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0F8F4" w14:textId="3B1D2564" w:rsidR="009E1E22" w:rsidRDefault="009E1E22">
      <w:r>
        <w:rPr>
          <w:noProof/>
          <w:lang w:eastAsia="en-GB"/>
        </w:rPr>
        <w:drawing>
          <wp:inline distT="0" distB="0" distL="0" distR="0" wp14:anchorId="3D7C8C6B" wp14:editId="6E23BCD6">
            <wp:extent cx="1724025" cy="5372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724025" cy="5372100"/>
                    </a:xfrm>
                    <a:prstGeom prst="rect">
                      <a:avLst/>
                    </a:prstGeom>
                  </pic:spPr>
                </pic:pic>
              </a:graphicData>
            </a:graphic>
          </wp:inline>
        </w:drawing>
      </w:r>
    </w:p>
    <w:p w14:paraId="265B6988" w14:textId="77777777" w:rsidR="009E1E22" w:rsidRDefault="009E1E22">
      <w:r>
        <w:t>This entity is used as a way to store the data in and by connecting one entity to another there will be a start of a group that will start to create a bigger picture of the main working with in the database.</w:t>
      </w:r>
    </w:p>
    <w:p w14:paraId="1BEC456C" w14:textId="77777777" w:rsidR="009E1E22" w:rsidRDefault="009E1E22">
      <w:r>
        <w:rPr>
          <w:noProof/>
          <w:lang w:eastAsia="en-GB"/>
        </w:rPr>
        <w:drawing>
          <wp:inline distT="0" distB="0" distL="0" distR="0" wp14:anchorId="6C104105" wp14:editId="469B5095">
            <wp:extent cx="1800225" cy="542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00225" cy="542925"/>
                    </a:xfrm>
                    <a:prstGeom prst="rect">
                      <a:avLst/>
                    </a:prstGeom>
                  </pic:spPr>
                </pic:pic>
              </a:graphicData>
            </a:graphic>
          </wp:inline>
        </w:drawing>
      </w:r>
    </w:p>
    <w:p w14:paraId="523010DB" w14:textId="77777777" w:rsidR="009E1E22" w:rsidRDefault="009E1E22">
      <w:r>
        <w:t xml:space="preserve">This entity is set as the primary key which means that it will connect with more entities around of it as theses entities will also have the particular phrase to connect with the entity such as a dog would </w:t>
      </w:r>
      <w:r>
        <w:lastRenderedPageBreak/>
        <w:t>connect with a cat under the entity animal or the entity fur.</w:t>
      </w:r>
      <w:r>
        <w:rPr>
          <w:noProof/>
          <w:lang w:eastAsia="en-GB"/>
        </w:rPr>
        <w:drawing>
          <wp:inline distT="0" distB="0" distL="0" distR="0" wp14:anchorId="4F6F3008" wp14:editId="77927CD1">
            <wp:extent cx="5731510" cy="34867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86785"/>
                    </a:xfrm>
                    <a:prstGeom prst="rect">
                      <a:avLst/>
                    </a:prstGeom>
                  </pic:spPr>
                </pic:pic>
              </a:graphicData>
            </a:graphic>
          </wp:inline>
        </w:drawing>
      </w:r>
    </w:p>
    <w:p w14:paraId="19038C7C" w14:textId="77777777" w:rsidR="009E1E22" w:rsidRDefault="009E1E22">
      <w:r>
        <w:t xml:space="preserve">This is what a database will look like once the entities inside of the database is full and have been connected to one another this will also make it easier on an older system if the data base can help with some of their </w:t>
      </w:r>
      <w:r w:rsidR="004F48DB">
        <w:t>work</w:t>
      </w:r>
      <w:r>
        <w:t>load</w:t>
      </w:r>
    </w:p>
    <w:p w14:paraId="38312C3E" w14:textId="77777777" w:rsidR="009F5774" w:rsidRDefault="009E1E22">
      <w:r>
        <w:rPr>
          <w:noProof/>
          <w:lang w:eastAsia="en-GB"/>
        </w:rPr>
        <w:drawing>
          <wp:inline distT="0" distB="0" distL="0" distR="0" wp14:anchorId="49CB5CEE" wp14:editId="19B8EBCF">
            <wp:extent cx="4714875" cy="1200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14875" cy="1200150"/>
                    </a:xfrm>
                    <a:prstGeom prst="rect">
                      <a:avLst/>
                    </a:prstGeom>
                  </pic:spPr>
                </pic:pic>
              </a:graphicData>
            </a:graphic>
          </wp:inline>
        </w:drawing>
      </w:r>
    </w:p>
    <w:p w14:paraId="517B0D08" w14:textId="77777777" w:rsidR="004F48DB" w:rsidRDefault="004F48DB">
      <w:r>
        <w:t>This is how entity are connected via the lines which can have many different types such as one to one many to one or many to many each one of these will be used at a stage in any part of the database.</w:t>
      </w:r>
    </w:p>
    <w:p w14:paraId="78AFC2D2" w14:textId="77777777" w:rsidR="004F48DB" w:rsidRDefault="0090082C">
      <w:r>
        <w:t>…</w:t>
      </w:r>
    </w:p>
    <w:p w14:paraId="09D1E71B" w14:textId="77777777" w:rsidR="0090082C" w:rsidRDefault="0090082C">
      <w:r>
        <w:rPr>
          <w:noProof/>
          <w:lang w:eastAsia="en-GB"/>
        </w:rPr>
        <w:drawing>
          <wp:inline distT="0" distB="0" distL="0" distR="0" wp14:anchorId="663B1367" wp14:editId="036440E5">
            <wp:extent cx="2257425" cy="1447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57425" cy="1447800"/>
                    </a:xfrm>
                    <a:prstGeom prst="rect">
                      <a:avLst/>
                    </a:prstGeom>
                  </pic:spPr>
                </pic:pic>
              </a:graphicData>
            </a:graphic>
          </wp:inline>
        </w:drawing>
      </w:r>
    </w:p>
    <w:p w14:paraId="549BB12D" w14:textId="77777777" w:rsidR="0090082C" w:rsidRDefault="0090082C">
      <w:r>
        <w:t xml:space="preserve">These are the tools that will be used for creating a database they are all on the drop down and are ready for a user to accesses when needed they may be used by simply dragging them across and placing them on the screen where needed. </w:t>
      </w:r>
    </w:p>
    <w:p w14:paraId="73E8F84A" w14:textId="77777777" w:rsidR="0090082C" w:rsidRDefault="0090082C"/>
    <w:p w14:paraId="4B8A3322" w14:textId="77777777" w:rsidR="0090082C" w:rsidRDefault="0090082C">
      <w:r>
        <w:rPr>
          <w:noProof/>
          <w:lang w:eastAsia="en-GB"/>
        </w:rPr>
        <w:drawing>
          <wp:inline distT="0" distB="0" distL="0" distR="0" wp14:anchorId="381A48F0" wp14:editId="636CFE6B">
            <wp:extent cx="2162175" cy="16287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62175" cy="1628775"/>
                    </a:xfrm>
                    <a:prstGeom prst="rect">
                      <a:avLst/>
                    </a:prstGeom>
                  </pic:spPr>
                </pic:pic>
              </a:graphicData>
            </a:graphic>
          </wp:inline>
        </w:drawing>
      </w:r>
    </w:p>
    <w:p w14:paraId="0FD869C2" w14:textId="77777777" w:rsidR="0090082C" w:rsidRDefault="0090082C">
      <w:r>
        <w:t xml:space="preserve">This entity has no information installed inside of them yet the use of entities is to use them as placements for information to be stored inside of the database ready for users to enter the </w:t>
      </w:r>
      <w:r w:rsidR="00BE708B">
        <w:t>data at the most convenient time they need and when they are ready.</w:t>
      </w:r>
      <w:r>
        <w:t xml:space="preserve"> </w:t>
      </w:r>
    </w:p>
    <w:p w14:paraId="7C5DF91C" w14:textId="77777777" w:rsidR="0090082C" w:rsidRDefault="0090082C">
      <w:r>
        <w:rPr>
          <w:noProof/>
          <w:lang w:eastAsia="en-GB"/>
        </w:rPr>
        <w:drawing>
          <wp:inline distT="0" distB="0" distL="0" distR="0" wp14:anchorId="676949E7" wp14:editId="4D45067F">
            <wp:extent cx="5731510" cy="20745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74545"/>
                    </a:xfrm>
                    <a:prstGeom prst="rect">
                      <a:avLst/>
                    </a:prstGeom>
                  </pic:spPr>
                </pic:pic>
              </a:graphicData>
            </a:graphic>
          </wp:inline>
        </w:drawing>
      </w:r>
    </w:p>
    <w:p w14:paraId="3C2AABDF" w14:textId="1CB46A7D" w:rsidR="0090082C" w:rsidRDefault="00BE708B">
      <w:r>
        <w:t xml:space="preserve">This shows two entities which are not connected but running in parallel with each other as they have not been connected or have had any data entered in to their areas as of yet the only way to connect both the superset entireness by creating a primary (PK) that will connect both the separate entities in to </w:t>
      </w:r>
      <w:r w:rsidR="00D63562">
        <w:t>a single entity</w:t>
      </w:r>
      <w:r>
        <w:t xml:space="preserve"> and start the work on the database.</w:t>
      </w:r>
    </w:p>
    <w:p w14:paraId="4C1057DD" w14:textId="77777777" w:rsidR="0090082C" w:rsidRDefault="0090082C">
      <w:r>
        <w:rPr>
          <w:noProof/>
          <w:lang w:eastAsia="en-GB"/>
        </w:rPr>
        <w:drawing>
          <wp:inline distT="0" distB="0" distL="0" distR="0" wp14:anchorId="6C171F55" wp14:editId="4E1A00FB">
            <wp:extent cx="5731510" cy="2216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16150"/>
                    </a:xfrm>
                    <a:prstGeom prst="rect">
                      <a:avLst/>
                    </a:prstGeom>
                  </pic:spPr>
                </pic:pic>
              </a:graphicData>
            </a:graphic>
          </wp:inline>
        </w:drawing>
      </w:r>
    </w:p>
    <w:p w14:paraId="2A078890" w14:textId="77777777" w:rsidR="00F47046" w:rsidRDefault="00F47046">
      <w:r>
        <w:t>This entity is connected to each other but has no attributes to connect to so this will cause a bigger problem in the database unless the attributes names are filled in and are similar to each other the (A) entity and the (B) entity will cause errors in the database unless they are fixed such as shown below.</w:t>
      </w:r>
    </w:p>
    <w:p w14:paraId="7E0EB687" w14:textId="77777777" w:rsidR="0090082C" w:rsidRDefault="0090082C">
      <w:r>
        <w:rPr>
          <w:noProof/>
          <w:lang w:eastAsia="en-GB"/>
        </w:rPr>
        <w:lastRenderedPageBreak/>
        <w:drawing>
          <wp:inline distT="0" distB="0" distL="0" distR="0" wp14:anchorId="56A475D3" wp14:editId="7E48F4EB">
            <wp:extent cx="5731510" cy="21336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133600"/>
                    </a:xfrm>
                    <a:prstGeom prst="rect">
                      <a:avLst/>
                    </a:prstGeom>
                  </pic:spPr>
                </pic:pic>
              </a:graphicData>
            </a:graphic>
          </wp:inline>
        </w:drawing>
      </w:r>
    </w:p>
    <w:p w14:paraId="157D5E6B" w14:textId="77777777" w:rsidR="0090082C" w:rsidRDefault="00F47046">
      <w:r>
        <w:t>This is how the entities (A) and (B) should look if there attributes where to be filled in by names or places by using those similar to each other it creates a link that lets each of them create a connection that will make the database flow more simple then if they were to be left blank.</w:t>
      </w:r>
    </w:p>
    <w:p w14:paraId="059BEEA4" w14:textId="77777777" w:rsidR="00F47046" w:rsidRDefault="00F47046">
      <w:r>
        <w:rPr>
          <w:noProof/>
          <w:lang w:eastAsia="en-GB"/>
        </w:rPr>
        <w:drawing>
          <wp:inline distT="0" distB="0" distL="0" distR="0" wp14:anchorId="4FE8D055" wp14:editId="318D3B8D">
            <wp:extent cx="3152775" cy="9334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52775" cy="933450"/>
                    </a:xfrm>
                    <a:prstGeom prst="rect">
                      <a:avLst/>
                    </a:prstGeom>
                  </pic:spPr>
                </pic:pic>
              </a:graphicData>
            </a:graphic>
          </wp:inline>
        </w:drawing>
      </w:r>
    </w:p>
    <w:p w14:paraId="4A1EACCB" w14:textId="38662AA3" w:rsidR="00EE7DB7" w:rsidRDefault="00EE7DB7">
      <w:r>
        <w:t xml:space="preserve">This connection is a many to many </w:t>
      </w:r>
      <w:r w:rsidR="00D63562">
        <w:t xml:space="preserve">which is used as a way to show how many students can have many tutors or how </w:t>
      </w:r>
      <w:r w:rsidR="004959B9">
        <w:t>many cars have many colours this is how you one entitie will connect with another entitie.</w:t>
      </w:r>
    </w:p>
    <w:p w14:paraId="15D7CFD3" w14:textId="77777777" w:rsidR="0090082C" w:rsidRDefault="00F47046">
      <w:r>
        <w:rPr>
          <w:noProof/>
          <w:lang w:eastAsia="en-GB"/>
        </w:rPr>
        <w:drawing>
          <wp:inline distT="0" distB="0" distL="0" distR="0" wp14:anchorId="12324E91" wp14:editId="2EFCC8F3">
            <wp:extent cx="2628900" cy="7429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28900" cy="742950"/>
                    </a:xfrm>
                    <a:prstGeom prst="rect">
                      <a:avLst/>
                    </a:prstGeom>
                  </pic:spPr>
                </pic:pic>
              </a:graphicData>
            </a:graphic>
          </wp:inline>
        </w:drawing>
      </w:r>
    </w:p>
    <w:p w14:paraId="134C9098" w14:textId="108A770F" w:rsidR="00F47046" w:rsidRDefault="00EE7DB7">
      <w:r>
        <w:t>This connection is a one to one</w:t>
      </w:r>
      <w:r w:rsidR="008D3177">
        <w:t xml:space="preserve"> it shows how an entitie can connect with another entitie as </w:t>
      </w:r>
      <w:proofErr w:type="gramStart"/>
      <w:r w:rsidR="00ED796A">
        <w:t>an</w:t>
      </w:r>
      <w:proofErr w:type="gramEnd"/>
      <w:r w:rsidR="008D3177">
        <w:t xml:space="preserve"> o</w:t>
      </w:r>
      <w:r w:rsidR="00ED796A">
        <w:t>n</w:t>
      </w:r>
      <w:r w:rsidR="008D3177">
        <w:t>e to one such as one car has one engine or one apple grows from one tree</w:t>
      </w:r>
      <w:r w:rsidR="00C536F9">
        <w:t>.</w:t>
      </w:r>
    </w:p>
    <w:p w14:paraId="7B53E0DF" w14:textId="77777777" w:rsidR="00F47046" w:rsidRDefault="00F47046">
      <w:r>
        <w:rPr>
          <w:noProof/>
          <w:lang w:eastAsia="en-GB"/>
        </w:rPr>
        <w:drawing>
          <wp:inline distT="0" distB="0" distL="0" distR="0" wp14:anchorId="32B5D590" wp14:editId="04CED380">
            <wp:extent cx="2476500" cy="571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10800000">
                      <a:off x="0" y="0"/>
                      <a:ext cx="2476500" cy="571500"/>
                    </a:xfrm>
                    <a:prstGeom prst="rect">
                      <a:avLst/>
                    </a:prstGeom>
                  </pic:spPr>
                </pic:pic>
              </a:graphicData>
            </a:graphic>
          </wp:inline>
        </w:drawing>
      </w:r>
    </w:p>
    <w:p w14:paraId="5BE6BA0E" w14:textId="2C47F0F3" w:rsidR="00EE7DB7" w:rsidRDefault="00EE7DB7">
      <w:r>
        <w:t xml:space="preserve">This connection is a one to many </w:t>
      </w:r>
      <w:r w:rsidR="00C536F9">
        <w:t xml:space="preserve">this is how entities connect with one another such as one class has many students or </w:t>
      </w:r>
      <w:r w:rsidR="002B0193">
        <w:t>one</w:t>
      </w:r>
      <w:r w:rsidR="00C536F9">
        <w:t xml:space="preserve"> car </w:t>
      </w:r>
      <w:r w:rsidR="002B0193">
        <w:t>has many colours</w:t>
      </w:r>
      <w:r w:rsidR="00C536F9">
        <w:t xml:space="preserve"> </w:t>
      </w:r>
      <w:r w:rsidR="002B0193">
        <w:t>and is show as a single line connecting to a three-pointed line at the other end.</w:t>
      </w:r>
    </w:p>
    <w:p w14:paraId="5EF35E50" w14:textId="72424CD2" w:rsidR="002B0193" w:rsidRPr="002B0193" w:rsidRDefault="002B0193">
      <w:pPr>
        <w:rPr>
          <w:b/>
          <w:u w:val="single"/>
        </w:rPr>
      </w:pPr>
      <w:r w:rsidRPr="002B0193">
        <w:rPr>
          <w:b/>
          <w:u w:val="single"/>
        </w:rPr>
        <w:t>User Guide</w:t>
      </w:r>
    </w:p>
    <w:p w14:paraId="72FDD2FA" w14:textId="5195CA10" w:rsidR="002B0193" w:rsidRDefault="002B0193" w:rsidP="002B0193">
      <w:pPr>
        <w:pStyle w:val="ListParagraph"/>
        <w:numPr>
          <w:ilvl w:val="0"/>
          <w:numId w:val="1"/>
        </w:numPr>
      </w:pPr>
      <w:r>
        <w:t xml:space="preserve">The first stage is to start to the application </w:t>
      </w:r>
      <w:r w:rsidR="009D1E1B">
        <w:t>(Visio) as this is the application that is needed to be used.</w:t>
      </w:r>
    </w:p>
    <w:p w14:paraId="1F5657FF" w14:textId="67C10468" w:rsidR="009D1E1B" w:rsidRDefault="009D1E1B" w:rsidP="002B0193">
      <w:pPr>
        <w:pStyle w:val="ListParagraph"/>
        <w:numPr>
          <w:ilvl w:val="0"/>
          <w:numId w:val="1"/>
        </w:numPr>
      </w:pPr>
      <w:r>
        <w:t xml:space="preserve">The next step is to select the correct design of the data base such as ERD and this will be used </w:t>
      </w:r>
      <w:r w:rsidR="00650239">
        <w:t xml:space="preserve">in </w:t>
      </w:r>
      <w:r w:rsidR="008B74B6">
        <w:t>creating</w:t>
      </w:r>
      <w:r w:rsidR="00650239">
        <w:t xml:space="preserve"> the database.</w:t>
      </w:r>
    </w:p>
    <w:p w14:paraId="76BAB5D8" w14:textId="7B11ABF8" w:rsidR="00650239" w:rsidRDefault="008B74B6" w:rsidP="008B74B6">
      <w:pPr>
        <w:pStyle w:val="ListParagraph"/>
        <w:numPr>
          <w:ilvl w:val="0"/>
          <w:numId w:val="1"/>
        </w:numPr>
      </w:pPr>
      <w:r>
        <w:t xml:space="preserve">Next will be to create </w:t>
      </w:r>
      <w:r w:rsidR="005624AB">
        <w:t>an</w:t>
      </w:r>
      <w:r>
        <w:t xml:space="preserve"> entitie</w:t>
      </w:r>
      <w:r w:rsidR="005624AB">
        <w:t xml:space="preserve"> this is what will be used to create the individual areas of the database such as cars-make, parts and shipping.</w:t>
      </w:r>
    </w:p>
    <w:p w14:paraId="47BC308C" w14:textId="5701756A" w:rsidR="005624AB" w:rsidRDefault="005624AB" w:rsidP="008B74B6">
      <w:pPr>
        <w:pStyle w:val="ListParagraph"/>
        <w:numPr>
          <w:ilvl w:val="0"/>
          <w:numId w:val="1"/>
        </w:numPr>
      </w:pPr>
      <w:r>
        <w:lastRenderedPageBreak/>
        <w:t xml:space="preserve">Next you will need to fill in the attributes names under each of the entities created as this will allow the entities created to be linked to one and other using a </w:t>
      </w:r>
      <w:r w:rsidR="003B0198">
        <w:t>(</w:t>
      </w:r>
      <w:r>
        <w:t>PK</w:t>
      </w:r>
      <w:r w:rsidR="003B0198">
        <w:t>) Primary Key.</w:t>
      </w:r>
    </w:p>
    <w:p w14:paraId="6E0248E2" w14:textId="0E6E3093" w:rsidR="003B0198" w:rsidRDefault="003B0198" w:rsidP="008B74B6">
      <w:pPr>
        <w:pStyle w:val="ListParagraph"/>
        <w:numPr>
          <w:ilvl w:val="0"/>
          <w:numId w:val="1"/>
        </w:numPr>
      </w:pPr>
      <w:r>
        <w:t xml:space="preserve">The next stage will be to </w:t>
      </w:r>
      <w:r w:rsidR="007C3C9F">
        <w:t>create</w:t>
      </w:r>
      <w:r>
        <w:t xml:space="preserve"> a connection between </w:t>
      </w:r>
      <w:r w:rsidR="007C3C9F">
        <w:t>entities using a link and decide whether the entitie link is a one to one, many to many or a one to many.</w:t>
      </w:r>
    </w:p>
    <w:p w14:paraId="344A3E96" w14:textId="021AC59A" w:rsidR="007C3C9F" w:rsidRDefault="007C3C9F" w:rsidP="008B74B6">
      <w:pPr>
        <w:pStyle w:val="ListParagraph"/>
        <w:numPr>
          <w:ilvl w:val="0"/>
          <w:numId w:val="1"/>
        </w:numPr>
      </w:pPr>
      <w:r>
        <w:t xml:space="preserve">Once all the entities are connected the finished project will start to look like a database. </w:t>
      </w:r>
    </w:p>
    <w:p w14:paraId="581B574C" w14:textId="7AE92665" w:rsidR="00407259" w:rsidRDefault="00407259" w:rsidP="008B74B6">
      <w:pPr>
        <w:pStyle w:val="ListParagraph"/>
        <w:numPr>
          <w:ilvl w:val="0"/>
          <w:numId w:val="1"/>
        </w:numPr>
      </w:pPr>
      <w:r>
        <w:t>The next step is to create some data in the database so that you can create forms and queries.</w:t>
      </w:r>
      <w:bookmarkStart w:id="0" w:name="_GoBack"/>
      <w:bookmarkEnd w:id="0"/>
    </w:p>
    <w:p w14:paraId="3036B41B" w14:textId="214A4BD3" w:rsidR="00087EA4" w:rsidRDefault="00087EA4" w:rsidP="008B74B6">
      <w:pPr>
        <w:pStyle w:val="ListParagraph"/>
        <w:numPr>
          <w:ilvl w:val="0"/>
          <w:numId w:val="1"/>
        </w:numPr>
      </w:pPr>
      <w:r>
        <w:t>The</w:t>
      </w:r>
      <w:r w:rsidR="005F7E07">
        <w:t xml:space="preserve"> next step after this is to create forms and </w:t>
      </w:r>
      <w:r w:rsidR="00813CD9">
        <w:t>queries</w:t>
      </w:r>
      <w:r w:rsidR="005F7E07">
        <w:t xml:space="preserve"> to create a </w:t>
      </w:r>
      <w:r w:rsidR="00813CD9">
        <w:t>simple user-friendly program that will let users enter data in to the database and pull data from the database.</w:t>
      </w:r>
    </w:p>
    <w:p w14:paraId="34417434" w14:textId="6A2F9DA6" w:rsidR="00204E80" w:rsidRDefault="00813CD9" w:rsidP="00407259">
      <w:pPr>
        <w:pStyle w:val="ListParagraph"/>
        <w:numPr>
          <w:ilvl w:val="0"/>
          <w:numId w:val="1"/>
        </w:numPr>
      </w:pPr>
      <w:r>
        <w:t xml:space="preserve">The </w:t>
      </w:r>
      <w:r w:rsidR="00204E80">
        <w:t>next</w:t>
      </w:r>
      <w:r>
        <w:t xml:space="preserve"> step is to build the frontend of the database using SQL to create text boxes and buttons</w:t>
      </w:r>
      <w:r w:rsidR="00407259">
        <w:t>.</w:t>
      </w:r>
    </w:p>
    <w:p w14:paraId="3FBFD354" w14:textId="29C1926A" w:rsidR="00407259" w:rsidRDefault="00407259" w:rsidP="00407259">
      <w:pPr>
        <w:pStyle w:val="ListParagraph"/>
        <w:numPr>
          <w:ilvl w:val="0"/>
          <w:numId w:val="1"/>
        </w:numPr>
      </w:pPr>
      <w:r>
        <w:t>The last step is to make sure that the front end of the database works and can be used by other people.</w:t>
      </w:r>
    </w:p>
    <w:p w14:paraId="5EB1A272" w14:textId="77777777" w:rsidR="002B0193" w:rsidRDefault="002B0193"/>
    <w:p w14:paraId="4305212E" w14:textId="77777777" w:rsidR="002B0193" w:rsidRDefault="002B0193"/>
    <w:sectPr w:rsidR="002B01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31208F"/>
    <w:multiLevelType w:val="hybridMultilevel"/>
    <w:tmpl w:val="6F7A31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QztTQ1NDE2NbY0MjdV0lEKTi0uzszPAykwrgUArEFOwCwAAAA="/>
  </w:docVars>
  <w:rsids>
    <w:rsidRoot w:val="009E1E22"/>
    <w:rsid w:val="00000CAD"/>
    <w:rsid w:val="00007B59"/>
    <w:rsid w:val="00087EA4"/>
    <w:rsid w:val="00091DD5"/>
    <w:rsid w:val="00135FBE"/>
    <w:rsid w:val="00204E80"/>
    <w:rsid w:val="002B0193"/>
    <w:rsid w:val="003833A3"/>
    <w:rsid w:val="003B0198"/>
    <w:rsid w:val="00407259"/>
    <w:rsid w:val="00416F03"/>
    <w:rsid w:val="004572E2"/>
    <w:rsid w:val="004959B9"/>
    <w:rsid w:val="004C7B47"/>
    <w:rsid w:val="004F48DB"/>
    <w:rsid w:val="004F6F2E"/>
    <w:rsid w:val="005624AB"/>
    <w:rsid w:val="005F7E07"/>
    <w:rsid w:val="00605C09"/>
    <w:rsid w:val="0063039D"/>
    <w:rsid w:val="00650239"/>
    <w:rsid w:val="006659F4"/>
    <w:rsid w:val="006D129B"/>
    <w:rsid w:val="007C3C9F"/>
    <w:rsid w:val="00813CD9"/>
    <w:rsid w:val="00836A63"/>
    <w:rsid w:val="008B74B6"/>
    <w:rsid w:val="008D3177"/>
    <w:rsid w:val="0090082C"/>
    <w:rsid w:val="00907B82"/>
    <w:rsid w:val="009D1E1B"/>
    <w:rsid w:val="009E1E22"/>
    <w:rsid w:val="009F5774"/>
    <w:rsid w:val="00BC1E04"/>
    <w:rsid w:val="00BE708B"/>
    <w:rsid w:val="00C1063E"/>
    <w:rsid w:val="00C24FD4"/>
    <w:rsid w:val="00C536F9"/>
    <w:rsid w:val="00D0149D"/>
    <w:rsid w:val="00D542A8"/>
    <w:rsid w:val="00D63562"/>
    <w:rsid w:val="00D64F83"/>
    <w:rsid w:val="00ED796A"/>
    <w:rsid w:val="00EE7DB7"/>
    <w:rsid w:val="00F47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CEB1F"/>
  <w15:chartTrackingRefBased/>
  <w15:docId w15:val="{329118A4-377B-4872-A6C6-E4F4F9CED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1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640</Words>
  <Characters>3649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Toft</dc:creator>
  <cp:keywords/>
  <dc:description/>
  <cp:lastModifiedBy>Administrator</cp:lastModifiedBy>
  <cp:revision>2</cp:revision>
  <dcterms:created xsi:type="dcterms:W3CDTF">2018-05-25T09:06:00Z</dcterms:created>
  <dcterms:modified xsi:type="dcterms:W3CDTF">2018-05-25T09:06:00Z</dcterms:modified>
</cp:coreProperties>
</file>