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BFB" w:rsidRPr="00E74AED" w:rsidRDefault="0027108D">
      <w:pPr>
        <w:rPr>
          <w:rFonts w:ascii="Arial" w:hAnsi="Arial" w:cs="Arial"/>
          <w:b/>
          <w:sz w:val="32"/>
          <w:szCs w:val="32"/>
        </w:rPr>
      </w:pPr>
      <w:r w:rsidRPr="00E74AED">
        <w:rPr>
          <w:rFonts w:ascii="Arial" w:hAnsi="Arial" w:cs="Arial"/>
          <w:b/>
          <w:sz w:val="32"/>
          <w:szCs w:val="32"/>
        </w:rPr>
        <w:t>A Profile of a significant thinker associated with Muslim politic</w:t>
      </w:r>
      <w:r w:rsidR="00DF746B" w:rsidRPr="00E74AED">
        <w:rPr>
          <w:rFonts w:ascii="Arial" w:hAnsi="Arial" w:cs="Arial"/>
          <w:b/>
          <w:sz w:val="32"/>
          <w:szCs w:val="32"/>
        </w:rPr>
        <w:t>s</w:t>
      </w:r>
      <w:r w:rsidR="00C61E5E" w:rsidRPr="00E74AED">
        <w:rPr>
          <w:rFonts w:ascii="Arial" w:hAnsi="Arial" w:cs="Arial"/>
          <w:b/>
          <w:sz w:val="32"/>
          <w:szCs w:val="32"/>
        </w:rPr>
        <w:t xml:space="preserve"> (Muhammad </w:t>
      </w:r>
      <w:proofErr w:type="spellStart"/>
      <w:r w:rsidR="00C61E5E" w:rsidRPr="00E74AED">
        <w:rPr>
          <w:rFonts w:ascii="Arial" w:hAnsi="Arial" w:cs="Arial"/>
          <w:b/>
          <w:sz w:val="32"/>
          <w:szCs w:val="32"/>
        </w:rPr>
        <w:t>Iqbal</w:t>
      </w:r>
      <w:proofErr w:type="spellEnd"/>
      <w:r w:rsidR="00C61E5E" w:rsidRPr="00E74AED">
        <w:rPr>
          <w:rFonts w:ascii="Arial" w:hAnsi="Arial" w:cs="Arial"/>
          <w:b/>
          <w:sz w:val="32"/>
          <w:szCs w:val="32"/>
        </w:rPr>
        <w:t>)</w:t>
      </w:r>
    </w:p>
    <w:p w:rsidR="00C61E5E" w:rsidRPr="00C61E5E" w:rsidRDefault="00C61E5E">
      <w:pPr>
        <w:rPr>
          <w:rFonts w:ascii="Times New Roman" w:hAnsi="Times New Roman" w:cs="Times New Roman"/>
          <w:b/>
        </w:rPr>
      </w:pPr>
    </w:p>
    <w:p w:rsidR="00F92730" w:rsidRDefault="00E73BFB" w:rsidP="003D065D">
      <w:pPr>
        <w:jc w:val="both"/>
        <w:rPr>
          <w:rFonts w:ascii="Times New Roman" w:hAnsi="Times New Roman" w:cs="Times New Roman"/>
        </w:rPr>
      </w:pPr>
      <w:r w:rsidRPr="00E73BFB">
        <w:rPr>
          <w:rFonts w:ascii="Times New Roman" w:hAnsi="Times New Roman" w:cs="Times New Roman"/>
        </w:rPr>
        <w:t xml:space="preserve">Muhammad </w:t>
      </w:r>
      <w:proofErr w:type="spellStart"/>
      <w:r w:rsidRPr="00E73BFB">
        <w:rPr>
          <w:rFonts w:ascii="Times New Roman" w:hAnsi="Times New Roman" w:cs="Times New Roman"/>
        </w:rPr>
        <w:t>Iqbal</w:t>
      </w:r>
      <w:proofErr w:type="spellEnd"/>
      <w:r>
        <w:rPr>
          <w:rFonts w:ascii="Times New Roman" w:hAnsi="Times New Roman" w:cs="Times New Roman"/>
        </w:rPr>
        <w:t xml:space="preserve"> </w:t>
      </w:r>
      <w:r w:rsidR="00C61E5E">
        <w:rPr>
          <w:rFonts w:ascii="Times New Roman" w:hAnsi="Times New Roman" w:cs="Times New Roman"/>
        </w:rPr>
        <w:t>has been</w:t>
      </w:r>
      <w:r w:rsidR="00D24260">
        <w:rPr>
          <w:rFonts w:ascii="Times New Roman" w:hAnsi="Times New Roman" w:cs="Times New Roman"/>
        </w:rPr>
        <w:t xml:space="preserve"> one of the most enigmatic and influential figures in recent history. An </w:t>
      </w:r>
      <w:r w:rsidR="00E96EA1">
        <w:rPr>
          <w:rFonts w:ascii="Times New Roman" w:hAnsi="Times New Roman" w:cs="Times New Roman"/>
        </w:rPr>
        <w:t>empowering</w:t>
      </w:r>
      <w:r w:rsidR="00D24260">
        <w:rPr>
          <w:rFonts w:ascii="Times New Roman" w:hAnsi="Times New Roman" w:cs="Times New Roman"/>
        </w:rPr>
        <w:t xml:space="preserve"> poet, critical</w:t>
      </w:r>
      <w:r w:rsidR="00F92730">
        <w:rPr>
          <w:rFonts w:ascii="Times New Roman" w:hAnsi="Times New Roman" w:cs="Times New Roman"/>
        </w:rPr>
        <w:t xml:space="preserve"> philosopher, and a dynamic religious leader, recognised by many today as a poet-philosopher</w:t>
      </w:r>
      <w:r w:rsidR="00F92730">
        <w:rPr>
          <w:rStyle w:val="FootnoteReference"/>
          <w:rFonts w:ascii="Times New Roman" w:hAnsi="Times New Roman" w:cs="Times New Roman"/>
        </w:rPr>
        <w:footnoteReference w:id="1"/>
      </w:r>
      <w:r w:rsidR="00F92730">
        <w:rPr>
          <w:rFonts w:ascii="Times New Roman" w:hAnsi="Times New Roman" w:cs="Times New Roman"/>
        </w:rPr>
        <w:t xml:space="preserve">. </w:t>
      </w:r>
      <w:proofErr w:type="spellStart"/>
      <w:r w:rsidR="00F92730">
        <w:rPr>
          <w:rFonts w:ascii="Times New Roman" w:hAnsi="Times New Roman" w:cs="Times New Roman"/>
        </w:rPr>
        <w:t>Iqbal</w:t>
      </w:r>
      <w:proofErr w:type="spellEnd"/>
      <w:r w:rsidR="00F92730">
        <w:rPr>
          <w:rFonts w:ascii="Times New Roman" w:hAnsi="Times New Roman" w:cs="Times New Roman"/>
        </w:rPr>
        <w:t xml:space="preserve"> is probably the single most important figure behind the revival of Islamic thought in British occupied India, and the</w:t>
      </w:r>
      <w:r w:rsidR="00D65AE7">
        <w:rPr>
          <w:rFonts w:ascii="Times New Roman" w:hAnsi="Times New Roman" w:cs="Times New Roman"/>
        </w:rPr>
        <w:t xml:space="preserve"> eventual</w:t>
      </w:r>
      <w:r w:rsidR="00F92730">
        <w:rPr>
          <w:rFonts w:ascii="Times New Roman" w:hAnsi="Times New Roman" w:cs="Times New Roman"/>
        </w:rPr>
        <w:t xml:space="preserve"> form</w:t>
      </w:r>
      <w:r w:rsidR="00E96EA1">
        <w:rPr>
          <w:rFonts w:ascii="Times New Roman" w:hAnsi="Times New Roman" w:cs="Times New Roman"/>
        </w:rPr>
        <w:t>ation</w:t>
      </w:r>
      <w:r w:rsidR="00F92730">
        <w:rPr>
          <w:rFonts w:ascii="Times New Roman" w:hAnsi="Times New Roman" w:cs="Times New Roman"/>
        </w:rPr>
        <w:t xml:space="preserve"> of Pakistan. </w:t>
      </w:r>
      <w:r w:rsidR="00E61332">
        <w:rPr>
          <w:rFonts w:ascii="Times New Roman" w:hAnsi="Times New Roman" w:cs="Times New Roman"/>
        </w:rPr>
        <w:t>Yet o</w:t>
      </w:r>
      <w:r w:rsidR="00F92730">
        <w:rPr>
          <w:rFonts w:ascii="Times New Roman" w:hAnsi="Times New Roman" w:cs="Times New Roman"/>
        </w:rPr>
        <w:t>ne cannot truly call him a politician nor a religious cleric, nor a philosopher in the traditional sense. To refer to him as a ‘poet</w:t>
      </w:r>
      <w:r w:rsidR="00E61332">
        <w:rPr>
          <w:rFonts w:ascii="Times New Roman" w:hAnsi="Times New Roman" w:cs="Times New Roman"/>
        </w:rPr>
        <w:t>-philosopher</w:t>
      </w:r>
      <w:r w:rsidR="00F92730">
        <w:rPr>
          <w:rFonts w:ascii="Times New Roman" w:hAnsi="Times New Roman" w:cs="Times New Roman"/>
        </w:rPr>
        <w:t xml:space="preserve">’ highlights his </w:t>
      </w:r>
      <w:r w:rsidR="00C61E5E">
        <w:rPr>
          <w:rFonts w:ascii="Times New Roman" w:hAnsi="Times New Roman" w:cs="Times New Roman"/>
        </w:rPr>
        <w:t>uniqueness</w:t>
      </w:r>
      <w:r w:rsidR="00F92730">
        <w:rPr>
          <w:rFonts w:ascii="Times New Roman" w:hAnsi="Times New Roman" w:cs="Times New Roman"/>
        </w:rPr>
        <w:t xml:space="preserve">, </w:t>
      </w:r>
      <w:proofErr w:type="spellStart"/>
      <w:r w:rsidR="00F92730">
        <w:rPr>
          <w:rFonts w:ascii="Times New Roman" w:hAnsi="Times New Roman" w:cs="Times New Roman"/>
        </w:rPr>
        <w:t>Riffat</w:t>
      </w:r>
      <w:proofErr w:type="spellEnd"/>
      <w:r w:rsidR="00F92730">
        <w:rPr>
          <w:rFonts w:ascii="Times New Roman" w:hAnsi="Times New Roman" w:cs="Times New Roman"/>
        </w:rPr>
        <w:t xml:space="preserve"> Hassan, remarks, </w:t>
      </w:r>
    </w:p>
    <w:p w:rsidR="00D24260" w:rsidRDefault="00F92730" w:rsidP="003D065D">
      <w:pPr>
        <w:ind w:left="283"/>
        <w:jc w:val="both"/>
        <w:rPr>
          <w:rFonts w:ascii="Times New Roman" w:hAnsi="Times New Roman" w:cs="Times New Roman"/>
        </w:rPr>
      </w:pPr>
      <w:r>
        <w:rPr>
          <w:rFonts w:ascii="Times New Roman" w:hAnsi="Times New Roman" w:cs="Times New Roman"/>
        </w:rPr>
        <w:t>‘He was a poet and thinker of extraordinary stature. The fact that he was able to combine poetry and philosophy as well as he did is a phenomenal accomplishment. By its very nature, poetry, working through symbols, avoids statements and prefers suggestions, whereas philosophy, dealing with logic categorises and concepts, demands preciseness in thought and expression. Therefore, in a sense, a poet-philosopher is a paradox.’</w:t>
      </w:r>
      <w:r>
        <w:rPr>
          <w:rStyle w:val="FootnoteReference"/>
          <w:rFonts w:ascii="Times New Roman" w:hAnsi="Times New Roman" w:cs="Times New Roman"/>
        </w:rPr>
        <w:footnoteReference w:id="2"/>
      </w:r>
      <w:r>
        <w:rPr>
          <w:rFonts w:ascii="Times New Roman" w:hAnsi="Times New Roman" w:cs="Times New Roman"/>
        </w:rPr>
        <w:t xml:space="preserve">         </w:t>
      </w:r>
      <w:r w:rsidR="00D24260">
        <w:rPr>
          <w:rFonts w:ascii="Times New Roman" w:hAnsi="Times New Roman" w:cs="Times New Roman"/>
        </w:rPr>
        <w:t xml:space="preserve">   </w:t>
      </w:r>
    </w:p>
    <w:p w:rsidR="00D24260" w:rsidRPr="00D54AA3" w:rsidRDefault="00F92730" w:rsidP="003D065D">
      <w:pPr>
        <w:jc w:val="both"/>
        <w:rPr>
          <w:rFonts w:ascii="Times New Roman" w:hAnsi="Times New Roman" w:cs="Times New Roman"/>
          <w:color w:val="000000" w:themeColor="text1"/>
        </w:rPr>
      </w:pPr>
      <w:r w:rsidRPr="00D54AA3">
        <w:rPr>
          <w:rFonts w:ascii="Times New Roman" w:hAnsi="Times New Roman" w:cs="Times New Roman"/>
          <w:color w:val="000000" w:themeColor="text1"/>
        </w:rPr>
        <w:t xml:space="preserve">In this short essay I will attempt to </w:t>
      </w:r>
      <w:r w:rsidR="008E041F" w:rsidRPr="00D54AA3">
        <w:rPr>
          <w:rFonts w:ascii="Times New Roman" w:hAnsi="Times New Roman" w:cs="Times New Roman"/>
          <w:color w:val="000000" w:themeColor="text1"/>
        </w:rPr>
        <w:t>highlight</w:t>
      </w:r>
      <w:r w:rsidRPr="00D54AA3">
        <w:rPr>
          <w:rFonts w:ascii="Times New Roman" w:hAnsi="Times New Roman" w:cs="Times New Roman"/>
          <w:color w:val="000000" w:themeColor="text1"/>
        </w:rPr>
        <w:t xml:space="preserve"> Muhammad </w:t>
      </w:r>
      <w:proofErr w:type="spellStart"/>
      <w:r w:rsidRPr="00D54AA3">
        <w:rPr>
          <w:rFonts w:ascii="Times New Roman" w:hAnsi="Times New Roman" w:cs="Times New Roman"/>
          <w:color w:val="000000" w:themeColor="text1"/>
        </w:rPr>
        <w:t>Iqbals</w:t>
      </w:r>
      <w:proofErr w:type="spellEnd"/>
      <w:r w:rsidRPr="00D54AA3">
        <w:rPr>
          <w:rFonts w:ascii="Times New Roman" w:hAnsi="Times New Roman" w:cs="Times New Roman"/>
          <w:color w:val="000000" w:themeColor="text1"/>
        </w:rPr>
        <w:t xml:space="preserve"> contribution to the development of Muslim thought in early 20</w:t>
      </w:r>
      <w:r w:rsidRPr="00D54AA3">
        <w:rPr>
          <w:rFonts w:ascii="Times New Roman" w:hAnsi="Times New Roman" w:cs="Times New Roman"/>
          <w:color w:val="000000" w:themeColor="text1"/>
          <w:vertAlign w:val="superscript"/>
        </w:rPr>
        <w:t>th</w:t>
      </w:r>
      <w:r w:rsidRPr="00D54AA3">
        <w:rPr>
          <w:rFonts w:ascii="Times New Roman" w:hAnsi="Times New Roman" w:cs="Times New Roman"/>
          <w:color w:val="000000" w:themeColor="text1"/>
        </w:rPr>
        <w:t xml:space="preserve"> century India, and its direct impact on the socio-political milieu of the </w:t>
      </w:r>
      <w:r w:rsidR="008E041F" w:rsidRPr="00D54AA3">
        <w:rPr>
          <w:rFonts w:ascii="Times New Roman" w:hAnsi="Times New Roman" w:cs="Times New Roman"/>
          <w:color w:val="000000" w:themeColor="text1"/>
        </w:rPr>
        <w:t>time</w:t>
      </w:r>
      <w:r w:rsidRPr="00D54AA3">
        <w:rPr>
          <w:rFonts w:ascii="Times New Roman" w:hAnsi="Times New Roman" w:cs="Times New Roman"/>
          <w:color w:val="000000" w:themeColor="text1"/>
        </w:rPr>
        <w:t xml:space="preserve">. </w:t>
      </w:r>
    </w:p>
    <w:p w:rsidR="00D24260" w:rsidRPr="00E56666" w:rsidRDefault="00F92730" w:rsidP="003D065D">
      <w:pPr>
        <w:jc w:val="both"/>
        <w:rPr>
          <w:rFonts w:ascii="Times New Roman" w:hAnsi="Times New Roman" w:cs="Times New Roman"/>
          <w:color w:val="000000" w:themeColor="text1"/>
        </w:rPr>
      </w:pPr>
      <w:r w:rsidRPr="00E56666">
        <w:rPr>
          <w:rFonts w:ascii="Times New Roman" w:hAnsi="Times New Roman" w:cs="Times New Roman"/>
          <w:color w:val="000000" w:themeColor="text1"/>
        </w:rPr>
        <w:t xml:space="preserve">Muhammad </w:t>
      </w:r>
      <w:proofErr w:type="spellStart"/>
      <w:r w:rsidRPr="00E56666">
        <w:rPr>
          <w:rFonts w:ascii="Times New Roman" w:hAnsi="Times New Roman" w:cs="Times New Roman"/>
          <w:color w:val="000000" w:themeColor="text1"/>
        </w:rPr>
        <w:t>Iqbal</w:t>
      </w:r>
      <w:proofErr w:type="spellEnd"/>
      <w:r w:rsidRPr="00E56666">
        <w:rPr>
          <w:rFonts w:ascii="Times New Roman" w:hAnsi="Times New Roman" w:cs="Times New Roman"/>
          <w:color w:val="000000" w:themeColor="text1"/>
        </w:rPr>
        <w:t xml:space="preserve"> </w:t>
      </w:r>
      <w:r w:rsidR="00E73BFB" w:rsidRPr="00E56666">
        <w:rPr>
          <w:rFonts w:ascii="Times New Roman" w:hAnsi="Times New Roman" w:cs="Times New Roman"/>
          <w:color w:val="000000" w:themeColor="text1"/>
        </w:rPr>
        <w:t>was born in 1877, Sialkot India (now in present day Pakistan)</w:t>
      </w:r>
      <w:r w:rsidR="00E73BFB" w:rsidRPr="00E56666">
        <w:rPr>
          <w:rStyle w:val="FootnoteReference"/>
          <w:rFonts w:ascii="Times New Roman" w:hAnsi="Times New Roman" w:cs="Times New Roman"/>
          <w:color w:val="000000" w:themeColor="text1"/>
        </w:rPr>
        <w:footnoteReference w:id="3"/>
      </w:r>
      <w:r w:rsidR="00E73BFB" w:rsidRPr="00E56666">
        <w:rPr>
          <w:rFonts w:ascii="Times New Roman" w:hAnsi="Times New Roman" w:cs="Times New Roman"/>
          <w:color w:val="000000" w:themeColor="text1"/>
        </w:rPr>
        <w:t xml:space="preserve">. </w:t>
      </w:r>
      <w:r w:rsidR="00D24260" w:rsidRPr="00E56666">
        <w:rPr>
          <w:rFonts w:ascii="Times New Roman" w:hAnsi="Times New Roman" w:cs="Times New Roman"/>
          <w:color w:val="000000" w:themeColor="text1"/>
        </w:rPr>
        <w:t xml:space="preserve">After concluding his studies at Government Collage Lahore he travelled to Europe where he spent three years (1905 to 1908). He earned his degree in philosophy from the </w:t>
      </w:r>
      <w:r w:rsidR="00DF746B" w:rsidRPr="00E56666">
        <w:rPr>
          <w:rFonts w:ascii="Times New Roman" w:hAnsi="Times New Roman" w:cs="Times New Roman"/>
          <w:color w:val="000000" w:themeColor="text1"/>
        </w:rPr>
        <w:t>University</w:t>
      </w:r>
      <w:r w:rsidR="00D24260" w:rsidRPr="00E56666">
        <w:rPr>
          <w:rFonts w:ascii="Times New Roman" w:hAnsi="Times New Roman" w:cs="Times New Roman"/>
          <w:color w:val="000000" w:themeColor="text1"/>
        </w:rPr>
        <w:t xml:space="preserve"> of Cambridge and went on to qualify as a barrister in </w:t>
      </w:r>
      <w:r w:rsidR="00D54AA3" w:rsidRPr="00E56666">
        <w:rPr>
          <w:rFonts w:ascii="Times New Roman" w:hAnsi="Times New Roman" w:cs="Times New Roman"/>
          <w:color w:val="000000" w:themeColor="text1"/>
        </w:rPr>
        <w:t xml:space="preserve">London; </w:t>
      </w:r>
      <w:r w:rsidR="00D24260" w:rsidRPr="00E56666">
        <w:rPr>
          <w:rFonts w:ascii="Times New Roman" w:hAnsi="Times New Roman" w:cs="Times New Roman"/>
          <w:color w:val="000000" w:themeColor="text1"/>
        </w:rPr>
        <w:t>furthermore</w:t>
      </w:r>
      <w:r w:rsidR="00D54AA3" w:rsidRPr="00E56666">
        <w:rPr>
          <w:rFonts w:ascii="Times New Roman" w:hAnsi="Times New Roman" w:cs="Times New Roman"/>
          <w:color w:val="000000" w:themeColor="text1"/>
        </w:rPr>
        <w:t>,</w:t>
      </w:r>
      <w:r w:rsidR="00D24260" w:rsidRPr="00E56666">
        <w:rPr>
          <w:rFonts w:ascii="Times New Roman" w:hAnsi="Times New Roman" w:cs="Times New Roman"/>
          <w:color w:val="000000" w:themeColor="text1"/>
        </w:rPr>
        <w:t xml:space="preserve"> he received his doctorate from the University of Munich</w:t>
      </w:r>
      <w:r w:rsidR="00D24260" w:rsidRPr="00E56666">
        <w:rPr>
          <w:rStyle w:val="FootnoteReference"/>
          <w:rFonts w:ascii="Times New Roman" w:hAnsi="Times New Roman" w:cs="Times New Roman"/>
          <w:color w:val="000000" w:themeColor="text1"/>
        </w:rPr>
        <w:footnoteReference w:id="4"/>
      </w:r>
      <w:r w:rsidR="00D24260" w:rsidRPr="00E56666">
        <w:rPr>
          <w:rFonts w:ascii="Times New Roman" w:hAnsi="Times New Roman" w:cs="Times New Roman"/>
          <w:color w:val="000000" w:themeColor="text1"/>
        </w:rPr>
        <w:t xml:space="preserve">  </w:t>
      </w:r>
    </w:p>
    <w:p w:rsidR="00786501" w:rsidRPr="00E56666" w:rsidRDefault="00786501" w:rsidP="003D065D">
      <w:pPr>
        <w:jc w:val="both"/>
        <w:rPr>
          <w:rFonts w:ascii="Times New Roman" w:hAnsi="Times New Roman" w:cs="Times New Roman"/>
          <w:color w:val="000000" w:themeColor="text1"/>
        </w:rPr>
      </w:pPr>
      <w:r w:rsidRPr="00E56666">
        <w:rPr>
          <w:rFonts w:ascii="Times New Roman" w:hAnsi="Times New Roman" w:cs="Times New Roman"/>
          <w:color w:val="000000" w:themeColor="text1"/>
        </w:rPr>
        <w:t xml:space="preserve">From a very young age </w:t>
      </w:r>
      <w:proofErr w:type="spellStart"/>
      <w:r w:rsidRPr="00E56666">
        <w:rPr>
          <w:rFonts w:ascii="Times New Roman" w:hAnsi="Times New Roman" w:cs="Times New Roman"/>
          <w:color w:val="000000" w:themeColor="text1"/>
        </w:rPr>
        <w:t>Iqbal</w:t>
      </w:r>
      <w:proofErr w:type="spellEnd"/>
      <w:r w:rsidRPr="00E56666">
        <w:rPr>
          <w:rFonts w:ascii="Times New Roman" w:hAnsi="Times New Roman" w:cs="Times New Roman"/>
          <w:color w:val="000000" w:themeColor="text1"/>
        </w:rPr>
        <w:t xml:space="preserve"> </w:t>
      </w:r>
      <w:r w:rsidR="002B7FD0" w:rsidRPr="00E56666">
        <w:rPr>
          <w:rFonts w:ascii="Times New Roman" w:hAnsi="Times New Roman" w:cs="Times New Roman"/>
          <w:color w:val="000000" w:themeColor="text1"/>
        </w:rPr>
        <w:t>was passionately drive</w:t>
      </w:r>
      <w:r w:rsidR="00D65AE7" w:rsidRPr="00E56666">
        <w:rPr>
          <w:rFonts w:ascii="Times New Roman" w:hAnsi="Times New Roman" w:cs="Times New Roman"/>
          <w:color w:val="000000" w:themeColor="text1"/>
        </w:rPr>
        <w:t>n</w:t>
      </w:r>
      <w:r w:rsidR="002B7FD0" w:rsidRPr="00E56666">
        <w:rPr>
          <w:rFonts w:ascii="Times New Roman" w:hAnsi="Times New Roman" w:cs="Times New Roman"/>
          <w:color w:val="000000" w:themeColor="text1"/>
        </w:rPr>
        <w:t xml:space="preserve"> to inspire the Muslim youth of India. Prior to his visit to Europe </w:t>
      </w:r>
      <w:proofErr w:type="spellStart"/>
      <w:r w:rsidR="002B7FD0" w:rsidRPr="00E56666">
        <w:rPr>
          <w:rFonts w:ascii="Times New Roman" w:hAnsi="Times New Roman" w:cs="Times New Roman"/>
          <w:color w:val="000000" w:themeColor="text1"/>
        </w:rPr>
        <w:t>Iqbal</w:t>
      </w:r>
      <w:proofErr w:type="spellEnd"/>
      <w:r w:rsidR="002B7FD0" w:rsidRPr="00E56666">
        <w:rPr>
          <w:rFonts w:ascii="Times New Roman" w:hAnsi="Times New Roman" w:cs="Times New Roman"/>
          <w:color w:val="000000" w:themeColor="text1"/>
        </w:rPr>
        <w:t xml:space="preserve"> was a strong believer in Indian nationalism, as is heavily reflected in his poetry, for example </w:t>
      </w:r>
      <w:proofErr w:type="spellStart"/>
      <w:r w:rsidR="002B7FD0" w:rsidRPr="00E56666">
        <w:rPr>
          <w:rStyle w:val="Emphasis"/>
          <w:rFonts w:ascii="Times New Roman" w:hAnsi="Times New Roman" w:cs="Times New Roman"/>
          <w:color w:val="000000" w:themeColor="text1"/>
          <w:shd w:val="clear" w:color="auto" w:fill="FFFFFF"/>
        </w:rPr>
        <w:t>Nayā</w:t>
      </w:r>
      <w:proofErr w:type="spellEnd"/>
      <w:r w:rsidR="002B7FD0" w:rsidRPr="00E56666">
        <w:rPr>
          <w:rStyle w:val="Emphasis"/>
          <w:rFonts w:ascii="Times New Roman" w:hAnsi="Times New Roman" w:cs="Times New Roman"/>
          <w:color w:val="000000" w:themeColor="text1"/>
          <w:shd w:val="clear" w:color="auto" w:fill="FFFFFF"/>
        </w:rPr>
        <w:t xml:space="preserve"> </w:t>
      </w:r>
      <w:proofErr w:type="spellStart"/>
      <w:r w:rsidR="002B7FD0" w:rsidRPr="00E56666">
        <w:rPr>
          <w:rStyle w:val="Emphasis"/>
          <w:rFonts w:ascii="Times New Roman" w:hAnsi="Times New Roman" w:cs="Times New Roman"/>
          <w:color w:val="000000" w:themeColor="text1"/>
          <w:shd w:val="clear" w:color="auto" w:fill="FFFFFF"/>
        </w:rPr>
        <w:t>shawālā</w:t>
      </w:r>
      <w:proofErr w:type="spellEnd"/>
      <w:r w:rsidR="002B7FD0" w:rsidRPr="00E56666">
        <w:rPr>
          <w:rFonts w:ascii="Times New Roman" w:hAnsi="Times New Roman" w:cs="Times New Roman"/>
          <w:color w:val="000000" w:themeColor="text1"/>
          <w:shd w:val="clear" w:color="auto" w:fill="FFFFFF"/>
        </w:rPr>
        <w:t> (“The New Altar”)</w:t>
      </w:r>
      <w:r w:rsidR="002B7FD0" w:rsidRPr="00E56666">
        <w:rPr>
          <w:rStyle w:val="FootnoteReference"/>
          <w:rFonts w:ascii="Times New Roman" w:hAnsi="Times New Roman" w:cs="Times New Roman"/>
          <w:color w:val="000000" w:themeColor="text1"/>
        </w:rPr>
        <w:footnoteReference w:id="5"/>
      </w:r>
      <w:r w:rsidR="002B7FD0" w:rsidRPr="00E56666">
        <w:rPr>
          <w:rFonts w:ascii="Times New Roman" w:hAnsi="Times New Roman" w:cs="Times New Roman"/>
          <w:color w:val="000000" w:themeColor="text1"/>
        </w:rPr>
        <w:t xml:space="preserve">. He believed that it was through </w:t>
      </w:r>
      <w:r w:rsidR="00C61E5E">
        <w:rPr>
          <w:rFonts w:ascii="Times New Roman" w:hAnsi="Times New Roman" w:cs="Times New Roman"/>
          <w:color w:val="000000" w:themeColor="text1"/>
        </w:rPr>
        <w:t>the spirit of nationalism that</w:t>
      </w:r>
      <w:r w:rsidR="002B7FD0" w:rsidRPr="00E56666">
        <w:rPr>
          <w:rFonts w:ascii="Times New Roman" w:hAnsi="Times New Roman" w:cs="Times New Roman"/>
          <w:color w:val="000000" w:themeColor="text1"/>
        </w:rPr>
        <w:t xml:space="preserve"> Muslims could resist</w:t>
      </w:r>
      <w:r w:rsidR="00C61E5E">
        <w:rPr>
          <w:rFonts w:ascii="Times New Roman" w:hAnsi="Times New Roman" w:cs="Times New Roman"/>
          <w:color w:val="000000" w:themeColor="text1"/>
        </w:rPr>
        <w:t>,</w:t>
      </w:r>
      <w:r w:rsidR="002B7FD0" w:rsidRPr="00E56666">
        <w:rPr>
          <w:rFonts w:ascii="Times New Roman" w:hAnsi="Times New Roman" w:cs="Times New Roman"/>
          <w:color w:val="000000" w:themeColor="text1"/>
        </w:rPr>
        <w:t xml:space="preserve"> and overcome the influence of colonialism. However, during his stay in Europe he became aware of the counterproductive aspects of nationalism</w:t>
      </w:r>
      <w:r w:rsidR="00304DDF" w:rsidRPr="00E56666">
        <w:rPr>
          <w:rFonts w:ascii="Times New Roman" w:hAnsi="Times New Roman" w:cs="Times New Roman"/>
          <w:color w:val="000000" w:themeColor="text1"/>
        </w:rPr>
        <w:t>, eventually leading him to become a vehement critic of the philosophy</w:t>
      </w:r>
      <w:r w:rsidR="002B7FD0" w:rsidRPr="00E56666">
        <w:rPr>
          <w:rFonts w:ascii="Times New Roman" w:hAnsi="Times New Roman" w:cs="Times New Roman"/>
          <w:color w:val="000000" w:themeColor="text1"/>
        </w:rPr>
        <w:t>.</w:t>
      </w:r>
      <w:r w:rsidR="00304DDF" w:rsidRPr="00E56666">
        <w:rPr>
          <w:rFonts w:ascii="Times New Roman" w:hAnsi="Times New Roman" w:cs="Times New Roman"/>
          <w:color w:val="000000" w:themeColor="text1"/>
        </w:rPr>
        <w:t xml:space="preserve"> As McDonough notes, he made two fundamental observa</w:t>
      </w:r>
      <w:r w:rsidR="00D65AE7" w:rsidRPr="00E56666">
        <w:rPr>
          <w:rFonts w:ascii="Times New Roman" w:hAnsi="Times New Roman" w:cs="Times New Roman"/>
          <w:color w:val="000000" w:themeColor="text1"/>
        </w:rPr>
        <w:t>tions in regards to nationalism.</w:t>
      </w:r>
      <w:r w:rsidR="00304DDF" w:rsidRPr="00E56666">
        <w:rPr>
          <w:rFonts w:ascii="Times New Roman" w:hAnsi="Times New Roman" w:cs="Times New Roman"/>
          <w:color w:val="000000" w:themeColor="text1"/>
        </w:rPr>
        <w:t xml:space="preserve"> </w:t>
      </w:r>
      <w:r w:rsidR="00D65AE7" w:rsidRPr="00E56666">
        <w:rPr>
          <w:rFonts w:ascii="Times New Roman" w:hAnsi="Times New Roman" w:cs="Times New Roman"/>
          <w:color w:val="000000" w:themeColor="text1"/>
        </w:rPr>
        <w:t>Its</w:t>
      </w:r>
      <w:r w:rsidR="00304DDF" w:rsidRPr="00E56666">
        <w:rPr>
          <w:rFonts w:ascii="Times New Roman" w:hAnsi="Times New Roman" w:cs="Times New Roman"/>
          <w:color w:val="000000" w:themeColor="text1"/>
        </w:rPr>
        <w:t xml:space="preserve"> application in Europe had lead to extreme racism and imperialism</w:t>
      </w:r>
      <w:r w:rsidR="00C61E5E">
        <w:rPr>
          <w:rFonts w:ascii="Times New Roman" w:hAnsi="Times New Roman" w:cs="Times New Roman"/>
          <w:color w:val="000000" w:themeColor="text1"/>
        </w:rPr>
        <w:t>,</w:t>
      </w:r>
      <w:r w:rsidR="00D65AE7" w:rsidRPr="00E56666">
        <w:rPr>
          <w:rFonts w:ascii="Times New Roman" w:hAnsi="Times New Roman" w:cs="Times New Roman"/>
          <w:color w:val="000000" w:themeColor="text1"/>
        </w:rPr>
        <w:t xml:space="preserve"> </w:t>
      </w:r>
      <w:r w:rsidR="00C61E5E">
        <w:rPr>
          <w:rFonts w:ascii="Times New Roman" w:hAnsi="Times New Roman" w:cs="Times New Roman"/>
          <w:color w:val="000000" w:themeColor="text1"/>
        </w:rPr>
        <w:t>w</w:t>
      </w:r>
      <w:r w:rsidR="00C61E5E" w:rsidRPr="00E56666">
        <w:rPr>
          <w:rFonts w:ascii="Times New Roman" w:hAnsi="Times New Roman" w:cs="Times New Roman"/>
          <w:color w:val="000000" w:themeColor="text1"/>
        </w:rPr>
        <w:t>hilst</w:t>
      </w:r>
      <w:r w:rsidR="00D65AE7" w:rsidRPr="00E56666">
        <w:rPr>
          <w:rFonts w:ascii="Times New Roman" w:hAnsi="Times New Roman" w:cs="Times New Roman"/>
          <w:color w:val="000000" w:themeColor="text1"/>
        </w:rPr>
        <w:t xml:space="preserve"> </w:t>
      </w:r>
      <w:r w:rsidR="00304DDF" w:rsidRPr="00E56666">
        <w:rPr>
          <w:rFonts w:ascii="Times New Roman" w:hAnsi="Times New Roman" w:cs="Times New Roman"/>
          <w:color w:val="000000" w:themeColor="text1"/>
        </w:rPr>
        <w:t>in India it was not based on common purpose</w:t>
      </w:r>
      <w:r w:rsidR="00304DDF" w:rsidRPr="00E56666">
        <w:rPr>
          <w:rStyle w:val="FootnoteReference"/>
          <w:rFonts w:ascii="Times New Roman" w:hAnsi="Times New Roman" w:cs="Times New Roman"/>
          <w:color w:val="000000" w:themeColor="text1"/>
        </w:rPr>
        <w:footnoteReference w:id="6"/>
      </w:r>
      <w:r w:rsidR="00304DDF" w:rsidRPr="00E56666">
        <w:rPr>
          <w:rFonts w:ascii="Times New Roman" w:hAnsi="Times New Roman" w:cs="Times New Roman"/>
          <w:color w:val="000000" w:themeColor="text1"/>
        </w:rPr>
        <w:t xml:space="preserve">. How could he </w:t>
      </w:r>
      <w:r w:rsidR="000D1B10" w:rsidRPr="00E56666">
        <w:rPr>
          <w:rFonts w:ascii="Times New Roman" w:hAnsi="Times New Roman" w:cs="Times New Roman"/>
          <w:color w:val="000000" w:themeColor="text1"/>
        </w:rPr>
        <w:t>then</w:t>
      </w:r>
      <w:r w:rsidR="00304DDF" w:rsidRPr="00E56666">
        <w:rPr>
          <w:rFonts w:ascii="Times New Roman" w:hAnsi="Times New Roman" w:cs="Times New Roman"/>
          <w:color w:val="000000" w:themeColor="text1"/>
        </w:rPr>
        <w:t xml:space="preserve"> promote nationalism as a solution to the problems his people were facing, when nationalism itself</w:t>
      </w:r>
      <w:r w:rsidR="00741FCA" w:rsidRPr="00E56666">
        <w:rPr>
          <w:rFonts w:ascii="Times New Roman" w:hAnsi="Times New Roman" w:cs="Times New Roman"/>
          <w:color w:val="000000" w:themeColor="text1"/>
        </w:rPr>
        <w:t>—</w:t>
      </w:r>
      <w:r w:rsidR="00D54AA3" w:rsidRPr="00E56666">
        <w:rPr>
          <w:rFonts w:ascii="Times New Roman" w:hAnsi="Times New Roman" w:cs="Times New Roman"/>
          <w:color w:val="000000" w:themeColor="text1"/>
        </w:rPr>
        <w:t>in</w:t>
      </w:r>
      <w:r w:rsidR="00741FCA" w:rsidRPr="00E56666">
        <w:rPr>
          <w:rFonts w:ascii="Times New Roman" w:hAnsi="Times New Roman" w:cs="Times New Roman"/>
          <w:color w:val="000000" w:themeColor="text1"/>
        </w:rPr>
        <w:t xml:space="preserve"> the form of British Imperialism—</w:t>
      </w:r>
      <w:r w:rsidR="00EE0B6D" w:rsidRPr="00E56666">
        <w:rPr>
          <w:rFonts w:ascii="Times New Roman" w:hAnsi="Times New Roman" w:cs="Times New Roman"/>
          <w:color w:val="000000" w:themeColor="text1"/>
        </w:rPr>
        <w:t xml:space="preserve">was </w:t>
      </w:r>
      <w:r w:rsidR="00304DDF" w:rsidRPr="00E56666">
        <w:rPr>
          <w:rFonts w:ascii="Times New Roman" w:hAnsi="Times New Roman" w:cs="Times New Roman"/>
          <w:color w:val="000000" w:themeColor="text1"/>
        </w:rPr>
        <w:t xml:space="preserve">at the heart of their </w:t>
      </w:r>
      <w:proofErr w:type="gramStart"/>
      <w:r w:rsidR="00EE0B6D" w:rsidRPr="00E56666">
        <w:rPr>
          <w:rFonts w:ascii="Times New Roman" w:hAnsi="Times New Roman" w:cs="Times New Roman"/>
          <w:color w:val="000000" w:themeColor="text1"/>
        </w:rPr>
        <w:t>problems.</w:t>
      </w:r>
      <w:proofErr w:type="gramEnd"/>
      <w:r w:rsidR="00304DDF" w:rsidRPr="00E56666">
        <w:rPr>
          <w:rFonts w:ascii="Times New Roman" w:hAnsi="Times New Roman" w:cs="Times New Roman"/>
          <w:color w:val="000000" w:themeColor="text1"/>
        </w:rPr>
        <w:t xml:space="preserve"> </w:t>
      </w:r>
    </w:p>
    <w:p w:rsidR="00D07967" w:rsidRPr="0054748A" w:rsidRDefault="00D24A6B" w:rsidP="003D065D">
      <w:pPr>
        <w:jc w:val="both"/>
        <w:rPr>
          <w:rFonts w:ascii="Times New Roman" w:hAnsi="Times New Roman" w:cs="Times New Roman"/>
          <w:color w:val="000000" w:themeColor="text1"/>
        </w:rPr>
      </w:pPr>
      <w:r w:rsidRPr="0054748A">
        <w:rPr>
          <w:rFonts w:ascii="Times New Roman" w:hAnsi="Times New Roman" w:cs="Times New Roman"/>
          <w:color w:val="000000" w:themeColor="text1"/>
        </w:rPr>
        <w:lastRenderedPageBreak/>
        <w:t>Upon his return to India he shifted hi</w:t>
      </w:r>
      <w:r w:rsidR="00D07967" w:rsidRPr="0054748A">
        <w:rPr>
          <w:rFonts w:ascii="Times New Roman" w:hAnsi="Times New Roman" w:cs="Times New Roman"/>
          <w:color w:val="000000" w:themeColor="text1"/>
        </w:rPr>
        <w:t>s</w:t>
      </w:r>
      <w:r w:rsidRPr="0054748A">
        <w:rPr>
          <w:rFonts w:ascii="Times New Roman" w:hAnsi="Times New Roman" w:cs="Times New Roman"/>
          <w:color w:val="000000" w:themeColor="text1"/>
        </w:rPr>
        <w:t xml:space="preserve"> focus from nationalism to Islam itself as </w:t>
      </w:r>
      <w:r w:rsidR="00E56666" w:rsidRPr="0054748A">
        <w:rPr>
          <w:rFonts w:ascii="Times New Roman" w:hAnsi="Times New Roman" w:cs="Times New Roman"/>
          <w:color w:val="000000" w:themeColor="text1"/>
        </w:rPr>
        <w:t>the</w:t>
      </w:r>
      <w:r w:rsidRPr="0054748A">
        <w:rPr>
          <w:rFonts w:ascii="Times New Roman" w:hAnsi="Times New Roman" w:cs="Times New Roman"/>
          <w:color w:val="000000" w:themeColor="text1"/>
        </w:rPr>
        <w:t xml:space="preserve"> solution.</w:t>
      </w:r>
      <w:r w:rsidR="00D07967" w:rsidRPr="0054748A">
        <w:rPr>
          <w:rFonts w:ascii="Times New Roman" w:hAnsi="Times New Roman" w:cs="Times New Roman"/>
          <w:color w:val="000000" w:themeColor="text1"/>
        </w:rPr>
        <w:t xml:space="preserve"> </w:t>
      </w:r>
      <w:r w:rsidR="00717B34">
        <w:rPr>
          <w:rFonts w:ascii="Times New Roman" w:hAnsi="Times New Roman" w:cs="Times New Roman"/>
          <w:color w:val="000000" w:themeColor="text1"/>
        </w:rPr>
        <w:t xml:space="preserve">This led him to </w:t>
      </w:r>
      <w:r w:rsidR="00E56666" w:rsidRPr="0054748A">
        <w:rPr>
          <w:rFonts w:ascii="Times New Roman" w:hAnsi="Times New Roman" w:cs="Times New Roman"/>
          <w:color w:val="000000" w:themeColor="text1"/>
        </w:rPr>
        <w:t xml:space="preserve">focus on </w:t>
      </w:r>
      <w:r w:rsidR="00D07967" w:rsidRPr="0054748A">
        <w:rPr>
          <w:rFonts w:ascii="Times New Roman" w:hAnsi="Times New Roman" w:cs="Times New Roman"/>
          <w:color w:val="000000" w:themeColor="text1"/>
        </w:rPr>
        <w:t>develop</w:t>
      </w:r>
      <w:r w:rsidR="00E56666" w:rsidRPr="0054748A">
        <w:rPr>
          <w:rFonts w:ascii="Times New Roman" w:hAnsi="Times New Roman" w:cs="Times New Roman"/>
          <w:color w:val="000000" w:themeColor="text1"/>
        </w:rPr>
        <w:t>ing</w:t>
      </w:r>
      <w:r w:rsidR="00D07967" w:rsidRPr="0054748A">
        <w:rPr>
          <w:rFonts w:ascii="Times New Roman" w:hAnsi="Times New Roman" w:cs="Times New Roman"/>
          <w:color w:val="000000" w:themeColor="text1"/>
        </w:rPr>
        <w:t xml:space="preserve"> his philosophy of </w:t>
      </w:r>
      <w:r w:rsidR="00513956">
        <w:rPr>
          <w:rFonts w:ascii="Times New Roman" w:hAnsi="Times New Roman" w:cs="Times New Roman"/>
          <w:color w:val="000000" w:themeColor="text1"/>
        </w:rPr>
        <w:t>‘</w:t>
      </w:r>
      <w:proofErr w:type="spellStart"/>
      <w:r w:rsidR="00D07967" w:rsidRPr="00513956">
        <w:rPr>
          <w:rFonts w:ascii="Times New Roman" w:hAnsi="Times New Roman" w:cs="Times New Roman"/>
          <w:color w:val="000000" w:themeColor="text1"/>
        </w:rPr>
        <w:t>Khudi</w:t>
      </w:r>
      <w:proofErr w:type="spellEnd"/>
      <w:r w:rsidR="00513956">
        <w:rPr>
          <w:rFonts w:ascii="Times New Roman" w:hAnsi="Times New Roman" w:cs="Times New Roman"/>
          <w:color w:val="000000" w:themeColor="text1"/>
        </w:rPr>
        <w:t>’</w:t>
      </w:r>
      <w:r w:rsidR="00D07967" w:rsidRPr="0054748A">
        <w:rPr>
          <w:rFonts w:ascii="Times New Roman" w:hAnsi="Times New Roman" w:cs="Times New Roman"/>
          <w:i/>
          <w:color w:val="000000" w:themeColor="text1"/>
        </w:rPr>
        <w:t>,</w:t>
      </w:r>
      <w:r w:rsidR="00D07967" w:rsidRPr="0054748A">
        <w:rPr>
          <w:rFonts w:ascii="Times New Roman" w:hAnsi="Times New Roman" w:cs="Times New Roman"/>
          <w:color w:val="000000" w:themeColor="text1"/>
        </w:rPr>
        <w:t xml:space="preserve"> and set out to demonstrate how the perfection of the self could only </w:t>
      </w:r>
      <w:r w:rsidR="008761B5" w:rsidRPr="0054748A">
        <w:rPr>
          <w:rFonts w:ascii="Times New Roman" w:hAnsi="Times New Roman" w:cs="Times New Roman"/>
          <w:color w:val="000000" w:themeColor="text1"/>
        </w:rPr>
        <w:t xml:space="preserve">be </w:t>
      </w:r>
      <w:r w:rsidR="00D07967" w:rsidRPr="0054748A">
        <w:rPr>
          <w:rFonts w:ascii="Times New Roman" w:hAnsi="Times New Roman" w:cs="Times New Roman"/>
          <w:color w:val="000000" w:themeColor="text1"/>
        </w:rPr>
        <w:t xml:space="preserve">fully realised through </w:t>
      </w:r>
      <w:r w:rsidR="00717B34">
        <w:rPr>
          <w:rFonts w:ascii="Times New Roman" w:hAnsi="Times New Roman" w:cs="Times New Roman"/>
          <w:color w:val="000000" w:themeColor="text1"/>
        </w:rPr>
        <w:t xml:space="preserve">an Islamic </w:t>
      </w:r>
      <w:r w:rsidR="00D07967" w:rsidRPr="0054748A">
        <w:rPr>
          <w:rFonts w:ascii="Times New Roman" w:hAnsi="Times New Roman" w:cs="Times New Roman"/>
          <w:color w:val="000000" w:themeColor="text1"/>
        </w:rPr>
        <w:t>society</w:t>
      </w:r>
      <w:r w:rsidR="005E3C36" w:rsidRPr="0054748A">
        <w:rPr>
          <w:rStyle w:val="FootnoteReference"/>
          <w:rFonts w:ascii="Times New Roman" w:hAnsi="Times New Roman" w:cs="Times New Roman"/>
          <w:color w:val="000000" w:themeColor="text1"/>
        </w:rPr>
        <w:footnoteReference w:id="7"/>
      </w:r>
      <w:r w:rsidR="00D07967" w:rsidRPr="0054748A">
        <w:rPr>
          <w:rFonts w:ascii="Times New Roman" w:hAnsi="Times New Roman" w:cs="Times New Roman"/>
          <w:color w:val="000000" w:themeColor="text1"/>
        </w:rPr>
        <w:t xml:space="preserve">. </w:t>
      </w:r>
    </w:p>
    <w:p w:rsidR="00D07967" w:rsidRPr="0054748A" w:rsidRDefault="00513956" w:rsidP="003D065D">
      <w:pPr>
        <w:jc w:val="both"/>
        <w:rPr>
          <w:rFonts w:ascii="Times New Roman" w:hAnsi="Times New Roman" w:cs="Times New Roman"/>
          <w:color w:val="000000" w:themeColor="text1"/>
        </w:rPr>
      </w:pPr>
      <w:r>
        <w:rPr>
          <w:rFonts w:ascii="Times New Roman" w:hAnsi="Times New Roman" w:cs="Times New Roman"/>
          <w:color w:val="000000" w:themeColor="text1"/>
        </w:rPr>
        <w:t>Here it is important for us</w:t>
      </w:r>
      <w:r w:rsidR="00D07967" w:rsidRPr="0054748A">
        <w:rPr>
          <w:rFonts w:ascii="Times New Roman" w:hAnsi="Times New Roman" w:cs="Times New Roman"/>
          <w:color w:val="000000" w:themeColor="text1"/>
        </w:rPr>
        <w:t xml:space="preserve"> to briefly unpack </w:t>
      </w:r>
      <w:proofErr w:type="spellStart"/>
      <w:r w:rsidR="00D07967" w:rsidRPr="0054748A">
        <w:rPr>
          <w:rFonts w:ascii="Times New Roman" w:hAnsi="Times New Roman" w:cs="Times New Roman"/>
          <w:color w:val="000000" w:themeColor="text1"/>
        </w:rPr>
        <w:t>Iqbals</w:t>
      </w:r>
      <w:proofErr w:type="spellEnd"/>
      <w:r w:rsidR="00D07967" w:rsidRPr="0054748A">
        <w:rPr>
          <w:rFonts w:ascii="Times New Roman" w:hAnsi="Times New Roman" w:cs="Times New Roman"/>
          <w:color w:val="000000" w:themeColor="text1"/>
        </w:rPr>
        <w:t xml:space="preserve"> Islamic philosophy of </w:t>
      </w:r>
      <w:proofErr w:type="spellStart"/>
      <w:r w:rsidR="00D07967" w:rsidRPr="00513956">
        <w:rPr>
          <w:rFonts w:ascii="Times New Roman" w:hAnsi="Times New Roman" w:cs="Times New Roman"/>
          <w:color w:val="000000" w:themeColor="text1"/>
        </w:rPr>
        <w:t>Khudi</w:t>
      </w:r>
      <w:proofErr w:type="spellEnd"/>
      <w:r w:rsidR="00D07967" w:rsidRPr="00513956">
        <w:rPr>
          <w:rFonts w:ascii="Times New Roman" w:hAnsi="Times New Roman" w:cs="Times New Roman"/>
          <w:color w:val="000000" w:themeColor="text1"/>
        </w:rPr>
        <w:t xml:space="preserve"> </w:t>
      </w:r>
      <w:r w:rsidR="00D07967" w:rsidRPr="0054748A">
        <w:rPr>
          <w:rFonts w:ascii="Times New Roman" w:hAnsi="Times New Roman" w:cs="Times New Roman"/>
          <w:color w:val="000000" w:themeColor="text1"/>
        </w:rPr>
        <w:t>(selfhood, or the perfection of the self) and it’s relation to society</w:t>
      </w:r>
      <w:r w:rsidR="00452797" w:rsidRPr="0054748A">
        <w:rPr>
          <w:rFonts w:ascii="Times New Roman" w:hAnsi="Times New Roman" w:cs="Times New Roman"/>
          <w:color w:val="000000" w:themeColor="text1"/>
        </w:rPr>
        <w:t>,</w:t>
      </w:r>
      <w:r w:rsidR="00D07967" w:rsidRPr="0054748A">
        <w:rPr>
          <w:rFonts w:ascii="Times New Roman" w:hAnsi="Times New Roman" w:cs="Times New Roman"/>
          <w:color w:val="000000" w:themeColor="text1"/>
        </w:rPr>
        <w:t xml:space="preserve"> for us to fully </w:t>
      </w:r>
      <w:r w:rsidR="00452797" w:rsidRPr="0054748A">
        <w:rPr>
          <w:rFonts w:ascii="Times New Roman" w:hAnsi="Times New Roman" w:cs="Times New Roman"/>
          <w:color w:val="000000" w:themeColor="text1"/>
        </w:rPr>
        <w:t>comprehend</w:t>
      </w:r>
      <w:r w:rsidR="00D07967" w:rsidRPr="0054748A">
        <w:rPr>
          <w:rFonts w:ascii="Times New Roman" w:hAnsi="Times New Roman" w:cs="Times New Roman"/>
          <w:color w:val="000000" w:themeColor="text1"/>
        </w:rPr>
        <w:t xml:space="preserve"> his </w:t>
      </w:r>
      <w:r w:rsidR="008761B5" w:rsidRPr="0054748A">
        <w:rPr>
          <w:rFonts w:ascii="Times New Roman" w:hAnsi="Times New Roman" w:cs="Times New Roman"/>
          <w:color w:val="000000" w:themeColor="text1"/>
        </w:rPr>
        <w:t>socio-</w:t>
      </w:r>
      <w:r w:rsidR="00D07967" w:rsidRPr="0054748A">
        <w:rPr>
          <w:rFonts w:ascii="Times New Roman" w:hAnsi="Times New Roman" w:cs="Times New Roman"/>
          <w:color w:val="000000" w:themeColor="text1"/>
        </w:rPr>
        <w:t xml:space="preserve">political vision. </w:t>
      </w:r>
      <w:r w:rsidR="00452797" w:rsidRPr="0054748A">
        <w:rPr>
          <w:rFonts w:ascii="Times New Roman" w:hAnsi="Times New Roman" w:cs="Times New Roman"/>
          <w:color w:val="000000" w:themeColor="text1"/>
        </w:rPr>
        <w:t xml:space="preserve">His most comprehensive exposition on the concept of </w:t>
      </w:r>
      <w:proofErr w:type="spellStart"/>
      <w:r w:rsidR="00452797" w:rsidRPr="0054748A">
        <w:rPr>
          <w:rFonts w:ascii="Times New Roman" w:hAnsi="Times New Roman" w:cs="Times New Roman"/>
          <w:color w:val="000000" w:themeColor="text1"/>
        </w:rPr>
        <w:t>Khudi</w:t>
      </w:r>
      <w:proofErr w:type="spellEnd"/>
      <w:r w:rsidR="00D07967" w:rsidRPr="0054748A">
        <w:rPr>
          <w:rFonts w:ascii="Times New Roman" w:hAnsi="Times New Roman" w:cs="Times New Roman"/>
          <w:color w:val="000000" w:themeColor="text1"/>
        </w:rPr>
        <w:t xml:space="preserve"> </w:t>
      </w:r>
      <w:r w:rsidR="00452797" w:rsidRPr="0054748A">
        <w:rPr>
          <w:rFonts w:ascii="Times New Roman" w:hAnsi="Times New Roman" w:cs="Times New Roman"/>
          <w:color w:val="000000" w:themeColor="text1"/>
        </w:rPr>
        <w:t xml:space="preserve">is found in his poem </w:t>
      </w:r>
      <w:r>
        <w:rPr>
          <w:rFonts w:ascii="Times New Roman" w:hAnsi="Times New Roman" w:cs="Times New Roman"/>
          <w:color w:val="000000" w:themeColor="text1"/>
        </w:rPr>
        <w:t>‘</w:t>
      </w:r>
      <w:proofErr w:type="spellStart"/>
      <w:r w:rsidR="00452797" w:rsidRPr="00513956">
        <w:rPr>
          <w:rFonts w:ascii="Times New Roman" w:hAnsi="Times New Roman" w:cs="Times New Roman"/>
          <w:color w:val="000000" w:themeColor="text1"/>
        </w:rPr>
        <w:t>Asrar</w:t>
      </w:r>
      <w:proofErr w:type="spellEnd"/>
      <w:r w:rsidR="00452797" w:rsidRPr="00513956">
        <w:rPr>
          <w:rFonts w:ascii="Times New Roman" w:hAnsi="Times New Roman" w:cs="Times New Roman"/>
          <w:color w:val="000000" w:themeColor="text1"/>
        </w:rPr>
        <w:t xml:space="preserve"> e </w:t>
      </w:r>
      <w:proofErr w:type="spellStart"/>
      <w:r w:rsidR="00452797" w:rsidRPr="00513956">
        <w:rPr>
          <w:rFonts w:ascii="Times New Roman" w:hAnsi="Times New Roman" w:cs="Times New Roman"/>
          <w:color w:val="000000" w:themeColor="text1"/>
        </w:rPr>
        <w:t>Khudi</w:t>
      </w:r>
      <w:proofErr w:type="spellEnd"/>
      <w:r>
        <w:rPr>
          <w:rFonts w:ascii="Times New Roman" w:hAnsi="Times New Roman" w:cs="Times New Roman"/>
          <w:color w:val="000000" w:themeColor="text1"/>
        </w:rPr>
        <w:t>’</w:t>
      </w:r>
      <w:r w:rsidR="00452797" w:rsidRPr="0054748A">
        <w:rPr>
          <w:rFonts w:ascii="Times New Roman" w:hAnsi="Times New Roman" w:cs="Times New Roman"/>
          <w:i/>
          <w:color w:val="000000" w:themeColor="text1"/>
        </w:rPr>
        <w:t xml:space="preserve"> </w:t>
      </w:r>
      <w:r w:rsidR="00452797" w:rsidRPr="0054748A">
        <w:rPr>
          <w:rFonts w:ascii="Times New Roman" w:hAnsi="Times New Roman" w:cs="Times New Roman"/>
          <w:color w:val="000000" w:themeColor="text1"/>
        </w:rPr>
        <w:t xml:space="preserve">(The secrets of the </w:t>
      </w:r>
      <w:r w:rsidR="00061078" w:rsidRPr="0054748A">
        <w:rPr>
          <w:rFonts w:ascii="Times New Roman" w:hAnsi="Times New Roman" w:cs="Times New Roman"/>
          <w:color w:val="000000" w:themeColor="text1"/>
        </w:rPr>
        <w:t xml:space="preserve">self) first published in 1915. </w:t>
      </w:r>
      <w:proofErr w:type="spellStart"/>
      <w:r w:rsidR="00061078" w:rsidRPr="0054748A">
        <w:rPr>
          <w:rFonts w:ascii="Times New Roman" w:hAnsi="Times New Roman" w:cs="Times New Roman"/>
          <w:color w:val="000000" w:themeColor="text1"/>
        </w:rPr>
        <w:t>Iqbals</w:t>
      </w:r>
      <w:proofErr w:type="spellEnd"/>
      <w:r w:rsidR="00061078" w:rsidRPr="0054748A">
        <w:rPr>
          <w:rFonts w:ascii="Times New Roman" w:hAnsi="Times New Roman" w:cs="Times New Roman"/>
          <w:color w:val="000000" w:themeColor="text1"/>
        </w:rPr>
        <w:t xml:space="preserve"> concept of selfhood and </w:t>
      </w:r>
      <w:proofErr w:type="gramStart"/>
      <w:r w:rsidR="00061078" w:rsidRPr="0054748A">
        <w:rPr>
          <w:rFonts w:ascii="Times New Roman" w:hAnsi="Times New Roman" w:cs="Times New Roman"/>
          <w:color w:val="000000" w:themeColor="text1"/>
        </w:rPr>
        <w:t>it’s</w:t>
      </w:r>
      <w:proofErr w:type="gramEnd"/>
      <w:r w:rsidR="00061078" w:rsidRPr="0054748A">
        <w:rPr>
          <w:rFonts w:ascii="Times New Roman" w:hAnsi="Times New Roman" w:cs="Times New Roman"/>
          <w:color w:val="000000" w:themeColor="text1"/>
        </w:rPr>
        <w:t xml:space="preserve"> growth can be broken down into three levels as articulated by </w:t>
      </w:r>
      <w:proofErr w:type="spellStart"/>
      <w:r w:rsidR="00061078" w:rsidRPr="0054748A">
        <w:rPr>
          <w:rFonts w:ascii="Times New Roman" w:hAnsi="Times New Roman" w:cs="Times New Roman"/>
          <w:color w:val="000000" w:themeColor="text1"/>
        </w:rPr>
        <w:t>Khamsa</w:t>
      </w:r>
      <w:proofErr w:type="spellEnd"/>
      <w:r w:rsidR="00061078" w:rsidRPr="0054748A">
        <w:rPr>
          <w:rStyle w:val="FootnoteReference"/>
          <w:rFonts w:ascii="Times New Roman" w:hAnsi="Times New Roman" w:cs="Times New Roman"/>
          <w:color w:val="000000" w:themeColor="text1"/>
        </w:rPr>
        <w:footnoteReference w:id="8"/>
      </w:r>
      <w:r>
        <w:rPr>
          <w:rFonts w:ascii="Times New Roman" w:hAnsi="Times New Roman" w:cs="Times New Roman"/>
          <w:color w:val="000000" w:themeColor="text1"/>
        </w:rPr>
        <w:t>,</w:t>
      </w:r>
      <w:r w:rsidR="00061078" w:rsidRPr="0054748A">
        <w:rPr>
          <w:rFonts w:ascii="Times New Roman" w:hAnsi="Times New Roman" w:cs="Times New Roman"/>
          <w:color w:val="000000" w:themeColor="text1"/>
        </w:rPr>
        <w:t xml:space="preserve"> the levels are as follows:</w:t>
      </w:r>
    </w:p>
    <w:p w:rsidR="00061078" w:rsidRPr="0054748A" w:rsidRDefault="00513956" w:rsidP="003D065D">
      <w:pPr>
        <w:pStyle w:val="ListParagraph"/>
        <w:numPr>
          <w:ilvl w:val="0"/>
          <w:numId w:val="1"/>
        </w:numPr>
        <w:jc w:val="both"/>
        <w:rPr>
          <w:rFonts w:ascii="Times New Roman" w:hAnsi="Times New Roman" w:cs="Times New Roman"/>
          <w:color w:val="000000" w:themeColor="text1"/>
        </w:rPr>
      </w:pPr>
      <w:r>
        <w:rPr>
          <w:rFonts w:ascii="Times New Roman" w:hAnsi="Times New Roman" w:cs="Times New Roman"/>
          <w:color w:val="000000" w:themeColor="text1"/>
        </w:rPr>
        <w:t>the self and ‘</w:t>
      </w:r>
      <w:r w:rsidR="00061078" w:rsidRPr="0054748A">
        <w:rPr>
          <w:rFonts w:ascii="Times New Roman" w:hAnsi="Times New Roman" w:cs="Times New Roman"/>
          <w:color w:val="000000" w:themeColor="text1"/>
        </w:rPr>
        <w:t xml:space="preserve">I am </w:t>
      </w:r>
      <w:proofErr w:type="spellStart"/>
      <w:r w:rsidR="00061078" w:rsidRPr="0054748A">
        <w:rPr>
          <w:rFonts w:ascii="Times New Roman" w:hAnsi="Times New Roman" w:cs="Times New Roman"/>
          <w:color w:val="000000" w:themeColor="text1"/>
        </w:rPr>
        <w:t>ness</w:t>
      </w:r>
      <w:proofErr w:type="spellEnd"/>
      <w:r>
        <w:rPr>
          <w:rFonts w:ascii="Times New Roman" w:hAnsi="Times New Roman" w:cs="Times New Roman"/>
          <w:color w:val="000000" w:themeColor="text1"/>
        </w:rPr>
        <w:t>’</w:t>
      </w:r>
      <w:r w:rsidR="00061078" w:rsidRPr="0054748A">
        <w:rPr>
          <w:rFonts w:ascii="Times New Roman" w:hAnsi="Times New Roman" w:cs="Times New Roman"/>
          <w:color w:val="000000" w:themeColor="text1"/>
        </w:rPr>
        <w:t xml:space="preserve"> (intrapersonal) </w:t>
      </w:r>
    </w:p>
    <w:p w:rsidR="00061078" w:rsidRPr="0054748A" w:rsidRDefault="00061078" w:rsidP="003D065D">
      <w:pPr>
        <w:pStyle w:val="ListParagraph"/>
        <w:numPr>
          <w:ilvl w:val="0"/>
          <w:numId w:val="1"/>
        </w:numPr>
        <w:jc w:val="both"/>
        <w:rPr>
          <w:rFonts w:ascii="Times New Roman" w:hAnsi="Times New Roman" w:cs="Times New Roman"/>
          <w:color w:val="000000" w:themeColor="text1"/>
        </w:rPr>
      </w:pPr>
      <w:r w:rsidRPr="0054748A">
        <w:rPr>
          <w:rFonts w:ascii="Times New Roman" w:hAnsi="Times New Roman" w:cs="Times New Roman"/>
          <w:color w:val="000000" w:themeColor="text1"/>
        </w:rPr>
        <w:t xml:space="preserve">ii- the self and the other (interpersonal) </w:t>
      </w:r>
    </w:p>
    <w:p w:rsidR="00061078" w:rsidRPr="0054748A" w:rsidRDefault="00061078" w:rsidP="003D065D">
      <w:pPr>
        <w:pStyle w:val="ListParagraph"/>
        <w:numPr>
          <w:ilvl w:val="0"/>
          <w:numId w:val="1"/>
        </w:numPr>
        <w:jc w:val="both"/>
        <w:rPr>
          <w:rFonts w:ascii="Times New Roman" w:hAnsi="Times New Roman" w:cs="Times New Roman"/>
          <w:color w:val="000000" w:themeColor="text1"/>
        </w:rPr>
      </w:pPr>
      <w:r w:rsidRPr="0054748A">
        <w:rPr>
          <w:rFonts w:ascii="Times New Roman" w:hAnsi="Times New Roman" w:cs="Times New Roman"/>
          <w:color w:val="000000" w:themeColor="text1"/>
        </w:rPr>
        <w:t>iii- the self and God (transpersonal)</w:t>
      </w:r>
    </w:p>
    <w:p w:rsidR="0070568D" w:rsidRPr="0033121B" w:rsidRDefault="00805D13" w:rsidP="003D065D">
      <w:pPr>
        <w:jc w:val="both"/>
        <w:rPr>
          <w:rFonts w:ascii="Times New Roman" w:hAnsi="Times New Roman" w:cs="Times New Roman"/>
          <w:color w:val="000000" w:themeColor="text1"/>
        </w:rPr>
      </w:pPr>
      <w:proofErr w:type="spellStart"/>
      <w:r w:rsidRPr="008869D0">
        <w:rPr>
          <w:rFonts w:ascii="Times New Roman" w:hAnsi="Times New Roman" w:cs="Times New Roman"/>
          <w:color w:val="000000" w:themeColor="text1"/>
        </w:rPr>
        <w:t>Khamsa</w:t>
      </w:r>
      <w:proofErr w:type="spellEnd"/>
      <w:r w:rsidRPr="008869D0">
        <w:rPr>
          <w:rFonts w:ascii="Times New Roman" w:hAnsi="Times New Roman" w:cs="Times New Roman"/>
          <w:color w:val="000000" w:themeColor="text1"/>
        </w:rPr>
        <w:t xml:space="preserve"> juxtaposes </w:t>
      </w:r>
      <w:proofErr w:type="spellStart"/>
      <w:r w:rsidRPr="008869D0">
        <w:rPr>
          <w:rFonts w:ascii="Times New Roman" w:hAnsi="Times New Roman" w:cs="Times New Roman"/>
          <w:color w:val="000000" w:themeColor="text1"/>
        </w:rPr>
        <w:t>Iqbals</w:t>
      </w:r>
      <w:proofErr w:type="spellEnd"/>
      <w:r w:rsidRPr="008869D0">
        <w:rPr>
          <w:rFonts w:ascii="Times New Roman" w:hAnsi="Times New Roman" w:cs="Times New Roman"/>
          <w:color w:val="000000" w:themeColor="text1"/>
        </w:rPr>
        <w:t xml:space="preserve"> conception of selfhood to </w:t>
      </w:r>
      <w:proofErr w:type="spellStart"/>
      <w:r w:rsidRPr="008869D0">
        <w:rPr>
          <w:rFonts w:ascii="Times New Roman" w:hAnsi="Times New Roman" w:cs="Times New Roman"/>
          <w:color w:val="000000" w:themeColor="text1"/>
        </w:rPr>
        <w:t>Maslows</w:t>
      </w:r>
      <w:proofErr w:type="spellEnd"/>
      <w:r w:rsidR="00513956">
        <w:rPr>
          <w:rFonts w:ascii="Times New Roman" w:hAnsi="Times New Roman" w:cs="Times New Roman"/>
          <w:color w:val="000000" w:themeColor="text1"/>
        </w:rPr>
        <w:t xml:space="preserve"> ‘Hierarchy of Needs’.</w:t>
      </w:r>
      <w:r w:rsidR="0054748A" w:rsidRPr="008869D0">
        <w:rPr>
          <w:rFonts w:ascii="Times New Roman" w:hAnsi="Times New Roman" w:cs="Times New Roman"/>
          <w:color w:val="000000" w:themeColor="text1"/>
        </w:rPr>
        <w:t xml:space="preserve"> </w:t>
      </w:r>
      <w:r w:rsidR="00513956" w:rsidRPr="008869D0">
        <w:rPr>
          <w:rFonts w:ascii="Times New Roman" w:hAnsi="Times New Roman" w:cs="Times New Roman"/>
          <w:color w:val="000000" w:themeColor="text1"/>
        </w:rPr>
        <w:t>From</w:t>
      </w:r>
      <w:r w:rsidRPr="008869D0">
        <w:rPr>
          <w:rFonts w:ascii="Times New Roman" w:hAnsi="Times New Roman" w:cs="Times New Roman"/>
          <w:color w:val="000000" w:themeColor="text1"/>
        </w:rPr>
        <w:t xml:space="preserve"> this perspective the first developmental level of </w:t>
      </w:r>
      <w:proofErr w:type="spellStart"/>
      <w:r w:rsidRPr="008869D0">
        <w:rPr>
          <w:rFonts w:ascii="Times New Roman" w:hAnsi="Times New Roman" w:cs="Times New Roman"/>
          <w:color w:val="000000" w:themeColor="text1"/>
        </w:rPr>
        <w:t>khudi</w:t>
      </w:r>
      <w:proofErr w:type="spellEnd"/>
      <w:r w:rsidRPr="008869D0">
        <w:rPr>
          <w:rFonts w:ascii="Times New Roman" w:hAnsi="Times New Roman" w:cs="Times New Roman"/>
          <w:color w:val="000000" w:themeColor="text1"/>
        </w:rPr>
        <w:t xml:space="preserve"> is the base awareness of the self, being conscious of one’s own individuality</w:t>
      </w:r>
      <w:r w:rsidR="008761B5" w:rsidRPr="008869D0">
        <w:rPr>
          <w:rFonts w:ascii="Times New Roman" w:hAnsi="Times New Roman" w:cs="Times New Roman"/>
          <w:color w:val="000000" w:themeColor="text1"/>
        </w:rPr>
        <w:t>,</w:t>
      </w:r>
      <w:r w:rsidRPr="008869D0">
        <w:rPr>
          <w:rFonts w:ascii="Times New Roman" w:hAnsi="Times New Roman" w:cs="Times New Roman"/>
          <w:color w:val="000000" w:themeColor="text1"/>
        </w:rPr>
        <w:t xml:space="preserve"> and by </w:t>
      </w:r>
      <w:r w:rsidR="005176FB" w:rsidRPr="008869D0">
        <w:rPr>
          <w:rFonts w:ascii="Times New Roman" w:hAnsi="Times New Roman" w:cs="Times New Roman"/>
          <w:color w:val="000000" w:themeColor="text1"/>
        </w:rPr>
        <w:t xml:space="preserve">extension </w:t>
      </w:r>
      <w:r w:rsidR="00D65AE7" w:rsidRPr="008869D0">
        <w:rPr>
          <w:rFonts w:ascii="Times New Roman" w:hAnsi="Times New Roman" w:cs="Times New Roman"/>
          <w:color w:val="000000" w:themeColor="text1"/>
        </w:rPr>
        <w:t>their</w:t>
      </w:r>
      <w:r w:rsidR="005176FB" w:rsidRPr="008869D0">
        <w:rPr>
          <w:rFonts w:ascii="Times New Roman" w:hAnsi="Times New Roman" w:cs="Times New Roman"/>
          <w:color w:val="000000" w:themeColor="text1"/>
        </w:rPr>
        <w:t xml:space="preserve"> basic needs. The next stage in the development of the self is its </w:t>
      </w:r>
      <w:r w:rsidR="0054748A" w:rsidRPr="008869D0">
        <w:rPr>
          <w:rFonts w:ascii="Times New Roman" w:hAnsi="Times New Roman" w:cs="Times New Roman"/>
          <w:color w:val="000000" w:themeColor="text1"/>
        </w:rPr>
        <w:t>nurturing</w:t>
      </w:r>
      <w:r w:rsidR="005176FB" w:rsidRPr="008869D0">
        <w:rPr>
          <w:rFonts w:ascii="Times New Roman" w:hAnsi="Times New Roman" w:cs="Times New Roman"/>
          <w:color w:val="000000" w:themeColor="text1"/>
        </w:rPr>
        <w:t xml:space="preserve"> through society, where on</w:t>
      </w:r>
      <w:r w:rsidR="00D65AE7" w:rsidRPr="008869D0">
        <w:rPr>
          <w:rFonts w:ascii="Times New Roman" w:hAnsi="Times New Roman" w:cs="Times New Roman"/>
          <w:color w:val="000000" w:themeColor="text1"/>
        </w:rPr>
        <w:t>es need for belonging and love are</w:t>
      </w:r>
      <w:r w:rsidR="005176FB" w:rsidRPr="008869D0">
        <w:rPr>
          <w:rFonts w:ascii="Times New Roman" w:hAnsi="Times New Roman" w:cs="Times New Roman"/>
          <w:color w:val="000000" w:themeColor="text1"/>
        </w:rPr>
        <w:t xml:space="preserve"> fulfilled. Finally</w:t>
      </w:r>
      <w:r w:rsidR="00723EDF">
        <w:rPr>
          <w:rFonts w:ascii="Times New Roman" w:hAnsi="Times New Roman" w:cs="Times New Roman"/>
          <w:color w:val="000000" w:themeColor="text1"/>
        </w:rPr>
        <w:t>,</w:t>
      </w:r>
      <w:r w:rsidR="005176FB" w:rsidRPr="008869D0">
        <w:rPr>
          <w:rFonts w:ascii="Times New Roman" w:hAnsi="Times New Roman" w:cs="Times New Roman"/>
          <w:color w:val="000000" w:themeColor="text1"/>
        </w:rPr>
        <w:t xml:space="preserve"> the third stage of development is through the recognition of God, where the individual</w:t>
      </w:r>
      <w:r w:rsidR="008761B5" w:rsidRPr="008869D0">
        <w:rPr>
          <w:rFonts w:ascii="Times New Roman" w:hAnsi="Times New Roman" w:cs="Times New Roman"/>
          <w:color w:val="000000" w:themeColor="text1"/>
        </w:rPr>
        <w:t>—</w:t>
      </w:r>
      <w:r w:rsidR="005176FB" w:rsidRPr="008869D0">
        <w:rPr>
          <w:rFonts w:ascii="Times New Roman" w:hAnsi="Times New Roman" w:cs="Times New Roman"/>
          <w:color w:val="000000" w:themeColor="text1"/>
        </w:rPr>
        <w:t>as Maslow would put it</w:t>
      </w:r>
      <w:r w:rsidR="008761B5" w:rsidRPr="008869D0">
        <w:rPr>
          <w:rFonts w:ascii="Times New Roman" w:hAnsi="Times New Roman" w:cs="Times New Roman"/>
          <w:color w:val="000000" w:themeColor="text1"/>
        </w:rPr>
        <w:t>—</w:t>
      </w:r>
      <w:r w:rsidR="005176FB" w:rsidRPr="008869D0">
        <w:rPr>
          <w:rFonts w:ascii="Times New Roman" w:hAnsi="Times New Roman" w:cs="Times New Roman"/>
          <w:color w:val="000000" w:themeColor="text1"/>
        </w:rPr>
        <w:t>reaches true ‘self actualisation’</w:t>
      </w:r>
      <w:r w:rsidR="005176FB" w:rsidRPr="008869D0">
        <w:rPr>
          <w:rStyle w:val="FootnoteReference"/>
          <w:rFonts w:ascii="Times New Roman" w:hAnsi="Times New Roman" w:cs="Times New Roman"/>
          <w:color w:val="000000" w:themeColor="text1"/>
        </w:rPr>
        <w:footnoteReference w:id="9"/>
      </w:r>
      <w:proofErr w:type="gramStart"/>
      <w:r w:rsidR="005176FB" w:rsidRPr="008869D0">
        <w:rPr>
          <w:rFonts w:ascii="Times New Roman" w:hAnsi="Times New Roman" w:cs="Times New Roman"/>
          <w:color w:val="000000" w:themeColor="text1"/>
        </w:rPr>
        <w:t>,</w:t>
      </w:r>
      <w:proofErr w:type="gramEnd"/>
      <w:r w:rsidR="005176FB" w:rsidRPr="008869D0">
        <w:rPr>
          <w:rFonts w:ascii="Times New Roman" w:hAnsi="Times New Roman" w:cs="Times New Roman"/>
          <w:color w:val="000000" w:themeColor="text1"/>
        </w:rPr>
        <w:t xml:space="preserve"> th</w:t>
      </w:r>
      <w:r w:rsidR="0070568D" w:rsidRPr="008869D0">
        <w:rPr>
          <w:rFonts w:ascii="Times New Roman" w:hAnsi="Times New Roman" w:cs="Times New Roman"/>
          <w:color w:val="000000" w:themeColor="text1"/>
        </w:rPr>
        <w:t xml:space="preserve">rough this the individual finds a firm metaphysical </w:t>
      </w:r>
      <w:r w:rsidR="0070568D" w:rsidRPr="0033121B">
        <w:rPr>
          <w:rFonts w:ascii="Times New Roman" w:hAnsi="Times New Roman" w:cs="Times New Roman"/>
          <w:color w:val="000000" w:themeColor="text1"/>
        </w:rPr>
        <w:t>grounding</w:t>
      </w:r>
      <w:r w:rsidR="00D65AE7" w:rsidRPr="0033121B">
        <w:rPr>
          <w:rFonts w:ascii="Times New Roman" w:hAnsi="Times New Roman" w:cs="Times New Roman"/>
          <w:color w:val="000000" w:themeColor="text1"/>
        </w:rPr>
        <w:t xml:space="preserve"> and</w:t>
      </w:r>
      <w:r w:rsidR="008761B5" w:rsidRPr="0033121B">
        <w:rPr>
          <w:rFonts w:ascii="Times New Roman" w:hAnsi="Times New Roman" w:cs="Times New Roman"/>
          <w:color w:val="000000" w:themeColor="text1"/>
        </w:rPr>
        <w:t xml:space="preserve"> reason</w:t>
      </w:r>
      <w:r w:rsidR="00D65AE7" w:rsidRPr="0033121B">
        <w:rPr>
          <w:rFonts w:ascii="Times New Roman" w:hAnsi="Times New Roman" w:cs="Times New Roman"/>
          <w:color w:val="000000" w:themeColor="text1"/>
        </w:rPr>
        <w:t xml:space="preserve"> for being</w:t>
      </w:r>
      <w:r w:rsidR="0070568D" w:rsidRPr="0033121B">
        <w:rPr>
          <w:rFonts w:ascii="Times New Roman" w:hAnsi="Times New Roman" w:cs="Times New Roman"/>
          <w:color w:val="000000" w:themeColor="text1"/>
        </w:rPr>
        <w:t xml:space="preserve">. </w:t>
      </w:r>
    </w:p>
    <w:p w:rsidR="00061078" w:rsidRPr="0033121B" w:rsidRDefault="0070568D" w:rsidP="003D065D">
      <w:pPr>
        <w:jc w:val="both"/>
        <w:rPr>
          <w:rFonts w:ascii="Times New Roman" w:hAnsi="Times New Roman" w:cs="Times New Roman"/>
          <w:color w:val="000000" w:themeColor="text1"/>
        </w:rPr>
      </w:pPr>
      <w:r w:rsidRPr="0033121B">
        <w:rPr>
          <w:rFonts w:ascii="Times New Roman" w:hAnsi="Times New Roman" w:cs="Times New Roman"/>
          <w:color w:val="000000" w:themeColor="text1"/>
        </w:rPr>
        <w:t xml:space="preserve">However, If we consider </w:t>
      </w:r>
      <w:proofErr w:type="spellStart"/>
      <w:r w:rsidRPr="0033121B">
        <w:rPr>
          <w:rFonts w:ascii="Times New Roman" w:hAnsi="Times New Roman" w:cs="Times New Roman"/>
          <w:color w:val="000000" w:themeColor="text1"/>
        </w:rPr>
        <w:t>Iqbals</w:t>
      </w:r>
      <w:proofErr w:type="spellEnd"/>
      <w:r w:rsidRPr="0033121B">
        <w:rPr>
          <w:rFonts w:ascii="Times New Roman" w:hAnsi="Times New Roman" w:cs="Times New Roman"/>
          <w:color w:val="000000" w:themeColor="text1"/>
        </w:rPr>
        <w:t xml:space="preserve"> concept of </w:t>
      </w:r>
      <w:proofErr w:type="spellStart"/>
      <w:r w:rsidRPr="0033121B">
        <w:rPr>
          <w:rFonts w:ascii="Times New Roman" w:hAnsi="Times New Roman" w:cs="Times New Roman"/>
          <w:color w:val="000000" w:themeColor="text1"/>
        </w:rPr>
        <w:t>Khudi</w:t>
      </w:r>
      <w:proofErr w:type="spellEnd"/>
      <w:r w:rsidRPr="0033121B">
        <w:rPr>
          <w:rFonts w:ascii="Times New Roman" w:hAnsi="Times New Roman" w:cs="Times New Roman"/>
          <w:color w:val="000000" w:themeColor="text1"/>
        </w:rPr>
        <w:t xml:space="preserve"> in </w:t>
      </w:r>
      <w:r w:rsidR="00D65AE7" w:rsidRPr="0033121B">
        <w:rPr>
          <w:rFonts w:ascii="Times New Roman" w:hAnsi="Times New Roman" w:cs="Times New Roman"/>
          <w:color w:val="000000" w:themeColor="text1"/>
        </w:rPr>
        <w:t xml:space="preserve">direct </w:t>
      </w:r>
      <w:r w:rsidRPr="0033121B">
        <w:rPr>
          <w:rFonts w:ascii="Times New Roman" w:hAnsi="Times New Roman" w:cs="Times New Roman"/>
          <w:color w:val="000000" w:themeColor="text1"/>
        </w:rPr>
        <w:t xml:space="preserve">relation to Islam—which was the bases </w:t>
      </w:r>
      <w:r w:rsidR="00723EDF">
        <w:rPr>
          <w:rFonts w:ascii="Times New Roman" w:hAnsi="Times New Roman" w:cs="Times New Roman"/>
          <w:color w:val="000000" w:themeColor="text1"/>
        </w:rPr>
        <w:t>for</w:t>
      </w:r>
      <w:r w:rsidRPr="0033121B">
        <w:rPr>
          <w:rFonts w:ascii="Times New Roman" w:hAnsi="Times New Roman" w:cs="Times New Roman"/>
          <w:color w:val="000000" w:themeColor="text1"/>
        </w:rPr>
        <w:t xml:space="preserve"> </w:t>
      </w:r>
      <w:r w:rsidR="000B2417" w:rsidRPr="0033121B">
        <w:rPr>
          <w:rFonts w:ascii="Times New Roman" w:hAnsi="Times New Roman" w:cs="Times New Roman"/>
          <w:color w:val="000000" w:themeColor="text1"/>
        </w:rPr>
        <w:t>his philosophy</w:t>
      </w:r>
      <w:r w:rsidRPr="0033121B">
        <w:rPr>
          <w:rFonts w:ascii="Times New Roman" w:hAnsi="Times New Roman" w:cs="Times New Roman"/>
          <w:color w:val="000000" w:themeColor="text1"/>
        </w:rPr>
        <w:t>—and the socio-political environment he was active in</w:t>
      </w:r>
      <w:r w:rsidR="00D567DC" w:rsidRPr="0033121B">
        <w:rPr>
          <w:rFonts w:ascii="Times New Roman" w:hAnsi="Times New Roman" w:cs="Times New Roman"/>
          <w:color w:val="000000" w:themeColor="text1"/>
        </w:rPr>
        <w:t>,</w:t>
      </w:r>
      <w:r w:rsidR="000B2417" w:rsidRPr="0033121B">
        <w:rPr>
          <w:rFonts w:ascii="Times New Roman" w:hAnsi="Times New Roman" w:cs="Times New Roman"/>
          <w:color w:val="000000" w:themeColor="text1"/>
        </w:rPr>
        <w:t xml:space="preserve"> it becomes apparent why </w:t>
      </w:r>
      <w:proofErr w:type="spellStart"/>
      <w:r w:rsidR="000B2417" w:rsidRPr="0033121B">
        <w:rPr>
          <w:rFonts w:ascii="Times New Roman" w:hAnsi="Times New Roman" w:cs="Times New Roman"/>
          <w:color w:val="000000" w:themeColor="text1"/>
        </w:rPr>
        <w:t>Iqbal</w:t>
      </w:r>
      <w:proofErr w:type="spellEnd"/>
      <w:r w:rsidR="000B2417" w:rsidRPr="0033121B">
        <w:rPr>
          <w:rFonts w:ascii="Times New Roman" w:hAnsi="Times New Roman" w:cs="Times New Roman"/>
          <w:color w:val="000000" w:themeColor="text1"/>
        </w:rPr>
        <w:t xml:space="preserve"> </w:t>
      </w:r>
      <w:r w:rsidR="00723EDF">
        <w:rPr>
          <w:rFonts w:ascii="Times New Roman" w:hAnsi="Times New Roman" w:cs="Times New Roman"/>
          <w:color w:val="000000" w:themeColor="text1"/>
        </w:rPr>
        <w:t>chose to focus</w:t>
      </w:r>
      <w:r w:rsidR="000B2417" w:rsidRPr="0033121B">
        <w:rPr>
          <w:rFonts w:ascii="Times New Roman" w:hAnsi="Times New Roman" w:cs="Times New Roman"/>
          <w:color w:val="000000" w:themeColor="text1"/>
        </w:rPr>
        <w:t xml:space="preserve"> in on the third stage </w:t>
      </w:r>
      <w:r w:rsidR="00F73D99" w:rsidRPr="0033121B">
        <w:rPr>
          <w:rFonts w:ascii="Times New Roman" w:hAnsi="Times New Roman" w:cs="Times New Roman"/>
          <w:color w:val="000000" w:themeColor="text1"/>
        </w:rPr>
        <w:t xml:space="preserve">(outlined by </w:t>
      </w:r>
      <w:proofErr w:type="spellStart"/>
      <w:r w:rsidR="00F73D99" w:rsidRPr="0033121B">
        <w:rPr>
          <w:rFonts w:ascii="Times New Roman" w:hAnsi="Times New Roman" w:cs="Times New Roman"/>
          <w:color w:val="000000" w:themeColor="text1"/>
        </w:rPr>
        <w:t>khamsa</w:t>
      </w:r>
      <w:proofErr w:type="spellEnd"/>
      <w:r w:rsidR="00F73D99" w:rsidRPr="0033121B">
        <w:rPr>
          <w:rFonts w:ascii="Times New Roman" w:hAnsi="Times New Roman" w:cs="Times New Roman"/>
          <w:color w:val="000000" w:themeColor="text1"/>
        </w:rPr>
        <w:t xml:space="preserve">) </w:t>
      </w:r>
      <w:r w:rsidR="000B2417" w:rsidRPr="0033121B">
        <w:rPr>
          <w:rFonts w:ascii="Times New Roman" w:hAnsi="Times New Roman" w:cs="Times New Roman"/>
          <w:color w:val="000000" w:themeColor="text1"/>
        </w:rPr>
        <w:t xml:space="preserve">in particular. </w:t>
      </w:r>
      <w:r w:rsidR="00547B21" w:rsidRPr="0033121B">
        <w:rPr>
          <w:rFonts w:ascii="Times New Roman" w:hAnsi="Times New Roman" w:cs="Times New Roman"/>
          <w:color w:val="000000" w:themeColor="text1"/>
        </w:rPr>
        <w:t xml:space="preserve">According to </w:t>
      </w:r>
      <w:proofErr w:type="spellStart"/>
      <w:r w:rsidR="00547B21" w:rsidRPr="0033121B">
        <w:rPr>
          <w:rFonts w:ascii="Times New Roman" w:hAnsi="Times New Roman" w:cs="Times New Roman"/>
          <w:color w:val="000000" w:themeColor="text1"/>
        </w:rPr>
        <w:t>Syed</w:t>
      </w:r>
      <w:proofErr w:type="spellEnd"/>
      <w:r w:rsidR="00547B21" w:rsidRPr="0033121B">
        <w:rPr>
          <w:rFonts w:ascii="Times New Roman" w:hAnsi="Times New Roman" w:cs="Times New Roman"/>
          <w:color w:val="000000" w:themeColor="text1"/>
        </w:rPr>
        <w:t xml:space="preserve"> </w:t>
      </w:r>
      <w:proofErr w:type="spellStart"/>
      <w:r w:rsidR="00547B21" w:rsidRPr="0033121B">
        <w:rPr>
          <w:rFonts w:ascii="Times New Roman" w:hAnsi="Times New Roman" w:cs="Times New Roman"/>
          <w:color w:val="000000" w:themeColor="text1"/>
        </w:rPr>
        <w:t>Nzair</w:t>
      </w:r>
      <w:proofErr w:type="spellEnd"/>
      <w:r w:rsidR="00547B21" w:rsidRPr="0033121B">
        <w:rPr>
          <w:rFonts w:ascii="Times New Roman" w:hAnsi="Times New Roman" w:cs="Times New Roman"/>
          <w:color w:val="000000" w:themeColor="text1"/>
        </w:rPr>
        <w:t xml:space="preserve">—a close friend of </w:t>
      </w:r>
      <w:proofErr w:type="spellStart"/>
      <w:r w:rsidR="00547B21" w:rsidRPr="0033121B">
        <w:rPr>
          <w:rFonts w:ascii="Times New Roman" w:hAnsi="Times New Roman" w:cs="Times New Roman"/>
          <w:color w:val="000000" w:themeColor="text1"/>
        </w:rPr>
        <w:t>Iqbals—</w:t>
      </w:r>
      <w:r w:rsidR="000B2417" w:rsidRPr="0033121B">
        <w:rPr>
          <w:rFonts w:ascii="Times New Roman" w:hAnsi="Times New Roman" w:cs="Times New Roman"/>
          <w:color w:val="000000" w:themeColor="text1"/>
        </w:rPr>
        <w:t>Iqbals</w:t>
      </w:r>
      <w:proofErr w:type="spellEnd"/>
      <w:r w:rsidR="00547B21" w:rsidRPr="0033121B">
        <w:rPr>
          <w:rFonts w:ascii="Times New Roman" w:hAnsi="Times New Roman" w:cs="Times New Roman"/>
          <w:color w:val="000000" w:themeColor="text1"/>
        </w:rPr>
        <w:t xml:space="preserve"> entire philosophy of </w:t>
      </w:r>
      <w:proofErr w:type="spellStart"/>
      <w:r w:rsidR="00547B21" w:rsidRPr="0033121B">
        <w:rPr>
          <w:rFonts w:ascii="Times New Roman" w:hAnsi="Times New Roman" w:cs="Times New Roman"/>
          <w:color w:val="000000" w:themeColor="text1"/>
        </w:rPr>
        <w:t>Khudi</w:t>
      </w:r>
      <w:proofErr w:type="spellEnd"/>
      <w:r w:rsidR="00547B21" w:rsidRPr="0033121B">
        <w:rPr>
          <w:rFonts w:ascii="Times New Roman" w:hAnsi="Times New Roman" w:cs="Times New Roman"/>
          <w:color w:val="000000" w:themeColor="text1"/>
        </w:rPr>
        <w:t xml:space="preserve"> was based </w:t>
      </w:r>
      <w:r w:rsidR="00D567DC" w:rsidRPr="0033121B">
        <w:rPr>
          <w:rFonts w:ascii="Times New Roman" w:hAnsi="Times New Roman" w:cs="Times New Roman"/>
          <w:color w:val="000000" w:themeColor="text1"/>
        </w:rPr>
        <w:t xml:space="preserve">on </w:t>
      </w:r>
      <w:r w:rsidR="00547B21" w:rsidRPr="0033121B">
        <w:rPr>
          <w:rFonts w:ascii="Times New Roman" w:hAnsi="Times New Roman" w:cs="Times New Roman"/>
          <w:color w:val="000000" w:themeColor="text1"/>
        </w:rPr>
        <w:t xml:space="preserve">chapter 59 </w:t>
      </w:r>
      <w:proofErr w:type="gramStart"/>
      <w:r w:rsidR="00547B21" w:rsidRPr="0033121B">
        <w:rPr>
          <w:rFonts w:ascii="Times New Roman" w:hAnsi="Times New Roman" w:cs="Times New Roman"/>
          <w:color w:val="000000" w:themeColor="text1"/>
        </w:rPr>
        <w:t>verse</w:t>
      </w:r>
      <w:proofErr w:type="gramEnd"/>
      <w:r w:rsidR="00547B21" w:rsidRPr="0033121B">
        <w:rPr>
          <w:rFonts w:ascii="Times New Roman" w:hAnsi="Times New Roman" w:cs="Times New Roman"/>
          <w:color w:val="000000" w:themeColor="text1"/>
        </w:rPr>
        <w:t xml:space="preserve"> 19 of the Quran</w:t>
      </w:r>
      <w:r w:rsidR="00547B21" w:rsidRPr="0033121B">
        <w:rPr>
          <w:rStyle w:val="FootnoteReference"/>
          <w:rFonts w:ascii="Times New Roman" w:hAnsi="Times New Roman" w:cs="Times New Roman"/>
          <w:color w:val="000000" w:themeColor="text1"/>
        </w:rPr>
        <w:footnoteReference w:id="10"/>
      </w:r>
      <w:r w:rsidR="00547B21" w:rsidRPr="0033121B">
        <w:rPr>
          <w:rFonts w:ascii="Times New Roman" w:hAnsi="Times New Roman" w:cs="Times New Roman"/>
          <w:color w:val="000000" w:themeColor="text1"/>
        </w:rPr>
        <w:t xml:space="preserve">. </w:t>
      </w:r>
      <w:r w:rsidR="00F73D99" w:rsidRPr="0033121B">
        <w:rPr>
          <w:rFonts w:ascii="Times New Roman" w:hAnsi="Times New Roman" w:cs="Times New Roman"/>
          <w:color w:val="000000" w:themeColor="text1"/>
        </w:rPr>
        <w:t>That suggests</w:t>
      </w:r>
      <w:proofErr w:type="gramStart"/>
      <w:r w:rsidR="00F73D99" w:rsidRPr="0033121B">
        <w:rPr>
          <w:rFonts w:ascii="Times New Roman" w:hAnsi="Times New Roman" w:cs="Times New Roman"/>
          <w:color w:val="000000" w:themeColor="text1"/>
        </w:rPr>
        <w:t>,</w:t>
      </w:r>
      <w:proofErr w:type="gramEnd"/>
      <w:r w:rsidR="00F73D99" w:rsidRPr="0033121B">
        <w:rPr>
          <w:rFonts w:ascii="Times New Roman" w:hAnsi="Times New Roman" w:cs="Times New Roman"/>
          <w:color w:val="000000" w:themeColor="text1"/>
        </w:rPr>
        <w:t xml:space="preserve"> if an individual turns away from, or forgets God, then God makes that individual unaware of themselves.</w:t>
      </w:r>
      <w:r w:rsidR="00D567DC" w:rsidRPr="0033121B">
        <w:rPr>
          <w:rFonts w:ascii="Times New Roman" w:hAnsi="Times New Roman" w:cs="Times New Roman"/>
          <w:color w:val="000000" w:themeColor="text1"/>
        </w:rPr>
        <w:t xml:space="preserve"> </w:t>
      </w:r>
      <w:r w:rsidR="000B2417" w:rsidRPr="0033121B">
        <w:rPr>
          <w:rFonts w:ascii="Times New Roman" w:hAnsi="Times New Roman" w:cs="Times New Roman"/>
          <w:color w:val="000000" w:themeColor="text1"/>
        </w:rPr>
        <w:t xml:space="preserve">The verses itself, suggests that a person can only truly </w:t>
      </w:r>
      <w:r w:rsidR="007D70B9" w:rsidRPr="0033121B">
        <w:rPr>
          <w:rFonts w:ascii="Times New Roman" w:hAnsi="Times New Roman" w:cs="Times New Roman"/>
          <w:color w:val="000000" w:themeColor="text1"/>
        </w:rPr>
        <w:t>know</w:t>
      </w:r>
      <w:r w:rsidR="000B2417" w:rsidRPr="0033121B">
        <w:rPr>
          <w:rFonts w:ascii="Times New Roman" w:hAnsi="Times New Roman" w:cs="Times New Roman"/>
          <w:color w:val="000000" w:themeColor="text1"/>
        </w:rPr>
        <w:t xml:space="preserve"> themselves ones they </w:t>
      </w:r>
      <w:r w:rsidR="007D70B9" w:rsidRPr="0033121B">
        <w:rPr>
          <w:rFonts w:ascii="Times New Roman" w:hAnsi="Times New Roman" w:cs="Times New Roman"/>
          <w:color w:val="000000" w:themeColor="text1"/>
        </w:rPr>
        <w:t>know</w:t>
      </w:r>
      <w:r w:rsidR="00C94908" w:rsidRPr="0033121B">
        <w:rPr>
          <w:rFonts w:ascii="Times New Roman" w:hAnsi="Times New Roman" w:cs="Times New Roman"/>
          <w:color w:val="000000" w:themeColor="text1"/>
        </w:rPr>
        <w:t xml:space="preserve"> God.</w:t>
      </w:r>
      <w:r w:rsidR="000B2417" w:rsidRPr="0033121B">
        <w:rPr>
          <w:rFonts w:ascii="Times New Roman" w:hAnsi="Times New Roman" w:cs="Times New Roman"/>
          <w:color w:val="000000" w:themeColor="text1"/>
        </w:rPr>
        <w:t xml:space="preserve"> </w:t>
      </w:r>
      <w:proofErr w:type="spellStart"/>
      <w:r w:rsidR="00AC211A" w:rsidRPr="0033121B">
        <w:rPr>
          <w:rFonts w:ascii="Times New Roman" w:hAnsi="Times New Roman" w:cs="Times New Roman"/>
          <w:color w:val="000000" w:themeColor="text1"/>
        </w:rPr>
        <w:t>Iqbal</w:t>
      </w:r>
      <w:proofErr w:type="spellEnd"/>
      <w:r w:rsidR="00AC211A" w:rsidRPr="0033121B">
        <w:rPr>
          <w:rFonts w:ascii="Times New Roman" w:hAnsi="Times New Roman" w:cs="Times New Roman"/>
          <w:color w:val="000000" w:themeColor="text1"/>
        </w:rPr>
        <w:t xml:space="preserve"> being well acquainted with the Quran</w:t>
      </w:r>
      <w:r w:rsidR="00F73D99" w:rsidRPr="0033121B">
        <w:rPr>
          <w:rFonts w:ascii="Times New Roman" w:hAnsi="Times New Roman" w:cs="Times New Roman"/>
          <w:color w:val="000000" w:themeColor="text1"/>
        </w:rPr>
        <w:t>, and using it as his primary source of inspiration,</w:t>
      </w:r>
      <w:r w:rsidR="00AC211A" w:rsidRPr="0033121B">
        <w:rPr>
          <w:rFonts w:ascii="Times New Roman" w:hAnsi="Times New Roman" w:cs="Times New Roman"/>
          <w:color w:val="000000" w:themeColor="text1"/>
        </w:rPr>
        <w:t xml:space="preserve"> recognised that</w:t>
      </w:r>
      <w:r w:rsidR="007D70B9" w:rsidRPr="0033121B">
        <w:rPr>
          <w:rFonts w:ascii="Times New Roman" w:hAnsi="Times New Roman" w:cs="Times New Roman"/>
          <w:color w:val="000000" w:themeColor="text1"/>
        </w:rPr>
        <w:t xml:space="preserve"> the socio-</w:t>
      </w:r>
      <w:r w:rsidR="00F73D99" w:rsidRPr="0033121B">
        <w:rPr>
          <w:rFonts w:ascii="Times New Roman" w:hAnsi="Times New Roman" w:cs="Times New Roman"/>
          <w:color w:val="000000" w:themeColor="text1"/>
        </w:rPr>
        <w:t xml:space="preserve">political, </w:t>
      </w:r>
      <w:r w:rsidR="007D70B9" w:rsidRPr="0033121B">
        <w:rPr>
          <w:rFonts w:ascii="Times New Roman" w:hAnsi="Times New Roman" w:cs="Times New Roman"/>
          <w:color w:val="000000" w:themeColor="text1"/>
        </w:rPr>
        <w:t xml:space="preserve">Islamic revival he </w:t>
      </w:r>
      <w:r w:rsidR="00F73D99" w:rsidRPr="0033121B">
        <w:rPr>
          <w:rFonts w:ascii="Times New Roman" w:hAnsi="Times New Roman" w:cs="Times New Roman"/>
          <w:color w:val="000000" w:themeColor="text1"/>
        </w:rPr>
        <w:t>envisaged</w:t>
      </w:r>
      <w:r w:rsidR="007D70B9" w:rsidRPr="0033121B">
        <w:rPr>
          <w:rFonts w:ascii="Times New Roman" w:hAnsi="Times New Roman" w:cs="Times New Roman"/>
          <w:color w:val="000000" w:themeColor="text1"/>
        </w:rPr>
        <w:t xml:space="preserve"> </w:t>
      </w:r>
      <w:r w:rsidR="00F73D99" w:rsidRPr="0033121B">
        <w:rPr>
          <w:rFonts w:ascii="Times New Roman" w:hAnsi="Times New Roman" w:cs="Times New Roman"/>
          <w:color w:val="000000" w:themeColor="text1"/>
        </w:rPr>
        <w:t xml:space="preserve">could only come to pass if man was first connect to God. </w:t>
      </w:r>
      <w:r w:rsidR="00137652" w:rsidRPr="0033121B">
        <w:rPr>
          <w:rFonts w:ascii="Times New Roman" w:hAnsi="Times New Roman" w:cs="Times New Roman"/>
          <w:color w:val="000000" w:themeColor="text1"/>
        </w:rPr>
        <w:t>In other words the realisation of God was necessary for the development of the self and society as a whole.</w:t>
      </w:r>
    </w:p>
    <w:p w:rsidR="00F73D99" w:rsidRPr="004E07B5" w:rsidRDefault="00594CD4" w:rsidP="003D065D">
      <w:pPr>
        <w:jc w:val="both"/>
        <w:rPr>
          <w:rFonts w:ascii="Times New Roman" w:hAnsi="Times New Roman" w:cs="Times New Roman"/>
          <w:color w:val="000000" w:themeColor="text1"/>
        </w:rPr>
      </w:pPr>
      <w:r w:rsidRPr="004E07B5">
        <w:rPr>
          <w:rFonts w:ascii="Times New Roman" w:hAnsi="Times New Roman" w:cs="Times New Roman"/>
          <w:color w:val="000000" w:themeColor="text1"/>
        </w:rPr>
        <w:t xml:space="preserve">According to </w:t>
      </w:r>
      <w:proofErr w:type="spellStart"/>
      <w:r w:rsidRPr="004E07B5">
        <w:rPr>
          <w:rFonts w:ascii="Times New Roman" w:hAnsi="Times New Roman" w:cs="Times New Roman"/>
          <w:color w:val="000000" w:themeColor="text1"/>
        </w:rPr>
        <w:t>Quranic</w:t>
      </w:r>
      <w:proofErr w:type="spellEnd"/>
      <w:r w:rsidRPr="004E07B5">
        <w:rPr>
          <w:rFonts w:ascii="Times New Roman" w:hAnsi="Times New Roman" w:cs="Times New Roman"/>
          <w:color w:val="000000" w:themeColor="text1"/>
        </w:rPr>
        <w:t xml:space="preserve"> cosmology, it all begins with an individual’s realisation of their creator</w:t>
      </w:r>
      <w:r w:rsidR="00D02F7B" w:rsidRPr="004E07B5">
        <w:rPr>
          <w:rStyle w:val="FootnoteReference"/>
          <w:rFonts w:ascii="Times New Roman" w:hAnsi="Times New Roman" w:cs="Times New Roman"/>
          <w:color w:val="000000" w:themeColor="text1"/>
        </w:rPr>
        <w:footnoteReference w:id="11"/>
      </w:r>
      <w:r w:rsidRPr="004E07B5">
        <w:rPr>
          <w:rFonts w:ascii="Times New Roman" w:hAnsi="Times New Roman" w:cs="Times New Roman"/>
          <w:color w:val="000000" w:themeColor="text1"/>
        </w:rPr>
        <w:t xml:space="preserve">. This is followed by </w:t>
      </w:r>
      <w:r w:rsidR="00723EDF">
        <w:rPr>
          <w:rFonts w:ascii="Times New Roman" w:hAnsi="Times New Roman" w:cs="Times New Roman"/>
          <w:color w:val="000000" w:themeColor="text1"/>
        </w:rPr>
        <w:t>an acknowledgment</w:t>
      </w:r>
      <w:r w:rsidR="00137652" w:rsidRPr="004E07B5">
        <w:rPr>
          <w:rFonts w:ascii="Times New Roman" w:hAnsi="Times New Roman" w:cs="Times New Roman"/>
          <w:color w:val="000000" w:themeColor="text1"/>
        </w:rPr>
        <w:t xml:space="preserve"> of the implications </w:t>
      </w:r>
      <w:r w:rsidRPr="004E07B5">
        <w:rPr>
          <w:rFonts w:ascii="Times New Roman" w:hAnsi="Times New Roman" w:cs="Times New Roman"/>
          <w:color w:val="000000" w:themeColor="text1"/>
        </w:rPr>
        <w:t xml:space="preserve">of this </w:t>
      </w:r>
      <w:r w:rsidR="00723EDF">
        <w:rPr>
          <w:rFonts w:ascii="Times New Roman" w:hAnsi="Times New Roman" w:cs="Times New Roman"/>
          <w:color w:val="000000" w:themeColor="text1"/>
        </w:rPr>
        <w:t>realisation</w:t>
      </w:r>
      <w:r w:rsidRPr="004E07B5">
        <w:rPr>
          <w:rFonts w:ascii="Times New Roman" w:hAnsi="Times New Roman" w:cs="Times New Roman"/>
          <w:color w:val="000000" w:themeColor="text1"/>
        </w:rPr>
        <w:t xml:space="preserve">, that one must worship God </w:t>
      </w:r>
      <w:r w:rsidRPr="004E07B5">
        <w:rPr>
          <w:rFonts w:ascii="Times New Roman" w:hAnsi="Times New Roman" w:cs="Times New Roman"/>
          <w:color w:val="000000" w:themeColor="text1"/>
        </w:rPr>
        <w:lastRenderedPageBreak/>
        <w:t>and go through a process of spiritual and ethical growth</w:t>
      </w:r>
      <w:r w:rsidR="0028023E" w:rsidRPr="004E07B5">
        <w:rPr>
          <w:rStyle w:val="FootnoteReference"/>
          <w:rFonts w:ascii="Times New Roman" w:hAnsi="Times New Roman" w:cs="Times New Roman"/>
          <w:color w:val="000000" w:themeColor="text1"/>
        </w:rPr>
        <w:footnoteReference w:id="12"/>
      </w:r>
      <w:r w:rsidRPr="004E07B5">
        <w:rPr>
          <w:rFonts w:ascii="Times New Roman" w:hAnsi="Times New Roman" w:cs="Times New Roman"/>
          <w:color w:val="000000" w:themeColor="text1"/>
        </w:rPr>
        <w:t xml:space="preserve">. Then </w:t>
      </w:r>
      <w:r w:rsidR="0028023E" w:rsidRPr="004E07B5">
        <w:rPr>
          <w:rFonts w:ascii="Times New Roman" w:hAnsi="Times New Roman" w:cs="Times New Roman"/>
          <w:color w:val="000000" w:themeColor="text1"/>
        </w:rPr>
        <w:t xml:space="preserve">it is </w:t>
      </w:r>
      <w:r w:rsidRPr="004E07B5">
        <w:rPr>
          <w:rFonts w:ascii="Times New Roman" w:hAnsi="Times New Roman" w:cs="Times New Roman"/>
          <w:color w:val="000000" w:themeColor="text1"/>
        </w:rPr>
        <w:t>these individuals</w:t>
      </w:r>
      <w:r w:rsidR="00D65AE7" w:rsidRPr="004E07B5">
        <w:rPr>
          <w:rFonts w:ascii="Times New Roman" w:hAnsi="Times New Roman" w:cs="Times New Roman"/>
          <w:color w:val="000000" w:themeColor="text1"/>
        </w:rPr>
        <w:t xml:space="preserve"> </w:t>
      </w:r>
      <w:r w:rsidR="00723EDF">
        <w:rPr>
          <w:rFonts w:ascii="Times New Roman" w:hAnsi="Times New Roman" w:cs="Times New Roman"/>
          <w:color w:val="000000" w:themeColor="text1"/>
        </w:rPr>
        <w:t xml:space="preserve">that </w:t>
      </w:r>
      <w:r w:rsidR="00D65AE7" w:rsidRPr="004E07B5">
        <w:rPr>
          <w:rFonts w:ascii="Times New Roman" w:hAnsi="Times New Roman" w:cs="Times New Roman"/>
          <w:color w:val="000000" w:themeColor="text1"/>
        </w:rPr>
        <w:t>are</w:t>
      </w:r>
      <w:r w:rsidRPr="004E07B5">
        <w:rPr>
          <w:rFonts w:ascii="Times New Roman" w:hAnsi="Times New Roman" w:cs="Times New Roman"/>
          <w:color w:val="000000" w:themeColor="text1"/>
        </w:rPr>
        <w:t xml:space="preserve"> best suited to create</w:t>
      </w:r>
      <w:r w:rsidR="00137652" w:rsidRPr="004E07B5">
        <w:rPr>
          <w:rFonts w:ascii="Times New Roman" w:hAnsi="Times New Roman" w:cs="Times New Roman"/>
          <w:color w:val="000000" w:themeColor="text1"/>
        </w:rPr>
        <w:t xml:space="preserve"> positive</w:t>
      </w:r>
      <w:r w:rsidRPr="004E07B5">
        <w:rPr>
          <w:rFonts w:ascii="Times New Roman" w:hAnsi="Times New Roman" w:cs="Times New Roman"/>
          <w:color w:val="000000" w:themeColor="text1"/>
        </w:rPr>
        <w:t xml:space="preserve"> change </w:t>
      </w:r>
      <w:r w:rsidR="004E07B5" w:rsidRPr="004E07B5">
        <w:rPr>
          <w:rFonts w:ascii="Times New Roman" w:hAnsi="Times New Roman" w:cs="Times New Roman"/>
          <w:color w:val="000000" w:themeColor="text1"/>
        </w:rPr>
        <w:t>with</w:t>
      </w:r>
      <w:r w:rsidR="00137652" w:rsidRPr="004E07B5">
        <w:rPr>
          <w:rFonts w:ascii="Times New Roman" w:hAnsi="Times New Roman" w:cs="Times New Roman"/>
          <w:color w:val="000000" w:themeColor="text1"/>
        </w:rPr>
        <w:t>in society</w:t>
      </w:r>
      <w:r w:rsidR="0028023E" w:rsidRPr="004E07B5">
        <w:rPr>
          <w:rStyle w:val="FootnoteReference"/>
          <w:rFonts w:ascii="Times New Roman" w:hAnsi="Times New Roman" w:cs="Times New Roman"/>
          <w:color w:val="000000" w:themeColor="text1"/>
        </w:rPr>
        <w:footnoteReference w:id="13"/>
      </w:r>
      <w:r w:rsidRPr="004E07B5">
        <w:rPr>
          <w:rFonts w:ascii="Times New Roman" w:hAnsi="Times New Roman" w:cs="Times New Roman"/>
          <w:color w:val="000000" w:themeColor="text1"/>
        </w:rPr>
        <w:t xml:space="preserve">. </w:t>
      </w:r>
    </w:p>
    <w:p w:rsidR="005B2078" w:rsidRPr="004E07B5" w:rsidRDefault="00594CD4" w:rsidP="003D065D">
      <w:pPr>
        <w:jc w:val="both"/>
        <w:rPr>
          <w:rFonts w:ascii="Times New Roman" w:hAnsi="Times New Roman" w:cs="Times New Roman"/>
          <w:color w:val="000000" w:themeColor="text1"/>
        </w:rPr>
      </w:pPr>
      <w:proofErr w:type="spellStart"/>
      <w:r w:rsidRPr="004E07B5">
        <w:rPr>
          <w:rFonts w:ascii="Times New Roman" w:hAnsi="Times New Roman" w:cs="Times New Roman"/>
          <w:color w:val="000000" w:themeColor="text1"/>
        </w:rPr>
        <w:t>Iqbal</w:t>
      </w:r>
      <w:proofErr w:type="spellEnd"/>
      <w:r w:rsidRPr="004E07B5">
        <w:rPr>
          <w:rFonts w:ascii="Times New Roman" w:hAnsi="Times New Roman" w:cs="Times New Roman"/>
          <w:color w:val="000000" w:themeColor="text1"/>
        </w:rPr>
        <w:t xml:space="preserve"> seemed to be well acquainted with th</w:t>
      </w:r>
      <w:r w:rsidR="006551B0" w:rsidRPr="004E07B5">
        <w:rPr>
          <w:rFonts w:ascii="Times New Roman" w:hAnsi="Times New Roman" w:cs="Times New Roman"/>
          <w:color w:val="000000" w:themeColor="text1"/>
        </w:rPr>
        <w:t>ese levels of development</w:t>
      </w:r>
      <w:r w:rsidR="00723EDF">
        <w:rPr>
          <w:rFonts w:ascii="Times New Roman" w:hAnsi="Times New Roman" w:cs="Times New Roman"/>
          <w:color w:val="000000" w:themeColor="text1"/>
        </w:rPr>
        <w:t xml:space="preserve"> outlined in the Quran</w:t>
      </w:r>
      <w:r w:rsidR="006551B0" w:rsidRPr="004E07B5">
        <w:rPr>
          <w:rFonts w:ascii="Times New Roman" w:hAnsi="Times New Roman" w:cs="Times New Roman"/>
          <w:color w:val="000000" w:themeColor="text1"/>
        </w:rPr>
        <w:t>,</w:t>
      </w:r>
      <w:r w:rsidRPr="004E07B5">
        <w:rPr>
          <w:rFonts w:ascii="Times New Roman" w:hAnsi="Times New Roman" w:cs="Times New Roman"/>
          <w:color w:val="000000" w:themeColor="text1"/>
        </w:rPr>
        <w:t xml:space="preserve"> hence his philosophy of </w:t>
      </w:r>
      <w:proofErr w:type="spellStart"/>
      <w:r w:rsidRPr="004E07B5">
        <w:rPr>
          <w:rFonts w:ascii="Times New Roman" w:hAnsi="Times New Roman" w:cs="Times New Roman"/>
          <w:color w:val="000000" w:themeColor="text1"/>
        </w:rPr>
        <w:t>Khudi</w:t>
      </w:r>
      <w:proofErr w:type="spellEnd"/>
      <w:r w:rsidRPr="004E07B5">
        <w:rPr>
          <w:rFonts w:ascii="Times New Roman" w:hAnsi="Times New Roman" w:cs="Times New Roman"/>
          <w:color w:val="000000" w:themeColor="text1"/>
        </w:rPr>
        <w:t xml:space="preserve"> and </w:t>
      </w:r>
      <w:r w:rsidR="00723EDF">
        <w:rPr>
          <w:rFonts w:ascii="Times New Roman" w:hAnsi="Times New Roman" w:cs="Times New Roman"/>
          <w:color w:val="000000" w:themeColor="text1"/>
        </w:rPr>
        <w:t>‘</w:t>
      </w:r>
      <w:proofErr w:type="spellStart"/>
      <w:r w:rsidR="002379C2" w:rsidRPr="00723EDF">
        <w:rPr>
          <w:rFonts w:ascii="Times New Roman" w:hAnsi="Times New Roman" w:cs="Times New Roman"/>
          <w:color w:val="000000" w:themeColor="text1"/>
        </w:rPr>
        <w:t>Mard</w:t>
      </w:r>
      <w:proofErr w:type="spellEnd"/>
      <w:r w:rsidR="002379C2" w:rsidRPr="00723EDF">
        <w:rPr>
          <w:rFonts w:ascii="Times New Roman" w:hAnsi="Times New Roman" w:cs="Times New Roman"/>
          <w:color w:val="000000" w:themeColor="text1"/>
        </w:rPr>
        <w:t>-E-</w:t>
      </w:r>
      <w:proofErr w:type="spellStart"/>
      <w:r w:rsidR="002379C2" w:rsidRPr="00723EDF">
        <w:rPr>
          <w:rFonts w:ascii="Times New Roman" w:hAnsi="Times New Roman" w:cs="Times New Roman"/>
          <w:color w:val="000000" w:themeColor="text1"/>
        </w:rPr>
        <w:t>Momin</w:t>
      </w:r>
      <w:proofErr w:type="spellEnd"/>
      <w:r w:rsidR="00723EDF">
        <w:rPr>
          <w:rFonts w:ascii="Times New Roman" w:hAnsi="Times New Roman" w:cs="Times New Roman"/>
          <w:color w:val="000000" w:themeColor="text1"/>
        </w:rPr>
        <w:t>’</w:t>
      </w:r>
      <w:r w:rsidR="002379C2" w:rsidRPr="004E07B5">
        <w:rPr>
          <w:rFonts w:ascii="Times New Roman" w:hAnsi="Times New Roman" w:cs="Times New Roman"/>
          <w:color w:val="000000" w:themeColor="text1"/>
        </w:rPr>
        <w:t xml:space="preserve"> </w:t>
      </w:r>
      <w:r w:rsidR="006551B0" w:rsidRPr="004E07B5">
        <w:rPr>
          <w:rFonts w:ascii="Times New Roman" w:hAnsi="Times New Roman" w:cs="Times New Roman"/>
          <w:color w:val="000000" w:themeColor="text1"/>
        </w:rPr>
        <w:t xml:space="preserve">(the </w:t>
      </w:r>
      <w:r w:rsidR="0085352F" w:rsidRPr="004E07B5">
        <w:rPr>
          <w:rFonts w:ascii="Times New Roman" w:hAnsi="Times New Roman" w:cs="Times New Roman"/>
          <w:color w:val="000000" w:themeColor="text1"/>
        </w:rPr>
        <w:t>believing</w:t>
      </w:r>
      <w:r w:rsidR="006551B0" w:rsidRPr="004E07B5">
        <w:rPr>
          <w:rFonts w:ascii="Times New Roman" w:hAnsi="Times New Roman" w:cs="Times New Roman"/>
          <w:color w:val="000000" w:themeColor="text1"/>
        </w:rPr>
        <w:t xml:space="preserve">, or perfect man) </w:t>
      </w:r>
      <w:r w:rsidR="002379C2" w:rsidRPr="004E07B5">
        <w:rPr>
          <w:rFonts w:ascii="Times New Roman" w:hAnsi="Times New Roman" w:cs="Times New Roman"/>
          <w:color w:val="000000" w:themeColor="text1"/>
        </w:rPr>
        <w:t xml:space="preserve">can be seen as </w:t>
      </w:r>
      <w:r w:rsidR="004E07B5" w:rsidRPr="004E07B5">
        <w:rPr>
          <w:rFonts w:ascii="Times New Roman" w:hAnsi="Times New Roman" w:cs="Times New Roman"/>
          <w:color w:val="000000" w:themeColor="text1"/>
        </w:rPr>
        <w:t xml:space="preserve">blueprints </w:t>
      </w:r>
      <w:r w:rsidR="0085352F" w:rsidRPr="004E07B5">
        <w:rPr>
          <w:rFonts w:ascii="Times New Roman" w:hAnsi="Times New Roman" w:cs="Times New Roman"/>
          <w:color w:val="000000" w:themeColor="text1"/>
        </w:rPr>
        <w:t>to help</w:t>
      </w:r>
      <w:r w:rsidR="002379C2" w:rsidRPr="004E07B5">
        <w:rPr>
          <w:rFonts w:ascii="Times New Roman" w:hAnsi="Times New Roman" w:cs="Times New Roman"/>
          <w:color w:val="000000" w:themeColor="text1"/>
        </w:rPr>
        <w:t xml:space="preserve"> develop </w:t>
      </w:r>
      <w:r w:rsidR="004E07B5" w:rsidRPr="004E07B5">
        <w:rPr>
          <w:rFonts w:ascii="Times New Roman" w:hAnsi="Times New Roman" w:cs="Times New Roman"/>
          <w:color w:val="000000" w:themeColor="text1"/>
        </w:rPr>
        <w:t>a strong, morally upright Muslim</w:t>
      </w:r>
      <w:r w:rsidR="00723EDF">
        <w:rPr>
          <w:rFonts w:ascii="Times New Roman" w:hAnsi="Times New Roman" w:cs="Times New Roman"/>
          <w:color w:val="000000" w:themeColor="text1"/>
        </w:rPr>
        <w:t>s</w:t>
      </w:r>
      <w:r w:rsidR="002379C2" w:rsidRPr="004E07B5">
        <w:rPr>
          <w:rFonts w:ascii="Times New Roman" w:hAnsi="Times New Roman" w:cs="Times New Roman"/>
          <w:color w:val="000000" w:themeColor="text1"/>
        </w:rPr>
        <w:t>. Individuals</w:t>
      </w:r>
      <w:r w:rsidR="005B2078" w:rsidRPr="004E07B5">
        <w:rPr>
          <w:rFonts w:ascii="Times New Roman" w:hAnsi="Times New Roman" w:cs="Times New Roman"/>
          <w:color w:val="000000" w:themeColor="text1"/>
        </w:rPr>
        <w:t>,</w:t>
      </w:r>
      <w:r w:rsidR="002379C2" w:rsidRPr="004E07B5">
        <w:rPr>
          <w:rFonts w:ascii="Times New Roman" w:hAnsi="Times New Roman" w:cs="Times New Roman"/>
          <w:color w:val="000000" w:themeColor="text1"/>
        </w:rPr>
        <w:t xml:space="preserve"> who would </w:t>
      </w:r>
      <w:r w:rsidR="00D81C93" w:rsidRPr="004E07B5">
        <w:rPr>
          <w:rFonts w:ascii="Times New Roman" w:hAnsi="Times New Roman" w:cs="Times New Roman"/>
          <w:color w:val="000000" w:themeColor="text1"/>
        </w:rPr>
        <w:t xml:space="preserve">be suited to lead </w:t>
      </w:r>
      <w:proofErr w:type="spellStart"/>
      <w:r w:rsidR="0085352F" w:rsidRPr="004E07B5">
        <w:rPr>
          <w:rFonts w:ascii="Times New Roman" w:hAnsi="Times New Roman" w:cs="Times New Roman"/>
          <w:color w:val="000000" w:themeColor="text1"/>
        </w:rPr>
        <w:t>Iqbal’s</w:t>
      </w:r>
      <w:proofErr w:type="spellEnd"/>
      <w:r w:rsidR="0085352F" w:rsidRPr="004E07B5">
        <w:rPr>
          <w:rFonts w:ascii="Times New Roman" w:hAnsi="Times New Roman" w:cs="Times New Roman"/>
          <w:color w:val="000000" w:themeColor="text1"/>
        </w:rPr>
        <w:t xml:space="preserve"> new </w:t>
      </w:r>
      <w:r w:rsidR="004E07B5" w:rsidRPr="004E07B5">
        <w:rPr>
          <w:rFonts w:ascii="Times New Roman" w:hAnsi="Times New Roman" w:cs="Times New Roman"/>
          <w:color w:val="000000" w:themeColor="text1"/>
        </w:rPr>
        <w:t xml:space="preserve">Islamic </w:t>
      </w:r>
      <w:proofErr w:type="gramStart"/>
      <w:r w:rsidR="00723EDF" w:rsidRPr="004E07B5">
        <w:rPr>
          <w:rFonts w:ascii="Times New Roman" w:hAnsi="Times New Roman" w:cs="Times New Roman"/>
          <w:color w:val="000000" w:themeColor="text1"/>
        </w:rPr>
        <w:t>country</w:t>
      </w:r>
      <w:proofErr w:type="gramEnd"/>
      <w:r w:rsidR="00723EDF">
        <w:rPr>
          <w:rFonts w:ascii="Times New Roman" w:hAnsi="Times New Roman" w:cs="Times New Roman"/>
          <w:color w:val="000000" w:themeColor="text1"/>
        </w:rPr>
        <w:t>.</w:t>
      </w:r>
    </w:p>
    <w:p w:rsidR="009F6F72" w:rsidRPr="00B0540E" w:rsidRDefault="009F6F72" w:rsidP="003D065D">
      <w:pPr>
        <w:jc w:val="both"/>
        <w:rPr>
          <w:rFonts w:ascii="Times New Roman" w:hAnsi="Times New Roman" w:cs="Times New Roman"/>
          <w:color w:val="000000" w:themeColor="text1"/>
        </w:rPr>
      </w:pPr>
      <w:r w:rsidRPr="009677AC">
        <w:rPr>
          <w:rFonts w:ascii="Times New Roman" w:hAnsi="Times New Roman" w:cs="Times New Roman"/>
          <w:color w:val="000000" w:themeColor="text1"/>
        </w:rPr>
        <w:t xml:space="preserve">After addressing the development of </w:t>
      </w:r>
      <w:proofErr w:type="spellStart"/>
      <w:r w:rsidR="009677AC" w:rsidRPr="009677AC">
        <w:rPr>
          <w:rFonts w:ascii="Times New Roman" w:hAnsi="Times New Roman" w:cs="Times New Roman"/>
          <w:color w:val="000000" w:themeColor="text1"/>
        </w:rPr>
        <w:t>khudi</w:t>
      </w:r>
      <w:proofErr w:type="spellEnd"/>
      <w:r w:rsidRPr="009677AC">
        <w:rPr>
          <w:rFonts w:ascii="Times New Roman" w:hAnsi="Times New Roman" w:cs="Times New Roman"/>
          <w:color w:val="000000" w:themeColor="text1"/>
        </w:rPr>
        <w:t xml:space="preserve">—in particular </w:t>
      </w:r>
      <w:r w:rsidRPr="00B0540E">
        <w:rPr>
          <w:rFonts w:ascii="Times New Roman" w:hAnsi="Times New Roman" w:cs="Times New Roman"/>
          <w:color w:val="000000" w:themeColor="text1"/>
        </w:rPr>
        <w:t>through ones interaction with God—</w:t>
      </w:r>
      <w:r w:rsidR="00A23D4C" w:rsidRPr="00B0540E">
        <w:rPr>
          <w:rFonts w:ascii="Times New Roman" w:hAnsi="Times New Roman" w:cs="Times New Roman"/>
          <w:color w:val="000000" w:themeColor="text1"/>
        </w:rPr>
        <w:t xml:space="preserve">in </w:t>
      </w:r>
      <w:proofErr w:type="spellStart"/>
      <w:r w:rsidR="00A23D4C" w:rsidRPr="00B0540E">
        <w:rPr>
          <w:rFonts w:ascii="Times New Roman" w:hAnsi="Times New Roman" w:cs="Times New Roman"/>
          <w:color w:val="000000" w:themeColor="text1"/>
        </w:rPr>
        <w:t>Asrar</w:t>
      </w:r>
      <w:proofErr w:type="spellEnd"/>
      <w:r w:rsidR="00A23D4C" w:rsidRPr="00B0540E">
        <w:rPr>
          <w:rFonts w:ascii="Times New Roman" w:hAnsi="Times New Roman" w:cs="Times New Roman"/>
          <w:color w:val="000000" w:themeColor="text1"/>
        </w:rPr>
        <w:t xml:space="preserve"> e </w:t>
      </w:r>
      <w:proofErr w:type="spellStart"/>
      <w:r w:rsidR="00A23D4C" w:rsidRPr="00B0540E">
        <w:rPr>
          <w:rFonts w:ascii="Times New Roman" w:hAnsi="Times New Roman" w:cs="Times New Roman"/>
          <w:color w:val="000000" w:themeColor="text1"/>
        </w:rPr>
        <w:t>Khudi</w:t>
      </w:r>
      <w:proofErr w:type="spellEnd"/>
      <w:r w:rsidR="00A23D4C" w:rsidRPr="00B0540E">
        <w:rPr>
          <w:rFonts w:ascii="Times New Roman" w:hAnsi="Times New Roman" w:cs="Times New Roman"/>
          <w:color w:val="000000" w:themeColor="text1"/>
        </w:rPr>
        <w:t xml:space="preserve">, </w:t>
      </w:r>
      <w:r w:rsidR="009677AC" w:rsidRPr="00B0540E">
        <w:rPr>
          <w:rFonts w:ascii="Times New Roman" w:hAnsi="Times New Roman" w:cs="Times New Roman"/>
          <w:color w:val="000000" w:themeColor="text1"/>
        </w:rPr>
        <w:t xml:space="preserve">in </w:t>
      </w:r>
      <w:r w:rsidR="00723EDF">
        <w:rPr>
          <w:rFonts w:ascii="Times New Roman" w:hAnsi="Times New Roman" w:cs="Times New Roman"/>
          <w:color w:val="000000" w:themeColor="text1"/>
        </w:rPr>
        <w:t>‘</w:t>
      </w:r>
      <w:proofErr w:type="spellStart"/>
      <w:r w:rsidR="009677AC" w:rsidRPr="00723EDF">
        <w:rPr>
          <w:rFonts w:ascii="Times New Roman" w:hAnsi="Times New Roman" w:cs="Times New Roman"/>
          <w:color w:val="000000" w:themeColor="text1"/>
        </w:rPr>
        <w:t>Rumuz</w:t>
      </w:r>
      <w:proofErr w:type="spellEnd"/>
      <w:r w:rsidR="009677AC" w:rsidRPr="00723EDF">
        <w:rPr>
          <w:rFonts w:ascii="Times New Roman" w:hAnsi="Times New Roman" w:cs="Times New Roman"/>
          <w:color w:val="000000" w:themeColor="text1"/>
        </w:rPr>
        <w:t xml:space="preserve"> e </w:t>
      </w:r>
      <w:proofErr w:type="spellStart"/>
      <w:r w:rsidR="009677AC" w:rsidRPr="00723EDF">
        <w:rPr>
          <w:rFonts w:ascii="Times New Roman" w:hAnsi="Times New Roman" w:cs="Times New Roman"/>
          <w:color w:val="000000" w:themeColor="text1"/>
        </w:rPr>
        <w:t>Bekhudi</w:t>
      </w:r>
      <w:proofErr w:type="spellEnd"/>
      <w:r w:rsidR="00723EDF">
        <w:rPr>
          <w:rFonts w:ascii="Times New Roman" w:hAnsi="Times New Roman" w:cs="Times New Roman"/>
          <w:color w:val="000000" w:themeColor="text1"/>
        </w:rPr>
        <w:t>’</w:t>
      </w:r>
      <w:r w:rsidR="009677AC" w:rsidRPr="00B0540E">
        <w:rPr>
          <w:rFonts w:ascii="Times New Roman" w:hAnsi="Times New Roman" w:cs="Times New Roman"/>
          <w:i/>
          <w:color w:val="000000" w:themeColor="text1"/>
        </w:rPr>
        <w:t xml:space="preserve"> </w:t>
      </w:r>
      <w:r w:rsidR="009677AC" w:rsidRPr="00B0540E">
        <w:rPr>
          <w:rFonts w:ascii="Times New Roman" w:hAnsi="Times New Roman" w:cs="Times New Roman"/>
          <w:color w:val="000000" w:themeColor="text1"/>
        </w:rPr>
        <w:t>(The Secrets of Selflessness)</w:t>
      </w:r>
      <w:r w:rsidR="009677AC" w:rsidRPr="00B0540E">
        <w:rPr>
          <w:rStyle w:val="FootnoteReference"/>
          <w:rFonts w:ascii="Times New Roman" w:hAnsi="Times New Roman" w:cs="Times New Roman"/>
          <w:color w:val="000000" w:themeColor="text1"/>
        </w:rPr>
        <w:footnoteReference w:id="14"/>
      </w:r>
      <w:r w:rsidR="009677AC" w:rsidRPr="00B0540E">
        <w:rPr>
          <w:rFonts w:ascii="Times New Roman" w:hAnsi="Times New Roman" w:cs="Times New Roman"/>
          <w:color w:val="000000" w:themeColor="text1"/>
        </w:rPr>
        <w:t xml:space="preserve">, </w:t>
      </w:r>
      <w:proofErr w:type="spellStart"/>
      <w:r w:rsidR="00723EDF">
        <w:rPr>
          <w:rFonts w:ascii="Times New Roman" w:hAnsi="Times New Roman" w:cs="Times New Roman"/>
          <w:color w:val="000000" w:themeColor="text1"/>
        </w:rPr>
        <w:t>Iqbal</w:t>
      </w:r>
      <w:proofErr w:type="spellEnd"/>
      <w:r w:rsidR="00723EDF">
        <w:rPr>
          <w:rFonts w:ascii="Times New Roman" w:hAnsi="Times New Roman" w:cs="Times New Roman"/>
          <w:color w:val="000000" w:themeColor="text1"/>
        </w:rPr>
        <w:t xml:space="preserve"> </w:t>
      </w:r>
      <w:r w:rsidR="00A23D4C" w:rsidRPr="00B0540E">
        <w:rPr>
          <w:rFonts w:ascii="Times New Roman" w:hAnsi="Times New Roman" w:cs="Times New Roman"/>
          <w:color w:val="000000" w:themeColor="text1"/>
        </w:rPr>
        <w:t xml:space="preserve">goes on to highlight how social engagement </w:t>
      </w:r>
      <w:r w:rsidR="00CE4F56" w:rsidRPr="00B0540E">
        <w:rPr>
          <w:rFonts w:ascii="Times New Roman" w:hAnsi="Times New Roman" w:cs="Times New Roman"/>
          <w:color w:val="000000" w:themeColor="text1"/>
        </w:rPr>
        <w:t>is</w:t>
      </w:r>
      <w:r w:rsidR="0085352F" w:rsidRPr="00B0540E">
        <w:rPr>
          <w:rFonts w:ascii="Times New Roman" w:hAnsi="Times New Roman" w:cs="Times New Roman"/>
          <w:color w:val="000000" w:themeColor="text1"/>
        </w:rPr>
        <w:t xml:space="preserve"> also</w:t>
      </w:r>
      <w:r w:rsidR="00A23D4C" w:rsidRPr="00B0540E">
        <w:rPr>
          <w:rFonts w:ascii="Times New Roman" w:hAnsi="Times New Roman" w:cs="Times New Roman"/>
          <w:color w:val="000000" w:themeColor="text1"/>
        </w:rPr>
        <w:t xml:space="preserve"> criti</w:t>
      </w:r>
      <w:r w:rsidR="0085352F" w:rsidRPr="00B0540E">
        <w:rPr>
          <w:rFonts w:ascii="Times New Roman" w:hAnsi="Times New Roman" w:cs="Times New Roman"/>
          <w:color w:val="000000" w:themeColor="text1"/>
        </w:rPr>
        <w:t xml:space="preserve">cal for the development of </w:t>
      </w:r>
      <w:r w:rsidR="009677AC" w:rsidRPr="00B0540E">
        <w:rPr>
          <w:rFonts w:ascii="Times New Roman" w:hAnsi="Times New Roman" w:cs="Times New Roman"/>
          <w:color w:val="000000" w:themeColor="text1"/>
        </w:rPr>
        <w:t>selfhood.</w:t>
      </w:r>
      <w:r w:rsidR="00AC7930" w:rsidRPr="00B0540E">
        <w:rPr>
          <w:rFonts w:ascii="Times New Roman" w:hAnsi="Times New Roman" w:cs="Times New Roman"/>
          <w:color w:val="000000" w:themeColor="text1"/>
        </w:rPr>
        <w:t xml:space="preserve"> </w:t>
      </w:r>
      <w:proofErr w:type="spellStart"/>
      <w:r w:rsidR="006551B0" w:rsidRPr="00B0540E">
        <w:rPr>
          <w:rFonts w:ascii="Times New Roman" w:hAnsi="Times New Roman" w:cs="Times New Roman"/>
          <w:color w:val="000000" w:themeColor="text1"/>
        </w:rPr>
        <w:t>Iqbal</w:t>
      </w:r>
      <w:proofErr w:type="spellEnd"/>
      <w:r w:rsidR="006551B0" w:rsidRPr="00B0540E">
        <w:rPr>
          <w:rFonts w:ascii="Times New Roman" w:hAnsi="Times New Roman" w:cs="Times New Roman"/>
          <w:color w:val="000000" w:themeColor="text1"/>
        </w:rPr>
        <w:t xml:space="preserve"> was convinced that for an individual’s </w:t>
      </w:r>
      <w:proofErr w:type="spellStart"/>
      <w:r w:rsidR="006551B0" w:rsidRPr="00B0540E">
        <w:rPr>
          <w:rFonts w:ascii="Times New Roman" w:hAnsi="Times New Roman" w:cs="Times New Roman"/>
          <w:color w:val="000000" w:themeColor="text1"/>
        </w:rPr>
        <w:t>Khudi</w:t>
      </w:r>
      <w:proofErr w:type="spellEnd"/>
      <w:r w:rsidR="006551B0" w:rsidRPr="00B0540E">
        <w:rPr>
          <w:rFonts w:ascii="Times New Roman" w:hAnsi="Times New Roman" w:cs="Times New Roman"/>
          <w:color w:val="000000" w:themeColor="text1"/>
        </w:rPr>
        <w:t xml:space="preserve"> to be perfected they must act out the role of a responsible </w:t>
      </w:r>
      <w:r w:rsidR="0085352F" w:rsidRPr="00B0540E">
        <w:rPr>
          <w:rFonts w:ascii="Times New Roman" w:hAnsi="Times New Roman" w:cs="Times New Roman"/>
          <w:color w:val="000000" w:themeColor="text1"/>
        </w:rPr>
        <w:t>citizen.</w:t>
      </w:r>
      <w:r w:rsidR="006551B0" w:rsidRPr="00B0540E">
        <w:rPr>
          <w:rFonts w:ascii="Times New Roman" w:hAnsi="Times New Roman" w:cs="Times New Roman"/>
          <w:color w:val="000000" w:themeColor="text1"/>
        </w:rPr>
        <w:t xml:space="preserve"> </w:t>
      </w:r>
      <w:r w:rsidR="00CE4F56" w:rsidRPr="00B0540E">
        <w:rPr>
          <w:rFonts w:ascii="Times New Roman" w:hAnsi="Times New Roman" w:cs="Times New Roman"/>
          <w:color w:val="000000" w:themeColor="text1"/>
        </w:rPr>
        <w:t xml:space="preserve">Here </w:t>
      </w:r>
      <w:proofErr w:type="spellStart"/>
      <w:r w:rsidR="00CE4F56" w:rsidRPr="00B0540E">
        <w:rPr>
          <w:rFonts w:ascii="Times New Roman" w:hAnsi="Times New Roman" w:cs="Times New Roman"/>
          <w:color w:val="000000" w:themeColor="text1"/>
        </w:rPr>
        <w:t>Iqbals</w:t>
      </w:r>
      <w:proofErr w:type="spellEnd"/>
      <w:r w:rsidR="00CE4F56" w:rsidRPr="00B0540E">
        <w:rPr>
          <w:rFonts w:ascii="Times New Roman" w:hAnsi="Times New Roman" w:cs="Times New Roman"/>
          <w:color w:val="000000" w:themeColor="text1"/>
        </w:rPr>
        <w:t xml:space="preserve"> </w:t>
      </w:r>
      <w:r w:rsidR="009677AC" w:rsidRPr="00B0540E">
        <w:rPr>
          <w:rFonts w:ascii="Times New Roman" w:hAnsi="Times New Roman" w:cs="Times New Roman"/>
          <w:color w:val="000000" w:themeColor="text1"/>
        </w:rPr>
        <w:t>view echo</w:t>
      </w:r>
      <w:r w:rsidR="00CE4F56" w:rsidRPr="00B0540E">
        <w:rPr>
          <w:rFonts w:ascii="Times New Roman" w:hAnsi="Times New Roman" w:cs="Times New Roman"/>
          <w:color w:val="000000" w:themeColor="text1"/>
        </w:rPr>
        <w:t xml:space="preserve"> the Islamic concept of fulfilling the rights of God and the rights of creation</w:t>
      </w:r>
      <w:r w:rsidR="009677AC" w:rsidRPr="00B0540E">
        <w:rPr>
          <w:rFonts w:ascii="Times New Roman" w:hAnsi="Times New Roman" w:cs="Times New Roman"/>
          <w:color w:val="000000" w:themeColor="text1"/>
        </w:rPr>
        <w:t>.</w:t>
      </w:r>
      <w:r w:rsidR="00CE4F56" w:rsidRPr="00B0540E">
        <w:rPr>
          <w:rFonts w:ascii="Times New Roman" w:hAnsi="Times New Roman" w:cs="Times New Roman"/>
          <w:color w:val="000000" w:themeColor="text1"/>
        </w:rPr>
        <w:t xml:space="preserve"> </w:t>
      </w:r>
      <w:proofErr w:type="spellStart"/>
      <w:r w:rsidR="00CE4F56" w:rsidRPr="00B0540E">
        <w:rPr>
          <w:rFonts w:ascii="Times New Roman" w:hAnsi="Times New Roman" w:cs="Times New Roman"/>
          <w:color w:val="000000" w:themeColor="text1"/>
        </w:rPr>
        <w:t>Iqbal</w:t>
      </w:r>
      <w:proofErr w:type="spellEnd"/>
      <w:r w:rsidR="00CE4F56" w:rsidRPr="00B0540E">
        <w:rPr>
          <w:rFonts w:ascii="Times New Roman" w:hAnsi="Times New Roman" w:cs="Times New Roman"/>
          <w:color w:val="000000" w:themeColor="text1"/>
        </w:rPr>
        <w:t xml:space="preserve"> draws a link between the two, ones potential of growth is fully realised through God</w:t>
      </w:r>
      <w:r w:rsidR="00660AA4">
        <w:rPr>
          <w:rFonts w:ascii="Times New Roman" w:hAnsi="Times New Roman" w:cs="Times New Roman"/>
          <w:color w:val="000000" w:themeColor="text1"/>
        </w:rPr>
        <w:t>,</w:t>
      </w:r>
      <w:r w:rsidR="00CE4F56" w:rsidRPr="00B0540E">
        <w:rPr>
          <w:rFonts w:ascii="Times New Roman" w:hAnsi="Times New Roman" w:cs="Times New Roman"/>
          <w:color w:val="000000" w:themeColor="text1"/>
        </w:rPr>
        <w:t xml:space="preserve"> but only truly actualised through society</w:t>
      </w:r>
      <w:r w:rsidR="000A03A6" w:rsidRPr="00B0540E">
        <w:rPr>
          <w:rStyle w:val="FootnoteReference"/>
          <w:rFonts w:ascii="Times New Roman" w:hAnsi="Times New Roman" w:cs="Times New Roman"/>
          <w:color w:val="000000" w:themeColor="text1"/>
        </w:rPr>
        <w:footnoteReference w:id="15"/>
      </w:r>
      <w:r w:rsidR="006551B0" w:rsidRPr="00B0540E">
        <w:rPr>
          <w:rFonts w:ascii="Times New Roman" w:hAnsi="Times New Roman" w:cs="Times New Roman"/>
          <w:color w:val="000000" w:themeColor="text1"/>
        </w:rPr>
        <w:t xml:space="preserve">.    </w:t>
      </w:r>
    </w:p>
    <w:p w:rsidR="00367459" w:rsidRPr="00B0540E" w:rsidRDefault="00B0540E" w:rsidP="003D065D">
      <w:pPr>
        <w:jc w:val="both"/>
        <w:rPr>
          <w:rFonts w:ascii="Times New Roman" w:hAnsi="Times New Roman" w:cs="Times New Roman"/>
          <w:color w:val="000000" w:themeColor="text1"/>
        </w:rPr>
      </w:pPr>
      <w:r w:rsidRPr="00B0540E">
        <w:rPr>
          <w:rFonts w:ascii="Times New Roman" w:hAnsi="Times New Roman" w:cs="Times New Roman"/>
          <w:color w:val="000000" w:themeColor="text1"/>
        </w:rPr>
        <w:t>T</w:t>
      </w:r>
      <w:r w:rsidR="00A45E16" w:rsidRPr="00B0540E">
        <w:rPr>
          <w:rFonts w:ascii="Times New Roman" w:hAnsi="Times New Roman" w:cs="Times New Roman"/>
          <w:color w:val="000000" w:themeColor="text1"/>
        </w:rPr>
        <w:t>he Quran continuously emphasises a particular formula for success, which is to belie</w:t>
      </w:r>
      <w:r w:rsidR="0003025A" w:rsidRPr="00B0540E">
        <w:rPr>
          <w:rFonts w:ascii="Times New Roman" w:hAnsi="Times New Roman" w:cs="Times New Roman"/>
          <w:color w:val="000000" w:themeColor="text1"/>
        </w:rPr>
        <w:t>ve</w:t>
      </w:r>
      <w:r w:rsidR="00A45E16" w:rsidRPr="00B0540E">
        <w:rPr>
          <w:rFonts w:ascii="Times New Roman" w:hAnsi="Times New Roman" w:cs="Times New Roman"/>
          <w:color w:val="000000" w:themeColor="text1"/>
        </w:rPr>
        <w:t xml:space="preserve"> (an internal </w:t>
      </w:r>
      <w:r w:rsidR="009677AC" w:rsidRPr="00B0540E">
        <w:rPr>
          <w:rFonts w:ascii="Times New Roman" w:hAnsi="Times New Roman" w:cs="Times New Roman"/>
          <w:color w:val="000000" w:themeColor="text1"/>
        </w:rPr>
        <w:t>action</w:t>
      </w:r>
      <w:r w:rsidR="00A45E16" w:rsidRPr="00B0540E">
        <w:rPr>
          <w:rFonts w:ascii="Times New Roman" w:hAnsi="Times New Roman" w:cs="Times New Roman"/>
          <w:color w:val="000000" w:themeColor="text1"/>
        </w:rPr>
        <w:t xml:space="preserve">) and </w:t>
      </w:r>
      <w:r w:rsidR="009677AC" w:rsidRPr="00B0540E">
        <w:rPr>
          <w:rFonts w:ascii="Times New Roman" w:hAnsi="Times New Roman" w:cs="Times New Roman"/>
          <w:color w:val="000000" w:themeColor="text1"/>
        </w:rPr>
        <w:t>do good work</w:t>
      </w:r>
      <w:r w:rsidR="00A45E16" w:rsidRPr="00B0540E">
        <w:rPr>
          <w:rStyle w:val="FootnoteReference"/>
          <w:rFonts w:ascii="Times New Roman" w:hAnsi="Times New Roman" w:cs="Times New Roman"/>
          <w:color w:val="000000" w:themeColor="text1"/>
        </w:rPr>
        <w:footnoteReference w:id="16"/>
      </w:r>
      <w:r w:rsidR="00A45E16" w:rsidRPr="00B0540E">
        <w:rPr>
          <w:rFonts w:ascii="Times New Roman" w:hAnsi="Times New Roman" w:cs="Times New Roman"/>
          <w:color w:val="000000" w:themeColor="text1"/>
        </w:rPr>
        <w:t xml:space="preserve"> (which is an external </w:t>
      </w:r>
      <w:r w:rsidR="009677AC" w:rsidRPr="00B0540E">
        <w:rPr>
          <w:rFonts w:ascii="Times New Roman" w:hAnsi="Times New Roman" w:cs="Times New Roman"/>
          <w:color w:val="000000" w:themeColor="text1"/>
        </w:rPr>
        <w:t>action</w:t>
      </w:r>
      <w:r w:rsidRPr="00B0540E">
        <w:rPr>
          <w:rFonts w:ascii="Times New Roman" w:hAnsi="Times New Roman" w:cs="Times New Roman"/>
          <w:color w:val="000000" w:themeColor="text1"/>
        </w:rPr>
        <w:t>). This concept</w:t>
      </w:r>
      <w:r w:rsidR="00A45E16" w:rsidRPr="00B0540E">
        <w:rPr>
          <w:rFonts w:ascii="Times New Roman" w:hAnsi="Times New Roman" w:cs="Times New Roman"/>
          <w:color w:val="000000" w:themeColor="text1"/>
        </w:rPr>
        <w:t xml:space="preserve"> may very well </w:t>
      </w:r>
      <w:r w:rsidR="00367459" w:rsidRPr="00B0540E">
        <w:rPr>
          <w:rFonts w:ascii="Times New Roman" w:hAnsi="Times New Roman" w:cs="Times New Roman"/>
          <w:color w:val="000000" w:themeColor="text1"/>
        </w:rPr>
        <w:t>of influenced</w:t>
      </w:r>
      <w:r w:rsidR="00A45E16" w:rsidRPr="00B0540E">
        <w:rPr>
          <w:rFonts w:ascii="Times New Roman" w:hAnsi="Times New Roman" w:cs="Times New Roman"/>
          <w:color w:val="000000" w:themeColor="text1"/>
        </w:rPr>
        <w:t xml:space="preserve"> </w:t>
      </w:r>
      <w:proofErr w:type="spellStart"/>
      <w:r w:rsidR="00A45E16" w:rsidRPr="00B0540E">
        <w:rPr>
          <w:rFonts w:ascii="Times New Roman" w:hAnsi="Times New Roman" w:cs="Times New Roman"/>
          <w:color w:val="000000" w:themeColor="text1"/>
        </w:rPr>
        <w:t>Iqbal</w:t>
      </w:r>
      <w:proofErr w:type="spellEnd"/>
      <w:r w:rsidR="00A45E16" w:rsidRPr="00B0540E">
        <w:rPr>
          <w:rFonts w:ascii="Times New Roman" w:hAnsi="Times New Roman" w:cs="Times New Roman"/>
          <w:color w:val="000000" w:themeColor="text1"/>
        </w:rPr>
        <w:t xml:space="preserve"> as far as the development of the </w:t>
      </w:r>
      <w:proofErr w:type="spellStart"/>
      <w:r w:rsidR="00A45E16" w:rsidRPr="00B0540E">
        <w:rPr>
          <w:rFonts w:ascii="Times New Roman" w:hAnsi="Times New Roman" w:cs="Times New Roman"/>
          <w:color w:val="000000" w:themeColor="text1"/>
        </w:rPr>
        <w:t>Khudi</w:t>
      </w:r>
      <w:proofErr w:type="spellEnd"/>
      <w:r w:rsidR="00A45E16" w:rsidRPr="00B0540E">
        <w:rPr>
          <w:rFonts w:ascii="Times New Roman" w:hAnsi="Times New Roman" w:cs="Times New Roman"/>
          <w:color w:val="000000" w:themeColor="text1"/>
        </w:rPr>
        <w:t xml:space="preserve"> is concerned. </w:t>
      </w:r>
      <w:r w:rsidR="0003025A" w:rsidRPr="00B0540E">
        <w:rPr>
          <w:rFonts w:ascii="Times New Roman" w:hAnsi="Times New Roman" w:cs="Times New Roman"/>
          <w:color w:val="000000" w:themeColor="text1"/>
        </w:rPr>
        <w:t xml:space="preserve">A Muslim cannot truly grow unless he acts in this world, and acts righteously. </w:t>
      </w:r>
    </w:p>
    <w:p w:rsidR="005B2078" w:rsidRPr="007766A9" w:rsidRDefault="0003025A" w:rsidP="003D065D">
      <w:pPr>
        <w:jc w:val="both"/>
        <w:rPr>
          <w:rFonts w:ascii="Times New Roman" w:hAnsi="Times New Roman" w:cs="Times New Roman"/>
          <w:color w:val="000000" w:themeColor="text1"/>
        </w:rPr>
      </w:pPr>
      <w:r w:rsidRPr="007766A9">
        <w:rPr>
          <w:rFonts w:ascii="Times New Roman" w:hAnsi="Times New Roman" w:cs="Times New Roman"/>
          <w:color w:val="000000" w:themeColor="text1"/>
        </w:rPr>
        <w:t xml:space="preserve">Although </w:t>
      </w:r>
      <w:proofErr w:type="spellStart"/>
      <w:r w:rsidRPr="007766A9">
        <w:rPr>
          <w:rFonts w:ascii="Times New Roman" w:hAnsi="Times New Roman" w:cs="Times New Roman"/>
          <w:color w:val="000000" w:themeColor="text1"/>
        </w:rPr>
        <w:t>Iqbal</w:t>
      </w:r>
      <w:proofErr w:type="spellEnd"/>
      <w:r w:rsidRPr="007766A9">
        <w:rPr>
          <w:rFonts w:ascii="Times New Roman" w:hAnsi="Times New Roman" w:cs="Times New Roman"/>
          <w:color w:val="000000" w:themeColor="text1"/>
        </w:rPr>
        <w:t xml:space="preserve"> recognised that the growth of selfhood required social action, he also recognised that the social environment itself had to be based on spiritual ideals, so that it facilitated growth</w:t>
      </w:r>
      <w:r w:rsidR="00F67E64" w:rsidRPr="007766A9">
        <w:rPr>
          <w:rStyle w:val="FootnoteReference"/>
          <w:rFonts w:ascii="Times New Roman" w:hAnsi="Times New Roman" w:cs="Times New Roman"/>
          <w:color w:val="000000" w:themeColor="text1"/>
        </w:rPr>
        <w:footnoteReference w:id="17"/>
      </w:r>
      <w:r w:rsidRPr="007766A9">
        <w:rPr>
          <w:rFonts w:ascii="Times New Roman" w:hAnsi="Times New Roman" w:cs="Times New Roman"/>
          <w:color w:val="000000" w:themeColor="text1"/>
        </w:rPr>
        <w:t>. Hence</w:t>
      </w:r>
      <w:r w:rsidR="005244B4" w:rsidRPr="007766A9">
        <w:rPr>
          <w:rFonts w:ascii="Times New Roman" w:hAnsi="Times New Roman" w:cs="Times New Roman"/>
          <w:color w:val="000000" w:themeColor="text1"/>
        </w:rPr>
        <w:t>,</w:t>
      </w:r>
      <w:r w:rsidRPr="007766A9">
        <w:rPr>
          <w:rFonts w:ascii="Times New Roman" w:hAnsi="Times New Roman" w:cs="Times New Roman"/>
          <w:color w:val="000000" w:themeColor="text1"/>
        </w:rPr>
        <w:t xml:space="preserve"> on one hand spiritually developed individuals are required for the development of </w:t>
      </w:r>
      <w:r w:rsidR="005244B4" w:rsidRPr="007766A9">
        <w:rPr>
          <w:rFonts w:ascii="Times New Roman" w:hAnsi="Times New Roman" w:cs="Times New Roman"/>
          <w:color w:val="000000" w:themeColor="text1"/>
        </w:rPr>
        <w:t>sound social order, and on the other</w:t>
      </w:r>
      <w:r w:rsidR="00660AA4">
        <w:rPr>
          <w:rFonts w:ascii="Times New Roman" w:hAnsi="Times New Roman" w:cs="Times New Roman"/>
          <w:color w:val="000000" w:themeColor="text1"/>
        </w:rPr>
        <w:t>,</w:t>
      </w:r>
      <w:r w:rsidR="005244B4" w:rsidRPr="007766A9">
        <w:rPr>
          <w:rFonts w:ascii="Times New Roman" w:hAnsi="Times New Roman" w:cs="Times New Roman"/>
          <w:color w:val="000000" w:themeColor="text1"/>
        </w:rPr>
        <w:t xml:space="preserve"> the </w:t>
      </w:r>
      <w:r w:rsidR="00C63C39" w:rsidRPr="007766A9">
        <w:rPr>
          <w:rFonts w:ascii="Times New Roman" w:hAnsi="Times New Roman" w:cs="Times New Roman"/>
          <w:color w:val="000000" w:themeColor="text1"/>
        </w:rPr>
        <w:t>individual’s</w:t>
      </w:r>
      <w:r w:rsidR="005244B4" w:rsidRPr="007766A9">
        <w:rPr>
          <w:rFonts w:ascii="Times New Roman" w:hAnsi="Times New Roman" w:cs="Times New Roman"/>
          <w:color w:val="000000" w:themeColor="text1"/>
        </w:rPr>
        <w:t xml:space="preserve"> growth first requires a sound social order. </w:t>
      </w:r>
      <w:proofErr w:type="spellStart"/>
      <w:r w:rsidR="005244B4" w:rsidRPr="007766A9">
        <w:rPr>
          <w:rFonts w:ascii="Times New Roman" w:hAnsi="Times New Roman" w:cs="Times New Roman"/>
          <w:color w:val="000000" w:themeColor="text1"/>
        </w:rPr>
        <w:t>Iqbal</w:t>
      </w:r>
      <w:proofErr w:type="spellEnd"/>
      <w:r w:rsidR="005244B4" w:rsidRPr="007766A9">
        <w:rPr>
          <w:rFonts w:ascii="Times New Roman" w:hAnsi="Times New Roman" w:cs="Times New Roman"/>
          <w:color w:val="000000" w:themeColor="text1"/>
        </w:rPr>
        <w:t xml:space="preserve">, at times must of pondered over this conundrum, wondering which way to go. Based on his work it’s apparent that he </w:t>
      </w:r>
      <w:r w:rsidR="003C7F2B" w:rsidRPr="007766A9">
        <w:rPr>
          <w:rFonts w:ascii="Times New Roman" w:hAnsi="Times New Roman" w:cs="Times New Roman"/>
          <w:color w:val="000000" w:themeColor="text1"/>
        </w:rPr>
        <w:t xml:space="preserve">chose to </w:t>
      </w:r>
      <w:r w:rsidR="005244B4" w:rsidRPr="007766A9">
        <w:rPr>
          <w:rFonts w:ascii="Times New Roman" w:hAnsi="Times New Roman" w:cs="Times New Roman"/>
          <w:color w:val="000000" w:themeColor="text1"/>
        </w:rPr>
        <w:t>focus</w:t>
      </w:r>
      <w:r w:rsidR="003C7F2B" w:rsidRPr="007766A9">
        <w:rPr>
          <w:rFonts w:ascii="Times New Roman" w:hAnsi="Times New Roman" w:cs="Times New Roman"/>
          <w:color w:val="000000" w:themeColor="text1"/>
        </w:rPr>
        <w:t xml:space="preserve"> his efforts on the individual.</w:t>
      </w:r>
      <w:r w:rsidR="005244B4" w:rsidRPr="007766A9">
        <w:rPr>
          <w:rFonts w:ascii="Times New Roman" w:hAnsi="Times New Roman" w:cs="Times New Roman"/>
          <w:color w:val="000000" w:themeColor="text1"/>
        </w:rPr>
        <w:t xml:space="preserve"> </w:t>
      </w:r>
      <w:r w:rsidR="003C7F2B" w:rsidRPr="007766A9">
        <w:rPr>
          <w:rFonts w:ascii="Times New Roman" w:hAnsi="Times New Roman" w:cs="Times New Roman"/>
          <w:color w:val="000000" w:themeColor="text1"/>
        </w:rPr>
        <w:t>However</w:t>
      </w:r>
      <w:r w:rsidR="005244B4" w:rsidRPr="007766A9">
        <w:rPr>
          <w:rFonts w:ascii="Times New Roman" w:hAnsi="Times New Roman" w:cs="Times New Roman"/>
          <w:color w:val="000000" w:themeColor="text1"/>
        </w:rPr>
        <w:t xml:space="preserve">, at the same time </w:t>
      </w:r>
      <w:r w:rsidR="0000517F" w:rsidRPr="007766A9">
        <w:rPr>
          <w:rFonts w:ascii="Times New Roman" w:hAnsi="Times New Roman" w:cs="Times New Roman"/>
          <w:color w:val="000000" w:themeColor="text1"/>
        </w:rPr>
        <w:t xml:space="preserve">he </w:t>
      </w:r>
      <w:r w:rsidR="005244B4" w:rsidRPr="007766A9">
        <w:rPr>
          <w:rFonts w:ascii="Times New Roman" w:hAnsi="Times New Roman" w:cs="Times New Roman"/>
          <w:color w:val="000000" w:themeColor="text1"/>
        </w:rPr>
        <w:t>present</w:t>
      </w:r>
      <w:r w:rsidR="0000517F" w:rsidRPr="007766A9">
        <w:rPr>
          <w:rFonts w:ascii="Times New Roman" w:hAnsi="Times New Roman" w:cs="Times New Roman"/>
          <w:color w:val="000000" w:themeColor="text1"/>
        </w:rPr>
        <w:t>ed</w:t>
      </w:r>
      <w:r w:rsidR="005244B4" w:rsidRPr="007766A9">
        <w:rPr>
          <w:rFonts w:ascii="Times New Roman" w:hAnsi="Times New Roman" w:cs="Times New Roman"/>
          <w:color w:val="000000" w:themeColor="text1"/>
        </w:rPr>
        <w:t xml:space="preserve"> a vision of a just, upright Islamic society to his followers.</w:t>
      </w:r>
      <w:r w:rsidR="0021242D" w:rsidRPr="007766A9">
        <w:rPr>
          <w:rFonts w:ascii="Times New Roman" w:hAnsi="Times New Roman" w:cs="Times New Roman"/>
          <w:color w:val="000000" w:themeColor="text1"/>
        </w:rPr>
        <w:t xml:space="preserve"> </w:t>
      </w:r>
      <w:r w:rsidR="00F67E64" w:rsidRPr="007766A9">
        <w:rPr>
          <w:rFonts w:ascii="Times New Roman" w:hAnsi="Times New Roman" w:cs="Times New Roman"/>
          <w:color w:val="000000" w:themeColor="text1"/>
        </w:rPr>
        <w:t xml:space="preserve">I would have to </w:t>
      </w:r>
      <w:r w:rsidR="00573229" w:rsidRPr="007766A9">
        <w:rPr>
          <w:rFonts w:ascii="Times New Roman" w:hAnsi="Times New Roman" w:cs="Times New Roman"/>
          <w:color w:val="000000" w:themeColor="text1"/>
        </w:rPr>
        <w:t>concur</w:t>
      </w:r>
      <w:r w:rsidR="00F67E64" w:rsidRPr="007766A9">
        <w:rPr>
          <w:rFonts w:ascii="Times New Roman" w:hAnsi="Times New Roman" w:cs="Times New Roman"/>
          <w:color w:val="000000" w:themeColor="text1"/>
        </w:rPr>
        <w:t xml:space="preserve"> with his approach, as time itself is testament to the failure of those who </w:t>
      </w:r>
      <w:r w:rsidR="0021242D" w:rsidRPr="007766A9">
        <w:rPr>
          <w:rFonts w:ascii="Times New Roman" w:hAnsi="Times New Roman" w:cs="Times New Roman"/>
          <w:color w:val="000000" w:themeColor="text1"/>
        </w:rPr>
        <w:t xml:space="preserve">tried to impose aspects of Islam on a state level </w:t>
      </w:r>
      <w:r w:rsidR="00C63C39" w:rsidRPr="007766A9">
        <w:rPr>
          <w:rFonts w:ascii="Times New Roman" w:hAnsi="Times New Roman" w:cs="Times New Roman"/>
          <w:color w:val="000000" w:themeColor="text1"/>
        </w:rPr>
        <w:t>before encouraging the spiritual development of individuals</w:t>
      </w:r>
      <w:r w:rsidR="0021242D" w:rsidRPr="007766A9">
        <w:rPr>
          <w:rFonts w:ascii="Times New Roman" w:hAnsi="Times New Roman" w:cs="Times New Roman"/>
          <w:color w:val="000000" w:themeColor="text1"/>
        </w:rPr>
        <w:t xml:space="preserve">. </w:t>
      </w:r>
      <w:r w:rsidRPr="007766A9">
        <w:rPr>
          <w:rFonts w:ascii="Times New Roman" w:hAnsi="Times New Roman" w:cs="Times New Roman"/>
          <w:color w:val="000000" w:themeColor="text1"/>
        </w:rPr>
        <w:t xml:space="preserve"> </w:t>
      </w:r>
    </w:p>
    <w:p w:rsidR="005270E8" w:rsidRPr="00C77D20" w:rsidRDefault="00FF251E" w:rsidP="003D065D">
      <w:pPr>
        <w:jc w:val="both"/>
        <w:rPr>
          <w:rFonts w:ascii="Times New Roman" w:hAnsi="Times New Roman" w:cs="Times New Roman"/>
          <w:color w:val="943634" w:themeColor="accent2" w:themeShade="BF"/>
        </w:rPr>
      </w:pPr>
      <w:proofErr w:type="spellStart"/>
      <w:r w:rsidRPr="00A04647">
        <w:rPr>
          <w:rFonts w:ascii="Times New Roman" w:hAnsi="Times New Roman" w:cs="Times New Roman"/>
          <w:color w:val="000000" w:themeColor="text1"/>
        </w:rPr>
        <w:t>Iqbal</w:t>
      </w:r>
      <w:proofErr w:type="spellEnd"/>
      <w:r w:rsidRPr="00A04647">
        <w:rPr>
          <w:rFonts w:ascii="Times New Roman" w:hAnsi="Times New Roman" w:cs="Times New Roman"/>
          <w:color w:val="000000" w:themeColor="text1"/>
        </w:rPr>
        <w:t xml:space="preserve"> paralleled his philosophy on </w:t>
      </w:r>
      <w:proofErr w:type="spellStart"/>
      <w:r w:rsidRPr="00A04647">
        <w:rPr>
          <w:rFonts w:ascii="Times New Roman" w:hAnsi="Times New Roman" w:cs="Times New Roman"/>
          <w:color w:val="000000" w:themeColor="text1"/>
        </w:rPr>
        <w:t>Khudi</w:t>
      </w:r>
      <w:proofErr w:type="spellEnd"/>
      <w:r w:rsidRPr="00A04647">
        <w:rPr>
          <w:rFonts w:ascii="Times New Roman" w:hAnsi="Times New Roman" w:cs="Times New Roman"/>
          <w:color w:val="000000" w:themeColor="text1"/>
        </w:rPr>
        <w:t xml:space="preserve"> with </w:t>
      </w:r>
      <w:r w:rsidR="00735F8C" w:rsidRPr="00A04647">
        <w:rPr>
          <w:rFonts w:ascii="Times New Roman" w:hAnsi="Times New Roman" w:cs="Times New Roman"/>
          <w:color w:val="000000" w:themeColor="text1"/>
        </w:rPr>
        <w:t>his lecture series titled ‘The Reconstruction of Religious Thought in Islam’ first published in 1930</w:t>
      </w:r>
      <w:r w:rsidR="00735F8C" w:rsidRPr="00A04647">
        <w:rPr>
          <w:rStyle w:val="FootnoteReference"/>
          <w:rFonts w:ascii="Times New Roman" w:hAnsi="Times New Roman" w:cs="Times New Roman"/>
          <w:color w:val="000000" w:themeColor="text1"/>
        </w:rPr>
        <w:footnoteReference w:id="18"/>
      </w:r>
      <w:r w:rsidR="00735F8C" w:rsidRPr="00A04647">
        <w:rPr>
          <w:rFonts w:ascii="Times New Roman" w:hAnsi="Times New Roman" w:cs="Times New Roman"/>
          <w:color w:val="000000" w:themeColor="text1"/>
        </w:rPr>
        <w:t xml:space="preserve">. </w:t>
      </w:r>
      <w:r w:rsidR="00B31713" w:rsidRPr="00A04647">
        <w:rPr>
          <w:rFonts w:ascii="Times New Roman" w:hAnsi="Times New Roman" w:cs="Times New Roman"/>
          <w:color w:val="000000" w:themeColor="text1"/>
        </w:rPr>
        <w:t xml:space="preserve">In this series of lectures </w:t>
      </w:r>
      <w:proofErr w:type="spellStart"/>
      <w:r w:rsidR="00B31713" w:rsidRPr="00A04647">
        <w:rPr>
          <w:rFonts w:ascii="Times New Roman" w:hAnsi="Times New Roman" w:cs="Times New Roman"/>
          <w:color w:val="000000" w:themeColor="text1"/>
        </w:rPr>
        <w:t>Iqbal</w:t>
      </w:r>
      <w:proofErr w:type="spellEnd"/>
      <w:r w:rsidR="00B31713" w:rsidRPr="00A04647">
        <w:rPr>
          <w:rFonts w:ascii="Times New Roman" w:hAnsi="Times New Roman" w:cs="Times New Roman"/>
          <w:color w:val="000000" w:themeColor="text1"/>
        </w:rPr>
        <w:t xml:space="preserve"> set out </w:t>
      </w:r>
      <w:r w:rsidR="0000517F" w:rsidRPr="00A04647">
        <w:rPr>
          <w:rFonts w:ascii="Times New Roman" w:hAnsi="Times New Roman" w:cs="Times New Roman"/>
          <w:color w:val="000000" w:themeColor="text1"/>
        </w:rPr>
        <w:t xml:space="preserve">to </w:t>
      </w:r>
      <w:r w:rsidR="00A04647" w:rsidRPr="00A04647">
        <w:rPr>
          <w:rFonts w:ascii="Times New Roman" w:hAnsi="Times New Roman" w:cs="Times New Roman"/>
          <w:color w:val="000000" w:themeColor="text1"/>
        </w:rPr>
        <w:t>philosophically</w:t>
      </w:r>
      <w:r w:rsidR="00B95286" w:rsidRPr="00A04647">
        <w:rPr>
          <w:rFonts w:ascii="Times New Roman" w:hAnsi="Times New Roman" w:cs="Times New Roman"/>
          <w:color w:val="000000" w:themeColor="text1"/>
        </w:rPr>
        <w:t xml:space="preserve"> ground the fundamental tenets of Islam</w:t>
      </w:r>
      <w:r w:rsidR="00A04647" w:rsidRPr="00A04647">
        <w:rPr>
          <w:rFonts w:ascii="Times New Roman" w:hAnsi="Times New Roman" w:cs="Times New Roman"/>
          <w:color w:val="000000" w:themeColor="text1"/>
        </w:rPr>
        <w:t>,</w:t>
      </w:r>
      <w:r w:rsidR="00B95286" w:rsidRPr="00A04647">
        <w:rPr>
          <w:rFonts w:ascii="Times New Roman" w:hAnsi="Times New Roman" w:cs="Times New Roman"/>
          <w:color w:val="000000" w:themeColor="text1"/>
        </w:rPr>
        <w:t xml:space="preserve"> so that Muslims could gain confidence in </w:t>
      </w:r>
      <w:r w:rsidR="00B95286" w:rsidRPr="00A04647">
        <w:rPr>
          <w:rFonts w:ascii="Times New Roman" w:hAnsi="Times New Roman" w:cs="Times New Roman"/>
          <w:color w:val="000000" w:themeColor="text1"/>
        </w:rPr>
        <w:lastRenderedPageBreak/>
        <w:t>their tradition. He also focused in on</w:t>
      </w:r>
      <w:r w:rsidR="0050452E" w:rsidRPr="00A04647">
        <w:rPr>
          <w:rFonts w:ascii="Times New Roman" w:hAnsi="Times New Roman" w:cs="Times New Roman"/>
          <w:color w:val="000000" w:themeColor="text1"/>
        </w:rPr>
        <w:t xml:space="preserve"> the importance of </w:t>
      </w:r>
      <w:r w:rsidR="00660AA4">
        <w:rPr>
          <w:rFonts w:ascii="Times New Roman" w:hAnsi="Times New Roman" w:cs="Times New Roman"/>
          <w:color w:val="000000" w:themeColor="text1"/>
        </w:rPr>
        <w:t>‘</w:t>
      </w:r>
      <w:proofErr w:type="spellStart"/>
      <w:r w:rsidR="0050452E" w:rsidRPr="00660AA4">
        <w:rPr>
          <w:rFonts w:ascii="Times New Roman" w:hAnsi="Times New Roman" w:cs="Times New Roman"/>
          <w:color w:val="000000" w:themeColor="text1"/>
        </w:rPr>
        <w:t>Ijtihad</w:t>
      </w:r>
      <w:proofErr w:type="spellEnd"/>
      <w:r w:rsidR="00660AA4">
        <w:rPr>
          <w:rFonts w:ascii="Times New Roman" w:hAnsi="Times New Roman" w:cs="Times New Roman"/>
          <w:color w:val="000000" w:themeColor="text1"/>
        </w:rPr>
        <w:t>’</w:t>
      </w:r>
      <w:r w:rsidR="00B31713" w:rsidRPr="00A04647">
        <w:rPr>
          <w:rFonts w:ascii="Times New Roman" w:hAnsi="Times New Roman" w:cs="Times New Roman"/>
          <w:color w:val="000000" w:themeColor="text1"/>
        </w:rPr>
        <w:t xml:space="preserve"> </w:t>
      </w:r>
      <w:r w:rsidR="0050452E" w:rsidRPr="00A04647">
        <w:rPr>
          <w:rFonts w:ascii="Times New Roman" w:hAnsi="Times New Roman" w:cs="Times New Roman"/>
          <w:color w:val="000000" w:themeColor="text1"/>
        </w:rPr>
        <w:t>(independent legal reasoning in Islamic law). The Reconstruction was deigned to</w:t>
      </w:r>
      <w:r w:rsidRPr="00A04647">
        <w:rPr>
          <w:rFonts w:ascii="Times New Roman" w:hAnsi="Times New Roman" w:cs="Times New Roman"/>
          <w:color w:val="000000" w:themeColor="text1"/>
        </w:rPr>
        <w:t xml:space="preserve"> </w:t>
      </w:r>
      <w:r w:rsidR="0050452E" w:rsidRPr="00A04647">
        <w:rPr>
          <w:rFonts w:ascii="Times New Roman" w:hAnsi="Times New Roman" w:cs="Times New Roman"/>
          <w:color w:val="000000" w:themeColor="text1"/>
        </w:rPr>
        <w:t xml:space="preserve">pave the way for future Muslims and address the potential challenges they may face. </w:t>
      </w:r>
      <w:r w:rsidR="004D25C4" w:rsidRPr="00A04647">
        <w:rPr>
          <w:rFonts w:ascii="Times New Roman" w:hAnsi="Times New Roman" w:cs="Times New Roman"/>
          <w:color w:val="000000" w:themeColor="text1"/>
        </w:rPr>
        <w:t xml:space="preserve">This </w:t>
      </w:r>
      <w:r w:rsidR="0000517F" w:rsidRPr="00A04647">
        <w:rPr>
          <w:rFonts w:ascii="Times New Roman" w:hAnsi="Times New Roman" w:cs="Times New Roman"/>
          <w:color w:val="000000" w:themeColor="text1"/>
        </w:rPr>
        <w:t>is</w:t>
      </w:r>
      <w:r w:rsidR="004D25C4" w:rsidRPr="00A04647">
        <w:rPr>
          <w:rFonts w:ascii="Times New Roman" w:hAnsi="Times New Roman" w:cs="Times New Roman"/>
          <w:color w:val="000000" w:themeColor="text1"/>
        </w:rPr>
        <w:t xml:space="preserve"> the reason </w:t>
      </w:r>
      <w:proofErr w:type="spellStart"/>
      <w:r w:rsidR="004D25C4" w:rsidRPr="00A04647">
        <w:rPr>
          <w:rFonts w:ascii="Times New Roman" w:hAnsi="Times New Roman" w:cs="Times New Roman"/>
          <w:color w:val="000000" w:themeColor="text1"/>
        </w:rPr>
        <w:t>Iqbal</w:t>
      </w:r>
      <w:proofErr w:type="spellEnd"/>
      <w:r w:rsidR="004D25C4" w:rsidRPr="00A04647">
        <w:rPr>
          <w:rFonts w:ascii="Times New Roman" w:hAnsi="Times New Roman" w:cs="Times New Roman"/>
          <w:color w:val="000000" w:themeColor="text1"/>
        </w:rPr>
        <w:t xml:space="preserve"> heavily focused on promoting </w:t>
      </w:r>
      <w:proofErr w:type="spellStart"/>
      <w:r w:rsidR="004D25C4" w:rsidRPr="00A04647">
        <w:rPr>
          <w:rFonts w:ascii="Times New Roman" w:hAnsi="Times New Roman" w:cs="Times New Roman"/>
          <w:color w:val="000000" w:themeColor="text1"/>
        </w:rPr>
        <w:t>Ijtihad</w:t>
      </w:r>
      <w:proofErr w:type="spellEnd"/>
      <w:r w:rsidR="004D25C4" w:rsidRPr="00A04647">
        <w:rPr>
          <w:rFonts w:ascii="Times New Roman" w:hAnsi="Times New Roman" w:cs="Times New Roman"/>
          <w:color w:val="000000" w:themeColor="text1"/>
        </w:rPr>
        <w:t>, he realised that the Muslims of the future would continue to face challenges, and therefore they would require Islamic guidance in these new matters</w:t>
      </w:r>
      <w:r w:rsidR="005270E8" w:rsidRPr="00A04647">
        <w:rPr>
          <w:rFonts w:ascii="Times New Roman" w:hAnsi="Times New Roman" w:cs="Times New Roman"/>
          <w:color w:val="000000" w:themeColor="text1"/>
        </w:rPr>
        <w:t>, guidance which would have to be extracted from the primary sources by</w:t>
      </w:r>
      <w:r w:rsidR="00B95286" w:rsidRPr="00A04647">
        <w:rPr>
          <w:rFonts w:ascii="Times New Roman" w:hAnsi="Times New Roman" w:cs="Times New Roman"/>
          <w:color w:val="000000" w:themeColor="text1"/>
        </w:rPr>
        <w:t xml:space="preserve"> trained</w:t>
      </w:r>
      <w:r w:rsidR="005270E8" w:rsidRPr="00A04647">
        <w:rPr>
          <w:rFonts w:ascii="Times New Roman" w:hAnsi="Times New Roman" w:cs="Times New Roman"/>
          <w:color w:val="000000" w:themeColor="text1"/>
        </w:rPr>
        <w:t xml:space="preserve"> individuals via </w:t>
      </w:r>
      <w:r w:rsidR="00B95286" w:rsidRPr="00A04647">
        <w:rPr>
          <w:rFonts w:ascii="Times New Roman" w:hAnsi="Times New Roman" w:cs="Times New Roman"/>
          <w:color w:val="000000" w:themeColor="text1"/>
        </w:rPr>
        <w:t>legal reasoning</w:t>
      </w:r>
      <w:r w:rsidR="005270E8" w:rsidRPr="00C77D20">
        <w:rPr>
          <w:rFonts w:ascii="Times New Roman" w:hAnsi="Times New Roman" w:cs="Times New Roman"/>
          <w:color w:val="943634" w:themeColor="accent2" w:themeShade="BF"/>
        </w:rPr>
        <w:t xml:space="preserve">.  </w:t>
      </w:r>
    </w:p>
    <w:p w:rsidR="00E73BFB" w:rsidRPr="004D3870" w:rsidRDefault="005270E8" w:rsidP="003D065D">
      <w:pPr>
        <w:jc w:val="both"/>
        <w:rPr>
          <w:rFonts w:ascii="Times New Roman" w:hAnsi="Times New Roman" w:cs="Times New Roman"/>
          <w:color w:val="000000" w:themeColor="text1"/>
        </w:rPr>
      </w:pPr>
      <w:proofErr w:type="spellStart"/>
      <w:r w:rsidRPr="004D3870">
        <w:rPr>
          <w:rFonts w:ascii="Times New Roman" w:hAnsi="Times New Roman" w:cs="Times New Roman"/>
          <w:color w:val="000000" w:themeColor="text1"/>
        </w:rPr>
        <w:t>Iqbal</w:t>
      </w:r>
      <w:proofErr w:type="spellEnd"/>
      <w:r w:rsidRPr="004D3870">
        <w:rPr>
          <w:rFonts w:ascii="Times New Roman" w:hAnsi="Times New Roman" w:cs="Times New Roman"/>
          <w:color w:val="000000" w:themeColor="text1"/>
        </w:rPr>
        <w:t xml:space="preserve"> not only to </w:t>
      </w:r>
      <w:proofErr w:type="gramStart"/>
      <w:r w:rsidR="00B95286" w:rsidRPr="004D3870">
        <w:rPr>
          <w:rFonts w:ascii="Times New Roman" w:hAnsi="Times New Roman" w:cs="Times New Roman"/>
          <w:color w:val="000000" w:themeColor="text1"/>
        </w:rPr>
        <w:t>focus</w:t>
      </w:r>
      <w:r w:rsidR="00660AA4" w:rsidRPr="004D3870">
        <w:rPr>
          <w:rFonts w:ascii="Times New Roman" w:hAnsi="Times New Roman" w:cs="Times New Roman"/>
          <w:color w:val="000000" w:themeColor="text1"/>
        </w:rPr>
        <w:t>ed</w:t>
      </w:r>
      <w:proofErr w:type="gramEnd"/>
      <w:r w:rsidRPr="004D3870">
        <w:rPr>
          <w:rFonts w:ascii="Times New Roman" w:hAnsi="Times New Roman" w:cs="Times New Roman"/>
          <w:color w:val="000000" w:themeColor="text1"/>
        </w:rPr>
        <w:t xml:space="preserve"> on the needs of the Muslims present at his time</w:t>
      </w:r>
      <w:r w:rsidR="00660AA4" w:rsidRPr="004D3870">
        <w:rPr>
          <w:rFonts w:ascii="Times New Roman" w:hAnsi="Times New Roman" w:cs="Times New Roman"/>
          <w:color w:val="000000" w:themeColor="text1"/>
        </w:rPr>
        <w:t>,</w:t>
      </w:r>
      <w:r w:rsidRPr="004D3870">
        <w:rPr>
          <w:rFonts w:ascii="Times New Roman" w:hAnsi="Times New Roman" w:cs="Times New Roman"/>
          <w:color w:val="000000" w:themeColor="text1"/>
        </w:rPr>
        <w:t xml:space="preserve"> but also desired to put structures in place that would help the Muslims of the future. I believe </w:t>
      </w:r>
      <w:r w:rsidR="00B95286" w:rsidRPr="004D3870">
        <w:rPr>
          <w:rFonts w:ascii="Times New Roman" w:hAnsi="Times New Roman" w:cs="Times New Roman"/>
          <w:color w:val="000000" w:themeColor="text1"/>
        </w:rPr>
        <w:t xml:space="preserve">this </w:t>
      </w:r>
      <w:r w:rsidRPr="004D3870">
        <w:rPr>
          <w:rFonts w:ascii="Times New Roman" w:hAnsi="Times New Roman" w:cs="Times New Roman"/>
          <w:color w:val="000000" w:themeColor="text1"/>
        </w:rPr>
        <w:t xml:space="preserve">is one of the fundamental reasons for </w:t>
      </w:r>
      <w:proofErr w:type="spellStart"/>
      <w:r w:rsidRPr="004D3870">
        <w:rPr>
          <w:rFonts w:ascii="Times New Roman" w:hAnsi="Times New Roman" w:cs="Times New Roman"/>
          <w:color w:val="000000" w:themeColor="text1"/>
        </w:rPr>
        <w:t>Iqbal’s</w:t>
      </w:r>
      <w:proofErr w:type="spellEnd"/>
      <w:r w:rsidRPr="004D3870">
        <w:rPr>
          <w:rFonts w:ascii="Times New Roman" w:hAnsi="Times New Roman" w:cs="Times New Roman"/>
          <w:color w:val="000000" w:themeColor="text1"/>
        </w:rPr>
        <w:t xml:space="preserve"> </w:t>
      </w:r>
      <w:r w:rsidR="00B95286" w:rsidRPr="004D3870">
        <w:rPr>
          <w:rFonts w:ascii="Times New Roman" w:hAnsi="Times New Roman" w:cs="Times New Roman"/>
          <w:color w:val="000000" w:themeColor="text1"/>
        </w:rPr>
        <w:t>timeless popularity</w:t>
      </w:r>
      <w:r w:rsidRPr="004D3870">
        <w:rPr>
          <w:rFonts w:ascii="Times New Roman" w:hAnsi="Times New Roman" w:cs="Times New Roman"/>
          <w:color w:val="000000" w:themeColor="text1"/>
        </w:rPr>
        <w:t xml:space="preserve">. </w:t>
      </w:r>
      <w:proofErr w:type="spellStart"/>
      <w:r w:rsidR="00DB7AF5" w:rsidRPr="004D3870">
        <w:rPr>
          <w:rFonts w:ascii="Times New Roman" w:hAnsi="Times New Roman" w:cs="Times New Roman"/>
          <w:color w:val="000000" w:themeColor="text1"/>
        </w:rPr>
        <w:t>Iqbal</w:t>
      </w:r>
      <w:proofErr w:type="spellEnd"/>
      <w:r w:rsidR="00DB7AF5" w:rsidRPr="004D3870">
        <w:rPr>
          <w:rFonts w:ascii="Times New Roman" w:hAnsi="Times New Roman" w:cs="Times New Roman"/>
          <w:color w:val="000000" w:themeColor="text1"/>
        </w:rPr>
        <w:t xml:space="preserve"> </w:t>
      </w:r>
      <w:r w:rsidR="0000517F" w:rsidRPr="004D3870">
        <w:rPr>
          <w:rFonts w:ascii="Times New Roman" w:hAnsi="Times New Roman" w:cs="Times New Roman"/>
          <w:color w:val="000000" w:themeColor="text1"/>
        </w:rPr>
        <w:t>managed to successfully empower the Muslims as well as the politicians of his time</w:t>
      </w:r>
      <w:r w:rsidR="004D3870">
        <w:rPr>
          <w:rFonts w:ascii="Times New Roman" w:hAnsi="Times New Roman" w:cs="Times New Roman"/>
          <w:color w:val="000000" w:themeColor="text1"/>
        </w:rPr>
        <w:t>.</w:t>
      </w:r>
      <w:r w:rsidR="00CA6E6A" w:rsidRPr="004D3870">
        <w:rPr>
          <w:rFonts w:ascii="Times New Roman" w:hAnsi="Times New Roman" w:cs="Times New Roman"/>
          <w:color w:val="000000" w:themeColor="text1"/>
        </w:rPr>
        <w:t xml:space="preserve"> </w:t>
      </w:r>
      <w:r w:rsidR="004D3870">
        <w:rPr>
          <w:rFonts w:ascii="Times New Roman" w:hAnsi="Times New Roman" w:cs="Times New Roman"/>
          <w:color w:val="000000" w:themeColor="text1"/>
        </w:rPr>
        <w:t>Furthermore, h</w:t>
      </w:r>
      <w:r w:rsidR="0000517F" w:rsidRPr="004D3870">
        <w:rPr>
          <w:rFonts w:ascii="Times New Roman" w:hAnsi="Times New Roman" w:cs="Times New Roman"/>
          <w:color w:val="000000" w:themeColor="text1"/>
        </w:rPr>
        <w:t xml:space="preserve">e </w:t>
      </w:r>
      <w:r w:rsidR="004D3870">
        <w:rPr>
          <w:rFonts w:ascii="Times New Roman" w:hAnsi="Times New Roman" w:cs="Times New Roman"/>
          <w:color w:val="000000" w:themeColor="text1"/>
        </w:rPr>
        <w:t>was successful in laying</w:t>
      </w:r>
      <w:r w:rsidR="00660AA4" w:rsidRPr="004D3870">
        <w:rPr>
          <w:rFonts w:ascii="Times New Roman" w:hAnsi="Times New Roman" w:cs="Times New Roman"/>
          <w:color w:val="000000" w:themeColor="text1"/>
        </w:rPr>
        <w:t xml:space="preserve"> down</w:t>
      </w:r>
      <w:r w:rsidR="00DB7AF5" w:rsidRPr="004D3870">
        <w:rPr>
          <w:rFonts w:ascii="Times New Roman" w:hAnsi="Times New Roman" w:cs="Times New Roman"/>
          <w:color w:val="000000" w:themeColor="text1"/>
        </w:rPr>
        <w:t xml:space="preserve"> the intellectual foundations for </w:t>
      </w:r>
      <w:r w:rsidR="004D3870" w:rsidRPr="004D3870">
        <w:rPr>
          <w:rFonts w:ascii="Times New Roman" w:hAnsi="Times New Roman" w:cs="Times New Roman"/>
          <w:color w:val="000000" w:themeColor="text1"/>
        </w:rPr>
        <w:t>a new Islamic country</w:t>
      </w:r>
      <w:r w:rsidR="004D3870">
        <w:rPr>
          <w:rFonts w:ascii="Times New Roman" w:hAnsi="Times New Roman" w:cs="Times New Roman"/>
          <w:color w:val="000000" w:themeColor="text1"/>
        </w:rPr>
        <w:t xml:space="preserve"> which would be called Pakistan</w:t>
      </w:r>
      <w:r w:rsidR="00DB7AF5" w:rsidRPr="004D3870">
        <w:rPr>
          <w:rStyle w:val="FootnoteReference"/>
          <w:rFonts w:ascii="Times New Roman" w:hAnsi="Times New Roman" w:cs="Times New Roman"/>
          <w:color w:val="000000" w:themeColor="text1"/>
        </w:rPr>
        <w:footnoteReference w:id="19"/>
      </w:r>
      <w:r w:rsidR="00CA6E6A" w:rsidRPr="004D3870">
        <w:rPr>
          <w:rFonts w:ascii="Times New Roman" w:hAnsi="Times New Roman" w:cs="Times New Roman"/>
          <w:color w:val="000000" w:themeColor="text1"/>
        </w:rPr>
        <w:t>.</w:t>
      </w:r>
      <w:r w:rsidR="00DB7AF5" w:rsidRPr="004D3870">
        <w:rPr>
          <w:rFonts w:ascii="Times New Roman" w:hAnsi="Times New Roman" w:cs="Times New Roman"/>
          <w:color w:val="000000" w:themeColor="text1"/>
        </w:rPr>
        <w:t xml:space="preserve"> Pakistan did eventually come into ex</w:t>
      </w:r>
      <w:r w:rsidR="00660AA4" w:rsidRPr="004D3870">
        <w:rPr>
          <w:rFonts w:ascii="Times New Roman" w:hAnsi="Times New Roman" w:cs="Times New Roman"/>
          <w:color w:val="000000" w:themeColor="text1"/>
        </w:rPr>
        <w:t>istence, h</w:t>
      </w:r>
      <w:r w:rsidR="0000517F" w:rsidRPr="004D3870">
        <w:rPr>
          <w:rFonts w:ascii="Times New Roman" w:hAnsi="Times New Roman" w:cs="Times New Roman"/>
          <w:color w:val="000000" w:themeColor="text1"/>
        </w:rPr>
        <w:t xml:space="preserve">owever, </w:t>
      </w:r>
      <w:r w:rsidR="00DB7AF5" w:rsidRPr="004D3870">
        <w:rPr>
          <w:rFonts w:ascii="Times New Roman" w:hAnsi="Times New Roman" w:cs="Times New Roman"/>
          <w:color w:val="000000" w:themeColor="text1"/>
        </w:rPr>
        <w:t xml:space="preserve">has Pakistan become the country </w:t>
      </w:r>
      <w:proofErr w:type="spellStart"/>
      <w:r w:rsidR="00DB7AF5" w:rsidRPr="004D3870">
        <w:rPr>
          <w:rFonts w:ascii="Times New Roman" w:hAnsi="Times New Roman" w:cs="Times New Roman"/>
          <w:color w:val="000000" w:themeColor="text1"/>
        </w:rPr>
        <w:t>Iqbal</w:t>
      </w:r>
      <w:proofErr w:type="spellEnd"/>
      <w:r w:rsidR="00DB7AF5" w:rsidRPr="004D3870">
        <w:rPr>
          <w:rFonts w:ascii="Times New Roman" w:hAnsi="Times New Roman" w:cs="Times New Roman"/>
          <w:color w:val="000000" w:themeColor="text1"/>
        </w:rPr>
        <w:t xml:space="preserve"> envisaged is a pressing question that is heavily debated, This and such questions must be further researched.  </w:t>
      </w:r>
    </w:p>
    <w:p w:rsidR="00997533" w:rsidRPr="00C77D20" w:rsidRDefault="00997533">
      <w:pPr>
        <w:rPr>
          <w:color w:val="943634" w:themeColor="accent2" w:themeShade="BF"/>
        </w:rPr>
      </w:pPr>
    </w:p>
    <w:p w:rsidR="00A747D3" w:rsidRDefault="00A747D3" w:rsidP="00997533">
      <w:pPr>
        <w:spacing w:before="240"/>
        <w:jc w:val="center"/>
        <w:rPr>
          <w:rFonts w:ascii="Times New Roman" w:hAnsi="Times New Roman" w:cs="Times New Roman"/>
          <w:color w:val="000000"/>
          <w:sz w:val="32"/>
          <w:szCs w:val="32"/>
        </w:rPr>
      </w:pPr>
    </w:p>
    <w:p w:rsidR="00A747D3" w:rsidRDefault="00A747D3" w:rsidP="00997533">
      <w:pPr>
        <w:spacing w:before="240"/>
        <w:jc w:val="center"/>
        <w:rPr>
          <w:rFonts w:ascii="Times New Roman" w:hAnsi="Times New Roman" w:cs="Times New Roman"/>
          <w:color w:val="000000"/>
          <w:sz w:val="32"/>
          <w:szCs w:val="32"/>
        </w:rPr>
      </w:pPr>
    </w:p>
    <w:p w:rsidR="00A747D3" w:rsidRDefault="00A747D3" w:rsidP="00997533">
      <w:pPr>
        <w:spacing w:before="240"/>
        <w:jc w:val="center"/>
        <w:rPr>
          <w:rFonts w:ascii="Times New Roman" w:hAnsi="Times New Roman" w:cs="Times New Roman"/>
          <w:color w:val="000000"/>
          <w:sz w:val="32"/>
          <w:szCs w:val="32"/>
        </w:rPr>
      </w:pPr>
    </w:p>
    <w:p w:rsidR="00A747D3" w:rsidRDefault="00A747D3" w:rsidP="00997533">
      <w:pPr>
        <w:spacing w:before="240"/>
        <w:jc w:val="center"/>
        <w:rPr>
          <w:rFonts w:ascii="Times New Roman" w:hAnsi="Times New Roman" w:cs="Times New Roman"/>
          <w:color w:val="000000"/>
          <w:sz w:val="32"/>
          <w:szCs w:val="32"/>
        </w:rPr>
      </w:pPr>
    </w:p>
    <w:p w:rsidR="00A747D3" w:rsidRDefault="00A747D3" w:rsidP="00997533">
      <w:pPr>
        <w:spacing w:before="240"/>
        <w:jc w:val="center"/>
        <w:rPr>
          <w:rFonts w:ascii="Times New Roman" w:hAnsi="Times New Roman" w:cs="Times New Roman"/>
          <w:color w:val="000000"/>
          <w:sz w:val="32"/>
          <w:szCs w:val="32"/>
        </w:rPr>
      </w:pPr>
    </w:p>
    <w:p w:rsidR="00A747D3" w:rsidRDefault="00A747D3" w:rsidP="00997533">
      <w:pPr>
        <w:spacing w:before="240"/>
        <w:jc w:val="center"/>
        <w:rPr>
          <w:rFonts w:ascii="Times New Roman" w:hAnsi="Times New Roman" w:cs="Times New Roman"/>
          <w:color w:val="000000"/>
          <w:sz w:val="32"/>
          <w:szCs w:val="32"/>
        </w:rPr>
      </w:pPr>
    </w:p>
    <w:p w:rsidR="00A747D3" w:rsidRDefault="00A747D3" w:rsidP="00997533">
      <w:pPr>
        <w:spacing w:before="240"/>
        <w:jc w:val="center"/>
        <w:rPr>
          <w:rFonts w:ascii="Times New Roman" w:hAnsi="Times New Roman" w:cs="Times New Roman"/>
          <w:color w:val="000000"/>
          <w:sz w:val="32"/>
          <w:szCs w:val="32"/>
        </w:rPr>
      </w:pPr>
    </w:p>
    <w:p w:rsidR="00A747D3" w:rsidRDefault="00A747D3" w:rsidP="00997533">
      <w:pPr>
        <w:spacing w:before="240"/>
        <w:jc w:val="center"/>
        <w:rPr>
          <w:rFonts w:ascii="Times New Roman" w:hAnsi="Times New Roman" w:cs="Times New Roman"/>
          <w:color w:val="000000"/>
          <w:sz w:val="32"/>
          <w:szCs w:val="32"/>
        </w:rPr>
      </w:pPr>
    </w:p>
    <w:p w:rsidR="00A747D3" w:rsidRDefault="00A747D3" w:rsidP="00997533">
      <w:pPr>
        <w:spacing w:before="240"/>
        <w:jc w:val="center"/>
        <w:rPr>
          <w:rFonts w:ascii="Times New Roman" w:hAnsi="Times New Roman" w:cs="Times New Roman"/>
          <w:color w:val="000000"/>
          <w:sz w:val="32"/>
          <w:szCs w:val="32"/>
        </w:rPr>
      </w:pPr>
    </w:p>
    <w:p w:rsidR="00A747D3" w:rsidRDefault="00A747D3" w:rsidP="00997533">
      <w:pPr>
        <w:spacing w:before="240"/>
        <w:jc w:val="center"/>
        <w:rPr>
          <w:rFonts w:ascii="Times New Roman" w:hAnsi="Times New Roman" w:cs="Times New Roman"/>
          <w:color w:val="000000"/>
          <w:sz w:val="32"/>
          <w:szCs w:val="32"/>
        </w:rPr>
      </w:pPr>
    </w:p>
    <w:p w:rsidR="00A747D3" w:rsidRDefault="00A747D3" w:rsidP="00997533">
      <w:pPr>
        <w:spacing w:before="240"/>
        <w:jc w:val="center"/>
        <w:rPr>
          <w:rFonts w:ascii="Times New Roman" w:hAnsi="Times New Roman" w:cs="Times New Roman"/>
          <w:color w:val="000000"/>
          <w:sz w:val="32"/>
          <w:szCs w:val="32"/>
        </w:rPr>
      </w:pPr>
    </w:p>
    <w:p w:rsidR="00A747D3" w:rsidRDefault="00A747D3" w:rsidP="00997533">
      <w:pPr>
        <w:spacing w:before="240"/>
        <w:jc w:val="center"/>
        <w:rPr>
          <w:rFonts w:ascii="Times New Roman" w:hAnsi="Times New Roman" w:cs="Times New Roman"/>
          <w:color w:val="000000"/>
          <w:sz w:val="32"/>
          <w:szCs w:val="32"/>
        </w:rPr>
      </w:pPr>
    </w:p>
    <w:p w:rsidR="00A747D3" w:rsidRDefault="00A747D3" w:rsidP="00997533">
      <w:pPr>
        <w:spacing w:before="240"/>
        <w:jc w:val="center"/>
        <w:rPr>
          <w:rFonts w:ascii="Times New Roman" w:hAnsi="Times New Roman" w:cs="Times New Roman"/>
          <w:color w:val="000000"/>
          <w:sz w:val="32"/>
          <w:szCs w:val="32"/>
        </w:rPr>
      </w:pPr>
    </w:p>
    <w:p w:rsidR="00A747D3" w:rsidRDefault="00A747D3" w:rsidP="00997533">
      <w:pPr>
        <w:spacing w:before="240"/>
        <w:jc w:val="center"/>
        <w:rPr>
          <w:rFonts w:ascii="Times New Roman" w:hAnsi="Times New Roman" w:cs="Times New Roman"/>
          <w:color w:val="000000"/>
          <w:sz w:val="32"/>
          <w:szCs w:val="32"/>
        </w:rPr>
      </w:pPr>
    </w:p>
    <w:p w:rsidR="00997533" w:rsidRDefault="00997533" w:rsidP="00997533">
      <w:pPr>
        <w:spacing w:before="240"/>
        <w:jc w:val="center"/>
        <w:rPr>
          <w:rFonts w:ascii="Times New Roman" w:hAnsi="Times New Roman" w:cs="Times New Roman"/>
          <w:color w:val="000000"/>
          <w:sz w:val="32"/>
          <w:szCs w:val="32"/>
        </w:rPr>
      </w:pPr>
      <w:r w:rsidRPr="00540419">
        <w:rPr>
          <w:rFonts w:ascii="Times New Roman" w:hAnsi="Times New Roman" w:cs="Times New Roman"/>
          <w:color w:val="000000"/>
          <w:sz w:val="32"/>
          <w:szCs w:val="32"/>
        </w:rPr>
        <w:t>Bibliography</w:t>
      </w:r>
    </w:p>
    <w:p w:rsidR="00997533" w:rsidRDefault="00997533" w:rsidP="00997533">
      <w:pPr>
        <w:spacing w:before="240"/>
        <w:ind w:left="284" w:hanging="284"/>
        <w:rPr>
          <w:rFonts w:ascii="Times New Roman" w:hAnsi="Times New Roman" w:cs="Times New Roman"/>
          <w:sz w:val="20"/>
          <w:szCs w:val="20"/>
        </w:rPr>
      </w:pPr>
    </w:p>
    <w:p w:rsidR="00997533" w:rsidRDefault="00997533" w:rsidP="00997533">
      <w:pPr>
        <w:spacing w:before="240"/>
        <w:ind w:left="284" w:hanging="284"/>
        <w:rPr>
          <w:rFonts w:ascii="Times New Roman" w:hAnsi="Times New Roman" w:cs="Times New Roman"/>
          <w:sz w:val="20"/>
          <w:szCs w:val="20"/>
        </w:rPr>
      </w:pPr>
      <w:r w:rsidRPr="0028492C">
        <w:rPr>
          <w:rFonts w:ascii="Times New Roman" w:hAnsi="Times New Roman" w:cs="Times New Roman"/>
          <w:sz w:val="20"/>
          <w:szCs w:val="20"/>
        </w:rPr>
        <w:t xml:space="preserve">Kramer, Martin, ‘Coming to Terms: Fundamentalists or Islamist?’ </w:t>
      </w:r>
      <w:r w:rsidRPr="0028492C">
        <w:rPr>
          <w:rFonts w:ascii="Times New Roman" w:hAnsi="Times New Roman" w:cs="Times New Roman"/>
          <w:i/>
          <w:sz w:val="20"/>
          <w:szCs w:val="20"/>
        </w:rPr>
        <w:t xml:space="preserve">The Middle East Quarterly, </w:t>
      </w:r>
      <w:r w:rsidRPr="0028492C">
        <w:rPr>
          <w:rFonts w:ascii="Times New Roman" w:hAnsi="Times New Roman" w:cs="Times New Roman"/>
          <w:sz w:val="20"/>
          <w:szCs w:val="20"/>
        </w:rPr>
        <w:t>(2003) &lt;</w:t>
      </w:r>
      <w:hyperlink r:id="rId8" w:history="1">
        <w:r w:rsidRPr="0028492C">
          <w:rPr>
            <w:rStyle w:val="Hyperlink"/>
            <w:rFonts w:ascii="Times New Roman" w:hAnsi="Times New Roman" w:cs="Times New Roman"/>
            <w:sz w:val="20"/>
            <w:szCs w:val="20"/>
          </w:rPr>
          <w:t>https://scholar.harvard.edu/files/martinkramer/files/coming_to_terms_fundamentalists_or_islamists_middle_east_quarterly.pdf</w:t>
        </w:r>
      </w:hyperlink>
      <w:r w:rsidRPr="0028492C">
        <w:rPr>
          <w:rFonts w:ascii="Times New Roman" w:hAnsi="Times New Roman" w:cs="Times New Roman"/>
          <w:sz w:val="20"/>
          <w:szCs w:val="20"/>
        </w:rPr>
        <w:t>&gt; [accessed 2 March 2022]</w:t>
      </w:r>
    </w:p>
    <w:p w:rsidR="00783D0D" w:rsidRDefault="00783D0D" w:rsidP="00783D0D">
      <w:pPr>
        <w:spacing w:before="240"/>
        <w:ind w:left="284" w:hanging="284"/>
        <w:rPr>
          <w:rFonts w:ascii="Times New Roman" w:hAnsi="Times New Roman" w:cs="Times New Roman"/>
          <w:color w:val="000000" w:themeColor="text1"/>
          <w:sz w:val="20"/>
          <w:szCs w:val="20"/>
        </w:rPr>
      </w:pPr>
      <w:r w:rsidRPr="00783D0D">
        <w:rPr>
          <w:rFonts w:ascii="Times New Roman" w:hAnsi="Times New Roman" w:cs="Times New Roman"/>
          <w:sz w:val="20"/>
          <w:szCs w:val="20"/>
        </w:rPr>
        <w:t xml:space="preserve">Hassan, </w:t>
      </w:r>
      <w:proofErr w:type="spellStart"/>
      <w:r w:rsidRPr="00783D0D">
        <w:rPr>
          <w:rFonts w:ascii="Times New Roman" w:hAnsi="Times New Roman" w:cs="Times New Roman"/>
          <w:sz w:val="20"/>
          <w:szCs w:val="20"/>
        </w:rPr>
        <w:t>Riffat</w:t>
      </w:r>
      <w:proofErr w:type="spellEnd"/>
      <w:r w:rsidRPr="00783D0D">
        <w:rPr>
          <w:rFonts w:ascii="Times New Roman" w:hAnsi="Times New Roman" w:cs="Times New Roman"/>
          <w:sz w:val="20"/>
          <w:szCs w:val="20"/>
        </w:rPr>
        <w:t xml:space="preserve">, ‘Introduction’ in </w:t>
      </w:r>
      <w:r w:rsidRPr="00783D0D">
        <w:rPr>
          <w:rFonts w:ascii="Times New Roman" w:hAnsi="Times New Roman" w:cs="Times New Roman"/>
          <w:i/>
          <w:sz w:val="20"/>
          <w:szCs w:val="20"/>
        </w:rPr>
        <w:t xml:space="preserve">Muhammad </w:t>
      </w:r>
      <w:proofErr w:type="spellStart"/>
      <w:r w:rsidRPr="00783D0D">
        <w:rPr>
          <w:rFonts w:ascii="Times New Roman" w:hAnsi="Times New Roman" w:cs="Times New Roman"/>
          <w:i/>
          <w:sz w:val="20"/>
          <w:szCs w:val="20"/>
        </w:rPr>
        <w:t>Iqbal</w:t>
      </w:r>
      <w:proofErr w:type="spellEnd"/>
      <w:r w:rsidRPr="00783D0D">
        <w:rPr>
          <w:rFonts w:ascii="Times New Roman" w:hAnsi="Times New Roman" w:cs="Times New Roman"/>
          <w:i/>
          <w:sz w:val="20"/>
          <w:szCs w:val="20"/>
        </w:rPr>
        <w:t xml:space="preserve">: Essays on the Reconstruction of Modern Muslim Thought, </w:t>
      </w:r>
      <w:proofErr w:type="gramStart"/>
      <w:r w:rsidRPr="00783D0D">
        <w:rPr>
          <w:rFonts w:ascii="Times New Roman" w:hAnsi="Times New Roman" w:cs="Times New Roman"/>
          <w:sz w:val="20"/>
          <w:szCs w:val="20"/>
        </w:rPr>
        <w:t>ed</w:t>
      </w:r>
      <w:proofErr w:type="gramEnd"/>
      <w:r w:rsidRPr="00783D0D">
        <w:rPr>
          <w:rFonts w:ascii="Times New Roman" w:hAnsi="Times New Roman" w:cs="Times New Roman"/>
          <w:sz w:val="20"/>
          <w:szCs w:val="20"/>
        </w:rPr>
        <w:t xml:space="preserve">. By Hillier, H. C. and </w:t>
      </w:r>
      <w:proofErr w:type="spellStart"/>
      <w:r w:rsidRPr="00783D0D">
        <w:rPr>
          <w:rFonts w:ascii="Times New Roman" w:hAnsi="Times New Roman" w:cs="Times New Roman"/>
          <w:sz w:val="20"/>
          <w:szCs w:val="20"/>
        </w:rPr>
        <w:t>Koshul</w:t>
      </w:r>
      <w:proofErr w:type="spellEnd"/>
      <w:r w:rsidRPr="00783D0D">
        <w:rPr>
          <w:rFonts w:ascii="Times New Roman" w:hAnsi="Times New Roman" w:cs="Times New Roman"/>
          <w:sz w:val="20"/>
          <w:szCs w:val="20"/>
        </w:rPr>
        <w:t xml:space="preserve">, </w:t>
      </w:r>
      <w:proofErr w:type="spellStart"/>
      <w:r w:rsidRPr="00783D0D">
        <w:rPr>
          <w:rFonts w:ascii="Times New Roman" w:hAnsi="Times New Roman" w:cs="Times New Roman"/>
          <w:sz w:val="20"/>
          <w:szCs w:val="20"/>
        </w:rPr>
        <w:t>Basit</w:t>
      </w:r>
      <w:proofErr w:type="spellEnd"/>
      <w:r w:rsidRPr="00783D0D">
        <w:rPr>
          <w:rFonts w:ascii="Times New Roman" w:hAnsi="Times New Roman" w:cs="Times New Roman"/>
          <w:sz w:val="20"/>
          <w:szCs w:val="20"/>
        </w:rPr>
        <w:t xml:space="preserve"> </w:t>
      </w:r>
      <w:proofErr w:type="spellStart"/>
      <w:r w:rsidRPr="00783D0D">
        <w:rPr>
          <w:rFonts w:ascii="Times New Roman" w:hAnsi="Times New Roman" w:cs="Times New Roman"/>
          <w:sz w:val="20"/>
          <w:szCs w:val="20"/>
        </w:rPr>
        <w:t>Bilal</w:t>
      </w:r>
      <w:proofErr w:type="spellEnd"/>
      <w:r w:rsidRPr="00783D0D">
        <w:rPr>
          <w:rFonts w:ascii="Times New Roman" w:hAnsi="Times New Roman" w:cs="Times New Roman"/>
          <w:sz w:val="20"/>
          <w:szCs w:val="20"/>
        </w:rPr>
        <w:t xml:space="preserve"> (Edinburgh: Edinburgh University Press, 2015) </w:t>
      </w:r>
      <w:r w:rsidRPr="00783D0D">
        <w:rPr>
          <w:rFonts w:ascii="Times New Roman" w:hAnsi="Times New Roman" w:cs="Times New Roman"/>
          <w:color w:val="000000" w:themeColor="text1"/>
          <w:sz w:val="20"/>
          <w:szCs w:val="20"/>
        </w:rPr>
        <w:t>&lt;</w:t>
      </w:r>
      <w:r w:rsidRPr="00783D0D">
        <w:rPr>
          <w:rFonts w:ascii="Times New Roman" w:hAnsi="Times New Roman" w:cs="Times New Roman"/>
          <w:sz w:val="20"/>
          <w:szCs w:val="20"/>
        </w:rPr>
        <w:t xml:space="preserve"> </w:t>
      </w:r>
      <w:hyperlink r:id="rId9" w:history="1">
        <w:r w:rsidRPr="00783D0D">
          <w:rPr>
            <w:rStyle w:val="Hyperlink"/>
            <w:rFonts w:ascii="Times New Roman" w:hAnsi="Times New Roman" w:cs="Times New Roman"/>
            <w:sz w:val="20"/>
            <w:szCs w:val="20"/>
          </w:rPr>
          <w:t>https://www-jstor-org.ezproxy.uwtsd.ac.uk/stable/pdf/10.3366/j.ctt16r0jgm.4.pdf?refreqid=excelsior%3A854fe49465cc3795bb43df29373371de&amp;ab_segments=&amp;origin</w:t>
        </w:r>
      </w:hyperlink>
      <w:r w:rsidRPr="00783D0D">
        <w:rPr>
          <w:rFonts w:ascii="Times New Roman" w:hAnsi="Times New Roman" w:cs="Times New Roman"/>
          <w:color w:val="000000" w:themeColor="text1"/>
          <w:sz w:val="20"/>
          <w:szCs w:val="20"/>
        </w:rPr>
        <w:t>=&gt; [accessed 21 March 2022]</w:t>
      </w:r>
    </w:p>
    <w:p w:rsidR="00783D0D" w:rsidRDefault="00783D0D" w:rsidP="00783D0D">
      <w:pPr>
        <w:spacing w:before="240"/>
        <w:ind w:left="284" w:hanging="284"/>
        <w:rPr>
          <w:rFonts w:ascii="Times New Roman" w:hAnsi="Times New Roman" w:cs="Times New Roman"/>
          <w:sz w:val="20"/>
          <w:szCs w:val="20"/>
        </w:rPr>
      </w:pPr>
      <w:proofErr w:type="spellStart"/>
      <w:r w:rsidRPr="00C50B4C">
        <w:rPr>
          <w:rFonts w:ascii="Times New Roman" w:hAnsi="Times New Roman" w:cs="Times New Roman"/>
          <w:sz w:val="20"/>
          <w:szCs w:val="20"/>
        </w:rPr>
        <w:t>Shahid</w:t>
      </w:r>
      <w:proofErr w:type="spellEnd"/>
      <w:r w:rsidRPr="00C50B4C">
        <w:rPr>
          <w:rFonts w:ascii="Times New Roman" w:hAnsi="Times New Roman" w:cs="Times New Roman"/>
          <w:sz w:val="20"/>
          <w:szCs w:val="20"/>
        </w:rPr>
        <w:t xml:space="preserve">, </w:t>
      </w:r>
      <w:proofErr w:type="spellStart"/>
      <w:r w:rsidRPr="00C50B4C">
        <w:rPr>
          <w:rFonts w:ascii="Times New Roman" w:hAnsi="Times New Roman" w:cs="Times New Roman"/>
          <w:sz w:val="20"/>
          <w:szCs w:val="20"/>
        </w:rPr>
        <w:t>Rasheed</w:t>
      </w:r>
      <w:proofErr w:type="spellEnd"/>
      <w:r w:rsidRPr="00C50B4C">
        <w:rPr>
          <w:rFonts w:ascii="Times New Roman" w:hAnsi="Times New Roman" w:cs="Times New Roman"/>
          <w:sz w:val="20"/>
          <w:szCs w:val="20"/>
        </w:rPr>
        <w:t xml:space="preserve"> and Ahmed, </w:t>
      </w:r>
      <w:proofErr w:type="spellStart"/>
      <w:r w:rsidRPr="00C50B4C">
        <w:rPr>
          <w:rFonts w:ascii="Times New Roman" w:hAnsi="Times New Roman" w:cs="Times New Roman"/>
          <w:sz w:val="20"/>
          <w:szCs w:val="20"/>
        </w:rPr>
        <w:t>Humaira</w:t>
      </w:r>
      <w:proofErr w:type="spellEnd"/>
      <w:r w:rsidRPr="00C50B4C">
        <w:rPr>
          <w:rFonts w:ascii="Times New Roman" w:hAnsi="Times New Roman" w:cs="Times New Roman"/>
          <w:sz w:val="20"/>
          <w:szCs w:val="20"/>
        </w:rPr>
        <w:t xml:space="preserve">, ‘Discourse on Nationalism: Political Ideologies of Two Muslim Intellectuals, </w:t>
      </w:r>
      <w:proofErr w:type="spellStart"/>
      <w:r w:rsidRPr="00C50B4C">
        <w:rPr>
          <w:rFonts w:ascii="Times New Roman" w:hAnsi="Times New Roman" w:cs="Times New Roman"/>
          <w:sz w:val="20"/>
          <w:szCs w:val="20"/>
        </w:rPr>
        <w:t>Maulana</w:t>
      </w:r>
      <w:proofErr w:type="spellEnd"/>
      <w:r w:rsidRPr="00C50B4C">
        <w:rPr>
          <w:rFonts w:ascii="Times New Roman" w:hAnsi="Times New Roman" w:cs="Times New Roman"/>
          <w:sz w:val="20"/>
          <w:szCs w:val="20"/>
        </w:rPr>
        <w:t xml:space="preserve"> </w:t>
      </w:r>
      <w:proofErr w:type="spellStart"/>
      <w:r w:rsidRPr="00C50B4C">
        <w:rPr>
          <w:rFonts w:ascii="Times New Roman" w:hAnsi="Times New Roman" w:cs="Times New Roman"/>
          <w:sz w:val="20"/>
          <w:szCs w:val="20"/>
        </w:rPr>
        <w:t>Hussain</w:t>
      </w:r>
      <w:proofErr w:type="spellEnd"/>
      <w:r w:rsidRPr="00C50B4C">
        <w:rPr>
          <w:rFonts w:ascii="Times New Roman" w:hAnsi="Times New Roman" w:cs="Times New Roman"/>
          <w:sz w:val="20"/>
          <w:szCs w:val="20"/>
        </w:rPr>
        <w:t xml:space="preserve"> Ahmad </w:t>
      </w:r>
      <w:proofErr w:type="spellStart"/>
      <w:r w:rsidRPr="00C50B4C">
        <w:rPr>
          <w:rFonts w:ascii="Times New Roman" w:hAnsi="Times New Roman" w:cs="Times New Roman"/>
          <w:sz w:val="20"/>
          <w:szCs w:val="20"/>
        </w:rPr>
        <w:t>Madani</w:t>
      </w:r>
      <w:proofErr w:type="spellEnd"/>
      <w:r w:rsidRPr="00C50B4C">
        <w:rPr>
          <w:rFonts w:ascii="Times New Roman" w:hAnsi="Times New Roman" w:cs="Times New Roman"/>
          <w:sz w:val="20"/>
          <w:szCs w:val="20"/>
        </w:rPr>
        <w:t xml:space="preserve"> and </w:t>
      </w:r>
      <w:proofErr w:type="spellStart"/>
      <w:r w:rsidRPr="00C50B4C">
        <w:rPr>
          <w:rFonts w:ascii="Times New Roman" w:hAnsi="Times New Roman" w:cs="Times New Roman"/>
          <w:sz w:val="20"/>
          <w:szCs w:val="20"/>
        </w:rPr>
        <w:t>Allama</w:t>
      </w:r>
      <w:proofErr w:type="spellEnd"/>
      <w:r w:rsidRPr="00C50B4C">
        <w:rPr>
          <w:rFonts w:ascii="Times New Roman" w:hAnsi="Times New Roman" w:cs="Times New Roman"/>
          <w:sz w:val="20"/>
          <w:szCs w:val="20"/>
        </w:rPr>
        <w:t xml:space="preserve"> Muhammad </w:t>
      </w:r>
      <w:proofErr w:type="spellStart"/>
      <w:r w:rsidRPr="00C50B4C">
        <w:rPr>
          <w:rFonts w:ascii="Times New Roman" w:hAnsi="Times New Roman" w:cs="Times New Roman"/>
          <w:sz w:val="20"/>
          <w:szCs w:val="20"/>
        </w:rPr>
        <w:t>Iqbal</w:t>
      </w:r>
      <w:proofErr w:type="spellEnd"/>
      <w:r w:rsidRPr="00C50B4C">
        <w:rPr>
          <w:rFonts w:ascii="Times New Roman" w:hAnsi="Times New Roman" w:cs="Times New Roman"/>
          <w:sz w:val="20"/>
          <w:szCs w:val="20"/>
        </w:rPr>
        <w:t xml:space="preserve">’ </w:t>
      </w:r>
      <w:r w:rsidRPr="00C50B4C">
        <w:rPr>
          <w:rFonts w:ascii="Times New Roman" w:hAnsi="Times New Roman" w:cs="Times New Roman"/>
          <w:i/>
          <w:sz w:val="20"/>
          <w:szCs w:val="20"/>
        </w:rPr>
        <w:t xml:space="preserve">Journal of Islamic Thought and Civilization (JITC), </w:t>
      </w:r>
      <w:proofErr w:type="spellStart"/>
      <w:r w:rsidRPr="00C50B4C">
        <w:rPr>
          <w:rFonts w:ascii="Times New Roman" w:hAnsi="Times New Roman" w:cs="Times New Roman"/>
          <w:sz w:val="20"/>
          <w:szCs w:val="20"/>
        </w:rPr>
        <w:t>vol</w:t>
      </w:r>
      <w:proofErr w:type="spellEnd"/>
      <w:r w:rsidRPr="00C50B4C">
        <w:rPr>
          <w:rFonts w:ascii="Times New Roman" w:hAnsi="Times New Roman" w:cs="Times New Roman"/>
          <w:sz w:val="20"/>
          <w:szCs w:val="20"/>
        </w:rPr>
        <w:t xml:space="preserve"> 9. Issue 2 (2019), &lt; </w:t>
      </w:r>
      <w:hyperlink r:id="rId10" w:history="1">
        <w:r w:rsidRPr="00C50B4C">
          <w:rPr>
            <w:rStyle w:val="Hyperlink"/>
            <w:rFonts w:ascii="Times New Roman" w:hAnsi="Times New Roman" w:cs="Times New Roman"/>
            <w:sz w:val="20"/>
            <w:szCs w:val="20"/>
          </w:rPr>
          <w:t>file:///C:/Users/ihdaw/Downloads/341-Article%20Text-1035-3-10-20200204%20(1).pdf</w:t>
        </w:r>
      </w:hyperlink>
      <w:r w:rsidRPr="00C50B4C">
        <w:rPr>
          <w:rFonts w:ascii="Times New Roman" w:hAnsi="Times New Roman" w:cs="Times New Roman"/>
          <w:sz w:val="20"/>
          <w:szCs w:val="20"/>
        </w:rPr>
        <w:t>&gt; [accessed 22 March 2022]</w:t>
      </w:r>
    </w:p>
    <w:p w:rsidR="00C50B4C" w:rsidRDefault="00C50B4C" w:rsidP="00C50B4C">
      <w:pPr>
        <w:spacing w:before="240"/>
        <w:ind w:left="284" w:hanging="284"/>
        <w:rPr>
          <w:rFonts w:ascii="Times New Roman" w:hAnsi="Times New Roman" w:cs="Times New Roman"/>
          <w:sz w:val="20"/>
          <w:szCs w:val="20"/>
        </w:rPr>
      </w:pPr>
      <w:proofErr w:type="spellStart"/>
      <w:r w:rsidRPr="00783D0D">
        <w:rPr>
          <w:rFonts w:ascii="Times New Roman" w:hAnsi="Times New Roman" w:cs="Times New Roman"/>
          <w:color w:val="000000" w:themeColor="text1"/>
          <w:sz w:val="20"/>
          <w:szCs w:val="20"/>
        </w:rPr>
        <w:t>McDonouge</w:t>
      </w:r>
      <w:proofErr w:type="spellEnd"/>
      <w:r w:rsidRPr="00783D0D">
        <w:rPr>
          <w:rFonts w:ascii="Times New Roman" w:hAnsi="Times New Roman" w:cs="Times New Roman"/>
          <w:color w:val="000000" w:themeColor="text1"/>
          <w:sz w:val="20"/>
          <w:szCs w:val="20"/>
        </w:rPr>
        <w:t>, Sheila D.</w:t>
      </w:r>
      <w:proofErr w:type="gramStart"/>
      <w:r w:rsidRPr="00783D0D">
        <w:rPr>
          <w:rFonts w:ascii="Times New Roman" w:hAnsi="Times New Roman" w:cs="Times New Roman"/>
          <w:color w:val="000000" w:themeColor="text1"/>
          <w:sz w:val="20"/>
          <w:szCs w:val="20"/>
        </w:rPr>
        <w:t xml:space="preserve">, </w:t>
      </w:r>
      <w:r w:rsidRPr="00783D0D">
        <w:rPr>
          <w:rFonts w:ascii="Times New Roman" w:hAnsi="Times New Roman" w:cs="Times New Roman"/>
          <w:sz w:val="20"/>
          <w:szCs w:val="20"/>
        </w:rPr>
        <w:t>,</w:t>
      </w:r>
      <w:proofErr w:type="gramEnd"/>
      <w:r w:rsidRPr="00783D0D">
        <w:rPr>
          <w:rFonts w:ascii="Times New Roman" w:hAnsi="Times New Roman" w:cs="Times New Roman"/>
          <w:sz w:val="20"/>
          <w:szCs w:val="20"/>
        </w:rPr>
        <w:t xml:space="preserve"> Encyclopaedia Britannica, </w:t>
      </w:r>
      <w:r w:rsidRPr="00783D0D">
        <w:rPr>
          <w:rFonts w:ascii="Times New Roman" w:hAnsi="Times New Roman" w:cs="Times New Roman"/>
          <w:i/>
          <w:sz w:val="20"/>
          <w:szCs w:val="20"/>
        </w:rPr>
        <w:t xml:space="preserve">Muhammad </w:t>
      </w:r>
      <w:proofErr w:type="spellStart"/>
      <w:r w:rsidRPr="00783D0D">
        <w:rPr>
          <w:rFonts w:ascii="Times New Roman" w:hAnsi="Times New Roman" w:cs="Times New Roman"/>
          <w:i/>
          <w:sz w:val="20"/>
          <w:szCs w:val="20"/>
        </w:rPr>
        <w:t>Iqbal</w:t>
      </w:r>
      <w:proofErr w:type="spellEnd"/>
      <w:r w:rsidRPr="00783D0D">
        <w:rPr>
          <w:rFonts w:ascii="Times New Roman" w:hAnsi="Times New Roman" w:cs="Times New Roman"/>
          <w:i/>
          <w:sz w:val="20"/>
          <w:szCs w:val="20"/>
        </w:rPr>
        <w:t xml:space="preserve"> </w:t>
      </w:r>
      <w:r w:rsidRPr="00783D0D">
        <w:rPr>
          <w:rFonts w:ascii="Times New Roman" w:hAnsi="Times New Roman" w:cs="Times New Roman"/>
          <w:sz w:val="20"/>
          <w:szCs w:val="20"/>
        </w:rPr>
        <w:t xml:space="preserve">(2021) &lt; </w:t>
      </w:r>
      <w:hyperlink r:id="rId11" w:history="1">
        <w:r w:rsidRPr="00783D0D">
          <w:rPr>
            <w:rStyle w:val="Hyperlink"/>
            <w:rFonts w:ascii="Times New Roman" w:hAnsi="Times New Roman" w:cs="Times New Roman"/>
            <w:sz w:val="20"/>
            <w:szCs w:val="20"/>
          </w:rPr>
          <w:t>https://www.britannica.com/biography/Muhammad-Iqbal</w:t>
        </w:r>
      </w:hyperlink>
      <w:r w:rsidRPr="00783D0D">
        <w:rPr>
          <w:rFonts w:ascii="Times New Roman" w:hAnsi="Times New Roman" w:cs="Times New Roman"/>
          <w:sz w:val="20"/>
          <w:szCs w:val="20"/>
        </w:rPr>
        <w:t>&gt; [accessed 21 March 2022]</w:t>
      </w:r>
    </w:p>
    <w:p w:rsidR="008D7E12" w:rsidRDefault="00C50B4C" w:rsidP="008D7E12">
      <w:pPr>
        <w:spacing w:before="240"/>
        <w:ind w:left="284" w:hanging="284"/>
        <w:rPr>
          <w:rFonts w:ascii="Times New Roman" w:hAnsi="Times New Roman" w:cs="Times New Roman"/>
          <w:sz w:val="20"/>
          <w:szCs w:val="20"/>
        </w:rPr>
      </w:pPr>
      <w:proofErr w:type="spellStart"/>
      <w:r w:rsidRPr="00C50B4C">
        <w:rPr>
          <w:rFonts w:ascii="Times New Roman" w:hAnsi="Times New Roman" w:cs="Times New Roman"/>
          <w:sz w:val="20"/>
          <w:szCs w:val="20"/>
        </w:rPr>
        <w:t>Khamsa</w:t>
      </w:r>
      <w:proofErr w:type="spellEnd"/>
      <w:r w:rsidRPr="00C50B4C">
        <w:rPr>
          <w:rFonts w:ascii="Times New Roman" w:hAnsi="Times New Roman" w:cs="Times New Roman"/>
          <w:sz w:val="20"/>
          <w:szCs w:val="20"/>
        </w:rPr>
        <w:t xml:space="preserve">, </w:t>
      </w:r>
      <w:proofErr w:type="spellStart"/>
      <w:r w:rsidRPr="00C50B4C">
        <w:rPr>
          <w:rFonts w:ascii="Times New Roman" w:hAnsi="Times New Roman" w:cs="Times New Roman"/>
          <w:sz w:val="20"/>
          <w:szCs w:val="20"/>
        </w:rPr>
        <w:t>Qasim</w:t>
      </w:r>
      <w:proofErr w:type="spellEnd"/>
      <w:r w:rsidRPr="00C50B4C">
        <w:rPr>
          <w:rFonts w:ascii="Times New Roman" w:hAnsi="Times New Roman" w:cs="Times New Roman"/>
          <w:sz w:val="20"/>
          <w:szCs w:val="20"/>
        </w:rPr>
        <w:t xml:space="preserve"> and </w:t>
      </w:r>
      <w:proofErr w:type="spellStart"/>
      <w:r w:rsidRPr="00C50B4C">
        <w:rPr>
          <w:rFonts w:ascii="Times New Roman" w:hAnsi="Times New Roman" w:cs="Times New Roman"/>
          <w:sz w:val="20"/>
          <w:szCs w:val="20"/>
        </w:rPr>
        <w:t>Zeb</w:t>
      </w:r>
      <w:proofErr w:type="spellEnd"/>
      <w:r w:rsidRPr="00C50B4C">
        <w:rPr>
          <w:rFonts w:ascii="Times New Roman" w:hAnsi="Times New Roman" w:cs="Times New Roman"/>
          <w:sz w:val="20"/>
          <w:szCs w:val="20"/>
        </w:rPr>
        <w:t xml:space="preserve">, </w:t>
      </w:r>
      <w:proofErr w:type="spellStart"/>
      <w:r w:rsidRPr="00C50B4C">
        <w:rPr>
          <w:rFonts w:ascii="Times New Roman" w:hAnsi="Times New Roman" w:cs="Times New Roman"/>
          <w:sz w:val="20"/>
          <w:szCs w:val="20"/>
        </w:rPr>
        <w:t>Aurang</w:t>
      </w:r>
      <w:proofErr w:type="spellEnd"/>
      <w:r w:rsidRPr="00C50B4C">
        <w:rPr>
          <w:rFonts w:ascii="Times New Roman" w:hAnsi="Times New Roman" w:cs="Times New Roman"/>
          <w:sz w:val="20"/>
          <w:szCs w:val="20"/>
        </w:rPr>
        <w:t xml:space="preserve">, ‘The Concept of </w:t>
      </w:r>
      <w:proofErr w:type="spellStart"/>
      <w:r w:rsidRPr="00C50B4C">
        <w:rPr>
          <w:rFonts w:ascii="Times New Roman" w:hAnsi="Times New Roman" w:cs="Times New Roman"/>
          <w:sz w:val="20"/>
          <w:szCs w:val="20"/>
        </w:rPr>
        <w:t>Khudi</w:t>
      </w:r>
      <w:proofErr w:type="spellEnd"/>
      <w:r w:rsidRPr="00C50B4C">
        <w:rPr>
          <w:rFonts w:ascii="Times New Roman" w:hAnsi="Times New Roman" w:cs="Times New Roman"/>
          <w:sz w:val="20"/>
          <w:szCs w:val="20"/>
        </w:rPr>
        <w:t xml:space="preserve"> (The Self) in </w:t>
      </w:r>
      <w:proofErr w:type="spellStart"/>
      <w:r w:rsidRPr="00C50B4C">
        <w:rPr>
          <w:rFonts w:ascii="Times New Roman" w:hAnsi="Times New Roman" w:cs="Times New Roman"/>
          <w:sz w:val="20"/>
          <w:szCs w:val="20"/>
        </w:rPr>
        <w:t>Iqbal’s</w:t>
      </w:r>
      <w:proofErr w:type="spellEnd"/>
      <w:r w:rsidRPr="00C50B4C">
        <w:rPr>
          <w:rFonts w:ascii="Times New Roman" w:hAnsi="Times New Roman" w:cs="Times New Roman"/>
          <w:sz w:val="20"/>
          <w:szCs w:val="20"/>
        </w:rPr>
        <w:t xml:space="preserve"> The Secrets of the Self’ </w:t>
      </w:r>
      <w:r w:rsidRPr="00C50B4C">
        <w:rPr>
          <w:rFonts w:ascii="Times New Roman" w:hAnsi="Times New Roman" w:cs="Times New Roman"/>
          <w:i/>
          <w:sz w:val="20"/>
          <w:szCs w:val="20"/>
        </w:rPr>
        <w:t xml:space="preserve">Journal of Advances in Language and Literary Studies </w:t>
      </w:r>
      <w:r w:rsidRPr="00C50B4C">
        <w:rPr>
          <w:rFonts w:ascii="Times New Roman" w:hAnsi="Times New Roman" w:cs="Times New Roman"/>
          <w:sz w:val="20"/>
          <w:szCs w:val="20"/>
        </w:rPr>
        <w:t xml:space="preserve">(Australia: Australian International Academic </w:t>
      </w:r>
      <w:proofErr w:type="spellStart"/>
      <w:r w:rsidRPr="00C50B4C">
        <w:rPr>
          <w:rFonts w:ascii="Times New Roman" w:hAnsi="Times New Roman" w:cs="Times New Roman"/>
          <w:sz w:val="20"/>
          <w:szCs w:val="20"/>
        </w:rPr>
        <w:t>Center</w:t>
      </w:r>
      <w:proofErr w:type="spellEnd"/>
      <w:r w:rsidRPr="00C50B4C">
        <w:rPr>
          <w:rFonts w:ascii="Times New Roman" w:hAnsi="Times New Roman" w:cs="Times New Roman"/>
          <w:sz w:val="20"/>
          <w:szCs w:val="20"/>
        </w:rPr>
        <w:t xml:space="preserve"> PTY) </w:t>
      </w:r>
      <w:proofErr w:type="spellStart"/>
      <w:r w:rsidRPr="00C50B4C">
        <w:rPr>
          <w:rFonts w:ascii="Times New Roman" w:hAnsi="Times New Roman" w:cs="Times New Roman"/>
          <w:sz w:val="20"/>
          <w:szCs w:val="20"/>
        </w:rPr>
        <w:t>Vol</w:t>
      </w:r>
      <w:proofErr w:type="spellEnd"/>
      <w:r w:rsidRPr="00C50B4C">
        <w:rPr>
          <w:rFonts w:ascii="Times New Roman" w:hAnsi="Times New Roman" w:cs="Times New Roman"/>
          <w:sz w:val="20"/>
          <w:szCs w:val="20"/>
        </w:rPr>
        <w:t xml:space="preserve"> 6. Issue 3(2015) &lt;</w:t>
      </w:r>
      <w:r w:rsidRPr="00C50B4C">
        <w:rPr>
          <w:sz w:val="20"/>
          <w:szCs w:val="20"/>
        </w:rPr>
        <w:t xml:space="preserve"> </w:t>
      </w:r>
      <w:hyperlink r:id="rId12" w:history="1">
        <w:r w:rsidRPr="00C50B4C">
          <w:rPr>
            <w:rStyle w:val="Hyperlink"/>
            <w:rFonts w:ascii="Times New Roman" w:hAnsi="Times New Roman" w:cs="Times New Roman"/>
            <w:sz w:val="20"/>
            <w:szCs w:val="20"/>
          </w:rPr>
          <w:t>https://www.proquest.com/docview/2188090198/fulltextPDF/9CE41A92FF8840E3PQ/1?accountid=130472</w:t>
        </w:r>
      </w:hyperlink>
      <w:r w:rsidRPr="00C50B4C">
        <w:rPr>
          <w:rFonts w:ascii="Times New Roman" w:hAnsi="Times New Roman" w:cs="Times New Roman"/>
          <w:sz w:val="20"/>
          <w:szCs w:val="20"/>
        </w:rPr>
        <w:t>&gt; [accessed 23 March 2022]</w:t>
      </w:r>
    </w:p>
    <w:p w:rsidR="008D7E12" w:rsidRDefault="008D7E12" w:rsidP="008D7E12">
      <w:pPr>
        <w:pStyle w:val="FootnoteText"/>
        <w:rPr>
          <w:rFonts w:ascii="Times New Roman" w:hAnsi="Times New Roman" w:cs="Times New Roman"/>
        </w:rPr>
      </w:pPr>
      <w:proofErr w:type="gramStart"/>
      <w:r w:rsidRPr="008D7E12">
        <w:rPr>
          <w:rFonts w:ascii="Times New Roman" w:hAnsi="Times New Roman" w:cs="Times New Roman"/>
        </w:rPr>
        <w:t xml:space="preserve">Mustafa </w:t>
      </w:r>
      <w:proofErr w:type="spellStart"/>
      <w:r w:rsidRPr="008D7E12">
        <w:rPr>
          <w:rFonts w:ascii="Times New Roman" w:hAnsi="Times New Roman" w:cs="Times New Roman"/>
        </w:rPr>
        <w:t>Khattab</w:t>
      </w:r>
      <w:proofErr w:type="spellEnd"/>
      <w:r w:rsidRPr="008D7E12">
        <w:rPr>
          <w:rFonts w:ascii="Times New Roman" w:hAnsi="Times New Roman" w:cs="Times New Roman"/>
        </w:rPr>
        <w:t xml:space="preserve">, </w:t>
      </w:r>
      <w:r w:rsidRPr="008D7E12">
        <w:rPr>
          <w:rFonts w:ascii="Times New Roman" w:hAnsi="Times New Roman" w:cs="Times New Roman"/>
          <w:i/>
        </w:rPr>
        <w:t>The Clear Quran</w:t>
      </w:r>
      <w:r w:rsidRPr="008D7E12">
        <w:rPr>
          <w:rFonts w:ascii="Times New Roman" w:hAnsi="Times New Roman" w:cs="Times New Roman"/>
        </w:rPr>
        <w:t>, 2</w:t>
      </w:r>
      <w:r w:rsidRPr="008D7E12">
        <w:rPr>
          <w:rFonts w:ascii="Times New Roman" w:hAnsi="Times New Roman" w:cs="Times New Roman"/>
          <w:vertAlign w:val="superscript"/>
        </w:rPr>
        <w:t>nd</w:t>
      </w:r>
      <w:r w:rsidRPr="008D7E12">
        <w:rPr>
          <w:rFonts w:ascii="Times New Roman" w:hAnsi="Times New Roman" w:cs="Times New Roman"/>
        </w:rPr>
        <w:t xml:space="preserve"> </w:t>
      </w:r>
      <w:proofErr w:type="spellStart"/>
      <w:r w:rsidRPr="008D7E12">
        <w:rPr>
          <w:rFonts w:ascii="Times New Roman" w:hAnsi="Times New Roman" w:cs="Times New Roman"/>
        </w:rPr>
        <w:t>edn</w:t>
      </w:r>
      <w:proofErr w:type="spellEnd"/>
      <w:r w:rsidRPr="008D7E12">
        <w:rPr>
          <w:rFonts w:ascii="Times New Roman" w:hAnsi="Times New Roman" w:cs="Times New Roman"/>
        </w:rPr>
        <w:t>.</w:t>
      </w:r>
      <w:proofErr w:type="gramEnd"/>
      <w:r w:rsidRPr="008D7E12">
        <w:rPr>
          <w:rFonts w:ascii="Times New Roman" w:hAnsi="Times New Roman" w:cs="Times New Roman"/>
        </w:rPr>
        <w:t xml:space="preserve"> (USA: Book </w:t>
      </w:r>
      <w:proofErr w:type="gramStart"/>
      <w:r w:rsidRPr="008D7E12">
        <w:rPr>
          <w:rFonts w:ascii="Times New Roman" w:hAnsi="Times New Roman" w:cs="Times New Roman"/>
        </w:rPr>
        <w:t>Of</w:t>
      </w:r>
      <w:proofErr w:type="gramEnd"/>
      <w:r w:rsidRPr="008D7E12">
        <w:rPr>
          <w:rFonts w:ascii="Times New Roman" w:hAnsi="Times New Roman" w:cs="Times New Roman"/>
        </w:rPr>
        <w:t xml:space="preserve"> Signs Foundation, 2016) </w:t>
      </w:r>
    </w:p>
    <w:p w:rsidR="004674AC" w:rsidRDefault="008D7E12" w:rsidP="004674AC">
      <w:pPr>
        <w:spacing w:before="240"/>
        <w:ind w:left="284" w:hanging="284"/>
        <w:rPr>
          <w:rFonts w:ascii="Times New Roman" w:hAnsi="Times New Roman" w:cs="Times New Roman"/>
          <w:sz w:val="20"/>
          <w:szCs w:val="20"/>
        </w:rPr>
      </w:pPr>
      <w:r w:rsidRPr="008D7E12">
        <w:rPr>
          <w:rFonts w:ascii="Times New Roman" w:hAnsi="Times New Roman" w:cs="Times New Roman"/>
          <w:sz w:val="20"/>
          <w:szCs w:val="20"/>
        </w:rPr>
        <w:t xml:space="preserve">Ahmed, </w:t>
      </w:r>
      <w:proofErr w:type="spellStart"/>
      <w:r w:rsidRPr="008D7E12">
        <w:rPr>
          <w:rFonts w:ascii="Times New Roman" w:hAnsi="Times New Roman" w:cs="Times New Roman"/>
          <w:sz w:val="20"/>
          <w:szCs w:val="20"/>
        </w:rPr>
        <w:t>Israr</w:t>
      </w:r>
      <w:proofErr w:type="spellEnd"/>
      <w:r w:rsidRPr="008D7E12">
        <w:rPr>
          <w:rFonts w:ascii="Times New Roman" w:hAnsi="Times New Roman" w:cs="Times New Roman"/>
          <w:sz w:val="20"/>
          <w:szCs w:val="20"/>
        </w:rPr>
        <w:t xml:space="preserve"> ‘</w:t>
      </w:r>
      <w:proofErr w:type="spellStart"/>
      <w:r w:rsidRPr="008D7E12">
        <w:rPr>
          <w:rFonts w:ascii="Times New Roman" w:hAnsi="Times New Roman" w:cs="Times New Roman"/>
          <w:sz w:val="20"/>
          <w:szCs w:val="20"/>
        </w:rPr>
        <w:t>Allama</w:t>
      </w:r>
      <w:proofErr w:type="spellEnd"/>
      <w:r w:rsidRPr="008D7E12">
        <w:rPr>
          <w:rFonts w:ascii="Times New Roman" w:hAnsi="Times New Roman" w:cs="Times New Roman"/>
          <w:sz w:val="20"/>
          <w:szCs w:val="20"/>
        </w:rPr>
        <w:t xml:space="preserve"> </w:t>
      </w:r>
      <w:proofErr w:type="spellStart"/>
      <w:r w:rsidRPr="008D7E12">
        <w:rPr>
          <w:rFonts w:ascii="Times New Roman" w:hAnsi="Times New Roman" w:cs="Times New Roman"/>
          <w:sz w:val="20"/>
          <w:szCs w:val="20"/>
        </w:rPr>
        <w:t>Iqbal</w:t>
      </w:r>
      <w:proofErr w:type="spellEnd"/>
      <w:r w:rsidRPr="008D7E12">
        <w:rPr>
          <w:rFonts w:ascii="Times New Roman" w:hAnsi="Times New Roman" w:cs="Times New Roman"/>
          <w:sz w:val="20"/>
          <w:szCs w:val="20"/>
        </w:rPr>
        <w:t xml:space="preserve"> </w:t>
      </w:r>
      <w:proofErr w:type="spellStart"/>
      <w:r w:rsidRPr="008D7E12">
        <w:rPr>
          <w:rFonts w:ascii="Times New Roman" w:hAnsi="Times New Roman" w:cs="Times New Roman"/>
          <w:sz w:val="20"/>
          <w:szCs w:val="20"/>
        </w:rPr>
        <w:t>ke</w:t>
      </w:r>
      <w:proofErr w:type="spellEnd"/>
      <w:r w:rsidRPr="008D7E12">
        <w:rPr>
          <w:rFonts w:ascii="Times New Roman" w:hAnsi="Times New Roman" w:cs="Times New Roman"/>
          <w:sz w:val="20"/>
          <w:szCs w:val="20"/>
        </w:rPr>
        <w:t xml:space="preserve"> </w:t>
      </w:r>
      <w:proofErr w:type="spellStart"/>
      <w:proofErr w:type="gramStart"/>
      <w:r w:rsidRPr="008D7E12">
        <w:rPr>
          <w:rFonts w:ascii="Times New Roman" w:hAnsi="Times New Roman" w:cs="Times New Roman"/>
          <w:sz w:val="20"/>
          <w:szCs w:val="20"/>
        </w:rPr>
        <w:t>falsafae</w:t>
      </w:r>
      <w:proofErr w:type="spellEnd"/>
      <w:r w:rsidRPr="008D7E12">
        <w:rPr>
          <w:rFonts w:ascii="Times New Roman" w:hAnsi="Times New Roman" w:cs="Times New Roman"/>
          <w:sz w:val="20"/>
          <w:szCs w:val="20"/>
        </w:rPr>
        <w:t>(</w:t>
      </w:r>
      <w:proofErr w:type="gramEnd"/>
      <w:r w:rsidRPr="008D7E12">
        <w:rPr>
          <w:rFonts w:ascii="Times New Roman" w:hAnsi="Times New Roman" w:cs="Times New Roman"/>
          <w:sz w:val="20"/>
          <w:szCs w:val="20"/>
        </w:rPr>
        <w:t>philosophy) ‘</w:t>
      </w:r>
      <w:proofErr w:type="spellStart"/>
      <w:r w:rsidRPr="008D7E12">
        <w:rPr>
          <w:rFonts w:ascii="Times New Roman" w:hAnsi="Times New Roman" w:cs="Times New Roman"/>
          <w:sz w:val="20"/>
          <w:szCs w:val="20"/>
        </w:rPr>
        <w:t>Khudi</w:t>
      </w:r>
      <w:proofErr w:type="spellEnd"/>
      <w:r w:rsidRPr="008D7E12">
        <w:rPr>
          <w:rFonts w:ascii="Times New Roman" w:hAnsi="Times New Roman" w:cs="Times New Roman"/>
          <w:sz w:val="20"/>
          <w:szCs w:val="20"/>
        </w:rPr>
        <w:t xml:space="preserve">’ ka Source </w:t>
      </w:r>
      <w:proofErr w:type="spellStart"/>
      <w:r w:rsidRPr="008D7E12">
        <w:rPr>
          <w:rFonts w:ascii="Times New Roman" w:hAnsi="Times New Roman" w:cs="Times New Roman"/>
          <w:sz w:val="20"/>
          <w:szCs w:val="20"/>
        </w:rPr>
        <w:t>Kya</w:t>
      </w:r>
      <w:proofErr w:type="spellEnd"/>
      <w:r w:rsidRPr="008D7E12">
        <w:rPr>
          <w:rFonts w:ascii="Times New Roman" w:hAnsi="Times New Roman" w:cs="Times New Roman"/>
          <w:sz w:val="20"/>
          <w:szCs w:val="20"/>
        </w:rPr>
        <w:t xml:space="preserve"> </w:t>
      </w:r>
      <w:proofErr w:type="spellStart"/>
      <w:r w:rsidRPr="008D7E12">
        <w:rPr>
          <w:rFonts w:ascii="Times New Roman" w:hAnsi="Times New Roman" w:cs="Times New Roman"/>
          <w:sz w:val="20"/>
          <w:szCs w:val="20"/>
        </w:rPr>
        <w:t>Hai</w:t>
      </w:r>
      <w:proofErr w:type="spellEnd"/>
      <w:r w:rsidRPr="008D7E12">
        <w:rPr>
          <w:rFonts w:ascii="Times New Roman" w:hAnsi="Times New Roman" w:cs="Times New Roman"/>
          <w:sz w:val="20"/>
          <w:szCs w:val="20"/>
        </w:rPr>
        <w:t xml:space="preserve">?’ </w:t>
      </w:r>
      <w:r w:rsidRPr="008D7E12">
        <w:rPr>
          <w:rFonts w:ascii="Times New Roman" w:hAnsi="Times New Roman" w:cs="Times New Roman"/>
          <w:i/>
          <w:sz w:val="20"/>
          <w:szCs w:val="20"/>
        </w:rPr>
        <w:t xml:space="preserve">Learn Quran </w:t>
      </w:r>
      <w:r w:rsidRPr="008D7E12">
        <w:rPr>
          <w:rFonts w:ascii="Times New Roman" w:hAnsi="Times New Roman" w:cs="Times New Roman"/>
          <w:sz w:val="20"/>
          <w:szCs w:val="20"/>
        </w:rPr>
        <w:t>[video]. 2020 &lt;</w:t>
      </w:r>
      <w:hyperlink r:id="rId13" w:history="1">
        <w:r w:rsidRPr="008D7E12">
          <w:rPr>
            <w:rStyle w:val="Hyperlink"/>
            <w:rFonts w:ascii="Times New Roman" w:hAnsi="Times New Roman" w:cs="Times New Roman"/>
            <w:sz w:val="20"/>
            <w:szCs w:val="20"/>
          </w:rPr>
          <w:t>https://www.youtube.com/watch?v=FK_mM6do0qw</w:t>
        </w:r>
      </w:hyperlink>
      <w:r w:rsidRPr="008D7E12">
        <w:rPr>
          <w:rFonts w:ascii="Times New Roman" w:hAnsi="Times New Roman" w:cs="Times New Roman"/>
          <w:sz w:val="20"/>
          <w:szCs w:val="20"/>
        </w:rPr>
        <w:t xml:space="preserve"> &gt; [accessed 23 March 2022]</w:t>
      </w:r>
    </w:p>
    <w:p w:rsidR="004674AC" w:rsidRPr="004674AC" w:rsidRDefault="004674AC" w:rsidP="00C50B4C">
      <w:pPr>
        <w:spacing w:before="240"/>
        <w:ind w:left="284" w:hanging="284"/>
        <w:rPr>
          <w:rFonts w:ascii="Times New Roman" w:hAnsi="Times New Roman" w:cs="Times New Roman"/>
          <w:sz w:val="20"/>
          <w:szCs w:val="20"/>
        </w:rPr>
      </w:pPr>
      <w:r w:rsidRPr="004674AC">
        <w:rPr>
          <w:rFonts w:ascii="Times New Roman" w:hAnsi="Times New Roman" w:cs="Times New Roman"/>
          <w:sz w:val="20"/>
          <w:szCs w:val="20"/>
        </w:rPr>
        <w:t xml:space="preserve">Nasr, </w:t>
      </w:r>
      <w:proofErr w:type="spellStart"/>
      <w:r w:rsidRPr="004674AC">
        <w:rPr>
          <w:rFonts w:ascii="Times New Roman" w:hAnsi="Times New Roman" w:cs="Times New Roman"/>
          <w:sz w:val="20"/>
          <w:szCs w:val="20"/>
        </w:rPr>
        <w:t>Seyyed</w:t>
      </w:r>
      <w:proofErr w:type="spellEnd"/>
      <w:r w:rsidRPr="004674AC">
        <w:rPr>
          <w:rFonts w:ascii="Times New Roman" w:hAnsi="Times New Roman" w:cs="Times New Roman"/>
          <w:sz w:val="20"/>
          <w:szCs w:val="20"/>
        </w:rPr>
        <w:t xml:space="preserve"> </w:t>
      </w:r>
      <w:proofErr w:type="spellStart"/>
      <w:r w:rsidRPr="004674AC">
        <w:rPr>
          <w:rFonts w:ascii="Times New Roman" w:hAnsi="Times New Roman" w:cs="Times New Roman"/>
          <w:sz w:val="20"/>
          <w:szCs w:val="20"/>
        </w:rPr>
        <w:t>Vali</w:t>
      </w:r>
      <w:proofErr w:type="spellEnd"/>
      <w:r w:rsidRPr="004674AC">
        <w:rPr>
          <w:rFonts w:ascii="Times New Roman" w:hAnsi="Times New Roman" w:cs="Times New Roman"/>
          <w:sz w:val="20"/>
          <w:szCs w:val="20"/>
        </w:rPr>
        <w:t xml:space="preserve"> Reza, ‘</w:t>
      </w:r>
      <w:proofErr w:type="spellStart"/>
      <w:r w:rsidRPr="004674AC">
        <w:rPr>
          <w:rFonts w:ascii="Times New Roman" w:hAnsi="Times New Roman" w:cs="Times New Roman"/>
          <w:sz w:val="20"/>
          <w:szCs w:val="20"/>
        </w:rPr>
        <w:t>Iqbal’s</w:t>
      </w:r>
      <w:proofErr w:type="spellEnd"/>
      <w:r w:rsidRPr="004674AC">
        <w:rPr>
          <w:rFonts w:ascii="Times New Roman" w:hAnsi="Times New Roman" w:cs="Times New Roman"/>
          <w:sz w:val="20"/>
          <w:szCs w:val="20"/>
        </w:rPr>
        <w:t xml:space="preserve"> Impact </w:t>
      </w:r>
      <w:proofErr w:type="gramStart"/>
      <w:r w:rsidRPr="004674AC">
        <w:rPr>
          <w:rFonts w:ascii="Times New Roman" w:hAnsi="Times New Roman" w:cs="Times New Roman"/>
          <w:sz w:val="20"/>
          <w:szCs w:val="20"/>
        </w:rPr>
        <w:t>On Contemporary Understanding Of The</w:t>
      </w:r>
      <w:proofErr w:type="gramEnd"/>
      <w:r w:rsidRPr="004674AC">
        <w:rPr>
          <w:rFonts w:ascii="Times New Roman" w:hAnsi="Times New Roman" w:cs="Times New Roman"/>
          <w:sz w:val="20"/>
          <w:szCs w:val="20"/>
        </w:rPr>
        <w:t xml:space="preserve"> Islamic Polity’ &lt; </w:t>
      </w:r>
      <w:hyperlink r:id="rId14" w:history="1">
        <w:r w:rsidRPr="004674AC">
          <w:rPr>
            <w:rStyle w:val="Hyperlink"/>
            <w:rFonts w:ascii="Times New Roman" w:hAnsi="Times New Roman" w:cs="Times New Roman"/>
            <w:sz w:val="20"/>
            <w:szCs w:val="20"/>
          </w:rPr>
          <w:t>http://www.allamaiqbal.com/publications/journals/review/oct01/02.htm</w:t>
        </w:r>
      </w:hyperlink>
      <w:r w:rsidRPr="004674AC">
        <w:rPr>
          <w:rFonts w:ascii="Times New Roman" w:hAnsi="Times New Roman" w:cs="Times New Roman"/>
          <w:sz w:val="20"/>
          <w:szCs w:val="20"/>
        </w:rPr>
        <w:t>&gt; [accessed 7 March 2022]</w:t>
      </w:r>
    </w:p>
    <w:p w:rsidR="00C50B4C" w:rsidRDefault="00C50B4C" w:rsidP="00C50B4C">
      <w:pPr>
        <w:spacing w:before="240"/>
        <w:ind w:left="284" w:hanging="284"/>
        <w:rPr>
          <w:rFonts w:ascii="Times New Roman" w:hAnsi="Times New Roman" w:cs="Times New Roman"/>
          <w:sz w:val="20"/>
          <w:szCs w:val="20"/>
        </w:rPr>
      </w:pPr>
    </w:p>
    <w:p w:rsidR="00C50B4C" w:rsidRDefault="00C50B4C" w:rsidP="00C50B4C">
      <w:pPr>
        <w:spacing w:before="240"/>
        <w:ind w:left="284" w:hanging="284"/>
        <w:rPr>
          <w:rFonts w:ascii="Times New Roman" w:hAnsi="Times New Roman" w:cs="Times New Roman"/>
          <w:sz w:val="20"/>
          <w:szCs w:val="20"/>
        </w:rPr>
      </w:pPr>
    </w:p>
    <w:p w:rsidR="00C50B4C" w:rsidRDefault="00C50B4C" w:rsidP="00C50B4C">
      <w:pPr>
        <w:spacing w:before="240"/>
        <w:ind w:left="284" w:hanging="284"/>
        <w:rPr>
          <w:rFonts w:ascii="Times New Roman" w:hAnsi="Times New Roman" w:cs="Times New Roman"/>
          <w:sz w:val="20"/>
          <w:szCs w:val="20"/>
        </w:rPr>
      </w:pPr>
    </w:p>
    <w:p w:rsidR="00C50B4C" w:rsidRPr="00C50B4C" w:rsidRDefault="00C50B4C" w:rsidP="00783D0D">
      <w:pPr>
        <w:spacing w:before="240"/>
        <w:ind w:left="284" w:hanging="284"/>
        <w:rPr>
          <w:rFonts w:ascii="Times New Roman" w:hAnsi="Times New Roman" w:cs="Times New Roman"/>
          <w:color w:val="000000" w:themeColor="text1"/>
          <w:sz w:val="20"/>
          <w:szCs w:val="20"/>
        </w:rPr>
      </w:pPr>
    </w:p>
    <w:p w:rsidR="00783D0D" w:rsidRDefault="00783D0D" w:rsidP="00783D0D">
      <w:pPr>
        <w:spacing w:before="240"/>
        <w:ind w:left="284" w:hanging="284"/>
        <w:rPr>
          <w:rFonts w:ascii="Times New Roman" w:hAnsi="Times New Roman" w:cs="Times New Roman"/>
          <w:color w:val="000000" w:themeColor="text1"/>
          <w:sz w:val="20"/>
          <w:szCs w:val="20"/>
        </w:rPr>
      </w:pPr>
    </w:p>
    <w:p w:rsidR="00783D0D" w:rsidRPr="00783D0D" w:rsidRDefault="00783D0D" w:rsidP="00783D0D">
      <w:pPr>
        <w:spacing w:before="240"/>
        <w:ind w:left="284" w:hanging="284"/>
        <w:rPr>
          <w:rFonts w:ascii="Times New Roman" w:hAnsi="Times New Roman" w:cs="Times New Roman"/>
          <w:sz w:val="20"/>
          <w:szCs w:val="20"/>
        </w:rPr>
      </w:pPr>
    </w:p>
    <w:p w:rsidR="00783D0D" w:rsidRPr="00F92730" w:rsidRDefault="00783D0D" w:rsidP="00783D0D">
      <w:pPr>
        <w:pStyle w:val="FootnoteText"/>
        <w:rPr>
          <w:rFonts w:ascii="Times New Roman" w:hAnsi="Times New Roman" w:cs="Times New Roman"/>
          <w:sz w:val="18"/>
          <w:szCs w:val="18"/>
        </w:rPr>
      </w:pPr>
    </w:p>
    <w:p w:rsidR="00783D0D" w:rsidRDefault="00783D0D" w:rsidP="00997533">
      <w:pPr>
        <w:spacing w:before="240"/>
        <w:ind w:left="284" w:hanging="284"/>
        <w:rPr>
          <w:rFonts w:ascii="Times New Roman" w:hAnsi="Times New Roman" w:cs="Times New Roman"/>
          <w:sz w:val="20"/>
          <w:szCs w:val="20"/>
        </w:rPr>
      </w:pPr>
    </w:p>
    <w:p w:rsidR="00997533" w:rsidRDefault="00997533"/>
    <w:p w:rsidR="00E73BFB" w:rsidRDefault="00E73BFB"/>
    <w:p w:rsidR="00E73BFB" w:rsidRDefault="00E73BFB"/>
    <w:sectPr w:rsidR="00E73BFB" w:rsidSect="00DC184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3089" w:rsidRDefault="00C43089" w:rsidP="00E73BFB">
      <w:pPr>
        <w:spacing w:after="0" w:line="240" w:lineRule="auto"/>
      </w:pPr>
      <w:r>
        <w:separator/>
      </w:r>
    </w:p>
  </w:endnote>
  <w:endnote w:type="continuationSeparator" w:id="0">
    <w:p w:rsidR="00C43089" w:rsidRDefault="00C43089" w:rsidP="00E73B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3089" w:rsidRDefault="00C43089" w:rsidP="00E73BFB">
      <w:pPr>
        <w:spacing w:after="0" w:line="240" w:lineRule="auto"/>
      </w:pPr>
      <w:r>
        <w:separator/>
      </w:r>
    </w:p>
  </w:footnote>
  <w:footnote w:type="continuationSeparator" w:id="0">
    <w:p w:rsidR="00C43089" w:rsidRDefault="00C43089" w:rsidP="00E73BFB">
      <w:pPr>
        <w:spacing w:after="0" w:line="240" w:lineRule="auto"/>
      </w:pPr>
      <w:r>
        <w:continuationSeparator/>
      </w:r>
    </w:p>
  </w:footnote>
  <w:footnote w:id="1">
    <w:p w:rsidR="005E3C36" w:rsidRPr="00F92730" w:rsidRDefault="005E3C36">
      <w:pPr>
        <w:pStyle w:val="FootnoteText"/>
        <w:rPr>
          <w:rFonts w:ascii="Times New Roman" w:hAnsi="Times New Roman" w:cs="Times New Roman"/>
          <w:color w:val="000000" w:themeColor="text1"/>
          <w:sz w:val="18"/>
          <w:szCs w:val="18"/>
        </w:rPr>
      </w:pPr>
      <w:r w:rsidRPr="00F92730">
        <w:rPr>
          <w:rStyle w:val="FootnoteReference"/>
          <w:rFonts w:ascii="Times New Roman" w:hAnsi="Times New Roman" w:cs="Times New Roman"/>
          <w:sz w:val="18"/>
          <w:szCs w:val="18"/>
        </w:rPr>
        <w:footnoteRef/>
      </w:r>
      <w:r w:rsidRPr="00F92730">
        <w:rPr>
          <w:rFonts w:ascii="Times New Roman" w:hAnsi="Times New Roman" w:cs="Times New Roman"/>
          <w:sz w:val="18"/>
          <w:szCs w:val="18"/>
        </w:rPr>
        <w:t xml:space="preserve"> </w:t>
      </w:r>
      <w:proofErr w:type="spellStart"/>
      <w:r w:rsidRPr="00F92730">
        <w:rPr>
          <w:rFonts w:ascii="Times New Roman" w:hAnsi="Times New Roman" w:cs="Times New Roman"/>
          <w:sz w:val="18"/>
          <w:szCs w:val="18"/>
        </w:rPr>
        <w:t>Riffat</w:t>
      </w:r>
      <w:proofErr w:type="spellEnd"/>
      <w:r w:rsidRPr="00F92730">
        <w:rPr>
          <w:rFonts w:ascii="Times New Roman" w:hAnsi="Times New Roman" w:cs="Times New Roman"/>
          <w:sz w:val="18"/>
          <w:szCs w:val="18"/>
        </w:rPr>
        <w:t xml:space="preserve"> Hassan, ‘Introduction’ in </w:t>
      </w:r>
      <w:r w:rsidRPr="00F92730">
        <w:rPr>
          <w:rFonts w:ascii="Times New Roman" w:hAnsi="Times New Roman" w:cs="Times New Roman"/>
          <w:i/>
          <w:sz w:val="18"/>
          <w:szCs w:val="18"/>
        </w:rPr>
        <w:t xml:space="preserve">Muhammad </w:t>
      </w:r>
      <w:proofErr w:type="spellStart"/>
      <w:r w:rsidRPr="00F92730">
        <w:rPr>
          <w:rFonts w:ascii="Times New Roman" w:hAnsi="Times New Roman" w:cs="Times New Roman"/>
          <w:i/>
          <w:sz w:val="18"/>
          <w:szCs w:val="18"/>
        </w:rPr>
        <w:t>Iqbal</w:t>
      </w:r>
      <w:proofErr w:type="spellEnd"/>
      <w:r w:rsidRPr="00F92730">
        <w:rPr>
          <w:rFonts w:ascii="Times New Roman" w:hAnsi="Times New Roman" w:cs="Times New Roman"/>
          <w:i/>
          <w:sz w:val="18"/>
          <w:szCs w:val="18"/>
        </w:rPr>
        <w:t xml:space="preserve">: Essays on the Reconstruction of Modern Muslim Thought, </w:t>
      </w:r>
      <w:proofErr w:type="gramStart"/>
      <w:r w:rsidRPr="00F92730">
        <w:rPr>
          <w:rFonts w:ascii="Times New Roman" w:hAnsi="Times New Roman" w:cs="Times New Roman"/>
          <w:sz w:val="18"/>
          <w:szCs w:val="18"/>
        </w:rPr>
        <w:t>ed</w:t>
      </w:r>
      <w:proofErr w:type="gramEnd"/>
      <w:r w:rsidRPr="00F92730">
        <w:rPr>
          <w:rFonts w:ascii="Times New Roman" w:hAnsi="Times New Roman" w:cs="Times New Roman"/>
          <w:sz w:val="18"/>
          <w:szCs w:val="18"/>
        </w:rPr>
        <w:t xml:space="preserve">. By H. C. Hillier and </w:t>
      </w:r>
      <w:proofErr w:type="spellStart"/>
      <w:r w:rsidRPr="00F92730">
        <w:rPr>
          <w:rFonts w:ascii="Times New Roman" w:hAnsi="Times New Roman" w:cs="Times New Roman"/>
          <w:sz w:val="18"/>
          <w:szCs w:val="18"/>
        </w:rPr>
        <w:t>Basit</w:t>
      </w:r>
      <w:proofErr w:type="spellEnd"/>
      <w:r w:rsidRPr="00F92730">
        <w:rPr>
          <w:rFonts w:ascii="Times New Roman" w:hAnsi="Times New Roman" w:cs="Times New Roman"/>
          <w:sz w:val="18"/>
          <w:szCs w:val="18"/>
        </w:rPr>
        <w:t xml:space="preserve"> </w:t>
      </w:r>
      <w:proofErr w:type="spellStart"/>
      <w:r w:rsidRPr="00F92730">
        <w:rPr>
          <w:rFonts w:ascii="Times New Roman" w:hAnsi="Times New Roman" w:cs="Times New Roman"/>
          <w:sz w:val="18"/>
          <w:szCs w:val="18"/>
        </w:rPr>
        <w:t>Bilal</w:t>
      </w:r>
      <w:proofErr w:type="spellEnd"/>
      <w:r w:rsidRPr="00F92730">
        <w:rPr>
          <w:rFonts w:ascii="Times New Roman" w:hAnsi="Times New Roman" w:cs="Times New Roman"/>
          <w:sz w:val="18"/>
          <w:szCs w:val="18"/>
        </w:rPr>
        <w:t xml:space="preserve"> </w:t>
      </w:r>
      <w:proofErr w:type="spellStart"/>
      <w:r w:rsidRPr="00F92730">
        <w:rPr>
          <w:rFonts w:ascii="Times New Roman" w:hAnsi="Times New Roman" w:cs="Times New Roman"/>
          <w:sz w:val="18"/>
          <w:szCs w:val="18"/>
        </w:rPr>
        <w:t>Koshul</w:t>
      </w:r>
      <w:proofErr w:type="spellEnd"/>
      <w:r w:rsidRPr="00F92730">
        <w:rPr>
          <w:rFonts w:ascii="Times New Roman" w:hAnsi="Times New Roman" w:cs="Times New Roman"/>
          <w:sz w:val="18"/>
          <w:szCs w:val="18"/>
        </w:rPr>
        <w:t xml:space="preserve"> (Edinburgh: Edinburgh University Press, 2015) </w:t>
      </w:r>
      <w:r w:rsidRPr="00F92730">
        <w:rPr>
          <w:rFonts w:ascii="Times New Roman" w:hAnsi="Times New Roman" w:cs="Times New Roman"/>
          <w:color w:val="000000" w:themeColor="text1"/>
          <w:sz w:val="18"/>
          <w:szCs w:val="18"/>
        </w:rPr>
        <w:t>pp. 1-11 (p.1). &lt;</w:t>
      </w:r>
      <w:r w:rsidRPr="00F92730">
        <w:rPr>
          <w:rFonts w:ascii="Times New Roman" w:hAnsi="Times New Roman" w:cs="Times New Roman"/>
          <w:sz w:val="18"/>
          <w:szCs w:val="18"/>
        </w:rPr>
        <w:t xml:space="preserve"> </w:t>
      </w:r>
      <w:hyperlink r:id="rId1" w:history="1">
        <w:r w:rsidRPr="00F92730">
          <w:rPr>
            <w:rStyle w:val="Hyperlink"/>
            <w:rFonts w:ascii="Times New Roman" w:hAnsi="Times New Roman" w:cs="Times New Roman"/>
            <w:sz w:val="18"/>
            <w:szCs w:val="18"/>
          </w:rPr>
          <w:t>https://www-jstor-org.ezproxy.uwtsd.ac.uk/stable/pdf/10.3366/j.ctt16r0jgm.4.pdf?refreqid=excelsior%3A854fe49465cc3795bb43df29373371de&amp;ab_segments=&amp;origin</w:t>
        </w:r>
      </w:hyperlink>
      <w:r w:rsidRPr="00F92730">
        <w:rPr>
          <w:rFonts w:ascii="Times New Roman" w:hAnsi="Times New Roman" w:cs="Times New Roman"/>
          <w:color w:val="000000" w:themeColor="text1"/>
          <w:sz w:val="18"/>
          <w:szCs w:val="18"/>
        </w:rPr>
        <w:t>=&gt; [accessed 21 March 2022]</w:t>
      </w:r>
    </w:p>
    <w:p w:rsidR="005E3C36" w:rsidRPr="00F92730" w:rsidRDefault="005E3C36">
      <w:pPr>
        <w:pStyle w:val="FootnoteText"/>
        <w:rPr>
          <w:rFonts w:ascii="Times New Roman" w:hAnsi="Times New Roman" w:cs="Times New Roman"/>
          <w:sz w:val="18"/>
          <w:szCs w:val="18"/>
        </w:rPr>
      </w:pPr>
    </w:p>
  </w:footnote>
  <w:footnote w:id="2">
    <w:p w:rsidR="005E3C36" w:rsidRPr="00F92730" w:rsidRDefault="005E3C36">
      <w:pPr>
        <w:pStyle w:val="FootnoteText"/>
        <w:rPr>
          <w:rFonts w:ascii="Times New Roman" w:hAnsi="Times New Roman" w:cs="Times New Roman"/>
          <w:sz w:val="18"/>
          <w:szCs w:val="18"/>
        </w:rPr>
      </w:pPr>
      <w:r w:rsidRPr="00F92730">
        <w:rPr>
          <w:rStyle w:val="FootnoteReference"/>
          <w:rFonts w:ascii="Times New Roman" w:hAnsi="Times New Roman" w:cs="Times New Roman"/>
          <w:sz w:val="18"/>
          <w:szCs w:val="18"/>
        </w:rPr>
        <w:footnoteRef/>
      </w:r>
      <w:r w:rsidRPr="00F92730">
        <w:rPr>
          <w:rFonts w:ascii="Times New Roman" w:hAnsi="Times New Roman" w:cs="Times New Roman"/>
          <w:sz w:val="18"/>
          <w:szCs w:val="18"/>
        </w:rPr>
        <w:t xml:space="preserve"> </w:t>
      </w:r>
      <w:proofErr w:type="gramStart"/>
      <w:r w:rsidRPr="00F92730">
        <w:rPr>
          <w:rFonts w:ascii="Times New Roman" w:hAnsi="Times New Roman" w:cs="Times New Roman"/>
          <w:sz w:val="18"/>
          <w:szCs w:val="18"/>
        </w:rPr>
        <w:t>Ibid.</w:t>
      </w:r>
      <w:proofErr w:type="gramEnd"/>
      <w:r w:rsidRPr="00F92730">
        <w:rPr>
          <w:rFonts w:ascii="Times New Roman" w:hAnsi="Times New Roman" w:cs="Times New Roman"/>
          <w:sz w:val="18"/>
          <w:szCs w:val="18"/>
        </w:rPr>
        <w:t xml:space="preserve"> </w:t>
      </w:r>
    </w:p>
    <w:p w:rsidR="005E3C36" w:rsidRPr="00F92730" w:rsidRDefault="005E3C36">
      <w:pPr>
        <w:pStyle w:val="FootnoteText"/>
        <w:rPr>
          <w:rFonts w:ascii="Times New Roman" w:hAnsi="Times New Roman" w:cs="Times New Roman"/>
          <w:sz w:val="18"/>
          <w:szCs w:val="18"/>
        </w:rPr>
      </w:pPr>
    </w:p>
  </w:footnote>
  <w:footnote w:id="3">
    <w:p w:rsidR="005E3C36" w:rsidRPr="00F92730" w:rsidRDefault="005E3C36">
      <w:pPr>
        <w:pStyle w:val="FootnoteText"/>
        <w:rPr>
          <w:rFonts w:ascii="Times New Roman" w:hAnsi="Times New Roman" w:cs="Times New Roman"/>
          <w:sz w:val="18"/>
          <w:szCs w:val="18"/>
        </w:rPr>
      </w:pPr>
      <w:r w:rsidRPr="00F92730">
        <w:rPr>
          <w:rStyle w:val="FootnoteReference"/>
          <w:rFonts w:ascii="Times New Roman" w:hAnsi="Times New Roman" w:cs="Times New Roman"/>
          <w:sz w:val="18"/>
          <w:szCs w:val="18"/>
        </w:rPr>
        <w:footnoteRef/>
      </w:r>
      <w:r w:rsidRPr="00F92730">
        <w:rPr>
          <w:rFonts w:ascii="Times New Roman" w:hAnsi="Times New Roman" w:cs="Times New Roman"/>
          <w:sz w:val="18"/>
          <w:szCs w:val="18"/>
        </w:rPr>
        <w:t xml:space="preserve"> Sheila D. </w:t>
      </w:r>
      <w:proofErr w:type="spellStart"/>
      <w:r w:rsidRPr="00F92730">
        <w:rPr>
          <w:rFonts w:ascii="Times New Roman" w:hAnsi="Times New Roman" w:cs="Times New Roman"/>
          <w:sz w:val="18"/>
          <w:szCs w:val="18"/>
        </w:rPr>
        <w:t>McDonouge</w:t>
      </w:r>
      <w:proofErr w:type="spellEnd"/>
      <w:r w:rsidRPr="00F92730">
        <w:rPr>
          <w:rFonts w:ascii="Times New Roman" w:hAnsi="Times New Roman" w:cs="Times New Roman"/>
          <w:sz w:val="18"/>
          <w:szCs w:val="18"/>
        </w:rPr>
        <w:t xml:space="preserve">, Encyclopaedia Britannica, </w:t>
      </w:r>
      <w:r w:rsidRPr="00F92730">
        <w:rPr>
          <w:rFonts w:ascii="Times New Roman" w:hAnsi="Times New Roman" w:cs="Times New Roman"/>
          <w:i/>
          <w:sz w:val="18"/>
          <w:szCs w:val="18"/>
        </w:rPr>
        <w:t xml:space="preserve">Muhammad </w:t>
      </w:r>
      <w:proofErr w:type="spellStart"/>
      <w:r w:rsidRPr="00F92730">
        <w:rPr>
          <w:rFonts w:ascii="Times New Roman" w:hAnsi="Times New Roman" w:cs="Times New Roman"/>
          <w:i/>
          <w:sz w:val="18"/>
          <w:szCs w:val="18"/>
        </w:rPr>
        <w:t>Iqbal</w:t>
      </w:r>
      <w:proofErr w:type="spellEnd"/>
      <w:r w:rsidRPr="00F92730">
        <w:rPr>
          <w:rFonts w:ascii="Times New Roman" w:hAnsi="Times New Roman" w:cs="Times New Roman"/>
          <w:i/>
          <w:sz w:val="18"/>
          <w:szCs w:val="18"/>
        </w:rPr>
        <w:t xml:space="preserve"> </w:t>
      </w:r>
      <w:r w:rsidRPr="00F92730">
        <w:rPr>
          <w:rFonts w:ascii="Times New Roman" w:hAnsi="Times New Roman" w:cs="Times New Roman"/>
          <w:sz w:val="18"/>
          <w:szCs w:val="18"/>
        </w:rPr>
        <w:t xml:space="preserve">(2021) &lt; </w:t>
      </w:r>
      <w:hyperlink r:id="rId2" w:history="1">
        <w:r w:rsidRPr="00F92730">
          <w:rPr>
            <w:rStyle w:val="Hyperlink"/>
            <w:rFonts w:ascii="Times New Roman" w:hAnsi="Times New Roman" w:cs="Times New Roman"/>
            <w:sz w:val="18"/>
            <w:szCs w:val="18"/>
          </w:rPr>
          <w:t>https://www.britannica.com/biography/Muhammad-Iqbal</w:t>
        </w:r>
      </w:hyperlink>
      <w:r w:rsidRPr="00F92730">
        <w:rPr>
          <w:rFonts w:ascii="Times New Roman" w:hAnsi="Times New Roman" w:cs="Times New Roman"/>
          <w:sz w:val="18"/>
          <w:szCs w:val="18"/>
        </w:rPr>
        <w:t>&gt; [accessed 21 March 2022]</w:t>
      </w:r>
    </w:p>
    <w:p w:rsidR="005E3C36" w:rsidRPr="00F92730" w:rsidRDefault="005E3C36">
      <w:pPr>
        <w:pStyle w:val="FootnoteText"/>
        <w:rPr>
          <w:rFonts w:ascii="Times New Roman" w:hAnsi="Times New Roman" w:cs="Times New Roman"/>
          <w:sz w:val="18"/>
          <w:szCs w:val="18"/>
        </w:rPr>
      </w:pPr>
    </w:p>
  </w:footnote>
  <w:footnote w:id="4">
    <w:p w:rsidR="005E3C36" w:rsidRDefault="005E3C36">
      <w:pPr>
        <w:pStyle w:val="FootnoteText"/>
      </w:pPr>
      <w:r w:rsidRPr="00F92730">
        <w:rPr>
          <w:rStyle w:val="FootnoteReference"/>
          <w:rFonts w:ascii="Times New Roman" w:hAnsi="Times New Roman" w:cs="Times New Roman"/>
          <w:sz w:val="18"/>
          <w:szCs w:val="18"/>
        </w:rPr>
        <w:footnoteRef/>
      </w:r>
      <w:r w:rsidRPr="00F92730">
        <w:rPr>
          <w:rFonts w:ascii="Times New Roman" w:hAnsi="Times New Roman" w:cs="Times New Roman"/>
          <w:sz w:val="18"/>
          <w:szCs w:val="18"/>
        </w:rPr>
        <w:t xml:space="preserve"> </w:t>
      </w:r>
      <w:proofErr w:type="gramStart"/>
      <w:r w:rsidRPr="00F92730">
        <w:rPr>
          <w:rFonts w:ascii="Times New Roman" w:hAnsi="Times New Roman" w:cs="Times New Roman"/>
          <w:sz w:val="18"/>
          <w:szCs w:val="18"/>
        </w:rPr>
        <w:t>Ibid.</w:t>
      </w:r>
      <w:proofErr w:type="gramEnd"/>
      <w:r>
        <w:t xml:space="preserve"> </w:t>
      </w:r>
    </w:p>
    <w:p w:rsidR="005E3C36" w:rsidRDefault="005E3C36">
      <w:pPr>
        <w:pStyle w:val="FootnoteText"/>
      </w:pPr>
    </w:p>
  </w:footnote>
  <w:footnote w:id="5">
    <w:p w:rsidR="005E3C36" w:rsidRDefault="005E3C36">
      <w:pPr>
        <w:pStyle w:val="FootnoteText"/>
        <w:rPr>
          <w:rFonts w:ascii="Times New Roman" w:hAnsi="Times New Roman" w:cs="Times New Roman"/>
          <w:sz w:val="18"/>
          <w:szCs w:val="18"/>
        </w:rPr>
      </w:pPr>
      <w:r w:rsidRPr="002B7FD0">
        <w:rPr>
          <w:rStyle w:val="FootnoteReference"/>
          <w:rFonts w:ascii="Times New Roman" w:hAnsi="Times New Roman" w:cs="Times New Roman"/>
          <w:sz w:val="18"/>
          <w:szCs w:val="18"/>
        </w:rPr>
        <w:footnoteRef/>
      </w:r>
      <w:r w:rsidRPr="002B7FD0">
        <w:rPr>
          <w:rFonts w:ascii="Times New Roman" w:hAnsi="Times New Roman" w:cs="Times New Roman"/>
          <w:sz w:val="18"/>
          <w:szCs w:val="18"/>
        </w:rPr>
        <w:t xml:space="preserve"> Ibid.</w:t>
      </w:r>
    </w:p>
    <w:p w:rsidR="005E3C36" w:rsidRPr="002B7FD0" w:rsidRDefault="005E3C36">
      <w:pPr>
        <w:pStyle w:val="FootnoteText"/>
        <w:rPr>
          <w:rFonts w:ascii="Times New Roman" w:hAnsi="Times New Roman" w:cs="Times New Roman"/>
          <w:sz w:val="18"/>
          <w:szCs w:val="18"/>
        </w:rPr>
      </w:pPr>
    </w:p>
  </w:footnote>
  <w:footnote w:id="6">
    <w:p w:rsidR="005E3C36" w:rsidRPr="00304DDF" w:rsidRDefault="005E3C36">
      <w:pPr>
        <w:pStyle w:val="FootnoteText"/>
        <w:rPr>
          <w:rFonts w:ascii="Times New Roman" w:hAnsi="Times New Roman" w:cs="Times New Roman"/>
          <w:sz w:val="18"/>
          <w:szCs w:val="18"/>
        </w:rPr>
      </w:pPr>
      <w:r w:rsidRPr="00304DDF">
        <w:rPr>
          <w:rStyle w:val="FootnoteReference"/>
          <w:rFonts w:ascii="Times New Roman" w:hAnsi="Times New Roman" w:cs="Times New Roman"/>
          <w:sz w:val="18"/>
          <w:szCs w:val="18"/>
        </w:rPr>
        <w:footnoteRef/>
      </w:r>
      <w:r w:rsidRPr="00304DDF">
        <w:rPr>
          <w:rFonts w:ascii="Times New Roman" w:hAnsi="Times New Roman" w:cs="Times New Roman"/>
          <w:sz w:val="18"/>
          <w:szCs w:val="18"/>
        </w:rPr>
        <w:t xml:space="preserve"> Ibid.</w:t>
      </w:r>
    </w:p>
  </w:footnote>
  <w:footnote w:id="7">
    <w:p w:rsidR="005E3C36" w:rsidRDefault="005E3C36">
      <w:pPr>
        <w:pStyle w:val="FootnoteText"/>
      </w:pPr>
      <w:r w:rsidRPr="005E3C36">
        <w:rPr>
          <w:rStyle w:val="FootnoteReference"/>
          <w:rFonts w:ascii="Times New Roman" w:hAnsi="Times New Roman" w:cs="Times New Roman"/>
          <w:sz w:val="18"/>
          <w:szCs w:val="18"/>
        </w:rPr>
        <w:footnoteRef/>
      </w:r>
      <w:r w:rsidRPr="005E3C36">
        <w:rPr>
          <w:rFonts w:ascii="Times New Roman" w:hAnsi="Times New Roman" w:cs="Times New Roman"/>
          <w:sz w:val="18"/>
          <w:szCs w:val="18"/>
        </w:rPr>
        <w:t xml:space="preserve"> </w:t>
      </w:r>
      <w:proofErr w:type="spellStart"/>
      <w:r w:rsidRPr="00F43D29">
        <w:rPr>
          <w:rFonts w:ascii="Times New Roman" w:hAnsi="Times New Roman" w:cs="Times New Roman"/>
          <w:sz w:val="18"/>
          <w:szCs w:val="18"/>
        </w:rPr>
        <w:t>Rasheed</w:t>
      </w:r>
      <w:proofErr w:type="spellEnd"/>
      <w:r w:rsidRPr="00F43D29">
        <w:rPr>
          <w:rFonts w:ascii="Times New Roman" w:hAnsi="Times New Roman" w:cs="Times New Roman"/>
          <w:sz w:val="18"/>
          <w:szCs w:val="18"/>
        </w:rPr>
        <w:t xml:space="preserve"> </w:t>
      </w:r>
      <w:proofErr w:type="spellStart"/>
      <w:r w:rsidRPr="00F43D29">
        <w:rPr>
          <w:rFonts w:ascii="Times New Roman" w:hAnsi="Times New Roman" w:cs="Times New Roman"/>
          <w:sz w:val="18"/>
          <w:szCs w:val="18"/>
        </w:rPr>
        <w:t>Shahid</w:t>
      </w:r>
      <w:proofErr w:type="spellEnd"/>
      <w:r w:rsidRPr="00F43D29">
        <w:rPr>
          <w:rFonts w:ascii="Times New Roman" w:hAnsi="Times New Roman" w:cs="Times New Roman"/>
          <w:sz w:val="18"/>
          <w:szCs w:val="18"/>
        </w:rPr>
        <w:t xml:space="preserve"> and </w:t>
      </w:r>
      <w:proofErr w:type="spellStart"/>
      <w:r w:rsidRPr="00F43D29">
        <w:rPr>
          <w:rFonts w:ascii="Times New Roman" w:hAnsi="Times New Roman" w:cs="Times New Roman"/>
          <w:sz w:val="18"/>
          <w:szCs w:val="18"/>
        </w:rPr>
        <w:t>Humaira</w:t>
      </w:r>
      <w:proofErr w:type="spellEnd"/>
      <w:r w:rsidRPr="00F43D29">
        <w:rPr>
          <w:rFonts w:ascii="Times New Roman" w:hAnsi="Times New Roman" w:cs="Times New Roman"/>
          <w:sz w:val="18"/>
          <w:szCs w:val="18"/>
        </w:rPr>
        <w:t xml:space="preserve"> Ahmed, ‘Discourse on Nationalism: Political Ideologies of Two Muslim Intellectuals, </w:t>
      </w:r>
      <w:proofErr w:type="spellStart"/>
      <w:r w:rsidRPr="00F43D29">
        <w:rPr>
          <w:rFonts w:ascii="Times New Roman" w:hAnsi="Times New Roman" w:cs="Times New Roman"/>
          <w:sz w:val="18"/>
          <w:szCs w:val="18"/>
        </w:rPr>
        <w:t>Maulana</w:t>
      </w:r>
      <w:proofErr w:type="spellEnd"/>
      <w:r w:rsidRPr="00F43D29">
        <w:rPr>
          <w:rFonts w:ascii="Times New Roman" w:hAnsi="Times New Roman" w:cs="Times New Roman"/>
          <w:sz w:val="18"/>
          <w:szCs w:val="18"/>
        </w:rPr>
        <w:t xml:space="preserve"> </w:t>
      </w:r>
      <w:proofErr w:type="spellStart"/>
      <w:r w:rsidRPr="00F43D29">
        <w:rPr>
          <w:rFonts w:ascii="Times New Roman" w:hAnsi="Times New Roman" w:cs="Times New Roman"/>
          <w:sz w:val="18"/>
          <w:szCs w:val="18"/>
        </w:rPr>
        <w:t>Hussain</w:t>
      </w:r>
      <w:proofErr w:type="spellEnd"/>
      <w:r w:rsidRPr="00F43D29">
        <w:rPr>
          <w:rFonts w:ascii="Times New Roman" w:hAnsi="Times New Roman" w:cs="Times New Roman"/>
          <w:sz w:val="18"/>
          <w:szCs w:val="18"/>
        </w:rPr>
        <w:t xml:space="preserve"> Ahmad </w:t>
      </w:r>
      <w:proofErr w:type="spellStart"/>
      <w:r w:rsidRPr="00F43D29">
        <w:rPr>
          <w:rFonts w:ascii="Times New Roman" w:hAnsi="Times New Roman" w:cs="Times New Roman"/>
          <w:sz w:val="18"/>
          <w:szCs w:val="18"/>
        </w:rPr>
        <w:t>Madani</w:t>
      </w:r>
      <w:proofErr w:type="spellEnd"/>
      <w:r w:rsidRPr="00F43D29">
        <w:rPr>
          <w:rFonts w:ascii="Times New Roman" w:hAnsi="Times New Roman" w:cs="Times New Roman"/>
          <w:sz w:val="18"/>
          <w:szCs w:val="18"/>
        </w:rPr>
        <w:t xml:space="preserve"> and </w:t>
      </w:r>
      <w:proofErr w:type="spellStart"/>
      <w:r w:rsidRPr="00F43D29">
        <w:rPr>
          <w:rFonts w:ascii="Times New Roman" w:hAnsi="Times New Roman" w:cs="Times New Roman"/>
          <w:sz w:val="18"/>
          <w:szCs w:val="18"/>
        </w:rPr>
        <w:t>Allama</w:t>
      </w:r>
      <w:proofErr w:type="spellEnd"/>
      <w:r w:rsidRPr="00F43D29">
        <w:rPr>
          <w:rFonts w:ascii="Times New Roman" w:hAnsi="Times New Roman" w:cs="Times New Roman"/>
          <w:sz w:val="18"/>
          <w:szCs w:val="18"/>
        </w:rPr>
        <w:t xml:space="preserve"> Muhammad </w:t>
      </w:r>
      <w:proofErr w:type="spellStart"/>
      <w:r w:rsidRPr="00F43D29">
        <w:rPr>
          <w:rFonts w:ascii="Times New Roman" w:hAnsi="Times New Roman" w:cs="Times New Roman"/>
          <w:sz w:val="18"/>
          <w:szCs w:val="18"/>
        </w:rPr>
        <w:t>Iqbal</w:t>
      </w:r>
      <w:proofErr w:type="spellEnd"/>
      <w:r w:rsidRPr="00F43D29">
        <w:rPr>
          <w:rFonts w:ascii="Times New Roman" w:hAnsi="Times New Roman" w:cs="Times New Roman"/>
          <w:sz w:val="18"/>
          <w:szCs w:val="18"/>
        </w:rPr>
        <w:t xml:space="preserve">’ </w:t>
      </w:r>
      <w:r w:rsidRPr="00F43D29">
        <w:rPr>
          <w:rFonts w:ascii="Times New Roman" w:hAnsi="Times New Roman" w:cs="Times New Roman"/>
          <w:i/>
          <w:sz w:val="18"/>
          <w:szCs w:val="18"/>
        </w:rPr>
        <w:t xml:space="preserve">Journal of Islamic Thought and Civilization (JITC), </w:t>
      </w:r>
      <w:proofErr w:type="spellStart"/>
      <w:r w:rsidR="00AC7930">
        <w:rPr>
          <w:rFonts w:ascii="Times New Roman" w:hAnsi="Times New Roman" w:cs="Times New Roman"/>
          <w:sz w:val="18"/>
          <w:szCs w:val="18"/>
        </w:rPr>
        <w:t>vol</w:t>
      </w:r>
      <w:proofErr w:type="spellEnd"/>
      <w:r w:rsidR="00AC7930">
        <w:rPr>
          <w:rFonts w:ascii="Times New Roman" w:hAnsi="Times New Roman" w:cs="Times New Roman"/>
          <w:sz w:val="18"/>
          <w:szCs w:val="18"/>
        </w:rPr>
        <w:t xml:space="preserve"> 9. Issue 2 (2019), 127-147 (p. 132</w:t>
      </w:r>
      <w:r w:rsidRPr="00F43D29">
        <w:rPr>
          <w:rFonts w:ascii="Times New Roman" w:hAnsi="Times New Roman" w:cs="Times New Roman"/>
          <w:sz w:val="18"/>
          <w:szCs w:val="18"/>
        </w:rPr>
        <w:t xml:space="preserve">) &lt; </w:t>
      </w:r>
      <w:hyperlink r:id="rId3" w:history="1">
        <w:r w:rsidRPr="00F43D29">
          <w:rPr>
            <w:rStyle w:val="Hyperlink"/>
            <w:rFonts w:ascii="Times New Roman" w:hAnsi="Times New Roman" w:cs="Times New Roman"/>
            <w:sz w:val="18"/>
            <w:szCs w:val="18"/>
          </w:rPr>
          <w:t>file:///C:/Users/ihdaw/Downloads/341-Article%20Text-1035-3-10-20200204%20(1).pdf</w:t>
        </w:r>
      </w:hyperlink>
      <w:r w:rsidRPr="00F43D29">
        <w:rPr>
          <w:rFonts w:ascii="Times New Roman" w:hAnsi="Times New Roman" w:cs="Times New Roman"/>
          <w:sz w:val="18"/>
          <w:szCs w:val="18"/>
        </w:rPr>
        <w:t>&gt; [accessed 22 March 2022]</w:t>
      </w:r>
    </w:p>
    <w:p w:rsidR="00061078" w:rsidRPr="005E3C36" w:rsidRDefault="00061078">
      <w:pPr>
        <w:pStyle w:val="FootnoteText"/>
        <w:rPr>
          <w:rFonts w:ascii="Times New Roman" w:hAnsi="Times New Roman" w:cs="Times New Roman"/>
          <w:sz w:val="18"/>
          <w:szCs w:val="18"/>
        </w:rPr>
      </w:pPr>
    </w:p>
  </w:footnote>
  <w:footnote w:id="8">
    <w:p w:rsidR="00061078" w:rsidRDefault="00061078">
      <w:pPr>
        <w:pStyle w:val="FootnoteText"/>
        <w:rPr>
          <w:rFonts w:ascii="Times New Roman" w:hAnsi="Times New Roman" w:cs="Times New Roman"/>
          <w:sz w:val="18"/>
          <w:szCs w:val="18"/>
        </w:rPr>
      </w:pPr>
      <w:r w:rsidRPr="00061078">
        <w:rPr>
          <w:rStyle w:val="FootnoteReference"/>
          <w:rFonts w:ascii="Times New Roman" w:hAnsi="Times New Roman" w:cs="Times New Roman"/>
        </w:rPr>
        <w:footnoteRef/>
      </w:r>
      <w:r w:rsidRPr="00061078">
        <w:rPr>
          <w:rFonts w:ascii="Times New Roman" w:hAnsi="Times New Roman" w:cs="Times New Roman"/>
        </w:rPr>
        <w:t xml:space="preserve"> </w:t>
      </w:r>
      <w:proofErr w:type="spellStart"/>
      <w:r w:rsidRPr="00F43D29">
        <w:rPr>
          <w:rFonts w:ascii="Times New Roman" w:hAnsi="Times New Roman" w:cs="Times New Roman"/>
          <w:sz w:val="18"/>
          <w:szCs w:val="18"/>
        </w:rPr>
        <w:t>Qasim</w:t>
      </w:r>
      <w:proofErr w:type="spellEnd"/>
      <w:r w:rsidRPr="00F43D29">
        <w:rPr>
          <w:rFonts w:ascii="Times New Roman" w:hAnsi="Times New Roman" w:cs="Times New Roman"/>
          <w:sz w:val="18"/>
          <w:szCs w:val="18"/>
        </w:rPr>
        <w:t xml:space="preserve"> </w:t>
      </w:r>
      <w:proofErr w:type="spellStart"/>
      <w:r w:rsidRPr="00F43D29">
        <w:rPr>
          <w:rFonts w:ascii="Times New Roman" w:hAnsi="Times New Roman" w:cs="Times New Roman"/>
          <w:sz w:val="18"/>
          <w:szCs w:val="18"/>
        </w:rPr>
        <w:t>Khamsa</w:t>
      </w:r>
      <w:proofErr w:type="spellEnd"/>
      <w:r w:rsidRPr="00F43D29">
        <w:rPr>
          <w:rFonts w:ascii="Times New Roman" w:hAnsi="Times New Roman" w:cs="Times New Roman"/>
          <w:sz w:val="18"/>
          <w:szCs w:val="18"/>
        </w:rPr>
        <w:t xml:space="preserve"> and </w:t>
      </w:r>
      <w:proofErr w:type="spellStart"/>
      <w:r w:rsidRPr="00F43D29">
        <w:rPr>
          <w:rFonts w:ascii="Times New Roman" w:hAnsi="Times New Roman" w:cs="Times New Roman"/>
          <w:sz w:val="18"/>
          <w:szCs w:val="18"/>
        </w:rPr>
        <w:t>Aurang</w:t>
      </w:r>
      <w:proofErr w:type="spellEnd"/>
      <w:r w:rsidRPr="00F43D29">
        <w:rPr>
          <w:rFonts w:ascii="Times New Roman" w:hAnsi="Times New Roman" w:cs="Times New Roman"/>
          <w:sz w:val="18"/>
          <w:szCs w:val="18"/>
        </w:rPr>
        <w:t xml:space="preserve"> </w:t>
      </w:r>
      <w:proofErr w:type="spellStart"/>
      <w:r w:rsidRPr="00F43D29">
        <w:rPr>
          <w:rFonts w:ascii="Times New Roman" w:hAnsi="Times New Roman" w:cs="Times New Roman"/>
          <w:sz w:val="18"/>
          <w:szCs w:val="18"/>
        </w:rPr>
        <w:t>Zeb</w:t>
      </w:r>
      <w:proofErr w:type="spellEnd"/>
      <w:r w:rsidRPr="00F43D29">
        <w:rPr>
          <w:rFonts w:ascii="Times New Roman" w:hAnsi="Times New Roman" w:cs="Times New Roman"/>
          <w:sz w:val="18"/>
          <w:szCs w:val="18"/>
        </w:rPr>
        <w:t xml:space="preserve">, ‘The Concept of </w:t>
      </w:r>
      <w:proofErr w:type="spellStart"/>
      <w:r w:rsidRPr="00F43D29">
        <w:rPr>
          <w:rFonts w:ascii="Times New Roman" w:hAnsi="Times New Roman" w:cs="Times New Roman"/>
          <w:sz w:val="18"/>
          <w:szCs w:val="18"/>
        </w:rPr>
        <w:t>Khudi</w:t>
      </w:r>
      <w:proofErr w:type="spellEnd"/>
      <w:r w:rsidRPr="00F43D29">
        <w:rPr>
          <w:rFonts w:ascii="Times New Roman" w:hAnsi="Times New Roman" w:cs="Times New Roman"/>
          <w:sz w:val="18"/>
          <w:szCs w:val="18"/>
        </w:rPr>
        <w:t xml:space="preserve"> (The Self) in </w:t>
      </w:r>
      <w:proofErr w:type="spellStart"/>
      <w:r w:rsidRPr="00F43D29">
        <w:rPr>
          <w:rFonts w:ascii="Times New Roman" w:hAnsi="Times New Roman" w:cs="Times New Roman"/>
          <w:sz w:val="18"/>
          <w:szCs w:val="18"/>
        </w:rPr>
        <w:t>Iqbal’s</w:t>
      </w:r>
      <w:proofErr w:type="spellEnd"/>
      <w:r w:rsidRPr="00F43D29">
        <w:rPr>
          <w:rFonts w:ascii="Times New Roman" w:hAnsi="Times New Roman" w:cs="Times New Roman"/>
          <w:sz w:val="18"/>
          <w:szCs w:val="18"/>
        </w:rPr>
        <w:t xml:space="preserve"> The Secrets of the Self’</w:t>
      </w:r>
      <w:r w:rsidR="00163AB6" w:rsidRPr="00F43D29">
        <w:rPr>
          <w:rFonts w:ascii="Times New Roman" w:hAnsi="Times New Roman" w:cs="Times New Roman"/>
          <w:sz w:val="18"/>
          <w:szCs w:val="18"/>
        </w:rPr>
        <w:t xml:space="preserve"> </w:t>
      </w:r>
      <w:r w:rsidR="00163AB6" w:rsidRPr="00F43D29">
        <w:rPr>
          <w:rFonts w:ascii="Times New Roman" w:hAnsi="Times New Roman" w:cs="Times New Roman"/>
          <w:i/>
          <w:sz w:val="18"/>
          <w:szCs w:val="18"/>
        </w:rPr>
        <w:t>Journal of Advances in Language and Literary Studies</w:t>
      </w:r>
      <w:r w:rsidRPr="00F43D29">
        <w:rPr>
          <w:rFonts w:ascii="Times New Roman" w:hAnsi="Times New Roman" w:cs="Times New Roman"/>
          <w:i/>
          <w:sz w:val="18"/>
          <w:szCs w:val="18"/>
        </w:rPr>
        <w:t xml:space="preserve"> </w:t>
      </w:r>
      <w:r w:rsidRPr="00F43D29">
        <w:rPr>
          <w:rFonts w:ascii="Times New Roman" w:hAnsi="Times New Roman" w:cs="Times New Roman"/>
          <w:sz w:val="18"/>
          <w:szCs w:val="18"/>
        </w:rPr>
        <w:t xml:space="preserve">(Australia: Australian International Academic </w:t>
      </w:r>
      <w:proofErr w:type="spellStart"/>
      <w:r w:rsidRPr="00F43D29">
        <w:rPr>
          <w:rFonts w:ascii="Times New Roman" w:hAnsi="Times New Roman" w:cs="Times New Roman"/>
          <w:sz w:val="18"/>
          <w:szCs w:val="18"/>
        </w:rPr>
        <w:t>Center</w:t>
      </w:r>
      <w:proofErr w:type="spellEnd"/>
      <w:r w:rsidRPr="00F43D29">
        <w:rPr>
          <w:rFonts w:ascii="Times New Roman" w:hAnsi="Times New Roman" w:cs="Times New Roman"/>
          <w:sz w:val="18"/>
          <w:szCs w:val="18"/>
        </w:rPr>
        <w:t xml:space="preserve"> PTY)</w:t>
      </w:r>
      <w:r w:rsidR="002E3B61" w:rsidRPr="00F43D29">
        <w:rPr>
          <w:rFonts w:ascii="Times New Roman" w:hAnsi="Times New Roman" w:cs="Times New Roman"/>
          <w:sz w:val="18"/>
          <w:szCs w:val="18"/>
        </w:rPr>
        <w:t xml:space="preserve"> </w:t>
      </w:r>
      <w:proofErr w:type="spellStart"/>
      <w:r w:rsidR="002E3B61" w:rsidRPr="00F43D29">
        <w:rPr>
          <w:rFonts w:ascii="Times New Roman" w:hAnsi="Times New Roman" w:cs="Times New Roman"/>
          <w:sz w:val="18"/>
          <w:szCs w:val="18"/>
        </w:rPr>
        <w:t>Vol</w:t>
      </w:r>
      <w:proofErr w:type="spellEnd"/>
      <w:r w:rsidR="002E3B61" w:rsidRPr="00F43D29">
        <w:rPr>
          <w:rFonts w:ascii="Times New Roman" w:hAnsi="Times New Roman" w:cs="Times New Roman"/>
          <w:sz w:val="18"/>
          <w:szCs w:val="18"/>
        </w:rPr>
        <w:t xml:space="preserve"> 6. Issue 3</w:t>
      </w:r>
      <w:r w:rsidR="00163AB6" w:rsidRPr="00F43D29">
        <w:rPr>
          <w:rFonts w:ascii="Times New Roman" w:hAnsi="Times New Roman" w:cs="Times New Roman"/>
          <w:sz w:val="18"/>
          <w:szCs w:val="18"/>
        </w:rPr>
        <w:t>(2015), 1-9  (p. 1) &lt;</w:t>
      </w:r>
      <w:r w:rsidR="00163AB6" w:rsidRPr="00F43D29">
        <w:rPr>
          <w:sz w:val="18"/>
          <w:szCs w:val="18"/>
        </w:rPr>
        <w:t xml:space="preserve"> </w:t>
      </w:r>
      <w:hyperlink r:id="rId4" w:history="1">
        <w:r w:rsidR="00163AB6" w:rsidRPr="00F43D29">
          <w:rPr>
            <w:rStyle w:val="Hyperlink"/>
            <w:rFonts w:ascii="Times New Roman" w:hAnsi="Times New Roman" w:cs="Times New Roman"/>
            <w:sz w:val="18"/>
            <w:szCs w:val="18"/>
          </w:rPr>
          <w:t>https://www.proquest.com/docview/2188090198/fulltextPDF/9CE41A92FF8840E3PQ/1?accountid=130472</w:t>
        </w:r>
      </w:hyperlink>
      <w:r w:rsidR="00163AB6" w:rsidRPr="00F43D29">
        <w:rPr>
          <w:rFonts w:ascii="Times New Roman" w:hAnsi="Times New Roman" w:cs="Times New Roman"/>
          <w:sz w:val="18"/>
          <w:szCs w:val="18"/>
        </w:rPr>
        <w:t>&gt; [accessed 23 March 2022]</w:t>
      </w:r>
    </w:p>
    <w:p w:rsidR="005176FB" w:rsidRPr="005176FB" w:rsidRDefault="005176FB">
      <w:pPr>
        <w:pStyle w:val="FootnoteText"/>
        <w:rPr>
          <w:rFonts w:ascii="Times New Roman" w:hAnsi="Times New Roman" w:cs="Times New Roman"/>
          <w:sz w:val="18"/>
          <w:szCs w:val="18"/>
        </w:rPr>
      </w:pPr>
    </w:p>
  </w:footnote>
  <w:footnote w:id="9">
    <w:p w:rsidR="005176FB" w:rsidRDefault="005176FB">
      <w:pPr>
        <w:pStyle w:val="FootnoteText"/>
        <w:rPr>
          <w:rFonts w:ascii="Times New Roman" w:hAnsi="Times New Roman" w:cs="Times New Roman"/>
          <w:sz w:val="18"/>
          <w:szCs w:val="18"/>
        </w:rPr>
      </w:pPr>
      <w:r w:rsidRPr="005176FB">
        <w:rPr>
          <w:rStyle w:val="FootnoteReference"/>
          <w:rFonts w:ascii="Times New Roman" w:hAnsi="Times New Roman" w:cs="Times New Roman"/>
          <w:sz w:val="18"/>
          <w:szCs w:val="18"/>
        </w:rPr>
        <w:footnoteRef/>
      </w:r>
      <w:r w:rsidRPr="005176FB">
        <w:rPr>
          <w:rFonts w:ascii="Times New Roman" w:hAnsi="Times New Roman" w:cs="Times New Roman"/>
          <w:sz w:val="18"/>
          <w:szCs w:val="18"/>
        </w:rPr>
        <w:t xml:space="preserve"> Ibid.</w:t>
      </w:r>
    </w:p>
    <w:p w:rsidR="00547B21" w:rsidRDefault="00547B21">
      <w:pPr>
        <w:pStyle w:val="FootnoteText"/>
      </w:pPr>
    </w:p>
  </w:footnote>
  <w:footnote w:id="10">
    <w:p w:rsidR="00547B21" w:rsidRDefault="00547B21">
      <w:pPr>
        <w:pStyle w:val="FootnoteText"/>
        <w:rPr>
          <w:rFonts w:ascii="Times New Roman" w:hAnsi="Times New Roman" w:cs="Times New Roman"/>
          <w:sz w:val="18"/>
          <w:szCs w:val="18"/>
        </w:rPr>
      </w:pPr>
      <w:r>
        <w:rPr>
          <w:rStyle w:val="FootnoteReference"/>
        </w:rPr>
        <w:footnoteRef/>
      </w:r>
      <w:r>
        <w:t xml:space="preserve"> </w:t>
      </w:r>
      <w:proofErr w:type="spellStart"/>
      <w:r w:rsidRPr="0087360D">
        <w:rPr>
          <w:rFonts w:ascii="Times New Roman" w:hAnsi="Times New Roman" w:cs="Times New Roman"/>
          <w:sz w:val="18"/>
          <w:szCs w:val="18"/>
        </w:rPr>
        <w:t>Israr</w:t>
      </w:r>
      <w:proofErr w:type="spellEnd"/>
      <w:r w:rsidRPr="0087360D">
        <w:rPr>
          <w:rFonts w:ascii="Times New Roman" w:hAnsi="Times New Roman" w:cs="Times New Roman"/>
          <w:sz w:val="18"/>
          <w:szCs w:val="18"/>
        </w:rPr>
        <w:t xml:space="preserve"> Ahmed, </w:t>
      </w:r>
      <w:r w:rsidR="0087360D" w:rsidRPr="0087360D">
        <w:rPr>
          <w:rFonts w:ascii="Times New Roman" w:hAnsi="Times New Roman" w:cs="Times New Roman"/>
          <w:sz w:val="18"/>
          <w:szCs w:val="18"/>
        </w:rPr>
        <w:t>‘</w:t>
      </w:r>
      <w:proofErr w:type="spellStart"/>
      <w:r w:rsidR="0087360D" w:rsidRPr="0087360D">
        <w:rPr>
          <w:rFonts w:ascii="Times New Roman" w:hAnsi="Times New Roman" w:cs="Times New Roman"/>
          <w:sz w:val="18"/>
          <w:szCs w:val="18"/>
        </w:rPr>
        <w:t>Allama</w:t>
      </w:r>
      <w:proofErr w:type="spellEnd"/>
      <w:r w:rsidR="0087360D" w:rsidRPr="0087360D">
        <w:rPr>
          <w:rFonts w:ascii="Times New Roman" w:hAnsi="Times New Roman" w:cs="Times New Roman"/>
          <w:sz w:val="18"/>
          <w:szCs w:val="18"/>
        </w:rPr>
        <w:t xml:space="preserve"> </w:t>
      </w:r>
      <w:proofErr w:type="spellStart"/>
      <w:r w:rsidR="0087360D" w:rsidRPr="0087360D">
        <w:rPr>
          <w:rFonts w:ascii="Times New Roman" w:hAnsi="Times New Roman" w:cs="Times New Roman"/>
          <w:sz w:val="18"/>
          <w:szCs w:val="18"/>
        </w:rPr>
        <w:t>Iqbal</w:t>
      </w:r>
      <w:proofErr w:type="spellEnd"/>
      <w:r w:rsidR="0087360D" w:rsidRPr="0087360D">
        <w:rPr>
          <w:rFonts w:ascii="Times New Roman" w:hAnsi="Times New Roman" w:cs="Times New Roman"/>
          <w:sz w:val="18"/>
          <w:szCs w:val="18"/>
        </w:rPr>
        <w:t xml:space="preserve"> </w:t>
      </w:r>
      <w:proofErr w:type="spellStart"/>
      <w:r w:rsidR="0087360D" w:rsidRPr="0087360D">
        <w:rPr>
          <w:rFonts w:ascii="Times New Roman" w:hAnsi="Times New Roman" w:cs="Times New Roman"/>
          <w:sz w:val="18"/>
          <w:szCs w:val="18"/>
        </w:rPr>
        <w:t>ke</w:t>
      </w:r>
      <w:proofErr w:type="spellEnd"/>
      <w:r w:rsidR="0087360D" w:rsidRPr="0087360D">
        <w:rPr>
          <w:rFonts w:ascii="Times New Roman" w:hAnsi="Times New Roman" w:cs="Times New Roman"/>
          <w:sz w:val="18"/>
          <w:szCs w:val="18"/>
        </w:rPr>
        <w:t xml:space="preserve"> </w:t>
      </w:r>
      <w:proofErr w:type="spellStart"/>
      <w:proofErr w:type="gramStart"/>
      <w:r w:rsidR="0087360D" w:rsidRPr="0087360D">
        <w:rPr>
          <w:rFonts w:ascii="Times New Roman" w:hAnsi="Times New Roman" w:cs="Times New Roman"/>
          <w:sz w:val="18"/>
          <w:szCs w:val="18"/>
        </w:rPr>
        <w:t>falsafae</w:t>
      </w:r>
      <w:proofErr w:type="spellEnd"/>
      <w:r w:rsidR="0087360D" w:rsidRPr="0087360D">
        <w:rPr>
          <w:rFonts w:ascii="Times New Roman" w:hAnsi="Times New Roman" w:cs="Times New Roman"/>
          <w:sz w:val="18"/>
          <w:szCs w:val="18"/>
        </w:rPr>
        <w:t>(</w:t>
      </w:r>
      <w:proofErr w:type="gramEnd"/>
      <w:r w:rsidR="0087360D" w:rsidRPr="0087360D">
        <w:rPr>
          <w:rFonts w:ascii="Times New Roman" w:hAnsi="Times New Roman" w:cs="Times New Roman"/>
          <w:sz w:val="18"/>
          <w:szCs w:val="18"/>
        </w:rPr>
        <w:t>philosophy) ‘</w:t>
      </w:r>
      <w:proofErr w:type="spellStart"/>
      <w:r w:rsidR="0087360D" w:rsidRPr="0087360D">
        <w:rPr>
          <w:rFonts w:ascii="Times New Roman" w:hAnsi="Times New Roman" w:cs="Times New Roman"/>
          <w:sz w:val="18"/>
          <w:szCs w:val="18"/>
        </w:rPr>
        <w:t>Khudi</w:t>
      </w:r>
      <w:proofErr w:type="spellEnd"/>
      <w:r w:rsidR="0087360D" w:rsidRPr="0087360D">
        <w:rPr>
          <w:rFonts w:ascii="Times New Roman" w:hAnsi="Times New Roman" w:cs="Times New Roman"/>
          <w:sz w:val="18"/>
          <w:szCs w:val="18"/>
        </w:rPr>
        <w:t xml:space="preserve">’ ka Source </w:t>
      </w:r>
      <w:proofErr w:type="spellStart"/>
      <w:r w:rsidR="0087360D" w:rsidRPr="0087360D">
        <w:rPr>
          <w:rFonts w:ascii="Times New Roman" w:hAnsi="Times New Roman" w:cs="Times New Roman"/>
          <w:sz w:val="18"/>
          <w:szCs w:val="18"/>
        </w:rPr>
        <w:t>Kya</w:t>
      </w:r>
      <w:proofErr w:type="spellEnd"/>
      <w:r w:rsidR="0087360D" w:rsidRPr="0087360D">
        <w:rPr>
          <w:rFonts w:ascii="Times New Roman" w:hAnsi="Times New Roman" w:cs="Times New Roman"/>
          <w:sz w:val="18"/>
          <w:szCs w:val="18"/>
        </w:rPr>
        <w:t xml:space="preserve"> </w:t>
      </w:r>
      <w:proofErr w:type="spellStart"/>
      <w:r w:rsidR="0087360D" w:rsidRPr="0087360D">
        <w:rPr>
          <w:rFonts w:ascii="Times New Roman" w:hAnsi="Times New Roman" w:cs="Times New Roman"/>
          <w:sz w:val="18"/>
          <w:szCs w:val="18"/>
        </w:rPr>
        <w:t>Hai</w:t>
      </w:r>
      <w:proofErr w:type="spellEnd"/>
      <w:r w:rsidR="0087360D" w:rsidRPr="0087360D">
        <w:rPr>
          <w:rFonts w:ascii="Times New Roman" w:hAnsi="Times New Roman" w:cs="Times New Roman"/>
          <w:sz w:val="18"/>
          <w:szCs w:val="18"/>
        </w:rPr>
        <w:t xml:space="preserve">?’ </w:t>
      </w:r>
      <w:r w:rsidR="0087360D" w:rsidRPr="0087360D">
        <w:rPr>
          <w:rFonts w:ascii="Times New Roman" w:hAnsi="Times New Roman" w:cs="Times New Roman"/>
          <w:i/>
          <w:sz w:val="18"/>
          <w:szCs w:val="18"/>
        </w:rPr>
        <w:t xml:space="preserve">Learn Quran </w:t>
      </w:r>
      <w:r w:rsidR="0087360D" w:rsidRPr="0087360D">
        <w:rPr>
          <w:rFonts w:ascii="Times New Roman" w:hAnsi="Times New Roman" w:cs="Times New Roman"/>
          <w:sz w:val="18"/>
          <w:szCs w:val="18"/>
        </w:rPr>
        <w:t>[video]. 2020 &lt;</w:t>
      </w:r>
      <w:hyperlink r:id="rId5" w:history="1">
        <w:r w:rsidR="0087360D" w:rsidRPr="0087360D">
          <w:rPr>
            <w:rStyle w:val="Hyperlink"/>
            <w:rFonts w:ascii="Times New Roman" w:hAnsi="Times New Roman" w:cs="Times New Roman"/>
            <w:sz w:val="18"/>
            <w:szCs w:val="18"/>
          </w:rPr>
          <w:t>https://www.youtube.com/watch?v=FK_mM6do0qw</w:t>
        </w:r>
      </w:hyperlink>
      <w:r w:rsidR="0087360D" w:rsidRPr="0087360D">
        <w:rPr>
          <w:rFonts w:ascii="Times New Roman" w:hAnsi="Times New Roman" w:cs="Times New Roman"/>
          <w:sz w:val="18"/>
          <w:szCs w:val="18"/>
        </w:rPr>
        <w:t xml:space="preserve"> &gt; [accessed 23 March 2022]</w:t>
      </w:r>
    </w:p>
    <w:p w:rsidR="00D02F7B" w:rsidRPr="0087360D" w:rsidRDefault="00D02F7B">
      <w:pPr>
        <w:pStyle w:val="FootnoteText"/>
      </w:pPr>
    </w:p>
  </w:footnote>
  <w:footnote w:id="11">
    <w:p w:rsidR="00D02F7B" w:rsidRPr="00335A22" w:rsidRDefault="00D02F7B">
      <w:pPr>
        <w:pStyle w:val="FootnoteText"/>
        <w:rPr>
          <w:rFonts w:ascii="Times New Roman" w:hAnsi="Times New Roman" w:cs="Times New Roman"/>
          <w:sz w:val="18"/>
          <w:szCs w:val="18"/>
        </w:rPr>
      </w:pPr>
      <w:r w:rsidRPr="00335A22">
        <w:rPr>
          <w:rStyle w:val="FootnoteReference"/>
          <w:rFonts w:ascii="Times New Roman" w:hAnsi="Times New Roman" w:cs="Times New Roman"/>
          <w:sz w:val="18"/>
          <w:szCs w:val="18"/>
        </w:rPr>
        <w:footnoteRef/>
      </w:r>
      <w:r w:rsidRPr="00335A22">
        <w:rPr>
          <w:rFonts w:ascii="Times New Roman" w:hAnsi="Times New Roman" w:cs="Times New Roman"/>
          <w:sz w:val="18"/>
          <w:szCs w:val="18"/>
        </w:rPr>
        <w:t xml:space="preserve"> </w:t>
      </w:r>
      <w:proofErr w:type="gramStart"/>
      <w:r w:rsidRPr="00335A22">
        <w:rPr>
          <w:rFonts w:ascii="Times New Roman" w:hAnsi="Times New Roman" w:cs="Times New Roman"/>
          <w:sz w:val="18"/>
          <w:szCs w:val="18"/>
        </w:rPr>
        <w:t xml:space="preserve">Mustafa </w:t>
      </w:r>
      <w:proofErr w:type="spellStart"/>
      <w:r w:rsidRPr="00335A22">
        <w:rPr>
          <w:rFonts w:ascii="Times New Roman" w:hAnsi="Times New Roman" w:cs="Times New Roman"/>
          <w:sz w:val="18"/>
          <w:szCs w:val="18"/>
        </w:rPr>
        <w:t>Khattab</w:t>
      </w:r>
      <w:proofErr w:type="spellEnd"/>
      <w:r w:rsidRPr="00335A22">
        <w:rPr>
          <w:rFonts w:ascii="Times New Roman" w:hAnsi="Times New Roman" w:cs="Times New Roman"/>
          <w:sz w:val="18"/>
          <w:szCs w:val="18"/>
        </w:rPr>
        <w:t xml:space="preserve">, </w:t>
      </w:r>
      <w:r w:rsidRPr="00335A22">
        <w:rPr>
          <w:rFonts w:ascii="Times New Roman" w:hAnsi="Times New Roman" w:cs="Times New Roman"/>
          <w:i/>
          <w:sz w:val="18"/>
          <w:szCs w:val="18"/>
        </w:rPr>
        <w:t>The Clear Quran</w:t>
      </w:r>
      <w:r w:rsidRPr="00335A22">
        <w:rPr>
          <w:rFonts w:ascii="Times New Roman" w:hAnsi="Times New Roman" w:cs="Times New Roman"/>
          <w:sz w:val="18"/>
          <w:szCs w:val="18"/>
        </w:rPr>
        <w:t>, 2</w:t>
      </w:r>
      <w:r w:rsidRPr="00335A22">
        <w:rPr>
          <w:rFonts w:ascii="Times New Roman" w:hAnsi="Times New Roman" w:cs="Times New Roman"/>
          <w:sz w:val="18"/>
          <w:szCs w:val="18"/>
          <w:vertAlign w:val="superscript"/>
        </w:rPr>
        <w:t>nd</w:t>
      </w:r>
      <w:r w:rsidRPr="00335A22">
        <w:rPr>
          <w:rFonts w:ascii="Times New Roman" w:hAnsi="Times New Roman" w:cs="Times New Roman"/>
          <w:sz w:val="18"/>
          <w:szCs w:val="18"/>
        </w:rPr>
        <w:t xml:space="preserve"> </w:t>
      </w:r>
      <w:proofErr w:type="spellStart"/>
      <w:r w:rsidRPr="00335A22">
        <w:rPr>
          <w:rFonts w:ascii="Times New Roman" w:hAnsi="Times New Roman" w:cs="Times New Roman"/>
          <w:sz w:val="18"/>
          <w:szCs w:val="18"/>
        </w:rPr>
        <w:t>edn</w:t>
      </w:r>
      <w:proofErr w:type="spellEnd"/>
      <w:r w:rsidRPr="00335A22">
        <w:rPr>
          <w:rFonts w:ascii="Times New Roman" w:hAnsi="Times New Roman" w:cs="Times New Roman"/>
          <w:sz w:val="18"/>
          <w:szCs w:val="18"/>
        </w:rPr>
        <w:t>.</w:t>
      </w:r>
      <w:proofErr w:type="gramEnd"/>
      <w:r w:rsidRPr="00335A22">
        <w:rPr>
          <w:rFonts w:ascii="Times New Roman" w:hAnsi="Times New Roman" w:cs="Times New Roman"/>
          <w:sz w:val="18"/>
          <w:szCs w:val="18"/>
        </w:rPr>
        <w:t xml:space="preserve"> (USA: Book Of Signs Foundation, 2016) Chapter 59</w:t>
      </w:r>
      <w:r w:rsidR="0028023E">
        <w:rPr>
          <w:rFonts w:ascii="Times New Roman" w:hAnsi="Times New Roman" w:cs="Times New Roman"/>
          <w:sz w:val="18"/>
          <w:szCs w:val="18"/>
        </w:rPr>
        <w:t xml:space="preserve"> </w:t>
      </w:r>
      <w:proofErr w:type="spellStart"/>
      <w:r w:rsidR="00335A22" w:rsidRPr="0028023E">
        <w:rPr>
          <w:rFonts w:ascii="Times New Roman" w:hAnsi="Times New Roman" w:cs="Times New Roman"/>
          <w:i/>
          <w:sz w:val="18"/>
          <w:szCs w:val="18"/>
        </w:rPr>
        <w:t>S</w:t>
      </w:r>
      <w:r w:rsidR="0028023E">
        <w:rPr>
          <w:rFonts w:ascii="Times New Roman" w:hAnsi="Times New Roman" w:cs="Times New Roman"/>
          <w:i/>
          <w:sz w:val="18"/>
          <w:szCs w:val="18"/>
        </w:rPr>
        <w:t>urah</w:t>
      </w:r>
      <w:proofErr w:type="spellEnd"/>
      <w:r w:rsidR="0028023E">
        <w:rPr>
          <w:rFonts w:ascii="Times New Roman" w:hAnsi="Times New Roman" w:cs="Times New Roman"/>
          <w:i/>
          <w:sz w:val="18"/>
          <w:szCs w:val="18"/>
        </w:rPr>
        <w:t xml:space="preserve"> </w:t>
      </w:r>
      <w:proofErr w:type="spellStart"/>
      <w:r w:rsidR="0028023E">
        <w:rPr>
          <w:rFonts w:ascii="Times New Roman" w:hAnsi="Times New Roman" w:cs="Times New Roman"/>
          <w:i/>
          <w:sz w:val="18"/>
          <w:szCs w:val="18"/>
        </w:rPr>
        <w:t>Hashr</w:t>
      </w:r>
      <w:proofErr w:type="spellEnd"/>
      <w:r w:rsidRPr="0028023E">
        <w:rPr>
          <w:rFonts w:ascii="Times New Roman" w:hAnsi="Times New Roman" w:cs="Times New Roman"/>
          <w:i/>
          <w:sz w:val="18"/>
          <w:szCs w:val="18"/>
        </w:rPr>
        <w:t>,</w:t>
      </w:r>
      <w:r w:rsidRPr="00335A22">
        <w:rPr>
          <w:rFonts w:ascii="Times New Roman" w:hAnsi="Times New Roman" w:cs="Times New Roman"/>
          <w:sz w:val="18"/>
          <w:szCs w:val="18"/>
        </w:rPr>
        <w:t xml:space="preserve"> Verse 19 (p. 320)  </w:t>
      </w:r>
    </w:p>
  </w:footnote>
  <w:footnote w:id="12">
    <w:p w:rsidR="0028023E" w:rsidRDefault="0028023E">
      <w:pPr>
        <w:pStyle w:val="FootnoteText"/>
        <w:rPr>
          <w:rFonts w:ascii="Times New Roman" w:hAnsi="Times New Roman" w:cs="Times New Roman"/>
          <w:sz w:val="18"/>
          <w:szCs w:val="18"/>
        </w:rPr>
      </w:pPr>
      <w:r>
        <w:rPr>
          <w:rStyle w:val="FootnoteReference"/>
        </w:rPr>
        <w:footnoteRef/>
      </w:r>
      <w:r>
        <w:t xml:space="preserve"> </w:t>
      </w:r>
      <w:r>
        <w:rPr>
          <w:rFonts w:ascii="Times New Roman" w:hAnsi="Times New Roman" w:cs="Times New Roman"/>
          <w:sz w:val="18"/>
          <w:szCs w:val="18"/>
        </w:rPr>
        <w:t>Ibid.</w:t>
      </w:r>
      <w:r w:rsidRPr="00335A22">
        <w:rPr>
          <w:rFonts w:ascii="Times New Roman" w:hAnsi="Times New Roman" w:cs="Times New Roman"/>
          <w:sz w:val="18"/>
          <w:szCs w:val="18"/>
        </w:rPr>
        <w:t xml:space="preserve"> </w:t>
      </w:r>
      <w:r>
        <w:rPr>
          <w:rFonts w:ascii="Times New Roman" w:hAnsi="Times New Roman" w:cs="Times New Roman"/>
          <w:sz w:val="18"/>
          <w:szCs w:val="18"/>
        </w:rPr>
        <w:t xml:space="preserve">Chapter 51 </w:t>
      </w:r>
      <w:proofErr w:type="spellStart"/>
      <w:r w:rsidRPr="0028023E">
        <w:rPr>
          <w:rFonts w:ascii="Times New Roman" w:hAnsi="Times New Roman" w:cs="Times New Roman"/>
          <w:i/>
          <w:sz w:val="18"/>
          <w:szCs w:val="18"/>
        </w:rPr>
        <w:t>Az-Zariyat</w:t>
      </w:r>
      <w:proofErr w:type="spellEnd"/>
      <w:r>
        <w:rPr>
          <w:rFonts w:ascii="Times New Roman" w:hAnsi="Times New Roman" w:cs="Times New Roman"/>
          <w:sz w:val="18"/>
          <w:szCs w:val="18"/>
        </w:rPr>
        <w:t>, Verse 56  (p. 303</w:t>
      </w:r>
      <w:r w:rsidRPr="00335A22">
        <w:rPr>
          <w:rFonts w:ascii="Times New Roman" w:hAnsi="Times New Roman" w:cs="Times New Roman"/>
          <w:sz w:val="18"/>
          <w:szCs w:val="18"/>
        </w:rPr>
        <w:t>)</w:t>
      </w:r>
    </w:p>
    <w:p w:rsidR="0028023E" w:rsidRDefault="0028023E">
      <w:pPr>
        <w:pStyle w:val="FootnoteText"/>
      </w:pPr>
    </w:p>
  </w:footnote>
  <w:footnote w:id="13">
    <w:p w:rsidR="0028023E" w:rsidRDefault="0028023E">
      <w:pPr>
        <w:pStyle w:val="FootnoteText"/>
        <w:rPr>
          <w:rFonts w:ascii="Times New Roman" w:hAnsi="Times New Roman" w:cs="Times New Roman"/>
          <w:sz w:val="18"/>
          <w:szCs w:val="18"/>
        </w:rPr>
      </w:pPr>
      <w:r>
        <w:rPr>
          <w:rStyle w:val="FootnoteReference"/>
        </w:rPr>
        <w:footnoteRef/>
      </w:r>
      <w:r>
        <w:t xml:space="preserve"> </w:t>
      </w:r>
      <w:r>
        <w:rPr>
          <w:rFonts w:ascii="Times New Roman" w:hAnsi="Times New Roman" w:cs="Times New Roman"/>
          <w:sz w:val="18"/>
          <w:szCs w:val="18"/>
        </w:rPr>
        <w:t>Ibid.</w:t>
      </w:r>
      <w:r w:rsidRPr="00335A22">
        <w:rPr>
          <w:rFonts w:ascii="Times New Roman" w:hAnsi="Times New Roman" w:cs="Times New Roman"/>
          <w:sz w:val="18"/>
          <w:szCs w:val="18"/>
        </w:rPr>
        <w:t xml:space="preserve"> </w:t>
      </w:r>
      <w:r>
        <w:rPr>
          <w:rFonts w:ascii="Times New Roman" w:hAnsi="Times New Roman" w:cs="Times New Roman"/>
          <w:sz w:val="18"/>
          <w:szCs w:val="18"/>
        </w:rPr>
        <w:t xml:space="preserve">Chapter 3 </w:t>
      </w:r>
      <w:r>
        <w:rPr>
          <w:rFonts w:ascii="Times New Roman" w:hAnsi="Times New Roman" w:cs="Times New Roman"/>
          <w:i/>
          <w:sz w:val="18"/>
          <w:szCs w:val="18"/>
        </w:rPr>
        <w:t>Ali-</w:t>
      </w:r>
      <w:proofErr w:type="spellStart"/>
      <w:r>
        <w:rPr>
          <w:rFonts w:ascii="Times New Roman" w:hAnsi="Times New Roman" w:cs="Times New Roman"/>
          <w:i/>
          <w:sz w:val="18"/>
          <w:szCs w:val="18"/>
        </w:rPr>
        <w:t>Imran</w:t>
      </w:r>
      <w:proofErr w:type="spellEnd"/>
      <w:r>
        <w:rPr>
          <w:rFonts w:ascii="Times New Roman" w:hAnsi="Times New Roman" w:cs="Times New Roman"/>
          <w:sz w:val="18"/>
          <w:szCs w:val="18"/>
        </w:rPr>
        <w:t>, Verse 110  (p. 35</w:t>
      </w:r>
      <w:r w:rsidRPr="00335A22">
        <w:rPr>
          <w:rFonts w:ascii="Times New Roman" w:hAnsi="Times New Roman" w:cs="Times New Roman"/>
          <w:sz w:val="18"/>
          <w:szCs w:val="18"/>
        </w:rPr>
        <w:t>)</w:t>
      </w:r>
    </w:p>
    <w:p w:rsidR="0028023E" w:rsidRDefault="0028023E">
      <w:pPr>
        <w:pStyle w:val="FootnoteText"/>
      </w:pPr>
    </w:p>
  </w:footnote>
  <w:footnote w:id="14">
    <w:p w:rsidR="009677AC" w:rsidRDefault="009677AC" w:rsidP="009677AC">
      <w:pPr>
        <w:pStyle w:val="FootnoteText"/>
        <w:rPr>
          <w:rFonts w:ascii="Times New Roman" w:hAnsi="Times New Roman" w:cs="Times New Roman"/>
          <w:sz w:val="18"/>
          <w:szCs w:val="18"/>
        </w:rPr>
      </w:pPr>
      <w:r>
        <w:rPr>
          <w:rStyle w:val="FootnoteReference"/>
        </w:rPr>
        <w:footnoteRef/>
      </w:r>
      <w:r>
        <w:t xml:space="preserve"> </w:t>
      </w:r>
      <w:proofErr w:type="spellStart"/>
      <w:r w:rsidRPr="00F43D29">
        <w:rPr>
          <w:rFonts w:ascii="Times New Roman" w:hAnsi="Times New Roman" w:cs="Times New Roman"/>
          <w:sz w:val="18"/>
          <w:szCs w:val="18"/>
        </w:rPr>
        <w:t>Rasheed</w:t>
      </w:r>
      <w:proofErr w:type="spellEnd"/>
      <w:r w:rsidRPr="00F43D29">
        <w:rPr>
          <w:rFonts w:ascii="Times New Roman" w:hAnsi="Times New Roman" w:cs="Times New Roman"/>
          <w:sz w:val="18"/>
          <w:szCs w:val="18"/>
        </w:rPr>
        <w:t xml:space="preserve"> </w:t>
      </w:r>
      <w:proofErr w:type="spellStart"/>
      <w:r w:rsidRPr="00F43D29">
        <w:rPr>
          <w:rFonts w:ascii="Times New Roman" w:hAnsi="Times New Roman" w:cs="Times New Roman"/>
          <w:sz w:val="18"/>
          <w:szCs w:val="18"/>
        </w:rPr>
        <w:t>Shahid</w:t>
      </w:r>
      <w:proofErr w:type="spellEnd"/>
      <w:r w:rsidRPr="00F43D29">
        <w:rPr>
          <w:rFonts w:ascii="Times New Roman" w:hAnsi="Times New Roman" w:cs="Times New Roman"/>
          <w:sz w:val="18"/>
          <w:szCs w:val="18"/>
        </w:rPr>
        <w:t xml:space="preserve"> and </w:t>
      </w:r>
      <w:proofErr w:type="spellStart"/>
      <w:r w:rsidRPr="00F43D29">
        <w:rPr>
          <w:rFonts w:ascii="Times New Roman" w:hAnsi="Times New Roman" w:cs="Times New Roman"/>
          <w:sz w:val="18"/>
          <w:szCs w:val="18"/>
        </w:rPr>
        <w:t>Humaira</w:t>
      </w:r>
      <w:proofErr w:type="spellEnd"/>
      <w:r w:rsidRPr="00F43D29">
        <w:rPr>
          <w:rFonts w:ascii="Times New Roman" w:hAnsi="Times New Roman" w:cs="Times New Roman"/>
          <w:sz w:val="18"/>
          <w:szCs w:val="18"/>
        </w:rPr>
        <w:t xml:space="preserve"> Ahmed, ‘Discourse on Nationalism: Political Ideologies of Two Muslim Intellectuals, </w:t>
      </w:r>
      <w:proofErr w:type="spellStart"/>
      <w:r w:rsidRPr="00F43D29">
        <w:rPr>
          <w:rFonts w:ascii="Times New Roman" w:hAnsi="Times New Roman" w:cs="Times New Roman"/>
          <w:sz w:val="18"/>
          <w:szCs w:val="18"/>
        </w:rPr>
        <w:t>Maulana</w:t>
      </w:r>
      <w:proofErr w:type="spellEnd"/>
      <w:r w:rsidRPr="00F43D29">
        <w:rPr>
          <w:rFonts w:ascii="Times New Roman" w:hAnsi="Times New Roman" w:cs="Times New Roman"/>
          <w:sz w:val="18"/>
          <w:szCs w:val="18"/>
        </w:rPr>
        <w:t xml:space="preserve"> </w:t>
      </w:r>
      <w:proofErr w:type="spellStart"/>
      <w:r w:rsidRPr="00F43D29">
        <w:rPr>
          <w:rFonts w:ascii="Times New Roman" w:hAnsi="Times New Roman" w:cs="Times New Roman"/>
          <w:sz w:val="18"/>
          <w:szCs w:val="18"/>
        </w:rPr>
        <w:t>Hussain</w:t>
      </w:r>
      <w:proofErr w:type="spellEnd"/>
      <w:r w:rsidRPr="00F43D29">
        <w:rPr>
          <w:rFonts w:ascii="Times New Roman" w:hAnsi="Times New Roman" w:cs="Times New Roman"/>
          <w:sz w:val="18"/>
          <w:szCs w:val="18"/>
        </w:rPr>
        <w:t xml:space="preserve"> A</w:t>
      </w:r>
      <w:r>
        <w:rPr>
          <w:rFonts w:ascii="Times New Roman" w:hAnsi="Times New Roman" w:cs="Times New Roman"/>
          <w:sz w:val="18"/>
          <w:szCs w:val="18"/>
        </w:rPr>
        <w:t xml:space="preserve">hmad </w:t>
      </w:r>
      <w:proofErr w:type="spellStart"/>
      <w:r>
        <w:rPr>
          <w:rFonts w:ascii="Times New Roman" w:hAnsi="Times New Roman" w:cs="Times New Roman"/>
          <w:sz w:val="18"/>
          <w:szCs w:val="18"/>
        </w:rPr>
        <w:t>Madani</w:t>
      </w:r>
      <w:proofErr w:type="spellEnd"/>
      <w:r>
        <w:rPr>
          <w:rFonts w:ascii="Times New Roman" w:hAnsi="Times New Roman" w:cs="Times New Roman"/>
          <w:sz w:val="18"/>
          <w:szCs w:val="18"/>
        </w:rPr>
        <w:t xml:space="preserve"> and </w:t>
      </w:r>
      <w:proofErr w:type="spellStart"/>
      <w:r>
        <w:rPr>
          <w:rFonts w:ascii="Times New Roman" w:hAnsi="Times New Roman" w:cs="Times New Roman"/>
          <w:sz w:val="18"/>
          <w:szCs w:val="18"/>
        </w:rPr>
        <w:t>Allama</w:t>
      </w:r>
      <w:proofErr w:type="spellEnd"/>
      <w:r>
        <w:rPr>
          <w:rFonts w:ascii="Times New Roman" w:hAnsi="Times New Roman" w:cs="Times New Roman"/>
          <w:sz w:val="18"/>
          <w:szCs w:val="18"/>
        </w:rPr>
        <w:t xml:space="preserve"> Muhammad (p. 132</w:t>
      </w:r>
      <w:r w:rsidRPr="00F43D29">
        <w:rPr>
          <w:rFonts w:ascii="Times New Roman" w:hAnsi="Times New Roman" w:cs="Times New Roman"/>
          <w:sz w:val="18"/>
          <w:szCs w:val="18"/>
        </w:rPr>
        <w:t xml:space="preserve">) &lt; </w:t>
      </w:r>
      <w:hyperlink r:id="rId6" w:history="1">
        <w:r w:rsidRPr="00F43D29">
          <w:rPr>
            <w:rStyle w:val="Hyperlink"/>
            <w:rFonts w:ascii="Times New Roman" w:hAnsi="Times New Roman" w:cs="Times New Roman"/>
            <w:sz w:val="18"/>
            <w:szCs w:val="18"/>
          </w:rPr>
          <w:t>file:///C:/Users/ihdaw/Downloads/341-Article%20Text-1035-3-10-20200204%20(1).pdf</w:t>
        </w:r>
      </w:hyperlink>
      <w:r>
        <w:rPr>
          <w:rFonts w:ascii="Times New Roman" w:hAnsi="Times New Roman" w:cs="Times New Roman"/>
          <w:sz w:val="18"/>
          <w:szCs w:val="18"/>
        </w:rPr>
        <w:t>&gt; [accessed 23</w:t>
      </w:r>
      <w:r w:rsidRPr="00F43D29">
        <w:rPr>
          <w:rFonts w:ascii="Times New Roman" w:hAnsi="Times New Roman" w:cs="Times New Roman"/>
          <w:sz w:val="18"/>
          <w:szCs w:val="18"/>
        </w:rPr>
        <w:t xml:space="preserve"> March 2022]</w:t>
      </w:r>
    </w:p>
    <w:p w:rsidR="009677AC" w:rsidRDefault="009677AC" w:rsidP="009677AC">
      <w:pPr>
        <w:pStyle w:val="FootnoteText"/>
      </w:pPr>
    </w:p>
  </w:footnote>
  <w:footnote w:id="15">
    <w:p w:rsidR="000A03A6" w:rsidRDefault="000A03A6">
      <w:pPr>
        <w:pStyle w:val="FootnoteText"/>
        <w:rPr>
          <w:rFonts w:ascii="Times New Roman" w:hAnsi="Times New Roman" w:cs="Times New Roman"/>
          <w:sz w:val="18"/>
          <w:szCs w:val="18"/>
        </w:rPr>
      </w:pPr>
      <w:r w:rsidRPr="000A03A6">
        <w:rPr>
          <w:rStyle w:val="FootnoteReference"/>
          <w:rFonts w:ascii="Times New Roman" w:hAnsi="Times New Roman" w:cs="Times New Roman"/>
          <w:sz w:val="18"/>
          <w:szCs w:val="18"/>
        </w:rPr>
        <w:footnoteRef/>
      </w:r>
      <w:r w:rsidRPr="000A03A6">
        <w:rPr>
          <w:rFonts w:ascii="Times New Roman" w:hAnsi="Times New Roman" w:cs="Times New Roman"/>
          <w:sz w:val="18"/>
          <w:szCs w:val="18"/>
        </w:rPr>
        <w:t xml:space="preserve"> Ibid.</w:t>
      </w:r>
    </w:p>
    <w:p w:rsidR="00F67E64" w:rsidRPr="000A03A6" w:rsidRDefault="00F67E64">
      <w:pPr>
        <w:pStyle w:val="FootnoteText"/>
        <w:rPr>
          <w:rFonts w:ascii="Times New Roman" w:hAnsi="Times New Roman" w:cs="Times New Roman"/>
          <w:sz w:val="18"/>
          <w:szCs w:val="18"/>
        </w:rPr>
      </w:pPr>
    </w:p>
  </w:footnote>
  <w:footnote w:id="16">
    <w:p w:rsidR="00A45E16" w:rsidRDefault="00A45E16">
      <w:pPr>
        <w:pStyle w:val="FootnoteText"/>
      </w:pPr>
      <w:r>
        <w:rPr>
          <w:rStyle w:val="FootnoteReference"/>
        </w:rPr>
        <w:footnoteRef/>
      </w:r>
      <w:r>
        <w:t xml:space="preserve"> </w:t>
      </w:r>
      <w:r w:rsidR="009F4434" w:rsidRPr="00335A22">
        <w:rPr>
          <w:rFonts w:ascii="Times New Roman" w:hAnsi="Times New Roman" w:cs="Times New Roman"/>
          <w:sz w:val="18"/>
          <w:szCs w:val="18"/>
        </w:rPr>
        <w:t xml:space="preserve">Mustafa </w:t>
      </w:r>
      <w:proofErr w:type="spellStart"/>
      <w:r w:rsidR="009F4434" w:rsidRPr="00335A22">
        <w:rPr>
          <w:rFonts w:ascii="Times New Roman" w:hAnsi="Times New Roman" w:cs="Times New Roman"/>
          <w:sz w:val="18"/>
          <w:szCs w:val="18"/>
        </w:rPr>
        <w:t>Khattab</w:t>
      </w:r>
      <w:proofErr w:type="spellEnd"/>
      <w:r w:rsidR="009F4434" w:rsidRPr="00335A22">
        <w:rPr>
          <w:rFonts w:ascii="Times New Roman" w:hAnsi="Times New Roman" w:cs="Times New Roman"/>
          <w:sz w:val="18"/>
          <w:szCs w:val="18"/>
        </w:rPr>
        <w:t xml:space="preserve">, </w:t>
      </w:r>
      <w:r w:rsidR="009F4434" w:rsidRPr="00335A22">
        <w:rPr>
          <w:rFonts w:ascii="Times New Roman" w:hAnsi="Times New Roman" w:cs="Times New Roman"/>
          <w:i/>
          <w:sz w:val="18"/>
          <w:szCs w:val="18"/>
        </w:rPr>
        <w:t>The Clear Quran</w:t>
      </w:r>
      <w:r w:rsidR="009F4434">
        <w:rPr>
          <w:rFonts w:ascii="Times New Roman" w:hAnsi="Times New Roman" w:cs="Times New Roman"/>
          <w:sz w:val="18"/>
          <w:szCs w:val="18"/>
        </w:rPr>
        <w:t xml:space="preserve">, Chapter 16 </w:t>
      </w:r>
      <w:r w:rsidR="009F4434">
        <w:rPr>
          <w:rFonts w:ascii="Times New Roman" w:hAnsi="Times New Roman" w:cs="Times New Roman"/>
          <w:i/>
          <w:sz w:val="18"/>
          <w:szCs w:val="18"/>
        </w:rPr>
        <w:t>An-</w:t>
      </w:r>
      <w:proofErr w:type="spellStart"/>
      <w:r w:rsidR="009F4434">
        <w:rPr>
          <w:rFonts w:ascii="Times New Roman" w:hAnsi="Times New Roman" w:cs="Times New Roman"/>
          <w:i/>
          <w:sz w:val="18"/>
          <w:szCs w:val="18"/>
        </w:rPr>
        <w:t>Nahl</w:t>
      </w:r>
      <w:proofErr w:type="spellEnd"/>
      <w:r w:rsidR="009F4434" w:rsidRPr="0028023E">
        <w:rPr>
          <w:rFonts w:ascii="Times New Roman" w:hAnsi="Times New Roman" w:cs="Times New Roman"/>
          <w:i/>
          <w:sz w:val="18"/>
          <w:szCs w:val="18"/>
        </w:rPr>
        <w:t>,</w:t>
      </w:r>
      <w:r w:rsidR="009F4434">
        <w:rPr>
          <w:rFonts w:ascii="Times New Roman" w:hAnsi="Times New Roman" w:cs="Times New Roman"/>
          <w:sz w:val="18"/>
          <w:szCs w:val="18"/>
        </w:rPr>
        <w:t xml:space="preserve"> Verse 97 (p. 149</w:t>
      </w:r>
      <w:r w:rsidR="009F4434" w:rsidRPr="00335A22">
        <w:rPr>
          <w:rFonts w:ascii="Times New Roman" w:hAnsi="Times New Roman" w:cs="Times New Roman"/>
          <w:sz w:val="18"/>
          <w:szCs w:val="18"/>
        </w:rPr>
        <w:t xml:space="preserve">)  </w:t>
      </w:r>
    </w:p>
    <w:p w:rsidR="00F67E64" w:rsidRDefault="00F67E64">
      <w:pPr>
        <w:pStyle w:val="FootnoteText"/>
      </w:pPr>
    </w:p>
  </w:footnote>
  <w:footnote w:id="17">
    <w:p w:rsidR="00F67E64" w:rsidRDefault="00F67E64">
      <w:pPr>
        <w:pStyle w:val="FootnoteText"/>
        <w:rPr>
          <w:rFonts w:ascii="Times New Roman" w:hAnsi="Times New Roman" w:cs="Times New Roman"/>
          <w:sz w:val="18"/>
          <w:szCs w:val="18"/>
        </w:rPr>
      </w:pPr>
      <w:r>
        <w:rPr>
          <w:rStyle w:val="FootnoteReference"/>
        </w:rPr>
        <w:footnoteRef/>
      </w:r>
      <w:r>
        <w:t xml:space="preserve"> </w:t>
      </w:r>
      <w:proofErr w:type="spellStart"/>
      <w:r w:rsidRPr="00F43D29">
        <w:rPr>
          <w:rFonts w:ascii="Times New Roman" w:hAnsi="Times New Roman" w:cs="Times New Roman"/>
          <w:sz w:val="18"/>
          <w:szCs w:val="18"/>
        </w:rPr>
        <w:t>Rasheed</w:t>
      </w:r>
      <w:proofErr w:type="spellEnd"/>
      <w:r w:rsidRPr="00F43D29">
        <w:rPr>
          <w:rFonts w:ascii="Times New Roman" w:hAnsi="Times New Roman" w:cs="Times New Roman"/>
          <w:sz w:val="18"/>
          <w:szCs w:val="18"/>
        </w:rPr>
        <w:t xml:space="preserve"> </w:t>
      </w:r>
      <w:proofErr w:type="spellStart"/>
      <w:r w:rsidRPr="00F43D29">
        <w:rPr>
          <w:rFonts w:ascii="Times New Roman" w:hAnsi="Times New Roman" w:cs="Times New Roman"/>
          <w:sz w:val="18"/>
          <w:szCs w:val="18"/>
        </w:rPr>
        <w:t>Shahid</w:t>
      </w:r>
      <w:proofErr w:type="spellEnd"/>
      <w:r w:rsidRPr="00F43D29">
        <w:rPr>
          <w:rFonts w:ascii="Times New Roman" w:hAnsi="Times New Roman" w:cs="Times New Roman"/>
          <w:sz w:val="18"/>
          <w:szCs w:val="18"/>
        </w:rPr>
        <w:t xml:space="preserve"> and </w:t>
      </w:r>
      <w:proofErr w:type="spellStart"/>
      <w:r w:rsidRPr="00F43D29">
        <w:rPr>
          <w:rFonts w:ascii="Times New Roman" w:hAnsi="Times New Roman" w:cs="Times New Roman"/>
          <w:sz w:val="18"/>
          <w:szCs w:val="18"/>
        </w:rPr>
        <w:t>Humaira</w:t>
      </w:r>
      <w:proofErr w:type="spellEnd"/>
      <w:r w:rsidRPr="00F43D29">
        <w:rPr>
          <w:rFonts w:ascii="Times New Roman" w:hAnsi="Times New Roman" w:cs="Times New Roman"/>
          <w:sz w:val="18"/>
          <w:szCs w:val="18"/>
        </w:rPr>
        <w:t xml:space="preserve"> Ahmed, ‘Discourse on Nationalism: Political Ideologies of Two Muslim Intellectuals, </w:t>
      </w:r>
      <w:proofErr w:type="spellStart"/>
      <w:r w:rsidRPr="00F43D29">
        <w:rPr>
          <w:rFonts w:ascii="Times New Roman" w:hAnsi="Times New Roman" w:cs="Times New Roman"/>
          <w:sz w:val="18"/>
          <w:szCs w:val="18"/>
        </w:rPr>
        <w:t>Maulana</w:t>
      </w:r>
      <w:proofErr w:type="spellEnd"/>
      <w:r w:rsidRPr="00F43D29">
        <w:rPr>
          <w:rFonts w:ascii="Times New Roman" w:hAnsi="Times New Roman" w:cs="Times New Roman"/>
          <w:sz w:val="18"/>
          <w:szCs w:val="18"/>
        </w:rPr>
        <w:t xml:space="preserve"> </w:t>
      </w:r>
      <w:proofErr w:type="spellStart"/>
      <w:r w:rsidRPr="00F43D29">
        <w:rPr>
          <w:rFonts w:ascii="Times New Roman" w:hAnsi="Times New Roman" w:cs="Times New Roman"/>
          <w:sz w:val="18"/>
          <w:szCs w:val="18"/>
        </w:rPr>
        <w:t>Hussain</w:t>
      </w:r>
      <w:proofErr w:type="spellEnd"/>
      <w:r w:rsidRPr="00F43D29">
        <w:rPr>
          <w:rFonts w:ascii="Times New Roman" w:hAnsi="Times New Roman" w:cs="Times New Roman"/>
          <w:sz w:val="18"/>
          <w:szCs w:val="18"/>
        </w:rPr>
        <w:t xml:space="preserve"> A</w:t>
      </w:r>
      <w:r>
        <w:rPr>
          <w:rFonts w:ascii="Times New Roman" w:hAnsi="Times New Roman" w:cs="Times New Roman"/>
          <w:sz w:val="18"/>
          <w:szCs w:val="18"/>
        </w:rPr>
        <w:t xml:space="preserve">hmad </w:t>
      </w:r>
      <w:proofErr w:type="spellStart"/>
      <w:r>
        <w:rPr>
          <w:rFonts w:ascii="Times New Roman" w:hAnsi="Times New Roman" w:cs="Times New Roman"/>
          <w:sz w:val="18"/>
          <w:szCs w:val="18"/>
        </w:rPr>
        <w:t>Madani</w:t>
      </w:r>
      <w:proofErr w:type="spellEnd"/>
      <w:r>
        <w:rPr>
          <w:rFonts w:ascii="Times New Roman" w:hAnsi="Times New Roman" w:cs="Times New Roman"/>
          <w:sz w:val="18"/>
          <w:szCs w:val="18"/>
        </w:rPr>
        <w:t xml:space="preserve"> and </w:t>
      </w:r>
      <w:proofErr w:type="spellStart"/>
      <w:r>
        <w:rPr>
          <w:rFonts w:ascii="Times New Roman" w:hAnsi="Times New Roman" w:cs="Times New Roman"/>
          <w:sz w:val="18"/>
          <w:szCs w:val="18"/>
        </w:rPr>
        <w:t>Allama</w:t>
      </w:r>
      <w:proofErr w:type="spellEnd"/>
      <w:r>
        <w:rPr>
          <w:rFonts w:ascii="Times New Roman" w:hAnsi="Times New Roman" w:cs="Times New Roman"/>
          <w:sz w:val="18"/>
          <w:szCs w:val="18"/>
        </w:rPr>
        <w:t xml:space="preserve"> Muhammad (p. 132</w:t>
      </w:r>
      <w:r w:rsidRPr="00F43D29">
        <w:rPr>
          <w:rFonts w:ascii="Times New Roman" w:hAnsi="Times New Roman" w:cs="Times New Roman"/>
          <w:sz w:val="18"/>
          <w:szCs w:val="18"/>
        </w:rPr>
        <w:t xml:space="preserve">) &lt; </w:t>
      </w:r>
      <w:hyperlink r:id="rId7" w:history="1">
        <w:r w:rsidRPr="00F43D29">
          <w:rPr>
            <w:rStyle w:val="Hyperlink"/>
            <w:rFonts w:ascii="Times New Roman" w:hAnsi="Times New Roman" w:cs="Times New Roman"/>
            <w:sz w:val="18"/>
            <w:szCs w:val="18"/>
          </w:rPr>
          <w:t>file:///C:/Users/ihdaw/Downloads/341-Article%20Text-1035-3-10-20200204%20(1).pdf</w:t>
        </w:r>
      </w:hyperlink>
      <w:r>
        <w:rPr>
          <w:rFonts w:ascii="Times New Roman" w:hAnsi="Times New Roman" w:cs="Times New Roman"/>
          <w:sz w:val="18"/>
          <w:szCs w:val="18"/>
        </w:rPr>
        <w:t>&gt; [accessed 23</w:t>
      </w:r>
      <w:r w:rsidRPr="00F43D29">
        <w:rPr>
          <w:rFonts w:ascii="Times New Roman" w:hAnsi="Times New Roman" w:cs="Times New Roman"/>
          <w:sz w:val="18"/>
          <w:szCs w:val="18"/>
        </w:rPr>
        <w:t xml:space="preserve"> March 2022]</w:t>
      </w:r>
    </w:p>
    <w:p w:rsidR="00735F8C" w:rsidRDefault="00735F8C">
      <w:pPr>
        <w:pStyle w:val="FootnoteText"/>
      </w:pPr>
    </w:p>
  </w:footnote>
  <w:footnote w:id="18">
    <w:p w:rsidR="00735F8C" w:rsidRDefault="00735F8C">
      <w:pPr>
        <w:pStyle w:val="FootnoteText"/>
      </w:pPr>
      <w:r>
        <w:rPr>
          <w:rStyle w:val="FootnoteReference"/>
        </w:rPr>
        <w:footnoteRef/>
      </w:r>
      <w:r>
        <w:t xml:space="preserve"> </w:t>
      </w:r>
      <w:r w:rsidRPr="00F92730">
        <w:rPr>
          <w:rFonts w:ascii="Times New Roman" w:hAnsi="Times New Roman" w:cs="Times New Roman"/>
          <w:sz w:val="18"/>
          <w:szCs w:val="18"/>
        </w:rPr>
        <w:t xml:space="preserve">Sheila D. </w:t>
      </w:r>
      <w:proofErr w:type="spellStart"/>
      <w:r w:rsidRPr="00F92730">
        <w:rPr>
          <w:rFonts w:ascii="Times New Roman" w:hAnsi="Times New Roman" w:cs="Times New Roman"/>
          <w:sz w:val="18"/>
          <w:szCs w:val="18"/>
        </w:rPr>
        <w:t>McDonouge</w:t>
      </w:r>
      <w:proofErr w:type="spellEnd"/>
      <w:r w:rsidRPr="00F92730">
        <w:rPr>
          <w:rFonts w:ascii="Times New Roman" w:hAnsi="Times New Roman" w:cs="Times New Roman"/>
          <w:sz w:val="18"/>
          <w:szCs w:val="18"/>
        </w:rPr>
        <w:t xml:space="preserve">, Encyclopaedia Britannica, </w:t>
      </w:r>
      <w:r w:rsidRPr="00F92730">
        <w:rPr>
          <w:rFonts w:ascii="Times New Roman" w:hAnsi="Times New Roman" w:cs="Times New Roman"/>
          <w:i/>
          <w:sz w:val="18"/>
          <w:szCs w:val="18"/>
        </w:rPr>
        <w:t xml:space="preserve">Muhammad </w:t>
      </w:r>
      <w:proofErr w:type="spellStart"/>
      <w:r w:rsidRPr="00F92730">
        <w:rPr>
          <w:rFonts w:ascii="Times New Roman" w:hAnsi="Times New Roman" w:cs="Times New Roman"/>
          <w:i/>
          <w:sz w:val="18"/>
          <w:szCs w:val="18"/>
        </w:rPr>
        <w:t>Iqbal</w:t>
      </w:r>
      <w:proofErr w:type="spellEnd"/>
      <w:r w:rsidRPr="00F92730">
        <w:rPr>
          <w:rFonts w:ascii="Times New Roman" w:hAnsi="Times New Roman" w:cs="Times New Roman"/>
          <w:i/>
          <w:sz w:val="18"/>
          <w:szCs w:val="18"/>
        </w:rPr>
        <w:t xml:space="preserve"> </w:t>
      </w:r>
      <w:r w:rsidRPr="00F92730">
        <w:rPr>
          <w:rFonts w:ascii="Times New Roman" w:hAnsi="Times New Roman" w:cs="Times New Roman"/>
          <w:sz w:val="18"/>
          <w:szCs w:val="18"/>
        </w:rPr>
        <w:t xml:space="preserve">(2021) &lt; </w:t>
      </w:r>
      <w:hyperlink r:id="rId8" w:history="1">
        <w:r w:rsidRPr="00F92730">
          <w:rPr>
            <w:rStyle w:val="Hyperlink"/>
            <w:rFonts w:ascii="Times New Roman" w:hAnsi="Times New Roman" w:cs="Times New Roman"/>
            <w:sz w:val="18"/>
            <w:szCs w:val="18"/>
          </w:rPr>
          <w:t>https://www.britannica.com/biography/Muhammad-Iqbal</w:t>
        </w:r>
      </w:hyperlink>
      <w:r>
        <w:rPr>
          <w:rFonts w:ascii="Times New Roman" w:hAnsi="Times New Roman" w:cs="Times New Roman"/>
          <w:sz w:val="18"/>
          <w:szCs w:val="18"/>
        </w:rPr>
        <w:t>&gt; [accessed 24</w:t>
      </w:r>
      <w:r w:rsidRPr="00F92730">
        <w:rPr>
          <w:rFonts w:ascii="Times New Roman" w:hAnsi="Times New Roman" w:cs="Times New Roman"/>
          <w:sz w:val="18"/>
          <w:szCs w:val="18"/>
        </w:rPr>
        <w:t xml:space="preserve"> March 2022]</w:t>
      </w:r>
    </w:p>
  </w:footnote>
  <w:footnote w:id="19">
    <w:p w:rsidR="00DB7AF5" w:rsidRDefault="00DB7AF5">
      <w:pPr>
        <w:pStyle w:val="FootnoteText"/>
      </w:pPr>
      <w:r>
        <w:rPr>
          <w:rStyle w:val="FootnoteReference"/>
        </w:rPr>
        <w:footnoteRef/>
      </w:r>
      <w:r>
        <w:t xml:space="preserve"> </w:t>
      </w:r>
      <w:proofErr w:type="spellStart"/>
      <w:r w:rsidR="004674AC" w:rsidRPr="004674AC">
        <w:rPr>
          <w:rFonts w:ascii="Times New Roman" w:hAnsi="Times New Roman" w:cs="Times New Roman"/>
          <w:sz w:val="18"/>
          <w:szCs w:val="18"/>
        </w:rPr>
        <w:t>Seyyed</w:t>
      </w:r>
      <w:proofErr w:type="spellEnd"/>
      <w:r w:rsidR="004674AC" w:rsidRPr="004674AC">
        <w:rPr>
          <w:rFonts w:ascii="Times New Roman" w:hAnsi="Times New Roman" w:cs="Times New Roman"/>
          <w:sz w:val="18"/>
          <w:szCs w:val="18"/>
        </w:rPr>
        <w:t xml:space="preserve"> </w:t>
      </w:r>
      <w:proofErr w:type="spellStart"/>
      <w:r w:rsidR="004674AC" w:rsidRPr="004674AC">
        <w:rPr>
          <w:rFonts w:ascii="Times New Roman" w:hAnsi="Times New Roman" w:cs="Times New Roman"/>
          <w:sz w:val="18"/>
          <w:szCs w:val="18"/>
        </w:rPr>
        <w:t>Vali</w:t>
      </w:r>
      <w:proofErr w:type="spellEnd"/>
      <w:r w:rsidR="004674AC" w:rsidRPr="004674AC">
        <w:rPr>
          <w:rFonts w:ascii="Times New Roman" w:hAnsi="Times New Roman" w:cs="Times New Roman"/>
          <w:sz w:val="18"/>
          <w:szCs w:val="18"/>
        </w:rPr>
        <w:t xml:space="preserve"> Reza Nasr, ‘</w:t>
      </w:r>
      <w:proofErr w:type="spellStart"/>
      <w:r w:rsidR="004674AC" w:rsidRPr="004674AC">
        <w:rPr>
          <w:rFonts w:ascii="Times New Roman" w:hAnsi="Times New Roman" w:cs="Times New Roman"/>
          <w:sz w:val="18"/>
          <w:szCs w:val="18"/>
        </w:rPr>
        <w:t>Iqbal’s</w:t>
      </w:r>
      <w:proofErr w:type="spellEnd"/>
      <w:r w:rsidR="004674AC" w:rsidRPr="004674AC">
        <w:rPr>
          <w:rFonts w:ascii="Times New Roman" w:hAnsi="Times New Roman" w:cs="Times New Roman"/>
          <w:sz w:val="18"/>
          <w:szCs w:val="18"/>
        </w:rPr>
        <w:t xml:space="preserve"> Impact On Contemporary Understanding Of The Islamic Polity’ &lt; </w:t>
      </w:r>
      <w:hyperlink r:id="rId9" w:history="1">
        <w:r w:rsidR="004674AC" w:rsidRPr="004674AC">
          <w:rPr>
            <w:rStyle w:val="Hyperlink"/>
            <w:rFonts w:ascii="Times New Roman" w:hAnsi="Times New Roman" w:cs="Times New Roman"/>
            <w:sz w:val="18"/>
            <w:szCs w:val="18"/>
          </w:rPr>
          <w:t>http://www.allamaiqbal.com/publications/journals/review/oct01/02.htm</w:t>
        </w:r>
      </w:hyperlink>
      <w:r w:rsidR="004674AC" w:rsidRPr="004674AC">
        <w:rPr>
          <w:rFonts w:ascii="Times New Roman" w:hAnsi="Times New Roman" w:cs="Times New Roman"/>
          <w:sz w:val="18"/>
          <w:szCs w:val="18"/>
        </w:rPr>
        <w:t>&gt; [accessed 7 March 2022]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7F55A5"/>
    <w:multiLevelType w:val="hybridMultilevel"/>
    <w:tmpl w:val="72A0E9E0"/>
    <w:lvl w:ilvl="0" w:tplc="53960DA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1"/>
    <w:footnote w:id="0"/>
  </w:footnotePr>
  <w:endnotePr>
    <w:endnote w:id="-1"/>
    <w:endnote w:id="0"/>
  </w:endnotePr>
  <w:compat/>
  <w:rsids>
    <w:rsidRoot w:val="0027108D"/>
    <w:rsid w:val="0000517F"/>
    <w:rsid w:val="0003025A"/>
    <w:rsid w:val="00061078"/>
    <w:rsid w:val="00095C47"/>
    <w:rsid w:val="000A03A6"/>
    <w:rsid w:val="000B2417"/>
    <w:rsid w:val="000D1B10"/>
    <w:rsid w:val="00137652"/>
    <w:rsid w:val="00163AB6"/>
    <w:rsid w:val="0021242D"/>
    <w:rsid w:val="002379C2"/>
    <w:rsid w:val="0027108D"/>
    <w:rsid w:val="0028023E"/>
    <w:rsid w:val="002907D4"/>
    <w:rsid w:val="002B7FD0"/>
    <w:rsid w:val="002E3B61"/>
    <w:rsid w:val="002E497C"/>
    <w:rsid w:val="00304DDF"/>
    <w:rsid w:val="0033121B"/>
    <w:rsid w:val="00335A22"/>
    <w:rsid w:val="003420F1"/>
    <w:rsid w:val="00367459"/>
    <w:rsid w:val="003C7F2B"/>
    <w:rsid w:val="003D065D"/>
    <w:rsid w:val="00452797"/>
    <w:rsid w:val="004674AC"/>
    <w:rsid w:val="004928C0"/>
    <w:rsid w:val="004A3308"/>
    <w:rsid w:val="004D25C4"/>
    <w:rsid w:val="004D3870"/>
    <w:rsid w:val="004E07B5"/>
    <w:rsid w:val="004E3BAD"/>
    <w:rsid w:val="004F6766"/>
    <w:rsid w:val="0050452E"/>
    <w:rsid w:val="00513956"/>
    <w:rsid w:val="005176FB"/>
    <w:rsid w:val="005244B4"/>
    <w:rsid w:val="005270E8"/>
    <w:rsid w:val="0054748A"/>
    <w:rsid w:val="00547B21"/>
    <w:rsid w:val="00563864"/>
    <w:rsid w:val="00573229"/>
    <w:rsid w:val="00594CD4"/>
    <w:rsid w:val="005B2078"/>
    <w:rsid w:val="005E3C36"/>
    <w:rsid w:val="006551B0"/>
    <w:rsid w:val="00660AA4"/>
    <w:rsid w:val="0068096A"/>
    <w:rsid w:val="0070568D"/>
    <w:rsid w:val="00717B34"/>
    <w:rsid w:val="00723EDF"/>
    <w:rsid w:val="00735F8C"/>
    <w:rsid w:val="00741FCA"/>
    <w:rsid w:val="007766A9"/>
    <w:rsid w:val="00783D0D"/>
    <w:rsid w:val="00786501"/>
    <w:rsid w:val="007B0C28"/>
    <w:rsid w:val="007D70B9"/>
    <w:rsid w:val="00805D13"/>
    <w:rsid w:val="0085352F"/>
    <w:rsid w:val="0087360D"/>
    <w:rsid w:val="008761B5"/>
    <w:rsid w:val="00880618"/>
    <w:rsid w:val="008869D0"/>
    <w:rsid w:val="008D7E12"/>
    <w:rsid w:val="008E041F"/>
    <w:rsid w:val="00966F66"/>
    <w:rsid w:val="009677AC"/>
    <w:rsid w:val="00997533"/>
    <w:rsid w:val="009F4434"/>
    <w:rsid w:val="009F6F72"/>
    <w:rsid w:val="00A04647"/>
    <w:rsid w:val="00A23D4C"/>
    <w:rsid w:val="00A45E16"/>
    <w:rsid w:val="00A747D3"/>
    <w:rsid w:val="00AC211A"/>
    <w:rsid w:val="00AC7930"/>
    <w:rsid w:val="00B0540E"/>
    <w:rsid w:val="00B31713"/>
    <w:rsid w:val="00B80D62"/>
    <w:rsid w:val="00B95286"/>
    <w:rsid w:val="00BD7785"/>
    <w:rsid w:val="00C43089"/>
    <w:rsid w:val="00C50B4C"/>
    <w:rsid w:val="00C61E5E"/>
    <w:rsid w:val="00C63C39"/>
    <w:rsid w:val="00C77D20"/>
    <w:rsid w:val="00C94908"/>
    <w:rsid w:val="00CA6E6A"/>
    <w:rsid w:val="00CE4F56"/>
    <w:rsid w:val="00D02F7B"/>
    <w:rsid w:val="00D07967"/>
    <w:rsid w:val="00D24260"/>
    <w:rsid w:val="00D24A6B"/>
    <w:rsid w:val="00D47A61"/>
    <w:rsid w:val="00D54AA3"/>
    <w:rsid w:val="00D567DC"/>
    <w:rsid w:val="00D65AE7"/>
    <w:rsid w:val="00D81C93"/>
    <w:rsid w:val="00DB7AF5"/>
    <w:rsid w:val="00DC184C"/>
    <w:rsid w:val="00DF2AF3"/>
    <w:rsid w:val="00DF746B"/>
    <w:rsid w:val="00E56666"/>
    <w:rsid w:val="00E61332"/>
    <w:rsid w:val="00E73BFB"/>
    <w:rsid w:val="00E74AED"/>
    <w:rsid w:val="00E96EA1"/>
    <w:rsid w:val="00EE0B6D"/>
    <w:rsid w:val="00F43D29"/>
    <w:rsid w:val="00F67E64"/>
    <w:rsid w:val="00F73D99"/>
    <w:rsid w:val="00F92730"/>
    <w:rsid w:val="00FF251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84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73BFB"/>
    <w:pPr>
      <w:spacing w:after="0" w:line="240" w:lineRule="auto"/>
    </w:pPr>
    <w:rPr>
      <w:sz w:val="20"/>
      <w:szCs w:val="20"/>
    </w:rPr>
  </w:style>
  <w:style w:type="character" w:customStyle="1" w:styleId="FootnoteTextChar">
    <w:name w:val="Footnote Text Char"/>
    <w:basedOn w:val="DefaultParagraphFont"/>
    <w:link w:val="FootnoteText"/>
    <w:uiPriority w:val="99"/>
    <w:rsid w:val="00E73BFB"/>
    <w:rPr>
      <w:sz w:val="20"/>
      <w:szCs w:val="20"/>
    </w:rPr>
  </w:style>
  <w:style w:type="character" w:styleId="FootnoteReference">
    <w:name w:val="footnote reference"/>
    <w:basedOn w:val="DefaultParagraphFont"/>
    <w:uiPriority w:val="99"/>
    <w:semiHidden/>
    <w:unhideWhenUsed/>
    <w:rsid w:val="00E73BFB"/>
    <w:rPr>
      <w:vertAlign w:val="superscript"/>
    </w:rPr>
  </w:style>
  <w:style w:type="character" w:styleId="Hyperlink">
    <w:name w:val="Hyperlink"/>
    <w:basedOn w:val="DefaultParagraphFont"/>
    <w:uiPriority w:val="99"/>
    <w:unhideWhenUsed/>
    <w:rsid w:val="00E73BFB"/>
    <w:rPr>
      <w:color w:val="0000FF" w:themeColor="hyperlink"/>
      <w:u w:val="single"/>
    </w:rPr>
  </w:style>
  <w:style w:type="character" w:styleId="Emphasis">
    <w:name w:val="Emphasis"/>
    <w:basedOn w:val="DefaultParagraphFont"/>
    <w:uiPriority w:val="20"/>
    <w:qFormat/>
    <w:rsid w:val="002B7FD0"/>
    <w:rPr>
      <w:i/>
      <w:iCs/>
    </w:rPr>
  </w:style>
  <w:style w:type="paragraph" w:styleId="ListParagraph">
    <w:name w:val="List Paragraph"/>
    <w:basedOn w:val="Normal"/>
    <w:uiPriority w:val="34"/>
    <w:qFormat/>
    <w:rsid w:val="0006107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cholar.harvard.edu/files/martinkramer/files/coming_to_terms_fundamentalists_or_islamists_middle_east_quarterly.pdf" TargetMode="External"/><Relationship Id="rId13" Type="http://schemas.openxmlformats.org/officeDocument/2006/relationships/hyperlink" Target="https://www.youtube.com/watch?v=FK_mM6do0q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oquest.com/docview/2188090198/fulltextPDF/9CE41A92FF8840E3PQ/1?accountid=13047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biography/Muhammad-Iqba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C:/Users/ihdaw/Downloads/341-Article%20Text-1035-3-10-20200204%20(1).pdf" TargetMode="External"/><Relationship Id="rId4" Type="http://schemas.openxmlformats.org/officeDocument/2006/relationships/settings" Target="settings.xml"/><Relationship Id="rId9" Type="http://schemas.openxmlformats.org/officeDocument/2006/relationships/hyperlink" Target="https://www-jstor-org.ezproxy.uwtsd.ac.uk/stable/pdf/10.3366/j.ctt16r0jgm.4.pdf?refreqid=excelsior%3A854fe49465cc3795bb43df29373371de&amp;ab_segments=&amp;origin" TargetMode="External"/><Relationship Id="rId14" Type="http://schemas.openxmlformats.org/officeDocument/2006/relationships/hyperlink" Target="http://www.allamaiqbal.com/publications/journals/review/oct01/02.ht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ritannica.com/biography/Muhammad-Iqbal" TargetMode="External"/><Relationship Id="rId3" Type="http://schemas.openxmlformats.org/officeDocument/2006/relationships/hyperlink" Target="file:///C:/Users/ihdaw/Downloads/341-Article%20Text-1035-3-10-20200204%20(1).pdf" TargetMode="External"/><Relationship Id="rId7" Type="http://schemas.openxmlformats.org/officeDocument/2006/relationships/hyperlink" Target="file:///C:/Users/ihdaw/Downloads/341-Article%20Text-1035-3-10-20200204%20(1).pdf" TargetMode="External"/><Relationship Id="rId2" Type="http://schemas.openxmlformats.org/officeDocument/2006/relationships/hyperlink" Target="https://www.britannica.com/biography/Muhammad-Iqbal" TargetMode="External"/><Relationship Id="rId1" Type="http://schemas.openxmlformats.org/officeDocument/2006/relationships/hyperlink" Target="https://www-jstor-org.ezproxy.uwtsd.ac.uk/stable/pdf/10.3366/j.ctt16r0jgm.4.pdf?refreqid=excelsior%3A854fe49465cc3795bb43df29373371de&amp;ab_segments=&amp;origin" TargetMode="External"/><Relationship Id="rId6" Type="http://schemas.openxmlformats.org/officeDocument/2006/relationships/hyperlink" Target="file:///C:/Users/ihdaw/Downloads/341-Article%20Text-1035-3-10-20200204%20(1).pdf" TargetMode="External"/><Relationship Id="rId5" Type="http://schemas.openxmlformats.org/officeDocument/2006/relationships/hyperlink" Target="https://www.youtube.com/watch?v=FK_mM6do0qw" TargetMode="External"/><Relationship Id="rId4" Type="http://schemas.openxmlformats.org/officeDocument/2006/relationships/hyperlink" Target="https://www.proquest.com/docview/2188090198/fulltextPDF/9CE41A92FF8840E3PQ/1?accountid=130472" TargetMode="External"/><Relationship Id="rId9" Type="http://schemas.openxmlformats.org/officeDocument/2006/relationships/hyperlink" Target="http://www.allamaiqbal.com/publications/journals/review/oct01/0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B7E7F9-D03A-4F89-B93D-1F47FBF79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18713</TotalTime>
  <Pages>6</Pages>
  <Words>1913</Words>
  <Characters>9910</Characters>
  <Application>Microsoft Office Word</Application>
  <DocSecurity>0</DocSecurity>
  <Lines>141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Imran Hussein</dc:creator>
  <cp:lastModifiedBy>Imran Hussein</cp:lastModifiedBy>
  <cp:revision>92</cp:revision>
  <cp:lastPrinted>2022-03-21T11:25:00Z</cp:lastPrinted>
  <dcterms:created xsi:type="dcterms:W3CDTF">2022-03-19T12:15:00Z</dcterms:created>
  <dcterms:modified xsi:type="dcterms:W3CDTF">2022-05-13T15:29:00Z</dcterms:modified>
</cp:coreProperties>
</file>