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ind w:firstLine="3520" w:firstLineChars="11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菩薩往生第四十二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這一品，世尊為我們介紹，十方無量無邊諸佛世界，菩薩念佛往生淨土的狀況。十方世界諸佛如來，都像釋迦牟尼佛一樣，為大眾宣說此經，宣揚淨土法門，勸一切眾生念佛求生淨土。善根深厚的</w:t>
      </w:r>
      <w:r>
        <w:rPr>
          <w:rFonts w:hint="eastAsia" w:eastAsia="SimSun"/>
          <w:sz w:val="32"/>
          <w:szCs w:val="32"/>
          <w:lang w:eastAsia="zh-CN"/>
        </w:rPr>
        <w:t>都</w:t>
      </w:r>
      <w:r>
        <w:rPr>
          <w:rFonts w:hint="eastAsia"/>
          <w:sz w:val="32"/>
          <w:szCs w:val="32"/>
        </w:rPr>
        <w:t>往生</w:t>
      </w:r>
      <w:r>
        <w:rPr>
          <w:rFonts w:hint="eastAsia" w:eastAsia="SimSun"/>
          <w:sz w:val="32"/>
          <w:szCs w:val="32"/>
          <w:lang w:eastAsia="zh-CN"/>
        </w:rPr>
        <w:t>淨土</w:t>
      </w:r>
      <w:r>
        <w:rPr>
          <w:rFonts w:hint="eastAsia"/>
          <w:sz w:val="32"/>
          <w:szCs w:val="32"/>
        </w:rPr>
        <w:t>，不退成佛</w:t>
      </w:r>
      <w:r>
        <w:rPr>
          <w:rFonts w:hint="eastAsia" w:eastAsia="SimSun"/>
          <w:sz w:val="32"/>
          <w:szCs w:val="32"/>
          <w:lang w:eastAsia="zh-CN"/>
        </w:rPr>
        <w:t>了。</w:t>
      </w:r>
      <w:r>
        <w:rPr>
          <w:rFonts w:hint="eastAsia"/>
          <w:sz w:val="32"/>
          <w:szCs w:val="32"/>
        </w:rPr>
        <w:t>這一品主要的目的</w:t>
      </w:r>
      <w:r>
        <w:rPr>
          <w:rFonts w:hint="eastAsia" w:eastAsia="SimSun"/>
          <w:sz w:val="32"/>
          <w:szCs w:val="32"/>
          <w:u w:val="single"/>
          <w:lang w:eastAsia="zh-CN"/>
        </w:rPr>
        <w:t>還</w:t>
      </w:r>
      <w:r>
        <w:rPr>
          <w:rFonts w:hint="eastAsia"/>
          <w:sz w:val="32"/>
          <w:szCs w:val="32"/>
          <w:u w:val="single"/>
        </w:rPr>
        <w:t>是勸信</w:t>
      </w:r>
      <w:r>
        <w:rPr>
          <w:rFonts w:hint="eastAsia"/>
          <w:sz w:val="32"/>
          <w:szCs w:val="32"/>
        </w:rPr>
        <w:t>，無量菩薩現身說法為我們作證明。</w:t>
      </w:r>
    </w:p>
    <w:p>
      <w:pPr>
        <w:ind w:firstLine="643" w:firstLineChars="200"/>
        <w:rPr>
          <w:rFonts w:hint="eastAsia"/>
          <w:b/>
          <w:bCs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彌勒菩薩白佛言。今此娑婆世界。及諸佛剎。不退菩薩。當生極樂國者。其數幾何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這裡是說娑婆世界。我們</w:t>
      </w:r>
      <w:r>
        <w:rPr>
          <w:rFonts w:hint="eastAsia"/>
          <w:sz w:val="32"/>
          <w:szCs w:val="32"/>
        </w:rPr>
        <w:t>地球</w:t>
      </w:r>
      <w:r>
        <w:rPr>
          <w:rFonts w:hint="eastAsia" w:eastAsia="SimSun"/>
          <w:sz w:val="32"/>
          <w:szCs w:val="32"/>
          <w:lang w:eastAsia="zh-CN"/>
        </w:rPr>
        <w:t>只</w:t>
      </w:r>
      <w:r>
        <w:rPr>
          <w:rFonts w:hint="eastAsia"/>
          <w:sz w:val="32"/>
          <w:szCs w:val="32"/>
        </w:rPr>
        <w:t>是娑婆世界的一分子。</w:t>
      </w:r>
      <w:r>
        <w:rPr>
          <w:rFonts w:hint="eastAsia" w:eastAsia="SimSun"/>
          <w:sz w:val="32"/>
          <w:szCs w:val="32"/>
          <w:lang w:eastAsia="zh-CN"/>
        </w:rPr>
        <w:t>我們這個娑婆世界也是一個大千世界，</w:t>
      </w:r>
      <w:r>
        <w:rPr>
          <w:rFonts w:hint="eastAsia"/>
          <w:sz w:val="32"/>
          <w:szCs w:val="32"/>
        </w:rPr>
        <w:t>娑婆世界究竟有多大？佛說，</w:t>
      </w:r>
      <w:r>
        <w:rPr>
          <w:rFonts w:hint="eastAsia" w:eastAsia="SimSun"/>
          <w:sz w:val="32"/>
          <w:szCs w:val="32"/>
          <w:lang w:eastAsia="zh-CN"/>
        </w:rPr>
        <w:t>有一百億個單位世界。一個單位</w:t>
      </w:r>
      <w:r>
        <w:rPr>
          <w:rFonts w:hint="eastAsia"/>
          <w:sz w:val="32"/>
          <w:szCs w:val="32"/>
        </w:rPr>
        <w:t>世界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以須彌山為中心，日月是繞著須彌山轉的。</w:t>
      </w:r>
      <w:r>
        <w:rPr>
          <w:rFonts w:hint="eastAsia" w:eastAsia="SimSun"/>
          <w:sz w:val="32"/>
          <w:szCs w:val="32"/>
          <w:lang w:eastAsia="zh-CN"/>
        </w:rPr>
        <w:t>按黃念老的說法。</w:t>
      </w:r>
      <w:r>
        <w:rPr>
          <w:rFonts w:hint="eastAsia"/>
          <w:sz w:val="32"/>
          <w:szCs w:val="32"/>
        </w:rPr>
        <w:t>太陽繞著銀河系轉，所以</w:t>
      </w:r>
      <w:r>
        <w:rPr>
          <w:rFonts w:hint="eastAsia" w:eastAsia="SimSun"/>
          <w:sz w:val="32"/>
          <w:szCs w:val="32"/>
          <w:lang w:eastAsia="zh-CN"/>
        </w:rPr>
        <w:t>一個單位世界，應當是一個銀河系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銀河系的中心是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「</w:t>
      </w:r>
      <w:r>
        <w:rPr>
          <w:rFonts w:hint="eastAsia" w:eastAsia="SimSun"/>
          <w:sz w:val="32"/>
          <w:szCs w:val="32"/>
          <w:lang w:eastAsia="zh-CN"/>
        </w:rPr>
        <w:t>黑洞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」</w:t>
      </w:r>
      <w:r>
        <w:rPr>
          <w:rFonts w:hint="eastAsia" w:eastAsia="SimSun"/>
          <w:sz w:val="32"/>
          <w:szCs w:val="32"/>
          <w:lang w:eastAsia="zh-CN"/>
        </w:rPr>
        <w:t>。可能就是須彌山。如此則</w:t>
      </w:r>
      <w:r>
        <w:rPr>
          <w:rFonts w:hint="eastAsia"/>
          <w:sz w:val="32"/>
          <w:szCs w:val="32"/>
        </w:rPr>
        <w:t>一百億個銀河系才是一個大千世界</w:t>
      </w:r>
      <w:r>
        <w:rPr>
          <w:rFonts w:hint="eastAsia" w:eastAsia="SimSun"/>
          <w:sz w:val="32"/>
          <w:szCs w:val="32"/>
          <w:lang w:eastAsia="zh-CN"/>
        </w:rPr>
        <w:t>（古人按千萬為億來說。如果按今人萬萬為億則為十億）</w:t>
      </w:r>
      <w:r>
        <w:rPr>
          <w:rFonts w:hint="eastAsia"/>
          <w:sz w:val="32"/>
          <w:szCs w:val="32"/>
        </w:rPr>
        <w:t>。娑婆世界</w:t>
      </w:r>
      <w:r>
        <w:rPr>
          <w:rFonts w:hint="eastAsia" w:eastAsia="SimSun"/>
          <w:sz w:val="32"/>
          <w:szCs w:val="32"/>
          <w:lang w:eastAsia="zh-CN"/>
        </w:rPr>
        <w:t>有</w:t>
      </w:r>
      <w:r>
        <w:rPr>
          <w:rFonts w:hint="eastAsia"/>
          <w:sz w:val="32"/>
          <w:szCs w:val="32"/>
        </w:rPr>
        <w:t>一百億個銀河系，這麼大的範圍是</w:t>
      </w:r>
      <w:r>
        <w:rPr>
          <w:rFonts w:hint="eastAsia" w:eastAsia="SimSun"/>
          <w:sz w:val="32"/>
          <w:szCs w:val="32"/>
          <w:lang w:eastAsia="zh-CN"/>
        </w:rPr>
        <w:t>本師釋迦牟尼</w:t>
      </w:r>
      <w:r>
        <w:rPr>
          <w:rFonts w:hint="eastAsia"/>
          <w:sz w:val="32"/>
          <w:szCs w:val="32"/>
        </w:rPr>
        <w:t>佛的教區。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這裡講往生的是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sz w:val="32"/>
          <w:szCs w:val="32"/>
          <w:lang w:eastAsia="zh-CN"/>
        </w:rPr>
        <w:t>不退菩薩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sz w:val="32"/>
          <w:szCs w:val="32"/>
          <w:lang w:eastAsia="zh-CN"/>
        </w:rPr>
        <w:t>。</w:t>
      </w:r>
      <w:r>
        <w:rPr>
          <w:rFonts w:hint="eastAsia" w:eastAsia="SimSun"/>
          <w:sz w:val="32"/>
          <w:szCs w:val="32"/>
          <w:lang w:eastAsia="zh-CN"/>
        </w:rPr>
        <w:t>哪</w:t>
      </w:r>
      <w:r>
        <w:rPr>
          <w:rFonts w:hint="eastAsia"/>
          <w:sz w:val="32"/>
          <w:szCs w:val="32"/>
        </w:rPr>
        <w:t>一種菩薩是『不退菩薩』？「八地」才不退，七地以前都退轉。八地稱「不動地」。</w:t>
      </w:r>
      <w:r>
        <w:rPr>
          <w:rFonts w:hint="eastAsia" w:eastAsia="SimSun"/>
          <w:sz w:val="32"/>
          <w:szCs w:val="32"/>
          <w:lang w:eastAsia="zh-CN"/>
        </w:rPr>
        <w:t>所以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sz w:val="32"/>
          <w:szCs w:val="32"/>
          <w:lang w:eastAsia="zh-CN"/>
        </w:rPr>
        <w:t>不退菩薩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sz w:val="32"/>
          <w:szCs w:val="32"/>
          <w:lang w:eastAsia="zh-CN"/>
        </w:rPr>
        <w:t>是指</w:t>
      </w:r>
      <w:r>
        <w:rPr>
          <w:rFonts w:hint="eastAsia"/>
          <w:sz w:val="32"/>
          <w:szCs w:val="32"/>
        </w:rPr>
        <w:t>八地以上的菩薩</w:t>
      </w:r>
      <w:r>
        <w:rPr>
          <w:rFonts w:hint="eastAsia" w:eastAsia="SimSun"/>
          <w:sz w:val="32"/>
          <w:szCs w:val="32"/>
          <w:lang w:eastAsia="zh-CN"/>
        </w:rPr>
        <w:t>。他們</w:t>
      </w:r>
      <w:r>
        <w:rPr>
          <w:rFonts w:hint="eastAsia"/>
          <w:sz w:val="32"/>
          <w:szCs w:val="32"/>
        </w:rPr>
        <w:t>往生西方極樂世界</w:t>
      </w:r>
      <w:r>
        <w:rPr>
          <w:rFonts w:hint="eastAsia" w:eastAsia="SimSun"/>
          <w:sz w:val="32"/>
          <w:szCs w:val="32"/>
          <w:lang w:eastAsia="zh-CN"/>
        </w:rPr>
        <w:t>都是</w:t>
      </w:r>
      <w:r>
        <w:rPr>
          <w:rFonts w:hint="eastAsia"/>
          <w:sz w:val="32"/>
          <w:szCs w:val="32"/>
        </w:rPr>
        <w:t>上上品往生。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合：彌勒菩薩向佛請問，我們這個世界和十方世界，不退菩薩去往生的人數有多少呢？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佛告彌勒。於此世界。有七百二十億菩薩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/>
          <w:b/>
          <w:bCs/>
          <w:sz w:val="32"/>
          <w:szCs w:val="32"/>
        </w:rPr>
        <w:t>已曾供養無數諸佛。植眾德本。當生彼國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/>
          <w:b/>
          <w:bCs/>
          <w:sz w:val="32"/>
          <w:szCs w:val="32"/>
        </w:rPr>
        <w:t>諸小行菩薩。修習功德。當往生者。不可稱計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 w:firstLineChars="20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 w:eastAsia="SimSun"/>
          <w:sz w:val="32"/>
          <w:szCs w:val="32"/>
          <w:lang w:eastAsia="zh-CN"/>
        </w:rPr>
        <w:t>首先</w:t>
      </w:r>
      <w:r>
        <w:rPr>
          <w:rFonts w:hint="eastAsia"/>
          <w:sz w:val="32"/>
          <w:szCs w:val="32"/>
        </w:rPr>
        <w:t>是「實報莊嚴土」上上品往生的，有</w:t>
      </w:r>
      <w:r>
        <w:rPr>
          <w:rFonts w:hint="eastAsia"/>
          <w:b/>
          <w:bCs/>
          <w:sz w:val="32"/>
          <w:szCs w:val="32"/>
        </w:rPr>
        <w:t>「七百二十億」。</w:t>
      </w:r>
      <w:r>
        <w:rPr>
          <w:rFonts w:hint="eastAsia"/>
          <w:sz w:val="32"/>
          <w:szCs w:val="32"/>
        </w:rPr>
        <w:t>這是說大世界，不是我們住的地球。娑婆世界往生到西方極樂世界的</w:t>
      </w:r>
      <w:r>
        <w:rPr>
          <w:rFonts w:hint="eastAsia"/>
          <w:b/>
          <w:bCs/>
          <w:sz w:val="32"/>
          <w:szCs w:val="32"/>
        </w:rPr>
        <w:t>「不退菩薩」</w:t>
      </w:r>
      <w:r>
        <w:rPr>
          <w:rFonts w:hint="eastAsia"/>
          <w:sz w:val="32"/>
          <w:szCs w:val="32"/>
        </w:rPr>
        <w:t>有這麼多，</w:t>
      </w:r>
      <w:r>
        <w:rPr>
          <w:rFonts w:hint="eastAsia" w:eastAsia="SimSun"/>
          <w:sz w:val="32"/>
          <w:szCs w:val="32"/>
          <w:lang w:eastAsia="zh-CN"/>
        </w:rPr>
        <w:t>這些都</w:t>
      </w:r>
      <w:r>
        <w:rPr>
          <w:rFonts w:hint="eastAsia"/>
          <w:sz w:val="32"/>
          <w:szCs w:val="32"/>
        </w:rPr>
        <w:t>是釋迦牟尼佛的弟子。</w:t>
      </w:r>
      <w:r>
        <w:rPr>
          <w:rFonts w:hint="eastAsia" w:eastAsia="SimSun"/>
          <w:sz w:val="32"/>
          <w:szCs w:val="32"/>
          <w:lang w:val="en-US" w:eastAsia="zh-CN"/>
        </w:rPr>
        <w:t xml:space="preserve"> </w:t>
      </w:r>
    </w:p>
    <w:p>
      <w:pPr>
        <w:ind w:firstLine="641" w:firstLineChars="200"/>
        <w:rPr>
          <w:rFonts w:hint="eastAsia"/>
          <w:b/>
          <w:bCs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已曾供養無數諸佛。植眾德本。當生彼國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sz w:val="32"/>
          <w:szCs w:val="32"/>
        </w:rPr>
        <w:t>這些大菩薩們過去生中，無量劫來曾經供養『無數諸佛』。所以善根很深厚。佛為宣說這個法門，他們見聞就能信受奉行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ind w:firstLine="641" w:firstLineChars="200"/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植眾德本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。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就是一心專念阿彌陀佛。阿彌陀佛是眾德之本。</w:t>
      </w:r>
    </w:p>
    <w:p>
      <w:pPr>
        <w:ind w:firstLine="641" w:firstLineChars="20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當生彼國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這是當生西方極樂世界的菩薩。</w:t>
      </w:r>
      <w:r>
        <w:rPr>
          <w:rFonts w:hint="eastAsia" w:eastAsia="SimSun"/>
          <w:sz w:val="32"/>
          <w:szCs w:val="32"/>
          <w:lang w:val="en-US" w:eastAsia="zh-CN"/>
        </w:rPr>
        <w:t xml:space="preserve"> </w:t>
      </w:r>
    </w:p>
    <w:p>
      <w:pPr>
        <w:ind w:firstLine="641" w:firstLineChars="200"/>
        <w:rPr>
          <w:rFonts w:hint="eastAsia"/>
          <w:b/>
          <w:bCs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諸小行菩薩。修習功德。當往生者。不可稱計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這是說不退菩薩以下</w:t>
      </w:r>
      <w:r>
        <w:rPr>
          <w:rFonts w:hint="eastAsia" w:eastAsia="SimSun"/>
          <w:sz w:val="32"/>
          <w:szCs w:val="32"/>
          <w:lang w:eastAsia="zh-CN"/>
        </w:rPr>
        <w:t>（</w:t>
      </w:r>
      <w:r>
        <w:rPr>
          <w:rFonts w:hint="eastAsia" w:eastAsia="SimSun"/>
          <w:sz w:val="24"/>
          <w:szCs w:val="24"/>
          <w:lang w:eastAsia="zh-CN"/>
        </w:rPr>
        <w:t>《科注》下</w:t>
      </w:r>
      <w:r>
        <w:rPr>
          <w:rFonts w:hint="eastAsia" w:eastAsia="SimSun"/>
          <w:sz w:val="24"/>
          <w:szCs w:val="24"/>
          <w:lang w:val="en-US" w:eastAsia="zh-CN"/>
        </w:rPr>
        <w:t>1045頁：《無量壽經鈔》云：</w:t>
      </w:r>
      <w:r>
        <w:rPr>
          <w:rFonts w:hint="eastAsia" w:ascii="PMingLiU" w:hAnsi="PMingLiU" w:eastAsia="PMingLiU" w:cs="PMingLiU"/>
          <w:sz w:val="24"/>
          <w:szCs w:val="24"/>
          <w:lang w:val="en-US" w:eastAsia="zh-CN"/>
        </w:rPr>
        <w:t>「</w:t>
      </w:r>
      <w:r>
        <w:rPr>
          <w:rFonts w:hint="eastAsia" w:ascii="PMingLiU" w:hAnsi="PMingLiU" w:cs="PMingLiU"/>
          <w:sz w:val="24"/>
          <w:szCs w:val="24"/>
          <w:lang w:val="en-US" w:eastAsia="zh-CN"/>
        </w:rPr>
        <w:t>小行等者，十信菩薩名為小行，對不退故。</w:t>
      </w:r>
      <w:r>
        <w:rPr>
          <w:rFonts w:hint="eastAsia" w:ascii="PMingLiU" w:hAnsi="PMingLiU" w:eastAsia="PMingLiU" w:cs="PMingLiU"/>
          <w:sz w:val="24"/>
          <w:szCs w:val="24"/>
          <w:lang w:val="en-US" w:eastAsia="zh-CN"/>
        </w:rPr>
        <w:t>」</w:t>
      </w:r>
      <w:r>
        <w:rPr>
          <w:rFonts w:hint="eastAsia" w:eastAsia="SimSun"/>
          <w:sz w:val="32"/>
          <w:szCs w:val="32"/>
          <w:lang w:eastAsia="zh-CN"/>
        </w:rPr>
        <w:t>）的這些菩薩</w:t>
      </w:r>
      <w:r>
        <w:rPr>
          <w:rFonts w:hint="eastAsia"/>
          <w:sz w:val="32"/>
          <w:szCs w:val="32"/>
        </w:rPr>
        <w:t>往生西方極樂世界，人數太多</w:t>
      </w:r>
      <w:r>
        <w:rPr>
          <w:rFonts w:hint="eastAsia" w:eastAsia="SimSun"/>
          <w:sz w:val="32"/>
          <w:szCs w:val="32"/>
          <w:lang w:eastAsia="zh-CN"/>
        </w:rPr>
        <w:t>了</w:t>
      </w:r>
      <w:r>
        <w:rPr>
          <w:rFonts w:hint="eastAsia"/>
          <w:sz w:val="32"/>
          <w:szCs w:val="32"/>
        </w:rPr>
        <w:t>，說之不盡！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淨土法門之所以為一切諸佛讚歎，即是攝受眾生的範圍無比廣大，上自等覺菩薩，下至地獄眾生，只要能信，能發願，能老實念這句佛號，沒有一個不往生。這個法門，理深到極處；事相上修學最容易、最簡單、最穩當、最快速，</w:t>
      </w:r>
      <w:r>
        <w:rPr>
          <w:rFonts w:hint="eastAsia" w:eastAsia="SimSun"/>
          <w:sz w:val="32"/>
          <w:szCs w:val="32"/>
          <w:lang w:eastAsia="zh-CN"/>
        </w:rPr>
        <w:t>真的是</w:t>
      </w:r>
      <w:r>
        <w:rPr>
          <w:rFonts w:hint="eastAsia"/>
          <w:sz w:val="32"/>
          <w:szCs w:val="32"/>
        </w:rPr>
        <w:t>萬修萬人去。即使是不幸造作重罪墮落地獄，以過去生中久遠劫以來，也曾經供養無量無邊諸佛如來。所以，他在地獄聽到一聲「阿彌陀佛」，觸動善根現前，也能往生。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合：佛告訴彌勒菩薩：在娑婆世界，有七百二十億不退菩薩，已曾供養無量諸佛，培植無量功德善本，他們將來決定往生淨土。也有諸小行菩薩，修習功德，將來念佛往生的人數也是不可計算。</w:t>
      </w:r>
    </w:p>
    <w:p>
      <w:pPr>
        <w:ind w:firstLine="643" w:firstLineChars="200"/>
        <w:rPr>
          <w:rFonts w:hint="eastAsia"/>
          <w:b/>
          <w:bCs/>
          <w:sz w:val="32"/>
          <w:szCs w:val="32"/>
        </w:rPr>
      </w:pP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不但我剎諸菩薩等。往生彼國。他方佛土。亦復如是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3" w:firstLineChars="200"/>
        <w:rPr>
          <w:rFonts w:hint="eastAsia"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合：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這是</w:t>
      </w:r>
      <w:r>
        <w:rPr>
          <w:rFonts w:hint="eastAsia"/>
          <w:sz w:val="32"/>
          <w:szCs w:val="32"/>
        </w:rPr>
        <w:t>釋迦牟尼佛以娑婆世界為例，</w:t>
      </w:r>
      <w:r>
        <w:rPr>
          <w:rFonts w:hint="eastAsia" w:eastAsia="SimSun"/>
          <w:sz w:val="32"/>
          <w:szCs w:val="32"/>
          <w:lang w:eastAsia="zh-CN"/>
        </w:rPr>
        <w:t>說明</w:t>
      </w:r>
      <w:r>
        <w:rPr>
          <w:rFonts w:hint="eastAsia"/>
          <w:sz w:val="32"/>
          <w:szCs w:val="32"/>
        </w:rPr>
        <w:t>十方世界</w:t>
      </w:r>
      <w:r>
        <w:rPr>
          <w:rFonts w:hint="eastAsia" w:eastAsia="SimSun"/>
          <w:sz w:val="32"/>
          <w:szCs w:val="32"/>
          <w:lang w:eastAsia="zh-CN"/>
        </w:rPr>
        <w:t>有</w:t>
      </w:r>
      <w:r>
        <w:rPr>
          <w:rFonts w:hint="eastAsia"/>
          <w:sz w:val="32"/>
          <w:szCs w:val="32"/>
        </w:rPr>
        <w:t>無量無邊的菩薩往生，</w:t>
      </w:r>
      <w:r>
        <w:rPr>
          <w:rFonts w:hint="eastAsia" w:eastAsia="SimSun"/>
          <w:sz w:val="32"/>
          <w:szCs w:val="32"/>
          <w:lang w:eastAsia="zh-CN"/>
        </w:rPr>
        <w:t>以下</w:t>
      </w:r>
      <w:r>
        <w:rPr>
          <w:rFonts w:hint="eastAsia"/>
          <w:sz w:val="32"/>
          <w:szCs w:val="32"/>
        </w:rPr>
        <w:t>只舉幾個例子。</w:t>
      </w:r>
    </w:p>
    <w:p>
      <w:pPr>
        <w:ind w:firstLine="643" w:firstLineChars="200"/>
        <w:rPr>
          <w:rFonts w:hint="eastAsia"/>
          <w:b/>
          <w:bCs/>
          <w:sz w:val="32"/>
          <w:szCs w:val="32"/>
        </w:rPr>
      </w:pP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從遠照佛剎。有十八俱胝那由他菩薩摩訶薩。生彼國土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/>
          <w:sz w:val="32"/>
          <w:szCs w:val="32"/>
        </w:rPr>
        <w:t>世尊在此總共舉十一個佛剎，</w:t>
      </w:r>
      <w:r>
        <w:rPr>
          <w:rFonts w:hint="eastAsia"/>
          <w:b/>
          <w:bCs/>
          <w:sz w:val="32"/>
          <w:szCs w:val="32"/>
        </w:rPr>
        <w:t>『從遠照佛剎』</w:t>
      </w:r>
      <w:r>
        <w:rPr>
          <w:rFonts w:hint="eastAsia"/>
          <w:sz w:val="32"/>
          <w:szCs w:val="32"/>
        </w:rPr>
        <w:t>說起。</w:t>
      </w:r>
      <w:r>
        <w:rPr>
          <w:rFonts w:hint="eastAsia" w:eastAsia="SimSun"/>
          <w:sz w:val="32"/>
          <w:szCs w:val="32"/>
          <w:lang w:val="en-US" w:eastAsia="zh-CN"/>
        </w:rPr>
        <w:t xml:space="preserve"> </w:t>
      </w:r>
    </w:p>
    <w:p>
      <w:pPr>
        <w:ind w:firstLine="640"/>
        <w:rPr>
          <w:rFonts w:hint="eastAsia" w:eastAsia="SimSun"/>
          <w:b/>
          <w:bCs/>
          <w:sz w:val="32"/>
          <w:szCs w:val="32"/>
          <w:lang w:val="en-US" w:eastAsia="zh-CN"/>
        </w:rPr>
      </w:pPr>
      <w:r>
        <w:rPr>
          <w:rFonts w:hint="eastAsia"/>
          <w:b/>
          <w:bCs/>
          <w:sz w:val="32"/>
          <w:szCs w:val="32"/>
        </w:rPr>
        <w:t>『十八俱胝那由他』</w:t>
      </w:r>
      <w:r>
        <w:rPr>
          <w:rFonts w:hint="eastAsia"/>
          <w:sz w:val="32"/>
          <w:szCs w:val="32"/>
        </w:rPr>
        <w:t>就是十八萬億。</w:t>
      </w:r>
      <w:r>
        <w:rPr>
          <w:rFonts w:hint="eastAsia"/>
          <w:b/>
          <w:bCs/>
          <w:sz w:val="32"/>
          <w:szCs w:val="32"/>
        </w:rPr>
        <w:t>「俱胝那由他」</w:t>
      </w:r>
      <w:r>
        <w:rPr>
          <w:rFonts w:hint="eastAsia"/>
          <w:sz w:val="32"/>
          <w:szCs w:val="32"/>
        </w:rPr>
        <w:t>是古印度的數字單位，譯成中文是</w:t>
      </w:r>
      <w:r>
        <w:rPr>
          <w:rFonts w:hint="eastAsia"/>
          <w:b/>
          <w:bCs/>
          <w:sz w:val="32"/>
          <w:szCs w:val="32"/>
        </w:rPr>
        <w:t>「萬億」。</w:t>
      </w:r>
      <w:r>
        <w:rPr>
          <w:rFonts w:hint="eastAsia" w:eastAsia="SimSun"/>
          <w:b/>
          <w:bCs/>
          <w:sz w:val="32"/>
          <w:szCs w:val="32"/>
          <w:lang w:eastAsia="zh-CN"/>
        </w:rPr>
        <w:t>（</w:t>
      </w:r>
      <w:r>
        <w:rPr>
          <w:rFonts w:hint="eastAsia" w:eastAsia="SimSun"/>
          <w:b/>
          <w:bCs/>
          <w:sz w:val="24"/>
          <w:szCs w:val="24"/>
          <w:lang w:eastAsia="zh-CN"/>
        </w:rPr>
        <w:t>俱胝：千萬或億。那由他：十萬、百萬、千萬。古時候千萬為億。千萬</w:t>
      </w:r>
      <w:r>
        <w:rPr>
          <w:rFonts w:hint="eastAsia" w:eastAsia="SimSun"/>
          <w:b/>
          <w:bCs/>
          <w:sz w:val="24"/>
          <w:szCs w:val="24"/>
          <w:lang w:val="en-US" w:eastAsia="zh-CN"/>
        </w:rPr>
        <w:t>x</w:t>
      </w:r>
      <w:r>
        <w:rPr>
          <w:rFonts w:hint="eastAsia" w:eastAsia="SimSun"/>
          <w:b/>
          <w:bCs/>
          <w:sz w:val="24"/>
          <w:szCs w:val="24"/>
          <w:lang w:eastAsia="zh-CN"/>
        </w:rPr>
        <w:t>十萬</w:t>
      </w:r>
      <w:r>
        <w:rPr>
          <w:rFonts w:hint="eastAsia" w:eastAsia="SimSun"/>
          <w:b/>
          <w:bCs/>
          <w:sz w:val="24"/>
          <w:szCs w:val="24"/>
          <w:lang w:val="en-US" w:eastAsia="zh-CN"/>
        </w:rPr>
        <w:t>=</w:t>
      </w:r>
      <w:r>
        <w:rPr>
          <w:rFonts w:hint="eastAsia" w:eastAsia="SimSun"/>
          <w:b/>
          <w:bCs/>
          <w:sz w:val="24"/>
          <w:szCs w:val="24"/>
          <w:lang w:eastAsia="zh-CN"/>
        </w:rPr>
        <w:t>萬億。</w:t>
      </w:r>
      <w:r>
        <w:rPr>
          <w:rFonts w:hint="eastAsia" w:eastAsia="SimSun"/>
          <w:b/>
          <w:bCs/>
          <w:sz w:val="32"/>
          <w:szCs w:val="32"/>
          <w:lang w:eastAsia="zh-CN"/>
        </w:rPr>
        <w:t>）</w:t>
      </w:r>
      <w:r>
        <w:rPr>
          <w:rFonts w:hint="eastAsia" w:eastAsia="SimSun"/>
          <w:b/>
          <w:bCs/>
          <w:sz w:val="32"/>
          <w:szCs w:val="32"/>
          <w:lang w:val="en-US" w:eastAsia="zh-CN"/>
        </w:rPr>
        <w:t xml:space="preserve"> 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菩薩摩訶薩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就是</w:t>
      </w:r>
      <w:r>
        <w:rPr>
          <w:rFonts w:hint="eastAsia" w:eastAsia="SimSun"/>
          <w:sz w:val="32"/>
          <w:szCs w:val="32"/>
          <w:lang w:eastAsia="zh-CN"/>
        </w:rPr>
        <w:t>大菩薩。都是</w:t>
      </w:r>
      <w:r>
        <w:rPr>
          <w:rFonts w:hint="eastAsia"/>
          <w:sz w:val="32"/>
          <w:szCs w:val="32"/>
        </w:rPr>
        <w:t>「不退菩薩」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合：從遠照佛剎有十八萬億不退菩薩往生極樂世界。</w:t>
      </w:r>
    </w:p>
    <w:p>
      <w:pPr>
        <w:ind w:firstLine="643" w:firstLineChars="200"/>
        <w:rPr>
          <w:rFonts w:hint="eastAsia" w:eastAsia="SimSun"/>
          <w:b/>
          <w:bCs/>
          <w:sz w:val="32"/>
          <w:szCs w:val="32"/>
          <w:lang w:val="en-US" w:eastAsia="zh-CN"/>
        </w:rPr>
      </w:pP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東北方寶藏佛剎。有九十億不退菩薩。當生彼國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eastAsia="SimSun"/>
          <w:b/>
          <w:bCs/>
          <w:sz w:val="32"/>
          <w:szCs w:val="32"/>
          <w:lang w:val="en-US" w:eastAsia="zh-CN"/>
        </w:rPr>
        <w:t xml:space="preserve"> </w:t>
      </w:r>
    </w:p>
    <w:p>
      <w:pPr>
        <w:ind w:firstLine="643" w:firstLineChars="200"/>
        <w:rPr>
          <w:rFonts w:hint="eastAsia"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val="en-US" w:eastAsia="zh-CN"/>
        </w:rPr>
        <w:t>合：</w:t>
      </w:r>
      <w:r>
        <w:rPr>
          <w:rFonts w:hint="eastAsia" w:eastAsia="SimSun"/>
          <w:b w:val="0"/>
          <w:bCs w:val="0"/>
          <w:sz w:val="32"/>
          <w:szCs w:val="32"/>
          <w:lang w:val="en-US" w:eastAsia="zh-CN"/>
        </w:rPr>
        <w:t>從東北方寶藏佛剎，往生的不退菩薩有</w:t>
      </w:r>
      <w:r>
        <w:rPr>
          <w:rFonts w:hint="eastAsia"/>
          <w:sz w:val="32"/>
          <w:szCs w:val="32"/>
        </w:rPr>
        <w:t>「九十億」</w:t>
      </w:r>
      <w:r>
        <w:rPr>
          <w:rFonts w:hint="eastAsia" w:eastAsia="SimSun"/>
          <w:sz w:val="32"/>
          <w:szCs w:val="32"/>
          <w:lang w:eastAsia="zh-CN"/>
        </w:rPr>
        <w:t>人。</w:t>
      </w:r>
    </w:p>
    <w:p>
      <w:pPr>
        <w:ind w:firstLine="643" w:firstLineChars="200"/>
        <w:rPr>
          <w:rFonts w:hint="eastAsia"/>
          <w:b/>
          <w:bCs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從無量音佛剎。光明佛剎。龍天佛剎。勝力佛剎。師子佛剎。離塵佛剎。德首佛剎。仁王佛剎。華幢佛剎。不退菩薩當往生者。或數十百億。或數百千億。乃至萬億。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</w:p>
    <w:p>
      <w:pPr>
        <w:rPr>
          <w:rFonts w:hint="eastAsia" w:eastAsia="SimSun"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合：佛說以上</w:t>
      </w:r>
      <w:r>
        <w:rPr>
          <w:rFonts w:hint="eastAsia"/>
          <w:sz w:val="32"/>
          <w:szCs w:val="32"/>
        </w:rPr>
        <w:t>這些諸佛剎土</w:t>
      </w:r>
      <w:r>
        <w:rPr>
          <w:rFonts w:hint="eastAsia" w:eastAsia="SimSun"/>
          <w:sz w:val="32"/>
          <w:szCs w:val="32"/>
          <w:lang w:eastAsia="zh-CN"/>
        </w:rPr>
        <w:t>，當來將往生的不退菩薩，或者有數十百億，或數百千億，或有萬億。這麼多。</w:t>
      </w:r>
    </w:p>
    <w:p>
      <w:pPr>
        <w:ind w:firstLine="640" w:firstLineChars="200"/>
        <w:rPr>
          <w:sz w:val="32"/>
          <w:szCs w:val="32"/>
        </w:rPr>
      </w:pPr>
      <w:r>
        <w:rPr>
          <w:rFonts w:hint="eastAsia"/>
          <w:sz w:val="32"/>
          <w:szCs w:val="32"/>
        </w:rPr>
        <w:t>佛只說不退菩薩，省略了小行菩薩。若包括小行菩薩，數字就太多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sz w:val="32"/>
          <w:szCs w:val="32"/>
        </w:rPr>
        <w:t xml:space="preserve"> </w:t>
      </w:r>
    </w:p>
    <w:p>
      <w:pPr>
        <w:ind w:firstLine="643" w:firstLineChars="200"/>
        <w:rPr>
          <w:rFonts w:hint="eastAsia"/>
          <w:b/>
          <w:bCs/>
          <w:sz w:val="32"/>
          <w:szCs w:val="32"/>
        </w:rPr>
      </w:pP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其第十二佛名無上華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/>
          <w:b/>
          <w:bCs/>
          <w:sz w:val="32"/>
          <w:szCs w:val="32"/>
        </w:rPr>
        <w:t>彼有無數諸菩薩眾。皆不退轉。智慧勇猛。已曾供養無量諸佛。具大精進。發趣一乘。於七日中。即能攝取百千億劫。大士所修堅固之法。</w:t>
      </w:r>
      <w:r>
        <w:rPr>
          <w:rFonts w:hint="eastAsia" w:eastAsia="SimSun"/>
          <w:b/>
          <w:bCs/>
          <w:sz w:val="32"/>
          <w:szCs w:val="32"/>
          <w:lang w:eastAsia="zh-CN"/>
        </w:rPr>
        <w:t>斯等菩薩。皆當往生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古人對這段經文有一點疑惑，因為前面皆說佛剎，「華幢佛剎」是第十一個，若順經文，此處應當是「第十二佛剎，佛名無上華」；</w:t>
      </w:r>
      <w:r>
        <w:rPr>
          <w:rFonts w:hint="eastAsia" w:eastAsia="SimSun"/>
          <w:sz w:val="32"/>
          <w:szCs w:val="32"/>
          <w:lang w:eastAsia="zh-CN"/>
        </w:rPr>
        <w:t>可能</w:t>
      </w:r>
      <w:r>
        <w:rPr>
          <w:rFonts w:hint="eastAsia"/>
          <w:sz w:val="32"/>
          <w:szCs w:val="32"/>
        </w:rPr>
        <w:t>是翻譯的時候漏掉兩個字，</w:t>
      </w:r>
      <w:r>
        <w:rPr>
          <w:rFonts w:hint="eastAsia" w:eastAsia="SimSun"/>
          <w:sz w:val="32"/>
          <w:szCs w:val="32"/>
          <w:lang w:eastAsia="zh-CN"/>
        </w:rPr>
        <w:t>也可能是</w:t>
      </w:r>
      <w:r>
        <w:rPr>
          <w:rFonts w:hint="eastAsia"/>
          <w:sz w:val="32"/>
          <w:szCs w:val="32"/>
        </w:rPr>
        <w:t>輾轉抄寫</w:t>
      </w:r>
      <w:r>
        <w:rPr>
          <w:rFonts w:hint="eastAsia" w:eastAsia="SimSun"/>
          <w:sz w:val="32"/>
          <w:szCs w:val="32"/>
          <w:lang w:eastAsia="zh-CN"/>
        </w:rPr>
        <w:t>時</w:t>
      </w:r>
      <w:r>
        <w:rPr>
          <w:rFonts w:hint="eastAsia"/>
          <w:sz w:val="32"/>
          <w:szCs w:val="32"/>
        </w:rPr>
        <w:t>漏</w:t>
      </w:r>
      <w:r>
        <w:rPr>
          <w:rFonts w:hint="eastAsia" w:eastAsia="SimSun"/>
          <w:sz w:val="32"/>
          <w:szCs w:val="32"/>
          <w:lang w:eastAsia="zh-CN"/>
        </w:rPr>
        <w:t>掉的</w:t>
      </w:r>
      <w:r>
        <w:rPr>
          <w:rFonts w:hint="eastAsia"/>
          <w:sz w:val="32"/>
          <w:szCs w:val="32"/>
        </w:rPr>
        <w:t>。</w:t>
      </w:r>
      <w:r>
        <w:rPr>
          <w:sz w:val="32"/>
          <w:szCs w:val="32"/>
        </w:rPr>
        <w:t xml:space="preserve"> 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彼有無數諸菩薩眾。皆不退轉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世尊特別說明，此佛剎中法緣特別殊勝，因為不退菩薩往生的比前諸剎</w:t>
      </w:r>
      <w:r>
        <w:rPr>
          <w:rFonts w:hint="eastAsia" w:eastAsia="SimSun"/>
          <w:sz w:val="32"/>
          <w:szCs w:val="32"/>
          <w:lang w:eastAsia="zh-CN"/>
        </w:rPr>
        <w:t>都</w:t>
      </w:r>
      <w:r>
        <w:rPr>
          <w:rFonts w:hint="eastAsia"/>
          <w:sz w:val="32"/>
          <w:szCs w:val="32"/>
        </w:rPr>
        <w:t>多。</w:t>
      </w:r>
      <w:r>
        <w:rPr>
          <w:rFonts w:hint="eastAsia" w:eastAsia="SimSun"/>
          <w:sz w:val="32"/>
          <w:szCs w:val="32"/>
          <w:lang w:eastAsia="zh-CN"/>
        </w:rPr>
        <w:t>有</w:t>
      </w:r>
      <w:r>
        <w:rPr>
          <w:rFonts w:hint="eastAsia"/>
          <w:sz w:val="32"/>
          <w:szCs w:val="32"/>
        </w:rPr>
        <w:t>無數不退菩薩。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智慧勇猛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如果沒有真實勇猛的智慧，就不會選擇念佛法門。</w:t>
      </w:r>
      <w:r>
        <w:rPr>
          <w:rFonts w:hint="eastAsia" w:eastAsia="SimSun"/>
          <w:sz w:val="32"/>
          <w:szCs w:val="32"/>
          <w:lang w:eastAsia="zh-CN"/>
        </w:rPr>
        <w:t>能</w:t>
      </w:r>
      <w:r>
        <w:rPr>
          <w:rFonts w:hint="eastAsia"/>
          <w:sz w:val="32"/>
          <w:szCs w:val="32"/>
        </w:rPr>
        <w:t>選中念佛法門，你的智慧第一</w:t>
      </w:r>
      <w:r>
        <w:rPr>
          <w:rFonts w:hint="eastAsia" w:eastAsia="SimSun"/>
          <w:sz w:val="32"/>
          <w:szCs w:val="32"/>
          <w:lang w:eastAsia="zh-CN"/>
        </w:rPr>
        <w:t>殊勝</w:t>
      </w:r>
      <w:r>
        <w:rPr>
          <w:rFonts w:hint="eastAsia"/>
          <w:sz w:val="32"/>
          <w:szCs w:val="32"/>
        </w:rPr>
        <w:t>。文殊菩薩</w:t>
      </w:r>
      <w:r>
        <w:rPr>
          <w:rFonts w:hint="eastAsia" w:eastAsia="SimSun"/>
          <w:sz w:val="32"/>
          <w:szCs w:val="32"/>
          <w:lang w:eastAsia="zh-CN"/>
        </w:rPr>
        <w:t>、</w:t>
      </w:r>
      <w:r>
        <w:rPr>
          <w:rFonts w:hint="eastAsia"/>
          <w:sz w:val="32"/>
          <w:szCs w:val="32"/>
        </w:rPr>
        <w:t>普賢菩薩</w:t>
      </w:r>
      <w:r>
        <w:rPr>
          <w:rFonts w:hint="eastAsia" w:eastAsia="SimSun"/>
          <w:sz w:val="32"/>
          <w:szCs w:val="32"/>
          <w:lang w:eastAsia="zh-CN"/>
        </w:rPr>
        <w:t>都</w:t>
      </w:r>
      <w:r>
        <w:rPr>
          <w:rFonts w:hint="eastAsia"/>
          <w:sz w:val="32"/>
          <w:szCs w:val="32"/>
        </w:rPr>
        <w:t>選</w:t>
      </w:r>
      <w:r>
        <w:rPr>
          <w:rFonts w:hint="eastAsia" w:eastAsia="SimSun"/>
          <w:sz w:val="32"/>
          <w:szCs w:val="32"/>
          <w:lang w:eastAsia="zh-CN"/>
        </w:rPr>
        <w:t>這個</w:t>
      </w:r>
      <w:r>
        <w:rPr>
          <w:rFonts w:hint="eastAsia"/>
          <w:sz w:val="32"/>
          <w:szCs w:val="32"/>
        </w:rPr>
        <w:t>法門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你也選這個法門，表示你的智慧跟他們沒有兩樣。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已曾供養無量諸佛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這是說</w:t>
      </w:r>
      <w:r>
        <w:rPr>
          <w:rFonts w:hint="eastAsia" w:eastAsia="SimSun"/>
          <w:sz w:val="32"/>
          <w:szCs w:val="32"/>
          <w:lang w:eastAsia="zh-CN"/>
        </w:rPr>
        <w:t>明</w:t>
      </w:r>
      <w:r>
        <w:rPr>
          <w:rFonts w:hint="eastAsia"/>
          <w:sz w:val="32"/>
          <w:szCs w:val="32"/>
        </w:rPr>
        <w:t>他有福德。供佛是修福</w:t>
      </w:r>
      <w:r>
        <w:rPr>
          <w:rFonts w:hint="eastAsia" w:eastAsia="SimSun"/>
          <w:sz w:val="32"/>
          <w:szCs w:val="32"/>
          <w:lang w:eastAsia="zh-CN"/>
        </w:rPr>
        <w:t>。他們</w:t>
      </w:r>
      <w:r>
        <w:rPr>
          <w:rFonts w:hint="eastAsia"/>
          <w:sz w:val="32"/>
          <w:szCs w:val="32"/>
        </w:rPr>
        <w:t>有大智慧，又有大福德。</w:t>
      </w:r>
    </w:p>
    <w:p>
      <w:pPr>
        <w:ind w:firstLine="641" w:firstLineChars="200"/>
        <w:rPr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具大精進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。「具」</w:t>
      </w:r>
      <w:r>
        <w:rPr>
          <w:rFonts w:hint="eastAsia"/>
          <w:sz w:val="32"/>
          <w:szCs w:val="32"/>
        </w:rPr>
        <w:t>是具足。這些人修行真正用功，絕不懈怠。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發趣一乘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。「趣」</w:t>
      </w:r>
      <w:r>
        <w:rPr>
          <w:rFonts w:hint="eastAsia"/>
          <w:sz w:val="32"/>
          <w:szCs w:val="32"/>
        </w:rPr>
        <w:t>是趣向；</w:t>
      </w:r>
      <w:r>
        <w:rPr>
          <w:rFonts w:hint="eastAsia"/>
          <w:b/>
          <w:bCs/>
          <w:sz w:val="32"/>
          <w:szCs w:val="32"/>
        </w:rPr>
        <w:t>「發」</w:t>
      </w:r>
      <w:r>
        <w:rPr>
          <w:rFonts w:hint="eastAsia"/>
          <w:sz w:val="32"/>
          <w:szCs w:val="32"/>
        </w:rPr>
        <w:t>是發心。</w:t>
      </w:r>
      <w:r>
        <w:rPr>
          <w:rFonts w:hint="eastAsia"/>
          <w:b/>
          <w:bCs/>
          <w:sz w:val="32"/>
          <w:szCs w:val="32"/>
        </w:rPr>
        <w:t>「一乘」</w:t>
      </w:r>
      <w:r>
        <w:rPr>
          <w:rFonts w:hint="eastAsia"/>
          <w:sz w:val="32"/>
          <w:szCs w:val="32"/>
        </w:rPr>
        <w:t>是成佛的法門。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 w:eastAsia="SimSun"/>
          <w:sz w:val="32"/>
          <w:szCs w:val="32"/>
          <w:lang w:eastAsia="zh-CN"/>
        </w:rPr>
        <w:t>發趣一乘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 w:eastAsia="SimSun"/>
          <w:sz w:val="32"/>
          <w:szCs w:val="32"/>
          <w:lang w:eastAsia="zh-CN"/>
        </w:rPr>
        <w:t>就是一個方向、一個目標，念佛求生極樂世界。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於七日中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這就是講七天念佛，《彌陀經》上講若一日到若七日，就是我們平常講打佛七。</w:t>
      </w:r>
      <w:r>
        <w:rPr>
          <w:rFonts w:hint="eastAsia" w:eastAsia="SimSun"/>
          <w:sz w:val="32"/>
          <w:szCs w:val="32"/>
          <w:lang w:eastAsia="zh-CN"/>
        </w:rPr>
        <w:t>但不是普通的佛七，是精進佛七。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即能攝取百千億劫。大士所修堅固之法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。「大士」</w:t>
      </w:r>
      <w:r>
        <w:rPr>
          <w:rFonts w:hint="eastAsia"/>
          <w:sz w:val="32"/>
          <w:szCs w:val="32"/>
        </w:rPr>
        <w:t>是指大菩薩。佛經裡，大士皆是稱「地上菩薩」。</w:t>
      </w:r>
      <w:r>
        <w:rPr>
          <w:rFonts w:hint="eastAsia" w:eastAsia="SimSun"/>
          <w:sz w:val="32"/>
          <w:szCs w:val="32"/>
          <w:lang w:eastAsia="zh-CN"/>
        </w:rPr>
        <w:t>他們</w:t>
      </w:r>
      <w:r>
        <w:rPr>
          <w:rFonts w:hint="eastAsia"/>
          <w:sz w:val="32"/>
          <w:szCs w:val="32"/>
        </w:rPr>
        <w:t>七天</w:t>
      </w:r>
      <w:r>
        <w:rPr>
          <w:rFonts w:hint="eastAsia" w:eastAsia="SimSun"/>
          <w:sz w:val="32"/>
          <w:szCs w:val="32"/>
          <w:lang w:eastAsia="zh-CN"/>
        </w:rPr>
        <w:t>精進念佛</w:t>
      </w:r>
      <w:r>
        <w:rPr>
          <w:rFonts w:hint="eastAsia"/>
          <w:sz w:val="32"/>
          <w:szCs w:val="32"/>
        </w:rPr>
        <w:t>所修的</w:t>
      </w:r>
      <w:r>
        <w:rPr>
          <w:rFonts w:hint="eastAsia" w:eastAsia="SimSun"/>
          <w:sz w:val="32"/>
          <w:szCs w:val="32"/>
          <w:lang w:eastAsia="zh-CN"/>
        </w:rPr>
        <w:t>功德，</w:t>
      </w:r>
      <w:r>
        <w:rPr>
          <w:rFonts w:hint="eastAsia"/>
          <w:sz w:val="32"/>
          <w:szCs w:val="32"/>
        </w:rPr>
        <w:t>等於這些大菩薩修百千億劫。這一句</w:t>
      </w:r>
      <w:r>
        <w:rPr>
          <w:rFonts w:hint="eastAsia" w:eastAsia="SimSun"/>
          <w:sz w:val="32"/>
          <w:szCs w:val="32"/>
          <w:lang w:eastAsia="zh-CN"/>
        </w:rPr>
        <w:t>說明</w:t>
      </w:r>
      <w:r>
        <w:rPr>
          <w:rFonts w:hint="eastAsia"/>
          <w:sz w:val="32"/>
          <w:szCs w:val="32"/>
        </w:rPr>
        <w:t>，念佛功德不可思議。為什麼這麼大的功德？</w:t>
      </w:r>
      <w:r>
        <w:rPr>
          <w:rFonts w:hint="eastAsia" w:eastAsia="SimSun"/>
          <w:sz w:val="32"/>
          <w:szCs w:val="32"/>
          <w:lang w:eastAsia="zh-CN"/>
        </w:rPr>
        <w:t>因為</w:t>
      </w:r>
      <w:r>
        <w:rPr>
          <w:rFonts w:hint="eastAsia"/>
          <w:sz w:val="32"/>
          <w:szCs w:val="32"/>
        </w:rPr>
        <w:t>我們念這一句佛號，是把阿彌陀佛的功德變成我們自己的功德，所以成就</w:t>
      </w:r>
      <w:r>
        <w:rPr>
          <w:rFonts w:hint="eastAsia" w:eastAsia="SimSun"/>
          <w:sz w:val="32"/>
          <w:szCs w:val="32"/>
          <w:lang w:eastAsia="zh-CN"/>
        </w:rPr>
        <w:t>才這麼</w:t>
      </w:r>
      <w:r>
        <w:rPr>
          <w:rFonts w:hint="eastAsia"/>
          <w:sz w:val="32"/>
          <w:szCs w:val="32"/>
        </w:rPr>
        <w:t>快速。</w:t>
      </w:r>
      <w:r>
        <w:rPr>
          <w:rFonts w:hint="eastAsia" w:eastAsia="SimSun"/>
          <w:sz w:val="32"/>
          <w:szCs w:val="32"/>
          <w:lang w:eastAsia="zh-CN"/>
        </w:rPr>
        <w:t>這真的是難信之法。所以真正如法的念佛堂，功德不可思議。</w:t>
      </w:r>
    </w:p>
    <w:p>
      <w:pPr>
        <w:ind w:firstLine="640" w:firstLineChars="200"/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val="en-US" w:eastAsia="zh-CN"/>
        </w:rPr>
      </w:pP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能夠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真正結七念佛，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精進佛七。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這七天七夜那個緣一定是非常殊勝。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val="en-US" w:eastAsia="zh-CN"/>
        </w:rPr>
        <w:t xml:space="preserve"> </w:t>
      </w:r>
    </w:p>
    <w:p>
      <w:pPr>
        <w:ind w:firstLine="641" w:firstLineChars="200"/>
        <w:rPr>
          <w:rFonts w:hint="eastAsia" w:eastAsia="SimSun"/>
          <w:b w:val="0"/>
          <w:bCs w:val="0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斯等菩薩。皆當往生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這些菩薩，都會往生極樂世界。</w:t>
      </w:r>
    </w:p>
    <w:p>
      <w:pPr>
        <w:ind w:firstLine="640" w:firstLineChars="200"/>
        <w:rPr>
          <w:rFonts w:hint="eastAsia" w:eastAsia="SimSun"/>
          <w:b w:val="0"/>
          <w:bCs w:val="0"/>
          <w:sz w:val="32"/>
          <w:szCs w:val="32"/>
          <w:lang w:eastAsia="zh-CN"/>
        </w:rPr>
      </w:pPr>
      <w:r>
        <w:rPr>
          <w:rFonts w:hint="eastAsia" w:eastAsia="SimSun"/>
          <w:b w:val="0"/>
          <w:bCs w:val="0"/>
          <w:sz w:val="32"/>
          <w:szCs w:val="32"/>
          <w:lang w:eastAsia="zh-CN"/>
        </w:rPr>
        <w:t>合：其第十二佛剎名無上華。這個剎土有無數菩薩，已經證得不退轉位。智慧勇猛，無量劫中，已曾供養過無數諸佛。能發大精進心，念佛求生淨土。他們在七日中，就能攝取百千億劫大菩薩們所修的功德之法。這些菩薩都將往生。</w:t>
      </w:r>
    </w:p>
    <w:p>
      <w:pPr>
        <w:ind w:firstLine="643" w:firstLineChars="200"/>
        <w:rPr>
          <w:rFonts w:hint="eastAsia"/>
          <w:b/>
          <w:bCs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其第十三佛名曰無畏。彼有七百九十億大菩薩眾。諸小菩薩及比丘等。不可稱計。皆當往生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3" w:firstLineChars="200"/>
        <w:rPr>
          <w:rFonts w:hint="eastAsia" w:eastAsia="SimSun"/>
          <w:b w:val="0"/>
          <w:bCs w:val="0"/>
          <w:sz w:val="32"/>
          <w:szCs w:val="32"/>
          <w:lang w:eastAsia="zh-CN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合：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其第十三佛剎名叫無畏。這個剎土有七百九十億大菩薩，就是不退菩薩。其餘小菩薩以及比丘四眾等，人數也不可計算，他們將來都能往生。</w:t>
      </w:r>
    </w:p>
    <w:p>
      <w:pPr>
        <w:ind w:firstLine="643" w:firstLineChars="200"/>
        <w:rPr>
          <w:rFonts w:hint="eastAsia"/>
          <w:b/>
          <w:bCs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十方世界諸佛名號。及菩薩眾當往生者。但說其名。窮劫不盡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合：</w:t>
      </w:r>
      <w:r>
        <w:rPr>
          <w:rFonts w:hint="eastAsia"/>
          <w:sz w:val="32"/>
          <w:szCs w:val="32"/>
        </w:rPr>
        <w:t>末后佛作總結，十方世界太多了。</w:t>
      </w:r>
      <w:r>
        <w:rPr>
          <w:rFonts w:hint="eastAsia" w:eastAsia="SimSun"/>
          <w:sz w:val="32"/>
          <w:szCs w:val="32"/>
          <w:lang w:eastAsia="zh-CN"/>
        </w:rPr>
        <w:t>單單說</w:t>
      </w:r>
      <w:r>
        <w:rPr>
          <w:rFonts w:hint="eastAsia"/>
          <w:sz w:val="32"/>
          <w:szCs w:val="32"/>
        </w:rPr>
        <w:t>十方世界諸佛</w:t>
      </w:r>
      <w:r>
        <w:rPr>
          <w:rFonts w:hint="eastAsia" w:eastAsia="SimSun"/>
          <w:sz w:val="32"/>
          <w:szCs w:val="32"/>
          <w:lang w:eastAsia="zh-CN"/>
        </w:rPr>
        <w:t>名號，剎土名號，以及彼菩薩眾當來往生的人數，一劫也說不完。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十方世界一切諸佛</w:t>
      </w:r>
      <w:r>
        <w:rPr>
          <w:rFonts w:hint="eastAsia"/>
          <w:sz w:val="32"/>
          <w:szCs w:val="32"/>
        </w:rPr>
        <w:t>如來都勸菩薩求生淨土，可見淨土殊勝。《阿彌陀經》中六方佛讚，</w:t>
      </w:r>
      <w:r>
        <w:rPr>
          <w:rFonts w:hint="eastAsia" w:eastAsia="SimSun"/>
          <w:sz w:val="32"/>
          <w:szCs w:val="32"/>
          <w:lang w:eastAsia="zh-CN"/>
        </w:rPr>
        <w:t>本經裡面十方佛讃，</w:t>
      </w:r>
      <w:r>
        <w:rPr>
          <w:rFonts w:hint="eastAsia"/>
          <w:sz w:val="32"/>
          <w:szCs w:val="32"/>
        </w:rPr>
        <w:t>真實不虛！</w:t>
      </w:r>
    </w:p>
    <w:p>
      <w:pPr>
        <w:ind w:firstLine="640" w:firstLineChars="200"/>
        <w:rPr>
          <w:rFonts w:hint="eastAsia" w:eastAsia="SimSun"/>
          <w:b w:val="0"/>
          <w:bCs w:val="0"/>
          <w:sz w:val="32"/>
          <w:szCs w:val="32"/>
          <w:lang w:eastAsia="zh-CN"/>
        </w:rPr>
      </w:pPr>
      <w:r>
        <w:rPr>
          <w:rFonts w:hint="eastAsia"/>
          <w:sz w:val="32"/>
          <w:szCs w:val="32"/>
        </w:rPr>
        <w:t>世尊四十九年所</w:t>
      </w:r>
      <w:r>
        <w:rPr>
          <w:rFonts w:hint="eastAsia" w:eastAsia="SimSun"/>
          <w:sz w:val="32"/>
          <w:szCs w:val="32"/>
          <w:lang w:eastAsia="zh-CN"/>
        </w:rPr>
        <w:t>講</w:t>
      </w:r>
      <w:r>
        <w:rPr>
          <w:rFonts w:hint="eastAsia"/>
          <w:sz w:val="32"/>
          <w:szCs w:val="32"/>
        </w:rPr>
        <w:t>的</w:t>
      </w:r>
      <w:r>
        <w:rPr>
          <w:rFonts w:hint="eastAsia" w:eastAsia="SimSun"/>
          <w:sz w:val="32"/>
          <w:szCs w:val="32"/>
          <w:lang w:eastAsia="zh-CN"/>
        </w:rPr>
        <w:t>一切</w:t>
      </w:r>
      <w:r>
        <w:rPr>
          <w:rFonts w:hint="eastAsia"/>
          <w:sz w:val="32"/>
          <w:szCs w:val="32"/>
        </w:rPr>
        <w:t>經論裡沒有見到</w:t>
      </w:r>
      <w:r>
        <w:rPr>
          <w:rFonts w:hint="eastAsia" w:eastAsia="SimSun"/>
          <w:sz w:val="32"/>
          <w:szCs w:val="32"/>
          <w:lang w:eastAsia="zh-CN"/>
        </w:rPr>
        <w:t>這種說法</w:t>
      </w:r>
      <w:r>
        <w:rPr>
          <w:rFonts w:hint="eastAsia"/>
          <w:sz w:val="32"/>
          <w:szCs w:val="32"/>
        </w:rPr>
        <w:t>。佛說一切經論都勸我們修學，但是沒有聽說一切諸佛都來勸請</w:t>
      </w:r>
      <w:r>
        <w:rPr>
          <w:rFonts w:hint="eastAsia" w:eastAsia="SimSun"/>
          <w:sz w:val="32"/>
          <w:szCs w:val="32"/>
          <w:lang w:eastAsia="zh-CN"/>
        </w:rPr>
        <w:t>的，而且</w:t>
      </w:r>
      <w:r>
        <w:rPr>
          <w:rFonts w:hint="eastAsia"/>
          <w:sz w:val="32"/>
          <w:szCs w:val="32"/>
        </w:rPr>
        <w:t>十方無量菩薩都依照這個法門修學成就</w:t>
      </w:r>
      <w:r>
        <w:rPr>
          <w:rFonts w:hint="eastAsia" w:eastAsia="SimSun"/>
          <w:sz w:val="32"/>
          <w:szCs w:val="32"/>
          <w:lang w:eastAsia="zh-CN"/>
        </w:rPr>
        <w:t>了，都往生淨土不退成佛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所以善導大師說：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「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如來所以興出世，唯說彌陀本願海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。一切諸佛出現在世間，唯一要說的就是這個法門，這部經，太重要了。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sz w:val="32"/>
          <w:szCs w:val="32"/>
        </w:rPr>
        <w:t>本經到此，「正宗分」講</w:t>
      </w:r>
      <w:r>
        <w:rPr>
          <w:rFonts w:hint="eastAsia" w:eastAsia="SimSun"/>
          <w:sz w:val="32"/>
          <w:szCs w:val="32"/>
          <w:lang w:eastAsia="zh-CN"/>
        </w:rPr>
        <w:t>完</w:t>
      </w:r>
      <w:r>
        <w:rPr>
          <w:rFonts w:hint="eastAsia"/>
          <w:sz w:val="32"/>
          <w:szCs w:val="32"/>
        </w:rPr>
        <w:t>了。「正宗分」末后，是以諸佛剎土無量菩薩為我們作證明。三轉法輪：「示轉」、「勸轉」、「證轉」。這是作證轉。</w:t>
      </w:r>
      <w:r>
        <w:rPr>
          <w:rFonts w:hint="eastAsia" w:eastAsia="SimSun"/>
          <w:sz w:val="32"/>
          <w:szCs w:val="32"/>
          <w:lang w:eastAsia="zh-CN"/>
        </w:rPr>
        <w:t>非常圓滿。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四十三品之后是本經的「流通分」，流通分有六品，</w:t>
      </w:r>
      <w:r>
        <w:rPr>
          <w:rFonts w:hint="eastAsia" w:eastAsia="SimSun"/>
          <w:sz w:val="32"/>
          <w:szCs w:val="32"/>
          <w:lang w:eastAsia="zh-CN"/>
        </w:rPr>
        <w:t>前面序分是三品。一般經典序分、流通分都很少。這部經雖然不長，但是序分流通分都很長，</w:t>
      </w:r>
      <w:r>
        <w:rPr>
          <w:rFonts w:hint="eastAsia"/>
          <w:sz w:val="32"/>
          <w:szCs w:val="32"/>
        </w:rPr>
        <w:t>這都是大經的形勢。</w:t>
      </w:r>
      <w:r>
        <w:rPr>
          <w:rFonts w:hint="eastAsia" w:eastAsia="SimSun"/>
          <w:sz w:val="32"/>
          <w:szCs w:val="32"/>
          <w:lang w:eastAsia="zh-CN"/>
        </w:rPr>
        <w:t>與</w:t>
      </w:r>
      <w:r>
        <w:rPr>
          <w:rFonts w:hint="eastAsia"/>
          <w:sz w:val="32"/>
          <w:szCs w:val="32"/>
        </w:rPr>
        <w:t>《華嚴》、《法華》</w:t>
      </w:r>
      <w:r>
        <w:rPr>
          <w:rFonts w:hint="eastAsia" w:eastAsia="SimSun"/>
          <w:sz w:val="32"/>
          <w:szCs w:val="32"/>
          <w:lang w:eastAsia="zh-CN"/>
        </w:rPr>
        <w:t>相同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可見這部經的重要</w:t>
      </w:r>
      <w:r>
        <w:rPr>
          <w:rFonts w:hint="eastAsia"/>
          <w:sz w:val="32"/>
          <w:szCs w:val="32"/>
        </w:rPr>
        <w:t>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sz w:val="32"/>
          <w:szCs w:val="32"/>
        </w:rPr>
        <w:t>本經流通分，</w:t>
      </w:r>
      <w:r>
        <w:rPr>
          <w:rFonts w:hint="eastAsia" w:eastAsia="SimSun"/>
          <w:sz w:val="32"/>
          <w:szCs w:val="32"/>
          <w:lang w:eastAsia="zh-CN"/>
        </w:rPr>
        <w:t>共</w:t>
      </w:r>
      <w:r>
        <w:rPr>
          <w:rFonts w:hint="eastAsia"/>
          <w:sz w:val="32"/>
          <w:szCs w:val="32"/>
        </w:rPr>
        <w:t>分為五段。第一段是「勸信流通」（四十三、四十四品），非常重要。第二段是「留經流通」（第四十五品）。第四十六品是「付囑流通」。第四十七品是「歎德流通」。最后一品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「</w:t>
      </w:r>
      <w:r>
        <w:rPr>
          <w:rFonts w:hint="eastAsia" w:eastAsia="SimSun"/>
          <w:sz w:val="32"/>
          <w:szCs w:val="32"/>
          <w:lang w:eastAsia="zh-CN"/>
        </w:rPr>
        <w:t>舉</w:t>
      </w:r>
      <w:r>
        <w:rPr>
          <w:rFonts w:hint="eastAsia"/>
          <w:sz w:val="32"/>
          <w:szCs w:val="32"/>
        </w:rPr>
        <w:t>益</w:t>
      </w:r>
      <w:r>
        <w:rPr>
          <w:rFonts w:hint="eastAsia" w:eastAsia="SimSun"/>
          <w:sz w:val="32"/>
          <w:szCs w:val="32"/>
          <w:lang w:eastAsia="zh-CN"/>
        </w:rPr>
        <w:t>（說明真實利益）</w:t>
      </w:r>
      <w:r>
        <w:rPr>
          <w:rFonts w:hint="eastAsia"/>
          <w:sz w:val="32"/>
          <w:szCs w:val="32"/>
        </w:rPr>
        <w:t>流通」。</w:t>
      </w:r>
      <w:r>
        <w:rPr>
          <w:rFonts w:hint="eastAsia" w:eastAsia="SimSun"/>
          <w:sz w:val="32"/>
          <w:szCs w:val="32"/>
          <w:lang w:eastAsia="zh-CN"/>
        </w:rPr>
        <w:t>（</w:t>
      </w:r>
      <w:r>
        <w:rPr>
          <w:rFonts w:hint="eastAsia" w:eastAsia="SimSun"/>
          <w:sz w:val="32"/>
          <w:szCs w:val="32"/>
          <w:lang w:val="en-US" w:eastAsia="zh-CN"/>
        </w:rPr>
        <w:t>3090字</w:t>
      </w:r>
      <w:bookmarkStart w:id="0" w:name="_GoBack"/>
      <w:bookmarkEnd w:id="0"/>
      <w:r>
        <w:rPr>
          <w:rFonts w:hint="eastAsia" w:eastAsia="SimSun"/>
          <w:sz w:val="32"/>
          <w:szCs w:val="32"/>
          <w:lang w:eastAsia="zh-CN"/>
        </w:rPr>
        <w:t>）</w:t>
      </w:r>
    </w:p>
    <w:sectPr>
      <w:footerReference r:id="rId3" w:type="default"/>
      <w:pgSz w:w="11906" w:h="16838"/>
      <w:pgMar w:top="1440" w:right="1080" w:bottom="1440" w:left="108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AFF" w:usb1="C0007843" w:usb2="00000009" w:usb3="00000000" w:csb0="400001FF" w:csb1="FFFF0000"/>
  </w:font>
  <w:font w:name="SimHei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A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00002FF" w:usb1="4000ACFF" w:usb2="00000001" w:usb3="00000000" w:csb0="2000019F" w:csb1="00000000"/>
  </w:font>
  <w:font w:name="PMingLiU">
    <w:panose1 w:val="02020500000000000000"/>
    <w:charset w:val="88"/>
    <w:family w:val="roman"/>
    <w:pitch w:val="default"/>
    <w:sig w:usb0="A00002FF" w:usb1="28CFFCFA" w:usb2="00000016" w:usb3="00000000" w:csb0="0010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2"/>
    </w:pPr>
    <w:r>
      <w:rPr>
        <w:sz w:val="18"/>
      </w:rPr>
      <w:pict>
        <v:shape id="_x0000_s4097" o:spid="_x0000_s4097" o:spt="202" type="#_x0000_t202" style="position:absolute;left:0pt;margin-top:0pt;height:144pt;width:144pt;mso-position-horizontal:center;mso-position-horizontal-relative:margin;mso-wrap-style:none;z-index:251658240;mso-width-relative:page;mso-height-relative:page;" filled="f" stroked="f" coordsize="21600,21600">
          <v:path/>
          <v:fill on="f" focussize="0,0"/>
          <v:stroke on="f"/>
          <v:imagedata o:title=""/>
          <o:lock v:ext="edit" aspectratio="f"/>
          <v:textbox inset="0mm,0mm,0mm,0mm" style="mso-fit-shape-to-text:t;">
            <w:txbxContent>
              <w:p>
                <w:pPr>
                  <w:pStyle w:val="2"/>
                  <w:rPr>
                    <w:rFonts w:hint="eastAsia" w:eastAsia="SimSun"/>
                    <w:lang w:eastAsia="zh-CN"/>
                  </w:rPr>
                </w:pPr>
                <w:r>
                  <w:rPr>
                    <w:rFonts w:hint="eastAsia" w:eastAsia="SimSun"/>
                    <w:lang w:eastAsia="zh-CN"/>
                  </w:rPr>
                  <w:fldChar w:fldCharType="begin"/>
                </w:r>
                <w:r>
                  <w:rPr>
                    <w:rFonts w:hint="eastAsia" w:eastAsia="SimSun"/>
                    <w:lang w:eastAsia="zh-CN"/>
                  </w:rPr>
                  <w:instrText xml:space="preserve"> PAGE  \* MERGEFORMAT </w:instrText>
                </w:r>
                <w:r>
                  <w:rPr>
                    <w:rFonts w:hint="eastAsia" w:eastAsia="SimSun"/>
                    <w:lang w:eastAsia="zh-CN"/>
                  </w:rPr>
                  <w:fldChar w:fldCharType="separate"/>
                </w:r>
                <w:r>
                  <w:rPr>
                    <w:rFonts w:hint="eastAsia" w:eastAsia="SimSun"/>
                    <w:lang w:eastAsia="zh-CN"/>
                  </w:rPr>
                  <w:t>1</w:t>
                </w:r>
                <w:r>
                  <w:rPr>
                    <w:rFonts w:hint="eastAsia" w:eastAsia="SimSun"/>
                    <w:lang w:eastAsia="zh-CN"/>
                  </w:rPr>
                  <w:fldChar w:fldCharType="end"/>
                </w:r>
              </w:p>
            </w:txbxContent>
          </v:textbox>
        </v:shape>
      </w:pict>
    </w: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6"/>
  <w:bordersDoNotSurroundHeader w:val="1"/>
  <w:bordersDoNotSurroundFooter w:val="1"/>
  <w:documentProtection w:enforcement="0"/>
  <w:defaultTabStop w:val="420"/>
  <w:drawingGridHorizontalSpacing w:val="105"/>
  <w:drawingGridVerticalSpacing w:val="156"/>
  <w:displayHorizontalDrawingGridEvery w:val="0"/>
  <w:displayVerticalDrawingGridEvery w:val="2"/>
  <w:characterSpacingControl w:val="compressPunctuation"/>
  <w:hdrShapeDefaults>
    <o:shapelayout v:ext="edit">
      <o:idmap v:ext="edit" data="3,4"/>
    </o:shapelayout>
  </w:hdrShapeDefaults>
  <w:compat>
    <w:spaceForUL/>
    <w:balanceSingleByteDoubleByteWidth/>
    <w:doNotLeaveBackslashAlone/>
    <w:ulTrailSpace/>
    <w:doNotExpandShiftReturn/>
    <w:adjustLineHeightInTable/>
    <w:compatSetting w:name="compatibilityMode" w:uri="http://schemas.microsoft.com/office/word" w:val="12"/>
  </w:compat>
  <w:rsids>
    <w:rsidRoot w:val="00734855"/>
    <w:rsid w:val="00734855"/>
    <w:rsid w:val="00A1723C"/>
    <w:rsid w:val="08A21C74"/>
    <w:rsid w:val="313D1547"/>
    <w:rsid w:val="3C5829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EastAsia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qFormat="1" w:uiPriority="99" w:name="header"/>
    <w:lsdException w:qFormat="1"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5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</w:pPr>
    <w:rPr>
      <w:rFonts w:ascii="Calibri" w:hAnsi="Calibri" w:eastAsia="PMingLiU" w:cs="Times New Roman"/>
      <w:kern w:val="2"/>
      <w:sz w:val="24"/>
      <w:szCs w:val="22"/>
      <w:lang w:val="en-US" w:eastAsia="zh-TW" w:bidi="ar-SA"/>
    </w:rPr>
  </w:style>
  <w:style w:type="character" w:default="1" w:styleId="4">
    <w:name w:val="Default Paragraph Font"/>
    <w:semiHidden/>
    <w:unhideWhenUsed/>
    <w:uiPriority w:val="1"/>
  </w:style>
  <w:style w:type="table" w:default="1" w:styleId="5">
    <w:name w:val="Normal Table"/>
    <w:semiHidden/>
    <w:unhideWhenUsed/>
    <w:qFormat/>
    <w:uiPriority w:val="99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footer"/>
    <w:basedOn w:val="1"/>
    <w:semiHidden/>
    <w:unhideWhenUsed/>
    <w:qFormat/>
    <w:uiPriority w:val="99"/>
    <w:pPr>
      <w:tabs>
        <w:tab w:val="center" w:pos="4153"/>
        <w:tab w:val="right" w:pos="8306"/>
      </w:tabs>
      <w:snapToGrid w:val="0"/>
      <w:jc w:val="left"/>
    </w:pPr>
    <w:rPr>
      <w:sz w:val="18"/>
    </w:rPr>
  </w:style>
  <w:style w:type="paragraph" w:styleId="3">
    <w:name w:val="header"/>
    <w:basedOn w:val="1"/>
    <w:semiHidden/>
    <w:unhideWhenUsed/>
    <w:qFormat/>
    <w:uiPriority w:val="99"/>
    <w:pPr>
      <w:pBdr>
        <w:top w:val="none" w:color="auto" w:sz="0" w:space="1"/>
        <w:left w:val="none" w:color="auto" w:sz="0" w:space="4"/>
        <w:bottom w:val="none" w:color="auto" w:sz="0" w:space="1"/>
        <w:right w:val="none" w:color="auto" w:sz="0" w:space="4"/>
      </w:pBdr>
      <w:tabs>
        <w:tab w:val="center" w:pos="4153"/>
        <w:tab w:val="right" w:pos="8306"/>
      </w:tabs>
      <w:snapToGrid w:val="0"/>
      <w:spacing w:line="240" w:lineRule="auto"/>
      <w:jc w:val="both"/>
      <w:outlineLvl w:val="9"/>
    </w:pPr>
    <w:rPr>
      <w:sz w:val="18"/>
    </w:r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customXml" Target="../customXml/item1.xml"/><Relationship Id="rId4" Type="http://schemas.openxmlformats.org/officeDocument/2006/relationships/theme" Target="theme/theme1.xml"/><Relationship Id="rId3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4097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10</Pages>
  <Words>820</Words>
  <Characters>4677</Characters>
  <Lines>38</Lines>
  <Paragraphs>10</Paragraphs>
  <TotalTime>43</TotalTime>
  <ScaleCrop>false</ScaleCrop>
  <LinksUpToDate>false</LinksUpToDate>
  <CharactersWithSpaces>5487</CharactersWithSpaces>
  <Application>WPS Office_10.1.0.7469_F1E327BC-269C-435d-A152-05C5408002CA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2018-02-12T07:27:00Z</dcterms:created>
  <dc:creator>amtb</dc:creator>
  <cp:lastModifiedBy>WPS_1528113493</cp:lastModifiedBy>
  <dcterms:modified xsi:type="dcterms:W3CDTF">2018-08-09T01:27:59Z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2052-10.1.0.7469</vt:lpwstr>
  </property>
</Properties>
</file>