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8611E" w14:textId="77777777" w:rsidR="00E72F7E" w:rsidRDefault="00E72F7E" w:rsidP="00E72F7E">
      <w:pPr>
        <w:pStyle w:val="NormalWeb"/>
        <w:jc w:val="center"/>
        <w:rPr>
          <w:rFonts w:ascii="Arial" w:hAnsi="Arial" w:cs="Arial"/>
          <w:b/>
          <w:bCs/>
          <w:sz w:val="36"/>
          <w:szCs w:val="36"/>
        </w:rPr>
      </w:pPr>
    </w:p>
    <w:p w14:paraId="028C9941" w14:textId="77777777" w:rsidR="00E72F7E" w:rsidRDefault="00E72F7E" w:rsidP="00E72F7E">
      <w:pPr>
        <w:pStyle w:val="NormalWeb"/>
        <w:jc w:val="center"/>
        <w:rPr>
          <w:rFonts w:ascii="Arial" w:hAnsi="Arial" w:cs="Arial"/>
          <w:b/>
          <w:bCs/>
          <w:sz w:val="36"/>
          <w:szCs w:val="36"/>
        </w:rPr>
      </w:pPr>
    </w:p>
    <w:p w14:paraId="60EB412E" w14:textId="77777777" w:rsidR="00E72F7E" w:rsidRDefault="00E72F7E" w:rsidP="00C45DEE">
      <w:pPr>
        <w:pStyle w:val="NormalWeb"/>
        <w:rPr>
          <w:rFonts w:ascii="Arial" w:hAnsi="Arial" w:cs="Arial"/>
          <w:b/>
          <w:bCs/>
          <w:sz w:val="36"/>
          <w:szCs w:val="36"/>
        </w:rPr>
      </w:pPr>
    </w:p>
    <w:p w14:paraId="4618A333" w14:textId="77777777" w:rsidR="00E72F7E" w:rsidRPr="00E72F7E" w:rsidRDefault="00E72F7E" w:rsidP="00E72F7E">
      <w:pPr>
        <w:pStyle w:val="NormalWeb"/>
        <w:jc w:val="center"/>
        <w:rPr>
          <w:rFonts w:ascii="Arial" w:hAnsi="Arial" w:cs="Arial"/>
          <w:b/>
          <w:bCs/>
          <w:sz w:val="36"/>
          <w:szCs w:val="36"/>
        </w:rPr>
      </w:pPr>
      <w:r>
        <w:rPr>
          <w:rFonts w:ascii="Arial" w:hAnsi="Arial" w:cs="Arial"/>
          <w:b/>
          <w:bCs/>
          <w:sz w:val="36"/>
          <w:szCs w:val="36"/>
        </w:rPr>
        <w:tab/>
      </w:r>
    </w:p>
    <w:p w14:paraId="3A39C1BB" w14:textId="628E99A3" w:rsidR="00E72F7E" w:rsidRPr="00C45DEE" w:rsidRDefault="00E72F7E" w:rsidP="00E72F7E">
      <w:pPr>
        <w:pStyle w:val="NormalWeb"/>
        <w:jc w:val="center"/>
        <w:rPr>
          <w:rFonts w:ascii="Arial" w:hAnsi="Arial" w:cs="Arial"/>
          <w:b/>
          <w:bCs/>
          <w:sz w:val="48"/>
          <w:szCs w:val="48"/>
        </w:rPr>
      </w:pPr>
      <w:r w:rsidRPr="00C45DEE">
        <w:rPr>
          <w:rFonts w:ascii="Arial" w:hAnsi="Arial" w:cs="Arial"/>
          <w:b/>
          <w:bCs/>
          <w:sz w:val="48"/>
          <w:szCs w:val="48"/>
        </w:rPr>
        <w:t>Critically evaluate the different approaches to leadership and their effectiveness within the hospitality industry</w:t>
      </w:r>
    </w:p>
    <w:p w14:paraId="38A49112" w14:textId="54C9F37B" w:rsidR="00E72F7E" w:rsidRDefault="00E72F7E" w:rsidP="00E72F7E">
      <w:pPr>
        <w:pStyle w:val="NormalWeb"/>
        <w:tabs>
          <w:tab w:val="left" w:pos="3753"/>
        </w:tabs>
        <w:rPr>
          <w:rFonts w:ascii="Arial" w:hAnsi="Arial" w:cs="Arial"/>
          <w:b/>
          <w:bCs/>
          <w:sz w:val="36"/>
          <w:szCs w:val="36"/>
        </w:rPr>
      </w:pPr>
    </w:p>
    <w:p w14:paraId="622B99AE" w14:textId="77777777" w:rsidR="00E72F7E" w:rsidRDefault="00E72F7E" w:rsidP="00E72F7E">
      <w:pPr>
        <w:pStyle w:val="NormalWeb"/>
        <w:jc w:val="center"/>
        <w:rPr>
          <w:rFonts w:ascii="Arial" w:hAnsi="Arial" w:cs="Arial"/>
          <w:b/>
          <w:bCs/>
          <w:sz w:val="36"/>
          <w:szCs w:val="36"/>
        </w:rPr>
      </w:pPr>
    </w:p>
    <w:p w14:paraId="2E81F101" w14:textId="77777777" w:rsidR="00E72F7E" w:rsidRDefault="00E72F7E" w:rsidP="00E72F7E">
      <w:pPr>
        <w:pStyle w:val="NormalWeb"/>
        <w:jc w:val="center"/>
        <w:rPr>
          <w:rFonts w:ascii="Arial" w:hAnsi="Arial" w:cs="Arial"/>
          <w:b/>
          <w:bCs/>
          <w:sz w:val="36"/>
          <w:szCs w:val="36"/>
        </w:rPr>
      </w:pPr>
    </w:p>
    <w:p w14:paraId="567A1781" w14:textId="3DB39C5A" w:rsidR="000F37E8" w:rsidRPr="00E72F7E" w:rsidRDefault="000F37E8" w:rsidP="00E72F7E">
      <w:pPr>
        <w:pStyle w:val="NormalWeb"/>
        <w:jc w:val="center"/>
        <w:rPr>
          <w:rFonts w:ascii="Arial" w:hAnsi="Arial" w:cs="Arial"/>
          <w:b/>
          <w:bCs/>
          <w:sz w:val="36"/>
          <w:szCs w:val="36"/>
        </w:rPr>
      </w:pPr>
      <w:r w:rsidRPr="00E72F7E">
        <w:rPr>
          <w:rFonts w:ascii="Arial" w:hAnsi="Arial" w:cs="Arial"/>
          <w:b/>
          <w:bCs/>
          <w:sz w:val="36"/>
          <w:szCs w:val="36"/>
        </w:rPr>
        <w:t>Management &amp; Organisational Behaviour</w:t>
      </w:r>
    </w:p>
    <w:p w14:paraId="5C7FD379" w14:textId="52D00480" w:rsidR="000F37E8" w:rsidRDefault="000F37E8" w:rsidP="00E72F7E">
      <w:pPr>
        <w:pStyle w:val="NormalWeb"/>
        <w:jc w:val="center"/>
        <w:rPr>
          <w:rFonts w:ascii="Arial" w:hAnsi="Arial" w:cs="Arial"/>
          <w:b/>
          <w:bCs/>
          <w:sz w:val="36"/>
          <w:szCs w:val="36"/>
        </w:rPr>
      </w:pPr>
      <w:r w:rsidRPr="00E72F7E">
        <w:rPr>
          <w:rFonts w:ascii="Arial" w:hAnsi="Arial" w:cs="Arial"/>
          <w:b/>
          <w:bCs/>
          <w:sz w:val="36"/>
          <w:szCs w:val="36"/>
        </w:rPr>
        <w:t>BMIH5004</w:t>
      </w:r>
    </w:p>
    <w:p w14:paraId="2B5F4668" w14:textId="77777777" w:rsidR="00E72F7E" w:rsidRDefault="00E72F7E" w:rsidP="00E72F7E">
      <w:pPr>
        <w:pStyle w:val="NormalWeb"/>
        <w:jc w:val="center"/>
        <w:rPr>
          <w:rFonts w:ascii="Arial" w:hAnsi="Arial" w:cs="Arial"/>
          <w:b/>
          <w:bCs/>
          <w:sz w:val="36"/>
          <w:szCs w:val="36"/>
        </w:rPr>
      </w:pPr>
    </w:p>
    <w:p w14:paraId="48FC4AA0" w14:textId="77777777" w:rsidR="00E72F7E" w:rsidRDefault="00E72F7E" w:rsidP="00E72F7E">
      <w:pPr>
        <w:pStyle w:val="NormalWeb"/>
        <w:jc w:val="center"/>
        <w:rPr>
          <w:rFonts w:ascii="Arial" w:hAnsi="Arial" w:cs="Arial"/>
          <w:b/>
          <w:bCs/>
          <w:sz w:val="36"/>
          <w:szCs w:val="36"/>
        </w:rPr>
      </w:pPr>
    </w:p>
    <w:p w14:paraId="37F286F8" w14:textId="77777777" w:rsidR="00E72F7E" w:rsidRDefault="00E72F7E" w:rsidP="00E72F7E">
      <w:pPr>
        <w:pStyle w:val="NormalWeb"/>
        <w:jc w:val="center"/>
        <w:rPr>
          <w:rFonts w:ascii="Arial" w:hAnsi="Arial" w:cs="Arial"/>
          <w:b/>
          <w:bCs/>
          <w:sz w:val="36"/>
          <w:szCs w:val="36"/>
        </w:rPr>
      </w:pPr>
    </w:p>
    <w:p w14:paraId="59E834DF" w14:textId="77777777" w:rsidR="00E72F7E" w:rsidRDefault="00E72F7E" w:rsidP="00E72F7E">
      <w:pPr>
        <w:pStyle w:val="NormalWeb"/>
        <w:jc w:val="center"/>
        <w:rPr>
          <w:rFonts w:ascii="Arial" w:hAnsi="Arial" w:cs="Arial"/>
          <w:b/>
          <w:bCs/>
          <w:sz w:val="36"/>
          <w:szCs w:val="36"/>
        </w:rPr>
      </w:pPr>
    </w:p>
    <w:p w14:paraId="376B1A81" w14:textId="0BECD5EF" w:rsidR="00E72F7E" w:rsidRDefault="00E72F7E" w:rsidP="00E72F7E">
      <w:pPr>
        <w:pStyle w:val="NormalWeb"/>
        <w:jc w:val="center"/>
        <w:rPr>
          <w:rFonts w:ascii="Arial" w:hAnsi="Arial" w:cs="Arial"/>
          <w:b/>
          <w:bCs/>
          <w:sz w:val="36"/>
          <w:szCs w:val="36"/>
        </w:rPr>
      </w:pPr>
      <w:r>
        <w:rPr>
          <w:rFonts w:ascii="Arial" w:hAnsi="Arial" w:cs="Arial"/>
          <w:b/>
          <w:bCs/>
          <w:sz w:val="36"/>
          <w:szCs w:val="36"/>
        </w:rPr>
        <w:t>Majeda Begum</w:t>
      </w:r>
    </w:p>
    <w:p w14:paraId="17B7D6CA" w14:textId="5E089AEB" w:rsidR="00E72F7E" w:rsidRDefault="00E72F7E" w:rsidP="00E72F7E">
      <w:pPr>
        <w:pStyle w:val="NormalWeb"/>
        <w:jc w:val="center"/>
        <w:rPr>
          <w:rFonts w:ascii="Arial" w:hAnsi="Arial" w:cs="Arial"/>
          <w:b/>
          <w:bCs/>
          <w:sz w:val="36"/>
          <w:szCs w:val="36"/>
        </w:rPr>
      </w:pPr>
      <w:r w:rsidRPr="00E72F7E">
        <w:rPr>
          <w:rFonts w:ascii="Arial" w:hAnsi="Arial" w:cs="Arial"/>
          <w:b/>
          <w:bCs/>
          <w:sz w:val="36"/>
          <w:szCs w:val="36"/>
        </w:rPr>
        <w:t>2119064</w:t>
      </w:r>
    </w:p>
    <w:p w14:paraId="123AADFA" w14:textId="77777777" w:rsidR="006A0D45" w:rsidRPr="000F37E8" w:rsidRDefault="006A0D45" w:rsidP="000F37E8">
      <w:pPr>
        <w:spacing w:line="360" w:lineRule="auto"/>
        <w:ind w:left="-284" w:right="-188"/>
        <w:jc w:val="both"/>
        <w:rPr>
          <w:rFonts w:ascii="Arial" w:hAnsi="Arial" w:cs="Arial"/>
        </w:rPr>
      </w:pPr>
    </w:p>
    <w:p w14:paraId="23D106DA" w14:textId="77777777" w:rsidR="006A0D45" w:rsidRPr="00E72F7E" w:rsidRDefault="006A0D45" w:rsidP="00E72F7E">
      <w:pPr>
        <w:spacing w:line="360" w:lineRule="auto"/>
        <w:ind w:left="-284" w:right="-188"/>
        <w:jc w:val="center"/>
        <w:rPr>
          <w:rFonts w:ascii="Arial" w:hAnsi="Arial" w:cs="Arial"/>
          <w:sz w:val="28"/>
          <w:szCs w:val="28"/>
        </w:rPr>
      </w:pPr>
    </w:p>
    <w:p w14:paraId="087294E0" w14:textId="2A6CD067" w:rsidR="00AE21EF" w:rsidRPr="00E72F7E" w:rsidRDefault="00AE21EF" w:rsidP="00E72F7E">
      <w:pPr>
        <w:spacing w:line="360" w:lineRule="auto"/>
        <w:ind w:left="-284" w:right="-188"/>
        <w:jc w:val="center"/>
        <w:rPr>
          <w:rFonts w:ascii="Arial" w:hAnsi="Arial" w:cs="Arial"/>
          <w:sz w:val="28"/>
          <w:szCs w:val="28"/>
        </w:rPr>
      </w:pPr>
      <w:r w:rsidRPr="00E72F7E">
        <w:rPr>
          <w:rFonts w:ascii="Arial" w:hAnsi="Arial" w:cs="Arial"/>
          <w:sz w:val="28"/>
          <w:szCs w:val="28"/>
        </w:rPr>
        <w:lastRenderedPageBreak/>
        <w:t>Critical Evaluation of Leadership Approaches in the Hospitality Industry</w:t>
      </w:r>
    </w:p>
    <w:p w14:paraId="2EC60089" w14:textId="77777777" w:rsidR="00AE21EF" w:rsidRPr="000F37E8" w:rsidRDefault="00AE21EF" w:rsidP="000F37E8">
      <w:pPr>
        <w:spacing w:line="360" w:lineRule="auto"/>
        <w:ind w:left="-284" w:right="-188"/>
        <w:jc w:val="both"/>
        <w:rPr>
          <w:rFonts w:ascii="Arial" w:hAnsi="Arial" w:cs="Arial"/>
        </w:rPr>
      </w:pPr>
    </w:p>
    <w:p w14:paraId="50BFDEA2" w14:textId="77777777" w:rsidR="00782F4C" w:rsidRPr="000F37E8" w:rsidRDefault="00782F4C" w:rsidP="000F37E8">
      <w:pPr>
        <w:spacing w:line="360" w:lineRule="auto"/>
        <w:ind w:left="-284" w:right="-188"/>
        <w:jc w:val="both"/>
        <w:rPr>
          <w:rFonts w:ascii="Arial" w:hAnsi="Arial" w:cs="Arial"/>
        </w:rPr>
      </w:pPr>
    </w:p>
    <w:p w14:paraId="134AEA05" w14:textId="77777777" w:rsidR="00782F4C" w:rsidRPr="000F37E8" w:rsidRDefault="00782F4C" w:rsidP="000F37E8">
      <w:pPr>
        <w:spacing w:line="360" w:lineRule="auto"/>
        <w:ind w:left="-284" w:right="-188"/>
        <w:jc w:val="both"/>
        <w:rPr>
          <w:rFonts w:ascii="Arial" w:hAnsi="Arial" w:cs="Arial"/>
        </w:rPr>
      </w:pPr>
    </w:p>
    <w:p w14:paraId="3C0081CE" w14:textId="77777777" w:rsidR="00782F4C" w:rsidRPr="000F37E8" w:rsidRDefault="00782F4C" w:rsidP="000F37E8">
      <w:pPr>
        <w:spacing w:line="360" w:lineRule="auto"/>
        <w:ind w:left="-284" w:right="-188"/>
        <w:jc w:val="both"/>
        <w:rPr>
          <w:rFonts w:ascii="Arial" w:hAnsi="Arial" w:cs="Arial"/>
        </w:rPr>
      </w:pPr>
      <w:r w:rsidRPr="000F37E8">
        <w:rPr>
          <w:rFonts w:ascii="Arial" w:hAnsi="Arial" w:cs="Arial"/>
        </w:rPr>
        <w:t>The hospitality industry is renowned for its dynamic and customer-centric nature, making effective leadership crucial for the success of organizations within this sector. The effectiveness of leadership in the hospitality industry has been a subject of extensive research and analysis. Coenrad A Groenewald (MPHIL, MBA) emphasizes the pivotal role of leadership in hotel operations, highlighting how it sets the tone for the entire organization and significantly influences a hotel's success (Groenewald, 2023). As the industry continues to evolve, it is imperative to critically evaluate the different approaches to leadership and their effectiveness within the hospitality industry to identify the most impactful strategies for driving organizational success.</w:t>
      </w:r>
    </w:p>
    <w:p w14:paraId="7A809A51" w14:textId="77777777" w:rsidR="00782F4C" w:rsidRPr="000F37E8" w:rsidRDefault="00782F4C" w:rsidP="000F37E8">
      <w:pPr>
        <w:spacing w:line="360" w:lineRule="auto"/>
        <w:ind w:left="-284" w:right="-188"/>
        <w:jc w:val="both"/>
        <w:rPr>
          <w:rFonts w:ascii="Arial" w:hAnsi="Arial" w:cs="Arial"/>
        </w:rPr>
      </w:pPr>
    </w:p>
    <w:p w14:paraId="2ED96E2E" w14:textId="5C2A2465" w:rsidR="00782F4C" w:rsidRDefault="00782F4C" w:rsidP="00E72F7E">
      <w:pPr>
        <w:spacing w:line="360" w:lineRule="auto"/>
        <w:ind w:left="-284" w:right="-188"/>
        <w:jc w:val="both"/>
        <w:rPr>
          <w:rFonts w:ascii="Arial" w:hAnsi="Arial" w:cs="Arial"/>
        </w:rPr>
      </w:pPr>
      <w:r w:rsidRPr="000F37E8">
        <w:rPr>
          <w:rFonts w:ascii="Arial" w:hAnsi="Arial" w:cs="Arial"/>
        </w:rPr>
        <w:t>This essay aims to critically evaluate various leadership approaches and their effectiveness within the hospitality industry. The multifaceted nature of effective leadership, encompassing various skills and leadership styles, underscores its significance in fostering a positive work environment, driving staff motivation, and ultimately contributing to the success of hotels and hospitality organizations. By examining the diverse perspectives and examples provided by industry professionals and experts, this evaluation seeks to provide valuable insights into the indispensable role of effective leadership in shaping the success of hotel and hospitality operations.</w:t>
      </w:r>
    </w:p>
    <w:p w14:paraId="2D5C71FC" w14:textId="77777777" w:rsidR="00E72F7E" w:rsidRPr="000F37E8" w:rsidRDefault="00E72F7E" w:rsidP="00E72F7E">
      <w:pPr>
        <w:spacing w:line="360" w:lineRule="auto"/>
        <w:ind w:left="-284" w:right="-188"/>
        <w:jc w:val="both"/>
        <w:rPr>
          <w:rFonts w:ascii="Arial" w:hAnsi="Arial" w:cs="Arial"/>
        </w:rPr>
      </w:pPr>
    </w:p>
    <w:p w14:paraId="7D0F5338" w14:textId="77777777" w:rsidR="00AE21EF" w:rsidRPr="000F37E8" w:rsidRDefault="00AE21EF" w:rsidP="000F37E8">
      <w:pPr>
        <w:spacing w:line="360" w:lineRule="auto"/>
        <w:ind w:left="-284" w:right="-188"/>
        <w:jc w:val="both"/>
        <w:rPr>
          <w:rFonts w:ascii="Arial" w:hAnsi="Arial" w:cs="Arial"/>
        </w:rPr>
      </w:pPr>
      <w:r w:rsidRPr="000F37E8">
        <w:rPr>
          <w:rFonts w:ascii="Arial" w:hAnsi="Arial" w:cs="Arial"/>
        </w:rPr>
        <w:t>Leadership is a crucial aspect of the hospitality industry, where effective leadership can significantly impact the success of the business. In this essay, we will critically evaluate different approaches to leadership and their effectiveness within the hospitality industry, referencing various leadership theories and models.</w:t>
      </w:r>
    </w:p>
    <w:p w14:paraId="4FF8882C" w14:textId="77777777" w:rsidR="00AE21EF" w:rsidRPr="000F37E8" w:rsidRDefault="00AE21EF" w:rsidP="000F37E8">
      <w:pPr>
        <w:spacing w:line="360" w:lineRule="auto"/>
        <w:ind w:left="-284" w:right="-188"/>
        <w:jc w:val="both"/>
        <w:rPr>
          <w:rFonts w:ascii="Arial" w:hAnsi="Arial" w:cs="Arial"/>
        </w:rPr>
      </w:pPr>
    </w:p>
    <w:p w14:paraId="11CE8F06" w14:textId="3003A92C" w:rsidR="006A0D45" w:rsidRPr="000F37E8" w:rsidRDefault="00AE21EF" w:rsidP="00E72F7E">
      <w:pPr>
        <w:spacing w:line="360" w:lineRule="auto"/>
        <w:ind w:left="-284" w:right="-188"/>
        <w:jc w:val="both"/>
        <w:rPr>
          <w:rFonts w:ascii="Arial" w:hAnsi="Arial" w:cs="Arial"/>
        </w:rPr>
      </w:pPr>
      <w:r w:rsidRPr="000F37E8">
        <w:rPr>
          <w:rFonts w:ascii="Arial" w:hAnsi="Arial" w:cs="Arial"/>
        </w:rPr>
        <w:t>Leadership Theories and Models</w:t>
      </w:r>
      <w:r w:rsidR="00E72F7E">
        <w:rPr>
          <w:rFonts w:ascii="Arial" w:hAnsi="Arial" w:cs="Arial"/>
        </w:rPr>
        <w:t xml:space="preserve">. </w:t>
      </w:r>
      <w:r w:rsidR="006A0D45" w:rsidRPr="000F37E8">
        <w:rPr>
          <w:rFonts w:ascii="Arial" w:hAnsi="Arial" w:cs="Arial"/>
        </w:rPr>
        <w:t xml:space="preserve">In leadership, McGregor (1960) proposed Theory X and Theory Y, where Theory X assumes that individuals dislike work and will avoid </w:t>
      </w:r>
      <w:r w:rsidR="00C45DEE" w:rsidRPr="000F37E8">
        <w:rPr>
          <w:rFonts w:ascii="Arial" w:hAnsi="Arial" w:cs="Arial"/>
        </w:rPr>
        <w:t>it,</w:t>
      </w:r>
      <w:r w:rsidR="006A0D45" w:rsidRPr="000F37E8">
        <w:rPr>
          <w:rFonts w:ascii="Arial" w:hAnsi="Arial" w:cs="Arial"/>
        </w:rPr>
        <w:t xml:space="preserve"> if possible, while Theory Y suggests that employees can view work as natural as rest or play. In the hospitality industry, Theory Y is often more effective as it aligns with the idea of empowering </w:t>
      </w:r>
      <w:r w:rsidR="006A0D45" w:rsidRPr="000F37E8">
        <w:rPr>
          <w:rFonts w:ascii="Arial" w:hAnsi="Arial" w:cs="Arial"/>
        </w:rPr>
        <w:lastRenderedPageBreak/>
        <w:t>and trusting employees to take ownership of their work, leading to better customer service and satisfaction.</w:t>
      </w:r>
    </w:p>
    <w:p w14:paraId="3C518E3B" w14:textId="77777777" w:rsidR="006A0D45" w:rsidRPr="000F37E8" w:rsidRDefault="006A0D45" w:rsidP="000F37E8">
      <w:pPr>
        <w:spacing w:line="360" w:lineRule="auto"/>
        <w:ind w:left="-284" w:right="-188"/>
        <w:jc w:val="both"/>
        <w:rPr>
          <w:rFonts w:ascii="Arial" w:hAnsi="Arial" w:cs="Arial"/>
        </w:rPr>
      </w:pPr>
    </w:p>
    <w:p w14:paraId="1FCA37FD" w14:textId="77777777" w:rsidR="006A0D45" w:rsidRPr="000F37E8" w:rsidRDefault="006A0D45" w:rsidP="000F37E8">
      <w:pPr>
        <w:spacing w:line="360" w:lineRule="auto"/>
        <w:ind w:left="-284" w:right="-188"/>
        <w:jc w:val="both"/>
        <w:rPr>
          <w:rFonts w:ascii="Arial" w:hAnsi="Arial" w:cs="Arial"/>
        </w:rPr>
      </w:pPr>
      <w:r w:rsidRPr="000F37E8">
        <w:rPr>
          <w:rFonts w:ascii="Arial" w:hAnsi="Arial" w:cs="Arial"/>
        </w:rPr>
        <w:t>Similarly, Blake and Mouton (1964) emphasized the importance of balancing concern for people and production in their Managerial Grid model. In the hospitality industry, a leadership approach that focuses on both employee satisfaction and operational efficiency is crucial for maintaining service quality while achieving business goals.</w:t>
      </w:r>
    </w:p>
    <w:p w14:paraId="2BD2B47C" w14:textId="77777777" w:rsidR="006A0D45" w:rsidRPr="000F37E8" w:rsidRDefault="006A0D45" w:rsidP="000F37E8">
      <w:pPr>
        <w:spacing w:line="360" w:lineRule="auto"/>
        <w:ind w:left="-284" w:right="-188"/>
        <w:jc w:val="both"/>
        <w:rPr>
          <w:rFonts w:ascii="Arial" w:hAnsi="Arial" w:cs="Arial"/>
        </w:rPr>
      </w:pPr>
    </w:p>
    <w:p w14:paraId="4D62CF24" w14:textId="77777777" w:rsidR="006A0D45" w:rsidRPr="000F37E8" w:rsidRDefault="006A0D45" w:rsidP="000F37E8">
      <w:pPr>
        <w:spacing w:line="360" w:lineRule="auto"/>
        <w:ind w:left="-284" w:right="-188"/>
        <w:jc w:val="both"/>
        <w:rPr>
          <w:rFonts w:ascii="Arial" w:hAnsi="Arial" w:cs="Arial"/>
        </w:rPr>
      </w:pPr>
      <w:r w:rsidRPr="000F37E8">
        <w:rPr>
          <w:rFonts w:ascii="Arial" w:hAnsi="Arial" w:cs="Arial"/>
        </w:rPr>
        <w:t>Adair's model of Action Centred Leadership (Adair, 1973) highlights the need for leaders to balance task, team, and individual, emphasizing the importance of maintaining a focus on tasks, building cohesive teams, and addressing individual needs in the hospitality industry to deliver exceptional guest experiences.</w:t>
      </w:r>
    </w:p>
    <w:p w14:paraId="62B1669A" w14:textId="77777777" w:rsidR="006A0D45" w:rsidRPr="000F37E8" w:rsidRDefault="006A0D45" w:rsidP="000F37E8">
      <w:pPr>
        <w:spacing w:line="360" w:lineRule="auto"/>
        <w:ind w:left="-284" w:right="-188"/>
        <w:jc w:val="both"/>
        <w:rPr>
          <w:rFonts w:ascii="Arial" w:hAnsi="Arial" w:cs="Arial"/>
        </w:rPr>
      </w:pPr>
    </w:p>
    <w:p w14:paraId="4ABA0992" w14:textId="77777777" w:rsidR="006A0D45" w:rsidRPr="000F37E8" w:rsidRDefault="006A0D45" w:rsidP="000F37E8">
      <w:pPr>
        <w:spacing w:line="360" w:lineRule="auto"/>
        <w:ind w:left="-284" w:right="-188"/>
        <w:jc w:val="both"/>
        <w:rPr>
          <w:rFonts w:ascii="Arial" w:hAnsi="Arial" w:cs="Arial"/>
        </w:rPr>
      </w:pPr>
      <w:r w:rsidRPr="000F37E8">
        <w:rPr>
          <w:rFonts w:ascii="Arial" w:hAnsi="Arial" w:cs="Arial"/>
        </w:rPr>
        <w:t>The Great Man theory, though largely debunked, still has implications in the hospitality industry, where individuals with exceptional interpersonal skills and charisma can inspire and motivate teams to deliver exceptional service (Bass, 1985).</w:t>
      </w:r>
    </w:p>
    <w:p w14:paraId="5E0E07E5" w14:textId="77777777" w:rsidR="006A0D45" w:rsidRPr="000F37E8" w:rsidRDefault="006A0D45" w:rsidP="000F37E8">
      <w:pPr>
        <w:spacing w:line="360" w:lineRule="auto"/>
        <w:ind w:left="-284" w:right="-188"/>
        <w:jc w:val="both"/>
        <w:rPr>
          <w:rFonts w:ascii="Arial" w:hAnsi="Arial" w:cs="Arial"/>
        </w:rPr>
      </w:pPr>
    </w:p>
    <w:p w14:paraId="5B51BE92" w14:textId="77777777" w:rsidR="006A0D45" w:rsidRPr="000F37E8" w:rsidRDefault="006A0D45" w:rsidP="000F37E8">
      <w:pPr>
        <w:spacing w:line="360" w:lineRule="auto"/>
        <w:ind w:left="-284" w:right="-188"/>
        <w:jc w:val="both"/>
        <w:rPr>
          <w:rFonts w:ascii="Arial" w:hAnsi="Arial" w:cs="Arial"/>
        </w:rPr>
      </w:pPr>
      <w:r w:rsidRPr="000F37E8">
        <w:rPr>
          <w:rFonts w:ascii="Arial" w:hAnsi="Arial" w:cs="Arial"/>
        </w:rPr>
        <w:t>Transactional leadership, which focuses on the exchange between leaders and followers, has implications for managing specific tasks and ensuring compliance with standards and procedures (Bass, 1985).</w:t>
      </w:r>
    </w:p>
    <w:p w14:paraId="6A08D3D5" w14:textId="77777777" w:rsidR="006A0D45" w:rsidRPr="000F37E8" w:rsidRDefault="006A0D45" w:rsidP="000F37E8">
      <w:pPr>
        <w:spacing w:line="360" w:lineRule="auto"/>
        <w:ind w:left="-284" w:right="-188"/>
        <w:jc w:val="both"/>
        <w:rPr>
          <w:rFonts w:ascii="Arial" w:hAnsi="Arial" w:cs="Arial"/>
        </w:rPr>
      </w:pPr>
    </w:p>
    <w:p w14:paraId="6FB388B0" w14:textId="77777777" w:rsidR="006A0D45" w:rsidRPr="000F37E8" w:rsidRDefault="006A0D45" w:rsidP="000F37E8">
      <w:pPr>
        <w:spacing w:line="360" w:lineRule="auto"/>
        <w:ind w:left="-284" w:right="-188"/>
        <w:jc w:val="both"/>
        <w:rPr>
          <w:rFonts w:ascii="Arial" w:hAnsi="Arial" w:cs="Arial"/>
        </w:rPr>
      </w:pPr>
      <w:r w:rsidRPr="000F37E8">
        <w:rPr>
          <w:rFonts w:ascii="Arial" w:hAnsi="Arial" w:cs="Arial"/>
        </w:rPr>
        <w:t>In the context of the hospitality industry, the autocratic leadership style, characterized by centralized control and decision-making, may lead to efficiency in certain operational aspects but can stifle employee creativity and morale (McGregor, 1960). Meanwhile, democratic leadership, which encourages participation and input from employees, can foster a positive work environment and lead to innovative solutions to challenges (Adair, 1973). Laissez-faire leadership, while allowing employees significant freedom in their roles, may lead to a lack of direction and coordination, potentially impacting service consistency and quality (Blake &amp; Mouton, 1964).</w:t>
      </w:r>
    </w:p>
    <w:p w14:paraId="23DED49A" w14:textId="05B12E9A" w:rsidR="006A0D45" w:rsidRPr="000F37E8" w:rsidRDefault="006A0D45" w:rsidP="002D1383">
      <w:pPr>
        <w:spacing w:line="360" w:lineRule="auto"/>
        <w:ind w:right="-188"/>
        <w:jc w:val="both"/>
        <w:rPr>
          <w:rFonts w:ascii="Arial" w:hAnsi="Arial" w:cs="Arial"/>
        </w:rPr>
      </w:pPr>
    </w:p>
    <w:p w14:paraId="15956A99" w14:textId="77777777" w:rsidR="001A1306" w:rsidRPr="000F37E8" w:rsidRDefault="001A1306" w:rsidP="000F37E8">
      <w:pPr>
        <w:spacing w:line="360" w:lineRule="auto"/>
        <w:ind w:left="-284" w:right="-188"/>
        <w:jc w:val="both"/>
        <w:rPr>
          <w:rFonts w:ascii="Arial" w:hAnsi="Arial" w:cs="Arial"/>
        </w:rPr>
      </w:pPr>
      <w:r w:rsidRPr="000F37E8">
        <w:rPr>
          <w:rFonts w:ascii="Arial" w:hAnsi="Arial" w:cs="Arial"/>
        </w:rPr>
        <w:t xml:space="preserve">McGregor's Theory X and Theory Y provides a contrasting view of employee motivation. Theory X assumes that employees inherently dislike work and require strict supervision, while Theory Y suggests that individuals can find work fulfilling and can be self-motivated (McGregor, 1960). In the context of the hospitality industry, Theory Y aligns with the idea of </w:t>
      </w:r>
      <w:r w:rsidRPr="000F37E8">
        <w:rPr>
          <w:rFonts w:ascii="Arial" w:hAnsi="Arial" w:cs="Arial"/>
        </w:rPr>
        <w:lastRenderedPageBreak/>
        <w:t>empowering and trusting employees to take ownership of their work, leading to better customer service and satisfaction. However, Theory X may still find relevance in certain operational aspects where clear directives and supervision are essential.</w:t>
      </w:r>
    </w:p>
    <w:p w14:paraId="20271F9D" w14:textId="77777777" w:rsidR="001A1306" w:rsidRPr="000F37E8" w:rsidRDefault="001A1306" w:rsidP="000F37E8">
      <w:pPr>
        <w:spacing w:line="360" w:lineRule="auto"/>
        <w:ind w:left="-284" w:right="-188"/>
        <w:jc w:val="both"/>
        <w:rPr>
          <w:rFonts w:ascii="Arial" w:hAnsi="Arial" w:cs="Arial"/>
        </w:rPr>
      </w:pPr>
    </w:p>
    <w:p w14:paraId="17F48E13" w14:textId="77777777" w:rsidR="001A1306" w:rsidRPr="000F37E8" w:rsidRDefault="001A1306" w:rsidP="000F37E8">
      <w:pPr>
        <w:spacing w:line="360" w:lineRule="auto"/>
        <w:ind w:left="-284" w:right="-188"/>
        <w:jc w:val="both"/>
        <w:rPr>
          <w:rFonts w:ascii="Arial" w:hAnsi="Arial" w:cs="Arial"/>
        </w:rPr>
      </w:pPr>
      <w:r w:rsidRPr="000F37E8">
        <w:rPr>
          <w:rFonts w:ascii="Arial" w:hAnsi="Arial" w:cs="Arial"/>
        </w:rPr>
        <w:t>Blake and Mouton's Managerial Grid emphasizes the importance of balancing concern for people and production. This approach advocates for a middle-ground leadership style that balances both employee satisfaction and operational efficiency. In the hospitality industry, this can be beneficial in maintaining service quality while achieving business goals. However, some critics argue that a strictly balanced approach may not always be practical, especially in dynamic and fast-paced hospitality environments.</w:t>
      </w:r>
    </w:p>
    <w:p w14:paraId="1BFB1FAF" w14:textId="77777777" w:rsidR="001A1306" w:rsidRPr="000F37E8" w:rsidRDefault="001A1306" w:rsidP="000F37E8">
      <w:pPr>
        <w:spacing w:line="360" w:lineRule="auto"/>
        <w:ind w:left="-284" w:right="-188"/>
        <w:jc w:val="both"/>
        <w:rPr>
          <w:rFonts w:ascii="Arial" w:hAnsi="Arial" w:cs="Arial"/>
        </w:rPr>
      </w:pPr>
    </w:p>
    <w:p w14:paraId="0BFB3992" w14:textId="77777777" w:rsidR="001A1306" w:rsidRPr="000F37E8" w:rsidRDefault="001A1306" w:rsidP="000F37E8">
      <w:pPr>
        <w:spacing w:line="360" w:lineRule="auto"/>
        <w:ind w:left="-284" w:right="-188"/>
        <w:jc w:val="both"/>
        <w:rPr>
          <w:rFonts w:ascii="Arial" w:hAnsi="Arial" w:cs="Arial"/>
        </w:rPr>
      </w:pPr>
      <w:r w:rsidRPr="000F37E8">
        <w:rPr>
          <w:rFonts w:ascii="Arial" w:hAnsi="Arial" w:cs="Arial"/>
        </w:rPr>
        <w:t>Adair's Action Centred Leadership model highlights the need for leaders to balance task, team, and individual, emphasizing the importance of maintaining a focus on tasks, building cohesive teams, and addressing individual needs in the hospitality industry to deliver exceptional guest experiences. This approach provides a comprehensive framework for leadership but may require significant time and effort to balance the three core areas effectively.</w:t>
      </w:r>
    </w:p>
    <w:p w14:paraId="3FDC43F8" w14:textId="77777777" w:rsidR="001A1306" w:rsidRPr="000F37E8" w:rsidRDefault="001A1306" w:rsidP="000F37E8">
      <w:pPr>
        <w:spacing w:line="360" w:lineRule="auto"/>
        <w:ind w:left="-284" w:right="-188"/>
        <w:jc w:val="both"/>
        <w:rPr>
          <w:rFonts w:ascii="Arial" w:hAnsi="Arial" w:cs="Arial"/>
        </w:rPr>
      </w:pPr>
    </w:p>
    <w:p w14:paraId="00286833" w14:textId="77777777" w:rsidR="001A1306" w:rsidRPr="000F37E8" w:rsidRDefault="001A1306" w:rsidP="000F37E8">
      <w:pPr>
        <w:spacing w:line="360" w:lineRule="auto"/>
        <w:ind w:left="-284" w:right="-188"/>
        <w:jc w:val="both"/>
        <w:rPr>
          <w:rFonts w:ascii="Arial" w:hAnsi="Arial" w:cs="Arial"/>
        </w:rPr>
      </w:pPr>
      <w:r w:rsidRPr="000F37E8">
        <w:rPr>
          <w:rFonts w:ascii="Arial" w:hAnsi="Arial" w:cs="Arial"/>
        </w:rPr>
        <w:t>The Great Man theory suggests that great leaders are born with innate qualities that make them exceptional. While this theory has been largely debunked, it still has implications in the hospitality industry, where individuals with exceptional interpersonal skills and charisma can inspire and motivate teams to deliver exceptional service (Bass, 1985). However, this approach can be limiting as it overlooks the potential for leadership development and may perpetuate a lack of diversity in leadership roles.</w:t>
      </w:r>
    </w:p>
    <w:p w14:paraId="29321D9B" w14:textId="77777777" w:rsidR="001A1306" w:rsidRPr="000F37E8" w:rsidRDefault="001A1306" w:rsidP="000F37E8">
      <w:pPr>
        <w:spacing w:line="360" w:lineRule="auto"/>
        <w:ind w:left="-284" w:right="-188"/>
        <w:jc w:val="both"/>
        <w:rPr>
          <w:rFonts w:ascii="Arial" w:hAnsi="Arial" w:cs="Arial"/>
        </w:rPr>
      </w:pPr>
    </w:p>
    <w:p w14:paraId="6B3C8BA7" w14:textId="6DB058DC" w:rsidR="00085194" w:rsidRPr="000F37E8" w:rsidRDefault="001A1306" w:rsidP="002D1383">
      <w:pPr>
        <w:spacing w:line="360" w:lineRule="auto"/>
        <w:ind w:left="-284" w:right="-188"/>
        <w:jc w:val="both"/>
        <w:rPr>
          <w:rFonts w:ascii="Arial" w:hAnsi="Arial" w:cs="Arial"/>
        </w:rPr>
      </w:pPr>
      <w:r w:rsidRPr="000F37E8">
        <w:rPr>
          <w:rFonts w:ascii="Arial" w:hAnsi="Arial" w:cs="Arial"/>
        </w:rPr>
        <w:t>Transactional leadership, with its focus on the exchange between leaders and followers, can be effective in managing specific tasks and ensuring compliance with standards and procedures (Bass, 1985). However, it may also lead to a transactional environment devoid of genuine motivation and creativity, which can be detrimental in a service-oriented industry like hospitality.</w:t>
      </w:r>
      <w:r w:rsidR="002D1383">
        <w:rPr>
          <w:rFonts w:ascii="Arial" w:hAnsi="Arial" w:cs="Arial"/>
        </w:rPr>
        <w:t xml:space="preserve"> </w:t>
      </w:r>
      <w:r w:rsidRPr="000F37E8">
        <w:rPr>
          <w:rFonts w:ascii="Arial" w:hAnsi="Arial" w:cs="Arial"/>
        </w:rPr>
        <w:t xml:space="preserve">In </w:t>
      </w:r>
      <w:r w:rsidR="002D1383">
        <w:rPr>
          <w:rFonts w:ascii="Arial" w:hAnsi="Arial" w:cs="Arial"/>
        </w:rPr>
        <w:t>short</w:t>
      </w:r>
      <w:r w:rsidRPr="000F37E8">
        <w:rPr>
          <w:rFonts w:ascii="Arial" w:hAnsi="Arial" w:cs="Arial"/>
        </w:rPr>
        <w:t>, the various leadership theories and models offer valuable insights into effective leadership approaches in the hospitality industry. Each approach has its merits and drawbacks, and the effectiveness of a particular approach often depends on the specific context and organizational culture within the hospitality setting.</w:t>
      </w:r>
    </w:p>
    <w:p w14:paraId="627720F5" w14:textId="77777777" w:rsidR="00085194" w:rsidRPr="000F37E8" w:rsidRDefault="00085194" w:rsidP="000F37E8">
      <w:pPr>
        <w:spacing w:line="360" w:lineRule="auto"/>
        <w:ind w:left="-284" w:right="-188"/>
        <w:jc w:val="both"/>
        <w:rPr>
          <w:rFonts w:ascii="Arial" w:hAnsi="Arial" w:cs="Arial"/>
        </w:rPr>
      </w:pPr>
    </w:p>
    <w:p w14:paraId="0F38508A" w14:textId="77777777" w:rsidR="00085194" w:rsidRPr="000F37E8" w:rsidRDefault="00085194" w:rsidP="000F37E8">
      <w:pPr>
        <w:spacing w:line="360" w:lineRule="auto"/>
        <w:ind w:left="-284" w:right="-188"/>
        <w:jc w:val="both"/>
        <w:rPr>
          <w:rFonts w:ascii="Arial" w:hAnsi="Arial" w:cs="Arial"/>
        </w:rPr>
      </w:pPr>
      <w:r w:rsidRPr="000F37E8">
        <w:rPr>
          <w:rFonts w:ascii="Arial" w:hAnsi="Arial" w:cs="Arial"/>
        </w:rPr>
        <w:lastRenderedPageBreak/>
        <w:t>In the hospitality industry, the preferred managerial styles often emphasize a blend of task-oriented and people-oriented approaches to achieve high-quality service and business success (Bartosch &amp; Castrillón, 2017). The industry demands leaders who can effectively balance the operational demands of the business with the need to nurture a positive workplace culture and ensure exceptional guest experiences (Butler &amp; Lee, 2017).</w:t>
      </w:r>
    </w:p>
    <w:p w14:paraId="7E76896F" w14:textId="77777777" w:rsidR="00085194" w:rsidRPr="000F37E8" w:rsidRDefault="00085194" w:rsidP="000F37E8">
      <w:pPr>
        <w:spacing w:line="360" w:lineRule="auto"/>
        <w:ind w:left="-284" w:right="-188"/>
        <w:jc w:val="both"/>
        <w:rPr>
          <w:rFonts w:ascii="Arial" w:hAnsi="Arial" w:cs="Arial"/>
        </w:rPr>
      </w:pPr>
    </w:p>
    <w:p w14:paraId="24835638" w14:textId="77777777" w:rsidR="00085194" w:rsidRPr="000F37E8" w:rsidRDefault="00085194" w:rsidP="000F37E8">
      <w:pPr>
        <w:spacing w:line="360" w:lineRule="auto"/>
        <w:ind w:left="-284" w:right="-188"/>
        <w:jc w:val="both"/>
        <w:rPr>
          <w:rFonts w:ascii="Arial" w:hAnsi="Arial" w:cs="Arial"/>
        </w:rPr>
      </w:pPr>
      <w:r w:rsidRPr="000F37E8">
        <w:rPr>
          <w:rFonts w:ascii="Arial" w:hAnsi="Arial" w:cs="Arial"/>
        </w:rPr>
        <w:t>Task-oriented managerial styles, such as autocratic leadership, can be effective in ensuring efficiency and consistency in operational processes, particularly in large hotel chains where standardization is crucial. However, an overly autocratic approach may stifle creativity and innovation among employees, which are essential for providing unique and memorable guest experiences.</w:t>
      </w:r>
    </w:p>
    <w:p w14:paraId="5D8F7596" w14:textId="77777777" w:rsidR="00085194" w:rsidRPr="000F37E8" w:rsidRDefault="00085194" w:rsidP="000F37E8">
      <w:pPr>
        <w:spacing w:line="360" w:lineRule="auto"/>
        <w:ind w:left="-284" w:right="-188"/>
        <w:jc w:val="both"/>
        <w:rPr>
          <w:rFonts w:ascii="Arial" w:hAnsi="Arial" w:cs="Arial"/>
        </w:rPr>
      </w:pPr>
    </w:p>
    <w:p w14:paraId="639EF420" w14:textId="59B6A673" w:rsidR="00085194" w:rsidRPr="000F37E8" w:rsidRDefault="00085194" w:rsidP="000F37E8">
      <w:pPr>
        <w:spacing w:line="360" w:lineRule="auto"/>
        <w:ind w:left="-284" w:right="-188"/>
        <w:jc w:val="both"/>
        <w:rPr>
          <w:rFonts w:ascii="Arial" w:hAnsi="Arial" w:cs="Arial"/>
        </w:rPr>
      </w:pPr>
      <w:r w:rsidRPr="000F37E8">
        <w:rPr>
          <w:rFonts w:ascii="Arial" w:hAnsi="Arial" w:cs="Arial"/>
        </w:rPr>
        <w:t xml:space="preserve">On the other hand, people-oriented managerial styles, such as democratic and transformational leadership, are increasingly </w:t>
      </w:r>
      <w:r w:rsidR="00C45DEE" w:rsidRPr="000F37E8">
        <w:rPr>
          <w:rFonts w:ascii="Arial" w:hAnsi="Arial" w:cs="Arial"/>
        </w:rPr>
        <w:t>favoured</w:t>
      </w:r>
      <w:r w:rsidRPr="000F37E8">
        <w:rPr>
          <w:rFonts w:ascii="Arial" w:hAnsi="Arial" w:cs="Arial"/>
        </w:rPr>
        <w:t xml:space="preserve"> in the hospitality industry. These styles prioritize open communication, collaboration, and employee empowerment, fostering a positive work environment and encouraging staff to take ownership of their roles. This can lead to higher levels of job satisfaction, employee retention, and ultimately, better guest satisfaction.</w:t>
      </w:r>
    </w:p>
    <w:p w14:paraId="64085A65" w14:textId="77777777" w:rsidR="00085194" w:rsidRPr="000F37E8" w:rsidRDefault="00085194" w:rsidP="000F37E8">
      <w:pPr>
        <w:spacing w:line="360" w:lineRule="auto"/>
        <w:ind w:left="-284" w:right="-188"/>
        <w:jc w:val="both"/>
        <w:rPr>
          <w:rFonts w:ascii="Arial" w:hAnsi="Arial" w:cs="Arial"/>
        </w:rPr>
      </w:pPr>
    </w:p>
    <w:p w14:paraId="2F80CEAD" w14:textId="42BD52EE" w:rsidR="00085194" w:rsidRPr="000F37E8" w:rsidRDefault="00085194" w:rsidP="000F37E8">
      <w:pPr>
        <w:spacing w:line="360" w:lineRule="auto"/>
        <w:ind w:left="-284" w:right="-188"/>
        <w:jc w:val="both"/>
        <w:rPr>
          <w:rFonts w:ascii="Arial" w:hAnsi="Arial" w:cs="Arial"/>
        </w:rPr>
      </w:pPr>
      <w:r w:rsidRPr="000F37E8">
        <w:rPr>
          <w:rFonts w:ascii="Arial" w:hAnsi="Arial" w:cs="Arial"/>
        </w:rPr>
        <w:t xml:space="preserve">Servant leadership is another managerial style gaining </w:t>
      </w:r>
      <w:r w:rsidR="002D1383" w:rsidRPr="000F37E8">
        <w:rPr>
          <w:rFonts w:ascii="Arial" w:hAnsi="Arial" w:cs="Arial"/>
        </w:rPr>
        <w:t>power</w:t>
      </w:r>
      <w:r w:rsidRPr="000F37E8">
        <w:rPr>
          <w:rFonts w:ascii="Arial" w:hAnsi="Arial" w:cs="Arial"/>
        </w:rPr>
        <w:t xml:space="preserve"> in the hospitality industry. It emphasizes the leader's role as a servant to their team, prioritizing the needs of employees and empowering them to reach their full potential. This approach aligns with the industry's emphasis on creating a positive work environment to enhance employee retention and satisfaction, ultimately leading to improved guest experiences.</w:t>
      </w:r>
    </w:p>
    <w:p w14:paraId="7B859198" w14:textId="77777777" w:rsidR="00085194" w:rsidRPr="000F37E8" w:rsidRDefault="00085194" w:rsidP="000F37E8">
      <w:pPr>
        <w:spacing w:line="360" w:lineRule="auto"/>
        <w:ind w:left="-284" w:right="-188"/>
        <w:jc w:val="both"/>
        <w:rPr>
          <w:rFonts w:ascii="Arial" w:hAnsi="Arial" w:cs="Arial"/>
        </w:rPr>
      </w:pPr>
    </w:p>
    <w:p w14:paraId="4E2F70C0" w14:textId="77777777" w:rsidR="00085194" w:rsidRPr="000F37E8" w:rsidRDefault="00085194" w:rsidP="000F37E8">
      <w:pPr>
        <w:spacing w:line="360" w:lineRule="auto"/>
        <w:ind w:left="-284" w:right="-188"/>
        <w:jc w:val="both"/>
        <w:rPr>
          <w:rFonts w:ascii="Arial" w:hAnsi="Arial" w:cs="Arial"/>
        </w:rPr>
      </w:pPr>
      <w:r w:rsidRPr="000F37E8">
        <w:rPr>
          <w:rFonts w:ascii="Arial" w:hAnsi="Arial" w:cs="Arial"/>
        </w:rPr>
        <w:t>Craig Poole's leadership style at Doubletree by Hilton aligns with the preferred managerial styles in the hospitality industry. Poole's emphasis on fostering an environment of prosperity for all employees and his commitment to building relationships with the team reflect the industry's shift towards people-oriented leadership styles (Bartosch &amp; Castrillón, 2017). His focus on team control, open communication, and collaboration resonates with the need for a harmonious balance between task and team aspects in delivering exceptional guest experiences (Butler &amp; Lee, 2017).</w:t>
      </w:r>
    </w:p>
    <w:p w14:paraId="0D054B3F" w14:textId="77777777" w:rsidR="00085194" w:rsidRPr="000F37E8" w:rsidRDefault="00085194" w:rsidP="000F37E8">
      <w:pPr>
        <w:spacing w:line="360" w:lineRule="auto"/>
        <w:ind w:left="-284" w:right="-188"/>
        <w:jc w:val="both"/>
        <w:rPr>
          <w:rFonts w:ascii="Arial" w:hAnsi="Arial" w:cs="Arial"/>
        </w:rPr>
      </w:pPr>
    </w:p>
    <w:p w14:paraId="1F246D08" w14:textId="0E57DD41" w:rsidR="00085194" w:rsidRPr="000F37E8" w:rsidRDefault="00085194" w:rsidP="000F37E8">
      <w:pPr>
        <w:spacing w:line="360" w:lineRule="auto"/>
        <w:ind w:left="-284" w:right="-188"/>
        <w:jc w:val="both"/>
        <w:rPr>
          <w:rFonts w:ascii="Arial" w:hAnsi="Arial" w:cs="Arial"/>
        </w:rPr>
      </w:pPr>
      <w:r w:rsidRPr="000F37E8">
        <w:rPr>
          <w:rFonts w:ascii="Arial" w:hAnsi="Arial" w:cs="Arial"/>
        </w:rPr>
        <w:lastRenderedPageBreak/>
        <w:t xml:space="preserve">In </w:t>
      </w:r>
      <w:r w:rsidR="002D1383">
        <w:rPr>
          <w:rFonts w:ascii="Arial" w:hAnsi="Arial" w:cs="Arial"/>
        </w:rPr>
        <w:t>short</w:t>
      </w:r>
      <w:r w:rsidRPr="000F37E8">
        <w:rPr>
          <w:rFonts w:ascii="Arial" w:hAnsi="Arial" w:cs="Arial"/>
        </w:rPr>
        <w:t>, the hospitality industry prefers managerial styles that balance operational efficiency with a focus on people and service excellence. Leaders like Craig Poole exemplify the shift towards people-oriented leadership styles, emphasizing collaboration, employee empowerment, and a positive work culture to drive both employee and guest satisfaction.</w:t>
      </w:r>
    </w:p>
    <w:p w14:paraId="537787C6" w14:textId="77777777" w:rsidR="00085194" w:rsidRPr="000F37E8" w:rsidRDefault="00085194" w:rsidP="000F37E8">
      <w:pPr>
        <w:spacing w:line="360" w:lineRule="auto"/>
        <w:ind w:left="-284" w:right="-188"/>
        <w:jc w:val="both"/>
        <w:rPr>
          <w:rFonts w:ascii="Arial" w:hAnsi="Arial" w:cs="Arial"/>
        </w:rPr>
      </w:pPr>
    </w:p>
    <w:p w14:paraId="12304834" w14:textId="13C9A0A9" w:rsidR="00342B83" w:rsidRDefault="00342B83" w:rsidP="0083406A">
      <w:pPr>
        <w:spacing w:line="360" w:lineRule="auto"/>
        <w:ind w:left="-284" w:right="-188"/>
        <w:jc w:val="both"/>
        <w:rPr>
          <w:rFonts w:ascii="Arial" w:hAnsi="Arial" w:cs="Arial"/>
        </w:rPr>
      </w:pPr>
      <w:r w:rsidRPr="000F37E8">
        <w:rPr>
          <w:rFonts w:ascii="Arial" w:hAnsi="Arial" w:cs="Arial"/>
        </w:rPr>
        <w:t xml:space="preserve">In the context of the hospitality industry, leadership plays a pivotal role in shaping organizational culture, employee motivation, and ultimately, customer satisfaction. </w:t>
      </w:r>
      <w:r w:rsidR="002D1383">
        <w:rPr>
          <w:rFonts w:ascii="Arial" w:hAnsi="Arial" w:cs="Arial"/>
        </w:rPr>
        <w:t xml:space="preserve">If </w:t>
      </w:r>
      <w:r w:rsidR="0083406A">
        <w:rPr>
          <w:rFonts w:ascii="Arial" w:hAnsi="Arial" w:cs="Arial"/>
        </w:rPr>
        <w:t>the c</w:t>
      </w:r>
      <w:r w:rsidRPr="000F37E8">
        <w:rPr>
          <w:rFonts w:ascii="Arial" w:hAnsi="Arial" w:cs="Arial"/>
        </w:rPr>
        <w:t>omparative Analysis of Leadership Theories</w:t>
      </w:r>
      <w:r w:rsidR="0083406A">
        <w:rPr>
          <w:rFonts w:ascii="Arial" w:hAnsi="Arial" w:cs="Arial"/>
        </w:rPr>
        <w:t xml:space="preserve"> will be done in light of industry examples. For example, for </w:t>
      </w:r>
      <w:r w:rsidRPr="000F37E8">
        <w:rPr>
          <w:rFonts w:ascii="Arial" w:hAnsi="Arial" w:cs="Arial"/>
        </w:rPr>
        <w:t>Blake and Mouton's Managerial Grid</w:t>
      </w:r>
      <w:r w:rsidR="0083406A">
        <w:rPr>
          <w:rFonts w:ascii="Arial" w:hAnsi="Arial" w:cs="Arial"/>
        </w:rPr>
        <w:t xml:space="preserve"> it </w:t>
      </w:r>
      <w:r w:rsidRPr="000F37E8">
        <w:rPr>
          <w:rFonts w:ascii="Arial" w:hAnsi="Arial" w:cs="Arial"/>
        </w:rPr>
        <w:t xml:space="preserve">provides a framework for understanding different leadership styles based on concern for people and production. For instance, a leader who emphasizes high concern for both people and production, often referred to as the "Team Management" style, can be exemplified by the leadership approach of Danny Meyer, the renowned restaurateur, and CEO of Union Square Hospitality Group. Meyer's emphasis on nurturing both customer satisfaction and employee well-being </w:t>
      </w:r>
      <w:r w:rsidR="00C45DEE" w:rsidRPr="000F37E8">
        <w:rPr>
          <w:rFonts w:ascii="Arial" w:hAnsi="Arial" w:cs="Arial"/>
        </w:rPr>
        <w:t>reflect</w:t>
      </w:r>
      <w:r w:rsidRPr="000F37E8">
        <w:rPr>
          <w:rFonts w:ascii="Arial" w:hAnsi="Arial" w:cs="Arial"/>
        </w:rPr>
        <w:t xml:space="preserve"> the principles of this leadership style.</w:t>
      </w:r>
    </w:p>
    <w:p w14:paraId="1B69A9BB" w14:textId="77777777" w:rsidR="0083406A" w:rsidRPr="000F37E8" w:rsidRDefault="0083406A" w:rsidP="0083406A">
      <w:pPr>
        <w:spacing w:line="360" w:lineRule="auto"/>
        <w:ind w:left="-284" w:right="-188"/>
        <w:jc w:val="both"/>
        <w:rPr>
          <w:rFonts w:ascii="Arial" w:hAnsi="Arial" w:cs="Arial"/>
        </w:rPr>
      </w:pPr>
    </w:p>
    <w:p w14:paraId="614EB2CE" w14:textId="77777777" w:rsidR="00342B83" w:rsidRPr="000F37E8" w:rsidRDefault="00342B83" w:rsidP="000F37E8">
      <w:pPr>
        <w:spacing w:line="360" w:lineRule="auto"/>
        <w:ind w:left="-284" w:right="-188"/>
        <w:jc w:val="both"/>
        <w:rPr>
          <w:rFonts w:ascii="Arial" w:hAnsi="Arial" w:cs="Arial"/>
        </w:rPr>
      </w:pPr>
      <w:r w:rsidRPr="000F37E8">
        <w:rPr>
          <w:rFonts w:ascii="Arial" w:hAnsi="Arial" w:cs="Arial"/>
        </w:rPr>
        <w:t>Adair’s Model of Action-Centered Leadership emphasizes achieving a balance between the needs of the task, the team, and the individual. This approach is exemplified in the leadership of Arne Sorenson, the former CEO of Marriott International. Sorenson's focus on balancing the demands of Marriott's global operations while prioritizing the well-being and development of diverse teams reflects the principles of Adair’s Action-Centered Leadership.</w:t>
      </w:r>
    </w:p>
    <w:p w14:paraId="232E605B" w14:textId="77777777" w:rsidR="00342B83" w:rsidRPr="000F37E8" w:rsidRDefault="00342B83" w:rsidP="000F37E8">
      <w:pPr>
        <w:spacing w:line="360" w:lineRule="auto"/>
        <w:ind w:left="-284" w:right="-188"/>
        <w:jc w:val="both"/>
        <w:rPr>
          <w:rFonts w:ascii="Arial" w:hAnsi="Arial" w:cs="Arial"/>
        </w:rPr>
      </w:pPr>
    </w:p>
    <w:p w14:paraId="59A5ED18" w14:textId="77777777" w:rsidR="00342B83" w:rsidRPr="000F37E8" w:rsidRDefault="00342B83" w:rsidP="000F37E8">
      <w:pPr>
        <w:spacing w:line="360" w:lineRule="auto"/>
        <w:ind w:left="-284" w:right="-188"/>
        <w:jc w:val="both"/>
        <w:rPr>
          <w:rFonts w:ascii="Arial" w:hAnsi="Arial" w:cs="Arial"/>
        </w:rPr>
      </w:pPr>
      <w:r w:rsidRPr="000F37E8">
        <w:rPr>
          <w:rFonts w:ascii="Arial" w:hAnsi="Arial" w:cs="Arial"/>
        </w:rPr>
        <w:t>McGregor’s X and Y Theory contrasts assumptions about employee motivation and behavior, providing insights into leadership styles based on these assumptions. For instance, the leadership style of Chip Conley, the strategic advisor of Airbnb, reflects McGregor’s Theory Y assumptions by emphasizing empowerment, trust, and a more participative approach to leadership, aligning with the dynamic and innovative culture of Airbnb.</w:t>
      </w:r>
    </w:p>
    <w:p w14:paraId="4D859AB1" w14:textId="77777777" w:rsidR="00342B83" w:rsidRPr="000F37E8" w:rsidRDefault="00342B83" w:rsidP="000F37E8">
      <w:pPr>
        <w:spacing w:line="360" w:lineRule="auto"/>
        <w:ind w:left="-284" w:right="-188"/>
        <w:jc w:val="both"/>
        <w:rPr>
          <w:rFonts w:ascii="Arial" w:hAnsi="Arial" w:cs="Arial"/>
        </w:rPr>
      </w:pPr>
    </w:p>
    <w:p w14:paraId="3A175110" w14:textId="5B78A8E7" w:rsidR="00342B83" w:rsidRPr="000F37E8" w:rsidRDefault="00342B83" w:rsidP="0083406A">
      <w:pPr>
        <w:spacing w:line="360" w:lineRule="auto"/>
        <w:ind w:left="-284" w:right="-188"/>
        <w:jc w:val="both"/>
        <w:rPr>
          <w:rFonts w:ascii="Arial" w:hAnsi="Arial" w:cs="Arial"/>
        </w:rPr>
      </w:pPr>
      <w:r w:rsidRPr="000F37E8">
        <w:rPr>
          <w:rFonts w:ascii="Arial" w:hAnsi="Arial" w:cs="Arial"/>
        </w:rPr>
        <w:t>In conclusion, leadership in the hospitality industry is complex and multifaceted, requiring an understanding of various leadership theories and their practical implications. While each theory offers valuable insights, a combination of participative, transformational, and situational leadership styles seems to align well with the dynamic and customer-centric nature of the hospitality industry.</w:t>
      </w:r>
    </w:p>
    <w:p w14:paraId="1A8B72C7" w14:textId="77777777" w:rsidR="00952DC3" w:rsidRPr="000F37E8" w:rsidRDefault="00952DC3" w:rsidP="000F37E8">
      <w:pPr>
        <w:spacing w:line="360" w:lineRule="auto"/>
        <w:ind w:left="-284" w:right="-188"/>
        <w:jc w:val="both"/>
        <w:rPr>
          <w:rFonts w:ascii="Arial" w:hAnsi="Arial" w:cs="Arial"/>
        </w:rPr>
      </w:pPr>
    </w:p>
    <w:p w14:paraId="7E4D0F51" w14:textId="77777777" w:rsidR="00952DC3" w:rsidRPr="000F37E8" w:rsidRDefault="00952DC3" w:rsidP="000F37E8">
      <w:pPr>
        <w:spacing w:line="360" w:lineRule="auto"/>
        <w:ind w:left="-284" w:right="-188"/>
        <w:jc w:val="both"/>
        <w:rPr>
          <w:rFonts w:ascii="Arial" w:hAnsi="Arial" w:cs="Arial"/>
        </w:rPr>
      </w:pPr>
      <w:r w:rsidRPr="000F37E8">
        <w:rPr>
          <w:rFonts w:ascii="Arial" w:hAnsi="Arial" w:cs="Arial"/>
        </w:rPr>
        <w:t>The effectiveness of leadership approaches in the hospitality industry is closely intertwined with the central function of managerial leadership. Effective managerial leadership encompasses crucial functions such as organizational direction, employee motivation, customer satisfaction, and adaptability to industry trends. The effectiveness of leadership approaches can be linked to these key functions through insights from various scholarly works in the field of organizational behavior and management.</w:t>
      </w:r>
    </w:p>
    <w:p w14:paraId="6D519307" w14:textId="77777777" w:rsidR="00952DC3" w:rsidRPr="000F37E8" w:rsidRDefault="00952DC3" w:rsidP="000F37E8">
      <w:pPr>
        <w:spacing w:line="360" w:lineRule="auto"/>
        <w:ind w:left="-284" w:right="-188"/>
        <w:jc w:val="both"/>
        <w:rPr>
          <w:rFonts w:ascii="Arial" w:hAnsi="Arial" w:cs="Arial"/>
        </w:rPr>
      </w:pPr>
    </w:p>
    <w:p w14:paraId="6D827671" w14:textId="64E6016D" w:rsidR="00952DC3" w:rsidRPr="000F37E8" w:rsidRDefault="00952DC3" w:rsidP="000F37E8">
      <w:pPr>
        <w:spacing w:line="360" w:lineRule="auto"/>
        <w:ind w:left="-284" w:right="-188"/>
        <w:jc w:val="both"/>
        <w:rPr>
          <w:rFonts w:ascii="Arial" w:hAnsi="Arial" w:cs="Arial"/>
        </w:rPr>
      </w:pPr>
      <w:r w:rsidRPr="000F37E8">
        <w:rPr>
          <w:rFonts w:ascii="Arial" w:hAnsi="Arial" w:cs="Arial"/>
        </w:rPr>
        <w:t xml:space="preserve">Mullins and Dosser (2013) emphasize the significance of transformational leadership in providing organizational direction within the hospitality industry. This style of leadership enables leaders to articulate a compelling vision and motivate their teams to achieve it, thereby guiding hospitality organizations through strategic changes and evolving consumer preferences. Furthermore, Mullins (2020) highlights the importance of participative leadership in motivating employees. This approach empowers employees to contribute to decision-making processes, fostering a sense of ownership and motivation, which ultimately impacts the </w:t>
      </w:r>
      <w:r w:rsidR="00C45DEE" w:rsidRPr="000F37E8">
        <w:rPr>
          <w:rFonts w:ascii="Arial" w:hAnsi="Arial" w:cs="Arial"/>
        </w:rPr>
        <w:t>quality-of-service</w:t>
      </w:r>
      <w:r w:rsidRPr="000F37E8">
        <w:rPr>
          <w:rFonts w:ascii="Arial" w:hAnsi="Arial" w:cs="Arial"/>
        </w:rPr>
        <w:t xml:space="preserve"> delivery and guest experiences.</w:t>
      </w:r>
    </w:p>
    <w:p w14:paraId="4106B37A" w14:textId="77777777" w:rsidR="00952DC3" w:rsidRPr="000F37E8" w:rsidRDefault="00952DC3" w:rsidP="000F37E8">
      <w:pPr>
        <w:spacing w:line="360" w:lineRule="auto"/>
        <w:ind w:left="-284" w:right="-188"/>
        <w:jc w:val="both"/>
        <w:rPr>
          <w:rFonts w:ascii="Arial" w:hAnsi="Arial" w:cs="Arial"/>
        </w:rPr>
      </w:pPr>
    </w:p>
    <w:p w14:paraId="392034D9" w14:textId="77777777" w:rsidR="00952DC3" w:rsidRPr="000F37E8" w:rsidRDefault="00952DC3" w:rsidP="000F37E8">
      <w:pPr>
        <w:spacing w:line="360" w:lineRule="auto"/>
        <w:ind w:left="-284" w:right="-188"/>
        <w:jc w:val="both"/>
        <w:rPr>
          <w:rFonts w:ascii="Arial" w:hAnsi="Arial" w:cs="Arial"/>
        </w:rPr>
      </w:pPr>
      <w:r w:rsidRPr="000F37E8">
        <w:rPr>
          <w:rFonts w:ascii="Arial" w:hAnsi="Arial" w:cs="Arial"/>
        </w:rPr>
        <w:t>In the context of customer satisfaction, Boddy (2014) underscores the impact of customer-centric leadership styles, such as servant leadership, on enhancing customer experiences in the hospitality industry. Boddy emphasizes that leaders who prioritize the well-being and development of their employees often translate this focus into exceptional customer experiences, as satisfied and motivated employees are more likely to deliver high-quality service.</w:t>
      </w:r>
    </w:p>
    <w:p w14:paraId="23984765" w14:textId="77777777" w:rsidR="00952DC3" w:rsidRPr="000F37E8" w:rsidRDefault="00952DC3" w:rsidP="000F37E8">
      <w:pPr>
        <w:spacing w:line="360" w:lineRule="auto"/>
        <w:ind w:left="-284" w:right="-188"/>
        <w:jc w:val="both"/>
        <w:rPr>
          <w:rFonts w:ascii="Arial" w:hAnsi="Arial" w:cs="Arial"/>
        </w:rPr>
      </w:pPr>
    </w:p>
    <w:p w14:paraId="23F7AA03" w14:textId="77777777" w:rsidR="00952DC3" w:rsidRPr="000F37E8" w:rsidRDefault="00952DC3" w:rsidP="000F37E8">
      <w:pPr>
        <w:spacing w:line="360" w:lineRule="auto"/>
        <w:ind w:left="-284" w:right="-188"/>
        <w:jc w:val="both"/>
        <w:rPr>
          <w:rFonts w:ascii="Arial" w:hAnsi="Arial" w:cs="Arial"/>
        </w:rPr>
      </w:pPr>
      <w:r w:rsidRPr="000F37E8">
        <w:rPr>
          <w:rFonts w:ascii="Arial" w:hAnsi="Arial" w:cs="Arial"/>
        </w:rPr>
        <w:t>Adaptability to industry trends is another essential aspect, as emphasized by Armstrong (2012). Adaptive leadership approaches, such as situational leadership, are crucial for navigating industry trends, technological advancements, and changing consumer demands within the fast-paced and competitive hospitality industry. This flexibility enables leaders to adjust their styles based on specific situations or contexts, enhancing an organization's capacity to respond effectively to industry shifts.</w:t>
      </w:r>
    </w:p>
    <w:p w14:paraId="6F41F108" w14:textId="77777777" w:rsidR="00952DC3" w:rsidRPr="000F37E8" w:rsidRDefault="00952DC3" w:rsidP="000F37E8">
      <w:pPr>
        <w:spacing w:line="360" w:lineRule="auto"/>
        <w:ind w:left="-284" w:right="-188"/>
        <w:jc w:val="both"/>
        <w:rPr>
          <w:rFonts w:ascii="Arial" w:hAnsi="Arial" w:cs="Arial"/>
        </w:rPr>
      </w:pPr>
    </w:p>
    <w:p w14:paraId="1BACCDAF" w14:textId="2165C087" w:rsidR="00D734ED" w:rsidRDefault="00952DC3" w:rsidP="00A60B72">
      <w:pPr>
        <w:spacing w:line="360" w:lineRule="auto"/>
        <w:ind w:left="-284" w:right="-188"/>
        <w:jc w:val="both"/>
        <w:rPr>
          <w:rFonts w:ascii="Arial" w:hAnsi="Arial" w:cs="Arial"/>
        </w:rPr>
      </w:pPr>
      <w:r w:rsidRPr="000F37E8">
        <w:rPr>
          <w:rFonts w:ascii="Arial" w:hAnsi="Arial" w:cs="Arial"/>
        </w:rPr>
        <w:t xml:space="preserve">In conclusion, the effectiveness of leadership approaches within the hospitality industry is closely tied to the ability of managerial leadership to provide clear direction, motivate employees, prioritize customer satisfaction, and adapt to industry trends. These insights </w:t>
      </w:r>
      <w:r w:rsidRPr="000F37E8">
        <w:rPr>
          <w:rFonts w:ascii="Arial" w:hAnsi="Arial" w:cs="Arial"/>
        </w:rPr>
        <w:lastRenderedPageBreak/>
        <w:t>from various scholarly works provide valuable perspectives on how leadership approaches can significantly contribute to the success and sustainable growth of hospitality organizations.</w:t>
      </w:r>
      <w:r w:rsidR="00A60B72">
        <w:rPr>
          <w:rFonts w:ascii="Arial" w:hAnsi="Arial" w:cs="Arial"/>
        </w:rPr>
        <w:t xml:space="preserve"> </w:t>
      </w:r>
      <w:r w:rsidR="00FF2B7B" w:rsidRPr="000F37E8">
        <w:rPr>
          <w:rFonts w:ascii="Arial" w:hAnsi="Arial" w:cs="Arial"/>
        </w:rPr>
        <w:t>The examples and recommended leadership skills are directly linked to the core functions of hotel management, emphasizing the importance of inspiring staff, ensuring customer satisfaction, and fostering a positive work environment. Effective leadership in the hotel and hospitality industry is essential for driving success, fostering employee engagement, and delivering exceptional guest experiences</w:t>
      </w:r>
      <w:r w:rsidR="00D734ED" w:rsidRPr="00D734ED">
        <w:rPr>
          <w:rFonts w:ascii="Arial" w:hAnsi="Arial" w:cs="Arial"/>
        </w:rPr>
        <w:t xml:space="preserve"> </w:t>
      </w:r>
      <w:r w:rsidR="00D734ED" w:rsidRPr="000F37E8">
        <w:rPr>
          <w:rFonts w:ascii="Arial" w:hAnsi="Arial" w:cs="Arial"/>
        </w:rPr>
        <w:t>(Spencer Stuart, 2023).</w:t>
      </w:r>
    </w:p>
    <w:p w14:paraId="1CC94675" w14:textId="77777777" w:rsidR="00A60B72" w:rsidRDefault="00A60B72" w:rsidP="00D734ED">
      <w:pPr>
        <w:spacing w:line="360" w:lineRule="auto"/>
        <w:ind w:left="-284" w:right="-188"/>
        <w:jc w:val="both"/>
        <w:rPr>
          <w:rFonts w:ascii="Arial" w:hAnsi="Arial" w:cs="Arial"/>
        </w:rPr>
      </w:pPr>
    </w:p>
    <w:p w14:paraId="75B93FEE" w14:textId="77777777" w:rsidR="00D734ED" w:rsidRPr="000F37E8" w:rsidRDefault="00D734ED" w:rsidP="00D734ED">
      <w:pPr>
        <w:spacing w:line="360" w:lineRule="auto"/>
        <w:ind w:left="-284" w:right="-188"/>
        <w:jc w:val="both"/>
        <w:rPr>
          <w:rFonts w:ascii="Arial" w:hAnsi="Arial" w:cs="Arial"/>
        </w:rPr>
      </w:pPr>
      <w:r w:rsidRPr="000F37E8">
        <w:rPr>
          <w:rFonts w:ascii="Arial" w:hAnsi="Arial" w:cs="Arial"/>
        </w:rPr>
        <w:t>The multifaceted nature of effective leadership, encompassing various skills and leadership styles, underscores its significance in fostering a positive work environment, driving staff motivation, and ultimately contributing to the success of hotels and hospitality organizations.</w:t>
      </w:r>
    </w:p>
    <w:p w14:paraId="682AE2BF" w14:textId="77777777" w:rsidR="00D734ED" w:rsidRPr="000F37E8" w:rsidRDefault="00D734ED" w:rsidP="00D734ED">
      <w:pPr>
        <w:spacing w:line="360" w:lineRule="auto"/>
        <w:ind w:left="-284" w:right="-188"/>
        <w:jc w:val="both"/>
        <w:rPr>
          <w:rFonts w:ascii="Arial" w:hAnsi="Arial" w:cs="Arial"/>
        </w:rPr>
      </w:pPr>
      <w:r w:rsidRPr="000F37E8">
        <w:rPr>
          <w:rFonts w:ascii="Arial" w:hAnsi="Arial" w:cs="Arial"/>
        </w:rPr>
        <w:t>The diverse perspectives and examples provided by industry professionals and experts reinforce the overarching conclusion that effective leadership is indispensable in shaping the success of hotel and hospitality operations, making it a pivotal aspect of the industry's ongoing growth and development.</w:t>
      </w:r>
    </w:p>
    <w:p w14:paraId="34E95045" w14:textId="77777777" w:rsidR="00D734ED" w:rsidRPr="000F37E8" w:rsidRDefault="00D734ED" w:rsidP="00D734ED">
      <w:pPr>
        <w:spacing w:line="360" w:lineRule="auto"/>
        <w:ind w:left="-284" w:right="-188"/>
        <w:jc w:val="both"/>
        <w:rPr>
          <w:rFonts w:ascii="Arial" w:hAnsi="Arial" w:cs="Arial"/>
        </w:rPr>
      </w:pPr>
    </w:p>
    <w:p w14:paraId="4A94C60B" w14:textId="4F5B6CA5" w:rsidR="00FF2B7B" w:rsidRPr="000F37E8" w:rsidRDefault="00FF2B7B" w:rsidP="000F37E8">
      <w:pPr>
        <w:spacing w:line="360" w:lineRule="auto"/>
        <w:ind w:left="-284" w:right="-188"/>
        <w:jc w:val="both"/>
        <w:rPr>
          <w:rFonts w:ascii="Arial" w:hAnsi="Arial" w:cs="Arial"/>
        </w:rPr>
      </w:pPr>
    </w:p>
    <w:p w14:paraId="487E82D1" w14:textId="77777777" w:rsidR="00FF2B7B" w:rsidRDefault="00FF2B7B" w:rsidP="000F37E8">
      <w:pPr>
        <w:spacing w:line="360" w:lineRule="auto"/>
        <w:ind w:left="-284" w:right="-188"/>
        <w:jc w:val="both"/>
        <w:rPr>
          <w:rFonts w:ascii="Arial" w:hAnsi="Arial" w:cs="Arial"/>
        </w:rPr>
      </w:pPr>
    </w:p>
    <w:p w14:paraId="3FCC8E90" w14:textId="77777777" w:rsidR="00C45DEE" w:rsidRDefault="00C45DEE" w:rsidP="000F37E8">
      <w:pPr>
        <w:spacing w:line="360" w:lineRule="auto"/>
        <w:ind w:left="-284" w:right="-188"/>
        <w:jc w:val="both"/>
        <w:rPr>
          <w:rFonts w:ascii="Arial" w:hAnsi="Arial" w:cs="Arial"/>
        </w:rPr>
      </w:pPr>
    </w:p>
    <w:p w14:paraId="23A1A397" w14:textId="77777777" w:rsidR="00C45DEE" w:rsidRDefault="00C45DEE" w:rsidP="000F37E8">
      <w:pPr>
        <w:spacing w:line="360" w:lineRule="auto"/>
        <w:ind w:left="-284" w:right="-188"/>
        <w:jc w:val="both"/>
        <w:rPr>
          <w:rFonts w:ascii="Arial" w:hAnsi="Arial" w:cs="Arial"/>
        </w:rPr>
      </w:pPr>
    </w:p>
    <w:p w14:paraId="22B26187" w14:textId="77777777" w:rsidR="00C45DEE" w:rsidRDefault="00C45DEE" w:rsidP="000F37E8">
      <w:pPr>
        <w:spacing w:line="360" w:lineRule="auto"/>
        <w:ind w:left="-284" w:right="-188"/>
        <w:jc w:val="both"/>
        <w:rPr>
          <w:rFonts w:ascii="Arial" w:hAnsi="Arial" w:cs="Arial"/>
        </w:rPr>
      </w:pPr>
    </w:p>
    <w:p w14:paraId="28137F1F" w14:textId="77777777" w:rsidR="00C45DEE" w:rsidRDefault="00C45DEE" w:rsidP="000F37E8">
      <w:pPr>
        <w:spacing w:line="360" w:lineRule="auto"/>
        <w:ind w:left="-284" w:right="-188"/>
        <w:jc w:val="both"/>
        <w:rPr>
          <w:rFonts w:ascii="Arial" w:hAnsi="Arial" w:cs="Arial"/>
        </w:rPr>
      </w:pPr>
    </w:p>
    <w:p w14:paraId="2124ACFF" w14:textId="77777777" w:rsidR="00C45DEE" w:rsidRDefault="00C45DEE" w:rsidP="000F37E8">
      <w:pPr>
        <w:spacing w:line="360" w:lineRule="auto"/>
        <w:ind w:left="-284" w:right="-188"/>
        <w:jc w:val="both"/>
        <w:rPr>
          <w:rFonts w:ascii="Arial" w:hAnsi="Arial" w:cs="Arial"/>
        </w:rPr>
      </w:pPr>
    </w:p>
    <w:p w14:paraId="7C3DA839" w14:textId="77777777" w:rsidR="00C45DEE" w:rsidRDefault="00C45DEE" w:rsidP="000F37E8">
      <w:pPr>
        <w:spacing w:line="360" w:lineRule="auto"/>
        <w:ind w:left="-284" w:right="-188"/>
        <w:jc w:val="both"/>
        <w:rPr>
          <w:rFonts w:ascii="Arial" w:hAnsi="Arial" w:cs="Arial"/>
        </w:rPr>
      </w:pPr>
    </w:p>
    <w:p w14:paraId="0EB61D65" w14:textId="77777777" w:rsidR="00C45DEE" w:rsidRDefault="00C45DEE" w:rsidP="000F37E8">
      <w:pPr>
        <w:spacing w:line="360" w:lineRule="auto"/>
        <w:ind w:left="-284" w:right="-188"/>
        <w:jc w:val="both"/>
        <w:rPr>
          <w:rFonts w:ascii="Arial" w:hAnsi="Arial" w:cs="Arial"/>
        </w:rPr>
      </w:pPr>
    </w:p>
    <w:p w14:paraId="3CA9C024" w14:textId="77777777" w:rsidR="00C45DEE" w:rsidRDefault="00C45DEE" w:rsidP="000F37E8">
      <w:pPr>
        <w:spacing w:line="360" w:lineRule="auto"/>
        <w:ind w:left="-284" w:right="-188"/>
        <w:jc w:val="both"/>
        <w:rPr>
          <w:rFonts w:ascii="Arial" w:hAnsi="Arial" w:cs="Arial"/>
        </w:rPr>
      </w:pPr>
    </w:p>
    <w:p w14:paraId="5BC6FB20" w14:textId="77777777" w:rsidR="00C45DEE" w:rsidRDefault="00C45DEE" w:rsidP="000F37E8">
      <w:pPr>
        <w:spacing w:line="360" w:lineRule="auto"/>
        <w:ind w:left="-284" w:right="-188"/>
        <w:jc w:val="both"/>
        <w:rPr>
          <w:rFonts w:ascii="Arial" w:hAnsi="Arial" w:cs="Arial"/>
        </w:rPr>
      </w:pPr>
    </w:p>
    <w:p w14:paraId="4D1F0D6A" w14:textId="77777777" w:rsidR="00C45DEE" w:rsidRDefault="00C45DEE" w:rsidP="000F37E8">
      <w:pPr>
        <w:spacing w:line="360" w:lineRule="auto"/>
        <w:ind w:left="-284" w:right="-188"/>
        <w:jc w:val="both"/>
        <w:rPr>
          <w:rFonts w:ascii="Arial" w:hAnsi="Arial" w:cs="Arial"/>
        </w:rPr>
      </w:pPr>
    </w:p>
    <w:p w14:paraId="6846C827" w14:textId="77777777" w:rsidR="00C45DEE" w:rsidRDefault="00C45DEE" w:rsidP="000F37E8">
      <w:pPr>
        <w:spacing w:line="360" w:lineRule="auto"/>
        <w:ind w:left="-284" w:right="-188"/>
        <w:jc w:val="both"/>
        <w:rPr>
          <w:rFonts w:ascii="Arial" w:hAnsi="Arial" w:cs="Arial"/>
        </w:rPr>
      </w:pPr>
    </w:p>
    <w:p w14:paraId="1489A1D8" w14:textId="77777777" w:rsidR="00C45DEE" w:rsidRDefault="00C45DEE" w:rsidP="000F37E8">
      <w:pPr>
        <w:spacing w:line="360" w:lineRule="auto"/>
        <w:ind w:left="-284" w:right="-188"/>
        <w:jc w:val="both"/>
        <w:rPr>
          <w:rFonts w:ascii="Arial" w:hAnsi="Arial" w:cs="Arial"/>
        </w:rPr>
      </w:pPr>
    </w:p>
    <w:p w14:paraId="73CC566E" w14:textId="77777777" w:rsidR="00A60B72" w:rsidRDefault="00A60B72" w:rsidP="000F37E8">
      <w:pPr>
        <w:spacing w:line="360" w:lineRule="auto"/>
        <w:ind w:left="-284" w:right="-188"/>
        <w:jc w:val="both"/>
        <w:rPr>
          <w:rFonts w:ascii="Arial" w:hAnsi="Arial" w:cs="Arial"/>
        </w:rPr>
      </w:pPr>
    </w:p>
    <w:p w14:paraId="44D6FDBF" w14:textId="77777777" w:rsidR="00A60B72" w:rsidRDefault="00A60B72" w:rsidP="000F37E8">
      <w:pPr>
        <w:spacing w:line="360" w:lineRule="auto"/>
        <w:ind w:left="-284" w:right="-188"/>
        <w:jc w:val="both"/>
        <w:rPr>
          <w:rFonts w:ascii="Arial" w:hAnsi="Arial" w:cs="Arial"/>
        </w:rPr>
      </w:pPr>
    </w:p>
    <w:p w14:paraId="2C166CA9" w14:textId="77777777" w:rsidR="00A60B72" w:rsidRDefault="00A60B72" w:rsidP="000F37E8">
      <w:pPr>
        <w:spacing w:line="360" w:lineRule="auto"/>
        <w:ind w:left="-284" w:right="-188"/>
        <w:jc w:val="both"/>
        <w:rPr>
          <w:rFonts w:ascii="Arial" w:hAnsi="Arial" w:cs="Arial"/>
        </w:rPr>
      </w:pPr>
    </w:p>
    <w:p w14:paraId="07D456A4" w14:textId="77777777" w:rsidR="00C45DEE" w:rsidRPr="000F37E8" w:rsidRDefault="00C45DEE" w:rsidP="000F37E8">
      <w:pPr>
        <w:spacing w:line="360" w:lineRule="auto"/>
        <w:ind w:left="-284" w:right="-188"/>
        <w:jc w:val="both"/>
        <w:rPr>
          <w:rFonts w:ascii="Arial" w:hAnsi="Arial" w:cs="Arial"/>
        </w:rPr>
      </w:pPr>
    </w:p>
    <w:p w14:paraId="0F06AA0C" w14:textId="77777777" w:rsidR="00C45DEE" w:rsidRPr="00C45DEE" w:rsidRDefault="00FF2B7B" w:rsidP="00C45DEE">
      <w:pPr>
        <w:spacing w:line="360" w:lineRule="auto"/>
        <w:ind w:left="-284" w:right="-188"/>
        <w:jc w:val="both"/>
        <w:rPr>
          <w:rFonts w:ascii="Arial" w:hAnsi="Arial" w:cs="Arial"/>
          <w:b/>
          <w:bCs/>
        </w:rPr>
      </w:pPr>
      <w:r w:rsidRPr="00C45DEE">
        <w:rPr>
          <w:rFonts w:ascii="Arial" w:hAnsi="Arial" w:cs="Arial"/>
          <w:b/>
          <w:bCs/>
        </w:rPr>
        <w:lastRenderedPageBreak/>
        <w:t>References:</w:t>
      </w:r>
    </w:p>
    <w:p w14:paraId="143DC838" w14:textId="10F7D72E" w:rsidR="00C45DEE" w:rsidRPr="000F37E8" w:rsidRDefault="00C45DEE" w:rsidP="00C45DEE">
      <w:pPr>
        <w:spacing w:line="360" w:lineRule="auto"/>
        <w:ind w:left="-284" w:right="-188"/>
        <w:jc w:val="both"/>
        <w:rPr>
          <w:rFonts w:ascii="Arial" w:hAnsi="Arial" w:cs="Arial"/>
        </w:rPr>
      </w:pPr>
      <w:r w:rsidRPr="000F37E8">
        <w:rPr>
          <w:rFonts w:ascii="Arial" w:hAnsi="Arial" w:cs="Arial"/>
        </w:rPr>
        <w:t>Adair, J. (1973). Action-centred leadership. New York: McGraw-Hill.</w:t>
      </w:r>
    </w:p>
    <w:p w14:paraId="2136D015" w14:textId="77777777" w:rsidR="00C45DEE" w:rsidRPr="000F37E8" w:rsidRDefault="00C45DEE" w:rsidP="0083406A">
      <w:pPr>
        <w:spacing w:line="360" w:lineRule="auto"/>
        <w:ind w:left="-284" w:right="-188"/>
        <w:jc w:val="both"/>
        <w:rPr>
          <w:rFonts w:ascii="Arial" w:hAnsi="Arial" w:cs="Arial"/>
        </w:rPr>
      </w:pPr>
      <w:r w:rsidRPr="000F37E8">
        <w:rPr>
          <w:rFonts w:ascii="Arial" w:hAnsi="Arial" w:cs="Arial"/>
        </w:rPr>
        <w:t>Adair, J. (2009). The Inspirational Leader (2nd Ed). London: Kogan Page.</w:t>
      </w:r>
    </w:p>
    <w:p w14:paraId="554B10F0" w14:textId="2F18E11D" w:rsidR="00C45DEE" w:rsidRDefault="00C45DEE" w:rsidP="00C45DEE">
      <w:pPr>
        <w:spacing w:line="360" w:lineRule="auto"/>
        <w:ind w:left="-284" w:right="-188"/>
        <w:jc w:val="both"/>
        <w:rPr>
          <w:rFonts w:ascii="Arial" w:hAnsi="Arial" w:cs="Arial"/>
        </w:rPr>
      </w:pPr>
      <w:r>
        <w:rPr>
          <w:rFonts w:ascii="Arial" w:hAnsi="Arial" w:cs="Arial"/>
        </w:rPr>
        <w:t xml:space="preserve">Alta metrics, (2023). Available online: </w:t>
      </w:r>
      <w:hyperlink r:id="rId5" w:history="1">
        <w:r w:rsidRPr="00C45DEE">
          <w:rPr>
            <w:rStyle w:val="Hyperlink"/>
            <w:rFonts w:ascii="Arial" w:hAnsi="Arial" w:cs="Arial"/>
            <w:color w:val="2E51D8"/>
          </w:rPr>
          <w:t>https://altametrics.com/leadership-training-programs.html</w:t>
        </w:r>
      </w:hyperlink>
    </w:p>
    <w:p w14:paraId="06CCF509" w14:textId="65D5C748" w:rsidR="00C45DEE" w:rsidRPr="000F37E8" w:rsidRDefault="00C45DEE" w:rsidP="00C45DEE">
      <w:pPr>
        <w:spacing w:line="360" w:lineRule="auto"/>
        <w:ind w:left="-284" w:right="-188"/>
        <w:jc w:val="both"/>
        <w:rPr>
          <w:rFonts w:ascii="Arial" w:hAnsi="Arial" w:cs="Arial"/>
        </w:rPr>
      </w:pPr>
      <w:r w:rsidRPr="000F37E8">
        <w:rPr>
          <w:rFonts w:ascii="Arial" w:hAnsi="Arial" w:cs="Arial"/>
        </w:rPr>
        <w:t>Armstrong, M. (2012). Armstrong’s Handbook of Management and Leadership (3rd Ed). London: Kogan Page.</w:t>
      </w:r>
    </w:p>
    <w:p w14:paraId="7FE106B3" w14:textId="77777777" w:rsidR="00C45DEE" w:rsidRPr="000F37E8" w:rsidRDefault="00C45DEE" w:rsidP="002D1383">
      <w:pPr>
        <w:spacing w:line="360" w:lineRule="auto"/>
        <w:ind w:left="-284" w:right="-188"/>
        <w:jc w:val="both"/>
        <w:rPr>
          <w:rFonts w:ascii="Arial" w:hAnsi="Arial" w:cs="Arial"/>
        </w:rPr>
      </w:pPr>
      <w:r w:rsidRPr="000F37E8">
        <w:rPr>
          <w:rFonts w:ascii="Arial" w:hAnsi="Arial" w:cs="Arial"/>
        </w:rPr>
        <w:t>Bartosch, J. C., &amp; Castrillón, J. J. (2017). Leadership styles in the hospitality industry: Analysis of a case study. Journal of Tourism Research, 19(3), 327-342.</w:t>
      </w:r>
    </w:p>
    <w:p w14:paraId="76CAF636" w14:textId="77777777" w:rsidR="00C45DEE" w:rsidRPr="000F37E8" w:rsidRDefault="00C45DEE" w:rsidP="00E72F7E">
      <w:pPr>
        <w:spacing w:line="360" w:lineRule="auto"/>
        <w:ind w:left="-284" w:right="-188"/>
        <w:jc w:val="both"/>
        <w:rPr>
          <w:rFonts w:ascii="Arial" w:hAnsi="Arial" w:cs="Arial"/>
        </w:rPr>
      </w:pPr>
      <w:r w:rsidRPr="000F37E8">
        <w:rPr>
          <w:rFonts w:ascii="Arial" w:hAnsi="Arial" w:cs="Arial"/>
        </w:rPr>
        <w:t>Bass, B. M. (1985). Leadership and performance beyond expectations. New York: Free Press.</w:t>
      </w:r>
    </w:p>
    <w:p w14:paraId="6354791D" w14:textId="77777777" w:rsidR="00C45DEE" w:rsidRPr="000F37E8" w:rsidRDefault="00C45DEE" w:rsidP="00E72F7E">
      <w:pPr>
        <w:spacing w:line="360" w:lineRule="auto"/>
        <w:ind w:left="-284" w:right="-188"/>
        <w:jc w:val="both"/>
        <w:rPr>
          <w:rFonts w:ascii="Arial" w:hAnsi="Arial" w:cs="Arial"/>
        </w:rPr>
      </w:pPr>
      <w:r w:rsidRPr="000F37E8">
        <w:rPr>
          <w:rFonts w:ascii="Arial" w:hAnsi="Arial" w:cs="Arial"/>
        </w:rPr>
        <w:t>Blake, R. R., &amp; Mouton, J. S. (1964). The managerial grid. Houston: Gulf Publishing.</w:t>
      </w:r>
    </w:p>
    <w:p w14:paraId="3AB74559" w14:textId="77777777" w:rsidR="00C45DEE" w:rsidRPr="000F37E8" w:rsidRDefault="00C45DEE" w:rsidP="00D734ED">
      <w:pPr>
        <w:spacing w:line="360" w:lineRule="auto"/>
        <w:ind w:left="-284" w:right="-188"/>
        <w:jc w:val="both"/>
        <w:rPr>
          <w:rFonts w:ascii="Arial" w:hAnsi="Arial" w:cs="Arial"/>
        </w:rPr>
      </w:pPr>
      <w:r w:rsidRPr="000F37E8">
        <w:rPr>
          <w:rFonts w:ascii="Arial" w:hAnsi="Arial" w:cs="Arial"/>
        </w:rPr>
        <w:t>Boddy, D. (2014). Management: An Introduction (6th Ed). Harlow, Pearson.</w:t>
      </w:r>
    </w:p>
    <w:p w14:paraId="23EC2BD2" w14:textId="77777777" w:rsidR="00C45DEE" w:rsidRPr="000F37E8" w:rsidRDefault="00C45DEE" w:rsidP="002D1383">
      <w:pPr>
        <w:spacing w:line="360" w:lineRule="auto"/>
        <w:ind w:left="-284" w:right="-188"/>
        <w:jc w:val="both"/>
        <w:rPr>
          <w:rFonts w:ascii="Arial" w:hAnsi="Arial" w:cs="Arial"/>
        </w:rPr>
      </w:pPr>
      <w:r w:rsidRPr="000F37E8">
        <w:rPr>
          <w:rFonts w:ascii="Arial" w:hAnsi="Arial" w:cs="Arial"/>
        </w:rPr>
        <w:t>Butler, A., &amp; Lee, H. (2017). Leadership and employee outcomes in the hotel industry: A systematic review. International Journal of Contemporary Hospitality Management, 29(1), 166-205.</w:t>
      </w:r>
    </w:p>
    <w:p w14:paraId="1035BE71" w14:textId="38E0A11F" w:rsidR="00C45DEE" w:rsidRDefault="00C45DEE" w:rsidP="00C45DEE">
      <w:pPr>
        <w:spacing w:line="360" w:lineRule="auto"/>
        <w:ind w:left="-284" w:right="-188"/>
        <w:jc w:val="both"/>
        <w:rPr>
          <w:rFonts w:ascii="Arial" w:hAnsi="Arial" w:cs="Arial"/>
        </w:rPr>
      </w:pPr>
      <w:r>
        <w:rPr>
          <w:rFonts w:ascii="Arial" w:hAnsi="Arial" w:cs="Arial"/>
        </w:rPr>
        <w:t xml:space="preserve">Corporate training (2019). Available online: </w:t>
      </w:r>
      <w:hyperlink r:id="rId6" w:history="1">
        <w:r w:rsidRPr="00C45DEE">
          <w:rPr>
            <w:rStyle w:val="Hyperlink"/>
            <w:rFonts w:ascii="Arial" w:hAnsi="Arial" w:cs="Arial"/>
            <w:color w:val="2E51D8"/>
          </w:rPr>
          <w:t>https://corporatetraining.usf.edu/blog/10-key-hospitality-management-leadership-qualities</w:t>
        </w:r>
      </w:hyperlink>
    </w:p>
    <w:p w14:paraId="2DE15195" w14:textId="010DF9D3" w:rsidR="00C45DEE" w:rsidRPr="000F37E8" w:rsidRDefault="00C45DEE" w:rsidP="00C45DEE">
      <w:pPr>
        <w:spacing w:line="360" w:lineRule="auto"/>
        <w:ind w:left="-284" w:right="-188"/>
        <w:jc w:val="both"/>
        <w:rPr>
          <w:rFonts w:ascii="Arial" w:hAnsi="Arial" w:cs="Arial"/>
        </w:rPr>
      </w:pPr>
      <w:r w:rsidRPr="000F37E8">
        <w:rPr>
          <w:rFonts w:ascii="Arial" w:hAnsi="Arial" w:cs="Arial"/>
        </w:rPr>
        <w:t>eSoft Hospitality Consultants. (2023, December 26). The Role of Leadership in Hotel Management. [Source 1]</w:t>
      </w:r>
    </w:p>
    <w:p w14:paraId="241C91FF" w14:textId="0693216C" w:rsidR="00C45DEE" w:rsidRDefault="00C45DEE" w:rsidP="00C45DEE">
      <w:pPr>
        <w:spacing w:line="360" w:lineRule="auto"/>
        <w:ind w:left="-284" w:right="-188"/>
        <w:jc w:val="both"/>
        <w:rPr>
          <w:rFonts w:ascii="Arial" w:hAnsi="Arial" w:cs="Arial"/>
        </w:rPr>
      </w:pPr>
      <w:r>
        <w:rPr>
          <w:rFonts w:ascii="Arial" w:hAnsi="Arial" w:cs="Arial"/>
        </w:rPr>
        <w:t xml:space="preserve">ESoft skills, (2020). Available online: </w:t>
      </w:r>
      <w:hyperlink r:id="rId7" w:history="1">
        <w:r w:rsidRPr="00C45DEE">
          <w:rPr>
            <w:rStyle w:val="Hyperlink"/>
            <w:rFonts w:ascii="Arial" w:hAnsi="Arial" w:cs="Arial"/>
            <w:color w:val="2E51D8"/>
          </w:rPr>
          <w:t>https://esoftskills.com/hospitality/developing-leadership-qualities-in-hotel-management/</w:t>
        </w:r>
      </w:hyperlink>
    </w:p>
    <w:p w14:paraId="7CDE7374" w14:textId="049D5D9A" w:rsidR="00C45DEE" w:rsidRPr="000F37E8" w:rsidRDefault="00C45DEE" w:rsidP="00C45DEE">
      <w:pPr>
        <w:spacing w:line="360" w:lineRule="auto"/>
        <w:ind w:left="-284" w:right="-188"/>
        <w:jc w:val="both"/>
        <w:rPr>
          <w:rFonts w:ascii="Arial" w:hAnsi="Arial" w:cs="Arial"/>
        </w:rPr>
      </w:pPr>
      <w:r w:rsidRPr="000F37E8">
        <w:rPr>
          <w:rFonts w:ascii="Arial" w:hAnsi="Arial" w:cs="Arial"/>
        </w:rPr>
        <w:t xml:space="preserve">Groenewald, C. A. (2023, April 3). Leadership is critical in hotel operations. </w:t>
      </w:r>
    </w:p>
    <w:p w14:paraId="742A416B" w14:textId="4BFCE747" w:rsidR="00C45DEE" w:rsidRDefault="00C45DEE" w:rsidP="00C45DEE">
      <w:pPr>
        <w:spacing w:line="360" w:lineRule="auto"/>
        <w:ind w:left="-284" w:right="-188"/>
        <w:jc w:val="both"/>
        <w:rPr>
          <w:rFonts w:ascii="Arial" w:hAnsi="Arial" w:cs="Arial"/>
        </w:rPr>
      </w:pPr>
      <w:r>
        <w:rPr>
          <w:rFonts w:ascii="Arial" w:hAnsi="Arial" w:cs="Arial"/>
        </w:rPr>
        <w:t>LaRoche’s, (2011). Available online:</w:t>
      </w:r>
      <w:r w:rsidRPr="00C45DEE">
        <w:rPr>
          <w:rFonts w:ascii="Arial" w:hAnsi="Arial" w:cs="Arial"/>
          <w:color w:val="2E51D8"/>
        </w:rPr>
        <w:t xml:space="preserve"> </w:t>
      </w:r>
      <w:hyperlink r:id="rId8" w:history="1">
        <w:r w:rsidRPr="00C45DEE">
          <w:rPr>
            <w:rStyle w:val="Hyperlink"/>
            <w:rFonts w:ascii="Arial" w:hAnsi="Arial" w:cs="Arial"/>
            <w:color w:val="2E51D8"/>
          </w:rPr>
          <w:t>https://lesroches.edu/blog/leadership-in-the-hospitality-industry/</w:t>
        </w:r>
      </w:hyperlink>
    </w:p>
    <w:p w14:paraId="4EDEDF88" w14:textId="77777777" w:rsidR="00C45DEE" w:rsidRDefault="00C45DEE" w:rsidP="00C45DEE">
      <w:pPr>
        <w:spacing w:line="360" w:lineRule="auto"/>
        <w:ind w:left="-284" w:right="-188"/>
        <w:jc w:val="both"/>
        <w:rPr>
          <w:rFonts w:ascii="Arial" w:hAnsi="Arial" w:cs="Arial"/>
        </w:rPr>
      </w:pPr>
      <w:r>
        <w:rPr>
          <w:rFonts w:ascii="Arial" w:hAnsi="Arial" w:cs="Arial"/>
        </w:rPr>
        <w:t xml:space="preserve">Linkedin, (2023). Available online: </w:t>
      </w:r>
      <w:hyperlink r:id="rId9" w:history="1">
        <w:r w:rsidRPr="00C45DEE">
          <w:rPr>
            <w:rStyle w:val="Hyperlink"/>
            <w:rFonts w:ascii="Arial" w:hAnsi="Arial" w:cs="Arial"/>
            <w:color w:val="2E51D8"/>
          </w:rPr>
          <w:t>https://www.linkedin.com/pulse/importance-leadership-hotels-coenrad-a-groenewald-mphil-mba-</w:t>
        </w:r>
      </w:hyperlink>
    </w:p>
    <w:p w14:paraId="45FD76E0" w14:textId="5F4400C8" w:rsidR="00C45DEE" w:rsidRPr="000F37E8" w:rsidRDefault="00C45DEE" w:rsidP="00C45DEE">
      <w:pPr>
        <w:spacing w:line="360" w:lineRule="auto"/>
        <w:ind w:left="-284" w:right="-188"/>
        <w:jc w:val="both"/>
        <w:rPr>
          <w:rFonts w:ascii="Arial" w:hAnsi="Arial" w:cs="Arial"/>
        </w:rPr>
      </w:pPr>
      <w:r w:rsidRPr="000F37E8">
        <w:rPr>
          <w:rFonts w:ascii="Arial" w:hAnsi="Arial" w:cs="Arial"/>
        </w:rPr>
        <w:t>McGregor, D. (1960). The human side of enterprise. New York: McGraw-Hill.</w:t>
      </w:r>
    </w:p>
    <w:p w14:paraId="27C6567A" w14:textId="77777777" w:rsidR="00C45DEE" w:rsidRPr="000F37E8" w:rsidRDefault="00C45DEE" w:rsidP="00D734ED">
      <w:pPr>
        <w:spacing w:line="360" w:lineRule="auto"/>
        <w:ind w:left="-284" w:right="-188"/>
        <w:jc w:val="both"/>
        <w:rPr>
          <w:rFonts w:ascii="Arial" w:hAnsi="Arial" w:cs="Arial"/>
        </w:rPr>
      </w:pPr>
      <w:r w:rsidRPr="000F37E8">
        <w:rPr>
          <w:rFonts w:ascii="Arial" w:hAnsi="Arial" w:cs="Arial"/>
        </w:rPr>
        <w:t>Mullins, L. &amp; Dosser, P. (2013). Hospitality Management and Organisational Behaviour (5th Ed). Harlow, Pearson.</w:t>
      </w:r>
    </w:p>
    <w:p w14:paraId="7EF05DC2" w14:textId="30192278" w:rsidR="00C45DEE" w:rsidRPr="000F37E8" w:rsidRDefault="00C45DEE" w:rsidP="005828CD">
      <w:pPr>
        <w:spacing w:line="360" w:lineRule="auto"/>
        <w:ind w:left="-284" w:right="-188"/>
        <w:jc w:val="both"/>
        <w:rPr>
          <w:rFonts w:ascii="Arial" w:hAnsi="Arial" w:cs="Arial"/>
        </w:rPr>
      </w:pPr>
      <w:r w:rsidRPr="000F37E8">
        <w:rPr>
          <w:rFonts w:ascii="Arial" w:hAnsi="Arial" w:cs="Arial"/>
        </w:rPr>
        <w:t>Nigetha T. Raj. Important Leadership Skills for Workplace Success. (10 months ago)</w:t>
      </w:r>
    </w:p>
    <w:p w14:paraId="6649DAB4" w14:textId="77777777" w:rsidR="00C45DEE" w:rsidRPr="000F37E8" w:rsidRDefault="00C45DEE" w:rsidP="005828CD">
      <w:pPr>
        <w:spacing w:line="360" w:lineRule="auto"/>
        <w:ind w:left="-284" w:right="-188"/>
        <w:jc w:val="both"/>
        <w:rPr>
          <w:rFonts w:ascii="Arial" w:hAnsi="Arial" w:cs="Arial"/>
        </w:rPr>
      </w:pPr>
      <w:r w:rsidRPr="000F37E8">
        <w:rPr>
          <w:rFonts w:ascii="Arial" w:hAnsi="Arial" w:cs="Arial"/>
        </w:rPr>
        <w:t>Spencer Stuart. The role of successful CEOs in the hotel business. (Last updated: Jan 17, 2023)</w:t>
      </w:r>
    </w:p>
    <w:sectPr w:rsidR="00C45DEE" w:rsidRPr="000F37E8" w:rsidSect="00F832F5">
      <w:pgSz w:w="11906" w:h="16838"/>
      <w:pgMar w:top="1440" w:right="1440" w:bottom="1440" w:left="129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75AC2"/>
    <w:multiLevelType w:val="hybridMultilevel"/>
    <w:tmpl w:val="26806C18"/>
    <w:lvl w:ilvl="0" w:tplc="0809000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15:restartNumberingAfterBreak="0">
    <w:nsid w:val="5B690425"/>
    <w:multiLevelType w:val="hybridMultilevel"/>
    <w:tmpl w:val="DBF260B2"/>
    <w:lvl w:ilvl="0" w:tplc="DA3CBAE8">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num w:numId="1" w16cid:durableId="1346974984">
    <w:abstractNumId w:val="0"/>
  </w:num>
  <w:num w:numId="2" w16cid:durableId="509871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D45"/>
    <w:rsid w:val="00085194"/>
    <w:rsid w:val="000F37E8"/>
    <w:rsid w:val="00123D4A"/>
    <w:rsid w:val="001A1306"/>
    <w:rsid w:val="001B15CB"/>
    <w:rsid w:val="002D1383"/>
    <w:rsid w:val="00342B83"/>
    <w:rsid w:val="005828CD"/>
    <w:rsid w:val="0059540A"/>
    <w:rsid w:val="006A0D45"/>
    <w:rsid w:val="006E6A32"/>
    <w:rsid w:val="00782F4C"/>
    <w:rsid w:val="0083406A"/>
    <w:rsid w:val="008647A7"/>
    <w:rsid w:val="00952DC3"/>
    <w:rsid w:val="00A60B72"/>
    <w:rsid w:val="00AE21EF"/>
    <w:rsid w:val="00B7131C"/>
    <w:rsid w:val="00C45DEE"/>
    <w:rsid w:val="00D734ED"/>
    <w:rsid w:val="00D96508"/>
    <w:rsid w:val="00E72F7E"/>
    <w:rsid w:val="00F832F5"/>
    <w:rsid w:val="00FF2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16402F"/>
  <w15:chartTrackingRefBased/>
  <w15:docId w15:val="{1BED2282-6DCE-A24B-923A-5926196F7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D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0D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0D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0D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0D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0D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D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D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D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D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0D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0D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0D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0D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0D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D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D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D45"/>
    <w:rPr>
      <w:rFonts w:eastAsiaTheme="majorEastAsia" w:cstheme="majorBidi"/>
      <w:color w:val="272727" w:themeColor="text1" w:themeTint="D8"/>
    </w:rPr>
  </w:style>
  <w:style w:type="paragraph" w:styleId="Title">
    <w:name w:val="Title"/>
    <w:basedOn w:val="Normal"/>
    <w:next w:val="Normal"/>
    <w:link w:val="TitleChar"/>
    <w:uiPriority w:val="10"/>
    <w:qFormat/>
    <w:rsid w:val="006A0D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D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D4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D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D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0D45"/>
    <w:rPr>
      <w:i/>
      <w:iCs/>
      <w:color w:val="404040" w:themeColor="text1" w:themeTint="BF"/>
    </w:rPr>
  </w:style>
  <w:style w:type="paragraph" w:styleId="ListParagraph">
    <w:name w:val="List Paragraph"/>
    <w:basedOn w:val="Normal"/>
    <w:uiPriority w:val="34"/>
    <w:qFormat/>
    <w:rsid w:val="006A0D45"/>
    <w:pPr>
      <w:ind w:left="720"/>
      <w:contextualSpacing/>
    </w:pPr>
  </w:style>
  <w:style w:type="character" w:styleId="IntenseEmphasis">
    <w:name w:val="Intense Emphasis"/>
    <w:basedOn w:val="DefaultParagraphFont"/>
    <w:uiPriority w:val="21"/>
    <w:qFormat/>
    <w:rsid w:val="006A0D45"/>
    <w:rPr>
      <w:i/>
      <w:iCs/>
      <w:color w:val="0F4761" w:themeColor="accent1" w:themeShade="BF"/>
    </w:rPr>
  </w:style>
  <w:style w:type="paragraph" w:styleId="IntenseQuote">
    <w:name w:val="Intense Quote"/>
    <w:basedOn w:val="Normal"/>
    <w:next w:val="Normal"/>
    <w:link w:val="IntenseQuoteChar"/>
    <w:uiPriority w:val="30"/>
    <w:qFormat/>
    <w:rsid w:val="006A0D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0D45"/>
    <w:rPr>
      <w:i/>
      <w:iCs/>
      <w:color w:val="0F4761" w:themeColor="accent1" w:themeShade="BF"/>
    </w:rPr>
  </w:style>
  <w:style w:type="character" w:styleId="IntenseReference">
    <w:name w:val="Intense Reference"/>
    <w:basedOn w:val="DefaultParagraphFont"/>
    <w:uiPriority w:val="32"/>
    <w:qFormat/>
    <w:rsid w:val="006A0D45"/>
    <w:rPr>
      <w:b/>
      <w:bCs/>
      <w:smallCaps/>
      <w:color w:val="0F4761" w:themeColor="accent1" w:themeShade="BF"/>
      <w:spacing w:val="5"/>
    </w:rPr>
  </w:style>
  <w:style w:type="paragraph" w:styleId="NormalWeb">
    <w:name w:val="Normal (Web)"/>
    <w:basedOn w:val="Normal"/>
    <w:uiPriority w:val="99"/>
    <w:semiHidden/>
    <w:unhideWhenUsed/>
    <w:rsid w:val="000F37E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45DEE"/>
    <w:rPr>
      <w:color w:val="467886" w:themeColor="hyperlink"/>
      <w:u w:val="single"/>
    </w:rPr>
  </w:style>
  <w:style w:type="character" w:styleId="UnresolvedMention">
    <w:name w:val="Unresolved Mention"/>
    <w:basedOn w:val="DefaultParagraphFont"/>
    <w:uiPriority w:val="99"/>
    <w:semiHidden/>
    <w:unhideWhenUsed/>
    <w:rsid w:val="00C45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035602">
      <w:bodyDiv w:val="1"/>
      <w:marLeft w:val="0"/>
      <w:marRight w:val="0"/>
      <w:marTop w:val="0"/>
      <w:marBottom w:val="0"/>
      <w:divBdr>
        <w:top w:val="none" w:sz="0" w:space="0" w:color="auto"/>
        <w:left w:val="none" w:sz="0" w:space="0" w:color="auto"/>
        <w:bottom w:val="none" w:sz="0" w:space="0" w:color="auto"/>
        <w:right w:val="none" w:sz="0" w:space="0" w:color="auto"/>
      </w:divBdr>
      <w:divsChild>
        <w:div w:id="1955407192">
          <w:marLeft w:val="0"/>
          <w:marRight w:val="0"/>
          <w:marTop w:val="0"/>
          <w:marBottom w:val="0"/>
          <w:divBdr>
            <w:top w:val="none" w:sz="0" w:space="0" w:color="auto"/>
            <w:left w:val="none" w:sz="0" w:space="0" w:color="auto"/>
            <w:bottom w:val="none" w:sz="0" w:space="0" w:color="auto"/>
            <w:right w:val="none" w:sz="0" w:space="0" w:color="auto"/>
          </w:divBdr>
          <w:divsChild>
            <w:div w:id="57674422">
              <w:marLeft w:val="0"/>
              <w:marRight w:val="0"/>
              <w:marTop w:val="0"/>
              <w:marBottom w:val="0"/>
              <w:divBdr>
                <w:top w:val="none" w:sz="0" w:space="0" w:color="auto"/>
                <w:left w:val="none" w:sz="0" w:space="0" w:color="auto"/>
                <w:bottom w:val="none" w:sz="0" w:space="0" w:color="auto"/>
                <w:right w:val="none" w:sz="0" w:space="0" w:color="auto"/>
              </w:divBdr>
              <w:divsChild>
                <w:div w:id="135996395">
                  <w:marLeft w:val="0"/>
                  <w:marRight w:val="0"/>
                  <w:marTop w:val="0"/>
                  <w:marBottom w:val="0"/>
                  <w:divBdr>
                    <w:top w:val="none" w:sz="0" w:space="0" w:color="auto"/>
                    <w:left w:val="none" w:sz="0" w:space="0" w:color="auto"/>
                    <w:bottom w:val="none" w:sz="0" w:space="0" w:color="auto"/>
                    <w:right w:val="none" w:sz="0" w:space="0" w:color="auto"/>
                  </w:divBdr>
                  <w:divsChild>
                    <w:div w:id="9857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261563">
      <w:bodyDiv w:val="1"/>
      <w:marLeft w:val="0"/>
      <w:marRight w:val="0"/>
      <w:marTop w:val="0"/>
      <w:marBottom w:val="0"/>
      <w:divBdr>
        <w:top w:val="none" w:sz="0" w:space="0" w:color="auto"/>
        <w:left w:val="none" w:sz="0" w:space="0" w:color="auto"/>
        <w:bottom w:val="none" w:sz="0" w:space="0" w:color="auto"/>
        <w:right w:val="none" w:sz="0" w:space="0" w:color="auto"/>
      </w:divBdr>
      <w:divsChild>
        <w:div w:id="1031808781">
          <w:marLeft w:val="0"/>
          <w:marRight w:val="0"/>
          <w:marTop w:val="0"/>
          <w:marBottom w:val="0"/>
          <w:divBdr>
            <w:top w:val="none" w:sz="0" w:space="0" w:color="auto"/>
            <w:left w:val="none" w:sz="0" w:space="0" w:color="auto"/>
            <w:bottom w:val="none" w:sz="0" w:space="0" w:color="auto"/>
            <w:right w:val="none" w:sz="0" w:space="0" w:color="auto"/>
          </w:divBdr>
          <w:divsChild>
            <w:div w:id="11954805">
              <w:marLeft w:val="0"/>
              <w:marRight w:val="0"/>
              <w:marTop w:val="0"/>
              <w:marBottom w:val="0"/>
              <w:divBdr>
                <w:top w:val="none" w:sz="0" w:space="0" w:color="auto"/>
                <w:left w:val="none" w:sz="0" w:space="0" w:color="auto"/>
                <w:bottom w:val="none" w:sz="0" w:space="0" w:color="auto"/>
                <w:right w:val="none" w:sz="0" w:space="0" w:color="auto"/>
              </w:divBdr>
              <w:divsChild>
                <w:div w:id="136879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84890">
      <w:bodyDiv w:val="1"/>
      <w:marLeft w:val="0"/>
      <w:marRight w:val="0"/>
      <w:marTop w:val="0"/>
      <w:marBottom w:val="0"/>
      <w:divBdr>
        <w:top w:val="none" w:sz="0" w:space="0" w:color="auto"/>
        <w:left w:val="none" w:sz="0" w:space="0" w:color="auto"/>
        <w:bottom w:val="none" w:sz="0" w:space="0" w:color="auto"/>
        <w:right w:val="none" w:sz="0" w:space="0" w:color="auto"/>
      </w:divBdr>
      <w:divsChild>
        <w:div w:id="829831519">
          <w:marLeft w:val="0"/>
          <w:marRight w:val="0"/>
          <w:marTop w:val="0"/>
          <w:marBottom w:val="0"/>
          <w:divBdr>
            <w:top w:val="none" w:sz="0" w:space="0" w:color="auto"/>
            <w:left w:val="none" w:sz="0" w:space="0" w:color="auto"/>
            <w:bottom w:val="none" w:sz="0" w:space="0" w:color="auto"/>
            <w:right w:val="none" w:sz="0" w:space="0" w:color="auto"/>
          </w:divBdr>
          <w:divsChild>
            <w:div w:id="1910112958">
              <w:marLeft w:val="0"/>
              <w:marRight w:val="0"/>
              <w:marTop w:val="0"/>
              <w:marBottom w:val="0"/>
              <w:divBdr>
                <w:top w:val="none" w:sz="0" w:space="0" w:color="auto"/>
                <w:left w:val="none" w:sz="0" w:space="0" w:color="auto"/>
                <w:bottom w:val="none" w:sz="0" w:space="0" w:color="auto"/>
                <w:right w:val="none" w:sz="0" w:space="0" w:color="auto"/>
              </w:divBdr>
              <w:divsChild>
                <w:div w:id="199730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sroches.edu/blog/leadership-in-the-hospitality-industry/" TargetMode="External"/><Relationship Id="rId3" Type="http://schemas.openxmlformats.org/officeDocument/2006/relationships/settings" Target="settings.xml"/><Relationship Id="rId7" Type="http://schemas.openxmlformats.org/officeDocument/2006/relationships/hyperlink" Target="https://esoftskills.com/hospitality/developing-leadership-qualities-in-hotel-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rporatetraining.usf.edu/blog/10-key-hospitality-management-leadership-qualities" TargetMode="External"/><Relationship Id="rId11" Type="http://schemas.openxmlformats.org/officeDocument/2006/relationships/theme" Target="theme/theme1.xml"/><Relationship Id="rId5" Type="http://schemas.openxmlformats.org/officeDocument/2006/relationships/hyperlink" Target="https://altametrics.com/leadership-training-programs.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nkedin.com/pulse/importance-leadership-hotels-coenrad-a-groenewald-mphil-m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2388</Words>
  <Characters>15503</Characters>
  <Application>Microsoft Office Word</Application>
  <DocSecurity>0</DocSecurity>
  <Lines>298</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17823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cp:revision>
  <dcterms:created xsi:type="dcterms:W3CDTF">2024-01-31T23:14:00Z</dcterms:created>
  <dcterms:modified xsi:type="dcterms:W3CDTF">2024-01-31T23:14:00Z</dcterms:modified>
  <cp:category/>
</cp:coreProperties>
</file>