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6DB1" w:rsidP="00E51AAC">
            <w:pPr>
              <w:spacing w:before="120" w:after="120"/>
              <w:jc w:val="both"/>
              <w:rPr>
                <w:rFonts w:ascii="Arial" w:hAnsi="Arial" w:cs="Arial"/>
                <w:b/>
                <w:sz w:val="22"/>
                <w:szCs w:val="22"/>
              </w:rPr>
            </w:pPr>
            <w:r>
              <w:rPr>
                <w:rFonts w:ascii="Arial" w:hAnsi="Arial" w:cs="Arial"/>
                <w:b/>
                <w:sz w:val="22"/>
                <w:szCs w:val="22"/>
              </w:rPr>
              <w:t>BA Education Studies: Primary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27E70" w:rsidP="00E51AAC">
            <w:pPr>
              <w:spacing w:before="120" w:after="120"/>
              <w:jc w:val="both"/>
              <w:rPr>
                <w:rFonts w:ascii="Arial" w:hAnsi="Arial" w:cs="Arial"/>
                <w:b/>
                <w:sz w:val="22"/>
                <w:szCs w:val="22"/>
              </w:rPr>
            </w:pPr>
            <w:r>
              <w:rPr>
                <w:rFonts w:ascii="Arial" w:hAnsi="Arial" w:cs="Arial"/>
                <w:b/>
                <w:sz w:val="22"/>
                <w:szCs w:val="22"/>
              </w:rPr>
              <w:t>Radical Educations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27E70" w:rsidP="00152E9D">
            <w:pPr>
              <w:spacing w:before="120" w:after="120"/>
              <w:jc w:val="both"/>
              <w:rPr>
                <w:rFonts w:ascii="Arial" w:hAnsi="Arial" w:cs="Arial"/>
                <w:b/>
                <w:sz w:val="22"/>
                <w:szCs w:val="22"/>
              </w:rPr>
            </w:pPr>
            <w:r>
              <w:rPr>
                <w:rFonts w:ascii="Arial" w:hAnsi="Arial" w:cs="Arial"/>
                <w:b/>
                <w:sz w:val="22"/>
                <w:szCs w:val="22"/>
              </w:rPr>
              <w:t>ECES6008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27E70" w:rsidP="00127E70">
            <w:pPr>
              <w:spacing w:before="120" w:after="120"/>
              <w:jc w:val="both"/>
              <w:rPr>
                <w:rFonts w:ascii="Arial" w:hAnsi="Arial" w:cs="Arial"/>
                <w:b/>
                <w:sz w:val="22"/>
                <w:szCs w:val="22"/>
              </w:rPr>
            </w:pPr>
            <w:r>
              <w:rPr>
                <w:rFonts w:ascii="Arial" w:hAnsi="Arial" w:cs="Arial"/>
                <w:b/>
                <w:sz w:val="22"/>
                <w:szCs w:val="22"/>
              </w:rPr>
              <w:t>10</w:t>
            </w:r>
            <w:r w:rsidR="00D95589">
              <w:rPr>
                <w:rFonts w:ascii="Arial" w:hAnsi="Arial" w:cs="Arial"/>
                <w:b/>
                <w:sz w:val="22"/>
                <w:szCs w:val="22"/>
              </w:rPr>
              <w:t>0%</w:t>
            </w:r>
            <w:r>
              <w:rPr>
                <w:rFonts w:ascii="Arial" w:hAnsi="Arial" w:cs="Arial"/>
                <w:b/>
                <w:sz w:val="22"/>
                <w:szCs w:val="22"/>
              </w:rPr>
              <w:t xml:space="preserve">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6DB1" w:rsidRPr="001D3B6B" w:rsidRDefault="00A06A00" w:rsidP="001D3B6B">
            <w:pPr>
              <w:spacing w:before="120" w:after="120"/>
              <w:jc w:val="both"/>
              <w:rPr>
                <w:rFonts w:ascii="Arial" w:hAnsi="Arial" w:cs="Arial"/>
                <w:b/>
                <w:sz w:val="22"/>
                <w:szCs w:val="22"/>
              </w:rPr>
            </w:pPr>
            <w:r>
              <w:rPr>
                <w:rFonts w:ascii="Arial" w:hAnsi="Arial" w:cs="Arial"/>
                <w:b/>
                <w:sz w:val="22"/>
                <w:szCs w:val="22"/>
              </w:rPr>
              <w:t>Helen Griffiths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A06A00" w:rsidP="00E51AAC">
            <w:pPr>
              <w:spacing w:before="120" w:after="120"/>
              <w:jc w:val="both"/>
              <w:rPr>
                <w:rFonts w:ascii="Arial" w:hAnsi="Arial" w:cs="Arial"/>
                <w:b/>
                <w:sz w:val="22"/>
                <w:szCs w:val="22"/>
              </w:rPr>
            </w:pPr>
            <w:r>
              <w:rPr>
                <w:rFonts w:ascii="Arial" w:hAnsi="Arial" w:cs="Arial"/>
                <w:b/>
                <w:sz w:val="22"/>
                <w:szCs w:val="22"/>
              </w:rPr>
              <w:t>Alison Murphy</w:t>
            </w:r>
          </w:p>
        </w:tc>
      </w:tr>
      <w:tr w:rsidR="00A6231A" w:rsidRPr="00A406E5" w:rsidTr="008F1308">
        <w:tc>
          <w:tcPr>
            <w:tcW w:w="2093" w:type="dxa"/>
            <w:shd w:val="pct15" w:color="auto" w:fill="auto"/>
          </w:tcPr>
          <w:p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A6231A" w:rsidRPr="00127E70" w:rsidRDefault="00127E70" w:rsidP="009A0962">
            <w:pPr>
              <w:tabs>
                <w:tab w:val="left" w:pos="-720"/>
              </w:tabs>
              <w:rPr>
                <w:rFonts w:ascii="Arial" w:hAnsi="Arial" w:cs="Arial"/>
                <w:b/>
                <w:sz w:val="22"/>
                <w:szCs w:val="22"/>
              </w:rPr>
            </w:pPr>
            <w:r w:rsidRPr="00127E70">
              <w:rPr>
                <w:rFonts w:ascii="Arial" w:hAnsi="Arial" w:cs="Arial"/>
                <w:b/>
                <w:sz w:val="22"/>
                <w:szCs w:val="22"/>
              </w:rPr>
              <w:t>Prepare a prospectus for a radical school</w:t>
            </w:r>
          </w:p>
        </w:tc>
        <w:tc>
          <w:tcPr>
            <w:tcW w:w="2268" w:type="dxa"/>
            <w:shd w:val="pct15" w:color="auto" w:fill="auto"/>
          </w:tcPr>
          <w:p w:rsidR="00A6231A" w:rsidRPr="00A406E5" w:rsidRDefault="00A6231A" w:rsidP="00A6231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A6231A" w:rsidRPr="00127E70" w:rsidRDefault="00127E70" w:rsidP="00127E70">
            <w:pPr>
              <w:overflowPunct w:val="0"/>
              <w:autoSpaceDE w:val="0"/>
              <w:autoSpaceDN w:val="0"/>
              <w:adjustRightInd w:val="0"/>
              <w:textAlignment w:val="baseline"/>
              <w:rPr>
                <w:rFonts w:ascii="Arial" w:hAnsi="Arial" w:cs="Arial"/>
                <w:b/>
                <w:sz w:val="22"/>
                <w:szCs w:val="22"/>
              </w:rPr>
            </w:pPr>
            <w:r w:rsidRPr="00127E70">
              <w:rPr>
                <w:rFonts w:ascii="Arial" w:hAnsi="Arial" w:cs="Arial"/>
                <w:b/>
                <w:sz w:val="22"/>
                <w:szCs w:val="22"/>
              </w:rPr>
              <w:t>Coursework: Prospectus</w:t>
            </w:r>
            <w:r w:rsidR="00C30D4C">
              <w:rPr>
                <w:rFonts w:ascii="Arial" w:hAnsi="Arial" w:cs="Arial"/>
                <w:b/>
                <w:sz w:val="22"/>
                <w:szCs w:val="22"/>
              </w:rPr>
              <w:t xml:space="preserve"> (5</w:t>
            </w:r>
            <w:r w:rsidR="00D95589" w:rsidRPr="00127E70">
              <w:rPr>
                <w:rFonts w:ascii="Arial" w:hAnsi="Arial" w:cs="Arial"/>
                <w:b/>
                <w:sz w:val="22"/>
                <w:szCs w:val="22"/>
              </w:rPr>
              <w:t>000 words)</w:t>
            </w:r>
            <w:r w:rsidRPr="00127E70">
              <w:rPr>
                <w:rFonts w:ascii="Arial" w:hAnsi="Arial" w:cs="Arial"/>
                <w:b/>
                <w:sz w:val="22"/>
                <w:szCs w:val="22"/>
              </w:rPr>
              <w:t xml:space="preserve"> (+/- 10%)</w:t>
            </w:r>
          </w:p>
        </w:tc>
      </w:tr>
      <w:tr w:rsidR="00A6231A" w:rsidRPr="00A406E5" w:rsidTr="008F1308">
        <w:tc>
          <w:tcPr>
            <w:tcW w:w="2093" w:type="dxa"/>
            <w:shd w:val="pct15" w:color="auto" w:fill="auto"/>
          </w:tcPr>
          <w:p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A6231A" w:rsidRPr="00A406E5" w:rsidRDefault="00A06A00" w:rsidP="00A6231A">
            <w:pPr>
              <w:spacing w:before="120" w:after="120"/>
              <w:jc w:val="both"/>
              <w:rPr>
                <w:rFonts w:ascii="Arial" w:hAnsi="Arial" w:cs="Arial"/>
                <w:b/>
                <w:sz w:val="22"/>
                <w:szCs w:val="22"/>
              </w:rPr>
            </w:pPr>
            <w:r>
              <w:rPr>
                <w:rFonts w:ascii="Arial" w:hAnsi="Arial" w:cs="Arial"/>
                <w:b/>
                <w:sz w:val="22"/>
                <w:szCs w:val="22"/>
              </w:rPr>
              <w:t>12.04.21</w:t>
            </w:r>
            <w:r w:rsidR="00E97B10">
              <w:rPr>
                <w:rFonts w:ascii="Arial" w:hAnsi="Arial" w:cs="Arial"/>
                <w:b/>
                <w:sz w:val="22"/>
                <w:szCs w:val="22"/>
              </w:rPr>
              <w:t xml:space="preserve">  </w:t>
            </w:r>
            <w:r>
              <w:rPr>
                <w:rFonts w:ascii="Arial" w:hAnsi="Arial" w:cs="Arial"/>
                <w:b/>
                <w:sz w:val="22"/>
                <w:szCs w:val="22"/>
              </w:rPr>
              <w:t>23:59</w:t>
            </w:r>
          </w:p>
        </w:tc>
        <w:tc>
          <w:tcPr>
            <w:tcW w:w="2268" w:type="dxa"/>
            <w:shd w:val="pct15" w:color="auto" w:fill="auto"/>
          </w:tcPr>
          <w:p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A6231A" w:rsidRPr="00A406E5" w:rsidRDefault="00AD45E8" w:rsidP="00A6231A">
            <w:pPr>
              <w:spacing w:before="120" w:after="120"/>
              <w:jc w:val="both"/>
              <w:rPr>
                <w:rFonts w:ascii="Arial" w:hAnsi="Arial" w:cs="Arial"/>
                <w:b/>
                <w:sz w:val="22"/>
                <w:szCs w:val="22"/>
              </w:rPr>
            </w:pPr>
            <w:r>
              <w:rPr>
                <w:rFonts w:ascii="Arial" w:hAnsi="Arial" w:cs="Arial"/>
                <w:b/>
                <w:sz w:val="22"/>
                <w:szCs w:val="22"/>
              </w:rPr>
              <w:t>11</w:t>
            </w:r>
            <w:bookmarkStart w:id="0" w:name="_GoBack"/>
            <w:bookmarkEnd w:id="0"/>
            <w:r w:rsidR="00A06A00">
              <w:rPr>
                <w:rFonts w:ascii="Arial" w:hAnsi="Arial" w:cs="Arial"/>
                <w:b/>
                <w:sz w:val="22"/>
                <w:szCs w:val="22"/>
              </w:rPr>
              <w:t>.05.21</w:t>
            </w:r>
            <w:r w:rsidR="00E97B10">
              <w:rPr>
                <w:rFonts w:ascii="Arial" w:hAnsi="Arial" w:cs="Arial"/>
                <w:b/>
                <w:sz w:val="22"/>
                <w:szCs w:val="22"/>
              </w:rPr>
              <w:t xml:space="preserve"> </w:t>
            </w:r>
            <w:r w:rsidR="000B2E4D">
              <w:rPr>
                <w:rFonts w:ascii="Arial" w:hAnsi="Arial" w:cs="Arial"/>
                <w:b/>
                <w:sz w:val="22"/>
                <w:szCs w:val="22"/>
              </w:rPr>
              <w:t>5pm</w:t>
            </w:r>
          </w:p>
        </w:tc>
      </w:tr>
      <w:tr w:rsidR="00A6231A" w:rsidRPr="00A406E5" w:rsidTr="00A406E5">
        <w:tc>
          <w:tcPr>
            <w:tcW w:w="2093" w:type="dxa"/>
            <w:shd w:val="pct15" w:color="auto" w:fill="auto"/>
          </w:tcPr>
          <w:p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6231A" w:rsidRPr="00A406E5" w:rsidRDefault="00A6231A" w:rsidP="00A6231A">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6231A" w:rsidRPr="00A406E5" w:rsidTr="00A406E5">
        <w:tc>
          <w:tcPr>
            <w:tcW w:w="2093" w:type="dxa"/>
            <w:shd w:val="pct15" w:color="auto" w:fill="auto"/>
          </w:tcPr>
          <w:p w:rsidR="00A6231A" w:rsidRPr="00A406E5" w:rsidRDefault="00A6231A" w:rsidP="00A6231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6231A" w:rsidRPr="00A406E5" w:rsidRDefault="00A6231A" w:rsidP="00A6231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127E70" w:rsidRPr="00A73599" w:rsidRDefault="00127E70" w:rsidP="00127E70">
            <w:pPr>
              <w:numPr>
                <w:ilvl w:val="0"/>
                <w:numId w:val="34"/>
              </w:numPr>
              <w:overflowPunct w:val="0"/>
              <w:autoSpaceDE w:val="0"/>
              <w:autoSpaceDN w:val="0"/>
              <w:adjustRightInd w:val="0"/>
              <w:ind w:left="822" w:hanging="397"/>
              <w:contextualSpacing/>
              <w:jc w:val="both"/>
              <w:textAlignment w:val="baseline"/>
              <w:rPr>
                <w:rFonts w:ascii="Arial" w:hAnsi="Arial" w:cs="Arial"/>
                <w:bCs/>
              </w:rPr>
            </w:pPr>
            <w:r w:rsidRPr="00A73599">
              <w:rPr>
                <w:rFonts w:ascii="Arial" w:hAnsi="Arial" w:cs="Arial"/>
                <w:bCs/>
              </w:rPr>
              <w:t>Offer a broad critique of traditional educational structures (including schooling, curriculum, assessment, pedagogy)</w:t>
            </w:r>
            <w:r>
              <w:rPr>
                <w:rFonts w:ascii="Arial" w:hAnsi="Arial" w:cs="Arial"/>
                <w:bCs/>
              </w:rPr>
              <w:t>.</w:t>
            </w:r>
            <w:r w:rsidRPr="00A73599">
              <w:rPr>
                <w:rFonts w:ascii="Arial" w:hAnsi="Arial" w:cs="Arial"/>
                <w:bCs/>
              </w:rPr>
              <w:t xml:space="preserve"> </w:t>
            </w:r>
          </w:p>
          <w:p w:rsidR="00127E70" w:rsidRPr="00A73599" w:rsidRDefault="00127E70" w:rsidP="00127E70">
            <w:pPr>
              <w:numPr>
                <w:ilvl w:val="0"/>
                <w:numId w:val="34"/>
              </w:numPr>
              <w:overflowPunct w:val="0"/>
              <w:autoSpaceDE w:val="0"/>
              <w:autoSpaceDN w:val="0"/>
              <w:adjustRightInd w:val="0"/>
              <w:ind w:left="822" w:hanging="397"/>
              <w:contextualSpacing/>
              <w:jc w:val="both"/>
              <w:textAlignment w:val="baseline"/>
              <w:rPr>
                <w:rFonts w:ascii="Arial" w:hAnsi="Arial" w:cs="Arial"/>
                <w:bCs/>
              </w:rPr>
            </w:pPr>
            <w:r w:rsidRPr="00A73599">
              <w:rPr>
                <w:rFonts w:ascii="Arial" w:hAnsi="Arial" w:cs="Arial"/>
                <w:bCs/>
              </w:rPr>
              <w:t>Demonstrate a critical awareness of key radical theories, conceptualizations and visions of education (in particular critical pedagogy)</w:t>
            </w:r>
            <w:r>
              <w:rPr>
                <w:rFonts w:ascii="Arial" w:hAnsi="Arial" w:cs="Arial"/>
                <w:bCs/>
              </w:rPr>
              <w:t>.</w:t>
            </w:r>
          </w:p>
          <w:p w:rsidR="00127E70" w:rsidRPr="00A73599" w:rsidRDefault="00127E70" w:rsidP="00127E70">
            <w:pPr>
              <w:numPr>
                <w:ilvl w:val="0"/>
                <w:numId w:val="34"/>
              </w:numPr>
              <w:overflowPunct w:val="0"/>
              <w:autoSpaceDE w:val="0"/>
              <w:autoSpaceDN w:val="0"/>
              <w:adjustRightInd w:val="0"/>
              <w:ind w:left="822" w:hanging="397"/>
              <w:contextualSpacing/>
              <w:jc w:val="both"/>
              <w:textAlignment w:val="baseline"/>
              <w:rPr>
                <w:rFonts w:ascii="Arial" w:hAnsi="Arial" w:cs="Arial"/>
                <w:bCs/>
              </w:rPr>
            </w:pPr>
            <w:r w:rsidRPr="00A73599">
              <w:rPr>
                <w:rFonts w:ascii="Arial" w:hAnsi="Arial" w:cs="Arial"/>
                <w:bCs/>
              </w:rPr>
              <w:t>Develop imaginative and innovative approaches to schooling, curriculum, assessment, the classroom and other learning and teaching materials</w:t>
            </w:r>
            <w:r>
              <w:rPr>
                <w:rFonts w:ascii="Arial" w:hAnsi="Arial" w:cs="Arial"/>
                <w:bCs/>
              </w:rPr>
              <w:t>.</w:t>
            </w:r>
          </w:p>
          <w:p w:rsidR="00127E70" w:rsidRPr="00A73599" w:rsidRDefault="00127E70" w:rsidP="00127E70">
            <w:pPr>
              <w:pStyle w:val="ListParagraph"/>
              <w:numPr>
                <w:ilvl w:val="0"/>
                <w:numId w:val="34"/>
              </w:numPr>
              <w:ind w:left="822" w:hanging="397"/>
              <w:contextualSpacing w:val="0"/>
              <w:jc w:val="both"/>
              <w:rPr>
                <w:rFonts w:ascii="Arial" w:hAnsi="Arial" w:cs="Arial"/>
                <w:bCs/>
              </w:rPr>
            </w:pPr>
            <w:r w:rsidRPr="00A73599">
              <w:rPr>
                <w:rFonts w:ascii="Arial" w:hAnsi="Arial" w:cs="Arial"/>
                <w:bCs/>
              </w:rPr>
              <w:t>Organize their knowledge and learning through the use of a range of information sources, including ICT and present their work at the appropriate level.</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9A0962" w:rsidRPr="00C17ACB" w:rsidRDefault="009A0962" w:rsidP="009A0962">
      <w:pPr>
        <w:tabs>
          <w:tab w:val="left" w:pos="-720"/>
        </w:tabs>
        <w:rPr>
          <w:rFonts w:ascii="Arial" w:hAnsi="Arial" w:cs="Arial"/>
          <w:sz w:val="24"/>
          <w:szCs w:val="24"/>
        </w:rPr>
      </w:pPr>
    </w:p>
    <w:p w:rsidR="00152E9D" w:rsidRPr="00A406E5" w:rsidRDefault="00152E9D" w:rsidP="00A67FB1">
      <w:pPr>
        <w:ind w:left="720"/>
        <w:rPr>
          <w:rFonts w:ascii="Arial" w:hAnsi="Arial" w:cs="Arial"/>
          <w:sz w:val="24"/>
          <w:szCs w:val="24"/>
        </w:rPr>
      </w:pPr>
    </w:p>
    <w:p w:rsidR="00A24CCF" w:rsidRPr="004C2BDD" w:rsidRDefault="00A24CCF" w:rsidP="00A24CCF">
      <w:pPr>
        <w:jc w:val="center"/>
        <w:rPr>
          <w:rFonts w:ascii="Arial" w:hAnsi="Arial" w:cs="Arial"/>
          <w:b/>
          <w:sz w:val="24"/>
          <w:szCs w:val="24"/>
        </w:rPr>
      </w:pPr>
      <w:r w:rsidRPr="004C2BDD">
        <w:rPr>
          <w:rFonts w:ascii="Arial" w:hAnsi="Arial" w:cs="Arial"/>
          <w:b/>
          <w:sz w:val="24"/>
          <w:szCs w:val="24"/>
        </w:rPr>
        <w:t>Assignment Guidelines</w:t>
      </w:r>
    </w:p>
    <w:p w:rsidR="00A24CCF" w:rsidRPr="004C2BDD" w:rsidRDefault="00A24CCF" w:rsidP="00A24CCF">
      <w:pPr>
        <w:ind w:left="720"/>
        <w:rPr>
          <w:rFonts w:ascii="Arial" w:hAnsi="Arial" w:cs="Arial"/>
          <w:sz w:val="24"/>
          <w:szCs w:val="24"/>
        </w:rPr>
      </w:pPr>
    </w:p>
    <w:p w:rsidR="00A24CCF" w:rsidRPr="004C2BDD" w:rsidRDefault="00A24CCF" w:rsidP="00A24CCF">
      <w:pPr>
        <w:rPr>
          <w:rFonts w:ascii="Arial" w:hAnsi="Arial" w:cs="Arial"/>
          <w:b/>
          <w:sz w:val="24"/>
          <w:szCs w:val="24"/>
        </w:rPr>
      </w:pPr>
      <w:r w:rsidRPr="004C2BDD">
        <w:rPr>
          <w:rFonts w:ascii="Arial" w:hAnsi="Arial" w:cs="Arial"/>
          <w:b/>
          <w:sz w:val="24"/>
          <w:szCs w:val="24"/>
        </w:rPr>
        <w:t>Prepare a prospectus for a radical school (5,000 words) 27/3/20</w:t>
      </w:r>
    </w:p>
    <w:p w:rsidR="00A24CCF" w:rsidRPr="004C2BDD" w:rsidRDefault="00A24CCF" w:rsidP="00A24CCF">
      <w:pPr>
        <w:rPr>
          <w:rFonts w:ascii="Arial" w:hAnsi="Arial" w:cs="Arial"/>
          <w:sz w:val="24"/>
          <w:szCs w:val="24"/>
        </w:rPr>
      </w:pPr>
    </w:p>
    <w:p w:rsidR="00A24CCF" w:rsidRDefault="00A24CCF" w:rsidP="00A24CCF">
      <w:pPr>
        <w:pStyle w:val="ListParagraph"/>
        <w:numPr>
          <w:ilvl w:val="0"/>
          <w:numId w:val="40"/>
        </w:numPr>
        <w:rPr>
          <w:rFonts w:ascii="Arial" w:hAnsi="Arial" w:cs="Arial"/>
          <w:sz w:val="24"/>
          <w:szCs w:val="24"/>
        </w:rPr>
      </w:pPr>
      <w:r w:rsidRPr="004C2BDD">
        <w:rPr>
          <w:rFonts w:ascii="Arial" w:hAnsi="Arial" w:cs="Arial"/>
          <w:sz w:val="24"/>
          <w:szCs w:val="24"/>
        </w:rPr>
        <w:t>A prospectus is a document designed to attract potential pupils to the school. A prospectus will advertise and market th</w:t>
      </w:r>
      <w:r>
        <w:rPr>
          <w:rFonts w:ascii="Arial" w:hAnsi="Arial" w:cs="Arial"/>
          <w:sz w:val="24"/>
          <w:szCs w:val="24"/>
        </w:rPr>
        <w:t>e school whilst making clear it</w:t>
      </w:r>
      <w:r w:rsidRPr="004C2BDD">
        <w:rPr>
          <w:rFonts w:ascii="Arial" w:hAnsi="Arial" w:cs="Arial"/>
          <w:sz w:val="24"/>
          <w:szCs w:val="24"/>
        </w:rPr>
        <w:t xml:space="preserve">s values, aims and ethos </w:t>
      </w:r>
    </w:p>
    <w:p w:rsidR="00A24CCF" w:rsidRPr="004C2BDD" w:rsidRDefault="00A24CCF" w:rsidP="00A24CCF">
      <w:pPr>
        <w:pStyle w:val="ListParagraph"/>
        <w:numPr>
          <w:ilvl w:val="0"/>
          <w:numId w:val="40"/>
        </w:numPr>
        <w:rPr>
          <w:rFonts w:ascii="Arial" w:hAnsi="Arial" w:cs="Arial"/>
          <w:sz w:val="24"/>
          <w:szCs w:val="24"/>
        </w:rPr>
      </w:pPr>
      <w:r>
        <w:rPr>
          <w:rFonts w:ascii="Arial" w:hAnsi="Arial" w:cs="Arial"/>
          <w:sz w:val="24"/>
          <w:szCs w:val="24"/>
        </w:rPr>
        <w:t xml:space="preserve">The prospectus can be produced on a Word document and will be submitted via </w:t>
      </w:r>
      <w:proofErr w:type="spellStart"/>
      <w:r>
        <w:rPr>
          <w:rFonts w:ascii="Arial" w:hAnsi="Arial" w:cs="Arial"/>
          <w:sz w:val="24"/>
          <w:szCs w:val="24"/>
        </w:rPr>
        <w:t>Turnitin</w:t>
      </w:r>
      <w:proofErr w:type="spellEnd"/>
      <w:r>
        <w:rPr>
          <w:rFonts w:ascii="Arial" w:hAnsi="Arial" w:cs="Arial"/>
          <w:sz w:val="24"/>
          <w:szCs w:val="24"/>
        </w:rPr>
        <w:t>. You are welcome to include sub-titles and images to make it look like a prospectus</w:t>
      </w:r>
    </w:p>
    <w:p w:rsidR="00A24CCF" w:rsidRPr="004C2BDD" w:rsidRDefault="00A24CCF" w:rsidP="00A24CCF">
      <w:pPr>
        <w:rPr>
          <w:rFonts w:ascii="Arial" w:hAnsi="Arial" w:cs="Arial"/>
          <w:sz w:val="24"/>
          <w:szCs w:val="24"/>
        </w:rPr>
      </w:pPr>
    </w:p>
    <w:p w:rsidR="00A24CCF" w:rsidRDefault="00A24CCF" w:rsidP="00A24CCF">
      <w:pPr>
        <w:rPr>
          <w:rFonts w:ascii="Arial" w:hAnsi="Arial" w:cs="Arial"/>
          <w:sz w:val="24"/>
          <w:szCs w:val="24"/>
        </w:rPr>
      </w:pPr>
      <w:r w:rsidRPr="004C2BDD">
        <w:rPr>
          <w:rFonts w:ascii="Arial" w:hAnsi="Arial" w:cs="Arial"/>
          <w:sz w:val="24"/>
          <w:szCs w:val="24"/>
        </w:rPr>
        <w:t>Introduction:</w:t>
      </w:r>
      <w:r w:rsidR="00E76D36">
        <w:rPr>
          <w:rFonts w:ascii="Arial" w:hAnsi="Arial" w:cs="Arial"/>
          <w:sz w:val="24"/>
          <w:szCs w:val="24"/>
        </w:rPr>
        <w:t xml:space="preserve"> </w:t>
      </w:r>
      <w:r w:rsidR="00E76D36" w:rsidRPr="0031069D">
        <w:rPr>
          <w:rFonts w:ascii="Arial" w:hAnsi="Arial" w:cs="Arial"/>
          <w:sz w:val="24"/>
          <w:szCs w:val="24"/>
        </w:rPr>
        <w:t>(around 500 words)</w:t>
      </w:r>
      <w:r w:rsidR="00E76D36">
        <w:rPr>
          <w:rFonts w:ascii="Arial" w:hAnsi="Arial" w:cs="Arial"/>
          <w:sz w:val="24"/>
          <w:szCs w:val="24"/>
        </w:rPr>
        <w:t xml:space="preserve"> </w:t>
      </w:r>
    </w:p>
    <w:p w:rsidR="00A24CCF" w:rsidRPr="004C2BDD" w:rsidRDefault="00A24CCF" w:rsidP="00A24CCF">
      <w:pPr>
        <w:rPr>
          <w:rFonts w:ascii="Arial" w:hAnsi="Arial" w:cs="Arial"/>
          <w:sz w:val="24"/>
          <w:szCs w:val="24"/>
        </w:rPr>
      </w:pPr>
    </w:p>
    <w:p w:rsidR="00A24CCF" w:rsidRDefault="00A24CCF" w:rsidP="00A24CCF">
      <w:pPr>
        <w:pStyle w:val="ListParagraph"/>
        <w:numPr>
          <w:ilvl w:val="0"/>
          <w:numId w:val="44"/>
        </w:numPr>
        <w:spacing w:after="200" w:line="276" w:lineRule="auto"/>
        <w:rPr>
          <w:rFonts w:ascii="Arial" w:eastAsiaTheme="minorHAnsi" w:hAnsi="Arial" w:cs="Arial"/>
          <w:sz w:val="24"/>
          <w:szCs w:val="24"/>
        </w:rPr>
      </w:pPr>
      <w:r w:rsidRPr="004C2BDD">
        <w:rPr>
          <w:rFonts w:ascii="Arial" w:eastAsiaTheme="minorHAnsi" w:hAnsi="Arial" w:cs="Arial"/>
          <w:sz w:val="24"/>
          <w:szCs w:val="24"/>
        </w:rPr>
        <w:t xml:space="preserve">Outline what you will be including in your prospectus. You may wish to create a name for your school, and explain what age children could attend your school. </w:t>
      </w:r>
    </w:p>
    <w:p w:rsidR="00A24CCF" w:rsidRPr="004C2BDD" w:rsidRDefault="00A24CCF" w:rsidP="00A24CCF">
      <w:pPr>
        <w:pStyle w:val="ListParagraph"/>
        <w:spacing w:after="200" w:line="276" w:lineRule="auto"/>
        <w:rPr>
          <w:rFonts w:ascii="Arial" w:eastAsiaTheme="minorHAnsi" w:hAnsi="Arial" w:cs="Arial"/>
          <w:sz w:val="24"/>
          <w:szCs w:val="24"/>
        </w:rPr>
      </w:pPr>
    </w:p>
    <w:p w:rsidR="00A24CCF" w:rsidRPr="004C2BDD" w:rsidRDefault="00A24CCF" w:rsidP="00E76D36">
      <w:pPr>
        <w:spacing w:after="200" w:line="276" w:lineRule="auto"/>
        <w:rPr>
          <w:rFonts w:ascii="Arial" w:eastAsiaTheme="minorHAnsi" w:hAnsi="Arial" w:cs="Arial"/>
          <w:sz w:val="24"/>
          <w:szCs w:val="24"/>
        </w:rPr>
      </w:pPr>
      <w:r w:rsidRPr="004C2BDD">
        <w:rPr>
          <w:rFonts w:ascii="Arial" w:hAnsi="Arial" w:cs="Arial"/>
          <w:sz w:val="24"/>
          <w:szCs w:val="24"/>
        </w:rPr>
        <w:t>Setting the context:</w:t>
      </w:r>
      <w:r w:rsidRPr="004C2BDD">
        <w:rPr>
          <w:rFonts w:ascii="Arial" w:eastAsiaTheme="minorHAnsi" w:hAnsi="Arial" w:cs="Arial"/>
          <w:sz w:val="24"/>
          <w:szCs w:val="24"/>
        </w:rPr>
        <w:t xml:space="preserve"> </w:t>
      </w:r>
      <w:r w:rsidR="00E76D36" w:rsidRPr="0031069D">
        <w:rPr>
          <w:rFonts w:ascii="Arial" w:eastAsiaTheme="minorHAnsi" w:hAnsi="Arial" w:cs="Arial"/>
          <w:sz w:val="24"/>
          <w:szCs w:val="24"/>
        </w:rPr>
        <w:t>(around 500 words)</w:t>
      </w:r>
    </w:p>
    <w:p w:rsidR="00A24CCF" w:rsidRDefault="00A24CCF" w:rsidP="00A24CCF">
      <w:pPr>
        <w:pStyle w:val="ListParagraph"/>
        <w:spacing w:after="200" w:line="276" w:lineRule="auto"/>
        <w:rPr>
          <w:rFonts w:ascii="Arial" w:eastAsiaTheme="minorHAnsi" w:hAnsi="Arial" w:cs="Arial"/>
          <w:sz w:val="24"/>
          <w:szCs w:val="24"/>
        </w:rPr>
      </w:pPr>
    </w:p>
    <w:p w:rsidR="00A24CCF" w:rsidRPr="004C2BDD" w:rsidRDefault="00A24CCF" w:rsidP="00A24CCF">
      <w:pPr>
        <w:pStyle w:val="ListParagraph"/>
        <w:numPr>
          <w:ilvl w:val="0"/>
          <w:numId w:val="43"/>
        </w:numPr>
        <w:spacing w:after="200" w:line="276" w:lineRule="auto"/>
        <w:rPr>
          <w:rFonts w:ascii="Arial" w:eastAsiaTheme="minorHAnsi" w:hAnsi="Arial" w:cs="Arial"/>
          <w:sz w:val="24"/>
          <w:szCs w:val="24"/>
        </w:rPr>
      </w:pPr>
      <w:r w:rsidRPr="004C2BDD">
        <w:rPr>
          <w:rFonts w:ascii="Arial" w:eastAsiaTheme="minorHAnsi" w:hAnsi="Arial" w:cs="Arial"/>
          <w:sz w:val="24"/>
          <w:szCs w:val="24"/>
        </w:rPr>
        <w:t xml:space="preserve">Set out your key terms – you may wish to consider how you will define the term ‘schooling’ – you may wish to consider if this is similar/dissimilar to other terms such as ‘education’ </w:t>
      </w:r>
    </w:p>
    <w:p w:rsidR="00A24CCF" w:rsidRPr="004C2BDD" w:rsidRDefault="00A24CCF" w:rsidP="00A24CCF">
      <w:pPr>
        <w:pStyle w:val="ListParagraph"/>
        <w:numPr>
          <w:ilvl w:val="0"/>
          <w:numId w:val="43"/>
        </w:numPr>
        <w:spacing w:after="200" w:line="276" w:lineRule="auto"/>
        <w:rPr>
          <w:rFonts w:ascii="Arial" w:eastAsiaTheme="minorHAnsi" w:hAnsi="Arial" w:cs="Arial"/>
          <w:sz w:val="24"/>
          <w:szCs w:val="24"/>
        </w:rPr>
      </w:pPr>
      <w:r w:rsidRPr="004C2BDD">
        <w:rPr>
          <w:rFonts w:ascii="Arial" w:eastAsiaTheme="minorHAnsi" w:hAnsi="Arial" w:cs="Arial"/>
          <w:sz w:val="24"/>
          <w:szCs w:val="24"/>
        </w:rPr>
        <w:t xml:space="preserve">You could consider: the legal definitions of education; principles of mainstream education; the role of the state in providing schooling. </w:t>
      </w:r>
    </w:p>
    <w:p w:rsidR="00A24CCF" w:rsidRPr="004C2BDD" w:rsidRDefault="00A24CCF" w:rsidP="00A24CCF">
      <w:pPr>
        <w:rPr>
          <w:rFonts w:ascii="Arial" w:hAnsi="Arial" w:cs="Arial"/>
          <w:sz w:val="24"/>
          <w:szCs w:val="24"/>
        </w:rPr>
      </w:pPr>
    </w:p>
    <w:p w:rsidR="00A24CCF" w:rsidRPr="004C2BDD" w:rsidRDefault="00A24CCF" w:rsidP="00A24CCF">
      <w:pPr>
        <w:rPr>
          <w:rFonts w:ascii="Arial" w:hAnsi="Arial" w:cs="Arial"/>
          <w:sz w:val="24"/>
          <w:szCs w:val="24"/>
        </w:rPr>
      </w:pPr>
    </w:p>
    <w:p w:rsidR="00A24CCF" w:rsidRPr="004C2BDD" w:rsidRDefault="00A24CCF" w:rsidP="00A24CCF">
      <w:pPr>
        <w:rPr>
          <w:rFonts w:ascii="Arial" w:hAnsi="Arial" w:cs="Arial"/>
          <w:sz w:val="24"/>
          <w:szCs w:val="24"/>
        </w:rPr>
      </w:pPr>
      <w:r w:rsidRPr="004C2BDD">
        <w:rPr>
          <w:rFonts w:ascii="Arial" w:hAnsi="Arial" w:cs="Arial"/>
          <w:sz w:val="24"/>
          <w:szCs w:val="24"/>
        </w:rPr>
        <w:t>Main body:</w:t>
      </w:r>
      <w:r w:rsidR="00E76D36">
        <w:rPr>
          <w:rFonts w:ascii="Arial" w:hAnsi="Arial" w:cs="Arial"/>
          <w:sz w:val="24"/>
          <w:szCs w:val="24"/>
        </w:rPr>
        <w:t xml:space="preserve"> (</w:t>
      </w:r>
      <w:r w:rsidR="00E76D36" w:rsidRPr="0031069D">
        <w:rPr>
          <w:rFonts w:ascii="Arial" w:hAnsi="Arial" w:cs="Arial"/>
          <w:sz w:val="24"/>
          <w:szCs w:val="24"/>
        </w:rPr>
        <w:t>around 3,500 words)</w:t>
      </w:r>
    </w:p>
    <w:p w:rsidR="00A24CCF" w:rsidRPr="004C2BDD" w:rsidRDefault="00A24CCF" w:rsidP="00A24CCF">
      <w:pPr>
        <w:rPr>
          <w:rFonts w:ascii="Arial" w:hAnsi="Arial" w:cs="Arial"/>
          <w:sz w:val="24"/>
          <w:szCs w:val="24"/>
        </w:rPr>
      </w:pPr>
    </w:p>
    <w:p w:rsidR="00A24CCF" w:rsidRPr="004C2BDD" w:rsidRDefault="00A24CCF" w:rsidP="00A24CCF">
      <w:pPr>
        <w:pStyle w:val="ListParagraph"/>
        <w:numPr>
          <w:ilvl w:val="0"/>
          <w:numId w:val="44"/>
        </w:numPr>
        <w:spacing w:after="200" w:line="276" w:lineRule="auto"/>
        <w:rPr>
          <w:rFonts w:ascii="Arial" w:eastAsiaTheme="minorHAnsi" w:hAnsi="Arial" w:cs="Arial"/>
          <w:sz w:val="24"/>
          <w:szCs w:val="24"/>
        </w:rPr>
      </w:pPr>
      <w:r w:rsidRPr="004C2BDD">
        <w:rPr>
          <w:rFonts w:ascii="Arial" w:eastAsiaTheme="minorHAnsi" w:hAnsi="Arial" w:cs="Arial"/>
          <w:sz w:val="24"/>
          <w:szCs w:val="24"/>
        </w:rPr>
        <w:t xml:space="preserve">Set out the vision for your school. Make reference to </w:t>
      </w:r>
    </w:p>
    <w:p w:rsidR="00A24CCF" w:rsidRPr="004C2BDD" w:rsidRDefault="00A24CCF" w:rsidP="00A24CCF">
      <w:pPr>
        <w:pStyle w:val="ListParagraph"/>
        <w:numPr>
          <w:ilvl w:val="1"/>
          <w:numId w:val="44"/>
        </w:numPr>
        <w:spacing w:after="200" w:line="276" w:lineRule="auto"/>
        <w:rPr>
          <w:rFonts w:ascii="Arial" w:eastAsiaTheme="minorHAnsi" w:hAnsi="Arial" w:cs="Arial"/>
          <w:b/>
          <w:i/>
          <w:sz w:val="24"/>
          <w:szCs w:val="24"/>
        </w:rPr>
      </w:pPr>
      <w:r w:rsidRPr="004C2BDD">
        <w:rPr>
          <w:rFonts w:ascii="Arial" w:hAnsi="Arial" w:cs="Arial"/>
          <w:bCs/>
          <w:sz w:val="24"/>
          <w:szCs w:val="24"/>
        </w:rPr>
        <w:t>School structures – how will the school day/</w:t>
      </w:r>
      <w:r>
        <w:rPr>
          <w:rFonts w:ascii="Arial" w:hAnsi="Arial" w:cs="Arial"/>
          <w:bCs/>
          <w:sz w:val="24"/>
          <w:szCs w:val="24"/>
        </w:rPr>
        <w:t xml:space="preserve"> </w:t>
      </w:r>
      <w:r w:rsidRPr="004C2BDD">
        <w:rPr>
          <w:rFonts w:ascii="Arial" w:hAnsi="Arial" w:cs="Arial"/>
          <w:bCs/>
          <w:sz w:val="24"/>
          <w:szCs w:val="24"/>
        </w:rPr>
        <w:t>lessons look?</w:t>
      </w:r>
    </w:p>
    <w:p w:rsidR="00A24CCF" w:rsidRPr="004C2BDD" w:rsidRDefault="00A24CCF" w:rsidP="00A24CCF">
      <w:pPr>
        <w:pStyle w:val="ListParagraph"/>
        <w:numPr>
          <w:ilvl w:val="1"/>
          <w:numId w:val="44"/>
        </w:numPr>
        <w:spacing w:after="200" w:line="276" w:lineRule="auto"/>
        <w:rPr>
          <w:rFonts w:ascii="Arial" w:eastAsiaTheme="minorHAnsi" w:hAnsi="Arial" w:cs="Arial"/>
          <w:b/>
          <w:i/>
          <w:sz w:val="24"/>
          <w:szCs w:val="24"/>
        </w:rPr>
      </w:pPr>
      <w:r w:rsidRPr="004C2BDD">
        <w:rPr>
          <w:rFonts w:ascii="Arial" w:hAnsi="Arial" w:cs="Arial"/>
          <w:bCs/>
          <w:sz w:val="24"/>
          <w:szCs w:val="24"/>
        </w:rPr>
        <w:t>Curriculum</w:t>
      </w:r>
    </w:p>
    <w:p w:rsidR="00A24CCF" w:rsidRPr="004C2BDD" w:rsidRDefault="00A24CCF" w:rsidP="00A24CCF">
      <w:pPr>
        <w:pStyle w:val="ListParagraph"/>
        <w:numPr>
          <w:ilvl w:val="1"/>
          <w:numId w:val="44"/>
        </w:numPr>
        <w:spacing w:after="200" w:line="276" w:lineRule="auto"/>
        <w:rPr>
          <w:rFonts w:ascii="Arial" w:eastAsiaTheme="minorHAnsi" w:hAnsi="Arial" w:cs="Arial"/>
          <w:b/>
          <w:i/>
          <w:sz w:val="24"/>
          <w:szCs w:val="24"/>
        </w:rPr>
      </w:pPr>
      <w:r w:rsidRPr="004C2BDD">
        <w:rPr>
          <w:rFonts w:ascii="Arial" w:hAnsi="Arial" w:cs="Arial"/>
          <w:bCs/>
          <w:sz w:val="24"/>
          <w:szCs w:val="24"/>
        </w:rPr>
        <w:t xml:space="preserve">Assessment </w:t>
      </w:r>
    </w:p>
    <w:p w:rsidR="00A24CCF" w:rsidRPr="004C2BDD" w:rsidRDefault="00A24CCF" w:rsidP="00A24CCF">
      <w:pPr>
        <w:pStyle w:val="ListParagraph"/>
        <w:numPr>
          <w:ilvl w:val="1"/>
          <w:numId w:val="44"/>
        </w:numPr>
        <w:spacing w:after="200" w:line="276" w:lineRule="auto"/>
        <w:rPr>
          <w:rFonts w:ascii="Arial" w:eastAsiaTheme="minorHAnsi" w:hAnsi="Arial" w:cs="Arial"/>
          <w:b/>
          <w:i/>
          <w:sz w:val="24"/>
          <w:szCs w:val="24"/>
        </w:rPr>
      </w:pPr>
      <w:r w:rsidRPr="004C2BDD">
        <w:rPr>
          <w:rFonts w:ascii="Arial" w:hAnsi="Arial" w:cs="Arial"/>
          <w:bCs/>
          <w:sz w:val="24"/>
          <w:szCs w:val="24"/>
        </w:rPr>
        <w:t>Pedagogy</w:t>
      </w:r>
    </w:p>
    <w:p w:rsidR="00A24CCF" w:rsidRPr="004C2BDD" w:rsidRDefault="00A24CCF" w:rsidP="00A24CCF">
      <w:pPr>
        <w:pStyle w:val="ListParagraph"/>
        <w:spacing w:after="200" w:line="276" w:lineRule="auto"/>
        <w:ind w:left="1440"/>
        <w:rPr>
          <w:rFonts w:ascii="Arial" w:eastAsiaTheme="minorHAnsi" w:hAnsi="Arial" w:cs="Arial"/>
          <w:b/>
          <w:i/>
          <w:sz w:val="24"/>
          <w:szCs w:val="24"/>
        </w:rPr>
      </w:pPr>
    </w:p>
    <w:p w:rsidR="00A24CCF" w:rsidRPr="004C2BDD" w:rsidRDefault="00A24CCF" w:rsidP="00A24CCF">
      <w:pPr>
        <w:pStyle w:val="ListParagraph"/>
        <w:numPr>
          <w:ilvl w:val="0"/>
          <w:numId w:val="44"/>
        </w:numPr>
        <w:spacing w:after="200" w:line="276" w:lineRule="auto"/>
        <w:rPr>
          <w:rFonts w:ascii="Arial" w:eastAsiaTheme="minorHAnsi" w:hAnsi="Arial" w:cs="Arial"/>
          <w:b/>
          <w:i/>
          <w:sz w:val="24"/>
          <w:szCs w:val="24"/>
        </w:rPr>
      </w:pPr>
      <w:r w:rsidRPr="004C2BDD">
        <w:rPr>
          <w:rFonts w:ascii="Arial" w:hAnsi="Arial" w:cs="Arial"/>
          <w:bCs/>
          <w:sz w:val="24"/>
          <w:szCs w:val="24"/>
        </w:rPr>
        <w:t>Some questions you could explore:</w:t>
      </w:r>
    </w:p>
    <w:p w:rsidR="00A24CCF" w:rsidRPr="004C2BDD" w:rsidRDefault="00A24CCF" w:rsidP="00A24CCF">
      <w:pPr>
        <w:pStyle w:val="ListParagraph"/>
        <w:numPr>
          <w:ilvl w:val="1"/>
          <w:numId w:val="44"/>
        </w:numPr>
        <w:spacing w:after="200" w:line="276" w:lineRule="auto"/>
        <w:rPr>
          <w:rFonts w:ascii="Arial" w:hAnsi="Arial" w:cs="Arial"/>
          <w:bCs/>
          <w:sz w:val="24"/>
          <w:szCs w:val="24"/>
        </w:rPr>
      </w:pPr>
      <w:r w:rsidRPr="004C2BDD">
        <w:rPr>
          <w:rFonts w:ascii="Arial" w:hAnsi="Arial" w:cs="Arial"/>
          <w:bCs/>
          <w:sz w:val="24"/>
          <w:szCs w:val="24"/>
        </w:rPr>
        <w:lastRenderedPageBreak/>
        <w:t xml:space="preserve">What are the aims of your school? What is your underpinning ideology? Include reference to key radical theory and visions of education including Holt, Freire and </w:t>
      </w:r>
      <w:proofErr w:type="spellStart"/>
      <w:r w:rsidRPr="004C2BDD">
        <w:rPr>
          <w:rFonts w:ascii="Arial" w:hAnsi="Arial" w:cs="Arial"/>
          <w:bCs/>
          <w:sz w:val="24"/>
          <w:szCs w:val="24"/>
        </w:rPr>
        <w:t>Gatto</w:t>
      </w:r>
      <w:proofErr w:type="spellEnd"/>
      <w:r w:rsidRPr="004C2BDD">
        <w:rPr>
          <w:rFonts w:ascii="Arial" w:hAnsi="Arial" w:cs="Arial"/>
          <w:bCs/>
          <w:sz w:val="24"/>
          <w:szCs w:val="24"/>
        </w:rPr>
        <w:t>.</w:t>
      </w:r>
    </w:p>
    <w:p w:rsidR="00A24CCF" w:rsidRPr="004C2BDD" w:rsidRDefault="00A24CCF" w:rsidP="00A24CCF">
      <w:pPr>
        <w:pStyle w:val="ListParagraph"/>
        <w:numPr>
          <w:ilvl w:val="1"/>
          <w:numId w:val="44"/>
        </w:numPr>
        <w:spacing w:after="200" w:line="276" w:lineRule="auto"/>
        <w:rPr>
          <w:rFonts w:ascii="Arial" w:hAnsi="Arial" w:cs="Arial"/>
          <w:bCs/>
          <w:sz w:val="24"/>
          <w:szCs w:val="24"/>
        </w:rPr>
      </w:pPr>
      <w:r w:rsidRPr="004C2BDD">
        <w:rPr>
          <w:rFonts w:ascii="Arial" w:hAnsi="Arial" w:cs="Arial"/>
          <w:bCs/>
          <w:sz w:val="24"/>
          <w:szCs w:val="24"/>
        </w:rPr>
        <w:t>What would you teach and why?</w:t>
      </w:r>
    </w:p>
    <w:p w:rsidR="00A24CCF" w:rsidRPr="004C2BDD" w:rsidRDefault="00A24CCF" w:rsidP="00A24CCF">
      <w:pPr>
        <w:pStyle w:val="ListParagraph"/>
        <w:numPr>
          <w:ilvl w:val="1"/>
          <w:numId w:val="44"/>
        </w:numPr>
        <w:spacing w:after="200" w:line="276" w:lineRule="auto"/>
        <w:rPr>
          <w:rFonts w:ascii="Arial" w:hAnsi="Arial" w:cs="Arial"/>
          <w:bCs/>
          <w:sz w:val="24"/>
          <w:szCs w:val="24"/>
        </w:rPr>
      </w:pPr>
      <w:r w:rsidRPr="004C2BDD">
        <w:rPr>
          <w:rFonts w:ascii="Arial" w:hAnsi="Arial" w:cs="Arial"/>
          <w:bCs/>
          <w:sz w:val="24"/>
          <w:szCs w:val="24"/>
        </w:rPr>
        <w:t>Is there a particular style of teaching that should be used? Why?</w:t>
      </w:r>
    </w:p>
    <w:p w:rsidR="00A24CCF" w:rsidRPr="004C2BDD" w:rsidRDefault="00A24CCF" w:rsidP="00A24CCF">
      <w:pPr>
        <w:pStyle w:val="ListParagraph"/>
        <w:numPr>
          <w:ilvl w:val="1"/>
          <w:numId w:val="44"/>
        </w:numPr>
        <w:spacing w:after="200" w:line="276" w:lineRule="auto"/>
        <w:rPr>
          <w:rFonts w:ascii="Arial" w:hAnsi="Arial" w:cs="Arial"/>
          <w:bCs/>
          <w:sz w:val="24"/>
          <w:szCs w:val="24"/>
        </w:rPr>
      </w:pPr>
      <w:r w:rsidRPr="004C2BDD">
        <w:rPr>
          <w:rFonts w:ascii="Arial" w:hAnsi="Arial" w:cs="Arial"/>
          <w:bCs/>
          <w:sz w:val="24"/>
          <w:szCs w:val="24"/>
        </w:rPr>
        <w:t xml:space="preserve">Describe the rules, the atmosphere and the nature of the relationships between people in the school. </w:t>
      </w:r>
    </w:p>
    <w:p w:rsidR="00A24CCF" w:rsidRPr="004C2BDD" w:rsidRDefault="00A24CCF" w:rsidP="00A24CCF">
      <w:pPr>
        <w:pStyle w:val="ListParagraph"/>
        <w:numPr>
          <w:ilvl w:val="1"/>
          <w:numId w:val="44"/>
        </w:numPr>
        <w:spacing w:after="200" w:line="276" w:lineRule="auto"/>
        <w:rPr>
          <w:rFonts w:ascii="Arial" w:hAnsi="Arial" w:cs="Arial"/>
          <w:bCs/>
          <w:sz w:val="24"/>
          <w:szCs w:val="24"/>
        </w:rPr>
      </w:pPr>
      <w:r w:rsidRPr="004C2BDD">
        <w:rPr>
          <w:rFonts w:ascii="Arial" w:hAnsi="Arial" w:cs="Arial"/>
          <w:bCs/>
          <w:sz w:val="24"/>
          <w:szCs w:val="24"/>
        </w:rPr>
        <w:t>How is your school different to traditional schooling and why is this a better approach?</w:t>
      </w:r>
    </w:p>
    <w:p w:rsidR="00A24CCF" w:rsidRPr="004C2BDD" w:rsidRDefault="00A24CCF" w:rsidP="00A24CCF">
      <w:pPr>
        <w:pStyle w:val="ListParagraph"/>
        <w:numPr>
          <w:ilvl w:val="1"/>
          <w:numId w:val="44"/>
        </w:numPr>
        <w:spacing w:after="200" w:line="276" w:lineRule="auto"/>
        <w:rPr>
          <w:rFonts w:ascii="Arial" w:hAnsi="Arial" w:cs="Arial"/>
          <w:bCs/>
          <w:sz w:val="24"/>
          <w:szCs w:val="24"/>
        </w:rPr>
      </w:pPr>
      <w:r w:rsidRPr="004C2BDD">
        <w:rPr>
          <w:rFonts w:ascii="Arial" w:hAnsi="Arial" w:cs="Arial"/>
          <w:bCs/>
          <w:sz w:val="24"/>
          <w:szCs w:val="24"/>
        </w:rPr>
        <w:t xml:space="preserve"> Link your ideas widely to academic literature to provide support for your ideas. </w:t>
      </w:r>
    </w:p>
    <w:p w:rsidR="00A24CCF" w:rsidRPr="004C2BDD" w:rsidRDefault="00A24CCF" w:rsidP="00A24CCF">
      <w:pPr>
        <w:rPr>
          <w:rFonts w:ascii="Arial" w:hAnsi="Arial" w:cs="Arial"/>
          <w:b/>
          <w:i/>
          <w:sz w:val="24"/>
          <w:szCs w:val="24"/>
        </w:rPr>
      </w:pPr>
    </w:p>
    <w:p w:rsidR="00A24CCF" w:rsidRPr="00E76D36" w:rsidRDefault="00A24CCF" w:rsidP="00A24CCF">
      <w:pPr>
        <w:rPr>
          <w:rFonts w:ascii="Arial" w:hAnsi="Arial" w:cs="Arial"/>
          <w:sz w:val="24"/>
          <w:szCs w:val="24"/>
        </w:rPr>
      </w:pPr>
      <w:r w:rsidRPr="00B076C4">
        <w:rPr>
          <w:rFonts w:ascii="Arial" w:hAnsi="Arial" w:cs="Arial"/>
          <w:b/>
          <w:sz w:val="24"/>
          <w:szCs w:val="24"/>
        </w:rPr>
        <w:t xml:space="preserve">Conclusion </w:t>
      </w:r>
      <w:r w:rsidR="00E76D36">
        <w:rPr>
          <w:rFonts w:ascii="Arial" w:hAnsi="Arial" w:cs="Arial"/>
          <w:sz w:val="24"/>
          <w:szCs w:val="24"/>
        </w:rPr>
        <w:t>(</w:t>
      </w:r>
      <w:r w:rsidR="00E76D36" w:rsidRPr="0031069D">
        <w:rPr>
          <w:rFonts w:ascii="Arial" w:hAnsi="Arial" w:cs="Arial"/>
          <w:sz w:val="24"/>
          <w:szCs w:val="24"/>
        </w:rPr>
        <w:t>around 500 words)</w:t>
      </w:r>
    </w:p>
    <w:p w:rsidR="00A24CCF" w:rsidRPr="004C2BDD" w:rsidRDefault="00A24CCF" w:rsidP="00A24CCF">
      <w:pPr>
        <w:rPr>
          <w:rFonts w:ascii="Arial" w:hAnsi="Arial" w:cs="Arial"/>
          <w:i/>
          <w:sz w:val="24"/>
          <w:szCs w:val="24"/>
        </w:rPr>
      </w:pPr>
    </w:p>
    <w:p w:rsidR="00A24CCF" w:rsidRPr="004C2BDD" w:rsidRDefault="00A24CCF" w:rsidP="00A24CCF">
      <w:pPr>
        <w:pStyle w:val="ListParagraph"/>
        <w:numPr>
          <w:ilvl w:val="0"/>
          <w:numId w:val="45"/>
        </w:numPr>
        <w:tabs>
          <w:tab w:val="left" w:pos="1050"/>
        </w:tabs>
        <w:rPr>
          <w:rFonts w:ascii="Arial" w:hAnsi="Arial" w:cs="Arial"/>
          <w:sz w:val="24"/>
          <w:szCs w:val="24"/>
        </w:rPr>
      </w:pPr>
      <w:r w:rsidRPr="004C2BDD">
        <w:rPr>
          <w:rFonts w:ascii="Arial" w:hAnsi="Arial" w:cs="Arial"/>
          <w:sz w:val="24"/>
          <w:szCs w:val="24"/>
        </w:rPr>
        <w:t xml:space="preserve">Draw together all of your individual points to form a cohesive conclusion </w:t>
      </w:r>
    </w:p>
    <w:p w:rsidR="00A24CCF" w:rsidRPr="004C2BDD" w:rsidRDefault="00A24CCF" w:rsidP="00A24CCF">
      <w:pPr>
        <w:pStyle w:val="ListParagraph"/>
        <w:numPr>
          <w:ilvl w:val="0"/>
          <w:numId w:val="45"/>
        </w:numPr>
        <w:tabs>
          <w:tab w:val="left" w:pos="1050"/>
        </w:tabs>
        <w:rPr>
          <w:rFonts w:ascii="Arial" w:hAnsi="Arial" w:cs="Arial"/>
          <w:sz w:val="24"/>
          <w:szCs w:val="24"/>
        </w:rPr>
      </w:pPr>
      <w:r w:rsidRPr="004C2BDD">
        <w:rPr>
          <w:rFonts w:ascii="Arial" w:hAnsi="Arial" w:cs="Arial"/>
          <w:sz w:val="24"/>
          <w:szCs w:val="24"/>
        </w:rPr>
        <w:t>Explain how the learners at your school would benefit from the style of schooling offered at your school</w:t>
      </w:r>
    </w:p>
    <w:p w:rsidR="00A24CCF" w:rsidRPr="004C2BDD" w:rsidRDefault="00A24CCF" w:rsidP="00A24CCF">
      <w:pPr>
        <w:widowControl w:val="0"/>
        <w:rPr>
          <w:rFonts w:ascii="Arial" w:hAnsi="Arial" w:cs="Arial"/>
          <w:sz w:val="24"/>
          <w:szCs w:val="24"/>
        </w:rPr>
      </w:pPr>
    </w:p>
    <w:p w:rsidR="00A24CCF" w:rsidRPr="004C2BDD" w:rsidRDefault="00A24CCF" w:rsidP="00A24CCF">
      <w:pPr>
        <w:pStyle w:val="ListParagraph"/>
        <w:spacing w:after="200" w:line="276" w:lineRule="auto"/>
        <w:rPr>
          <w:rFonts w:ascii="Arial" w:eastAsiaTheme="minorHAnsi" w:hAnsi="Arial" w:cs="Arial"/>
          <w:b/>
          <w:i/>
          <w:sz w:val="24"/>
          <w:szCs w:val="24"/>
        </w:rPr>
      </w:pPr>
    </w:p>
    <w:p w:rsidR="00A24CCF" w:rsidRPr="004C2BDD" w:rsidRDefault="00A24CCF" w:rsidP="00A24CCF">
      <w:pPr>
        <w:rPr>
          <w:rFonts w:ascii="Arial" w:hAnsi="Arial" w:cs="Arial"/>
          <w:sz w:val="24"/>
          <w:szCs w:val="24"/>
        </w:rPr>
      </w:pPr>
    </w:p>
    <w:p w:rsidR="00A24CCF" w:rsidRPr="004C2BDD" w:rsidRDefault="00A24CCF" w:rsidP="00A24CCF">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B6DB1" w:rsidRDefault="00DB6DB1" w:rsidP="00C01A3F">
      <w:pPr>
        <w:jc w:val="both"/>
        <w:rPr>
          <w:rFonts w:ascii="Arial" w:hAnsi="Arial" w:cs="Arial"/>
          <w:i/>
          <w:sz w:val="22"/>
          <w:szCs w:val="22"/>
        </w:rPr>
      </w:pPr>
    </w:p>
    <w:p w:rsidR="00127E70" w:rsidRPr="00127E70" w:rsidRDefault="00127E70" w:rsidP="00127E70">
      <w:pPr>
        <w:pStyle w:val="ListParagraph"/>
        <w:numPr>
          <w:ilvl w:val="0"/>
          <w:numId w:val="34"/>
        </w:numPr>
        <w:ind w:left="822" w:hanging="397"/>
        <w:contextualSpacing w:val="0"/>
        <w:jc w:val="both"/>
        <w:rPr>
          <w:rFonts w:ascii="Arial" w:hAnsi="Arial" w:cs="Arial"/>
          <w:bCs/>
          <w:i/>
          <w:sz w:val="22"/>
          <w:szCs w:val="22"/>
        </w:rPr>
      </w:pPr>
      <w:r w:rsidRPr="00127E70">
        <w:rPr>
          <w:rFonts w:ascii="Arial" w:hAnsi="Arial" w:cs="Arial"/>
          <w:bCs/>
          <w:i/>
          <w:sz w:val="22"/>
          <w:szCs w:val="22"/>
        </w:rPr>
        <w:t>Organize their knowledge and learning through the use of a range of information sources, including ICT and present their work at the appropriate level.</w:t>
      </w:r>
    </w:p>
    <w:p w:rsidR="009A0962" w:rsidRPr="00A406E5" w:rsidRDefault="009A0962" w:rsidP="009A0962">
      <w:pPr>
        <w:ind w:left="360"/>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B6DB1" w:rsidRPr="00B960F9" w:rsidRDefault="00DB6DB1" w:rsidP="00C01A3F">
      <w:pPr>
        <w:jc w:val="both"/>
        <w:rPr>
          <w:rFonts w:ascii="Arial" w:hAnsi="Arial" w:cs="Arial"/>
          <w:i/>
          <w:sz w:val="22"/>
          <w:szCs w:val="22"/>
        </w:rPr>
      </w:pPr>
    </w:p>
    <w:p w:rsidR="00127E70" w:rsidRPr="00127E70" w:rsidRDefault="00127E70" w:rsidP="00127E70">
      <w:pPr>
        <w:numPr>
          <w:ilvl w:val="0"/>
          <w:numId w:val="34"/>
        </w:numPr>
        <w:overflowPunct w:val="0"/>
        <w:autoSpaceDE w:val="0"/>
        <w:autoSpaceDN w:val="0"/>
        <w:adjustRightInd w:val="0"/>
        <w:ind w:left="822" w:hanging="397"/>
        <w:contextualSpacing/>
        <w:jc w:val="both"/>
        <w:textAlignment w:val="baseline"/>
        <w:rPr>
          <w:rFonts w:ascii="Arial" w:hAnsi="Arial" w:cs="Arial"/>
          <w:bCs/>
          <w:i/>
          <w:sz w:val="22"/>
          <w:szCs w:val="22"/>
        </w:rPr>
      </w:pPr>
      <w:r w:rsidRPr="00127E70">
        <w:rPr>
          <w:rFonts w:ascii="Arial" w:hAnsi="Arial" w:cs="Arial"/>
          <w:bCs/>
          <w:i/>
          <w:sz w:val="22"/>
          <w:szCs w:val="22"/>
        </w:rPr>
        <w:t xml:space="preserve">Offer a broad critique of traditional educational structures (including schooling, curriculum, assessment, pedagogy). </w:t>
      </w:r>
    </w:p>
    <w:p w:rsidR="00127E70" w:rsidRPr="00127E70" w:rsidRDefault="00127E70" w:rsidP="00127E70">
      <w:pPr>
        <w:numPr>
          <w:ilvl w:val="0"/>
          <w:numId w:val="34"/>
        </w:numPr>
        <w:overflowPunct w:val="0"/>
        <w:autoSpaceDE w:val="0"/>
        <w:autoSpaceDN w:val="0"/>
        <w:adjustRightInd w:val="0"/>
        <w:ind w:left="822" w:hanging="397"/>
        <w:contextualSpacing/>
        <w:jc w:val="both"/>
        <w:textAlignment w:val="baseline"/>
        <w:rPr>
          <w:rFonts w:ascii="Arial" w:hAnsi="Arial" w:cs="Arial"/>
          <w:bCs/>
          <w:i/>
          <w:sz w:val="22"/>
          <w:szCs w:val="22"/>
        </w:rPr>
      </w:pPr>
      <w:r w:rsidRPr="00127E70">
        <w:rPr>
          <w:rFonts w:ascii="Arial" w:hAnsi="Arial" w:cs="Arial"/>
          <w:bCs/>
          <w:i/>
          <w:sz w:val="22"/>
          <w:szCs w:val="22"/>
        </w:rPr>
        <w:t>Demonstrate a critical awareness of key radical theories, conceptualizations and visions of education (in particular critical pedagogy).</w:t>
      </w:r>
    </w:p>
    <w:p w:rsidR="00127E70" w:rsidRPr="00127E70" w:rsidRDefault="00127E70" w:rsidP="00127E70">
      <w:pPr>
        <w:numPr>
          <w:ilvl w:val="0"/>
          <w:numId w:val="34"/>
        </w:numPr>
        <w:overflowPunct w:val="0"/>
        <w:autoSpaceDE w:val="0"/>
        <w:autoSpaceDN w:val="0"/>
        <w:adjustRightInd w:val="0"/>
        <w:ind w:left="822" w:hanging="397"/>
        <w:contextualSpacing/>
        <w:jc w:val="both"/>
        <w:textAlignment w:val="baseline"/>
        <w:rPr>
          <w:rFonts w:ascii="Arial" w:hAnsi="Arial" w:cs="Arial"/>
          <w:bCs/>
          <w:i/>
          <w:sz w:val="22"/>
          <w:szCs w:val="22"/>
        </w:rPr>
      </w:pPr>
      <w:r w:rsidRPr="00127E70">
        <w:rPr>
          <w:rFonts w:ascii="Arial" w:hAnsi="Arial" w:cs="Arial"/>
          <w:bCs/>
          <w:i/>
          <w:sz w:val="22"/>
          <w:szCs w:val="22"/>
        </w:rPr>
        <w:t>Develop imaginative and innovative approaches to schooling, curriculum, assessment, the classroom and other learning and teaching materials.</w:t>
      </w:r>
    </w:p>
    <w:p w:rsidR="00D22D9C" w:rsidRPr="00127E70" w:rsidRDefault="00D22D9C" w:rsidP="00D22D9C">
      <w:pPr>
        <w:jc w:val="both"/>
        <w:rPr>
          <w:rFonts w:ascii="Arial" w:hAnsi="Arial" w:cs="Arial"/>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t>
      </w:r>
      <w:r w:rsidR="00D22D9C" w:rsidRPr="00A406E5">
        <w:rPr>
          <w:rFonts w:ascii="Arial" w:hAnsi="Arial" w:cs="Arial"/>
          <w:sz w:val="22"/>
          <w:szCs w:val="22"/>
        </w:rPr>
        <w:lastRenderedPageBreak/>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B6DB1" w:rsidRPr="00DB6DB1" w:rsidRDefault="00DB6DB1" w:rsidP="00DB6DB1">
      <w:pPr>
        <w:jc w:val="both"/>
        <w:rPr>
          <w:rFonts w:ascii="Arial" w:hAnsi="Arial" w:cs="Arial"/>
          <w:i/>
          <w:sz w:val="22"/>
          <w:szCs w:val="22"/>
        </w:rPr>
      </w:pPr>
    </w:p>
    <w:p w:rsidR="00127E70" w:rsidRPr="00127E70" w:rsidRDefault="00127E70" w:rsidP="00127E70">
      <w:pPr>
        <w:numPr>
          <w:ilvl w:val="0"/>
          <w:numId w:val="34"/>
        </w:numPr>
        <w:overflowPunct w:val="0"/>
        <w:autoSpaceDE w:val="0"/>
        <w:autoSpaceDN w:val="0"/>
        <w:adjustRightInd w:val="0"/>
        <w:ind w:left="822" w:hanging="397"/>
        <w:contextualSpacing/>
        <w:jc w:val="both"/>
        <w:textAlignment w:val="baseline"/>
        <w:rPr>
          <w:rFonts w:ascii="Arial" w:hAnsi="Arial" w:cs="Arial"/>
          <w:bCs/>
          <w:i/>
          <w:sz w:val="22"/>
          <w:szCs w:val="22"/>
        </w:rPr>
      </w:pPr>
      <w:r w:rsidRPr="00127E70">
        <w:rPr>
          <w:rFonts w:ascii="Arial" w:hAnsi="Arial" w:cs="Arial"/>
          <w:bCs/>
          <w:i/>
          <w:sz w:val="22"/>
          <w:szCs w:val="22"/>
        </w:rPr>
        <w:t xml:space="preserve">Offer a broad critique of traditional educational structures (including schooling, curriculum, assessment, pedagogy). </w:t>
      </w:r>
    </w:p>
    <w:p w:rsidR="00127E70" w:rsidRPr="00127E70" w:rsidRDefault="00127E70" w:rsidP="00127E70">
      <w:pPr>
        <w:numPr>
          <w:ilvl w:val="0"/>
          <w:numId w:val="34"/>
        </w:numPr>
        <w:overflowPunct w:val="0"/>
        <w:autoSpaceDE w:val="0"/>
        <w:autoSpaceDN w:val="0"/>
        <w:adjustRightInd w:val="0"/>
        <w:ind w:left="822" w:hanging="397"/>
        <w:contextualSpacing/>
        <w:jc w:val="both"/>
        <w:textAlignment w:val="baseline"/>
        <w:rPr>
          <w:rFonts w:ascii="Arial" w:hAnsi="Arial" w:cs="Arial"/>
          <w:bCs/>
          <w:i/>
          <w:sz w:val="22"/>
          <w:szCs w:val="22"/>
        </w:rPr>
      </w:pPr>
      <w:r w:rsidRPr="00127E70">
        <w:rPr>
          <w:rFonts w:ascii="Arial" w:hAnsi="Arial" w:cs="Arial"/>
          <w:bCs/>
          <w:i/>
          <w:sz w:val="22"/>
          <w:szCs w:val="22"/>
        </w:rPr>
        <w:t>Demonstrate a critical awareness of key radical theories, conceptualizations and visions of education (in particular critical pedagogy).</w:t>
      </w:r>
    </w:p>
    <w:p w:rsidR="00127E70" w:rsidRPr="00127E70" w:rsidRDefault="00127E70" w:rsidP="00127E70">
      <w:pPr>
        <w:numPr>
          <w:ilvl w:val="0"/>
          <w:numId w:val="34"/>
        </w:numPr>
        <w:overflowPunct w:val="0"/>
        <w:autoSpaceDE w:val="0"/>
        <w:autoSpaceDN w:val="0"/>
        <w:adjustRightInd w:val="0"/>
        <w:ind w:left="822" w:hanging="397"/>
        <w:contextualSpacing/>
        <w:jc w:val="both"/>
        <w:textAlignment w:val="baseline"/>
        <w:rPr>
          <w:rFonts w:ascii="Arial" w:hAnsi="Arial" w:cs="Arial"/>
          <w:bCs/>
          <w:i/>
          <w:sz w:val="22"/>
          <w:szCs w:val="22"/>
        </w:rPr>
      </w:pPr>
      <w:r w:rsidRPr="00127E70">
        <w:rPr>
          <w:rFonts w:ascii="Arial" w:hAnsi="Arial" w:cs="Arial"/>
          <w:bCs/>
          <w:i/>
          <w:sz w:val="22"/>
          <w:szCs w:val="22"/>
        </w:rPr>
        <w:t>Develop imaginative and innovative approaches to schooling, curriculum, assessment, the classroom and other learning and teaching materials.</w:t>
      </w:r>
    </w:p>
    <w:p w:rsidR="00CB0CCB" w:rsidRPr="00CB0CCB" w:rsidRDefault="00CB0CCB" w:rsidP="00B960F9">
      <w:pPr>
        <w:ind w:left="360"/>
        <w:rPr>
          <w:rFonts w:ascii="Arial" w:hAnsi="Arial" w:cs="Arial"/>
          <w:i/>
          <w:sz w:val="22"/>
          <w:szCs w:val="22"/>
        </w:rPr>
      </w:pPr>
    </w:p>
    <w:p w:rsidR="00D22D9C" w:rsidRPr="00CB0CCB" w:rsidRDefault="00D22D9C" w:rsidP="00D22D9C">
      <w:pPr>
        <w:jc w:val="both"/>
        <w:rPr>
          <w:rFonts w:ascii="Arial" w:hAnsi="Arial" w:cs="Arial"/>
          <w:b/>
          <w:i/>
          <w:sz w:val="22"/>
          <w:szCs w:val="22"/>
        </w:rPr>
      </w:pPr>
    </w:p>
    <w:p w:rsidR="00CB0CCB" w:rsidRPr="00A406E5" w:rsidRDefault="00CB0CCB"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DB6DB1" w:rsidRDefault="008042F0" w:rsidP="00DB6DB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27E70" w:rsidRDefault="00127E70" w:rsidP="00DB6DB1">
      <w:pPr>
        <w:jc w:val="both"/>
        <w:rPr>
          <w:rFonts w:ascii="Arial" w:hAnsi="Arial" w:cs="Arial"/>
          <w:i/>
          <w:sz w:val="22"/>
          <w:szCs w:val="22"/>
        </w:rPr>
      </w:pPr>
    </w:p>
    <w:p w:rsidR="00127E70" w:rsidRPr="00127E70" w:rsidRDefault="00127E70" w:rsidP="00127E70">
      <w:pPr>
        <w:numPr>
          <w:ilvl w:val="0"/>
          <w:numId w:val="34"/>
        </w:numPr>
        <w:overflowPunct w:val="0"/>
        <w:autoSpaceDE w:val="0"/>
        <w:autoSpaceDN w:val="0"/>
        <w:adjustRightInd w:val="0"/>
        <w:ind w:left="822" w:hanging="397"/>
        <w:contextualSpacing/>
        <w:jc w:val="both"/>
        <w:textAlignment w:val="baseline"/>
        <w:rPr>
          <w:rFonts w:ascii="Arial" w:hAnsi="Arial" w:cs="Arial"/>
          <w:bCs/>
          <w:i/>
          <w:sz w:val="22"/>
          <w:szCs w:val="22"/>
        </w:rPr>
      </w:pPr>
      <w:r w:rsidRPr="00127E70">
        <w:rPr>
          <w:rFonts w:ascii="Arial" w:hAnsi="Arial" w:cs="Arial"/>
          <w:bCs/>
          <w:i/>
          <w:sz w:val="22"/>
          <w:szCs w:val="22"/>
        </w:rPr>
        <w:t xml:space="preserve">Offer a broad critique of traditional educational structures (including schooling, curriculum, assessment, pedagogy). </w:t>
      </w:r>
    </w:p>
    <w:p w:rsidR="00127E70" w:rsidRPr="00127E70" w:rsidRDefault="00127E70" w:rsidP="00127E70">
      <w:pPr>
        <w:numPr>
          <w:ilvl w:val="0"/>
          <w:numId w:val="34"/>
        </w:numPr>
        <w:overflowPunct w:val="0"/>
        <w:autoSpaceDE w:val="0"/>
        <w:autoSpaceDN w:val="0"/>
        <w:adjustRightInd w:val="0"/>
        <w:ind w:left="822" w:hanging="397"/>
        <w:contextualSpacing/>
        <w:jc w:val="both"/>
        <w:textAlignment w:val="baseline"/>
        <w:rPr>
          <w:rFonts w:ascii="Arial" w:hAnsi="Arial" w:cs="Arial"/>
          <w:bCs/>
          <w:i/>
          <w:sz w:val="22"/>
          <w:szCs w:val="22"/>
        </w:rPr>
      </w:pPr>
      <w:r w:rsidRPr="00127E70">
        <w:rPr>
          <w:rFonts w:ascii="Arial" w:hAnsi="Arial" w:cs="Arial"/>
          <w:bCs/>
          <w:i/>
          <w:sz w:val="22"/>
          <w:szCs w:val="22"/>
        </w:rPr>
        <w:t>Demonstrate a critical awareness of key radical theories, conceptualizations and visions of education (in particular critical pedagogy).</w:t>
      </w:r>
    </w:p>
    <w:p w:rsidR="00127E70" w:rsidRPr="00127E70" w:rsidRDefault="00127E70" w:rsidP="00127E70">
      <w:pPr>
        <w:numPr>
          <w:ilvl w:val="0"/>
          <w:numId w:val="34"/>
        </w:numPr>
        <w:overflowPunct w:val="0"/>
        <w:autoSpaceDE w:val="0"/>
        <w:autoSpaceDN w:val="0"/>
        <w:adjustRightInd w:val="0"/>
        <w:ind w:left="822" w:hanging="397"/>
        <w:contextualSpacing/>
        <w:jc w:val="both"/>
        <w:textAlignment w:val="baseline"/>
        <w:rPr>
          <w:rFonts w:ascii="Arial" w:hAnsi="Arial" w:cs="Arial"/>
          <w:bCs/>
          <w:i/>
          <w:sz w:val="22"/>
          <w:szCs w:val="22"/>
        </w:rPr>
      </w:pPr>
      <w:r w:rsidRPr="00127E70">
        <w:rPr>
          <w:rFonts w:ascii="Arial" w:hAnsi="Arial" w:cs="Arial"/>
          <w:bCs/>
          <w:i/>
          <w:sz w:val="22"/>
          <w:szCs w:val="22"/>
        </w:rPr>
        <w:t>Develop imaginative and innovative approaches to schooling, curriculum, assessment, the classroom and other learning and teaching materials.</w:t>
      </w:r>
    </w:p>
    <w:p w:rsidR="00DB6DB1" w:rsidRDefault="00DB6DB1" w:rsidP="00DB6DB1">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27E70" w:rsidRDefault="00127E70" w:rsidP="00C01A3F">
      <w:pPr>
        <w:jc w:val="both"/>
        <w:rPr>
          <w:rFonts w:ascii="Arial" w:hAnsi="Arial" w:cs="Arial"/>
          <w:i/>
          <w:sz w:val="22"/>
          <w:szCs w:val="22"/>
        </w:rPr>
      </w:pPr>
    </w:p>
    <w:p w:rsidR="00127E70" w:rsidRPr="00127E70" w:rsidRDefault="00127E70" w:rsidP="00127E70">
      <w:pPr>
        <w:pStyle w:val="ListParagraph"/>
        <w:numPr>
          <w:ilvl w:val="0"/>
          <w:numId w:val="34"/>
        </w:numPr>
        <w:ind w:left="822" w:hanging="397"/>
        <w:contextualSpacing w:val="0"/>
        <w:jc w:val="both"/>
        <w:rPr>
          <w:rFonts w:ascii="Arial" w:hAnsi="Arial" w:cs="Arial"/>
          <w:bCs/>
          <w:i/>
          <w:sz w:val="22"/>
          <w:szCs w:val="22"/>
        </w:rPr>
      </w:pPr>
      <w:r w:rsidRPr="00127E70">
        <w:rPr>
          <w:rFonts w:ascii="Arial" w:hAnsi="Arial" w:cs="Arial"/>
          <w:bCs/>
          <w:i/>
          <w:sz w:val="22"/>
          <w:szCs w:val="22"/>
        </w:rPr>
        <w:t>Organize their knowledge and learning through the use of a range of information sources, including ICT and present their work at the appropriate level.</w:t>
      </w:r>
    </w:p>
    <w:p w:rsidR="00C01A3F" w:rsidRPr="00A406E5" w:rsidRDefault="00C01A3F"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A06A00">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A6231A" w:rsidP="00152E9D">
            <w:pPr>
              <w:jc w:val="center"/>
              <w:rPr>
                <w:rFonts w:ascii="Arial" w:hAnsi="Arial" w:cs="Arial"/>
                <w:sz w:val="32"/>
              </w:rPr>
            </w:pPr>
            <w:r>
              <w:rPr>
                <w:rFonts w:ascii="Arial" w:hAnsi="Arial" w:cs="Arial"/>
                <w:sz w:val="32"/>
              </w:rPr>
              <w:t>2</w:t>
            </w:r>
            <w:r w:rsidR="00DB6DB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A06A00" w:rsidRPr="00127E70" w:rsidRDefault="00A06A00" w:rsidP="00A06A00">
            <w:pPr>
              <w:pStyle w:val="ListParagraph"/>
              <w:numPr>
                <w:ilvl w:val="0"/>
                <w:numId w:val="34"/>
              </w:numPr>
              <w:ind w:left="822" w:hanging="397"/>
              <w:contextualSpacing w:val="0"/>
              <w:jc w:val="both"/>
              <w:rPr>
                <w:rFonts w:ascii="Arial" w:hAnsi="Arial" w:cs="Arial"/>
                <w:bCs/>
                <w:i/>
                <w:sz w:val="22"/>
                <w:szCs w:val="22"/>
              </w:rPr>
            </w:pPr>
            <w:r w:rsidRPr="00127E70">
              <w:rPr>
                <w:rFonts w:ascii="Arial" w:hAnsi="Arial" w:cs="Arial"/>
                <w:bCs/>
                <w:i/>
                <w:sz w:val="22"/>
                <w:szCs w:val="22"/>
              </w:rPr>
              <w:t>Organize their knowledge and learning through the use of a range of information sources, including ICT and present their work at the appropriate level.</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27E70" w:rsidP="00152E9D">
            <w:pPr>
              <w:jc w:val="center"/>
              <w:rPr>
                <w:rFonts w:ascii="Arial" w:hAnsi="Arial" w:cs="Arial"/>
                <w:sz w:val="32"/>
              </w:rPr>
            </w:pPr>
            <w:r>
              <w:rPr>
                <w:rFonts w:ascii="Arial" w:hAnsi="Arial" w:cs="Arial"/>
                <w:sz w:val="32"/>
              </w:rPr>
              <w:t>2</w:t>
            </w:r>
            <w:r w:rsidR="00DB6DB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A06A00" w:rsidRPr="00B960F9" w:rsidRDefault="00A06A00" w:rsidP="00A06A00">
            <w:pPr>
              <w:jc w:val="both"/>
              <w:rPr>
                <w:rFonts w:ascii="Arial" w:hAnsi="Arial" w:cs="Arial"/>
                <w:i/>
                <w:sz w:val="22"/>
                <w:szCs w:val="22"/>
              </w:rPr>
            </w:pPr>
          </w:p>
          <w:p w:rsidR="00A06A00" w:rsidRPr="00127E70" w:rsidRDefault="00A06A00" w:rsidP="00A06A00">
            <w:pPr>
              <w:numPr>
                <w:ilvl w:val="0"/>
                <w:numId w:val="34"/>
              </w:numPr>
              <w:overflowPunct w:val="0"/>
              <w:autoSpaceDE w:val="0"/>
              <w:autoSpaceDN w:val="0"/>
              <w:adjustRightInd w:val="0"/>
              <w:ind w:left="822" w:hanging="397"/>
              <w:contextualSpacing/>
              <w:jc w:val="both"/>
              <w:textAlignment w:val="baseline"/>
              <w:rPr>
                <w:rFonts w:ascii="Arial" w:hAnsi="Arial" w:cs="Arial"/>
                <w:bCs/>
                <w:i/>
                <w:sz w:val="22"/>
                <w:szCs w:val="22"/>
              </w:rPr>
            </w:pPr>
            <w:r w:rsidRPr="00127E70">
              <w:rPr>
                <w:rFonts w:ascii="Arial" w:hAnsi="Arial" w:cs="Arial"/>
                <w:bCs/>
                <w:i/>
                <w:sz w:val="22"/>
                <w:szCs w:val="22"/>
              </w:rPr>
              <w:t xml:space="preserve">Offer a broad critique of traditional educational structures (including schooling, curriculum, assessment, pedagogy). </w:t>
            </w:r>
          </w:p>
          <w:p w:rsidR="00A06A00" w:rsidRPr="00127E70" w:rsidRDefault="00A06A00" w:rsidP="00A06A00">
            <w:pPr>
              <w:numPr>
                <w:ilvl w:val="0"/>
                <w:numId w:val="34"/>
              </w:numPr>
              <w:overflowPunct w:val="0"/>
              <w:autoSpaceDE w:val="0"/>
              <w:autoSpaceDN w:val="0"/>
              <w:adjustRightInd w:val="0"/>
              <w:ind w:left="822" w:hanging="397"/>
              <w:contextualSpacing/>
              <w:jc w:val="both"/>
              <w:textAlignment w:val="baseline"/>
              <w:rPr>
                <w:rFonts w:ascii="Arial" w:hAnsi="Arial" w:cs="Arial"/>
                <w:bCs/>
                <w:i/>
                <w:sz w:val="22"/>
                <w:szCs w:val="22"/>
              </w:rPr>
            </w:pPr>
            <w:r w:rsidRPr="00127E70">
              <w:rPr>
                <w:rFonts w:ascii="Arial" w:hAnsi="Arial" w:cs="Arial"/>
                <w:bCs/>
                <w:i/>
                <w:sz w:val="22"/>
                <w:szCs w:val="22"/>
              </w:rPr>
              <w:t>Demonstrate a critical awareness of key radical theories, conceptualizations and visions of education (in particular critical pedagogy).</w:t>
            </w:r>
          </w:p>
          <w:p w:rsidR="00A06A00" w:rsidRPr="00127E70" w:rsidRDefault="00A06A00" w:rsidP="00A06A00">
            <w:pPr>
              <w:numPr>
                <w:ilvl w:val="0"/>
                <w:numId w:val="34"/>
              </w:numPr>
              <w:overflowPunct w:val="0"/>
              <w:autoSpaceDE w:val="0"/>
              <w:autoSpaceDN w:val="0"/>
              <w:adjustRightInd w:val="0"/>
              <w:ind w:left="822" w:hanging="397"/>
              <w:contextualSpacing/>
              <w:jc w:val="both"/>
              <w:textAlignment w:val="baseline"/>
              <w:rPr>
                <w:rFonts w:ascii="Arial" w:hAnsi="Arial" w:cs="Arial"/>
                <w:bCs/>
                <w:i/>
                <w:sz w:val="22"/>
                <w:szCs w:val="22"/>
              </w:rPr>
            </w:pPr>
            <w:r w:rsidRPr="00127E70">
              <w:rPr>
                <w:rFonts w:ascii="Arial" w:hAnsi="Arial" w:cs="Arial"/>
                <w:bCs/>
                <w:i/>
                <w:sz w:val="22"/>
                <w:szCs w:val="22"/>
              </w:rPr>
              <w:t>Develop imaginative and innovative approaches to schooling, curriculum, assessment, the classroom and other learning and teaching materials.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B6DB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A06A00" w:rsidRPr="00DB6DB1" w:rsidRDefault="00A06A00" w:rsidP="00A06A00">
            <w:pPr>
              <w:jc w:val="both"/>
              <w:rPr>
                <w:rFonts w:ascii="Arial" w:hAnsi="Arial" w:cs="Arial"/>
                <w:i/>
                <w:sz w:val="22"/>
                <w:szCs w:val="22"/>
              </w:rPr>
            </w:pPr>
          </w:p>
          <w:p w:rsidR="00A06A00" w:rsidRPr="00127E70" w:rsidRDefault="00A06A00" w:rsidP="00A06A00">
            <w:pPr>
              <w:numPr>
                <w:ilvl w:val="0"/>
                <w:numId w:val="34"/>
              </w:numPr>
              <w:overflowPunct w:val="0"/>
              <w:autoSpaceDE w:val="0"/>
              <w:autoSpaceDN w:val="0"/>
              <w:adjustRightInd w:val="0"/>
              <w:ind w:left="822" w:hanging="397"/>
              <w:contextualSpacing/>
              <w:jc w:val="both"/>
              <w:textAlignment w:val="baseline"/>
              <w:rPr>
                <w:rFonts w:ascii="Arial" w:hAnsi="Arial" w:cs="Arial"/>
                <w:bCs/>
                <w:i/>
                <w:sz w:val="22"/>
                <w:szCs w:val="22"/>
              </w:rPr>
            </w:pPr>
            <w:r w:rsidRPr="00127E70">
              <w:rPr>
                <w:rFonts w:ascii="Arial" w:hAnsi="Arial" w:cs="Arial"/>
                <w:bCs/>
                <w:i/>
                <w:sz w:val="22"/>
                <w:szCs w:val="22"/>
              </w:rPr>
              <w:t xml:space="preserve">Offer a broad critique of traditional educational structures (including schooling, curriculum, assessment, pedagogy). </w:t>
            </w:r>
          </w:p>
          <w:p w:rsidR="00A06A00" w:rsidRPr="00127E70" w:rsidRDefault="00A06A00" w:rsidP="00A06A00">
            <w:pPr>
              <w:numPr>
                <w:ilvl w:val="0"/>
                <w:numId w:val="34"/>
              </w:numPr>
              <w:overflowPunct w:val="0"/>
              <w:autoSpaceDE w:val="0"/>
              <w:autoSpaceDN w:val="0"/>
              <w:adjustRightInd w:val="0"/>
              <w:ind w:left="822" w:hanging="397"/>
              <w:contextualSpacing/>
              <w:jc w:val="both"/>
              <w:textAlignment w:val="baseline"/>
              <w:rPr>
                <w:rFonts w:ascii="Arial" w:hAnsi="Arial" w:cs="Arial"/>
                <w:bCs/>
                <w:i/>
                <w:sz w:val="22"/>
                <w:szCs w:val="22"/>
              </w:rPr>
            </w:pPr>
            <w:r w:rsidRPr="00127E70">
              <w:rPr>
                <w:rFonts w:ascii="Arial" w:hAnsi="Arial" w:cs="Arial"/>
                <w:bCs/>
                <w:i/>
                <w:sz w:val="22"/>
                <w:szCs w:val="22"/>
              </w:rPr>
              <w:t>Demonstrate a critical awareness of key radical theories, conceptualizations and visions of education (in particular critical pedagogy).</w:t>
            </w:r>
          </w:p>
          <w:p w:rsidR="00A06A00" w:rsidRPr="00127E70" w:rsidRDefault="00A06A00" w:rsidP="00A06A00">
            <w:pPr>
              <w:numPr>
                <w:ilvl w:val="0"/>
                <w:numId w:val="34"/>
              </w:numPr>
              <w:overflowPunct w:val="0"/>
              <w:autoSpaceDE w:val="0"/>
              <w:autoSpaceDN w:val="0"/>
              <w:adjustRightInd w:val="0"/>
              <w:ind w:left="822" w:hanging="397"/>
              <w:contextualSpacing/>
              <w:jc w:val="both"/>
              <w:textAlignment w:val="baseline"/>
              <w:rPr>
                <w:rFonts w:ascii="Arial" w:hAnsi="Arial" w:cs="Arial"/>
                <w:bCs/>
                <w:i/>
                <w:sz w:val="22"/>
                <w:szCs w:val="22"/>
              </w:rPr>
            </w:pPr>
            <w:r w:rsidRPr="00127E70">
              <w:rPr>
                <w:rFonts w:ascii="Arial" w:hAnsi="Arial" w:cs="Arial"/>
                <w:bCs/>
                <w:i/>
                <w:sz w:val="22"/>
                <w:szCs w:val="22"/>
              </w:rPr>
              <w:t>Develop imaginative and innovative approaches to schooling, curriculum, assessment, the classroom and other learning and teaching materials.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27E7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A06A00" w:rsidRPr="00127E70" w:rsidRDefault="00A06A00" w:rsidP="00A06A00">
            <w:pPr>
              <w:numPr>
                <w:ilvl w:val="0"/>
                <w:numId w:val="34"/>
              </w:numPr>
              <w:overflowPunct w:val="0"/>
              <w:autoSpaceDE w:val="0"/>
              <w:autoSpaceDN w:val="0"/>
              <w:adjustRightInd w:val="0"/>
              <w:ind w:left="822" w:hanging="397"/>
              <w:contextualSpacing/>
              <w:jc w:val="both"/>
              <w:textAlignment w:val="baseline"/>
              <w:rPr>
                <w:rFonts w:ascii="Arial" w:hAnsi="Arial" w:cs="Arial"/>
                <w:bCs/>
                <w:i/>
                <w:sz w:val="22"/>
                <w:szCs w:val="22"/>
              </w:rPr>
            </w:pPr>
            <w:r w:rsidRPr="00127E70">
              <w:rPr>
                <w:rFonts w:ascii="Arial" w:hAnsi="Arial" w:cs="Arial"/>
                <w:bCs/>
                <w:i/>
                <w:sz w:val="22"/>
                <w:szCs w:val="22"/>
              </w:rPr>
              <w:t xml:space="preserve">Offer a broad critique of traditional educational structures (including schooling, curriculum, assessment, pedagogy). </w:t>
            </w:r>
          </w:p>
          <w:p w:rsidR="00A06A00" w:rsidRPr="00127E70" w:rsidRDefault="00A06A00" w:rsidP="00A06A00">
            <w:pPr>
              <w:numPr>
                <w:ilvl w:val="0"/>
                <w:numId w:val="34"/>
              </w:numPr>
              <w:overflowPunct w:val="0"/>
              <w:autoSpaceDE w:val="0"/>
              <w:autoSpaceDN w:val="0"/>
              <w:adjustRightInd w:val="0"/>
              <w:ind w:left="822" w:hanging="397"/>
              <w:contextualSpacing/>
              <w:jc w:val="both"/>
              <w:textAlignment w:val="baseline"/>
              <w:rPr>
                <w:rFonts w:ascii="Arial" w:hAnsi="Arial" w:cs="Arial"/>
                <w:bCs/>
                <w:i/>
                <w:sz w:val="22"/>
                <w:szCs w:val="22"/>
              </w:rPr>
            </w:pPr>
            <w:r w:rsidRPr="00127E70">
              <w:rPr>
                <w:rFonts w:ascii="Arial" w:hAnsi="Arial" w:cs="Arial"/>
                <w:bCs/>
                <w:i/>
                <w:sz w:val="22"/>
                <w:szCs w:val="22"/>
              </w:rPr>
              <w:t>Demonstrate a critical awareness of key radical theories, conceptualizations and visions of education (in particular critical pedagogy).</w:t>
            </w:r>
          </w:p>
          <w:p w:rsidR="00A06A00" w:rsidRPr="00127E70" w:rsidRDefault="00A06A00" w:rsidP="00A06A00">
            <w:pPr>
              <w:numPr>
                <w:ilvl w:val="0"/>
                <w:numId w:val="34"/>
              </w:numPr>
              <w:overflowPunct w:val="0"/>
              <w:autoSpaceDE w:val="0"/>
              <w:autoSpaceDN w:val="0"/>
              <w:adjustRightInd w:val="0"/>
              <w:ind w:left="822" w:hanging="397"/>
              <w:contextualSpacing/>
              <w:jc w:val="both"/>
              <w:textAlignment w:val="baseline"/>
              <w:rPr>
                <w:rFonts w:ascii="Arial" w:hAnsi="Arial" w:cs="Arial"/>
                <w:bCs/>
                <w:i/>
                <w:sz w:val="22"/>
                <w:szCs w:val="22"/>
              </w:rPr>
            </w:pPr>
            <w:r w:rsidRPr="00127E70">
              <w:rPr>
                <w:rFonts w:ascii="Arial" w:hAnsi="Arial" w:cs="Arial"/>
                <w:bCs/>
                <w:i/>
                <w:sz w:val="22"/>
                <w:szCs w:val="22"/>
              </w:rPr>
              <w:t>Develop imaginative and innovative approaches to schooling, curriculum, assessment, the classroom and other learning and teaching materials.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27E7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06A00" w:rsidRDefault="00A06A00" w:rsidP="00A06A00">
            <w:pPr>
              <w:pStyle w:val="ListParagraph"/>
              <w:numPr>
                <w:ilvl w:val="0"/>
                <w:numId w:val="34"/>
              </w:numPr>
              <w:ind w:left="822" w:hanging="397"/>
              <w:contextualSpacing w:val="0"/>
              <w:jc w:val="both"/>
              <w:rPr>
                <w:rFonts w:ascii="Arial" w:hAnsi="Arial" w:cs="Arial"/>
                <w:bCs/>
                <w:i/>
                <w:sz w:val="22"/>
                <w:szCs w:val="22"/>
              </w:rPr>
            </w:pPr>
            <w:r w:rsidRPr="00127E70">
              <w:rPr>
                <w:rFonts w:ascii="Arial" w:hAnsi="Arial" w:cs="Arial"/>
                <w:bCs/>
                <w:i/>
                <w:sz w:val="22"/>
                <w:szCs w:val="22"/>
              </w:rPr>
              <w:t>Organize their knowledge and learning through the use of a range of information sources, including ICT and present their work at the appropriate level.</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04574" w:rsidRDefault="00104574">
      <w:r>
        <w:separator/>
      </w:r>
    </w:p>
  </w:endnote>
  <w:endnote w:type="continuationSeparator" w:id="0">
    <w:p w:rsidR="00104574" w:rsidRDefault="001045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D45E8">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D45E8">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04574" w:rsidRDefault="00104574">
      <w:r>
        <w:separator/>
      </w:r>
    </w:p>
  </w:footnote>
  <w:footnote w:type="continuationSeparator" w:id="0">
    <w:p w:rsidR="00104574" w:rsidRDefault="001045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375FC8"/>
    <w:multiLevelType w:val="hybridMultilevel"/>
    <w:tmpl w:val="B11E4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FB603F"/>
    <w:multiLevelType w:val="hybridMultilevel"/>
    <w:tmpl w:val="3D2E9D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01A6407"/>
    <w:multiLevelType w:val="hybridMultilevel"/>
    <w:tmpl w:val="36CCC2AC"/>
    <w:lvl w:ilvl="0" w:tplc="158282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A24226"/>
    <w:multiLevelType w:val="hybridMultilevel"/>
    <w:tmpl w:val="7D627FBC"/>
    <w:lvl w:ilvl="0" w:tplc="158282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3A5EE7"/>
    <w:multiLevelType w:val="hybridMultilevel"/>
    <w:tmpl w:val="D4009DB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9D4313"/>
    <w:multiLevelType w:val="multilevel"/>
    <w:tmpl w:val="09926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632752E"/>
    <w:multiLevelType w:val="multilevel"/>
    <w:tmpl w:val="4D9020E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968265A"/>
    <w:multiLevelType w:val="hybridMultilevel"/>
    <w:tmpl w:val="DE6ECCBC"/>
    <w:lvl w:ilvl="0" w:tplc="158282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6D11E7"/>
    <w:multiLevelType w:val="hybridMultilevel"/>
    <w:tmpl w:val="75500BF2"/>
    <w:lvl w:ilvl="0" w:tplc="41549A0E">
      <w:start w:val="1"/>
      <w:numFmt w:val="decimal"/>
      <w:lvlText w:val="%1."/>
      <w:lvlJc w:val="left"/>
      <w:pPr>
        <w:ind w:left="825" w:hanging="360"/>
      </w:pPr>
      <w:rPr>
        <w:rFonts w:hint="default"/>
      </w:rPr>
    </w:lvl>
    <w:lvl w:ilvl="1" w:tplc="04090019" w:tentative="1">
      <w:start w:val="1"/>
      <w:numFmt w:val="lowerLetter"/>
      <w:lvlText w:val="%2."/>
      <w:lvlJc w:val="left"/>
      <w:pPr>
        <w:ind w:left="1545" w:hanging="360"/>
      </w:pPr>
    </w:lvl>
    <w:lvl w:ilvl="2" w:tplc="0409001B" w:tentative="1">
      <w:start w:val="1"/>
      <w:numFmt w:val="lowerRoman"/>
      <w:lvlText w:val="%3."/>
      <w:lvlJc w:val="right"/>
      <w:pPr>
        <w:ind w:left="2265" w:hanging="180"/>
      </w:pPr>
    </w:lvl>
    <w:lvl w:ilvl="3" w:tplc="0409000F" w:tentative="1">
      <w:start w:val="1"/>
      <w:numFmt w:val="decimal"/>
      <w:lvlText w:val="%4."/>
      <w:lvlJc w:val="left"/>
      <w:pPr>
        <w:ind w:left="2985" w:hanging="360"/>
      </w:pPr>
    </w:lvl>
    <w:lvl w:ilvl="4" w:tplc="04090019" w:tentative="1">
      <w:start w:val="1"/>
      <w:numFmt w:val="lowerLetter"/>
      <w:lvlText w:val="%5."/>
      <w:lvlJc w:val="left"/>
      <w:pPr>
        <w:ind w:left="3705" w:hanging="360"/>
      </w:pPr>
    </w:lvl>
    <w:lvl w:ilvl="5" w:tplc="0409001B" w:tentative="1">
      <w:start w:val="1"/>
      <w:numFmt w:val="lowerRoman"/>
      <w:lvlText w:val="%6."/>
      <w:lvlJc w:val="right"/>
      <w:pPr>
        <w:ind w:left="4425" w:hanging="180"/>
      </w:pPr>
    </w:lvl>
    <w:lvl w:ilvl="6" w:tplc="0409000F" w:tentative="1">
      <w:start w:val="1"/>
      <w:numFmt w:val="decimal"/>
      <w:lvlText w:val="%7."/>
      <w:lvlJc w:val="left"/>
      <w:pPr>
        <w:ind w:left="5145" w:hanging="360"/>
      </w:pPr>
    </w:lvl>
    <w:lvl w:ilvl="7" w:tplc="04090019" w:tentative="1">
      <w:start w:val="1"/>
      <w:numFmt w:val="lowerLetter"/>
      <w:lvlText w:val="%8."/>
      <w:lvlJc w:val="left"/>
      <w:pPr>
        <w:ind w:left="5865" w:hanging="360"/>
      </w:pPr>
    </w:lvl>
    <w:lvl w:ilvl="8" w:tplc="0409001B" w:tentative="1">
      <w:start w:val="1"/>
      <w:numFmt w:val="lowerRoman"/>
      <w:lvlText w:val="%9."/>
      <w:lvlJc w:val="right"/>
      <w:pPr>
        <w:ind w:left="6585" w:hanging="180"/>
      </w:pPr>
    </w:lvl>
  </w:abstractNum>
  <w:abstractNum w:abstractNumId="16" w15:restartNumberingAfterBreak="0">
    <w:nsid w:val="2D374817"/>
    <w:multiLevelType w:val="multilevel"/>
    <w:tmpl w:val="DCF67094"/>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7" w15:restartNumberingAfterBreak="0">
    <w:nsid w:val="2E7A27F8"/>
    <w:multiLevelType w:val="hybridMultilevel"/>
    <w:tmpl w:val="89CCD5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0002CC9"/>
    <w:multiLevelType w:val="hybridMultilevel"/>
    <w:tmpl w:val="A6C45456"/>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0EE6396"/>
    <w:multiLevelType w:val="multilevel"/>
    <w:tmpl w:val="98509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3D302174"/>
    <w:multiLevelType w:val="hybridMultilevel"/>
    <w:tmpl w:val="B572586E"/>
    <w:lvl w:ilvl="0" w:tplc="158282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E6B56F8"/>
    <w:multiLevelType w:val="multilevel"/>
    <w:tmpl w:val="09926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0CA564B"/>
    <w:multiLevelType w:val="hybridMultilevel"/>
    <w:tmpl w:val="798C7AFC"/>
    <w:lvl w:ilvl="0" w:tplc="73A4C6D8">
      <w:start w:val="1"/>
      <w:numFmt w:val="bullet"/>
      <w:lvlText w:val="•"/>
      <w:lvlJc w:val="left"/>
      <w:pPr>
        <w:tabs>
          <w:tab w:val="num" w:pos="720"/>
        </w:tabs>
        <w:ind w:left="720" w:hanging="360"/>
      </w:pPr>
      <w:rPr>
        <w:rFonts w:ascii="Arial" w:hAnsi="Arial" w:hint="default"/>
      </w:rPr>
    </w:lvl>
    <w:lvl w:ilvl="1" w:tplc="011A8730" w:tentative="1">
      <w:start w:val="1"/>
      <w:numFmt w:val="bullet"/>
      <w:lvlText w:val="•"/>
      <w:lvlJc w:val="left"/>
      <w:pPr>
        <w:tabs>
          <w:tab w:val="num" w:pos="1440"/>
        </w:tabs>
        <w:ind w:left="1440" w:hanging="360"/>
      </w:pPr>
      <w:rPr>
        <w:rFonts w:ascii="Arial" w:hAnsi="Arial" w:hint="default"/>
      </w:rPr>
    </w:lvl>
    <w:lvl w:ilvl="2" w:tplc="E0E07D0E" w:tentative="1">
      <w:start w:val="1"/>
      <w:numFmt w:val="bullet"/>
      <w:lvlText w:val="•"/>
      <w:lvlJc w:val="left"/>
      <w:pPr>
        <w:tabs>
          <w:tab w:val="num" w:pos="2160"/>
        </w:tabs>
        <w:ind w:left="2160" w:hanging="360"/>
      </w:pPr>
      <w:rPr>
        <w:rFonts w:ascii="Arial" w:hAnsi="Arial" w:hint="default"/>
      </w:rPr>
    </w:lvl>
    <w:lvl w:ilvl="3" w:tplc="E82EB79E" w:tentative="1">
      <w:start w:val="1"/>
      <w:numFmt w:val="bullet"/>
      <w:lvlText w:val="•"/>
      <w:lvlJc w:val="left"/>
      <w:pPr>
        <w:tabs>
          <w:tab w:val="num" w:pos="2880"/>
        </w:tabs>
        <w:ind w:left="2880" w:hanging="360"/>
      </w:pPr>
      <w:rPr>
        <w:rFonts w:ascii="Arial" w:hAnsi="Arial" w:hint="default"/>
      </w:rPr>
    </w:lvl>
    <w:lvl w:ilvl="4" w:tplc="B7F0E568" w:tentative="1">
      <w:start w:val="1"/>
      <w:numFmt w:val="bullet"/>
      <w:lvlText w:val="•"/>
      <w:lvlJc w:val="left"/>
      <w:pPr>
        <w:tabs>
          <w:tab w:val="num" w:pos="3600"/>
        </w:tabs>
        <w:ind w:left="3600" w:hanging="360"/>
      </w:pPr>
      <w:rPr>
        <w:rFonts w:ascii="Arial" w:hAnsi="Arial" w:hint="default"/>
      </w:rPr>
    </w:lvl>
    <w:lvl w:ilvl="5" w:tplc="4CF01422" w:tentative="1">
      <w:start w:val="1"/>
      <w:numFmt w:val="bullet"/>
      <w:lvlText w:val="•"/>
      <w:lvlJc w:val="left"/>
      <w:pPr>
        <w:tabs>
          <w:tab w:val="num" w:pos="4320"/>
        </w:tabs>
        <w:ind w:left="4320" w:hanging="360"/>
      </w:pPr>
      <w:rPr>
        <w:rFonts w:ascii="Arial" w:hAnsi="Arial" w:hint="default"/>
      </w:rPr>
    </w:lvl>
    <w:lvl w:ilvl="6" w:tplc="B18E213A" w:tentative="1">
      <w:start w:val="1"/>
      <w:numFmt w:val="bullet"/>
      <w:lvlText w:val="•"/>
      <w:lvlJc w:val="left"/>
      <w:pPr>
        <w:tabs>
          <w:tab w:val="num" w:pos="5040"/>
        </w:tabs>
        <w:ind w:left="5040" w:hanging="360"/>
      </w:pPr>
      <w:rPr>
        <w:rFonts w:ascii="Arial" w:hAnsi="Arial" w:hint="default"/>
      </w:rPr>
    </w:lvl>
    <w:lvl w:ilvl="7" w:tplc="FF4EE1D4" w:tentative="1">
      <w:start w:val="1"/>
      <w:numFmt w:val="bullet"/>
      <w:lvlText w:val="•"/>
      <w:lvlJc w:val="left"/>
      <w:pPr>
        <w:tabs>
          <w:tab w:val="num" w:pos="5760"/>
        </w:tabs>
        <w:ind w:left="5760" w:hanging="360"/>
      </w:pPr>
      <w:rPr>
        <w:rFonts w:ascii="Arial" w:hAnsi="Arial" w:hint="default"/>
      </w:rPr>
    </w:lvl>
    <w:lvl w:ilvl="8" w:tplc="47645BB8"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43276C97"/>
    <w:multiLevelType w:val="hybridMultilevel"/>
    <w:tmpl w:val="6304FF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450B0938"/>
    <w:multiLevelType w:val="hybridMultilevel"/>
    <w:tmpl w:val="8ED4F80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4EAB32D2"/>
    <w:multiLevelType w:val="hybridMultilevel"/>
    <w:tmpl w:val="BAE8C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15E3827"/>
    <w:multiLevelType w:val="hybridMultilevel"/>
    <w:tmpl w:val="CF94DDC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A56523F"/>
    <w:multiLevelType w:val="hybridMultilevel"/>
    <w:tmpl w:val="FFC011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5F70FA1"/>
    <w:multiLevelType w:val="hybridMultilevel"/>
    <w:tmpl w:val="7406763A"/>
    <w:lvl w:ilvl="0" w:tplc="00B67E32">
      <w:start w:val="1"/>
      <w:numFmt w:val="bullet"/>
      <w:lvlText w:val="•"/>
      <w:lvlJc w:val="left"/>
      <w:pPr>
        <w:tabs>
          <w:tab w:val="num" w:pos="720"/>
        </w:tabs>
        <w:ind w:left="720" w:hanging="360"/>
      </w:pPr>
      <w:rPr>
        <w:rFonts w:ascii="Arial" w:hAnsi="Arial" w:hint="default"/>
      </w:rPr>
    </w:lvl>
    <w:lvl w:ilvl="1" w:tplc="D12E796A" w:tentative="1">
      <w:start w:val="1"/>
      <w:numFmt w:val="bullet"/>
      <w:lvlText w:val="•"/>
      <w:lvlJc w:val="left"/>
      <w:pPr>
        <w:tabs>
          <w:tab w:val="num" w:pos="1440"/>
        </w:tabs>
        <w:ind w:left="1440" w:hanging="360"/>
      </w:pPr>
      <w:rPr>
        <w:rFonts w:ascii="Arial" w:hAnsi="Arial" w:hint="default"/>
      </w:rPr>
    </w:lvl>
    <w:lvl w:ilvl="2" w:tplc="37168EE2" w:tentative="1">
      <w:start w:val="1"/>
      <w:numFmt w:val="bullet"/>
      <w:lvlText w:val="•"/>
      <w:lvlJc w:val="left"/>
      <w:pPr>
        <w:tabs>
          <w:tab w:val="num" w:pos="2160"/>
        </w:tabs>
        <w:ind w:left="2160" w:hanging="360"/>
      </w:pPr>
      <w:rPr>
        <w:rFonts w:ascii="Arial" w:hAnsi="Arial" w:hint="default"/>
      </w:rPr>
    </w:lvl>
    <w:lvl w:ilvl="3" w:tplc="E5EC1F36" w:tentative="1">
      <w:start w:val="1"/>
      <w:numFmt w:val="bullet"/>
      <w:lvlText w:val="•"/>
      <w:lvlJc w:val="left"/>
      <w:pPr>
        <w:tabs>
          <w:tab w:val="num" w:pos="2880"/>
        </w:tabs>
        <w:ind w:left="2880" w:hanging="360"/>
      </w:pPr>
      <w:rPr>
        <w:rFonts w:ascii="Arial" w:hAnsi="Arial" w:hint="default"/>
      </w:rPr>
    </w:lvl>
    <w:lvl w:ilvl="4" w:tplc="C62863A0" w:tentative="1">
      <w:start w:val="1"/>
      <w:numFmt w:val="bullet"/>
      <w:lvlText w:val="•"/>
      <w:lvlJc w:val="left"/>
      <w:pPr>
        <w:tabs>
          <w:tab w:val="num" w:pos="3600"/>
        </w:tabs>
        <w:ind w:left="3600" w:hanging="360"/>
      </w:pPr>
      <w:rPr>
        <w:rFonts w:ascii="Arial" w:hAnsi="Arial" w:hint="default"/>
      </w:rPr>
    </w:lvl>
    <w:lvl w:ilvl="5" w:tplc="54B4F948" w:tentative="1">
      <w:start w:val="1"/>
      <w:numFmt w:val="bullet"/>
      <w:lvlText w:val="•"/>
      <w:lvlJc w:val="left"/>
      <w:pPr>
        <w:tabs>
          <w:tab w:val="num" w:pos="4320"/>
        </w:tabs>
        <w:ind w:left="4320" w:hanging="360"/>
      </w:pPr>
      <w:rPr>
        <w:rFonts w:ascii="Arial" w:hAnsi="Arial" w:hint="default"/>
      </w:rPr>
    </w:lvl>
    <w:lvl w:ilvl="6" w:tplc="C3D2DDF0" w:tentative="1">
      <w:start w:val="1"/>
      <w:numFmt w:val="bullet"/>
      <w:lvlText w:val="•"/>
      <w:lvlJc w:val="left"/>
      <w:pPr>
        <w:tabs>
          <w:tab w:val="num" w:pos="5040"/>
        </w:tabs>
        <w:ind w:left="5040" w:hanging="360"/>
      </w:pPr>
      <w:rPr>
        <w:rFonts w:ascii="Arial" w:hAnsi="Arial" w:hint="default"/>
      </w:rPr>
    </w:lvl>
    <w:lvl w:ilvl="7" w:tplc="FD7AD21C" w:tentative="1">
      <w:start w:val="1"/>
      <w:numFmt w:val="bullet"/>
      <w:lvlText w:val="•"/>
      <w:lvlJc w:val="left"/>
      <w:pPr>
        <w:tabs>
          <w:tab w:val="num" w:pos="5760"/>
        </w:tabs>
        <w:ind w:left="5760" w:hanging="360"/>
      </w:pPr>
      <w:rPr>
        <w:rFonts w:ascii="Arial" w:hAnsi="Arial" w:hint="default"/>
      </w:rPr>
    </w:lvl>
    <w:lvl w:ilvl="8" w:tplc="22A6B4EC"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66BB5704"/>
    <w:multiLevelType w:val="hybridMultilevel"/>
    <w:tmpl w:val="C400E5D8"/>
    <w:lvl w:ilvl="0" w:tplc="15022F30">
      <w:numFmt w:val="bullet"/>
      <w:lvlText w:val="-"/>
      <w:lvlJc w:val="left"/>
      <w:pPr>
        <w:ind w:left="1080" w:hanging="360"/>
      </w:pPr>
      <w:rPr>
        <w:rFonts w:ascii="Calibri" w:eastAsia="Times New Roman" w:hAnsi="Calibri"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7" w15:restartNumberingAfterBreak="0">
    <w:nsid w:val="68EF63CA"/>
    <w:multiLevelType w:val="hybridMultilevel"/>
    <w:tmpl w:val="943064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69AC4979"/>
    <w:multiLevelType w:val="multilevel"/>
    <w:tmpl w:val="CB66A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A9D5F23"/>
    <w:multiLevelType w:val="hybridMultilevel"/>
    <w:tmpl w:val="67663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15:restartNumberingAfterBreak="0">
    <w:nsid w:val="77FA06D5"/>
    <w:multiLevelType w:val="hybridMultilevel"/>
    <w:tmpl w:val="A02E81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C21612E"/>
    <w:multiLevelType w:val="hybridMultilevel"/>
    <w:tmpl w:val="D8A03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D8933FF"/>
    <w:multiLevelType w:val="multilevel"/>
    <w:tmpl w:val="018C9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22"/>
  </w:num>
  <w:num w:numId="3">
    <w:abstractNumId w:val="41"/>
  </w:num>
  <w:num w:numId="4">
    <w:abstractNumId w:val="29"/>
  </w:num>
  <w:num w:numId="5">
    <w:abstractNumId w:val="20"/>
  </w:num>
  <w:num w:numId="6">
    <w:abstractNumId w:val="40"/>
  </w:num>
  <w:num w:numId="7">
    <w:abstractNumId w:val="5"/>
  </w:num>
  <w:num w:numId="8">
    <w:abstractNumId w:val="34"/>
  </w:num>
  <w:num w:numId="9">
    <w:abstractNumId w:val="23"/>
  </w:num>
  <w:num w:numId="10">
    <w:abstractNumId w:val="9"/>
  </w:num>
  <w:num w:numId="11">
    <w:abstractNumId w:val="10"/>
  </w:num>
  <w:num w:numId="12">
    <w:abstractNumId w:val="21"/>
  </w:num>
  <w:num w:numId="13">
    <w:abstractNumId w:val="33"/>
  </w:num>
  <w:num w:numId="14">
    <w:abstractNumId w:val="8"/>
  </w:num>
  <w:num w:numId="15">
    <w:abstractNumId w:val="0"/>
  </w:num>
  <w:num w:numId="16">
    <w:abstractNumId w:val="13"/>
  </w:num>
  <w:num w:numId="17">
    <w:abstractNumId w:val="37"/>
  </w:num>
  <w:num w:numId="18">
    <w:abstractNumId w:val="32"/>
  </w:num>
  <w:num w:numId="19">
    <w:abstractNumId w:val="2"/>
  </w:num>
  <w:num w:numId="20">
    <w:abstractNumId w:val="15"/>
  </w:num>
  <w:num w:numId="21">
    <w:abstractNumId w:val="17"/>
  </w:num>
  <w:num w:numId="22">
    <w:abstractNumId w:val="35"/>
  </w:num>
  <w:num w:numId="23">
    <w:abstractNumId w:val="7"/>
  </w:num>
  <w:num w:numId="24">
    <w:abstractNumId w:val="43"/>
  </w:num>
  <w:num w:numId="25">
    <w:abstractNumId w:val="6"/>
  </w:num>
  <w:num w:numId="26">
    <w:abstractNumId w:val="24"/>
  </w:num>
  <w:num w:numId="27">
    <w:abstractNumId w:val="3"/>
  </w:num>
  <w:num w:numId="28">
    <w:abstractNumId w:val="14"/>
  </w:num>
  <w:num w:numId="29">
    <w:abstractNumId w:val="26"/>
  </w:num>
  <w:num w:numId="30">
    <w:abstractNumId w:val="28"/>
  </w:num>
  <w:num w:numId="31">
    <w:abstractNumId w:val="36"/>
  </w:num>
  <w:num w:numId="32">
    <w:abstractNumId w:val="18"/>
  </w:num>
  <w:num w:numId="33">
    <w:abstractNumId w:val="27"/>
  </w:num>
  <w:num w:numId="34">
    <w:abstractNumId w:val="16"/>
  </w:num>
  <w:num w:numId="35">
    <w:abstractNumId w:val="19"/>
  </w:num>
  <w:num w:numId="36">
    <w:abstractNumId w:val="38"/>
  </w:num>
  <w:num w:numId="37">
    <w:abstractNumId w:val="11"/>
  </w:num>
  <w:num w:numId="38">
    <w:abstractNumId w:val="44"/>
  </w:num>
  <w:num w:numId="39">
    <w:abstractNumId w:val="12"/>
  </w:num>
  <w:num w:numId="40">
    <w:abstractNumId w:val="30"/>
  </w:num>
  <w:num w:numId="41">
    <w:abstractNumId w:val="1"/>
  </w:num>
  <w:num w:numId="42">
    <w:abstractNumId w:val="25"/>
  </w:num>
  <w:num w:numId="43">
    <w:abstractNumId w:val="39"/>
  </w:num>
  <w:num w:numId="44">
    <w:abstractNumId w:val="31"/>
  </w:num>
  <w:num w:numId="45">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3"/>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B2E4D"/>
    <w:rsid w:val="000D2F80"/>
    <w:rsid w:val="000E413A"/>
    <w:rsid w:val="000F5AA3"/>
    <w:rsid w:val="00100396"/>
    <w:rsid w:val="00100B5C"/>
    <w:rsid w:val="00103507"/>
    <w:rsid w:val="00104574"/>
    <w:rsid w:val="001106E9"/>
    <w:rsid w:val="00124CA5"/>
    <w:rsid w:val="00127E70"/>
    <w:rsid w:val="00134F77"/>
    <w:rsid w:val="0013622B"/>
    <w:rsid w:val="00142530"/>
    <w:rsid w:val="00152E9D"/>
    <w:rsid w:val="00154487"/>
    <w:rsid w:val="0017512A"/>
    <w:rsid w:val="00185C11"/>
    <w:rsid w:val="00196958"/>
    <w:rsid w:val="001A1E39"/>
    <w:rsid w:val="001A24F3"/>
    <w:rsid w:val="001B405C"/>
    <w:rsid w:val="001B5F45"/>
    <w:rsid w:val="001D3B6B"/>
    <w:rsid w:val="001E1050"/>
    <w:rsid w:val="001E1E1F"/>
    <w:rsid w:val="001E2007"/>
    <w:rsid w:val="001E57C1"/>
    <w:rsid w:val="001F07EF"/>
    <w:rsid w:val="001F50B6"/>
    <w:rsid w:val="001F6D7A"/>
    <w:rsid w:val="0022746E"/>
    <w:rsid w:val="00235F71"/>
    <w:rsid w:val="00242CD7"/>
    <w:rsid w:val="002444CA"/>
    <w:rsid w:val="00260DE6"/>
    <w:rsid w:val="00273FEE"/>
    <w:rsid w:val="0028204E"/>
    <w:rsid w:val="0028591B"/>
    <w:rsid w:val="00291841"/>
    <w:rsid w:val="002C449B"/>
    <w:rsid w:val="002C6040"/>
    <w:rsid w:val="002D5B3F"/>
    <w:rsid w:val="002E272E"/>
    <w:rsid w:val="002F0D86"/>
    <w:rsid w:val="002F5778"/>
    <w:rsid w:val="0031069D"/>
    <w:rsid w:val="003223E0"/>
    <w:rsid w:val="00342F52"/>
    <w:rsid w:val="00352C4A"/>
    <w:rsid w:val="00356E74"/>
    <w:rsid w:val="00362560"/>
    <w:rsid w:val="003732FD"/>
    <w:rsid w:val="003753B2"/>
    <w:rsid w:val="00376559"/>
    <w:rsid w:val="00382BAA"/>
    <w:rsid w:val="00384D73"/>
    <w:rsid w:val="00393EB6"/>
    <w:rsid w:val="003A3CE5"/>
    <w:rsid w:val="003B366F"/>
    <w:rsid w:val="003B3F9D"/>
    <w:rsid w:val="003B6C95"/>
    <w:rsid w:val="003D4E77"/>
    <w:rsid w:val="003E5751"/>
    <w:rsid w:val="004046A9"/>
    <w:rsid w:val="00404C50"/>
    <w:rsid w:val="00423934"/>
    <w:rsid w:val="00426244"/>
    <w:rsid w:val="00470A38"/>
    <w:rsid w:val="00480936"/>
    <w:rsid w:val="004874DE"/>
    <w:rsid w:val="004A081D"/>
    <w:rsid w:val="004A7E39"/>
    <w:rsid w:val="004B5334"/>
    <w:rsid w:val="004B6C14"/>
    <w:rsid w:val="004C4F19"/>
    <w:rsid w:val="004D582A"/>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43D7"/>
    <w:rsid w:val="006062A3"/>
    <w:rsid w:val="00610E08"/>
    <w:rsid w:val="006140BF"/>
    <w:rsid w:val="0061543F"/>
    <w:rsid w:val="006161BE"/>
    <w:rsid w:val="00620787"/>
    <w:rsid w:val="00632434"/>
    <w:rsid w:val="0063478F"/>
    <w:rsid w:val="00644256"/>
    <w:rsid w:val="00661D6F"/>
    <w:rsid w:val="006628E9"/>
    <w:rsid w:val="0066725E"/>
    <w:rsid w:val="006716C7"/>
    <w:rsid w:val="00681208"/>
    <w:rsid w:val="00681FA9"/>
    <w:rsid w:val="006846E1"/>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2599"/>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2C61"/>
    <w:rsid w:val="00923EF2"/>
    <w:rsid w:val="00926D25"/>
    <w:rsid w:val="00926E9D"/>
    <w:rsid w:val="00932C6E"/>
    <w:rsid w:val="00933F10"/>
    <w:rsid w:val="009433C5"/>
    <w:rsid w:val="00965881"/>
    <w:rsid w:val="0097355C"/>
    <w:rsid w:val="00975DEE"/>
    <w:rsid w:val="009871FF"/>
    <w:rsid w:val="00990799"/>
    <w:rsid w:val="00995D51"/>
    <w:rsid w:val="009A0631"/>
    <w:rsid w:val="009A0962"/>
    <w:rsid w:val="009B10ED"/>
    <w:rsid w:val="009D3EA4"/>
    <w:rsid w:val="009D649C"/>
    <w:rsid w:val="009E30D0"/>
    <w:rsid w:val="009E4BC1"/>
    <w:rsid w:val="009F5CB2"/>
    <w:rsid w:val="00A03BB8"/>
    <w:rsid w:val="00A06A00"/>
    <w:rsid w:val="00A24CCF"/>
    <w:rsid w:val="00A316A9"/>
    <w:rsid w:val="00A3505D"/>
    <w:rsid w:val="00A4036F"/>
    <w:rsid w:val="00A406E5"/>
    <w:rsid w:val="00A4641C"/>
    <w:rsid w:val="00A55876"/>
    <w:rsid w:val="00A6231A"/>
    <w:rsid w:val="00A67FB1"/>
    <w:rsid w:val="00A85BFE"/>
    <w:rsid w:val="00AB6FE7"/>
    <w:rsid w:val="00AB7AD7"/>
    <w:rsid w:val="00AC5F32"/>
    <w:rsid w:val="00AD2430"/>
    <w:rsid w:val="00AD45E8"/>
    <w:rsid w:val="00AE3C3A"/>
    <w:rsid w:val="00AE41A6"/>
    <w:rsid w:val="00AF0E34"/>
    <w:rsid w:val="00AF271D"/>
    <w:rsid w:val="00AF56C2"/>
    <w:rsid w:val="00B004E6"/>
    <w:rsid w:val="00B0744D"/>
    <w:rsid w:val="00B175DA"/>
    <w:rsid w:val="00B50EA8"/>
    <w:rsid w:val="00B64082"/>
    <w:rsid w:val="00B64B5E"/>
    <w:rsid w:val="00B72325"/>
    <w:rsid w:val="00B81AD3"/>
    <w:rsid w:val="00B829D8"/>
    <w:rsid w:val="00B84B5B"/>
    <w:rsid w:val="00B86446"/>
    <w:rsid w:val="00B960F9"/>
    <w:rsid w:val="00BA1176"/>
    <w:rsid w:val="00BE0B01"/>
    <w:rsid w:val="00BE79C7"/>
    <w:rsid w:val="00BF3CB5"/>
    <w:rsid w:val="00C01A3F"/>
    <w:rsid w:val="00C073F1"/>
    <w:rsid w:val="00C1241D"/>
    <w:rsid w:val="00C1285B"/>
    <w:rsid w:val="00C1361B"/>
    <w:rsid w:val="00C14E1F"/>
    <w:rsid w:val="00C30D4C"/>
    <w:rsid w:val="00C315AF"/>
    <w:rsid w:val="00C36D9A"/>
    <w:rsid w:val="00C44A72"/>
    <w:rsid w:val="00C61FC2"/>
    <w:rsid w:val="00C705F9"/>
    <w:rsid w:val="00C80F0F"/>
    <w:rsid w:val="00C81459"/>
    <w:rsid w:val="00C8667A"/>
    <w:rsid w:val="00C93BCB"/>
    <w:rsid w:val="00CB0CCB"/>
    <w:rsid w:val="00CC241A"/>
    <w:rsid w:val="00CE4035"/>
    <w:rsid w:val="00CE65AB"/>
    <w:rsid w:val="00CF4266"/>
    <w:rsid w:val="00CF7AAD"/>
    <w:rsid w:val="00D22D9C"/>
    <w:rsid w:val="00D241F1"/>
    <w:rsid w:val="00D275CB"/>
    <w:rsid w:val="00D30DFA"/>
    <w:rsid w:val="00D463A5"/>
    <w:rsid w:val="00D4710D"/>
    <w:rsid w:val="00D47D25"/>
    <w:rsid w:val="00D62ACD"/>
    <w:rsid w:val="00D95589"/>
    <w:rsid w:val="00DA36EE"/>
    <w:rsid w:val="00DB116D"/>
    <w:rsid w:val="00DB6DB1"/>
    <w:rsid w:val="00DD17CC"/>
    <w:rsid w:val="00DE217A"/>
    <w:rsid w:val="00DF321B"/>
    <w:rsid w:val="00E05287"/>
    <w:rsid w:val="00E230E0"/>
    <w:rsid w:val="00E51AAC"/>
    <w:rsid w:val="00E66CC0"/>
    <w:rsid w:val="00E728A9"/>
    <w:rsid w:val="00E748BC"/>
    <w:rsid w:val="00E76D36"/>
    <w:rsid w:val="00E807D9"/>
    <w:rsid w:val="00E97B10"/>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8DE"/>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A18250"/>
  <w15:docId w15:val="{400D869E-028A-437B-A647-62EDC7D3F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A0962"/>
    <w:pPr>
      <w:spacing w:before="120"/>
      <w:ind w:left="1004" w:hanging="284"/>
      <w:jc w:val="both"/>
    </w:pPr>
    <w:rPr>
      <w:rFonts w:ascii="Tahoma" w:hAnsi="Tahoma"/>
      <w:sz w:val="24"/>
      <w:szCs w:val="24"/>
      <w:lang w:eastAsia="en-GB"/>
    </w:rPr>
  </w:style>
  <w:style w:type="character" w:customStyle="1" w:styleId="bulletChar">
    <w:name w:val="bullet Char"/>
    <w:link w:val="bullet"/>
    <w:rsid w:val="009A0962"/>
    <w:rPr>
      <w:rFonts w:ascii="Tahoma" w:hAnsi="Tahoma"/>
      <w:sz w:val="24"/>
      <w:szCs w:val="24"/>
      <w:lang w:eastAsia="en-GB"/>
    </w:rPr>
  </w:style>
  <w:style w:type="character" w:customStyle="1" w:styleId="ListParagraphChar">
    <w:name w:val="List Paragraph Char"/>
    <w:link w:val="ListParagraph"/>
    <w:uiPriority w:val="34"/>
    <w:locked/>
    <w:rsid w:val="00127E70"/>
    <w:rPr>
      <w:lang w:eastAsia="en-GB"/>
    </w:rPr>
  </w:style>
  <w:style w:type="paragraph" w:customStyle="1" w:styleId="paragraph">
    <w:name w:val="paragraph"/>
    <w:basedOn w:val="Normal"/>
    <w:rsid w:val="00B175DA"/>
    <w:pPr>
      <w:spacing w:before="100" w:beforeAutospacing="1" w:after="100" w:afterAutospacing="1"/>
    </w:pPr>
    <w:rPr>
      <w:sz w:val="24"/>
      <w:szCs w:val="24"/>
    </w:rPr>
  </w:style>
  <w:style w:type="character" w:customStyle="1" w:styleId="normaltextrun">
    <w:name w:val="normaltextrun"/>
    <w:basedOn w:val="DefaultParagraphFont"/>
    <w:rsid w:val="00B175DA"/>
  </w:style>
  <w:style w:type="character" w:customStyle="1" w:styleId="eop">
    <w:name w:val="eop"/>
    <w:basedOn w:val="DefaultParagraphFont"/>
    <w:rsid w:val="00B175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3698029">
      <w:bodyDiv w:val="1"/>
      <w:marLeft w:val="0"/>
      <w:marRight w:val="0"/>
      <w:marTop w:val="0"/>
      <w:marBottom w:val="0"/>
      <w:divBdr>
        <w:top w:val="none" w:sz="0" w:space="0" w:color="auto"/>
        <w:left w:val="none" w:sz="0" w:space="0" w:color="auto"/>
        <w:bottom w:val="none" w:sz="0" w:space="0" w:color="auto"/>
        <w:right w:val="none" w:sz="0" w:space="0" w:color="auto"/>
      </w:divBdr>
      <w:divsChild>
        <w:div w:id="799299474">
          <w:marLeft w:val="0"/>
          <w:marRight w:val="0"/>
          <w:marTop w:val="0"/>
          <w:marBottom w:val="0"/>
          <w:divBdr>
            <w:top w:val="none" w:sz="0" w:space="0" w:color="auto"/>
            <w:left w:val="none" w:sz="0" w:space="0" w:color="auto"/>
            <w:bottom w:val="none" w:sz="0" w:space="0" w:color="auto"/>
            <w:right w:val="none" w:sz="0" w:space="0" w:color="auto"/>
          </w:divBdr>
          <w:divsChild>
            <w:div w:id="276303363">
              <w:marLeft w:val="0"/>
              <w:marRight w:val="0"/>
              <w:marTop w:val="0"/>
              <w:marBottom w:val="0"/>
              <w:divBdr>
                <w:top w:val="none" w:sz="0" w:space="0" w:color="auto"/>
                <w:left w:val="none" w:sz="0" w:space="0" w:color="auto"/>
                <w:bottom w:val="none" w:sz="0" w:space="0" w:color="auto"/>
                <w:right w:val="none" w:sz="0" w:space="0" w:color="auto"/>
              </w:divBdr>
            </w:div>
            <w:div w:id="469790285">
              <w:marLeft w:val="0"/>
              <w:marRight w:val="0"/>
              <w:marTop w:val="0"/>
              <w:marBottom w:val="0"/>
              <w:divBdr>
                <w:top w:val="none" w:sz="0" w:space="0" w:color="auto"/>
                <w:left w:val="none" w:sz="0" w:space="0" w:color="auto"/>
                <w:bottom w:val="none" w:sz="0" w:space="0" w:color="auto"/>
                <w:right w:val="none" w:sz="0" w:space="0" w:color="auto"/>
              </w:divBdr>
            </w:div>
            <w:div w:id="1023171383">
              <w:marLeft w:val="0"/>
              <w:marRight w:val="0"/>
              <w:marTop w:val="0"/>
              <w:marBottom w:val="0"/>
              <w:divBdr>
                <w:top w:val="none" w:sz="0" w:space="0" w:color="auto"/>
                <w:left w:val="none" w:sz="0" w:space="0" w:color="auto"/>
                <w:bottom w:val="none" w:sz="0" w:space="0" w:color="auto"/>
                <w:right w:val="none" w:sz="0" w:space="0" w:color="auto"/>
              </w:divBdr>
            </w:div>
            <w:div w:id="1749574022">
              <w:marLeft w:val="0"/>
              <w:marRight w:val="0"/>
              <w:marTop w:val="0"/>
              <w:marBottom w:val="0"/>
              <w:divBdr>
                <w:top w:val="none" w:sz="0" w:space="0" w:color="auto"/>
                <w:left w:val="none" w:sz="0" w:space="0" w:color="auto"/>
                <w:bottom w:val="none" w:sz="0" w:space="0" w:color="auto"/>
                <w:right w:val="none" w:sz="0" w:space="0" w:color="auto"/>
              </w:divBdr>
            </w:div>
            <w:div w:id="1650208769">
              <w:marLeft w:val="0"/>
              <w:marRight w:val="0"/>
              <w:marTop w:val="0"/>
              <w:marBottom w:val="0"/>
              <w:divBdr>
                <w:top w:val="none" w:sz="0" w:space="0" w:color="auto"/>
                <w:left w:val="none" w:sz="0" w:space="0" w:color="auto"/>
                <w:bottom w:val="none" w:sz="0" w:space="0" w:color="auto"/>
                <w:right w:val="none" w:sz="0" w:space="0" w:color="auto"/>
              </w:divBdr>
            </w:div>
          </w:divsChild>
        </w:div>
        <w:div w:id="410931324">
          <w:marLeft w:val="0"/>
          <w:marRight w:val="0"/>
          <w:marTop w:val="0"/>
          <w:marBottom w:val="0"/>
          <w:divBdr>
            <w:top w:val="none" w:sz="0" w:space="0" w:color="auto"/>
            <w:left w:val="none" w:sz="0" w:space="0" w:color="auto"/>
            <w:bottom w:val="none" w:sz="0" w:space="0" w:color="auto"/>
            <w:right w:val="none" w:sz="0" w:space="0" w:color="auto"/>
          </w:divBdr>
          <w:divsChild>
            <w:div w:id="721368182">
              <w:marLeft w:val="0"/>
              <w:marRight w:val="0"/>
              <w:marTop w:val="0"/>
              <w:marBottom w:val="0"/>
              <w:divBdr>
                <w:top w:val="none" w:sz="0" w:space="0" w:color="auto"/>
                <w:left w:val="none" w:sz="0" w:space="0" w:color="auto"/>
                <w:bottom w:val="none" w:sz="0" w:space="0" w:color="auto"/>
                <w:right w:val="none" w:sz="0" w:space="0" w:color="auto"/>
              </w:divBdr>
            </w:div>
            <w:div w:id="1031346265">
              <w:marLeft w:val="0"/>
              <w:marRight w:val="0"/>
              <w:marTop w:val="0"/>
              <w:marBottom w:val="0"/>
              <w:divBdr>
                <w:top w:val="none" w:sz="0" w:space="0" w:color="auto"/>
                <w:left w:val="none" w:sz="0" w:space="0" w:color="auto"/>
                <w:bottom w:val="none" w:sz="0" w:space="0" w:color="auto"/>
                <w:right w:val="none" w:sz="0" w:space="0" w:color="auto"/>
              </w:divBdr>
            </w:div>
          </w:divsChild>
        </w:div>
        <w:div w:id="650838348">
          <w:marLeft w:val="0"/>
          <w:marRight w:val="0"/>
          <w:marTop w:val="0"/>
          <w:marBottom w:val="0"/>
          <w:divBdr>
            <w:top w:val="none" w:sz="0" w:space="0" w:color="auto"/>
            <w:left w:val="none" w:sz="0" w:space="0" w:color="auto"/>
            <w:bottom w:val="none" w:sz="0" w:space="0" w:color="auto"/>
            <w:right w:val="none" w:sz="0" w:space="0" w:color="auto"/>
          </w:divBdr>
          <w:divsChild>
            <w:div w:id="1363091949">
              <w:marLeft w:val="0"/>
              <w:marRight w:val="0"/>
              <w:marTop w:val="0"/>
              <w:marBottom w:val="0"/>
              <w:divBdr>
                <w:top w:val="none" w:sz="0" w:space="0" w:color="auto"/>
                <w:left w:val="none" w:sz="0" w:space="0" w:color="auto"/>
                <w:bottom w:val="none" w:sz="0" w:space="0" w:color="auto"/>
                <w:right w:val="none" w:sz="0" w:space="0" w:color="auto"/>
              </w:divBdr>
            </w:div>
            <w:div w:id="5256382">
              <w:marLeft w:val="0"/>
              <w:marRight w:val="0"/>
              <w:marTop w:val="0"/>
              <w:marBottom w:val="0"/>
              <w:divBdr>
                <w:top w:val="none" w:sz="0" w:space="0" w:color="auto"/>
                <w:left w:val="none" w:sz="0" w:space="0" w:color="auto"/>
                <w:bottom w:val="none" w:sz="0" w:space="0" w:color="auto"/>
                <w:right w:val="none" w:sz="0" w:space="0" w:color="auto"/>
              </w:divBdr>
            </w:div>
            <w:div w:id="1285497546">
              <w:marLeft w:val="0"/>
              <w:marRight w:val="0"/>
              <w:marTop w:val="0"/>
              <w:marBottom w:val="0"/>
              <w:divBdr>
                <w:top w:val="none" w:sz="0" w:space="0" w:color="auto"/>
                <w:left w:val="none" w:sz="0" w:space="0" w:color="auto"/>
                <w:bottom w:val="none" w:sz="0" w:space="0" w:color="auto"/>
                <w:right w:val="none" w:sz="0" w:space="0" w:color="auto"/>
              </w:divBdr>
            </w:div>
            <w:div w:id="1575049683">
              <w:marLeft w:val="0"/>
              <w:marRight w:val="0"/>
              <w:marTop w:val="0"/>
              <w:marBottom w:val="0"/>
              <w:divBdr>
                <w:top w:val="none" w:sz="0" w:space="0" w:color="auto"/>
                <w:left w:val="none" w:sz="0" w:space="0" w:color="auto"/>
                <w:bottom w:val="none" w:sz="0" w:space="0" w:color="auto"/>
                <w:right w:val="none" w:sz="0" w:space="0" w:color="auto"/>
              </w:divBdr>
            </w:div>
            <w:div w:id="298413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6933144">
      <w:bodyDiv w:val="1"/>
      <w:marLeft w:val="0"/>
      <w:marRight w:val="0"/>
      <w:marTop w:val="0"/>
      <w:marBottom w:val="0"/>
      <w:divBdr>
        <w:top w:val="none" w:sz="0" w:space="0" w:color="auto"/>
        <w:left w:val="none" w:sz="0" w:space="0" w:color="auto"/>
        <w:bottom w:val="none" w:sz="0" w:space="0" w:color="auto"/>
        <w:right w:val="none" w:sz="0" w:space="0" w:color="auto"/>
      </w:divBdr>
      <w:divsChild>
        <w:div w:id="1874995372">
          <w:marLeft w:val="475"/>
          <w:marRight w:val="0"/>
          <w:marTop w:val="373"/>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4095</Words>
  <Characters>23347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27388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Helen A Griffiths</cp:lastModifiedBy>
  <cp:revision>3</cp:revision>
  <cp:lastPrinted>2014-10-10T07:42:00Z</cp:lastPrinted>
  <dcterms:created xsi:type="dcterms:W3CDTF">2021-02-09T13:54:00Z</dcterms:created>
  <dcterms:modified xsi:type="dcterms:W3CDTF">2021-02-09T15:03:00Z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