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09300403"/>
        <w:docPartObj>
          <w:docPartGallery w:val="Cover Pages"/>
          <w:docPartUnique/>
        </w:docPartObj>
      </w:sdtPr>
      <w:sdtEndPr>
        <w:rPr>
          <w:rFonts w:asciiTheme="majorHAnsi" w:hAnsiTheme="majorHAnsi"/>
          <w:caps/>
          <w:color w:val="46464A" w:themeColor="text2"/>
          <w:sz w:val="96"/>
          <w:szCs w:val="96"/>
        </w:rPr>
      </w:sdtEndPr>
      <w:sdtContent>
        <w:p w:rsidR="009323D1" w:rsidRDefault="009323D1">
          <w:r>
            <w:rPr>
              <w:noProof/>
            </w:rPr>
            <mc:AlternateContent>
              <mc:Choice Requires="wps">
                <w:drawing>
                  <wp:anchor distT="0" distB="0" distL="114300" distR="114300" simplePos="0" relativeHeight="251664384" behindDoc="0" locked="0" layoutInCell="1" allowOverlap="1">
                    <wp:simplePos x="0" y="0"/>
                    <mc:AlternateContent>
                      <mc:Choice Requires="wp14">
                        <wp:positionH relativeFrom="page">
                          <wp14:pctPosHOffset>45500</wp14:pctPosHOffset>
                        </wp:positionH>
                      </mc:Choice>
                      <mc:Fallback>
                        <wp:positionH relativeFrom="page">
                          <wp:posOffset>3437890</wp:posOffset>
                        </wp:positionH>
                      </mc:Fallback>
                    </mc:AlternateContent>
                    <mc:AlternateContent>
                      <mc:Choice Requires="wp14">
                        <wp:positionV relativeFrom="page">
                          <wp14:pctPosVOffset>66000</wp14:pctPosVOffset>
                        </wp:positionV>
                      </mc:Choice>
                      <mc:Fallback>
                        <wp:positionV relativeFrom="page">
                          <wp:posOffset>7057390</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rsidR="002411DB" w:rsidRDefault="002411DB">
                                <w:pPr>
                                  <w:pStyle w:val="NoSpacing"/>
                                  <w:rPr>
                                    <w:noProof/>
                                    <w:color w:val="46464A" w:themeColor="text2"/>
                                  </w:rPr>
                                </w:pPr>
                                <w:sdt>
                                  <w:sdtPr>
                                    <w:rPr>
                                      <w:noProof/>
                                      <w:color w:val="46464A" w:themeColor="text2"/>
                                    </w:rPr>
                                    <w:alias w:val="Author"/>
                                    <w:id w:val="377976720"/>
                                    <w:dataBinding w:prefixMappings="xmlns:ns0='http://schemas.openxmlformats.org/package/2006/metadata/core-properties' xmlns:ns1='http://purl.org/dc/elements/1.1/'" w:xpath="/ns0:coreProperties[1]/ns1:creator[1]" w:storeItemID="{6C3C8BC8-F283-45AE-878A-BAB7291924A1}"/>
                                    <w:text/>
                                  </w:sdtPr>
                                  <w:sdtContent>
                                    <w:r>
                                      <w:rPr>
                                        <w:noProof/>
                                        <w:color w:val="46464A" w:themeColor="text2"/>
                                      </w:rPr>
                                      <w:t>Line Rosenskiold (P151225)</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" filled="f" stroked="f" strokeweight=".5pt">
                    <v:textbox style="mso-fit-shape-to-text:t">
                      <w:txbxContent>
                        <w:p w:rsidR="002411DB" w:rsidRDefault="002411DB">
                          <w:pPr>
                            <w:pStyle w:val="NoSpacing"/>
                            <w:rPr>
                              <w:noProof/>
                              <w:color w:val="46464A" w:themeColor="text2"/>
                            </w:rPr>
                          </w:pPr>
                          <w:sdt>
                            <w:sdtPr>
                              <w:rPr>
                                <w:noProof/>
                                <w:color w:val="46464A" w:themeColor="text2"/>
                              </w:rPr>
                              <w:alias w:val="Author"/>
                              <w:id w:val="377976720"/>
                              <w:dataBinding w:prefixMappings="xmlns:ns0='http://schemas.openxmlformats.org/package/2006/metadata/core-properties' xmlns:ns1='http://purl.org/dc/elements/1.1/'" w:xpath="/ns0:coreProperties[1]/ns1:creator[1]" w:storeItemID="{6C3C8BC8-F283-45AE-878A-BAB7291924A1}"/>
                              <w:text/>
                            </w:sdtPr>
                            <w:sdtContent>
                              <w:r>
                                <w:rPr>
                                  <w:noProof/>
                                  <w:color w:val="46464A" w:themeColor="text2"/>
                                </w:rPr>
                                <w:t>Line Rosenskiold (P151225)</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2411DB" w:rsidRDefault="002411DB"/>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" fillcolor="#e2e2e3 [660]" stroked="f" strokeweight="1.1pt">
                    <v:fill color2="#a8a8ab [1940]" rotate="t" focusposition="1,1" focussize="-1,-1" focus="100%" type="gradientRadial"/>
                    <v:textbox inset="21.6pt,,21.6pt">
                      <w:txbxContent>
                        <w:p w:rsidR="002411DB" w:rsidRDefault="002411DB"/>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45500</wp14:pctPosHOffset>
                        </wp:positionH>
                      </mc:Choice>
                      <mc:Fallback>
                        <wp:positionH relativeFrom="page">
                          <wp:posOffset>3437890</wp:posOffset>
                        </wp:positionH>
                      </mc:Fallback>
                    </mc:AlternateContent>
                    <mc:AlternateContent>
                      <mc:Choice Requires="wp14">
                        <wp:positionV relativeFrom="page">
                          <wp14:pctPosVOffset>2500</wp14:pctPosVOffset>
                        </wp:positionV>
                      </mc:Choice>
                      <mc:Fallback>
                        <wp:positionV relativeFrom="page">
                          <wp:posOffset>267335</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2411DB" w:rsidRDefault="002411DB" w:rsidP="004A3996">
                                <w:pPr>
                                  <w:spacing w:before="240"/>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" fillcolor="#46464a [3215]" stroked="f" strokeweight="1.1pt">
                    <v:textbox inset="14.4pt,14.4pt,14.4pt,28.8pt">
                      <w:txbxContent>
                        <w:p w:rsidR="002411DB" w:rsidRDefault="002411DB" w:rsidP="004A3996">
                          <w:pPr>
                            <w:spacing w:before="240"/>
                            <w:rPr>
                              <w:color w:val="FFFFFF" w:themeColor="background1"/>
                            </w:rPr>
                          </w:pPr>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44000</wp14:pctPosHOffset>
                        </wp:positionH>
                      </mc:Choice>
                      <mc:Fallback>
                        <wp:positionH relativeFrom="page">
                          <wp:posOffset>3324860</wp:posOffset>
                        </wp:positionH>
                      </mc:Fallback>
                    </mc:AlternateContent>
                    <mc:AlternateContent>
                      <mc:Choice Requires="wp14">
                        <wp:positionV relativeFrom="page">
                          <wp14:pctPosVOffset>2500</wp14:pctPosVOffset>
                        </wp:positionV>
                      </mc:Choice>
                      <mc:Fallback>
                        <wp:positionV relativeFrom="page">
                          <wp:posOffset>267335</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1A32D599"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" fillcolor="white [3212]" strokecolor="#736c5c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simplePos x="0" y="0"/>
                    <mc:AlternateContent>
                      <mc:Choice Requires="wp14">
                        <wp:positionH relativeFrom="page">
                          <wp14:pctPosHOffset>45500</wp14:pctPosHOffset>
                        </wp:positionH>
                      </mc:Choice>
                      <mc:Fallback>
                        <wp:positionH relativeFrom="page">
                          <wp:posOffset>3437890</wp:posOffset>
                        </wp:positionH>
                      </mc:Fallback>
                    </mc:AlternateContent>
                    <mc:AlternateContent>
                      <mc:Choice Requires="wp14">
                        <wp:positionV relativeFrom="page">
                          <wp14:pctPosVOffset>69000</wp14:pctPosVOffset>
                        </wp:positionV>
                      </mc:Choice>
                      <mc:Fallback>
                        <wp:positionV relativeFrom="page">
                          <wp:posOffset>7378065</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423BCEE3"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" fillcolor="#6f6f74 [3204]" stroked="f" strokeweight="1.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45500</wp14:pctPosHOffset>
                        </wp:positionH>
                      </mc:Choice>
                      <mc:Fallback>
                        <wp:positionH relativeFrom="page">
                          <wp:posOffset>3437890</wp:posOffset>
                        </wp:positionH>
                      </mc:Fallback>
                    </mc:AlternateContent>
                    <mc:AlternateContent>
                      <mc:Choice Requires="wp14">
                        <wp:positionV relativeFrom="page">
                          <wp14:pctPosVOffset>35000</wp14:pctPosVOffset>
                        </wp:positionV>
                      </mc:Choice>
                      <mc:Fallback>
                        <wp:positionV relativeFrom="page">
                          <wp:posOffset>3742690</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6F6F7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rsidR="002411DB" w:rsidRDefault="004A3996">
                                    <w:pPr>
                                      <w:rPr>
                                        <w:rFonts w:asciiTheme="majorHAnsi" w:eastAsiaTheme="majorEastAsia" w:hAnsiTheme="majorHAnsi" w:cstheme="majorBidi"/>
                                        <w:noProof/>
                                        <w:color w:val="6F6F74" w:themeColor="accent1"/>
                                        <w:sz w:val="72"/>
                                        <w:szCs w:val="144"/>
                                      </w:rPr>
                                    </w:pPr>
                                    <w:r>
                                      <w:rPr>
                                        <w:rFonts w:asciiTheme="majorHAnsi" w:eastAsiaTheme="majorEastAsia" w:hAnsiTheme="majorHAnsi" w:cstheme="majorBidi"/>
                                        <w:noProof/>
                                        <w:color w:val="6F6F74" w:themeColor="accent1"/>
                                        <w:sz w:val="72"/>
                                        <w:szCs w:val="72"/>
                                      </w:rPr>
                                      <w:t>Digital Marketing</w:t>
                                    </w:r>
                                  </w:p>
                                </w:sdtContent>
                              </w:sdt>
                              <w:p w:rsidR="002411DB" w:rsidRDefault="002411DB">
                                <w:pPr>
                                  <w:rPr>
                                    <w:rFonts w:asciiTheme="majorHAnsi" w:eastAsiaTheme="majorEastAsia" w:hAnsiTheme="majorHAnsi" w:cstheme="majorBidi"/>
                                    <w:noProof/>
                                    <w:color w:val="46464A" w:themeColor="text2"/>
                                    <w:sz w:val="32"/>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" filled="f" stroked="f" strokeweight=".5pt">
                    <v:textbox style="mso-fit-shape-to-text:t">
                      <w:txbxContent>
                        <w:sdt>
                          <w:sdtPr>
                            <w:rPr>
                              <w:rFonts w:asciiTheme="majorHAnsi" w:eastAsiaTheme="majorEastAsia" w:hAnsiTheme="majorHAnsi" w:cstheme="majorBidi"/>
                              <w:noProof/>
                              <w:color w:val="6F6F7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rsidR="002411DB" w:rsidRDefault="004A3996">
                              <w:pPr>
                                <w:rPr>
                                  <w:rFonts w:asciiTheme="majorHAnsi" w:eastAsiaTheme="majorEastAsia" w:hAnsiTheme="majorHAnsi" w:cstheme="majorBidi"/>
                                  <w:noProof/>
                                  <w:color w:val="6F6F74" w:themeColor="accent1"/>
                                  <w:sz w:val="72"/>
                                  <w:szCs w:val="144"/>
                                </w:rPr>
                              </w:pPr>
                              <w:r>
                                <w:rPr>
                                  <w:rFonts w:asciiTheme="majorHAnsi" w:eastAsiaTheme="majorEastAsia" w:hAnsiTheme="majorHAnsi" w:cstheme="majorBidi"/>
                                  <w:noProof/>
                                  <w:color w:val="6F6F74" w:themeColor="accent1"/>
                                  <w:sz w:val="72"/>
                                  <w:szCs w:val="72"/>
                                </w:rPr>
                                <w:t>Digital Marketing</w:t>
                              </w:r>
                            </w:p>
                          </w:sdtContent>
                        </w:sdt>
                        <w:p w:rsidR="002411DB" w:rsidRDefault="002411DB">
                          <w:pPr>
                            <w:rPr>
                              <w:rFonts w:asciiTheme="majorHAnsi" w:eastAsiaTheme="majorEastAsia" w:hAnsiTheme="majorHAnsi" w:cstheme="majorBidi"/>
                              <w:noProof/>
                              <w:color w:val="46464A" w:themeColor="text2"/>
                              <w:sz w:val="32"/>
                              <w:szCs w:val="40"/>
                            </w:rPr>
                          </w:pPr>
                        </w:p>
                      </w:txbxContent>
                    </v:textbox>
                    <w10:wrap type="square" anchorx="page" anchory="page"/>
                  </v:shape>
                </w:pict>
              </mc:Fallback>
            </mc:AlternateContent>
          </w:r>
        </w:p>
        <w:p w:rsidR="009323D1" w:rsidRDefault="009323D1">
          <w:pPr>
            <w:rPr>
              <w:rFonts w:asciiTheme="majorHAnsi" w:hAnsiTheme="majorHAnsi"/>
              <w:caps/>
              <w:color w:val="46464A" w:themeColor="text2"/>
              <w:sz w:val="96"/>
              <w:szCs w:val="96"/>
            </w:rPr>
          </w:pPr>
          <w:r>
            <w:rPr>
              <w:rFonts w:asciiTheme="majorHAnsi" w:hAnsiTheme="majorHAnsi"/>
              <w:caps/>
              <w:color w:val="46464A" w:themeColor="text2"/>
              <w:sz w:val="96"/>
              <w:szCs w:val="96"/>
            </w:rPr>
            <w:br w:type="page"/>
          </w:r>
        </w:p>
      </w:sdtContent>
    </w:sdt>
    <w:p w:rsidR="009323D1" w:rsidRDefault="003C2B5B" w:rsidP="00D5286B">
      <w:pPr>
        <w:pStyle w:val="Heading1"/>
        <w:numPr>
          <w:ilvl w:val="0"/>
          <w:numId w:val="13"/>
        </w:numPr>
      </w:pPr>
      <w:bookmarkStart w:id="0" w:name="_Toc514017505"/>
      <w:bookmarkStart w:id="1" w:name="_Toc514017967"/>
      <w:bookmarkStart w:id="2" w:name="_Toc514020678"/>
      <w:r>
        <w:lastRenderedPageBreak/>
        <w:t>Increased digital marketing budget for swansea business school</w:t>
      </w:r>
      <w:bookmarkEnd w:id="0"/>
      <w:bookmarkEnd w:id="1"/>
      <w:bookmarkEnd w:id="2"/>
    </w:p>
    <w:p w:rsidR="00492A79" w:rsidRDefault="00D5286B" w:rsidP="004C2F16">
      <w:pPr>
        <w:spacing w:line="360" w:lineRule="auto"/>
      </w:pPr>
      <w:r>
        <w:t>As the Digital Marketing Executive for the Universi</w:t>
      </w:r>
      <w:r w:rsidR="004A3996">
        <w:t>ty of Wales Trinity Saint David´s School of B</w:t>
      </w:r>
      <w:r>
        <w:t xml:space="preserve">usiness, this briefing paper aims </w:t>
      </w:r>
      <w:r w:rsidR="00492A79">
        <w:t xml:space="preserve">to get an increased budget to support the digital marketing activities to the university. It will discuss the benefits of using digital marketing as a part of the school of business’s marketing strategy. In addition to this, it will look at changes in online customer behaviour and how it can be beneficial to Swansea </w:t>
      </w:r>
      <w:r w:rsidR="004A3996">
        <w:t>B</w:t>
      </w:r>
      <w:r w:rsidR="00492A79">
        <w:t>usiness</w:t>
      </w:r>
      <w:r w:rsidR="004A3996">
        <w:t xml:space="preserve"> S</w:t>
      </w:r>
      <w:r w:rsidR="00492A79">
        <w:t>chool.</w:t>
      </w:r>
    </w:p>
    <w:p w:rsidR="00D5286B" w:rsidRPr="004E0C83" w:rsidRDefault="00D5286B" w:rsidP="00D5286B">
      <w:pPr>
        <w:pStyle w:val="Heading1"/>
        <w:numPr>
          <w:ilvl w:val="0"/>
          <w:numId w:val="13"/>
        </w:numPr>
        <w:rPr>
          <w:sz w:val="24"/>
          <w:szCs w:val="24"/>
        </w:rPr>
      </w:pPr>
      <w:bookmarkStart w:id="3" w:name="_Toc514017506"/>
      <w:bookmarkStart w:id="4" w:name="_Toc514017968"/>
      <w:bookmarkStart w:id="5" w:name="_Toc514020679"/>
      <w:r w:rsidRPr="004E0C83">
        <w:rPr>
          <w:sz w:val="24"/>
          <w:szCs w:val="24"/>
        </w:rPr>
        <w:t>UWTSD Background</w:t>
      </w:r>
      <w:bookmarkEnd w:id="3"/>
      <w:bookmarkEnd w:id="4"/>
      <w:bookmarkEnd w:id="5"/>
    </w:p>
    <w:p w:rsidR="00492A79" w:rsidRPr="0001188D" w:rsidRDefault="004A3996" w:rsidP="0001188D">
      <w:pPr>
        <w:spacing w:before="200" w:after="200" w:line="360" w:lineRule="auto"/>
        <w:rPr>
          <w:rFonts w:eastAsiaTheme="minorEastAsia"/>
          <w:lang w:eastAsia="en-US"/>
        </w:rPr>
      </w:pPr>
      <w:r>
        <w:t>Swansea Business S</w:t>
      </w:r>
      <w:r w:rsidR="00492A79" w:rsidRPr="004E0C83">
        <w:t xml:space="preserve">chool is </w:t>
      </w:r>
      <w:r w:rsidR="00AA62EF" w:rsidRPr="004E0C83">
        <w:t>a separate faculty of the University of Wales Trinity Saint David. The business school offers a wide range of courses which are designed in order to make graduating students attractive when en</w:t>
      </w:r>
      <w:r>
        <w:t xml:space="preserve">tering the permanent job market (UWTSD, 2018). </w:t>
      </w:r>
      <w:r w:rsidR="00AA62EF" w:rsidRPr="004E0C83">
        <w:t xml:space="preserve"> </w:t>
      </w:r>
      <w:r w:rsidR="00F021DF" w:rsidRPr="004E0C83">
        <w:t>Swansea</w:t>
      </w:r>
      <w:r>
        <w:t xml:space="preserve"> Business S</w:t>
      </w:r>
      <w:r w:rsidR="00AA62EF" w:rsidRPr="004E0C83">
        <w:t xml:space="preserve">chool is </w:t>
      </w:r>
      <w:r w:rsidR="00F021DF" w:rsidRPr="004E0C83">
        <w:t xml:space="preserve">currently using digital marketing platforms such as Instagram, Facebook and Twitter. According to their social media channels, they are seen to be posting between two and four pictures on Instagram every month. They are however, seen to be even more active on Twitter, and less active on Facebook. </w:t>
      </w:r>
    </w:p>
    <w:p w:rsidR="00D5286B" w:rsidRPr="004E0C83" w:rsidRDefault="00D5286B" w:rsidP="00D5286B">
      <w:pPr>
        <w:pStyle w:val="Heading1"/>
        <w:numPr>
          <w:ilvl w:val="0"/>
          <w:numId w:val="13"/>
        </w:numPr>
        <w:rPr>
          <w:sz w:val="24"/>
          <w:szCs w:val="24"/>
        </w:rPr>
      </w:pPr>
      <w:bookmarkStart w:id="6" w:name="_Toc514017507"/>
      <w:bookmarkStart w:id="7" w:name="_Toc514017969"/>
      <w:bookmarkStart w:id="8" w:name="_Toc514020680"/>
      <w:r w:rsidRPr="004E0C83">
        <w:rPr>
          <w:sz w:val="24"/>
          <w:szCs w:val="24"/>
        </w:rPr>
        <w:t>Analysis</w:t>
      </w:r>
      <w:bookmarkEnd w:id="6"/>
      <w:bookmarkEnd w:id="7"/>
      <w:bookmarkEnd w:id="8"/>
    </w:p>
    <w:p w:rsidR="00375A1B" w:rsidRDefault="00067823" w:rsidP="006C26F9">
      <w:pPr>
        <w:spacing w:line="360" w:lineRule="auto"/>
      </w:pPr>
      <w:r w:rsidRPr="006C26F9">
        <w:t xml:space="preserve">Traditional marketing methods such as television, printing leaflets and brochures </w:t>
      </w:r>
      <w:r w:rsidR="004E0C83" w:rsidRPr="006C26F9">
        <w:t xml:space="preserve">is still seen as an effective marketing method. However, it </w:t>
      </w:r>
      <w:r w:rsidRPr="006C26F9">
        <w:t xml:space="preserve">can possibly be very </w:t>
      </w:r>
      <w:r w:rsidR="004E0C83" w:rsidRPr="006C26F9">
        <w:t xml:space="preserve">time-consuming resulting in organisations using digital platforms in order to market themselves </w:t>
      </w:r>
      <w:r w:rsidR="004E0C83" w:rsidRPr="00A53001">
        <w:t>(</w:t>
      </w:r>
      <w:r w:rsidR="00A53001" w:rsidRPr="00A53001">
        <w:t xml:space="preserve">Cave, 2016). </w:t>
      </w:r>
      <w:r w:rsidR="00C31C2E" w:rsidRPr="006C26F9">
        <w:t>Using digital marketing</w:t>
      </w:r>
      <w:r w:rsidR="00FF2E1C" w:rsidRPr="006C26F9">
        <w:t xml:space="preserve"> is argued to be the best way to target your ideal buyers. The business school can use social media advertising to target the audience who is seen to be most likely to have an interest in their service based on demographic information</w:t>
      </w:r>
      <w:r w:rsidR="00365865">
        <w:t xml:space="preserve"> (</w:t>
      </w:r>
      <w:proofErr w:type="spellStart"/>
      <w:r w:rsidR="00365865">
        <w:t>Standberry</w:t>
      </w:r>
      <w:proofErr w:type="spellEnd"/>
      <w:r w:rsidR="00365865">
        <w:t xml:space="preserve">, 2017). </w:t>
      </w:r>
      <w:r w:rsidR="00375A1B">
        <w:t>Digital marketing is also argued to be brand building platforms as it presents opportunities to promote and communicate</w:t>
      </w:r>
      <w:r w:rsidR="006C26F9">
        <w:t xml:space="preserve"> </w:t>
      </w:r>
      <w:r w:rsidR="00375A1B">
        <w:t>its brand image</w:t>
      </w:r>
      <w:r w:rsidR="00365865">
        <w:t xml:space="preserve"> (Raman, 2015)</w:t>
      </w:r>
      <w:r w:rsidR="00375A1B">
        <w:t>.</w:t>
      </w:r>
      <w:r w:rsidR="006C26F9">
        <w:t xml:space="preserve"> </w:t>
      </w:r>
    </w:p>
    <w:p w:rsidR="006C26F9" w:rsidRDefault="00365865" w:rsidP="006C26F9">
      <w:pPr>
        <w:spacing w:line="360" w:lineRule="auto"/>
      </w:pPr>
      <w:r>
        <w:t>According</w:t>
      </w:r>
      <w:r w:rsidR="006C26F9">
        <w:t xml:space="preserve"> to </w:t>
      </w:r>
      <w:proofErr w:type="spellStart"/>
      <w:r>
        <w:t>Mander</w:t>
      </w:r>
      <w:proofErr w:type="spellEnd"/>
      <w:r>
        <w:t xml:space="preserve"> (2017) </w:t>
      </w:r>
      <w:r w:rsidR="006C26F9">
        <w:t xml:space="preserve">an average person spends two hours on social media per day. This has resulted in changes in customer behaviour as the customers now have the ability to </w:t>
      </w:r>
      <w:r w:rsidR="003C2B5B">
        <w:t>both build and d</w:t>
      </w:r>
      <w:r w:rsidR="008D704C">
        <w:t>estroy brands due to the customer having</w:t>
      </w:r>
      <w:r w:rsidR="003C2B5B">
        <w:t xml:space="preserve"> the opportunity to write both good and bad reviews of a product or service </w:t>
      </w:r>
      <w:r>
        <w:t>(</w:t>
      </w:r>
      <w:proofErr w:type="spellStart"/>
      <w:r>
        <w:t>Mander</w:t>
      </w:r>
      <w:proofErr w:type="spellEnd"/>
      <w:r>
        <w:t>, 2017)</w:t>
      </w:r>
    </w:p>
    <w:p w:rsidR="003C2B5B" w:rsidRDefault="00365865" w:rsidP="003C2B5B">
      <w:pPr>
        <w:spacing w:line="360" w:lineRule="auto"/>
      </w:pPr>
      <w:proofErr w:type="spellStart"/>
      <w:r>
        <w:t>Badenhorst</w:t>
      </w:r>
      <w:proofErr w:type="spellEnd"/>
      <w:r>
        <w:t xml:space="preserve"> (2015)</w:t>
      </w:r>
      <w:r w:rsidR="004A3996">
        <w:t xml:space="preserve"> a</w:t>
      </w:r>
      <w:r w:rsidR="003C2B5B">
        <w:t xml:space="preserve">lso </w:t>
      </w:r>
      <w:r w:rsidR="004A3996">
        <w:t>reported</w:t>
      </w:r>
      <w:r w:rsidR="003C2B5B">
        <w:t xml:space="preserve"> that the majority of customers do not compare brands with their direct competitor, but to all brands they consume. </w:t>
      </w:r>
    </w:p>
    <w:p w:rsidR="006C26F9" w:rsidRPr="006C26F9" w:rsidRDefault="003C2B5B" w:rsidP="006C26F9">
      <w:pPr>
        <w:spacing w:line="360" w:lineRule="auto"/>
      </w:pPr>
      <w:r>
        <w:t>It can be argued that the two mentioned consumer</w:t>
      </w:r>
      <w:r w:rsidR="008D704C">
        <w:t xml:space="preserve"> behaviour</w:t>
      </w:r>
      <w:r>
        <w:t xml:space="preserve"> changes</w:t>
      </w:r>
      <w:r w:rsidR="004A3996">
        <w:t xml:space="preserve"> can have an effect on Swansea B</w:t>
      </w:r>
      <w:r>
        <w:t>usi</w:t>
      </w:r>
      <w:r w:rsidR="004A3996">
        <w:t>ness S</w:t>
      </w:r>
      <w:r w:rsidR="004C2F16">
        <w:t xml:space="preserve">chool as their consumers are able to post both negative and positive </w:t>
      </w:r>
      <w:r w:rsidR="004C2F16">
        <w:lastRenderedPageBreak/>
        <w:t xml:space="preserve">feedback on </w:t>
      </w:r>
      <w:r w:rsidR="004A3996">
        <w:t>social media pages</w:t>
      </w:r>
      <w:r w:rsidR="004C2F16">
        <w:t xml:space="preserve"> for possible future students to see. As customers are comparing brands</w:t>
      </w:r>
      <w:r w:rsidR="004A3996">
        <w:t xml:space="preserve"> with not only its competitors, this could result in </w:t>
      </w:r>
      <w:r w:rsidR="004C2F16">
        <w:t xml:space="preserve">a </w:t>
      </w:r>
      <w:r w:rsidR="004A3996">
        <w:t>greater</w:t>
      </w:r>
      <w:r w:rsidR="004C2F16">
        <w:t xml:space="preserve"> competition between the different universities across the UK.</w:t>
      </w:r>
    </w:p>
    <w:p w:rsidR="00D5286B" w:rsidRPr="00C31C2E" w:rsidRDefault="00D5286B" w:rsidP="0001188D"/>
    <w:p w:rsidR="00D5286B" w:rsidRPr="003A067B" w:rsidRDefault="00D5286B" w:rsidP="00D5286B">
      <w:pPr>
        <w:pStyle w:val="Heading1"/>
        <w:numPr>
          <w:ilvl w:val="0"/>
          <w:numId w:val="13"/>
        </w:numPr>
        <w:rPr>
          <w:sz w:val="24"/>
          <w:szCs w:val="24"/>
        </w:rPr>
      </w:pPr>
      <w:bookmarkStart w:id="9" w:name="_Toc514017508"/>
      <w:bookmarkStart w:id="10" w:name="_Toc514017970"/>
      <w:bookmarkStart w:id="11" w:name="_Toc514020681"/>
      <w:r w:rsidRPr="003A067B">
        <w:rPr>
          <w:sz w:val="24"/>
          <w:szCs w:val="24"/>
        </w:rPr>
        <w:t>Recommended actions</w:t>
      </w:r>
      <w:bookmarkEnd w:id="9"/>
      <w:bookmarkEnd w:id="10"/>
      <w:bookmarkEnd w:id="11"/>
    </w:p>
    <w:p w:rsidR="00D5286B" w:rsidRDefault="004E0C83" w:rsidP="006C26F9">
      <w:pPr>
        <w:spacing w:line="360" w:lineRule="auto"/>
      </w:pPr>
      <w:r>
        <w:t>It can be argued t</w:t>
      </w:r>
      <w:r w:rsidR="004A3996">
        <w:t>hat Swansea Business S</w:t>
      </w:r>
      <w:r w:rsidR="00C31C2E">
        <w:t xml:space="preserve">chool will </w:t>
      </w:r>
      <w:r w:rsidR="004A3996">
        <w:t xml:space="preserve">benefit </w:t>
      </w:r>
      <w:r w:rsidR="008D704C">
        <w:t>hugely</w:t>
      </w:r>
      <w:r w:rsidR="004A3996">
        <w:t xml:space="preserve"> by</w:t>
      </w:r>
      <w:r>
        <w:t xml:space="preserve"> </w:t>
      </w:r>
      <w:r w:rsidR="00C31C2E">
        <w:t xml:space="preserve">combining traditional marketing methods with digital marketing. It </w:t>
      </w:r>
      <w:r>
        <w:t>is</w:t>
      </w:r>
      <w:r w:rsidR="00C31C2E">
        <w:t xml:space="preserve"> therefore</w:t>
      </w:r>
      <w:r>
        <w:t xml:space="preserve"> recommended</w:t>
      </w:r>
      <w:r w:rsidR="004A3996">
        <w:t xml:space="preserve"> that Swansea Business S</w:t>
      </w:r>
      <w:r>
        <w:t xml:space="preserve">chool increase their marketing budget in order to support </w:t>
      </w:r>
      <w:r w:rsidR="00C31C2E">
        <w:t xml:space="preserve">any </w:t>
      </w:r>
      <w:r>
        <w:t>digital marketing activities</w:t>
      </w:r>
      <w:r w:rsidR="004A3996">
        <w:t>.</w:t>
      </w:r>
    </w:p>
    <w:p w:rsidR="00D5286B" w:rsidRPr="00D5286B" w:rsidRDefault="00D5286B" w:rsidP="00D5286B"/>
    <w:p w:rsidR="009323D1" w:rsidRDefault="009323D1">
      <w:r>
        <w:br w:type="page"/>
      </w:r>
      <w:bookmarkStart w:id="12" w:name="_GoBack"/>
      <w:bookmarkEnd w:id="12"/>
    </w:p>
    <w:sdt>
      <w:sdtPr>
        <w:id w:val="1012801939"/>
        <w:docPartObj>
          <w:docPartGallery w:val="Table of Contents"/>
          <w:docPartUnique/>
        </w:docPartObj>
      </w:sdtPr>
      <w:sdtEndPr>
        <w:rPr>
          <w:caps w:val="0"/>
          <w:noProof/>
          <w:color w:val="auto"/>
          <w:spacing w:val="0"/>
          <w:sz w:val="24"/>
          <w:szCs w:val="24"/>
        </w:rPr>
      </w:sdtEndPr>
      <w:sdtContent>
        <w:p w:rsidR="001A0B46" w:rsidRDefault="002411DB" w:rsidP="001A0B46">
          <w:pPr>
            <w:pStyle w:val="TOCHeading"/>
            <w:rPr>
              <w:rFonts w:asciiTheme="minorHAnsi" w:eastAsiaTheme="minorEastAsia" w:hAnsiTheme="minorHAnsi" w:cstheme="minorBidi"/>
              <w:noProof/>
            </w:rPr>
          </w:pPr>
          <w:r>
            <w:t>Table of Contents</w:t>
          </w:r>
          <w:r>
            <w:rPr>
              <w:b w:val="0"/>
              <w:bCs w:val="0"/>
            </w:rPr>
            <w:fldChar w:fldCharType="begin"/>
          </w:r>
          <w:r>
            <w:instrText xml:space="preserve"> TOC \o "1-3" \h \z \u </w:instrText>
          </w:r>
          <w:r>
            <w:rPr>
              <w:b w:val="0"/>
              <w:bCs w:val="0"/>
            </w:rPr>
            <w:fldChar w:fldCharType="separate"/>
          </w:r>
        </w:p>
        <w:p w:rsidR="001A0B46" w:rsidRDefault="001A0B46">
          <w:pPr>
            <w:pStyle w:val="TOC1"/>
            <w:tabs>
              <w:tab w:val="right" w:leader="dot" w:pos="9010"/>
            </w:tabs>
            <w:rPr>
              <w:rFonts w:asciiTheme="minorHAnsi" w:eastAsiaTheme="minorEastAsia" w:hAnsiTheme="minorHAnsi" w:cstheme="minorBidi"/>
              <w:noProof/>
            </w:rPr>
          </w:pPr>
          <w:hyperlink w:anchor="_Toc514020682" w:history="1">
            <w:r w:rsidRPr="00A00B2B">
              <w:rPr>
                <w:rStyle w:val="Hyperlink"/>
                <w:noProof/>
              </w:rPr>
              <w:t>1.0 Introduction</w:t>
            </w:r>
            <w:r>
              <w:rPr>
                <w:noProof/>
                <w:webHidden/>
              </w:rPr>
              <w:tab/>
            </w:r>
            <w:r>
              <w:rPr>
                <w:noProof/>
                <w:webHidden/>
              </w:rPr>
              <w:fldChar w:fldCharType="begin"/>
            </w:r>
            <w:r>
              <w:rPr>
                <w:noProof/>
                <w:webHidden/>
              </w:rPr>
              <w:instrText xml:space="preserve"> PAGEREF _Toc514020682 \h </w:instrText>
            </w:r>
            <w:r>
              <w:rPr>
                <w:noProof/>
                <w:webHidden/>
              </w:rPr>
            </w:r>
            <w:r>
              <w:rPr>
                <w:noProof/>
                <w:webHidden/>
              </w:rPr>
              <w:fldChar w:fldCharType="separate"/>
            </w:r>
            <w:r>
              <w:rPr>
                <w:noProof/>
                <w:webHidden/>
              </w:rPr>
              <w:t>4</w:t>
            </w:r>
            <w:r>
              <w:rPr>
                <w:noProof/>
                <w:webHidden/>
              </w:rPr>
              <w:fldChar w:fldCharType="end"/>
            </w:r>
          </w:hyperlink>
        </w:p>
        <w:p w:rsidR="001A0B46" w:rsidRDefault="001A0B46">
          <w:pPr>
            <w:pStyle w:val="TOC2"/>
            <w:tabs>
              <w:tab w:val="right" w:leader="dot" w:pos="9010"/>
            </w:tabs>
            <w:rPr>
              <w:rFonts w:asciiTheme="minorHAnsi" w:eastAsiaTheme="minorEastAsia" w:hAnsiTheme="minorHAnsi" w:cstheme="minorBidi"/>
              <w:noProof/>
            </w:rPr>
          </w:pPr>
          <w:hyperlink w:anchor="_Toc514020683" w:history="1">
            <w:r w:rsidRPr="00A00B2B">
              <w:rPr>
                <w:rStyle w:val="Hyperlink"/>
                <w:noProof/>
              </w:rPr>
              <w:t>1.1 Aims and Objectives</w:t>
            </w:r>
            <w:r>
              <w:rPr>
                <w:noProof/>
                <w:webHidden/>
              </w:rPr>
              <w:tab/>
            </w:r>
            <w:r>
              <w:rPr>
                <w:noProof/>
                <w:webHidden/>
              </w:rPr>
              <w:fldChar w:fldCharType="begin"/>
            </w:r>
            <w:r>
              <w:rPr>
                <w:noProof/>
                <w:webHidden/>
              </w:rPr>
              <w:instrText xml:space="preserve"> PAGEREF _Toc514020683 \h </w:instrText>
            </w:r>
            <w:r>
              <w:rPr>
                <w:noProof/>
                <w:webHidden/>
              </w:rPr>
            </w:r>
            <w:r>
              <w:rPr>
                <w:noProof/>
                <w:webHidden/>
              </w:rPr>
              <w:fldChar w:fldCharType="separate"/>
            </w:r>
            <w:r>
              <w:rPr>
                <w:noProof/>
                <w:webHidden/>
              </w:rPr>
              <w:t>4</w:t>
            </w:r>
            <w:r>
              <w:rPr>
                <w:noProof/>
                <w:webHidden/>
              </w:rPr>
              <w:fldChar w:fldCharType="end"/>
            </w:r>
          </w:hyperlink>
        </w:p>
        <w:p w:rsidR="001A0B46" w:rsidRDefault="001A0B46">
          <w:pPr>
            <w:pStyle w:val="TOC1"/>
            <w:tabs>
              <w:tab w:val="left" w:pos="720"/>
              <w:tab w:val="right" w:leader="dot" w:pos="9010"/>
            </w:tabs>
            <w:rPr>
              <w:rFonts w:asciiTheme="minorHAnsi" w:eastAsiaTheme="minorEastAsia" w:hAnsiTheme="minorHAnsi" w:cstheme="minorBidi"/>
              <w:noProof/>
            </w:rPr>
          </w:pPr>
          <w:hyperlink w:anchor="_Toc514020684" w:history="1">
            <w:r w:rsidRPr="00A00B2B">
              <w:rPr>
                <w:rStyle w:val="Hyperlink"/>
                <w:noProof/>
                <w:lang w:val="nb-NO"/>
              </w:rPr>
              <w:t>2.0</w:t>
            </w:r>
            <w:r>
              <w:rPr>
                <w:rFonts w:asciiTheme="minorHAnsi" w:eastAsiaTheme="minorEastAsia" w:hAnsiTheme="minorHAnsi" w:cstheme="minorBidi"/>
                <w:noProof/>
              </w:rPr>
              <w:tab/>
            </w:r>
            <w:r w:rsidRPr="00A00B2B">
              <w:rPr>
                <w:rStyle w:val="Hyperlink"/>
                <w:noProof/>
                <w:lang w:val="nb-NO"/>
              </w:rPr>
              <w:t>Context Analysis</w:t>
            </w:r>
            <w:r>
              <w:rPr>
                <w:noProof/>
                <w:webHidden/>
              </w:rPr>
              <w:tab/>
            </w:r>
            <w:r>
              <w:rPr>
                <w:noProof/>
                <w:webHidden/>
              </w:rPr>
              <w:fldChar w:fldCharType="begin"/>
            </w:r>
            <w:r>
              <w:rPr>
                <w:noProof/>
                <w:webHidden/>
              </w:rPr>
              <w:instrText xml:space="preserve"> PAGEREF _Toc514020684 \h </w:instrText>
            </w:r>
            <w:r>
              <w:rPr>
                <w:noProof/>
                <w:webHidden/>
              </w:rPr>
            </w:r>
            <w:r>
              <w:rPr>
                <w:noProof/>
                <w:webHidden/>
              </w:rPr>
              <w:fldChar w:fldCharType="separate"/>
            </w:r>
            <w:r>
              <w:rPr>
                <w:noProof/>
                <w:webHidden/>
              </w:rPr>
              <w:t>4</w:t>
            </w:r>
            <w:r>
              <w:rPr>
                <w:noProof/>
                <w:webHidden/>
              </w:rPr>
              <w:fldChar w:fldCharType="end"/>
            </w:r>
          </w:hyperlink>
        </w:p>
        <w:p w:rsidR="001A0B46" w:rsidRDefault="001A0B46">
          <w:pPr>
            <w:pStyle w:val="TOC2"/>
            <w:tabs>
              <w:tab w:val="left" w:pos="960"/>
              <w:tab w:val="right" w:leader="dot" w:pos="9010"/>
            </w:tabs>
            <w:rPr>
              <w:rFonts w:asciiTheme="minorHAnsi" w:eastAsiaTheme="minorEastAsia" w:hAnsiTheme="minorHAnsi" w:cstheme="minorBidi"/>
              <w:noProof/>
            </w:rPr>
          </w:pPr>
          <w:hyperlink w:anchor="_Toc514020685" w:history="1">
            <w:r w:rsidRPr="00A00B2B">
              <w:rPr>
                <w:rStyle w:val="Hyperlink"/>
                <w:noProof/>
                <w:lang w:val="nb-NO"/>
              </w:rPr>
              <w:t>2.1</w:t>
            </w:r>
            <w:r>
              <w:rPr>
                <w:rFonts w:asciiTheme="minorHAnsi" w:eastAsiaTheme="minorEastAsia" w:hAnsiTheme="minorHAnsi" w:cstheme="minorBidi"/>
                <w:noProof/>
              </w:rPr>
              <w:tab/>
            </w:r>
            <w:r w:rsidRPr="00A00B2B">
              <w:rPr>
                <w:rStyle w:val="Hyperlink"/>
                <w:noProof/>
                <w:lang w:val="nb-NO"/>
              </w:rPr>
              <w:t>Business Context</w:t>
            </w:r>
            <w:r>
              <w:rPr>
                <w:noProof/>
                <w:webHidden/>
              </w:rPr>
              <w:tab/>
            </w:r>
            <w:r>
              <w:rPr>
                <w:noProof/>
                <w:webHidden/>
              </w:rPr>
              <w:fldChar w:fldCharType="begin"/>
            </w:r>
            <w:r>
              <w:rPr>
                <w:noProof/>
                <w:webHidden/>
              </w:rPr>
              <w:instrText xml:space="preserve"> PAGEREF _Toc514020685 \h </w:instrText>
            </w:r>
            <w:r>
              <w:rPr>
                <w:noProof/>
                <w:webHidden/>
              </w:rPr>
            </w:r>
            <w:r>
              <w:rPr>
                <w:noProof/>
                <w:webHidden/>
              </w:rPr>
              <w:fldChar w:fldCharType="separate"/>
            </w:r>
            <w:r>
              <w:rPr>
                <w:noProof/>
                <w:webHidden/>
              </w:rPr>
              <w:t>4</w:t>
            </w:r>
            <w:r>
              <w:rPr>
                <w:noProof/>
                <w:webHidden/>
              </w:rPr>
              <w:fldChar w:fldCharType="end"/>
            </w:r>
          </w:hyperlink>
        </w:p>
        <w:p w:rsidR="001A0B46" w:rsidRDefault="001A0B46">
          <w:pPr>
            <w:pStyle w:val="TOC2"/>
            <w:tabs>
              <w:tab w:val="left" w:pos="960"/>
              <w:tab w:val="right" w:leader="dot" w:pos="9010"/>
            </w:tabs>
            <w:rPr>
              <w:rFonts w:asciiTheme="minorHAnsi" w:eastAsiaTheme="minorEastAsia" w:hAnsiTheme="minorHAnsi" w:cstheme="minorBidi"/>
              <w:noProof/>
            </w:rPr>
          </w:pPr>
          <w:hyperlink w:anchor="_Toc514020686" w:history="1">
            <w:r w:rsidRPr="00A00B2B">
              <w:rPr>
                <w:rStyle w:val="Hyperlink"/>
                <w:noProof/>
                <w:lang w:val="nb-NO"/>
              </w:rPr>
              <w:t>2.2</w:t>
            </w:r>
            <w:r>
              <w:rPr>
                <w:rFonts w:asciiTheme="minorHAnsi" w:eastAsiaTheme="minorEastAsia" w:hAnsiTheme="minorHAnsi" w:cstheme="minorBidi"/>
                <w:noProof/>
              </w:rPr>
              <w:tab/>
            </w:r>
            <w:r w:rsidRPr="00A00B2B">
              <w:rPr>
                <w:rStyle w:val="Hyperlink"/>
                <w:noProof/>
                <w:lang w:val="nb-NO"/>
              </w:rPr>
              <w:t>Customer Context</w:t>
            </w:r>
            <w:r>
              <w:rPr>
                <w:noProof/>
                <w:webHidden/>
              </w:rPr>
              <w:tab/>
            </w:r>
            <w:r>
              <w:rPr>
                <w:noProof/>
                <w:webHidden/>
              </w:rPr>
              <w:fldChar w:fldCharType="begin"/>
            </w:r>
            <w:r>
              <w:rPr>
                <w:noProof/>
                <w:webHidden/>
              </w:rPr>
              <w:instrText xml:space="preserve"> PAGEREF _Toc514020686 \h </w:instrText>
            </w:r>
            <w:r>
              <w:rPr>
                <w:noProof/>
                <w:webHidden/>
              </w:rPr>
            </w:r>
            <w:r>
              <w:rPr>
                <w:noProof/>
                <w:webHidden/>
              </w:rPr>
              <w:fldChar w:fldCharType="separate"/>
            </w:r>
            <w:r>
              <w:rPr>
                <w:noProof/>
                <w:webHidden/>
              </w:rPr>
              <w:t>5</w:t>
            </w:r>
            <w:r>
              <w:rPr>
                <w:noProof/>
                <w:webHidden/>
              </w:rPr>
              <w:fldChar w:fldCharType="end"/>
            </w:r>
          </w:hyperlink>
        </w:p>
        <w:p w:rsidR="001A0B46" w:rsidRDefault="001A0B46">
          <w:pPr>
            <w:pStyle w:val="TOC1"/>
            <w:tabs>
              <w:tab w:val="right" w:leader="dot" w:pos="9010"/>
            </w:tabs>
            <w:rPr>
              <w:rFonts w:asciiTheme="minorHAnsi" w:eastAsiaTheme="minorEastAsia" w:hAnsiTheme="minorHAnsi" w:cstheme="minorBidi"/>
              <w:noProof/>
            </w:rPr>
          </w:pPr>
          <w:hyperlink w:anchor="_Toc514020687" w:history="1">
            <w:r w:rsidRPr="00A00B2B">
              <w:rPr>
                <w:rStyle w:val="Hyperlink"/>
                <w:noProof/>
              </w:rPr>
              <w:t>3.0 SWOT Analysis</w:t>
            </w:r>
            <w:r>
              <w:rPr>
                <w:noProof/>
                <w:webHidden/>
              </w:rPr>
              <w:tab/>
            </w:r>
            <w:r>
              <w:rPr>
                <w:noProof/>
                <w:webHidden/>
              </w:rPr>
              <w:fldChar w:fldCharType="begin"/>
            </w:r>
            <w:r>
              <w:rPr>
                <w:noProof/>
                <w:webHidden/>
              </w:rPr>
              <w:instrText xml:space="preserve"> PAGEREF _Toc514020687 \h </w:instrText>
            </w:r>
            <w:r>
              <w:rPr>
                <w:noProof/>
                <w:webHidden/>
              </w:rPr>
            </w:r>
            <w:r>
              <w:rPr>
                <w:noProof/>
                <w:webHidden/>
              </w:rPr>
              <w:fldChar w:fldCharType="separate"/>
            </w:r>
            <w:r>
              <w:rPr>
                <w:noProof/>
                <w:webHidden/>
              </w:rPr>
              <w:t>5</w:t>
            </w:r>
            <w:r>
              <w:rPr>
                <w:noProof/>
                <w:webHidden/>
              </w:rPr>
              <w:fldChar w:fldCharType="end"/>
            </w:r>
          </w:hyperlink>
        </w:p>
        <w:p w:rsidR="001A0B46" w:rsidRDefault="001A0B46">
          <w:pPr>
            <w:pStyle w:val="TOC1"/>
            <w:tabs>
              <w:tab w:val="right" w:leader="dot" w:pos="9010"/>
            </w:tabs>
            <w:rPr>
              <w:rFonts w:asciiTheme="minorHAnsi" w:eastAsiaTheme="minorEastAsia" w:hAnsiTheme="minorHAnsi" w:cstheme="minorBidi"/>
              <w:noProof/>
            </w:rPr>
          </w:pPr>
          <w:hyperlink w:anchor="_Toc514020688" w:history="1">
            <w:r w:rsidRPr="00A00B2B">
              <w:rPr>
                <w:rStyle w:val="Hyperlink"/>
                <w:noProof/>
              </w:rPr>
              <w:t>4.0 Digital Marketing Mix</w:t>
            </w:r>
            <w:r>
              <w:rPr>
                <w:noProof/>
                <w:webHidden/>
              </w:rPr>
              <w:tab/>
            </w:r>
            <w:r>
              <w:rPr>
                <w:noProof/>
                <w:webHidden/>
              </w:rPr>
              <w:fldChar w:fldCharType="begin"/>
            </w:r>
            <w:r>
              <w:rPr>
                <w:noProof/>
                <w:webHidden/>
              </w:rPr>
              <w:instrText xml:space="preserve"> PAGEREF _Toc514020688 \h </w:instrText>
            </w:r>
            <w:r>
              <w:rPr>
                <w:noProof/>
                <w:webHidden/>
              </w:rPr>
            </w:r>
            <w:r>
              <w:rPr>
                <w:noProof/>
                <w:webHidden/>
              </w:rPr>
              <w:fldChar w:fldCharType="separate"/>
            </w:r>
            <w:r>
              <w:rPr>
                <w:noProof/>
                <w:webHidden/>
              </w:rPr>
              <w:t>6</w:t>
            </w:r>
            <w:r>
              <w:rPr>
                <w:noProof/>
                <w:webHidden/>
              </w:rPr>
              <w:fldChar w:fldCharType="end"/>
            </w:r>
          </w:hyperlink>
        </w:p>
        <w:p w:rsidR="001A0B46" w:rsidRDefault="001A0B46">
          <w:pPr>
            <w:pStyle w:val="TOC2"/>
            <w:tabs>
              <w:tab w:val="right" w:leader="dot" w:pos="9010"/>
            </w:tabs>
            <w:rPr>
              <w:rFonts w:asciiTheme="minorHAnsi" w:eastAsiaTheme="minorEastAsia" w:hAnsiTheme="minorHAnsi" w:cstheme="minorBidi"/>
              <w:noProof/>
            </w:rPr>
          </w:pPr>
          <w:hyperlink w:anchor="_Toc514020689" w:history="1">
            <w:r w:rsidRPr="00A00B2B">
              <w:rPr>
                <w:rStyle w:val="Hyperlink"/>
                <w:noProof/>
              </w:rPr>
              <w:t>4.1 Strategy and Tactics</w:t>
            </w:r>
            <w:r>
              <w:rPr>
                <w:noProof/>
                <w:webHidden/>
              </w:rPr>
              <w:tab/>
            </w:r>
            <w:r>
              <w:rPr>
                <w:noProof/>
                <w:webHidden/>
              </w:rPr>
              <w:fldChar w:fldCharType="begin"/>
            </w:r>
            <w:r>
              <w:rPr>
                <w:noProof/>
                <w:webHidden/>
              </w:rPr>
              <w:instrText xml:space="preserve"> PAGEREF _Toc514020689 \h </w:instrText>
            </w:r>
            <w:r>
              <w:rPr>
                <w:noProof/>
                <w:webHidden/>
              </w:rPr>
            </w:r>
            <w:r>
              <w:rPr>
                <w:noProof/>
                <w:webHidden/>
              </w:rPr>
              <w:fldChar w:fldCharType="separate"/>
            </w:r>
            <w:r>
              <w:rPr>
                <w:noProof/>
                <w:webHidden/>
              </w:rPr>
              <w:t>8</w:t>
            </w:r>
            <w:r>
              <w:rPr>
                <w:noProof/>
                <w:webHidden/>
              </w:rPr>
              <w:fldChar w:fldCharType="end"/>
            </w:r>
          </w:hyperlink>
        </w:p>
        <w:p w:rsidR="001A0B46" w:rsidRDefault="001A0B46">
          <w:pPr>
            <w:pStyle w:val="TOC1"/>
            <w:tabs>
              <w:tab w:val="right" w:leader="dot" w:pos="9010"/>
            </w:tabs>
            <w:rPr>
              <w:rFonts w:asciiTheme="minorHAnsi" w:eastAsiaTheme="minorEastAsia" w:hAnsiTheme="minorHAnsi" w:cstheme="minorBidi"/>
              <w:noProof/>
            </w:rPr>
          </w:pPr>
          <w:hyperlink w:anchor="_Toc514020690" w:history="1">
            <w:r w:rsidRPr="00A00B2B">
              <w:rPr>
                <w:rStyle w:val="Hyperlink"/>
                <w:noProof/>
              </w:rPr>
              <w:t>5.0 Timescales and Budget</w:t>
            </w:r>
            <w:r>
              <w:rPr>
                <w:noProof/>
                <w:webHidden/>
              </w:rPr>
              <w:tab/>
            </w:r>
            <w:r>
              <w:rPr>
                <w:noProof/>
                <w:webHidden/>
              </w:rPr>
              <w:fldChar w:fldCharType="begin"/>
            </w:r>
            <w:r>
              <w:rPr>
                <w:noProof/>
                <w:webHidden/>
              </w:rPr>
              <w:instrText xml:space="preserve"> PAGEREF _Toc514020690 \h </w:instrText>
            </w:r>
            <w:r>
              <w:rPr>
                <w:noProof/>
                <w:webHidden/>
              </w:rPr>
            </w:r>
            <w:r>
              <w:rPr>
                <w:noProof/>
                <w:webHidden/>
              </w:rPr>
              <w:fldChar w:fldCharType="separate"/>
            </w:r>
            <w:r>
              <w:rPr>
                <w:noProof/>
                <w:webHidden/>
              </w:rPr>
              <w:t>9</w:t>
            </w:r>
            <w:r>
              <w:rPr>
                <w:noProof/>
                <w:webHidden/>
              </w:rPr>
              <w:fldChar w:fldCharType="end"/>
            </w:r>
          </w:hyperlink>
        </w:p>
        <w:p w:rsidR="001A0B46" w:rsidRDefault="001A0B46">
          <w:pPr>
            <w:pStyle w:val="TOC1"/>
            <w:tabs>
              <w:tab w:val="right" w:leader="dot" w:pos="9010"/>
            </w:tabs>
            <w:rPr>
              <w:rFonts w:asciiTheme="minorHAnsi" w:eastAsiaTheme="minorEastAsia" w:hAnsiTheme="minorHAnsi" w:cstheme="minorBidi"/>
              <w:noProof/>
            </w:rPr>
          </w:pPr>
          <w:hyperlink w:anchor="_Toc514020691" w:history="1">
            <w:r w:rsidRPr="00A00B2B">
              <w:rPr>
                <w:rStyle w:val="Hyperlink"/>
                <w:noProof/>
              </w:rPr>
              <w:t>6.0 Performance Measures</w:t>
            </w:r>
            <w:r>
              <w:rPr>
                <w:noProof/>
                <w:webHidden/>
              </w:rPr>
              <w:tab/>
            </w:r>
            <w:r>
              <w:rPr>
                <w:noProof/>
                <w:webHidden/>
              </w:rPr>
              <w:fldChar w:fldCharType="begin"/>
            </w:r>
            <w:r>
              <w:rPr>
                <w:noProof/>
                <w:webHidden/>
              </w:rPr>
              <w:instrText xml:space="preserve"> PAGEREF _Toc514020691 \h </w:instrText>
            </w:r>
            <w:r>
              <w:rPr>
                <w:noProof/>
                <w:webHidden/>
              </w:rPr>
            </w:r>
            <w:r>
              <w:rPr>
                <w:noProof/>
                <w:webHidden/>
              </w:rPr>
              <w:fldChar w:fldCharType="separate"/>
            </w:r>
            <w:r>
              <w:rPr>
                <w:noProof/>
                <w:webHidden/>
              </w:rPr>
              <w:t>10</w:t>
            </w:r>
            <w:r>
              <w:rPr>
                <w:noProof/>
                <w:webHidden/>
              </w:rPr>
              <w:fldChar w:fldCharType="end"/>
            </w:r>
          </w:hyperlink>
        </w:p>
        <w:p w:rsidR="001A0B46" w:rsidRDefault="001A0B46">
          <w:pPr>
            <w:pStyle w:val="TOC1"/>
            <w:tabs>
              <w:tab w:val="right" w:leader="dot" w:pos="9010"/>
            </w:tabs>
            <w:rPr>
              <w:rFonts w:asciiTheme="minorHAnsi" w:eastAsiaTheme="minorEastAsia" w:hAnsiTheme="minorHAnsi" w:cstheme="minorBidi"/>
              <w:noProof/>
            </w:rPr>
          </w:pPr>
          <w:hyperlink w:anchor="_Toc514020692" w:history="1">
            <w:r w:rsidRPr="00A00B2B">
              <w:rPr>
                <w:rStyle w:val="Hyperlink"/>
                <w:noProof/>
              </w:rPr>
              <w:t>7.0 Conclusion</w:t>
            </w:r>
            <w:r>
              <w:rPr>
                <w:noProof/>
                <w:webHidden/>
              </w:rPr>
              <w:tab/>
            </w:r>
            <w:r>
              <w:rPr>
                <w:noProof/>
                <w:webHidden/>
              </w:rPr>
              <w:fldChar w:fldCharType="begin"/>
            </w:r>
            <w:r>
              <w:rPr>
                <w:noProof/>
                <w:webHidden/>
              </w:rPr>
              <w:instrText xml:space="preserve"> PAGEREF _Toc514020692 \h </w:instrText>
            </w:r>
            <w:r>
              <w:rPr>
                <w:noProof/>
                <w:webHidden/>
              </w:rPr>
            </w:r>
            <w:r>
              <w:rPr>
                <w:noProof/>
                <w:webHidden/>
              </w:rPr>
              <w:fldChar w:fldCharType="separate"/>
            </w:r>
            <w:r>
              <w:rPr>
                <w:noProof/>
                <w:webHidden/>
              </w:rPr>
              <w:t>11</w:t>
            </w:r>
            <w:r>
              <w:rPr>
                <w:noProof/>
                <w:webHidden/>
              </w:rPr>
              <w:fldChar w:fldCharType="end"/>
            </w:r>
          </w:hyperlink>
        </w:p>
        <w:p w:rsidR="001A0B46" w:rsidRDefault="001A0B46">
          <w:pPr>
            <w:pStyle w:val="TOC1"/>
            <w:tabs>
              <w:tab w:val="right" w:leader="dot" w:pos="9010"/>
            </w:tabs>
            <w:rPr>
              <w:rFonts w:asciiTheme="minorHAnsi" w:eastAsiaTheme="minorEastAsia" w:hAnsiTheme="minorHAnsi" w:cstheme="minorBidi"/>
              <w:noProof/>
            </w:rPr>
          </w:pPr>
          <w:hyperlink w:anchor="_Toc514020693" w:history="1">
            <w:r w:rsidRPr="00A00B2B">
              <w:rPr>
                <w:rStyle w:val="Hyperlink"/>
                <w:noProof/>
              </w:rPr>
              <w:t>8.0 Recommendations</w:t>
            </w:r>
            <w:r>
              <w:rPr>
                <w:noProof/>
                <w:webHidden/>
              </w:rPr>
              <w:tab/>
            </w:r>
            <w:r>
              <w:rPr>
                <w:noProof/>
                <w:webHidden/>
              </w:rPr>
              <w:fldChar w:fldCharType="begin"/>
            </w:r>
            <w:r>
              <w:rPr>
                <w:noProof/>
                <w:webHidden/>
              </w:rPr>
              <w:instrText xml:space="preserve"> PAGEREF _Toc514020693 \h </w:instrText>
            </w:r>
            <w:r>
              <w:rPr>
                <w:noProof/>
                <w:webHidden/>
              </w:rPr>
            </w:r>
            <w:r>
              <w:rPr>
                <w:noProof/>
                <w:webHidden/>
              </w:rPr>
              <w:fldChar w:fldCharType="separate"/>
            </w:r>
            <w:r>
              <w:rPr>
                <w:noProof/>
                <w:webHidden/>
              </w:rPr>
              <w:t>11</w:t>
            </w:r>
            <w:r>
              <w:rPr>
                <w:noProof/>
                <w:webHidden/>
              </w:rPr>
              <w:fldChar w:fldCharType="end"/>
            </w:r>
          </w:hyperlink>
        </w:p>
        <w:p w:rsidR="001A0B46" w:rsidRDefault="001A0B46">
          <w:pPr>
            <w:pStyle w:val="TOC1"/>
            <w:tabs>
              <w:tab w:val="right" w:leader="dot" w:pos="9010"/>
            </w:tabs>
            <w:rPr>
              <w:rFonts w:asciiTheme="minorHAnsi" w:eastAsiaTheme="minorEastAsia" w:hAnsiTheme="minorHAnsi" w:cstheme="minorBidi"/>
              <w:noProof/>
            </w:rPr>
          </w:pPr>
          <w:hyperlink w:anchor="_Toc514020694" w:history="1">
            <w:r w:rsidRPr="00A00B2B">
              <w:rPr>
                <w:rStyle w:val="Hyperlink"/>
                <w:noProof/>
              </w:rPr>
              <w:t>9.0 Bibliography</w:t>
            </w:r>
            <w:r>
              <w:rPr>
                <w:noProof/>
                <w:webHidden/>
              </w:rPr>
              <w:tab/>
            </w:r>
            <w:r>
              <w:rPr>
                <w:noProof/>
                <w:webHidden/>
              </w:rPr>
              <w:fldChar w:fldCharType="begin"/>
            </w:r>
            <w:r>
              <w:rPr>
                <w:noProof/>
                <w:webHidden/>
              </w:rPr>
              <w:instrText xml:space="preserve"> PAGEREF _Toc514020694 \h </w:instrText>
            </w:r>
            <w:r>
              <w:rPr>
                <w:noProof/>
                <w:webHidden/>
              </w:rPr>
            </w:r>
            <w:r>
              <w:rPr>
                <w:noProof/>
                <w:webHidden/>
              </w:rPr>
              <w:fldChar w:fldCharType="separate"/>
            </w:r>
            <w:r>
              <w:rPr>
                <w:noProof/>
                <w:webHidden/>
              </w:rPr>
              <w:t>13</w:t>
            </w:r>
            <w:r>
              <w:rPr>
                <w:noProof/>
                <w:webHidden/>
              </w:rPr>
              <w:fldChar w:fldCharType="end"/>
            </w:r>
          </w:hyperlink>
        </w:p>
        <w:p w:rsidR="002411DB" w:rsidRDefault="002411DB" w:rsidP="002411DB">
          <w:pPr>
            <w:spacing w:line="360" w:lineRule="auto"/>
          </w:pPr>
          <w:r>
            <w:rPr>
              <w:b/>
              <w:bCs/>
              <w:noProof/>
            </w:rPr>
            <w:fldChar w:fldCharType="end"/>
          </w:r>
        </w:p>
      </w:sdtContent>
    </w:sdt>
    <w:p w:rsidR="009323D1" w:rsidRDefault="009323D1" w:rsidP="00217724">
      <w:pPr>
        <w:spacing w:line="360" w:lineRule="auto"/>
      </w:pPr>
    </w:p>
    <w:p w:rsidR="009323D1" w:rsidRDefault="009323D1" w:rsidP="00217724">
      <w:pPr>
        <w:spacing w:line="360" w:lineRule="auto"/>
      </w:pPr>
    </w:p>
    <w:p w:rsidR="009323D1" w:rsidRDefault="009323D1" w:rsidP="009323D1"/>
    <w:p w:rsidR="009323D1" w:rsidRDefault="009323D1" w:rsidP="00217724">
      <w:pPr>
        <w:spacing w:line="360" w:lineRule="auto"/>
      </w:pPr>
    </w:p>
    <w:p w:rsidR="009323D1" w:rsidRDefault="009323D1" w:rsidP="00217724">
      <w:pPr>
        <w:spacing w:line="360" w:lineRule="auto"/>
      </w:pPr>
    </w:p>
    <w:p w:rsidR="009323D1" w:rsidRDefault="009323D1" w:rsidP="00217724">
      <w:pPr>
        <w:spacing w:line="360" w:lineRule="auto"/>
      </w:pPr>
    </w:p>
    <w:p w:rsidR="009323D1" w:rsidRDefault="009323D1" w:rsidP="003A067B">
      <w:r>
        <w:br w:type="page"/>
      </w:r>
    </w:p>
    <w:p w:rsidR="009323D1" w:rsidRPr="009323D1" w:rsidRDefault="009323D1" w:rsidP="009323D1">
      <w:pPr>
        <w:pStyle w:val="Heading1"/>
        <w:rPr>
          <w:sz w:val="24"/>
          <w:szCs w:val="24"/>
        </w:rPr>
      </w:pPr>
      <w:bookmarkStart w:id="13" w:name="_Toc514020682"/>
      <w:r w:rsidRPr="009323D1">
        <w:rPr>
          <w:sz w:val="24"/>
          <w:szCs w:val="24"/>
        </w:rPr>
        <w:lastRenderedPageBreak/>
        <w:t>1.0 Introduction</w:t>
      </w:r>
      <w:bookmarkEnd w:id="13"/>
    </w:p>
    <w:p w:rsidR="007212CD" w:rsidRDefault="00217724" w:rsidP="00217724">
      <w:pPr>
        <w:spacing w:line="360" w:lineRule="auto"/>
      </w:pPr>
      <w:r w:rsidRPr="00217724">
        <w:t xml:space="preserve">This report will focus on providing University of Wales Trinity Saint David with a communication plan in order to enhance their digital marketing strategies. </w:t>
      </w:r>
      <w:r>
        <w:t>Strategic recommendations on what the researcher thinks is necessary in order to improve</w:t>
      </w:r>
      <w:r w:rsidRPr="00217724">
        <w:t xml:space="preserve"> will be </w:t>
      </w:r>
      <w:r>
        <w:t xml:space="preserve">developed throughout this plan with a comprehensive list of necessary measures. </w:t>
      </w:r>
    </w:p>
    <w:p w:rsidR="001A0B46" w:rsidRPr="00217724" w:rsidRDefault="001A0B46" w:rsidP="00217724">
      <w:pPr>
        <w:spacing w:line="360" w:lineRule="auto"/>
      </w:pPr>
    </w:p>
    <w:p w:rsidR="00BA6A2B" w:rsidRPr="00217724" w:rsidRDefault="008340A9" w:rsidP="00C002B9">
      <w:pPr>
        <w:pStyle w:val="Heading2"/>
      </w:pPr>
      <w:bookmarkStart w:id="14" w:name="_Toc514020683"/>
      <w:r w:rsidRPr="00217724">
        <w:t xml:space="preserve">1.1 </w:t>
      </w:r>
      <w:r w:rsidR="00BA6A2B" w:rsidRPr="00217724">
        <w:rPr>
          <w:sz w:val="24"/>
          <w:szCs w:val="24"/>
        </w:rPr>
        <w:t>Aims and Objectives</w:t>
      </w:r>
      <w:bookmarkEnd w:id="14"/>
    </w:p>
    <w:p w:rsidR="00BA6A2B" w:rsidRPr="00C002B9" w:rsidRDefault="00BA6A2B" w:rsidP="00C002B9">
      <w:pPr>
        <w:spacing w:line="360" w:lineRule="auto"/>
      </w:pPr>
      <w:r w:rsidRPr="00C002B9">
        <w:t xml:space="preserve">The aim of this digital marketing </w:t>
      </w:r>
      <w:r w:rsidR="00217724">
        <w:t xml:space="preserve">communication </w:t>
      </w:r>
      <w:r w:rsidRPr="00C002B9">
        <w:t xml:space="preserve">plan is to find ways University of Wales Trinity Saint David can promote themselves and be more productive on social media. </w:t>
      </w:r>
    </w:p>
    <w:p w:rsidR="00BA6A2B" w:rsidRPr="00C002B9" w:rsidRDefault="00BA6A2B" w:rsidP="00C002B9">
      <w:pPr>
        <w:spacing w:line="360" w:lineRule="auto"/>
      </w:pPr>
      <w:r w:rsidRPr="00C002B9">
        <w:t>The objectives are summarised as;</w:t>
      </w:r>
    </w:p>
    <w:p w:rsidR="00BA6A2B" w:rsidRPr="00C002B9" w:rsidRDefault="00BA6A2B" w:rsidP="00C002B9">
      <w:pPr>
        <w:pStyle w:val="ListParagraph"/>
        <w:numPr>
          <w:ilvl w:val="0"/>
          <w:numId w:val="5"/>
        </w:numPr>
        <w:spacing w:line="360" w:lineRule="auto"/>
      </w:pPr>
      <w:r w:rsidRPr="00C002B9">
        <w:t>To investigate context analysis in order to find communication drivers that are more likely to influence the social media presence of UWTSD</w:t>
      </w:r>
    </w:p>
    <w:p w:rsidR="00BA6A2B" w:rsidRPr="00C002B9" w:rsidRDefault="00BA6A2B" w:rsidP="00C002B9">
      <w:pPr>
        <w:pStyle w:val="ListParagraph"/>
        <w:numPr>
          <w:ilvl w:val="0"/>
          <w:numId w:val="5"/>
        </w:numPr>
        <w:spacing w:line="360" w:lineRule="auto"/>
      </w:pPr>
      <w:r w:rsidRPr="00C002B9">
        <w:t>To analyse effective integration and how this can be achieved</w:t>
      </w:r>
    </w:p>
    <w:p w:rsidR="00BA6A2B" w:rsidRPr="00C002B9" w:rsidRDefault="00BA6A2B" w:rsidP="00C002B9">
      <w:pPr>
        <w:pStyle w:val="ListParagraph"/>
        <w:numPr>
          <w:ilvl w:val="0"/>
          <w:numId w:val="5"/>
        </w:numPr>
        <w:spacing w:line="360" w:lineRule="auto"/>
      </w:pPr>
      <w:r w:rsidRPr="00C002B9">
        <w:t>To present budget and implementation plan that will be deemed the most effective</w:t>
      </w:r>
    </w:p>
    <w:p w:rsidR="00BA6A2B" w:rsidRPr="00BA6A2B" w:rsidRDefault="00BA6A2B" w:rsidP="00BA6A2B"/>
    <w:p w:rsidR="00EE6110" w:rsidRPr="00C002B9" w:rsidRDefault="007212CD" w:rsidP="006862EF">
      <w:pPr>
        <w:pStyle w:val="Heading1"/>
        <w:numPr>
          <w:ilvl w:val="0"/>
          <w:numId w:val="17"/>
        </w:numPr>
        <w:rPr>
          <w:sz w:val="24"/>
          <w:lang w:val="nb-NO"/>
        </w:rPr>
      </w:pPr>
      <w:bookmarkStart w:id="15" w:name="_Toc514020684"/>
      <w:r w:rsidRPr="00C002B9">
        <w:rPr>
          <w:sz w:val="24"/>
          <w:lang w:val="nb-NO"/>
        </w:rPr>
        <w:t>Context Analysis</w:t>
      </w:r>
      <w:bookmarkEnd w:id="15"/>
    </w:p>
    <w:p w:rsidR="007212CD" w:rsidRPr="00C002B9" w:rsidRDefault="00EE6110" w:rsidP="00C002B9">
      <w:pPr>
        <w:spacing w:line="360" w:lineRule="auto"/>
      </w:pPr>
      <w:r w:rsidRPr="00C002B9">
        <w:t xml:space="preserve">Fill (1999:199) defined contextual analysis as </w:t>
      </w:r>
      <w:r w:rsidR="00735642" w:rsidRPr="00C002B9">
        <w:t>“</w:t>
      </w:r>
      <w:r w:rsidR="00735642" w:rsidRPr="00C002B9">
        <w:rPr>
          <w:i/>
        </w:rPr>
        <w:t>t</w:t>
      </w:r>
      <w:r w:rsidR="007212CD" w:rsidRPr="00C002B9">
        <w:rPr>
          <w:i/>
        </w:rPr>
        <w:t>he purpose of compiling a context analysis is to determine and underst</w:t>
      </w:r>
      <w:r w:rsidR="00735642" w:rsidRPr="00C002B9">
        <w:rPr>
          <w:i/>
        </w:rPr>
        <w:t>and the key (b</w:t>
      </w:r>
      <w:r w:rsidR="007212CD" w:rsidRPr="00C002B9">
        <w:rPr>
          <w:i/>
        </w:rPr>
        <w:t>usiness) marketin</w:t>
      </w:r>
      <w:r w:rsidR="00735642" w:rsidRPr="00C002B9">
        <w:rPr>
          <w:i/>
        </w:rPr>
        <w:t>g and communication</w:t>
      </w:r>
      <w:r w:rsidR="007212CD" w:rsidRPr="00C002B9">
        <w:rPr>
          <w:i/>
        </w:rPr>
        <w:t xml:space="preserve"> drivers which are likely to influence (or are already influencing) a bran</w:t>
      </w:r>
      <w:r w:rsidR="00735642" w:rsidRPr="00C002B9">
        <w:rPr>
          <w:i/>
        </w:rPr>
        <w:t>d</w:t>
      </w:r>
      <w:r w:rsidR="007212CD" w:rsidRPr="00C002B9">
        <w:rPr>
          <w:i/>
        </w:rPr>
        <w:t xml:space="preserve"> (or organisation) and either help or hinder its pr</w:t>
      </w:r>
      <w:r w:rsidR="00C002B9">
        <w:rPr>
          <w:i/>
        </w:rPr>
        <w:t>ogress towards meeting its long-</w:t>
      </w:r>
      <w:r w:rsidR="007212CD" w:rsidRPr="00C002B9">
        <w:rPr>
          <w:i/>
        </w:rPr>
        <w:t xml:space="preserve">term objectives”. </w:t>
      </w:r>
    </w:p>
    <w:p w:rsidR="00217724" w:rsidRDefault="007212CD" w:rsidP="003A067B">
      <w:pPr>
        <w:spacing w:line="360" w:lineRule="auto"/>
      </w:pPr>
      <w:r w:rsidRPr="00C002B9">
        <w:t xml:space="preserve">It can be argued that communication </w:t>
      </w:r>
      <w:r w:rsidR="00735642" w:rsidRPr="00C002B9">
        <w:t xml:space="preserve">is </w:t>
      </w:r>
      <w:r w:rsidRPr="00C002B9">
        <w:t xml:space="preserve">one of the main marketing approaches used by universities to reach their target audience. This includes producing brochures, leaflets, having an updated website as well as using other social media platforms. Using these approaches will help the university in building a strong reputation. However, due to a fast-moving global market, it can be argued that the university could benefit from developing a more disciplined and strategic approach </w:t>
      </w:r>
      <w:r w:rsidR="003A067B">
        <w:t xml:space="preserve">appropriate to the university. </w:t>
      </w:r>
    </w:p>
    <w:p w:rsidR="00217724" w:rsidRPr="007212CD" w:rsidRDefault="00217724" w:rsidP="007212CD"/>
    <w:p w:rsidR="007212CD" w:rsidRPr="00C002B9" w:rsidRDefault="007212CD" w:rsidP="006862EF">
      <w:pPr>
        <w:pStyle w:val="Heading2"/>
        <w:numPr>
          <w:ilvl w:val="1"/>
          <w:numId w:val="17"/>
        </w:numPr>
        <w:spacing w:line="276" w:lineRule="auto"/>
        <w:rPr>
          <w:sz w:val="24"/>
          <w:lang w:val="nb-NO"/>
        </w:rPr>
      </w:pPr>
      <w:bookmarkStart w:id="16" w:name="_Toc514020685"/>
      <w:r w:rsidRPr="00C002B9">
        <w:rPr>
          <w:sz w:val="24"/>
          <w:lang w:val="nb-NO"/>
        </w:rPr>
        <w:t>Business Context</w:t>
      </w:r>
      <w:bookmarkEnd w:id="16"/>
    </w:p>
    <w:p w:rsidR="00D27F8E" w:rsidRPr="00C002B9" w:rsidRDefault="002061F7" w:rsidP="00C002B9">
      <w:pPr>
        <w:spacing w:line="360" w:lineRule="auto"/>
      </w:pPr>
      <w:r>
        <w:t>The brand of an organisation i</w:t>
      </w:r>
      <w:r w:rsidR="007212CD" w:rsidRPr="00C002B9">
        <w:t>s often defined by the interactions the customers</w:t>
      </w:r>
      <w:r w:rsidR="00C002B9">
        <w:t xml:space="preserve"> </w:t>
      </w:r>
      <w:r w:rsidR="007212CD" w:rsidRPr="00C002B9">
        <w:t>have wit</w:t>
      </w:r>
      <w:r w:rsidR="00EE6110" w:rsidRPr="00C002B9">
        <w:t xml:space="preserve">h it, according to </w:t>
      </w:r>
      <w:proofErr w:type="spellStart"/>
      <w:r w:rsidR="00EE6110" w:rsidRPr="00C002B9">
        <w:t>Greatrix</w:t>
      </w:r>
      <w:proofErr w:type="spellEnd"/>
      <w:r w:rsidR="00EE6110" w:rsidRPr="00C002B9">
        <w:t xml:space="preserve"> (2011). </w:t>
      </w:r>
      <w:r w:rsidR="007212CD" w:rsidRPr="00C002B9">
        <w:t xml:space="preserve">Higher education and universities are slightly different from other businesses as it usually involves a one-off transaction. This means that there are few opportunities for repeat purchase of the same service. Another factor that distinguishes universities from other types of businesses is that the purchaser has little or no knowledge of </w:t>
      </w:r>
      <w:r w:rsidR="007212CD" w:rsidRPr="00C002B9">
        <w:lastRenderedPageBreak/>
        <w:t xml:space="preserve">the product on beforehand, which means that the customer is unable to test the product </w:t>
      </w:r>
      <w:r w:rsidR="00EE6110" w:rsidRPr="00C002B9">
        <w:t>or service before purchasing it (</w:t>
      </w:r>
      <w:proofErr w:type="spellStart"/>
      <w:r w:rsidR="00EE6110" w:rsidRPr="00C002B9">
        <w:t>Greatrix</w:t>
      </w:r>
      <w:proofErr w:type="spellEnd"/>
      <w:r w:rsidR="00EE6110" w:rsidRPr="00C002B9">
        <w:t>, 2011)</w:t>
      </w:r>
      <w:r w:rsidR="007212CD" w:rsidRPr="00C002B9">
        <w:t xml:space="preserve"> </w:t>
      </w:r>
    </w:p>
    <w:p w:rsidR="00EE6110" w:rsidRPr="007212CD" w:rsidRDefault="00EE6110" w:rsidP="007212CD"/>
    <w:p w:rsidR="007212CD" w:rsidRPr="00C002B9" w:rsidRDefault="007212CD" w:rsidP="006862EF">
      <w:pPr>
        <w:pStyle w:val="Heading2"/>
        <w:numPr>
          <w:ilvl w:val="1"/>
          <w:numId w:val="17"/>
        </w:numPr>
        <w:spacing w:line="276" w:lineRule="auto"/>
        <w:rPr>
          <w:sz w:val="24"/>
          <w:lang w:val="nb-NO"/>
        </w:rPr>
      </w:pPr>
      <w:bookmarkStart w:id="17" w:name="_Toc514020686"/>
      <w:r w:rsidRPr="00C002B9">
        <w:rPr>
          <w:sz w:val="24"/>
          <w:lang w:val="nb-NO"/>
        </w:rPr>
        <w:t>Customer Context</w:t>
      </w:r>
      <w:bookmarkEnd w:id="17"/>
    </w:p>
    <w:p w:rsidR="007212CD" w:rsidRDefault="007212CD" w:rsidP="00C002B9">
      <w:pPr>
        <w:spacing w:line="360" w:lineRule="auto"/>
      </w:pPr>
      <w:r w:rsidRPr="00C002B9">
        <w:t>Customer context involves to fully understand who the organisations customers are and their motivation.</w:t>
      </w:r>
      <w:r w:rsidR="00B11EB9">
        <w:t xml:space="preserve"> It is often defined by highlighting segments of customers who are involved with your business</w:t>
      </w:r>
      <w:r w:rsidR="008D704C">
        <w:t xml:space="preserve"> (</w:t>
      </w:r>
      <w:proofErr w:type="spellStart"/>
      <w:r w:rsidR="008D704C">
        <w:t>Vascellari</w:t>
      </w:r>
      <w:proofErr w:type="spellEnd"/>
      <w:r w:rsidR="008D704C">
        <w:t>, 2018)</w:t>
      </w:r>
      <w:r w:rsidR="00B11EB9">
        <w:t xml:space="preserve">. </w:t>
      </w:r>
      <w:r w:rsidR="00E748DC">
        <w:t xml:space="preserve">It is often </w:t>
      </w:r>
      <w:r w:rsidRPr="00C002B9">
        <w:t xml:space="preserve">It can be argued that the audiences of University of Wales Trinity Saint David are not only potential </w:t>
      </w:r>
      <w:r w:rsidR="008D704C">
        <w:t xml:space="preserve">and existing </w:t>
      </w:r>
      <w:r w:rsidRPr="00C002B9">
        <w:t>students, but also 6</w:t>
      </w:r>
      <w:r w:rsidRPr="00C002B9">
        <w:rPr>
          <w:vertAlign w:val="superscript"/>
        </w:rPr>
        <w:t>th</w:t>
      </w:r>
      <w:r w:rsidRPr="00C002B9">
        <w:t xml:space="preserve"> form tutors, career officers, emp</w:t>
      </w:r>
      <w:r w:rsidR="00D97352">
        <w:t>loyees and the local community</w:t>
      </w:r>
      <w:r w:rsidR="008D704C">
        <w:t>.</w:t>
      </w:r>
    </w:p>
    <w:p w:rsidR="00D97352" w:rsidRDefault="00D97352" w:rsidP="00C002B9">
      <w:pPr>
        <w:spacing w:line="360" w:lineRule="auto"/>
      </w:pPr>
    </w:p>
    <w:p w:rsidR="007212CD" w:rsidRPr="002061F7" w:rsidRDefault="00C002B9" w:rsidP="00C002B9">
      <w:pPr>
        <w:pStyle w:val="Heading1"/>
      </w:pPr>
      <w:bookmarkStart w:id="18" w:name="_Toc514020687"/>
      <w:r w:rsidRPr="002061F7">
        <w:t xml:space="preserve">3.0 </w:t>
      </w:r>
      <w:r w:rsidR="007212CD" w:rsidRPr="002061F7">
        <w:t>SWOT Analysis</w:t>
      </w:r>
      <w:bookmarkEnd w:id="18"/>
    </w:p>
    <w:p w:rsidR="007212CD" w:rsidRPr="00C002B9" w:rsidRDefault="00EE6110" w:rsidP="00C002B9">
      <w:pPr>
        <w:spacing w:line="360" w:lineRule="auto"/>
      </w:pPr>
      <w:r w:rsidRPr="00C002B9">
        <w:t>Professio</w:t>
      </w:r>
      <w:r w:rsidR="002061F7">
        <w:t>nal Academy (2018) stated that a</w:t>
      </w:r>
      <w:r w:rsidR="007212CD" w:rsidRPr="00C002B9">
        <w:t xml:space="preserve"> SWOT analysis is argued to be a helpful tool when analysing internal and external factors. </w:t>
      </w:r>
    </w:p>
    <w:p w:rsidR="003A067B" w:rsidRDefault="005C4A74" w:rsidP="00C002B9">
      <w:pPr>
        <w:spacing w:line="360" w:lineRule="auto"/>
      </w:pPr>
      <w:r w:rsidRPr="00C002B9">
        <w:t>The researcher has</w:t>
      </w:r>
      <w:r w:rsidR="00D27F8E" w:rsidRPr="00C002B9">
        <w:t xml:space="preserve"> therefor</w:t>
      </w:r>
      <w:r w:rsidR="002000AB" w:rsidRPr="00C002B9">
        <w:t xml:space="preserve">e </w:t>
      </w:r>
      <w:r w:rsidRPr="00C002B9">
        <w:t xml:space="preserve">done a SWOT analysis </w:t>
      </w:r>
      <w:r w:rsidR="00DA2FF4" w:rsidRPr="00C002B9">
        <w:t xml:space="preserve">of the </w:t>
      </w:r>
      <w:r w:rsidR="00D27F8E" w:rsidRPr="00C002B9">
        <w:t>UWTSD</w:t>
      </w:r>
      <w:r w:rsidR="00DA2FF4" w:rsidRPr="00C002B9">
        <w:t xml:space="preserve"> </w:t>
      </w:r>
      <w:r w:rsidRPr="00C002B9">
        <w:t>in order to ga</w:t>
      </w:r>
      <w:r w:rsidR="00DA2FF4" w:rsidRPr="00C002B9">
        <w:t>in a better understanding of their current</w:t>
      </w:r>
      <w:r w:rsidRPr="00C002B9">
        <w:t xml:space="preserve"> strengths and </w:t>
      </w:r>
      <w:r w:rsidR="00DA2FF4" w:rsidRPr="00C002B9">
        <w:t>weaknesses. Doing this analysis</w:t>
      </w:r>
      <w:r w:rsidRPr="00C002B9">
        <w:t xml:space="preserve"> has also enabled the researcher </w:t>
      </w:r>
      <w:r w:rsidR="00D27F8E" w:rsidRPr="00C002B9">
        <w:t>in looking</w:t>
      </w:r>
      <w:r w:rsidRPr="00C002B9">
        <w:t xml:space="preserve"> at the</w:t>
      </w:r>
      <w:r w:rsidR="00D27F8E" w:rsidRPr="00C002B9">
        <w:t>ir possible</w:t>
      </w:r>
      <w:r w:rsidRPr="00C002B9">
        <w:t xml:space="preserve"> </w:t>
      </w:r>
      <w:r w:rsidR="002061F7">
        <w:t>opportunities and threats and</w:t>
      </w:r>
      <w:r w:rsidR="00DA2FF4" w:rsidRPr="00C002B9">
        <w:t xml:space="preserve"> to investigate whether there are changes to be made to market </w:t>
      </w:r>
      <w:r w:rsidR="00D27F8E" w:rsidRPr="00C002B9">
        <w:t>themselves.</w:t>
      </w:r>
    </w:p>
    <w:p w:rsidR="007212CD" w:rsidRDefault="007212CD" w:rsidP="003A067B"/>
    <w:tbl>
      <w:tblPr>
        <w:tblStyle w:val="TableGrid"/>
        <w:tblW w:w="11289" w:type="dxa"/>
        <w:tblInd w:w="-1139" w:type="dxa"/>
        <w:tblLook w:val="04A0" w:firstRow="1" w:lastRow="0" w:firstColumn="1" w:lastColumn="0" w:noHBand="0" w:noVBand="1"/>
      </w:tblPr>
      <w:tblGrid>
        <w:gridCol w:w="1029"/>
        <w:gridCol w:w="5780"/>
        <w:gridCol w:w="4480"/>
      </w:tblGrid>
      <w:tr w:rsidR="007212CD" w:rsidTr="002411DB">
        <w:trPr>
          <w:trHeight w:val="546"/>
        </w:trPr>
        <w:tc>
          <w:tcPr>
            <w:tcW w:w="1017" w:type="dxa"/>
          </w:tcPr>
          <w:p w:rsidR="007212CD" w:rsidRPr="00C002B9" w:rsidRDefault="007212CD" w:rsidP="00C002B9">
            <w:pPr>
              <w:spacing w:line="360" w:lineRule="auto"/>
            </w:pPr>
          </w:p>
        </w:tc>
        <w:tc>
          <w:tcPr>
            <w:tcW w:w="5787" w:type="dxa"/>
          </w:tcPr>
          <w:p w:rsidR="007212CD" w:rsidRPr="00C002B9" w:rsidRDefault="007212CD" w:rsidP="00C002B9">
            <w:pPr>
              <w:spacing w:line="360" w:lineRule="auto"/>
            </w:pPr>
            <w:r w:rsidRPr="00C002B9">
              <w:t>Helpful</w:t>
            </w:r>
          </w:p>
        </w:tc>
        <w:tc>
          <w:tcPr>
            <w:tcW w:w="4485" w:type="dxa"/>
          </w:tcPr>
          <w:p w:rsidR="007212CD" w:rsidRPr="00C002B9" w:rsidRDefault="007212CD" w:rsidP="00C002B9">
            <w:pPr>
              <w:spacing w:line="360" w:lineRule="auto"/>
            </w:pPr>
            <w:r w:rsidRPr="00C002B9">
              <w:t>Harmful</w:t>
            </w:r>
          </w:p>
        </w:tc>
      </w:tr>
      <w:tr w:rsidR="007212CD" w:rsidTr="002411DB">
        <w:trPr>
          <w:trHeight w:val="2726"/>
        </w:trPr>
        <w:tc>
          <w:tcPr>
            <w:tcW w:w="1017" w:type="dxa"/>
          </w:tcPr>
          <w:p w:rsidR="007212CD" w:rsidRPr="00C002B9" w:rsidRDefault="007212CD" w:rsidP="00C002B9">
            <w:pPr>
              <w:spacing w:line="360" w:lineRule="auto"/>
            </w:pPr>
            <w:r w:rsidRPr="00C002B9">
              <w:t>Internal</w:t>
            </w:r>
          </w:p>
        </w:tc>
        <w:tc>
          <w:tcPr>
            <w:tcW w:w="5787" w:type="dxa"/>
          </w:tcPr>
          <w:p w:rsidR="007212CD" w:rsidRPr="00C002B9" w:rsidRDefault="007212CD" w:rsidP="00C002B9">
            <w:pPr>
              <w:spacing w:line="360" w:lineRule="auto"/>
              <w:rPr>
                <w:b/>
                <w:color w:val="00B050"/>
              </w:rPr>
            </w:pPr>
            <w:r w:rsidRPr="00C002B9">
              <w:rPr>
                <w:b/>
                <w:color w:val="00B050"/>
              </w:rPr>
              <w:t xml:space="preserve">Strengths </w:t>
            </w:r>
          </w:p>
          <w:p w:rsidR="007212CD" w:rsidRPr="00C002B9" w:rsidRDefault="007212CD" w:rsidP="00C002B9">
            <w:pPr>
              <w:spacing w:line="360" w:lineRule="auto"/>
              <w:rPr>
                <w:color w:val="000000" w:themeColor="text1"/>
              </w:rPr>
            </w:pPr>
            <w:r w:rsidRPr="00C002B9">
              <w:rPr>
                <w:color w:val="000000" w:themeColor="text1"/>
              </w:rPr>
              <w:t>-Attractive location</w:t>
            </w:r>
          </w:p>
          <w:p w:rsidR="007212CD" w:rsidRPr="00C002B9" w:rsidRDefault="007212CD" w:rsidP="00C002B9">
            <w:pPr>
              <w:spacing w:line="360" w:lineRule="auto"/>
              <w:rPr>
                <w:color w:val="000000" w:themeColor="text1"/>
              </w:rPr>
            </w:pPr>
            <w:r w:rsidRPr="00C002B9">
              <w:rPr>
                <w:color w:val="000000" w:themeColor="text1"/>
              </w:rPr>
              <w:t>-High level of interaction between students and lecturers</w:t>
            </w:r>
          </w:p>
          <w:p w:rsidR="007212CD" w:rsidRPr="00C002B9" w:rsidRDefault="007212CD" w:rsidP="00C002B9">
            <w:pPr>
              <w:spacing w:line="360" w:lineRule="auto"/>
              <w:rPr>
                <w:color w:val="000000" w:themeColor="text1"/>
              </w:rPr>
            </w:pPr>
            <w:r w:rsidRPr="00C002B9">
              <w:rPr>
                <w:color w:val="000000" w:themeColor="text1"/>
              </w:rPr>
              <w:t>-High level of expertise</w:t>
            </w:r>
          </w:p>
          <w:p w:rsidR="007212CD" w:rsidRPr="00C002B9" w:rsidRDefault="007212CD" w:rsidP="00C002B9">
            <w:pPr>
              <w:spacing w:line="360" w:lineRule="auto"/>
              <w:rPr>
                <w:color w:val="000000" w:themeColor="text1"/>
              </w:rPr>
            </w:pPr>
            <w:r w:rsidRPr="00C002B9">
              <w:rPr>
                <w:color w:val="000000" w:themeColor="text1"/>
              </w:rPr>
              <w:t>-New facilities</w:t>
            </w:r>
          </w:p>
          <w:p w:rsidR="007212CD" w:rsidRPr="00C002B9" w:rsidRDefault="007212CD" w:rsidP="00C002B9">
            <w:pPr>
              <w:spacing w:line="360" w:lineRule="auto"/>
              <w:rPr>
                <w:color w:val="000000" w:themeColor="text1"/>
              </w:rPr>
            </w:pPr>
            <w:r w:rsidRPr="00C002B9">
              <w:rPr>
                <w:color w:val="000000" w:themeColor="text1"/>
              </w:rPr>
              <w:t>-International student programme</w:t>
            </w:r>
          </w:p>
          <w:p w:rsidR="007212CD" w:rsidRPr="00C002B9" w:rsidRDefault="007212CD" w:rsidP="00C002B9">
            <w:pPr>
              <w:spacing w:line="360" w:lineRule="auto"/>
              <w:rPr>
                <w:color w:val="000000" w:themeColor="text1"/>
              </w:rPr>
            </w:pPr>
            <w:r w:rsidRPr="00C002B9">
              <w:rPr>
                <w:color w:val="000000" w:themeColor="text1"/>
              </w:rPr>
              <w:t>-Diversity of programs offered</w:t>
            </w:r>
          </w:p>
          <w:p w:rsidR="00D27F8E" w:rsidRPr="00C002B9" w:rsidRDefault="00D27F8E" w:rsidP="00C002B9">
            <w:pPr>
              <w:spacing w:line="360" w:lineRule="auto"/>
              <w:rPr>
                <w:color w:val="000000" w:themeColor="text1"/>
              </w:rPr>
            </w:pPr>
          </w:p>
        </w:tc>
        <w:tc>
          <w:tcPr>
            <w:tcW w:w="4485" w:type="dxa"/>
          </w:tcPr>
          <w:p w:rsidR="007212CD" w:rsidRPr="00C002B9" w:rsidRDefault="007212CD" w:rsidP="00C002B9">
            <w:pPr>
              <w:spacing w:line="360" w:lineRule="auto"/>
              <w:rPr>
                <w:b/>
                <w:color w:val="C00000"/>
              </w:rPr>
            </w:pPr>
            <w:r w:rsidRPr="00C002B9">
              <w:rPr>
                <w:b/>
                <w:color w:val="C00000"/>
              </w:rPr>
              <w:t xml:space="preserve">Weaknesses </w:t>
            </w:r>
          </w:p>
          <w:p w:rsidR="009B58E7" w:rsidRDefault="009B58E7" w:rsidP="00C002B9">
            <w:pPr>
              <w:spacing w:line="360" w:lineRule="auto"/>
              <w:rPr>
                <w:color w:val="000000" w:themeColor="text1"/>
              </w:rPr>
            </w:pPr>
            <w:r w:rsidRPr="00C002B9">
              <w:rPr>
                <w:color w:val="000000" w:themeColor="text1"/>
              </w:rPr>
              <w:t>-Lack of marketing communication strategy</w:t>
            </w:r>
          </w:p>
          <w:p w:rsidR="003A067B" w:rsidRPr="00C002B9" w:rsidRDefault="003A067B" w:rsidP="00C002B9">
            <w:pPr>
              <w:spacing w:line="360" w:lineRule="auto"/>
              <w:rPr>
                <w:color w:val="000000" w:themeColor="text1"/>
              </w:rPr>
            </w:pPr>
            <w:r>
              <w:rPr>
                <w:color w:val="000000" w:themeColor="text1"/>
              </w:rPr>
              <w:t>-Lack of digital marketing</w:t>
            </w:r>
          </w:p>
          <w:p w:rsidR="007212CD" w:rsidRPr="00C002B9" w:rsidRDefault="007212CD" w:rsidP="00C002B9">
            <w:pPr>
              <w:spacing w:line="360" w:lineRule="auto"/>
              <w:rPr>
                <w:color w:val="000000" w:themeColor="text1"/>
              </w:rPr>
            </w:pPr>
          </w:p>
        </w:tc>
      </w:tr>
      <w:tr w:rsidR="007212CD" w:rsidTr="002411DB">
        <w:trPr>
          <w:trHeight w:val="2726"/>
        </w:trPr>
        <w:tc>
          <w:tcPr>
            <w:tcW w:w="1017" w:type="dxa"/>
          </w:tcPr>
          <w:p w:rsidR="007212CD" w:rsidRPr="00C002B9" w:rsidRDefault="007212CD" w:rsidP="00C002B9">
            <w:pPr>
              <w:spacing w:line="360" w:lineRule="auto"/>
            </w:pPr>
            <w:r w:rsidRPr="00C002B9">
              <w:t>External</w:t>
            </w:r>
          </w:p>
        </w:tc>
        <w:tc>
          <w:tcPr>
            <w:tcW w:w="5787" w:type="dxa"/>
          </w:tcPr>
          <w:p w:rsidR="007212CD" w:rsidRPr="00C002B9" w:rsidRDefault="007212CD" w:rsidP="00C002B9">
            <w:pPr>
              <w:spacing w:line="360" w:lineRule="auto"/>
              <w:rPr>
                <w:b/>
                <w:color w:val="00B050"/>
              </w:rPr>
            </w:pPr>
            <w:r w:rsidRPr="00C002B9">
              <w:rPr>
                <w:b/>
                <w:color w:val="00B050"/>
              </w:rPr>
              <w:t>Opportunities</w:t>
            </w:r>
          </w:p>
          <w:p w:rsidR="007212CD" w:rsidRPr="00C002B9" w:rsidRDefault="007212CD" w:rsidP="00C002B9">
            <w:pPr>
              <w:spacing w:line="360" w:lineRule="auto"/>
              <w:rPr>
                <w:color w:val="000000" w:themeColor="text1"/>
              </w:rPr>
            </w:pPr>
            <w:r w:rsidRPr="00C002B9">
              <w:rPr>
                <w:color w:val="000000" w:themeColor="text1"/>
              </w:rPr>
              <w:t>-Improve UWTSD</w:t>
            </w:r>
            <w:r w:rsidR="008D704C">
              <w:rPr>
                <w:color w:val="000000" w:themeColor="text1"/>
              </w:rPr>
              <w:t>´</w:t>
            </w:r>
            <w:r w:rsidRPr="00C002B9">
              <w:rPr>
                <w:color w:val="000000" w:themeColor="text1"/>
              </w:rPr>
              <w:t>s brand name through more effective marketing</w:t>
            </w:r>
          </w:p>
          <w:p w:rsidR="007212CD" w:rsidRPr="00C002B9" w:rsidRDefault="007212CD" w:rsidP="00C002B9">
            <w:pPr>
              <w:spacing w:line="360" w:lineRule="auto"/>
              <w:rPr>
                <w:color w:val="000000" w:themeColor="text1"/>
              </w:rPr>
            </w:pPr>
            <w:r w:rsidRPr="00C002B9">
              <w:rPr>
                <w:color w:val="000000" w:themeColor="text1"/>
              </w:rPr>
              <w:t>-</w:t>
            </w:r>
            <w:r w:rsidR="00735642" w:rsidRPr="00C002B9">
              <w:rPr>
                <w:color w:val="000000" w:themeColor="text1"/>
              </w:rPr>
              <w:t>increased activity on social media platforms</w:t>
            </w:r>
          </w:p>
          <w:p w:rsidR="00735642" w:rsidRPr="00C002B9" w:rsidRDefault="00735642" w:rsidP="00C002B9">
            <w:pPr>
              <w:spacing w:line="360" w:lineRule="auto"/>
              <w:rPr>
                <w:color w:val="000000" w:themeColor="text1"/>
              </w:rPr>
            </w:pPr>
            <w:r w:rsidRPr="00C002B9">
              <w:rPr>
                <w:color w:val="000000" w:themeColor="text1"/>
              </w:rPr>
              <w:t>-</w:t>
            </w:r>
            <w:r w:rsidR="004F0566" w:rsidRPr="00C002B9">
              <w:rPr>
                <w:color w:val="000000" w:themeColor="text1"/>
              </w:rPr>
              <w:t>Build a relationship with other universities</w:t>
            </w:r>
          </w:p>
        </w:tc>
        <w:tc>
          <w:tcPr>
            <w:tcW w:w="4485" w:type="dxa"/>
          </w:tcPr>
          <w:p w:rsidR="007212CD" w:rsidRPr="00C002B9" w:rsidRDefault="007212CD" w:rsidP="00C002B9">
            <w:pPr>
              <w:spacing w:line="360" w:lineRule="auto"/>
              <w:rPr>
                <w:b/>
                <w:color w:val="C00000"/>
              </w:rPr>
            </w:pPr>
            <w:r w:rsidRPr="00C002B9">
              <w:rPr>
                <w:b/>
                <w:color w:val="C00000"/>
              </w:rPr>
              <w:t xml:space="preserve">Threats </w:t>
            </w:r>
          </w:p>
          <w:p w:rsidR="007212CD" w:rsidRPr="00C002B9" w:rsidRDefault="00735642" w:rsidP="00C002B9">
            <w:pPr>
              <w:spacing w:line="360" w:lineRule="auto"/>
              <w:rPr>
                <w:color w:val="000000" w:themeColor="text1"/>
              </w:rPr>
            </w:pPr>
            <w:r w:rsidRPr="00C002B9">
              <w:rPr>
                <w:color w:val="000000" w:themeColor="text1"/>
              </w:rPr>
              <w:t>-</w:t>
            </w:r>
            <w:r w:rsidR="007212CD" w:rsidRPr="00C002B9">
              <w:rPr>
                <w:color w:val="000000" w:themeColor="text1"/>
              </w:rPr>
              <w:t>Competition (</w:t>
            </w:r>
            <w:r w:rsidRPr="00C002B9">
              <w:rPr>
                <w:color w:val="000000" w:themeColor="text1"/>
              </w:rPr>
              <w:t>Swansea University, Cardiff University, Cardiff Met, Bristol)</w:t>
            </w:r>
          </w:p>
          <w:p w:rsidR="007212CD" w:rsidRPr="00C002B9" w:rsidRDefault="007212CD" w:rsidP="00C002B9">
            <w:pPr>
              <w:spacing w:line="360" w:lineRule="auto"/>
              <w:rPr>
                <w:color w:val="000000" w:themeColor="text1"/>
              </w:rPr>
            </w:pPr>
          </w:p>
        </w:tc>
      </w:tr>
    </w:tbl>
    <w:p w:rsidR="00C94EAE" w:rsidRDefault="00C94EAE" w:rsidP="00E450E1"/>
    <w:p w:rsidR="003A067B" w:rsidRDefault="003A067B" w:rsidP="00E450E1"/>
    <w:p w:rsidR="0001188D" w:rsidRPr="002814F9" w:rsidRDefault="0001188D" w:rsidP="00E450E1"/>
    <w:p w:rsidR="007212CD" w:rsidRPr="002061F7" w:rsidRDefault="00C002B9" w:rsidP="00C002B9">
      <w:pPr>
        <w:pStyle w:val="Heading1"/>
      </w:pPr>
      <w:bookmarkStart w:id="19" w:name="_Toc514020688"/>
      <w:r w:rsidRPr="002061F7">
        <w:t xml:space="preserve">4.0 </w:t>
      </w:r>
      <w:r w:rsidR="007212CD" w:rsidRPr="002061F7">
        <w:t>Digital Marketing Mix</w:t>
      </w:r>
      <w:bookmarkEnd w:id="19"/>
    </w:p>
    <w:p w:rsidR="002061F7" w:rsidRDefault="000500CE" w:rsidP="002061F7">
      <w:pPr>
        <w:spacing w:line="360" w:lineRule="auto"/>
      </w:pPr>
      <w:r w:rsidRPr="00C002B9">
        <w:t>The digital marketing mix is merely an adaption of the traditional marketing mix.</w:t>
      </w:r>
      <w:r w:rsidR="002061F7">
        <w:t xml:space="preserve"> </w:t>
      </w:r>
      <w:r w:rsidR="00F32C5C" w:rsidRPr="00C002B9">
        <w:t xml:space="preserve">Kotler and Armstrong (2014:76) defined marketing as </w:t>
      </w:r>
      <w:r w:rsidR="00F32C5C" w:rsidRPr="00C002B9">
        <w:rPr>
          <w:i/>
        </w:rPr>
        <w:t>“the set of tactical marketing tools that the firm blends to produce the response it wants in the target market”</w:t>
      </w:r>
      <w:r w:rsidR="00F32C5C" w:rsidRPr="00C002B9">
        <w:t xml:space="preserve"> </w:t>
      </w:r>
    </w:p>
    <w:p w:rsidR="00C94EAE" w:rsidRPr="00C002B9" w:rsidRDefault="00BD15E4" w:rsidP="002061F7">
      <w:pPr>
        <w:spacing w:line="360" w:lineRule="auto"/>
      </w:pPr>
      <w:r w:rsidRPr="00C002B9">
        <w:t>McCarthy (1964</w:t>
      </w:r>
      <w:r w:rsidR="00F32C5C" w:rsidRPr="00C002B9">
        <w:t xml:space="preserve">) </w:t>
      </w:r>
      <w:r w:rsidRPr="00C002B9">
        <w:t xml:space="preserve">in </w:t>
      </w:r>
      <w:proofErr w:type="spellStart"/>
      <w:r w:rsidRPr="00C002B9">
        <w:t>Goi</w:t>
      </w:r>
      <w:proofErr w:type="spellEnd"/>
      <w:r w:rsidRPr="00C002B9">
        <w:t xml:space="preserve"> (2009) </w:t>
      </w:r>
      <w:r w:rsidR="00F32C5C" w:rsidRPr="00C002B9">
        <w:t xml:space="preserve">grouped </w:t>
      </w:r>
      <w:r w:rsidRPr="00C002B9">
        <w:t>Borden´s 12 elements into four main elements (</w:t>
      </w:r>
      <w:proofErr w:type="spellStart"/>
      <w:r w:rsidRPr="00C002B9">
        <w:t>Rafiq</w:t>
      </w:r>
      <w:proofErr w:type="spellEnd"/>
      <w:r w:rsidRPr="00C002B9">
        <w:t xml:space="preserve"> and Ahmed, 1995). </w:t>
      </w:r>
      <w:r w:rsidR="00F32C5C" w:rsidRPr="00C002B9">
        <w:t>The 4Ps can be summarised as;</w:t>
      </w:r>
    </w:p>
    <w:p w:rsidR="00C94EAE" w:rsidRPr="00C002B9" w:rsidRDefault="00C94EAE" w:rsidP="00C002B9">
      <w:pPr>
        <w:pStyle w:val="ListParagraph"/>
        <w:numPr>
          <w:ilvl w:val="0"/>
          <w:numId w:val="11"/>
        </w:numPr>
        <w:tabs>
          <w:tab w:val="left" w:pos="2005"/>
        </w:tabs>
        <w:spacing w:line="360" w:lineRule="auto"/>
      </w:pPr>
      <w:r w:rsidRPr="00C002B9">
        <w:t xml:space="preserve">Product – A product can either be a tangible product or an intangible service. </w:t>
      </w:r>
    </w:p>
    <w:p w:rsidR="00C94EAE" w:rsidRPr="00C002B9" w:rsidRDefault="00C94EAE" w:rsidP="00C002B9">
      <w:pPr>
        <w:pStyle w:val="ListParagraph"/>
        <w:numPr>
          <w:ilvl w:val="0"/>
          <w:numId w:val="11"/>
        </w:numPr>
        <w:tabs>
          <w:tab w:val="left" w:pos="2005"/>
        </w:tabs>
        <w:spacing w:line="360" w:lineRule="auto"/>
      </w:pPr>
      <w:r w:rsidRPr="00C002B9">
        <w:t>Price</w:t>
      </w:r>
      <w:r w:rsidR="00AC1EC1" w:rsidRPr="00C002B9">
        <w:t xml:space="preserve"> – Finding the right price representing good value for money</w:t>
      </w:r>
    </w:p>
    <w:p w:rsidR="00C94EAE" w:rsidRPr="00C002B9" w:rsidRDefault="00C94EAE" w:rsidP="00C002B9">
      <w:pPr>
        <w:pStyle w:val="ListParagraph"/>
        <w:numPr>
          <w:ilvl w:val="0"/>
          <w:numId w:val="11"/>
        </w:numPr>
        <w:tabs>
          <w:tab w:val="left" w:pos="2005"/>
        </w:tabs>
        <w:spacing w:line="360" w:lineRule="auto"/>
      </w:pPr>
      <w:r w:rsidRPr="00C002B9">
        <w:t xml:space="preserve">Place </w:t>
      </w:r>
      <w:r w:rsidR="00BE272E" w:rsidRPr="00C002B9">
        <w:t>–</w:t>
      </w:r>
      <w:r w:rsidR="00AC1EC1" w:rsidRPr="00C002B9">
        <w:t xml:space="preserve"> </w:t>
      </w:r>
      <w:r w:rsidR="00BE272E" w:rsidRPr="00C002B9">
        <w:t>The product or service should be within reach of the targeted audience</w:t>
      </w:r>
    </w:p>
    <w:p w:rsidR="00C94EAE" w:rsidRPr="00C002B9" w:rsidRDefault="00C94EAE" w:rsidP="00C002B9">
      <w:pPr>
        <w:pStyle w:val="ListParagraph"/>
        <w:numPr>
          <w:ilvl w:val="0"/>
          <w:numId w:val="11"/>
        </w:numPr>
        <w:tabs>
          <w:tab w:val="left" w:pos="2005"/>
        </w:tabs>
        <w:spacing w:line="360" w:lineRule="auto"/>
      </w:pPr>
      <w:r w:rsidRPr="00C002B9">
        <w:t>Promotion</w:t>
      </w:r>
      <w:r w:rsidR="00AC1EC1" w:rsidRPr="00C002B9">
        <w:t xml:space="preserve"> – Adverting, digital marketing, PR are all good communication tools</w:t>
      </w:r>
    </w:p>
    <w:p w:rsidR="00416C63" w:rsidRPr="00C002B9" w:rsidRDefault="00416C63" w:rsidP="00C002B9">
      <w:pPr>
        <w:tabs>
          <w:tab w:val="left" w:pos="2005"/>
        </w:tabs>
        <w:spacing w:line="360" w:lineRule="auto"/>
      </w:pPr>
      <w:r w:rsidRPr="00C002B9">
        <w:t>The marketing mix is a set of tools that an organisation can use to produce the response it wants. Tangible products traditionally use the 4P marketing mix model, the service sector tends to use a 7P approach which includes the</w:t>
      </w:r>
      <w:r w:rsidR="002061F7">
        <w:t>se</w:t>
      </w:r>
      <w:r w:rsidRPr="00C002B9">
        <w:t xml:space="preserve"> addition</w:t>
      </w:r>
      <w:r w:rsidR="002061F7">
        <w:t>al factors; People, Physical Evidence, P</w:t>
      </w:r>
      <w:r w:rsidRPr="00C002B9">
        <w:t>rocesses. In addition, Singh (2014) stated that marketing mix is a set of controllable variables in which the company can utilise in order to influence buyers’ responses. According to the analysis of marketing mix, it is in essence about how to create, communicate and deliver value to consumers in order to create profit (</w:t>
      </w:r>
      <w:proofErr w:type="spellStart"/>
      <w:r w:rsidRPr="00C002B9">
        <w:t>Badi</w:t>
      </w:r>
      <w:proofErr w:type="spellEnd"/>
      <w:r w:rsidRPr="00C002B9">
        <w:t xml:space="preserve">, 2015). </w:t>
      </w:r>
    </w:p>
    <w:p w:rsidR="00FF19C5" w:rsidRDefault="002061F7" w:rsidP="003A067B">
      <w:pPr>
        <w:tabs>
          <w:tab w:val="left" w:pos="2005"/>
        </w:tabs>
        <w:spacing w:line="360" w:lineRule="auto"/>
      </w:pPr>
      <w:proofErr w:type="spellStart"/>
      <w:r>
        <w:t>Rafiq</w:t>
      </w:r>
      <w:proofErr w:type="spellEnd"/>
      <w:r>
        <w:t xml:space="preserve"> and Ahmed (1995) </w:t>
      </w:r>
      <w:r w:rsidR="00EC34B2" w:rsidRPr="00C002B9">
        <w:t xml:space="preserve">created a table in order to understand what each of the P´s involve. This table can be used to interpret what UWTSD needs to focus on when using the marketing mix </w:t>
      </w:r>
      <w:r w:rsidR="00416C63" w:rsidRPr="00C002B9">
        <w:t>to enhance th</w:t>
      </w:r>
      <w:r w:rsidR="003A067B">
        <w:t>eir digital marketing strategy.</w:t>
      </w:r>
    </w:p>
    <w:p w:rsidR="00BE272E" w:rsidRDefault="00EE6110" w:rsidP="00FF19C5">
      <w:pPr>
        <w:tabs>
          <w:tab w:val="left" w:pos="2005"/>
        </w:tabs>
      </w:pPr>
      <w:r>
        <w:rPr>
          <w:noProof/>
        </w:rPr>
        <w:lastRenderedPageBreak/>
        <w:drawing>
          <wp:inline distT="0" distB="0" distL="0" distR="0">
            <wp:extent cx="6032411" cy="4461933"/>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8-05-12 at 21.00.17 5.png"/>
                    <pic:cNvPicPr/>
                  </pic:nvPicPr>
                  <pic:blipFill rotWithShape="1">
                    <a:blip r:embed="rId8">
                      <a:extLst>
                        <a:ext uri="{28A0092B-C50C-407E-A947-70E740481C1C}">
                          <a14:useLocalDpi xmlns:a14="http://schemas.microsoft.com/office/drawing/2010/main" val="0"/>
                        </a:ext>
                      </a:extLst>
                    </a:blip>
                    <a:srcRect l="11091" t="14192" r="28750" b="14618"/>
                    <a:stretch/>
                  </pic:blipFill>
                  <pic:spPr bwMode="auto">
                    <a:xfrm>
                      <a:off x="0" y="0"/>
                      <a:ext cx="6057617" cy="4480577"/>
                    </a:xfrm>
                    <a:prstGeom prst="rect">
                      <a:avLst/>
                    </a:prstGeom>
                    <a:ln>
                      <a:noFill/>
                    </a:ln>
                    <a:extLst>
                      <a:ext uri="{53640926-AAD7-44D8-BBD7-CCE9431645EC}">
                        <a14:shadowObscured xmlns:a14="http://schemas.microsoft.com/office/drawing/2010/main"/>
                      </a:ext>
                    </a:extLst>
                  </pic:spPr>
                </pic:pic>
              </a:graphicData>
            </a:graphic>
          </wp:inline>
        </w:drawing>
      </w:r>
    </w:p>
    <w:p w:rsidR="00BE37C1" w:rsidRPr="00C002B9" w:rsidRDefault="00EE6110" w:rsidP="00C002B9">
      <w:pPr>
        <w:tabs>
          <w:tab w:val="left" w:pos="2005"/>
        </w:tabs>
        <w:spacing w:line="360" w:lineRule="auto"/>
        <w:jc w:val="center"/>
      </w:pPr>
      <w:r w:rsidRPr="00C002B9">
        <w:t>Table 1 – An Interpretation of the 7P</w:t>
      </w:r>
      <w:r w:rsidR="00EC34B2" w:rsidRPr="00C002B9">
        <w:t>´s and what they include (</w:t>
      </w:r>
      <w:proofErr w:type="spellStart"/>
      <w:r w:rsidR="00EC34B2" w:rsidRPr="00C002B9">
        <w:t>Rafiq</w:t>
      </w:r>
      <w:proofErr w:type="spellEnd"/>
      <w:r w:rsidR="00EC34B2" w:rsidRPr="00C002B9">
        <w:t xml:space="preserve"> and Ahmed, 1995)</w:t>
      </w:r>
    </w:p>
    <w:p w:rsidR="00416C63" w:rsidRPr="00C002B9" w:rsidRDefault="00C94EAE" w:rsidP="00C002B9">
      <w:pPr>
        <w:tabs>
          <w:tab w:val="left" w:pos="2005"/>
        </w:tabs>
        <w:spacing w:line="360" w:lineRule="auto"/>
      </w:pPr>
      <w:r w:rsidRPr="00C002B9">
        <w:t>As a result of this digital marketing plan</w:t>
      </w:r>
      <w:r w:rsidR="00416C63" w:rsidRPr="00C002B9">
        <w:t xml:space="preserve"> and the above table</w:t>
      </w:r>
      <w:r w:rsidRPr="00C002B9">
        <w:t xml:space="preserve">, the researcher has modified the </w:t>
      </w:r>
      <w:r w:rsidR="00BE37C1" w:rsidRPr="00C002B9">
        <w:t>7p Marketing</w:t>
      </w:r>
      <w:r w:rsidR="00981C56" w:rsidRPr="00C002B9">
        <w:t xml:space="preserve"> Mi</w:t>
      </w:r>
      <w:r w:rsidRPr="00C002B9">
        <w:t xml:space="preserve">x in order to </w:t>
      </w:r>
      <w:r w:rsidR="00FF19C5" w:rsidRPr="00C002B9">
        <w:t>relate this more distinctly</w:t>
      </w:r>
      <w:r w:rsidR="00AC1EC1" w:rsidRPr="00C002B9">
        <w:t xml:space="preserve"> to the Universit</w:t>
      </w:r>
      <w:r w:rsidR="00416C63" w:rsidRPr="00C002B9">
        <w:t>y of Wales Trinity Saint David by using Ivy (2008);</w:t>
      </w:r>
    </w:p>
    <w:p w:rsidR="00981C56" w:rsidRPr="00C002B9" w:rsidRDefault="00416C63" w:rsidP="00C002B9">
      <w:pPr>
        <w:tabs>
          <w:tab w:val="left" w:pos="2005"/>
        </w:tabs>
        <w:spacing w:line="360" w:lineRule="auto"/>
      </w:pPr>
      <w:r w:rsidRPr="00C002B9">
        <w:rPr>
          <w:b/>
        </w:rPr>
        <w:t>Product:</w:t>
      </w:r>
      <w:r w:rsidRPr="00C002B9">
        <w:t xml:space="preserve"> </w:t>
      </w:r>
      <w:r w:rsidR="002061F7">
        <w:t>What the university is</w:t>
      </w:r>
      <w:r w:rsidR="004E4E6B" w:rsidRPr="00C002B9">
        <w:t xml:space="preserve"> providing</w:t>
      </w:r>
    </w:p>
    <w:p w:rsidR="00981C56" w:rsidRPr="00C002B9" w:rsidRDefault="00416C63" w:rsidP="00C002B9">
      <w:pPr>
        <w:tabs>
          <w:tab w:val="left" w:pos="2005"/>
        </w:tabs>
        <w:spacing w:line="360" w:lineRule="auto"/>
      </w:pPr>
      <w:r w:rsidRPr="00C002B9">
        <w:rPr>
          <w:b/>
        </w:rPr>
        <w:t>Price:</w:t>
      </w:r>
      <w:r w:rsidRPr="00C002B9">
        <w:t xml:space="preserve"> </w:t>
      </w:r>
      <w:r w:rsidR="004E4E6B" w:rsidRPr="00C002B9">
        <w:t>What the university is asking for in return for their product</w:t>
      </w:r>
      <w:r w:rsidRPr="00C002B9">
        <w:t xml:space="preserve"> </w:t>
      </w:r>
    </w:p>
    <w:p w:rsidR="00981C56" w:rsidRPr="00C002B9" w:rsidRDefault="00416C63" w:rsidP="00C002B9">
      <w:pPr>
        <w:tabs>
          <w:tab w:val="left" w:pos="2005"/>
        </w:tabs>
        <w:spacing w:line="360" w:lineRule="auto"/>
      </w:pPr>
      <w:r w:rsidRPr="00C002B9">
        <w:rPr>
          <w:b/>
        </w:rPr>
        <w:t>Place:</w:t>
      </w:r>
      <w:r w:rsidRPr="00C002B9">
        <w:t xml:space="preserve"> </w:t>
      </w:r>
      <w:r w:rsidR="004E4E6B" w:rsidRPr="00C002B9">
        <w:t>Where the courses are being delivered</w:t>
      </w:r>
      <w:r w:rsidRPr="00C002B9">
        <w:t xml:space="preserve"> </w:t>
      </w:r>
    </w:p>
    <w:p w:rsidR="00981C56" w:rsidRPr="00C002B9" w:rsidRDefault="00981C56" w:rsidP="00C002B9">
      <w:pPr>
        <w:tabs>
          <w:tab w:val="left" w:pos="2005"/>
        </w:tabs>
        <w:spacing w:line="360" w:lineRule="auto"/>
      </w:pPr>
      <w:r w:rsidRPr="00C002B9">
        <w:rPr>
          <w:b/>
        </w:rPr>
        <w:t>Promotion:</w:t>
      </w:r>
      <w:r w:rsidRPr="00C002B9">
        <w:t xml:space="preserve"> </w:t>
      </w:r>
      <w:r w:rsidR="004E4E6B" w:rsidRPr="00C002B9">
        <w:t>How the university communicate what they do and what they offer</w:t>
      </w:r>
      <w:r w:rsidRPr="00C002B9">
        <w:t xml:space="preserve"> </w:t>
      </w:r>
    </w:p>
    <w:p w:rsidR="00981C56" w:rsidRPr="00C002B9" w:rsidRDefault="00981C56" w:rsidP="00C002B9">
      <w:pPr>
        <w:tabs>
          <w:tab w:val="left" w:pos="2005"/>
        </w:tabs>
        <w:spacing w:line="360" w:lineRule="auto"/>
      </w:pPr>
      <w:r w:rsidRPr="00C002B9">
        <w:rPr>
          <w:b/>
        </w:rPr>
        <w:t>People:</w:t>
      </w:r>
      <w:r w:rsidRPr="00C002B9">
        <w:t xml:space="preserve"> </w:t>
      </w:r>
      <w:r w:rsidR="004E4E6B" w:rsidRPr="00C002B9">
        <w:t>Those staff who come in contact with students and stakeholders</w:t>
      </w:r>
    </w:p>
    <w:p w:rsidR="00981C56" w:rsidRPr="00C002B9" w:rsidRDefault="00981C56" w:rsidP="00C002B9">
      <w:pPr>
        <w:tabs>
          <w:tab w:val="left" w:pos="2005"/>
        </w:tabs>
        <w:spacing w:line="360" w:lineRule="auto"/>
      </w:pPr>
      <w:r w:rsidRPr="00C002B9">
        <w:rPr>
          <w:b/>
        </w:rPr>
        <w:t>Physical Evidence:</w:t>
      </w:r>
      <w:r w:rsidRPr="00C002B9">
        <w:t xml:space="preserve"> </w:t>
      </w:r>
      <w:r w:rsidR="004E4E6B" w:rsidRPr="00C002B9">
        <w:t xml:space="preserve">Helping the students to see what they are buying, e.g. facilities available on campus. </w:t>
      </w:r>
      <w:r w:rsidRPr="00C002B9">
        <w:t xml:space="preserve"> </w:t>
      </w:r>
    </w:p>
    <w:p w:rsidR="004E4E6B" w:rsidRPr="00C002B9" w:rsidRDefault="00981C56" w:rsidP="00C002B9">
      <w:pPr>
        <w:tabs>
          <w:tab w:val="left" w:pos="2005"/>
        </w:tabs>
        <w:spacing w:line="360" w:lineRule="auto"/>
      </w:pPr>
      <w:r w:rsidRPr="00C002B9">
        <w:rPr>
          <w:b/>
        </w:rPr>
        <w:t>Processes:</w:t>
      </w:r>
      <w:r w:rsidR="004E4E6B" w:rsidRPr="00C002B9">
        <w:t xml:space="preserve"> The effectiveness of the systems and processes the university use</w:t>
      </w:r>
      <w:r w:rsidR="001A0B46">
        <w:t>.</w:t>
      </w:r>
    </w:p>
    <w:p w:rsidR="001A0B46" w:rsidRDefault="001A0B46" w:rsidP="00C002B9">
      <w:pPr>
        <w:tabs>
          <w:tab w:val="left" w:pos="2005"/>
        </w:tabs>
        <w:spacing w:line="360" w:lineRule="auto"/>
      </w:pPr>
    </w:p>
    <w:p w:rsidR="004E4E6B" w:rsidRDefault="004E4E6B" w:rsidP="00C002B9">
      <w:pPr>
        <w:tabs>
          <w:tab w:val="left" w:pos="2005"/>
        </w:tabs>
        <w:spacing w:line="360" w:lineRule="auto"/>
      </w:pPr>
      <w:r w:rsidRPr="00C002B9">
        <w:t xml:space="preserve">Each of the components of the Marketing Mix is vital to the success of an organisation and no element should be determined in isolation. Manchester University (2015) reported that the product-price equation is simple: university courses are the product and the tuition fee and entry requirements is the price. People comprise all staff, students and alumni, and these have </w:t>
      </w:r>
      <w:r w:rsidRPr="00C002B9">
        <w:lastRenderedPageBreak/>
        <w:t xml:space="preserve">the utmost potential to communicate about UWTSD. In order to enhance this, the university can focus more on engagement, training and support (Manchester University, 2015). In higher education, place and physical evidence are interrelated and the campuses are fundamental to both. It therefore needs to symbolise and embody the UWTSD brand. Likewise, all elements of the </w:t>
      </w:r>
      <w:r w:rsidR="0068163A" w:rsidRPr="00C002B9">
        <w:t>process</w:t>
      </w:r>
      <w:r w:rsidRPr="00C002B9">
        <w:t xml:space="preserve"> </w:t>
      </w:r>
      <w:r w:rsidR="001A0B46" w:rsidRPr="00C002B9">
        <w:t>need</w:t>
      </w:r>
      <w:r w:rsidR="0068163A" w:rsidRPr="00C002B9">
        <w:t xml:space="preserve"> </w:t>
      </w:r>
      <w:r w:rsidRPr="00C002B9">
        <w:t xml:space="preserve">to be effective and professional. That could mean anything from using social media to target and attract new international students, to being able to read about the </w:t>
      </w:r>
      <w:r w:rsidR="0068163A" w:rsidRPr="00C002B9">
        <w:t>aids</w:t>
      </w:r>
      <w:r w:rsidRPr="00C002B9">
        <w:t xml:space="preserve"> the university provides on a responsive website. </w:t>
      </w:r>
    </w:p>
    <w:p w:rsidR="00217724" w:rsidRPr="00C002B9" w:rsidRDefault="00217724" w:rsidP="00C002B9">
      <w:pPr>
        <w:tabs>
          <w:tab w:val="left" w:pos="2005"/>
        </w:tabs>
        <w:spacing w:line="360" w:lineRule="auto"/>
      </w:pPr>
    </w:p>
    <w:p w:rsidR="00C002B9" w:rsidRPr="00C002B9" w:rsidRDefault="00C002B9" w:rsidP="00C002B9">
      <w:pPr>
        <w:pStyle w:val="Heading2"/>
        <w:rPr>
          <w:sz w:val="24"/>
        </w:rPr>
      </w:pPr>
      <w:bookmarkStart w:id="20" w:name="_Toc514020689"/>
      <w:r w:rsidRPr="00C002B9">
        <w:rPr>
          <w:sz w:val="24"/>
        </w:rPr>
        <w:t>4.1 Strategy and Tactics</w:t>
      </w:r>
      <w:bookmarkEnd w:id="20"/>
    </w:p>
    <w:p w:rsidR="008D4C28" w:rsidRPr="00C002B9" w:rsidRDefault="008D4C28" w:rsidP="00C002B9">
      <w:pPr>
        <w:spacing w:line="360" w:lineRule="auto"/>
      </w:pPr>
      <w:r w:rsidRPr="00C002B9">
        <w:t>Once the organisation has defined their audiences, it is important to de</w:t>
      </w:r>
      <w:r w:rsidR="00DA2FF4" w:rsidRPr="00C002B9">
        <w:t>cide what channels to be used in order to</w:t>
      </w:r>
      <w:r w:rsidRPr="00C002B9">
        <w:t xml:space="preserve"> deliver the message. In terms of the University of Wales Trinity</w:t>
      </w:r>
      <w:r w:rsidR="002000AB" w:rsidRPr="00C002B9">
        <w:t xml:space="preserve"> Saint David, it is noted</w:t>
      </w:r>
      <w:r w:rsidRPr="00C002B9">
        <w:t xml:space="preserve"> that the organisation would benefit fr</w:t>
      </w:r>
      <w:r w:rsidR="00DA2FF4" w:rsidRPr="00C002B9">
        <w:t>om doing the following strategy and tactics</w:t>
      </w:r>
    </w:p>
    <w:p w:rsidR="008D4C28" w:rsidRDefault="008D4C28" w:rsidP="00C002B9">
      <w:pPr>
        <w:pStyle w:val="ListParagraph"/>
        <w:numPr>
          <w:ilvl w:val="0"/>
          <w:numId w:val="8"/>
        </w:numPr>
        <w:spacing w:line="360" w:lineRule="auto"/>
      </w:pPr>
      <w:r w:rsidRPr="00C002B9">
        <w:t xml:space="preserve">Keeping all social media platforms updated at all times. This should include posting pictures on platforms such as Instagram and Facebook, in addition to writing posts and articles on their own website and/or any other digital platform they might be using. </w:t>
      </w:r>
    </w:p>
    <w:p w:rsidR="002061F7" w:rsidRPr="00C002B9" w:rsidRDefault="002061F7" w:rsidP="00C002B9">
      <w:pPr>
        <w:pStyle w:val="ListParagraph"/>
        <w:numPr>
          <w:ilvl w:val="0"/>
          <w:numId w:val="8"/>
        </w:numPr>
        <w:spacing w:line="360" w:lineRule="auto"/>
      </w:pPr>
      <w:r>
        <w:t>Regularly post news and upcoming events, as well as the university´s achievements</w:t>
      </w:r>
    </w:p>
    <w:p w:rsidR="008D4C28" w:rsidRPr="00C002B9" w:rsidRDefault="00600B24" w:rsidP="00C002B9">
      <w:pPr>
        <w:pStyle w:val="ListParagraph"/>
        <w:numPr>
          <w:ilvl w:val="0"/>
          <w:numId w:val="8"/>
        </w:numPr>
        <w:spacing w:line="360" w:lineRule="auto"/>
      </w:pPr>
      <w:r w:rsidRPr="00C002B9">
        <w:t>Host events such as open days in order raise awareness of the university and to attract new possible customers. UWTSD is also recommended to advertise their events across all social media platforms in order to reach their audiences in the most efficient way.</w:t>
      </w:r>
    </w:p>
    <w:p w:rsidR="00600B24" w:rsidRPr="00C002B9" w:rsidRDefault="00600B24" w:rsidP="00C002B9">
      <w:pPr>
        <w:pStyle w:val="ListParagraph"/>
        <w:numPr>
          <w:ilvl w:val="0"/>
          <w:numId w:val="8"/>
        </w:numPr>
        <w:spacing w:line="360" w:lineRule="auto"/>
      </w:pPr>
      <w:r w:rsidRPr="00C002B9">
        <w:t>Emails to external stakeholder as well as to internal staff</w:t>
      </w:r>
    </w:p>
    <w:p w:rsidR="003D5A7D" w:rsidRPr="00C002B9" w:rsidRDefault="003D5A7D" w:rsidP="00C002B9">
      <w:pPr>
        <w:pStyle w:val="ListParagraph"/>
        <w:numPr>
          <w:ilvl w:val="0"/>
          <w:numId w:val="8"/>
        </w:numPr>
        <w:spacing w:line="360" w:lineRule="auto"/>
      </w:pPr>
      <w:r w:rsidRPr="00C002B9">
        <w:t>Monthly staff meetings</w:t>
      </w:r>
    </w:p>
    <w:p w:rsidR="003D5A7D" w:rsidRPr="00C002B9" w:rsidRDefault="003D5A7D" w:rsidP="00C002B9">
      <w:pPr>
        <w:spacing w:line="360" w:lineRule="auto"/>
      </w:pPr>
    </w:p>
    <w:p w:rsidR="003D5A7D" w:rsidRPr="00C002B9" w:rsidRDefault="003D5A7D" w:rsidP="00C002B9">
      <w:pPr>
        <w:spacing w:line="360" w:lineRule="auto"/>
      </w:pPr>
      <w:r w:rsidRPr="00C002B9">
        <w:t xml:space="preserve">All mentioned tactics are recommended in order to </w:t>
      </w:r>
      <w:r w:rsidR="00177286" w:rsidRPr="00C002B9">
        <w:t>maintain</w:t>
      </w:r>
      <w:r w:rsidRPr="00C002B9">
        <w:t xml:space="preserve"> a good atmosphere within the organisation. However, increasing traffic on social media can be considered as one of the most effective way in order to maximise student recruitment.</w:t>
      </w:r>
      <w:r w:rsidR="00C002B9">
        <w:t xml:space="preserve"> </w:t>
      </w:r>
      <w:r w:rsidRPr="00C002B9">
        <w:t xml:space="preserve">The University of Cambridge is a good example of a university who has a strong focus on using social media as a way of marketing.  </w:t>
      </w:r>
      <w:r w:rsidR="00177286" w:rsidRPr="00C002B9">
        <w:t xml:space="preserve">The university is currently using Instagram and YouTube as their main digital marketing channels, displaying photographs and videos of the beautiful city. The University of Wales Trinity Saint David could be seen to benefit from applying a similar strategy in the way they market themselves as an organisation. </w:t>
      </w:r>
    </w:p>
    <w:p w:rsidR="00177286" w:rsidRPr="00C002B9" w:rsidRDefault="00177286" w:rsidP="00C002B9">
      <w:pPr>
        <w:spacing w:line="360" w:lineRule="auto"/>
      </w:pPr>
      <w:r w:rsidRPr="00C002B9">
        <w:lastRenderedPageBreak/>
        <w:t xml:space="preserve">Using digital platforms regularly will most likely not only drive more traffic to their website and other profiles, but it is also seen as a great way for prospective students to </w:t>
      </w:r>
      <w:r w:rsidR="00EA2FAC" w:rsidRPr="00C002B9">
        <w:t xml:space="preserve">understand the </w:t>
      </w:r>
      <w:r w:rsidR="002000AB" w:rsidRPr="00C002B9">
        <w:t>university’s</w:t>
      </w:r>
      <w:r w:rsidR="00EA2FAC" w:rsidRPr="00C002B9">
        <w:t xml:space="preserve"> standard of educ</w:t>
      </w:r>
      <w:r w:rsidR="00981C56" w:rsidRPr="00C002B9">
        <w:t xml:space="preserve">ation and their teaching style (QS, 2018). </w:t>
      </w:r>
    </w:p>
    <w:p w:rsidR="00F96D85" w:rsidRDefault="00EA2FAC" w:rsidP="0001188D">
      <w:pPr>
        <w:spacing w:line="360" w:lineRule="auto"/>
      </w:pPr>
      <w:r w:rsidRPr="00C002B9">
        <w:t>Using social media is often defined as a cost-efficient marketi</w:t>
      </w:r>
      <w:r w:rsidR="002000AB" w:rsidRPr="00C002B9">
        <w:t xml:space="preserve">ng method. UWTSD would also </w:t>
      </w:r>
      <w:r w:rsidRPr="00C002B9">
        <w:t xml:space="preserve">benefit from using the social media platform </w:t>
      </w:r>
      <w:r w:rsidR="002000AB" w:rsidRPr="00C002B9">
        <w:t>Snapc</w:t>
      </w:r>
      <w:r w:rsidRPr="00C002B9">
        <w:t xml:space="preserve">hat as a way of connecting with their audience. </w:t>
      </w:r>
      <w:r w:rsidR="00C002B9">
        <w:t xml:space="preserve"> </w:t>
      </w:r>
      <w:r w:rsidR="002000AB" w:rsidRPr="00C002B9">
        <w:t>Snapc</w:t>
      </w:r>
      <w:r w:rsidRPr="00C002B9">
        <w:t xml:space="preserve">hat was </w:t>
      </w:r>
      <w:r w:rsidR="002000AB" w:rsidRPr="00C002B9">
        <w:t>originally</w:t>
      </w:r>
      <w:r w:rsidRPr="00C002B9">
        <w:t xml:space="preserve"> developed to encourage a more</w:t>
      </w:r>
      <w:r w:rsidR="00981C56" w:rsidRPr="00C002B9">
        <w:t xml:space="preserve"> natural flow of communication, as stated by Betters (2018). </w:t>
      </w:r>
      <w:r w:rsidRPr="00C002B9">
        <w:t xml:space="preserve">It was reported that snapchats user base </w:t>
      </w:r>
      <w:r w:rsidR="002000AB" w:rsidRPr="00C002B9">
        <w:t>consists</w:t>
      </w:r>
      <w:r w:rsidR="00981C56" w:rsidRPr="00C002B9">
        <w:t xml:space="preserve"> of 100 million people. Agrawal (2016) reported that snapchat </w:t>
      </w:r>
      <w:r w:rsidRPr="00C002B9">
        <w:t>is a good method to use to reach the younger audience. It is also a way of communication with the audience on a more personal level. The university could show “behind the scenes” of the university</w:t>
      </w:r>
      <w:r w:rsidR="004F0566" w:rsidRPr="00C002B9">
        <w:t xml:space="preserve"> that could possibly encourage people to get involved with the organisation.</w:t>
      </w:r>
    </w:p>
    <w:p w:rsidR="0001188D" w:rsidRPr="0001188D" w:rsidRDefault="0001188D" w:rsidP="0001188D">
      <w:pPr>
        <w:spacing w:line="360" w:lineRule="auto"/>
      </w:pPr>
    </w:p>
    <w:p w:rsidR="00DA2FF4" w:rsidRPr="00C002B9" w:rsidRDefault="00C002B9" w:rsidP="00C002B9">
      <w:pPr>
        <w:pStyle w:val="Heading1"/>
        <w:rPr>
          <w:sz w:val="24"/>
        </w:rPr>
      </w:pPr>
      <w:bookmarkStart w:id="21" w:name="_Toc514020690"/>
      <w:r w:rsidRPr="00C002B9">
        <w:rPr>
          <w:sz w:val="24"/>
        </w:rPr>
        <w:t xml:space="preserve">5.0 </w:t>
      </w:r>
      <w:r w:rsidR="00DA2FF4" w:rsidRPr="00C002B9">
        <w:rPr>
          <w:sz w:val="24"/>
        </w:rPr>
        <w:t>Tim</w:t>
      </w:r>
      <w:r w:rsidRPr="00C002B9">
        <w:rPr>
          <w:sz w:val="24"/>
        </w:rPr>
        <w:t>e</w:t>
      </w:r>
      <w:r w:rsidR="00DA2FF4" w:rsidRPr="00C002B9">
        <w:rPr>
          <w:sz w:val="24"/>
        </w:rPr>
        <w:t>scales</w:t>
      </w:r>
      <w:r w:rsidR="003D5A7D" w:rsidRPr="00C002B9">
        <w:rPr>
          <w:sz w:val="24"/>
        </w:rPr>
        <w:t xml:space="preserve"> </w:t>
      </w:r>
      <w:r>
        <w:rPr>
          <w:sz w:val="24"/>
        </w:rPr>
        <w:t>and Budget</w:t>
      </w:r>
      <w:bookmarkEnd w:id="21"/>
    </w:p>
    <w:p w:rsidR="0094661B" w:rsidRPr="00C002B9" w:rsidRDefault="0094661B" w:rsidP="00C002B9">
      <w:pPr>
        <w:spacing w:line="360" w:lineRule="auto"/>
      </w:pPr>
      <w:r w:rsidRPr="00C002B9">
        <w:t xml:space="preserve">Timing of implementation of the businesses tactics is important. It is critical to make sure to have staff willing and able to complete the tasks that the </w:t>
      </w:r>
      <w:r w:rsidR="0074483E" w:rsidRPr="00C002B9">
        <w:t xml:space="preserve">organisation has planned. </w:t>
      </w:r>
    </w:p>
    <w:p w:rsidR="00C002B9" w:rsidRDefault="001A356C" w:rsidP="009323D1">
      <w:pPr>
        <w:spacing w:line="360" w:lineRule="auto"/>
      </w:pPr>
      <w:r w:rsidRPr="00C002B9">
        <w:t>Hill (2018) argued</w:t>
      </w:r>
      <w:r w:rsidR="0074483E" w:rsidRPr="00C002B9">
        <w:t xml:space="preserve"> that by considering tactics in calendar form, it is quicker way to understand if the organisation has taken on too many tasks within a short amount of time. Further, it is important that UWTSD acknowledge that some tactics require financial support in order to accomplish them. Therefore, </w:t>
      </w:r>
      <w:r w:rsidR="00E16E14" w:rsidRPr="00C002B9">
        <w:t xml:space="preserve">planning the timing of all tasks helps the organisation to see what funds that are required for each month. Therefore, </w:t>
      </w:r>
      <w:r w:rsidR="00DA2FF4" w:rsidRPr="00C002B9">
        <w:t xml:space="preserve">highlighting key dates and keeping a schedule including the different activities and who is responsible </w:t>
      </w:r>
      <w:r w:rsidR="0094661B" w:rsidRPr="00C002B9">
        <w:t xml:space="preserve">for them </w:t>
      </w:r>
      <w:r w:rsidR="00DA2FF4" w:rsidRPr="00C002B9">
        <w:t>would be benef</w:t>
      </w:r>
      <w:r w:rsidR="003D5A7D" w:rsidRPr="00C002B9">
        <w:t>icial to UWTSD. Therefore, the researcher has created a simple schedule as an example of t</w:t>
      </w:r>
      <w:r w:rsidR="00C002B9">
        <w:t>he recommended tactics</w:t>
      </w:r>
    </w:p>
    <w:p w:rsidR="00C002B9" w:rsidRPr="00C002B9" w:rsidRDefault="00C002B9" w:rsidP="00DA2FF4"/>
    <w:tbl>
      <w:tblPr>
        <w:tblStyle w:val="PlainTable1"/>
        <w:tblpPr w:leftFromText="180" w:rightFromText="180" w:vertAnchor="text" w:horzAnchor="page" w:tblpX="1" w:tblpY="-690"/>
        <w:tblW w:w="12081" w:type="dxa"/>
        <w:tblLayout w:type="fixed"/>
        <w:tblLook w:val="04A0" w:firstRow="1" w:lastRow="0" w:firstColumn="1" w:lastColumn="0" w:noHBand="0" w:noVBand="1"/>
      </w:tblPr>
      <w:tblGrid>
        <w:gridCol w:w="1053"/>
        <w:gridCol w:w="927"/>
        <w:gridCol w:w="1143"/>
        <w:gridCol w:w="1125"/>
        <w:gridCol w:w="1134"/>
        <w:gridCol w:w="1134"/>
        <w:gridCol w:w="1134"/>
        <w:gridCol w:w="992"/>
        <w:gridCol w:w="992"/>
        <w:gridCol w:w="851"/>
        <w:gridCol w:w="1596"/>
      </w:tblGrid>
      <w:tr w:rsidR="00AA603F" w:rsidRPr="00C002B9" w:rsidTr="00AA603F">
        <w:trPr>
          <w:cnfStyle w:val="100000000000" w:firstRow="1" w:lastRow="0" w:firstColumn="0" w:lastColumn="0" w:oddVBand="0" w:evenVBand="0" w:oddHBand="0" w:evenHBand="0" w:firstRowFirstColumn="0" w:firstRowLastColumn="0" w:lastRowFirstColumn="0" w:lastRowLastColumn="0"/>
          <w:trHeight w:val="929"/>
        </w:trPr>
        <w:tc>
          <w:tcPr>
            <w:cnfStyle w:val="001000000000" w:firstRow="0" w:lastRow="0" w:firstColumn="1" w:lastColumn="0" w:oddVBand="0" w:evenVBand="0" w:oddHBand="0" w:evenHBand="0" w:firstRowFirstColumn="0" w:firstRowLastColumn="0" w:lastRowFirstColumn="0" w:lastRowLastColumn="0"/>
            <w:tcW w:w="1053" w:type="dxa"/>
          </w:tcPr>
          <w:p w:rsidR="00AA603F" w:rsidRPr="00C002B9" w:rsidRDefault="00AA603F" w:rsidP="00C002B9">
            <w:pPr>
              <w:spacing w:line="360" w:lineRule="auto"/>
              <w:rPr>
                <w:sz w:val="18"/>
                <w:szCs w:val="22"/>
              </w:rPr>
            </w:pPr>
            <w:r w:rsidRPr="00C002B9">
              <w:rPr>
                <w:sz w:val="18"/>
                <w:szCs w:val="22"/>
              </w:rPr>
              <w:lastRenderedPageBreak/>
              <w:t>Jan</w:t>
            </w:r>
          </w:p>
        </w:tc>
        <w:tc>
          <w:tcPr>
            <w:tcW w:w="927" w:type="dxa"/>
          </w:tcPr>
          <w:p w:rsidR="00AA603F" w:rsidRPr="00C002B9" w:rsidRDefault="00AA603F" w:rsidP="00C002B9">
            <w:pPr>
              <w:spacing w:line="360" w:lineRule="auto"/>
              <w:cnfStyle w:val="100000000000" w:firstRow="1" w:lastRow="0" w:firstColumn="0" w:lastColumn="0" w:oddVBand="0" w:evenVBand="0" w:oddHBand="0" w:evenHBand="0" w:firstRowFirstColumn="0" w:firstRowLastColumn="0" w:lastRowFirstColumn="0" w:lastRowLastColumn="0"/>
              <w:rPr>
                <w:sz w:val="18"/>
                <w:szCs w:val="22"/>
              </w:rPr>
            </w:pPr>
            <w:r w:rsidRPr="00C002B9">
              <w:rPr>
                <w:sz w:val="18"/>
                <w:szCs w:val="22"/>
              </w:rPr>
              <w:t>Feb</w:t>
            </w:r>
          </w:p>
        </w:tc>
        <w:tc>
          <w:tcPr>
            <w:tcW w:w="1143" w:type="dxa"/>
          </w:tcPr>
          <w:p w:rsidR="00AA603F" w:rsidRPr="00C002B9" w:rsidRDefault="00AA603F" w:rsidP="00C002B9">
            <w:pPr>
              <w:spacing w:line="360" w:lineRule="auto"/>
              <w:cnfStyle w:val="100000000000" w:firstRow="1" w:lastRow="0" w:firstColumn="0" w:lastColumn="0" w:oddVBand="0" w:evenVBand="0" w:oddHBand="0" w:evenHBand="0" w:firstRowFirstColumn="0" w:firstRowLastColumn="0" w:lastRowFirstColumn="0" w:lastRowLastColumn="0"/>
              <w:rPr>
                <w:sz w:val="18"/>
                <w:szCs w:val="22"/>
              </w:rPr>
            </w:pPr>
            <w:r w:rsidRPr="00C002B9">
              <w:rPr>
                <w:sz w:val="18"/>
                <w:szCs w:val="22"/>
              </w:rPr>
              <w:t>Mar</w:t>
            </w:r>
          </w:p>
        </w:tc>
        <w:tc>
          <w:tcPr>
            <w:tcW w:w="1125" w:type="dxa"/>
          </w:tcPr>
          <w:p w:rsidR="00AA603F" w:rsidRPr="00C002B9" w:rsidRDefault="00AA603F" w:rsidP="00C002B9">
            <w:pPr>
              <w:spacing w:line="360" w:lineRule="auto"/>
              <w:cnfStyle w:val="100000000000" w:firstRow="1" w:lastRow="0" w:firstColumn="0" w:lastColumn="0" w:oddVBand="0" w:evenVBand="0" w:oddHBand="0" w:evenHBand="0" w:firstRowFirstColumn="0" w:firstRowLastColumn="0" w:lastRowFirstColumn="0" w:lastRowLastColumn="0"/>
              <w:rPr>
                <w:sz w:val="18"/>
                <w:szCs w:val="22"/>
              </w:rPr>
            </w:pPr>
            <w:r w:rsidRPr="00C002B9">
              <w:rPr>
                <w:sz w:val="18"/>
                <w:szCs w:val="22"/>
              </w:rPr>
              <w:t>Apr</w:t>
            </w:r>
          </w:p>
        </w:tc>
        <w:tc>
          <w:tcPr>
            <w:tcW w:w="1134" w:type="dxa"/>
          </w:tcPr>
          <w:p w:rsidR="00AA603F" w:rsidRPr="00C002B9" w:rsidRDefault="00AA603F" w:rsidP="00C002B9">
            <w:pPr>
              <w:spacing w:line="360" w:lineRule="auto"/>
              <w:cnfStyle w:val="100000000000" w:firstRow="1" w:lastRow="0" w:firstColumn="0" w:lastColumn="0" w:oddVBand="0" w:evenVBand="0" w:oddHBand="0" w:evenHBand="0" w:firstRowFirstColumn="0" w:firstRowLastColumn="0" w:lastRowFirstColumn="0" w:lastRowLastColumn="0"/>
              <w:rPr>
                <w:sz w:val="18"/>
                <w:szCs w:val="22"/>
              </w:rPr>
            </w:pPr>
            <w:r w:rsidRPr="00C002B9">
              <w:rPr>
                <w:sz w:val="18"/>
                <w:szCs w:val="22"/>
              </w:rPr>
              <w:t>May</w:t>
            </w:r>
          </w:p>
        </w:tc>
        <w:tc>
          <w:tcPr>
            <w:tcW w:w="1134" w:type="dxa"/>
          </w:tcPr>
          <w:p w:rsidR="00AA603F" w:rsidRPr="00C002B9" w:rsidRDefault="00AA603F" w:rsidP="00C002B9">
            <w:pPr>
              <w:spacing w:line="360" w:lineRule="auto"/>
              <w:cnfStyle w:val="100000000000" w:firstRow="1" w:lastRow="0" w:firstColumn="0" w:lastColumn="0" w:oddVBand="0" w:evenVBand="0" w:oddHBand="0" w:evenHBand="0" w:firstRowFirstColumn="0" w:firstRowLastColumn="0" w:lastRowFirstColumn="0" w:lastRowLastColumn="0"/>
              <w:rPr>
                <w:sz w:val="18"/>
                <w:szCs w:val="22"/>
              </w:rPr>
            </w:pPr>
            <w:r w:rsidRPr="00C002B9">
              <w:rPr>
                <w:sz w:val="18"/>
                <w:szCs w:val="22"/>
              </w:rPr>
              <w:t>Jun, Jul, Aug</w:t>
            </w:r>
          </w:p>
        </w:tc>
        <w:tc>
          <w:tcPr>
            <w:tcW w:w="1134" w:type="dxa"/>
          </w:tcPr>
          <w:p w:rsidR="00AA603F" w:rsidRPr="00C002B9" w:rsidRDefault="00AA603F" w:rsidP="00C002B9">
            <w:pPr>
              <w:spacing w:line="360" w:lineRule="auto"/>
              <w:cnfStyle w:val="100000000000" w:firstRow="1" w:lastRow="0" w:firstColumn="0" w:lastColumn="0" w:oddVBand="0" w:evenVBand="0" w:oddHBand="0" w:evenHBand="0" w:firstRowFirstColumn="0" w:firstRowLastColumn="0" w:lastRowFirstColumn="0" w:lastRowLastColumn="0"/>
              <w:rPr>
                <w:sz w:val="18"/>
                <w:szCs w:val="22"/>
              </w:rPr>
            </w:pPr>
            <w:r w:rsidRPr="00C002B9">
              <w:rPr>
                <w:sz w:val="18"/>
                <w:szCs w:val="22"/>
              </w:rPr>
              <w:t>Sep</w:t>
            </w:r>
          </w:p>
        </w:tc>
        <w:tc>
          <w:tcPr>
            <w:tcW w:w="992" w:type="dxa"/>
          </w:tcPr>
          <w:p w:rsidR="00AA603F" w:rsidRPr="00C002B9" w:rsidRDefault="00AA603F" w:rsidP="00C002B9">
            <w:pPr>
              <w:spacing w:line="360" w:lineRule="auto"/>
              <w:cnfStyle w:val="100000000000" w:firstRow="1" w:lastRow="0" w:firstColumn="0" w:lastColumn="0" w:oddVBand="0" w:evenVBand="0" w:oddHBand="0" w:evenHBand="0" w:firstRowFirstColumn="0" w:firstRowLastColumn="0" w:lastRowFirstColumn="0" w:lastRowLastColumn="0"/>
              <w:rPr>
                <w:sz w:val="18"/>
                <w:szCs w:val="22"/>
              </w:rPr>
            </w:pPr>
            <w:r w:rsidRPr="00C002B9">
              <w:rPr>
                <w:sz w:val="18"/>
                <w:szCs w:val="22"/>
              </w:rPr>
              <w:t>Oct</w:t>
            </w:r>
          </w:p>
        </w:tc>
        <w:tc>
          <w:tcPr>
            <w:tcW w:w="992" w:type="dxa"/>
          </w:tcPr>
          <w:p w:rsidR="00AA603F" w:rsidRPr="00C002B9" w:rsidRDefault="00AA603F" w:rsidP="00C002B9">
            <w:pPr>
              <w:spacing w:line="360" w:lineRule="auto"/>
              <w:cnfStyle w:val="100000000000" w:firstRow="1" w:lastRow="0" w:firstColumn="0" w:lastColumn="0" w:oddVBand="0" w:evenVBand="0" w:oddHBand="0" w:evenHBand="0" w:firstRowFirstColumn="0" w:firstRowLastColumn="0" w:lastRowFirstColumn="0" w:lastRowLastColumn="0"/>
              <w:rPr>
                <w:sz w:val="18"/>
                <w:szCs w:val="22"/>
              </w:rPr>
            </w:pPr>
            <w:r w:rsidRPr="00C002B9">
              <w:rPr>
                <w:sz w:val="18"/>
                <w:szCs w:val="22"/>
              </w:rPr>
              <w:t>Nov</w:t>
            </w:r>
          </w:p>
        </w:tc>
        <w:tc>
          <w:tcPr>
            <w:tcW w:w="851" w:type="dxa"/>
          </w:tcPr>
          <w:p w:rsidR="00AA603F" w:rsidRPr="00C002B9" w:rsidRDefault="00AA603F" w:rsidP="00C002B9">
            <w:pPr>
              <w:spacing w:line="360" w:lineRule="auto"/>
              <w:cnfStyle w:val="100000000000" w:firstRow="1" w:lastRow="0" w:firstColumn="0" w:lastColumn="0" w:oddVBand="0" w:evenVBand="0" w:oddHBand="0" w:evenHBand="0" w:firstRowFirstColumn="0" w:firstRowLastColumn="0" w:lastRowFirstColumn="0" w:lastRowLastColumn="0"/>
              <w:rPr>
                <w:sz w:val="18"/>
                <w:szCs w:val="22"/>
              </w:rPr>
            </w:pPr>
            <w:r w:rsidRPr="00C002B9">
              <w:rPr>
                <w:sz w:val="18"/>
                <w:szCs w:val="22"/>
              </w:rPr>
              <w:t>Dec</w:t>
            </w:r>
          </w:p>
        </w:tc>
        <w:tc>
          <w:tcPr>
            <w:tcW w:w="1596" w:type="dxa"/>
          </w:tcPr>
          <w:p w:rsidR="00AA603F" w:rsidRPr="00C002B9" w:rsidRDefault="00AA603F" w:rsidP="00C002B9">
            <w:pPr>
              <w:spacing w:line="360" w:lineRule="auto"/>
              <w:cnfStyle w:val="100000000000" w:firstRow="1" w:lastRow="0" w:firstColumn="0" w:lastColumn="0" w:oddVBand="0" w:evenVBand="0" w:oddHBand="0" w:evenHBand="0" w:firstRowFirstColumn="0" w:firstRowLastColumn="0" w:lastRowFirstColumn="0" w:lastRowLastColumn="0"/>
              <w:rPr>
                <w:sz w:val="18"/>
                <w:szCs w:val="22"/>
              </w:rPr>
            </w:pPr>
            <w:r w:rsidRPr="00C002B9">
              <w:rPr>
                <w:sz w:val="18"/>
                <w:szCs w:val="22"/>
              </w:rPr>
              <w:t>Price</w:t>
            </w:r>
          </w:p>
        </w:tc>
      </w:tr>
      <w:tr w:rsidR="00AA603F" w:rsidRPr="00C002B9" w:rsidTr="00AA603F">
        <w:trPr>
          <w:cnfStyle w:val="000000100000" w:firstRow="0" w:lastRow="0" w:firstColumn="0" w:lastColumn="0" w:oddVBand="0" w:evenVBand="0" w:oddHBand="1" w:evenHBand="0" w:firstRowFirstColumn="0" w:firstRowLastColumn="0" w:lastRowFirstColumn="0" w:lastRowLastColumn="0"/>
          <w:trHeight w:val="1170"/>
        </w:trPr>
        <w:tc>
          <w:tcPr>
            <w:cnfStyle w:val="001000000000" w:firstRow="0" w:lastRow="0" w:firstColumn="1" w:lastColumn="0" w:oddVBand="0" w:evenVBand="0" w:oddHBand="0" w:evenHBand="0" w:firstRowFirstColumn="0" w:firstRowLastColumn="0" w:lastRowFirstColumn="0" w:lastRowLastColumn="0"/>
            <w:tcW w:w="1053" w:type="dxa"/>
          </w:tcPr>
          <w:p w:rsidR="00AA603F" w:rsidRPr="00C002B9" w:rsidRDefault="00AA603F" w:rsidP="00C002B9">
            <w:pPr>
              <w:spacing w:line="360" w:lineRule="auto"/>
              <w:rPr>
                <w:b w:val="0"/>
                <w:sz w:val="18"/>
                <w:szCs w:val="22"/>
              </w:rPr>
            </w:pPr>
          </w:p>
        </w:tc>
        <w:tc>
          <w:tcPr>
            <w:tcW w:w="927" w:type="dxa"/>
          </w:tcPr>
          <w:p w:rsidR="00AA603F" w:rsidRPr="00C002B9" w:rsidRDefault="00AA603F" w:rsidP="00C002B9">
            <w:pPr>
              <w:spacing w:line="360" w:lineRule="auto"/>
              <w:cnfStyle w:val="000000100000" w:firstRow="0" w:lastRow="0" w:firstColumn="0" w:lastColumn="0" w:oddVBand="0" w:evenVBand="0" w:oddHBand="1" w:evenHBand="0" w:firstRowFirstColumn="0" w:firstRowLastColumn="0" w:lastRowFirstColumn="0" w:lastRowLastColumn="0"/>
              <w:rPr>
                <w:sz w:val="18"/>
                <w:szCs w:val="22"/>
              </w:rPr>
            </w:pPr>
            <w:r w:rsidRPr="00C002B9">
              <w:rPr>
                <w:sz w:val="18"/>
                <w:szCs w:val="22"/>
              </w:rPr>
              <w:t>Open day</w:t>
            </w:r>
          </w:p>
        </w:tc>
        <w:tc>
          <w:tcPr>
            <w:tcW w:w="1143" w:type="dxa"/>
          </w:tcPr>
          <w:p w:rsidR="00AA603F" w:rsidRPr="00C002B9" w:rsidRDefault="00AA603F" w:rsidP="00C002B9">
            <w:pPr>
              <w:spacing w:line="360" w:lineRule="auto"/>
              <w:cnfStyle w:val="000000100000" w:firstRow="0" w:lastRow="0" w:firstColumn="0" w:lastColumn="0" w:oddVBand="0" w:evenVBand="0" w:oddHBand="1" w:evenHBand="0" w:firstRowFirstColumn="0" w:firstRowLastColumn="0" w:lastRowFirstColumn="0" w:lastRowLastColumn="0"/>
              <w:rPr>
                <w:sz w:val="18"/>
                <w:szCs w:val="22"/>
              </w:rPr>
            </w:pPr>
          </w:p>
        </w:tc>
        <w:tc>
          <w:tcPr>
            <w:tcW w:w="1125" w:type="dxa"/>
          </w:tcPr>
          <w:p w:rsidR="00AA603F" w:rsidRPr="00C002B9" w:rsidRDefault="00AA603F" w:rsidP="00C002B9">
            <w:pPr>
              <w:spacing w:line="360" w:lineRule="auto"/>
              <w:cnfStyle w:val="000000100000" w:firstRow="0" w:lastRow="0" w:firstColumn="0" w:lastColumn="0" w:oddVBand="0" w:evenVBand="0" w:oddHBand="1" w:evenHBand="0" w:firstRowFirstColumn="0" w:firstRowLastColumn="0" w:lastRowFirstColumn="0" w:lastRowLastColumn="0"/>
              <w:rPr>
                <w:sz w:val="18"/>
                <w:szCs w:val="22"/>
              </w:rPr>
            </w:pPr>
          </w:p>
        </w:tc>
        <w:tc>
          <w:tcPr>
            <w:tcW w:w="1134" w:type="dxa"/>
          </w:tcPr>
          <w:p w:rsidR="00AA603F" w:rsidRPr="00C002B9" w:rsidRDefault="00AA603F" w:rsidP="00C002B9">
            <w:pPr>
              <w:spacing w:line="360" w:lineRule="auto"/>
              <w:cnfStyle w:val="000000100000" w:firstRow="0" w:lastRow="0" w:firstColumn="0" w:lastColumn="0" w:oddVBand="0" w:evenVBand="0" w:oddHBand="1" w:evenHBand="0" w:firstRowFirstColumn="0" w:firstRowLastColumn="0" w:lastRowFirstColumn="0" w:lastRowLastColumn="0"/>
              <w:rPr>
                <w:sz w:val="18"/>
                <w:szCs w:val="22"/>
              </w:rPr>
            </w:pPr>
          </w:p>
        </w:tc>
        <w:tc>
          <w:tcPr>
            <w:tcW w:w="1134" w:type="dxa"/>
          </w:tcPr>
          <w:p w:rsidR="00AA603F" w:rsidRPr="00C002B9" w:rsidRDefault="00AA603F" w:rsidP="00C002B9">
            <w:pPr>
              <w:spacing w:line="360" w:lineRule="auto"/>
              <w:cnfStyle w:val="000000100000" w:firstRow="0" w:lastRow="0" w:firstColumn="0" w:lastColumn="0" w:oddVBand="0" w:evenVBand="0" w:oddHBand="1" w:evenHBand="0" w:firstRowFirstColumn="0" w:firstRowLastColumn="0" w:lastRowFirstColumn="0" w:lastRowLastColumn="0"/>
              <w:rPr>
                <w:sz w:val="18"/>
                <w:szCs w:val="22"/>
              </w:rPr>
            </w:pPr>
            <w:r w:rsidRPr="00C002B9">
              <w:rPr>
                <w:sz w:val="18"/>
                <w:szCs w:val="22"/>
              </w:rPr>
              <w:t>Open</w:t>
            </w:r>
          </w:p>
          <w:p w:rsidR="00AA603F" w:rsidRPr="00C002B9" w:rsidRDefault="00AA603F" w:rsidP="00C002B9">
            <w:pPr>
              <w:spacing w:line="360" w:lineRule="auto"/>
              <w:cnfStyle w:val="000000100000" w:firstRow="0" w:lastRow="0" w:firstColumn="0" w:lastColumn="0" w:oddVBand="0" w:evenVBand="0" w:oddHBand="1" w:evenHBand="0" w:firstRowFirstColumn="0" w:firstRowLastColumn="0" w:lastRowFirstColumn="0" w:lastRowLastColumn="0"/>
              <w:rPr>
                <w:sz w:val="18"/>
                <w:szCs w:val="22"/>
              </w:rPr>
            </w:pPr>
            <w:r w:rsidRPr="00C002B9">
              <w:rPr>
                <w:sz w:val="18"/>
                <w:szCs w:val="22"/>
              </w:rPr>
              <w:t>Day</w:t>
            </w:r>
          </w:p>
        </w:tc>
        <w:tc>
          <w:tcPr>
            <w:tcW w:w="1134" w:type="dxa"/>
          </w:tcPr>
          <w:p w:rsidR="00AA603F" w:rsidRPr="00C002B9" w:rsidRDefault="00AA603F" w:rsidP="00C002B9">
            <w:pPr>
              <w:spacing w:line="360" w:lineRule="auto"/>
              <w:cnfStyle w:val="000000100000" w:firstRow="0" w:lastRow="0" w:firstColumn="0" w:lastColumn="0" w:oddVBand="0" w:evenVBand="0" w:oddHBand="1" w:evenHBand="0" w:firstRowFirstColumn="0" w:firstRowLastColumn="0" w:lastRowFirstColumn="0" w:lastRowLastColumn="0"/>
              <w:rPr>
                <w:sz w:val="18"/>
                <w:szCs w:val="22"/>
              </w:rPr>
            </w:pPr>
          </w:p>
        </w:tc>
        <w:tc>
          <w:tcPr>
            <w:tcW w:w="992" w:type="dxa"/>
          </w:tcPr>
          <w:p w:rsidR="00AA603F" w:rsidRPr="00C002B9" w:rsidRDefault="00AA603F" w:rsidP="00C002B9">
            <w:pPr>
              <w:spacing w:line="360" w:lineRule="auto"/>
              <w:cnfStyle w:val="000000100000" w:firstRow="0" w:lastRow="0" w:firstColumn="0" w:lastColumn="0" w:oddVBand="0" w:evenVBand="0" w:oddHBand="1" w:evenHBand="0" w:firstRowFirstColumn="0" w:firstRowLastColumn="0" w:lastRowFirstColumn="0" w:lastRowLastColumn="0"/>
              <w:rPr>
                <w:sz w:val="18"/>
                <w:szCs w:val="22"/>
              </w:rPr>
            </w:pPr>
            <w:r w:rsidRPr="00C002B9">
              <w:rPr>
                <w:sz w:val="18"/>
                <w:szCs w:val="22"/>
              </w:rPr>
              <w:t>Open day</w:t>
            </w:r>
          </w:p>
        </w:tc>
        <w:tc>
          <w:tcPr>
            <w:tcW w:w="992" w:type="dxa"/>
          </w:tcPr>
          <w:p w:rsidR="00AA603F" w:rsidRPr="00C002B9" w:rsidRDefault="00AA603F" w:rsidP="00C002B9">
            <w:pPr>
              <w:spacing w:line="360" w:lineRule="auto"/>
              <w:cnfStyle w:val="000000100000" w:firstRow="0" w:lastRow="0" w:firstColumn="0" w:lastColumn="0" w:oddVBand="0" w:evenVBand="0" w:oddHBand="1" w:evenHBand="0" w:firstRowFirstColumn="0" w:firstRowLastColumn="0" w:lastRowFirstColumn="0" w:lastRowLastColumn="0"/>
              <w:rPr>
                <w:sz w:val="18"/>
                <w:szCs w:val="22"/>
              </w:rPr>
            </w:pPr>
          </w:p>
        </w:tc>
        <w:tc>
          <w:tcPr>
            <w:tcW w:w="851" w:type="dxa"/>
          </w:tcPr>
          <w:p w:rsidR="00AA603F" w:rsidRPr="00C002B9" w:rsidRDefault="00AA603F" w:rsidP="00C002B9">
            <w:pPr>
              <w:spacing w:line="360" w:lineRule="auto"/>
              <w:cnfStyle w:val="000000100000" w:firstRow="0" w:lastRow="0" w:firstColumn="0" w:lastColumn="0" w:oddVBand="0" w:evenVBand="0" w:oddHBand="1" w:evenHBand="0" w:firstRowFirstColumn="0" w:firstRowLastColumn="0" w:lastRowFirstColumn="0" w:lastRowLastColumn="0"/>
              <w:rPr>
                <w:sz w:val="18"/>
                <w:szCs w:val="22"/>
              </w:rPr>
            </w:pPr>
          </w:p>
        </w:tc>
        <w:tc>
          <w:tcPr>
            <w:tcW w:w="1596" w:type="dxa"/>
          </w:tcPr>
          <w:p w:rsidR="00AA603F" w:rsidRPr="00C002B9" w:rsidRDefault="001A356C" w:rsidP="00C002B9">
            <w:pPr>
              <w:spacing w:line="360" w:lineRule="auto"/>
              <w:cnfStyle w:val="000000100000" w:firstRow="0" w:lastRow="0" w:firstColumn="0" w:lastColumn="0" w:oddVBand="0" w:evenVBand="0" w:oddHBand="1" w:evenHBand="0" w:firstRowFirstColumn="0" w:firstRowLastColumn="0" w:lastRowFirstColumn="0" w:lastRowLastColumn="0"/>
              <w:rPr>
                <w:sz w:val="18"/>
                <w:szCs w:val="22"/>
              </w:rPr>
            </w:pPr>
            <w:r w:rsidRPr="00C002B9">
              <w:rPr>
                <w:sz w:val="18"/>
                <w:szCs w:val="22"/>
              </w:rPr>
              <w:t>£</w:t>
            </w:r>
            <w:r w:rsidR="00AA603F" w:rsidRPr="00C002B9">
              <w:rPr>
                <w:sz w:val="18"/>
                <w:szCs w:val="22"/>
              </w:rPr>
              <w:t>6</w:t>
            </w:r>
            <w:r w:rsidRPr="00C002B9">
              <w:rPr>
                <w:sz w:val="18"/>
                <w:szCs w:val="22"/>
              </w:rPr>
              <w:t>,</w:t>
            </w:r>
            <w:r w:rsidR="00AA603F" w:rsidRPr="00C002B9">
              <w:rPr>
                <w:sz w:val="18"/>
                <w:szCs w:val="22"/>
              </w:rPr>
              <w:t>240</w:t>
            </w:r>
          </w:p>
        </w:tc>
      </w:tr>
      <w:tr w:rsidR="00AA603F" w:rsidRPr="00C002B9" w:rsidTr="00AA603F">
        <w:trPr>
          <w:trHeight w:val="929"/>
        </w:trPr>
        <w:tc>
          <w:tcPr>
            <w:cnfStyle w:val="001000000000" w:firstRow="0" w:lastRow="0" w:firstColumn="1" w:lastColumn="0" w:oddVBand="0" w:evenVBand="0" w:oddHBand="0" w:evenHBand="0" w:firstRowFirstColumn="0" w:firstRowLastColumn="0" w:lastRowFirstColumn="0" w:lastRowLastColumn="0"/>
            <w:tcW w:w="1053" w:type="dxa"/>
          </w:tcPr>
          <w:p w:rsidR="00AA603F" w:rsidRPr="00C002B9" w:rsidRDefault="00AA603F" w:rsidP="00C002B9">
            <w:pPr>
              <w:spacing w:line="360" w:lineRule="auto"/>
              <w:rPr>
                <w:b w:val="0"/>
                <w:sz w:val="18"/>
                <w:szCs w:val="22"/>
              </w:rPr>
            </w:pPr>
            <w:r w:rsidRPr="00C002B9">
              <w:rPr>
                <w:b w:val="0"/>
                <w:sz w:val="18"/>
                <w:szCs w:val="22"/>
              </w:rPr>
              <w:t>Social</w:t>
            </w:r>
          </w:p>
          <w:p w:rsidR="00AA603F" w:rsidRPr="00C002B9" w:rsidRDefault="00AA603F" w:rsidP="00C002B9">
            <w:pPr>
              <w:spacing w:line="360" w:lineRule="auto"/>
              <w:rPr>
                <w:b w:val="0"/>
                <w:sz w:val="18"/>
                <w:szCs w:val="22"/>
              </w:rPr>
            </w:pPr>
            <w:r w:rsidRPr="00C002B9">
              <w:rPr>
                <w:b w:val="0"/>
                <w:sz w:val="18"/>
                <w:szCs w:val="22"/>
              </w:rPr>
              <w:t>Media</w:t>
            </w:r>
          </w:p>
        </w:tc>
        <w:tc>
          <w:tcPr>
            <w:tcW w:w="927" w:type="dxa"/>
          </w:tcPr>
          <w:p w:rsidR="00AA603F" w:rsidRPr="00C002B9" w:rsidRDefault="00AA603F" w:rsidP="00C002B9">
            <w:pPr>
              <w:spacing w:line="360" w:lineRule="auto"/>
              <w:cnfStyle w:val="000000000000" w:firstRow="0" w:lastRow="0" w:firstColumn="0" w:lastColumn="0" w:oddVBand="0" w:evenVBand="0" w:oddHBand="0" w:evenHBand="0" w:firstRowFirstColumn="0" w:firstRowLastColumn="0" w:lastRowFirstColumn="0" w:lastRowLastColumn="0"/>
              <w:rPr>
                <w:sz w:val="18"/>
                <w:szCs w:val="22"/>
              </w:rPr>
            </w:pPr>
            <w:r w:rsidRPr="00C002B9">
              <w:rPr>
                <w:sz w:val="18"/>
                <w:szCs w:val="22"/>
              </w:rPr>
              <w:t xml:space="preserve">Social </w:t>
            </w:r>
          </w:p>
          <w:p w:rsidR="00AA603F" w:rsidRPr="00C002B9" w:rsidRDefault="00AA603F" w:rsidP="00C002B9">
            <w:pPr>
              <w:spacing w:line="360" w:lineRule="auto"/>
              <w:cnfStyle w:val="000000000000" w:firstRow="0" w:lastRow="0" w:firstColumn="0" w:lastColumn="0" w:oddVBand="0" w:evenVBand="0" w:oddHBand="0" w:evenHBand="0" w:firstRowFirstColumn="0" w:firstRowLastColumn="0" w:lastRowFirstColumn="0" w:lastRowLastColumn="0"/>
              <w:rPr>
                <w:sz w:val="18"/>
                <w:szCs w:val="22"/>
              </w:rPr>
            </w:pPr>
            <w:r w:rsidRPr="00C002B9">
              <w:rPr>
                <w:sz w:val="18"/>
                <w:szCs w:val="22"/>
              </w:rPr>
              <w:t>Media</w:t>
            </w:r>
          </w:p>
        </w:tc>
        <w:tc>
          <w:tcPr>
            <w:tcW w:w="1143" w:type="dxa"/>
          </w:tcPr>
          <w:p w:rsidR="00AA603F" w:rsidRPr="00C002B9" w:rsidRDefault="00AA603F" w:rsidP="00C002B9">
            <w:pPr>
              <w:spacing w:line="360" w:lineRule="auto"/>
              <w:cnfStyle w:val="000000000000" w:firstRow="0" w:lastRow="0" w:firstColumn="0" w:lastColumn="0" w:oddVBand="0" w:evenVBand="0" w:oddHBand="0" w:evenHBand="0" w:firstRowFirstColumn="0" w:firstRowLastColumn="0" w:lastRowFirstColumn="0" w:lastRowLastColumn="0"/>
              <w:rPr>
                <w:sz w:val="18"/>
                <w:szCs w:val="22"/>
              </w:rPr>
            </w:pPr>
            <w:r w:rsidRPr="00C002B9">
              <w:rPr>
                <w:sz w:val="18"/>
                <w:szCs w:val="22"/>
              </w:rPr>
              <w:t>Social</w:t>
            </w:r>
          </w:p>
          <w:p w:rsidR="00AA603F" w:rsidRPr="00C002B9" w:rsidRDefault="00AA603F" w:rsidP="00C002B9">
            <w:pPr>
              <w:spacing w:line="360" w:lineRule="auto"/>
              <w:cnfStyle w:val="000000000000" w:firstRow="0" w:lastRow="0" w:firstColumn="0" w:lastColumn="0" w:oddVBand="0" w:evenVBand="0" w:oddHBand="0" w:evenHBand="0" w:firstRowFirstColumn="0" w:firstRowLastColumn="0" w:lastRowFirstColumn="0" w:lastRowLastColumn="0"/>
              <w:rPr>
                <w:sz w:val="18"/>
                <w:szCs w:val="22"/>
              </w:rPr>
            </w:pPr>
            <w:r w:rsidRPr="00C002B9">
              <w:rPr>
                <w:sz w:val="18"/>
                <w:szCs w:val="22"/>
              </w:rPr>
              <w:t>Media</w:t>
            </w:r>
          </w:p>
        </w:tc>
        <w:tc>
          <w:tcPr>
            <w:tcW w:w="1125" w:type="dxa"/>
          </w:tcPr>
          <w:p w:rsidR="00AA603F" w:rsidRPr="00C002B9" w:rsidRDefault="00AA603F" w:rsidP="00C002B9">
            <w:pPr>
              <w:spacing w:line="360" w:lineRule="auto"/>
              <w:cnfStyle w:val="000000000000" w:firstRow="0" w:lastRow="0" w:firstColumn="0" w:lastColumn="0" w:oddVBand="0" w:evenVBand="0" w:oddHBand="0" w:evenHBand="0" w:firstRowFirstColumn="0" w:firstRowLastColumn="0" w:lastRowFirstColumn="0" w:lastRowLastColumn="0"/>
              <w:rPr>
                <w:sz w:val="18"/>
                <w:szCs w:val="22"/>
              </w:rPr>
            </w:pPr>
            <w:r w:rsidRPr="00C002B9">
              <w:rPr>
                <w:sz w:val="18"/>
                <w:szCs w:val="22"/>
              </w:rPr>
              <w:t>Social</w:t>
            </w:r>
          </w:p>
          <w:p w:rsidR="00AA603F" w:rsidRPr="00C002B9" w:rsidRDefault="00AA603F" w:rsidP="00C002B9">
            <w:pPr>
              <w:spacing w:line="360" w:lineRule="auto"/>
              <w:cnfStyle w:val="000000000000" w:firstRow="0" w:lastRow="0" w:firstColumn="0" w:lastColumn="0" w:oddVBand="0" w:evenVBand="0" w:oddHBand="0" w:evenHBand="0" w:firstRowFirstColumn="0" w:firstRowLastColumn="0" w:lastRowFirstColumn="0" w:lastRowLastColumn="0"/>
              <w:rPr>
                <w:sz w:val="18"/>
                <w:szCs w:val="22"/>
              </w:rPr>
            </w:pPr>
            <w:r w:rsidRPr="00C002B9">
              <w:rPr>
                <w:sz w:val="18"/>
                <w:szCs w:val="22"/>
              </w:rPr>
              <w:t>Media</w:t>
            </w:r>
          </w:p>
        </w:tc>
        <w:tc>
          <w:tcPr>
            <w:tcW w:w="1134" w:type="dxa"/>
          </w:tcPr>
          <w:p w:rsidR="00AA603F" w:rsidRPr="00C002B9" w:rsidRDefault="00AA603F" w:rsidP="00C002B9">
            <w:pPr>
              <w:spacing w:line="360" w:lineRule="auto"/>
              <w:cnfStyle w:val="000000000000" w:firstRow="0" w:lastRow="0" w:firstColumn="0" w:lastColumn="0" w:oddVBand="0" w:evenVBand="0" w:oddHBand="0" w:evenHBand="0" w:firstRowFirstColumn="0" w:firstRowLastColumn="0" w:lastRowFirstColumn="0" w:lastRowLastColumn="0"/>
              <w:rPr>
                <w:sz w:val="18"/>
                <w:szCs w:val="22"/>
              </w:rPr>
            </w:pPr>
            <w:r w:rsidRPr="00C002B9">
              <w:rPr>
                <w:sz w:val="18"/>
                <w:szCs w:val="22"/>
              </w:rPr>
              <w:t>Social Media</w:t>
            </w:r>
          </w:p>
        </w:tc>
        <w:tc>
          <w:tcPr>
            <w:tcW w:w="1134" w:type="dxa"/>
          </w:tcPr>
          <w:p w:rsidR="00AA603F" w:rsidRPr="00C002B9" w:rsidRDefault="00AA603F" w:rsidP="00C002B9">
            <w:pPr>
              <w:spacing w:line="360" w:lineRule="auto"/>
              <w:cnfStyle w:val="000000000000" w:firstRow="0" w:lastRow="0" w:firstColumn="0" w:lastColumn="0" w:oddVBand="0" w:evenVBand="0" w:oddHBand="0" w:evenHBand="0" w:firstRowFirstColumn="0" w:firstRowLastColumn="0" w:lastRowFirstColumn="0" w:lastRowLastColumn="0"/>
              <w:rPr>
                <w:sz w:val="18"/>
                <w:szCs w:val="22"/>
              </w:rPr>
            </w:pPr>
            <w:r w:rsidRPr="00C002B9">
              <w:rPr>
                <w:sz w:val="18"/>
                <w:szCs w:val="22"/>
              </w:rPr>
              <w:t>Social</w:t>
            </w:r>
          </w:p>
          <w:p w:rsidR="00AA603F" w:rsidRPr="00C002B9" w:rsidRDefault="00AA603F" w:rsidP="00C002B9">
            <w:pPr>
              <w:spacing w:line="360" w:lineRule="auto"/>
              <w:cnfStyle w:val="000000000000" w:firstRow="0" w:lastRow="0" w:firstColumn="0" w:lastColumn="0" w:oddVBand="0" w:evenVBand="0" w:oddHBand="0" w:evenHBand="0" w:firstRowFirstColumn="0" w:firstRowLastColumn="0" w:lastRowFirstColumn="0" w:lastRowLastColumn="0"/>
              <w:rPr>
                <w:sz w:val="18"/>
                <w:szCs w:val="22"/>
              </w:rPr>
            </w:pPr>
            <w:r w:rsidRPr="00C002B9">
              <w:rPr>
                <w:sz w:val="18"/>
                <w:szCs w:val="22"/>
              </w:rPr>
              <w:t>Media</w:t>
            </w:r>
          </w:p>
        </w:tc>
        <w:tc>
          <w:tcPr>
            <w:tcW w:w="1134" w:type="dxa"/>
          </w:tcPr>
          <w:p w:rsidR="00AA603F" w:rsidRPr="00C002B9" w:rsidRDefault="00AA603F" w:rsidP="00C002B9">
            <w:pPr>
              <w:spacing w:line="360" w:lineRule="auto"/>
              <w:cnfStyle w:val="000000000000" w:firstRow="0" w:lastRow="0" w:firstColumn="0" w:lastColumn="0" w:oddVBand="0" w:evenVBand="0" w:oddHBand="0" w:evenHBand="0" w:firstRowFirstColumn="0" w:firstRowLastColumn="0" w:lastRowFirstColumn="0" w:lastRowLastColumn="0"/>
              <w:rPr>
                <w:sz w:val="18"/>
                <w:szCs w:val="22"/>
              </w:rPr>
            </w:pPr>
            <w:r w:rsidRPr="00C002B9">
              <w:rPr>
                <w:sz w:val="18"/>
                <w:szCs w:val="22"/>
              </w:rPr>
              <w:t>Social</w:t>
            </w:r>
          </w:p>
          <w:p w:rsidR="00AA603F" w:rsidRPr="00C002B9" w:rsidRDefault="00AA603F" w:rsidP="00C002B9">
            <w:pPr>
              <w:spacing w:line="360" w:lineRule="auto"/>
              <w:cnfStyle w:val="000000000000" w:firstRow="0" w:lastRow="0" w:firstColumn="0" w:lastColumn="0" w:oddVBand="0" w:evenVBand="0" w:oddHBand="0" w:evenHBand="0" w:firstRowFirstColumn="0" w:firstRowLastColumn="0" w:lastRowFirstColumn="0" w:lastRowLastColumn="0"/>
              <w:rPr>
                <w:sz w:val="18"/>
                <w:szCs w:val="22"/>
              </w:rPr>
            </w:pPr>
            <w:r w:rsidRPr="00C002B9">
              <w:rPr>
                <w:sz w:val="18"/>
                <w:szCs w:val="22"/>
              </w:rPr>
              <w:t>Media</w:t>
            </w:r>
          </w:p>
        </w:tc>
        <w:tc>
          <w:tcPr>
            <w:tcW w:w="992" w:type="dxa"/>
          </w:tcPr>
          <w:p w:rsidR="00AA603F" w:rsidRPr="00C002B9" w:rsidRDefault="00AA603F" w:rsidP="00C002B9">
            <w:pPr>
              <w:spacing w:line="360" w:lineRule="auto"/>
              <w:cnfStyle w:val="000000000000" w:firstRow="0" w:lastRow="0" w:firstColumn="0" w:lastColumn="0" w:oddVBand="0" w:evenVBand="0" w:oddHBand="0" w:evenHBand="0" w:firstRowFirstColumn="0" w:firstRowLastColumn="0" w:lastRowFirstColumn="0" w:lastRowLastColumn="0"/>
              <w:rPr>
                <w:sz w:val="18"/>
                <w:szCs w:val="22"/>
              </w:rPr>
            </w:pPr>
            <w:r w:rsidRPr="00C002B9">
              <w:rPr>
                <w:sz w:val="18"/>
                <w:szCs w:val="22"/>
              </w:rPr>
              <w:t>Social</w:t>
            </w:r>
          </w:p>
          <w:p w:rsidR="00AA603F" w:rsidRPr="00C002B9" w:rsidRDefault="00AA603F" w:rsidP="00C002B9">
            <w:pPr>
              <w:spacing w:line="360" w:lineRule="auto"/>
              <w:cnfStyle w:val="000000000000" w:firstRow="0" w:lastRow="0" w:firstColumn="0" w:lastColumn="0" w:oddVBand="0" w:evenVBand="0" w:oddHBand="0" w:evenHBand="0" w:firstRowFirstColumn="0" w:firstRowLastColumn="0" w:lastRowFirstColumn="0" w:lastRowLastColumn="0"/>
              <w:rPr>
                <w:sz w:val="18"/>
                <w:szCs w:val="22"/>
              </w:rPr>
            </w:pPr>
            <w:r w:rsidRPr="00C002B9">
              <w:rPr>
                <w:sz w:val="18"/>
                <w:szCs w:val="22"/>
              </w:rPr>
              <w:t>Media</w:t>
            </w:r>
          </w:p>
        </w:tc>
        <w:tc>
          <w:tcPr>
            <w:tcW w:w="992" w:type="dxa"/>
          </w:tcPr>
          <w:p w:rsidR="00AA603F" w:rsidRPr="00C002B9" w:rsidRDefault="00AA603F" w:rsidP="00C002B9">
            <w:pPr>
              <w:spacing w:line="360" w:lineRule="auto"/>
              <w:cnfStyle w:val="000000000000" w:firstRow="0" w:lastRow="0" w:firstColumn="0" w:lastColumn="0" w:oddVBand="0" w:evenVBand="0" w:oddHBand="0" w:evenHBand="0" w:firstRowFirstColumn="0" w:firstRowLastColumn="0" w:lastRowFirstColumn="0" w:lastRowLastColumn="0"/>
              <w:rPr>
                <w:sz w:val="18"/>
                <w:szCs w:val="22"/>
              </w:rPr>
            </w:pPr>
            <w:r w:rsidRPr="00C002B9">
              <w:rPr>
                <w:sz w:val="18"/>
                <w:szCs w:val="22"/>
              </w:rPr>
              <w:t>Social</w:t>
            </w:r>
          </w:p>
          <w:p w:rsidR="00AA603F" w:rsidRPr="00C002B9" w:rsidRDefault="00AA603F" w:rsidP="00C002B9">
            <w:pPr>
              <w:spacing w:line="360" w:lineRule="auto"/>
              <w:cnfStyle w:val="000000000000" w:firstRow="0" w:lastRow="0" w:firstColumn="0" w:lastColumn="0" w:oddVBand="0" w:evenVBand="0" w:oddHBand="0" w:evenHBand="0" w:firstRowFirstColumn="0" w:firstRowLastColumn="0" w:lastRowFirstColumn="0" w:lastRowLastColumn="0"/>
              <w:rPr>
                <w:sz w:val="18"/>
                <w:szCs w:val="22"/>
              </w:rPr>
            </w:pPr>
            <w:r w:rsidRPr="00C002B9">
              <w:rPr>
                <w:sz w:val="18"/>
                <w:szCs w:val="22"/>
              </w:rPr>
              <w:t>Media</w:t>
            </w:r>
          </w:p>
        </w:tc>
        <w:tc>
          <w:tcPr>
            <w:tcW w:w="851" w:type="dxa"/>
          </w:tcPr>
          <w:p w:rsidR="00AA603F" w:rsidRPr="00C002B9" w:rsidRDefault="00AA603F" w:rsidP="00C002B9">
            <w:pPr>
              <w:spacing w:line="360" w:lineRule="auto"/>
              <w:cnfStyle w:val="000000000000" w:firstRow="0" w:lastRow="0" w:firstColumn="0" w:lastColumn="0" w:oddVBand="0" w:evenVBand="0" w:oddHBand="0" w:evenHBand="0" w:firstRowFirstColumn="0" w:firstRowLastColumn="0" w:lastRowFirstColumn="0" w:lastRowLastColumn="0"/>
              <w:rPr>
                <w:sz w:val="18"/>
                <w:szCs w:val="22"/>
              </w:rPr>
            </w:pPr>
            <w:r w:rsidRPr="00C002B9">
              <w:rPr>
                <w:sz w:val="18"/>
                <w:szCs w:val="22"/>
              </w:rPr>
              <w:t>Social</w:t>
            </w:r>
          </w:p>
          <w:p w:rsidR="00AA603F" w:rsidRPr="00C002B9" w:rsidRDefault="00AA603F" w:rsidP="00C002B9">
            <w:pPr>
              <w:spacing w:line="360" w:lineRule="auto"/>
              <w:cnfStyle w:val="000000000000" w:firstRow="0" w:lastRow="0" w:firstColumn="0" w:lastColumn="0" w:oddVBand="0" w:evenVBand="0" w:oddHBand="0" w:evenHBand="0" w:firstRowFirstColumn="0" w:firstRowLastColumn="0" w:lastRowFirstColumn="0" w:lastRowLastColumn="0"/>
              <w:rPr>
                <w:sz w:val="18"/>
                <w:szCs w:val="22"/>
              </w:rPr>
            </w:pPr>
            <w:r w:rsidRPr="00C002B9">
              <w:rPr>
                <w:sz w:val="18"/>
                <w:szCs w:val="22"/>
              </w:rPr>
              <w:t>Media</w:t>
            </w:r>
          </w:p>
        </w:tc>
        <w:tc>
          <w:tcPr>
            <w:tcW w:w="1596" w:type="dxa"/>
          </w:tcPr>
          <w:p w:rsidR="00AA603F" w:rsidRPr="00C002B9" w:rsidRDefault="001A356C" w:rsidP="00C002B9">
            <w:pPr>
              <w:spacing w:line="360" w:lineRule="auto"/>
              <w:cnfStyle w:val="000000000000" w:firstRow="0" w:lastRow="0" w:firstColumn="0" w:lastColumn="0" w:oddVBand="0" w:evenVBand="0" w:oddHBand="0" w:evenHBand="0" w:firstRowFirstColumn="0" w:firstRowLastColumn="0" w:lastRowFirstColumn="0" w:lastRowLastColumn="0"/>
              <w:rPr>
                <w:sz w:val="18"/>
                <w:szCs w:val="22"/>
              </w:rPr>
            </w:pPr>
            <w:r w:rsidRPr="00C002B9">
              <w:rPr>
                <w:sz w:val="18"/>
                <w:szCs w:val="22"/>
              </w:rPr>
              <w:t>£</w:t>
            </w:r>
            <w:r w:rsidR="00AA603F" w:rsidRPr="00C002B9">
              <w:rPr>
                <w:sz w:val="18"/>
                <w:szCs w:val="22"/>
              </w:rPr>
              <w:t>500</w:t>
            </w:r>
          </w:p>
        </w:tc>
      </w:tr>
      <w:tr w:rsidR="00AA603F" w:rsidRPr="00C002B9" w:rsidTr="00AA603F">
        <w:trPr>
          <w:cnfStyle w:val="000000100000" w:firstRow="0" w:lastRow="0" w:firstColumn="0" w:lastColumn="0" w:oddVBand="0" w:evenVBand="0" w:oddHBand="1" w:evenHBand="0" w:firstRowFirstColumn="0" w:firstRowLastColumn="0" w:lastRowFirstColumn="0" w:lastRowLastColumn="0"/>
          <w:trHeight w:val="929"/>
        </w:trPr>
        <w:tc>
          <w:tcPr>
            <w:cnfStyle w:val="001000000000" w:firstRow="0" w:lastRow="0" w:firstColumn="1" w:lastColumn="0" w:oddVBand="0" w:evenVBand="0" w:oddHBand="0" w:evenHBand="0" w:firstRowFirstColumn="0" w:firstRowLastColumn="0" w:lastRowFirstColumn="0" w:lastRowLastColumn="0"/>
            <w:tcW w:w="1053" w:type="dxa"/>
          </w:tcPr>
          <w:p w:rsidR="00AA603F" w:rsidRPr="00C002B9" w:rsidRDefault="00AA603F" w:rsidP="00C002B9">
            <w:pPr>
              <w:spacing w:line="360" w:lineRule="auto"/>
              <w:rPr>
                <w:sz w:val="18"/>
                <w:szCs w:val="22"/>
              </w:rPr>
            </w:pPr>
          </w:p>
        </w:tc>
        <w:tc>
          <w:tcPr>
            <w:tcW w:w="927" w:type="dxa"/>
          </w:tcPr>
          <w:p w:rsidR="00AA603F" w:rsidRPr="00C002B9" w:rsidRDefault="00AA603F" w:rsidP="00C002B9">
            <w:pPr>
              <w:spacing w:line="360" w:lineRule="auto"/>
              <w:cnfStyle w:val="000000100000" w:firstRow="0" w:lastRow="0" w:firstColumn="0" w:lastColumn="0" w:oddVBand="0" w:evenVBand="0" w:oddHBand="1" w:evenHBand="0" w:firstRowFirstColumn="0" w:firstRowLastColumn="0" w:lastRowFirstColumn="0" w:lastRowLastColumn="0"/>
              <w:rPr>
                <w:sz w:val="18"/>
                <w:szCs w:val="22"/>
              </w:rPr>
            </w:pPr>
          </w:p>
        </w:tc>
        <w:tc>
          <w:tcPr>
            <w:tcW w:w="1143" w:type="dxa"/>
          </w:tcPr>
          <w:p w:rsidR="00AA603F" w:rsidRPr="00C002B9" w:rsidRDefault="00AA603F" w:rsidP="00C002B9">
            <w:pPr>
              <w:spacing w:line="360" w:lineRule="auto"/>
              <w:cnfStyle w:val="000000100000" w:firstRow="0" w:lastRow="0" w:firstColumn="0" w:lastColumn="0" w:oddVBand="0" w:evenVBand="0" w:oddHBand="1" w:evenHBand="0" w:firstRowFirstColumn="0" w:firstRowLastColumn="0" w:lastRowFirstColumn="0" w:lastRowLastColumn="0"/>
              <w:rPr>
                <w:sz w:val="18"/>
                <w:szCs w:val="22"/>
              </w:rPr>
            </w:pPr>
          </w:p>
        </w:tc>
        <w:tc>
          <w:tcPr>
            <w:tcW w:w="1125" w:type="dxa"/>
          </w:tcPr>
          <w:p w:rsidR="00AA603F" w:rsidRPr="00C002B9" w:rsidRDefault="00AA603F" w:rsidP="00C002B9">
            <w:pPr>
              <w:spacing w:line="360" w:lineRule="auto"/>
              <w:cnfStyle w:val="000000100000" w:firstRow="0" w:lastRow="0" w:firstColumn="0" w:lastColumn="0" w:oddVBand="0" w:evenVBand="0" w:oddHBand="1" w:evenHBand="0" w:firstRowFirstColumn="0" w:firstRowLastColumn="0" w:lastRowFirstColumn="0" w:lastRowLastColumn="0"/>
              <w:rPr>
                <w:sz w:val="18"/>
                <w:szCs w:val="22"/>
              </w:rPr>
            </w:pPr>
          </w:p>
        </w:tc>
        <w:tc>
          <w:tcPr>
            <w:tcW w:w="1134" w:type="dxa"/>
          </w:tcPr>
          <w:p w:rsidR="00AA603F" w:rsidRPr="00C002B9" w:rsidRDefault="00AA603F" w:rsidP="00C002B9">
            <w:pPr>
              <w:spacing w:line="360" w:lineRule="auto"/>
              <w:cnfStyle w:val="000000100000" w:firstRow="0" w:lastRow="0" w:firstColumn="0" w:lastColumn="0" w:oddVBand="0" w:evenVBand="0" w:oddHBand="1" w:evenHBand="0" w:firstRowFirstColumn="0" w:firstRowLastColumn="0" w:lastRowFirstColumn="0" w:lastRowLastColumn="0"/>
              <w:rPr>
                <w:sz w:val="18"/>
                <w:szCs w:val="22"/>
              </w:rPr>
            </w:pPr>
          </w:p>
        </w:tc>
        <w:tc>
          <w:tcPr>
            <w:tcW w:w="1134" w:type="dxa"/>
          </w:tcPr>
          <w:p w:rsidR="00AA603F" w:rsidRPr="00C002B9" w:rsidRDefault="00AA603F" w:rsidP="00C002B9">
            <w:pPr>
              <w:spacing w:line="360" w:lineRule="auto"/>
              <w:cnfStyle w:val="000000100000" w:firstRow="0" w:lastRow="0" w:firstColumn="0" w:lastColumn="0" w:oddVBand="0" w:evenVBand="0" w:oddHBand="1" w:evenHBand="0" w:firstRowFirstColumn="0" w:firstRowLastColumn="0" w:lastRowFirstColumn="0" w:lastRowLastColumn="0"/>
              <w:rPr>
                <w:sz w:val="18"/>
                <w:szCs w:val="22"/>
              </w:rPr>
            </w:pPr>
            <w:r w:rsidRPr="00C002B9">
              <w:rPr>
                <w:sz w:val="18"/>
                <w:szCs w:val="22"/>
              </w:rPr>
              <w:t>Prospects</w:t>
            </w:r>
          </w:p>
          <w:p w:rsidR="00AA603F" w:rsidRPr="00C002B9" w:rsidRDefault="00AA603F" w:rsidP="00C002B9">
            <w:pPr>
              <w:spacing w:line="360" w:lineRule="auto"/>
              <w:cnfStyle w:val="000000100000" w:firstRow="0" w:lastRow="0" w:firstColumn="0" w:lastColumn="0" w:oddVBand="0" w:evenVBand="0" w:oddHBand="1" w:evenHBand="0" w:firstRowFirstColumn="0" w:firstRowLastColumn="0" w:lastRowFirstColumn="0" w:lastRowLastColumn="0"/>
              <w:rPr>
                <w:sz w:val="18"/>
                <w:szCs w:val="22"/>
              </w:rPr>
            </w:pPr>
            <w:r w:rsidRPr="00C002B9">
              <w:rPr>
                <w:sz w:val="18"/>
                <w:szCs w:val="22"/>
              </w:rPr>
              <w:t>To enrolled students</w:t>
            </w:r>
          </w:p>
        </w:tc>
        <w:tc>
          <w:tcPr>
            <w:tcW w:w="1134" w:type="dxa"/>
          </w:tcPr>
          <w:p w:rsidR="00AA603F" w:rsidRPr="00C002B9" w:rsidRDefault="00AA603F" w:rsidP="00C002B9">
            <w:pPr>
              <w:spacing w:line="360" w:lineRule="auto"/>
              <w:cnfStyle w:val="000000100000" w:firstRow="0" w:lastRow="0" w:firstColumn="0" w:lastColumn="0" w:oddVBand="0" w:evenVBand="0" w:oddHBand="1" w:evenHBand="0" w:firstRowFirstColumn="0" w:firstRowLastColumn="0" w:lastRowFirstColumn="0" w:lastRowLastColumn="0"/>
              <w:rPr>
                <w:sz w:val="18"/>
                <w:szCs w:val="22"/>
              </w:rPr>
            </w:pPr>
          </w:p>
        </w:tc>
        <w:tc>
          <w:tcPr>
            <w:tcW w:w="992" w:type="dxa"/>
          </w:tcPr>
          <w:p w:rsidR="00AA603F" w:rsidRPr="00C002B9" w:rsidRDefault="00AA603F" w:rsidP="00C002B9">
            <w:pPr>
              <w:spacing w:line="360" w:lineRule="auto"/>
              <w:cnfStyle w:val="000000100000" w:firstRow="0" w:lastRow="0" w:firstColumn="0" w:lastColumn="0" w:oddVBand="0" w:evenVBand="0" w:oddHBand="1" w:evenHBand="0" w:firstRowFirstColumn="0" w:firstRowLastColumn="0" w:lastRowFirstColumn="0" w:lastRowLastColumn="0"/>
              <w:rPr>
                <w:sz w:val="18"/>
                <w:szCs w:val="22"/>
              </w:rPr>
            </w:pPr>
          </w:p>
        </w:tc>
        <w:tc>
          <w:tcPr>
            <w:tcW w:w="992" w:type="dxa"/>
          </w:tcPr>
          <w:p w:rsidR="00AA603F" w:rsidRPr="00C002B9" w:rsidRDefault="00AA603F" w:rsidP="00C002B9">
            <w:pPr>
              <w:spacing w:line="360" w:lineRule="auto"/>
              <w:cnfStyle w:val="000000100000" w:firstRow="0" w:lastRow="0" w:firstColumn="0" w:lastColumn="0" w:oddVBand="0" w:evenVBand="0" w:oddHBand="1" w:evenHBand="0" w:firstRowFirstColumn="0" w:firstRowLastColumn="0" w:lastRowFirstColumn="0" w:lastRowLastColumn="0"/>
              <w:rPr>
                <w:sz w:val="18"/>
                <w:szCs w:val="22"/>
              </w:rPr>
            </w:pPr>
          </w:p>
        </w:tc>
        <w:tc>
          <w:tcPr>
            <w:tcW w:w="851" w:type="dxa"/>
          </w:tcPr>
          <w:p w:rsidR="00AA603F" w:rsidRPr="00C002B9" w:rsidRDefault="00AA603F" w:rsidP="00C002B9">
            <w:pPr>
              <w:spacing w:line="360" w:lineRule="auto"/>
              <w:cnfStyle w:val="000000100000" w:firstRow="0" w:lastRow="0" w:firstColumn="0" w:lastColumn="0" w:oddVBand="0" w:evenVBand="0" w:oddHBand="1" w:evenHBand="0" w:firstRowFirstColumn="0" w:firstRowLastColumn="0" w:lastRowFirstColumn="0" w:lastRowLastColumn="0"/>
              <w:rPr>
                <w:sz w:val="18"/>
                <w:szCs w:val="22"/>
              </w:rPr>
            </w:pPr>
          </w:p>
        </w:tc>
        <w:tc>
          <w:tcPr>
            <w:tcW w:w="1596" w:type="dxa"/>
          </w:tcPr>
          <w:p w:rsidR="00AA603F" w:rsidRPr="00C002B9" w:rsidRDefault="001A356C" w:rsidP="00C002B9">
            <w:pPr>
              <w:spacing w:line="360" w:lineRule="auto"/>
              <w:cnfStyle w:val="000000100000" w:firstRow="0" w:lastRow="0" w:firstColumn="0" w:lastColumn="0" w:oddVBand="0" w:evenVBand="0" w:oddHBand="1" w:evenHBand="0" w:firstRowFirstColumn="0" w:firstRowLastColumn="0" w:lastRowFirstColumn="0" w:lastRowLastColumn="0"/>
              <w:rPr>
                <w:sz w:val="18"/>
                <w:szCs w:val="22"/>
              </w:rPr>
            </w:pPr>
            <w:r w:rsidRPr="00C002B9">
              <w:rPr>
                <w:sz w:val="18"/>
                <w:szCs w:val="22"/>
              </w:rPr>
              <w:t>£</w:t>
            </w:r>
            <w:r w:rsidR="00AA603F" w:rsidRPr="00C002B9">
              <w:rPr>
                <w:sz w:val="18"/>
                <w:szCs w:val="22"/>
              </w:rPr>
              <w:t>22</w:t>
            </w:r>
            <w:r w:rsidRPr="00C002B9">
              <w:rPr>
                <w:sz w:val="18"/>
                <w:szCs w:val="22"/>
              </w:rPr>
              <w:t>,</w:t>
            </w:r>
            <w:r w:rsidR="00AA603F" w:rsidRPr="00C002B9">
              <w:rPr>
                <w:sz w:val="18"/>
                <w:szCs w:val="22"/>
              </w:rPr>
              <w:t>140</w:t>
            </w:r>
          </w:p>
        </w:tc>
      </w:tr>
      <w:tr w:rsidR="00AA603F" w:rsidRPr="00C002B9" w:rsidTr="00AA603F">
        <w:trPr>
          <w:trHeight w:val="929"/>
        </w:trPr>
        <w:tc>
          <w:tcPr>
            <w:cnfStyle w:val="001000000000" w:firstRow="0" w:lastRow="0" w:firstColumn="1" w:lastColumn="0" w:oddVBand="0" w:evenVBand="0" w:oddHBand="0" w:evenHBand="0" w:firstRowFirstColumn="0" w:firstRowLastColumn="0" w:lastRowFirstColumn="0" w:lastRowLastColumn="0"/>
            <w:tcW w:w="1053" w:type="dxa"/>
          </w:tcPr>
          <w:p w:rsidR="00AA603F" w:rsidRPr="00C002B9" w:rsidRDefault="00AA603F" w:rsidP="00C002B9">
            <w:pPr>
              <w:spacing w:line="360" w:lineRule="auto"/>
              <w:rPr>
                <w:b w:val="0"/>
                <w:sz w:val="18"/>
                <w:szCs w:val="22"/>
              </w:rPr>
            </w:pPr>
            <w:r w:rsidRPr="00C002B9">
              <w:rPr>
                <w:b w:val="0"/>
                <w:sz w:val="18"/>
                <w:szCs w:val="22"/>
              </w:rPr>
              <w:t>Staff Meeting</w:t>
            </w:r>
          </w:p>
        </w:tc>
        <w:tc>
          <w:tcPr>
            <w:tcW w:w="927" w:type="dxa"/>
          </w:tcPr>
          <w:p w:rsidR="00AA603F" w:rsidRPr="00C002B9" w:rsidRDefault="00AA603F" w:rsidP="00C002B9">
            <w:pPr>
              <w:spacing w:line="360" w:lineRule="auto"/>
              <w:cnfStyle w:val="000000000000" w:firstRow="0" w:lastRow="0" w:firstColumn="0" w:lastColumn="0" w:oddVBand="0" w:evenVBand="0" w:oddHBand="0" w:evenHBand="0" w:firstRowFirstColumn="0" w:firstRowLastColumn="0" w:lastRowFirstColumn="0" w:lastRowLastColumn="0"/>
              <w:rPr>
                <w:sz w:val="18"/>
                <w:szCs w:val="22"/>
              </w:rPr>
            </w:pPr>
            <w:r w:rsidRPr="00C002B9">
              <w:rPr>
                <w:sz w:val="18"/>
                <w:szCs w:val="22"/>
              </w:rPr>
              <w:t>Staff</w:t>
            </w:r>
          </w:p>
          <w:p w:rsidR="00AA603F" w:rsidRPr="00C002B9" w:rsidRDefault="00AA603F" w:rsidP="00C002B9">
            <w:pPr>
              <w:spacing w:line="360" w:lineRule="auto"/>
              <w:cnfStyle w:val="000000000000" w:firstRow="0" w:lastRow="0" w:firstColumn="0" w:lastColumn="0" w:oddVBand="0" w:evenVBand="0" w:oddHBand="0" w:evenHBand="0" w:firstRowFirstColumn="0" w:firstRowLastColumn="0" w:lastRowFirstColumn="0" w:lastRowLastColumn="0"/>
              <w:rPr>
                <w:sz w:val="18"/>
                <w:szCs w:val="22"/>
              </w:rPr>
            </w:pPr>
            <w:r w:rsidRPr="00C002B9">
              <w:rPr>
                <w:sz w:val="18"/>
                <w:szCs w:val="22"/>
              </w:rPr>
              <w:t>Meeting</w:t>
            </w:r>
          </w:p>
        </w:tc>
        <w:tc>
          <w:tcPr>
            <w:tcW w:w="1143" w:type="dxa"/>
          </w:tcPr>
          <w:p w:rsidR="00AA603F" w:rsidRPr="00C002B9" w:rsidRDefault="00AA603F" w:rsidP="00C002B9">
            <w:pPr>
              <w:spacing w:line="360" w:lineRule="auto"/>
              <w:cnfStyle w:val="000000000000" w:firstRow="0" w:lastRow="0" w:firstColumn="0" w:lastColumn="0" w:oddVBand="0" w:evenVBand="0" w:oddHBand="0" w:evenHBand="0" w:firstRowFirstColumn="0" w:firstRowLastColumn="0" w:lastRowFirstColumn="0" w:lastRowLastColumn="0"/>
              <w:rPr>
                <w:sz w:val="18"/>
                <w:szCs w:val="22"/>
              </w:rPr>
            </w:pPr>
            <w:r w:rsidRPr="00C002B9">
              <w:rPr>
                <w:sz w:val="18"/>
                <w:szCs w:val="22"/>
              </w:rPr>
              <w:t xml:space="preserve">Staff </w:t>
            </w:r>
          </w:p>
          <w:p w:rsidR="00AA603F" w:rsidRPr="00C002B9" w:rsidRDefault="00AA603F" w:rsidP="00C002B9">
            <w:pPr>
              <w:spacing w:line="360" w:lineRule="auto"/>
              <w:cnfStyle w:val="000000000000" w:firstRow="0" w:lastRow="0" w:firstColumn="0" w:lastColumn="0" w:oddVBand="0" w:evenVBand="0" w:oddHBand="0" w:evenHBand="0" w:firstRowFirstColumn="0" w:firstRowLastColumn="0" w:lastRowFirstColumn="0" w:lastRowLastColumn="0"/>
              <w:rPr>
                <w:sz w:val="18"/>
                <w:szCs w:val="22"/>
              </w:rPr>
            </w:pPr>
            <w:r w:rsidRPr="00C002B9">
              <w:rPr>
                <w:sz w:val="18"/>
                <w:szCs w:val="22"/>
              </w:rPr>
              <w:t>Meeting</w:t>
            </w:r>
          </w:p>
        </w:tc>
        <w:tc>
          <w:tcPr>
            <w:tcW w:w="1125" w:type="dxa"/>
          </w:tcPr>
          <w:p w:rsidR="00AA603F" w:rsidRPr="00C002B9" w:rsidRDefault="00AA603F" w:rsidP="00C002B9">
            <w:pPr>
              <w:spacing w:line="360" w:lineRule="auto"/>
              <w:cnfStyle w:val="000000000000" w:firstRow="0" w:lastRow="0" w:firstColumn="0" w:lastColumn="0" w:oddVBand="0" w:evenVBand="0" w:oddHBand="0" w:evenHBand="0" w:firstRowFirstColumn="0" w:firstRowLastColumn="0" w:lastRowFirstColumn="0" w:lastRowLastColumn="0"/>
              <w:rPr>
                <w:sz w:val="18"/>
                <w:szCs w:val="22"/>
              </w:rPr>
            </w:pPr>
            <w:r w:rsidRPr="00C002B9">
              <w:rPr>
                <w:sz w:val="18"/>
                <w:szCs w:val="22"/>
              </w:rPr>
              <w:t>Staff</w:t>
            </w:r>
          </w:p>
          <w:p w:rsidR="00AA603F" w:rsidRPr="00C002B9" w:rsidRDefault="00AA603F" w:rsidP="00C002B9">
            <w:pPr>
              <w:spacing w:line="360" w:lineRule="auto"/>
              <w:cnfStyle w:val="000000000000" w:firstRow="0" w:lastRow="0" w:firstColumn="0" w:lastColumn="0" w:oddVBand="0" w:evenVBand="0" w:oddHBand="0" w:evenHBand="0" w:firstRowFirstColumn="0" w:firstRowLastColumn="0" w:lastRowFirstColumn="0" w:lastRowLastColumn="0"/>
              <w:rPr>
                <w:sz w:val="18"/>
                <w:szCs w:val="22"/>
              </w:rPr>
            </w:pPr>
            <w:r w:rsidRPr="00C002B9">
              <w:rPr>
                <w:sz w:val="18"/>
                <w:szCs w:val="22"/>
              </w:rPr>
              <w:t>Meeting</w:t>
            </w:r>
          </w:p>
        </w:tc>
        <w:tc>
          <w:tcPr>
            <w:tcW w:w="1134" w:type="dxa"/>
          </w:tcPr>
          <w:p w:rsidR="00AA603F" w:rsidRPr="00C002B9" w:rsidRDefault="00AA603F" w:rsidP="00C002B9">
            <w:pPr>
              <w:spacing w:line="360" w:lineRule="auto"/>
              <w:cnfStyle w:val="000000000000" w:firstRow="0" w:lastRow="0" w:firstColumn="0" w:lastColumn="0" w:oddVBand="0" w:evenVBand="0" w:oddHBand="0" w:evenHBand="0" w:firstRowFirstColumn="0" w:firstRowLastColumn="0" w:lastRowFirstColumn="0" w:lastRowLastColumn="0"/>
              <w:rPr>
                <w:sz w:val="18"/>
                <w:szCs w:val="22"/>
              </w:rPr>
            </w:pPr>
            <w:r w:rsidRPr="00C002B9">
              <w:rPr>
                <w:sz w:val="18"/>
                <w:szCs w:val="22"/>
              </w:rPr>
              <w:t>Staff</w:t>
            </w:r>
          </w:p>
          <w:p w:rsidR="00AA603F" w:rsidRPr="00C002B9" w:rsidRDefault="00AA603F" w:rsidP="00C002B9">
            <w:pPr>
              <w:spacing w:line="360" w:lineRule="auto"/>
              <w:cnfStyle w:val="000000000000" w:firstRow="0" w:lastRow="0" w:firstColumn="0" w:lastColumn="0" w:oddVBand="0" w:evenVBand="0" w:oddHBand="0" w:evenHBand="0" w:firstRowFirstColumn="0" w:firstRowLastColumn="0" w:lastRowFirstColumn="0" w:lastRowLastColumn="0"/>
              <w:rPr>
                <w:sz w:val="18"/>
                <w:szCs w:val="22"/>
              </w:rPr>
            </w:pPr>
            <w:r w:rsidRPr="00C002B9">
              <w:rPr>
                <w:sz w:val="18"/>
                <w:szCs w:val="22"/>
              </w:rPr>
              <w:t>Meeting</w:t>
            </w:r>
          </w:p>
        </w:tc>
        <w:tc>
          <w:tcPr>
            <w:tcW w:w="1134" w:type="dxa"/>
          </w:tcPr>
          <w:p w:rsidR="00AA603F" w:rsidRPr="00C002B9" w:rsidRDefault="00AA603F" w:rsidP="00C002B9">
            <w:pPr>
              <w:spacing w:line="360" w:lineRule="auto"/>
              <w:cnfStyle w:val="000000000000" w:firstRow="0" w:lastRow="0" w:firstColumn="0" w:lastColumn="0" w:oddVBand="0" w:evenVBand="0" w:oddHBand="0" w:evenHBand="0" w:firstRowFirstColumn="0" w:firstRowLastColumn="0" w:lastRowFirstColumn="0" w:lastRowLastColumn="0"/>
              <w:rPr>
                <w:sz w:val="18"/>
                <w:szCs w:val="22"/>
              </w:rPr>
            </w:pPr>
            <w:r w:rsidRPr="00C002B9">
              <w:rPr>
                <w:sz w:val="18"/>
                <w:szCs w:val="22"/>
              </w:rPr>
              <w:t>Staff</w:t>
            </w:r>
          </w:p>
          <w:p w:rsidR="00AA603F" w:rsidRPr="00C002B9" w:rsidRDefault="00AA603F" w:rsidP="00C002B9">
            <w:pPr>
              <w:spacing w:line="360" w:lineRule="auto"/>
              <w:cnfStyle w:val="000000000000" w:firstRow="0" w:lastRow="0" w:firstColumn="0" w:lastColumn="0" w:oddVBand="0" w:evenVBand="0" w:oddHBand="0" w:evenHBand="0" w:firstRowFirstColumn="0" w:firstRowLastColumn="0" w:lastRowFirstColumn="0" w:lastRowLastColumn="0"/>
              <w:rPr>
                <w:sz w:val="18"/>
                <w:szCs w:val="22"/>
              </w:rPr>
            </w:pPr>
            <w:r w:rsidRPr="00C002B9">
              <w:rPr>
                <w:sz w:val="18"/>
                <w:szCs w:val="22"/>
              </w:rPr>
              <w:t>Meeting</w:t>
            </w:r>
          </w:p>
        </w:tc>
        <w:tc>
          <w:tcPr>
            <w:tcW w:w="1134" w:type="dxa"/>
          </w:tcPr>
          <w:p w:rsidR="00AA603F" w:rsidRPr="00C002B9" w:rsidRDefault="00AA603F" w:rsidP="00C002B9">
            <w:pPr>
              <w:spacing w:line="360" w:lineRule="auto"/>
              <w:cnfStyle w:val="000000000000" w:firstRow="0" w:lastRow="0" w:firstColumn="0" w:lastColumn="0" w:oddVBand="0" w:evenVBand="0" w:oddHBand="0" w:evenHBand="0" w:firstRowFirstColumn="0" w:firstRowLastColumn="0" w:lastRowFirstColumn="0" w:lastRowLastColumn="0"/>
              <w:rPr>
                <w:sz w:val="18"/>
                <w:szCs w:val="22"/>
              </w:rPr>
            </w:pPr>
            <w:r w:rsidRPr="00C002B9">
              <w:rPr>
                <w:sz w:val="18"/>
                <w:szCs w:val="22"/>
              </w:rPr>
              <w:t xml:space="preserve">Staff </w:t>
            </w:r>
          </w:p>
          <w:p w:rsidR="00AA603F" w:rsidRPr="00C002B9" w:rsidRDefault="00AA603F" w:rsidP="00C002B9">
            <w:pPr>
              <w:spacing w:line="360" w:lineRule="auto"/>
              <w:cnfStyle w:val="000000000000" w:firstRow="0" w:lastRow="0" w:firstColumn="0" w:lastColumn="0" w:oddVBand="0" w:evenVBand="0" w:oddHBand="0" w:evenHBand="0" w:firstRowFirstColumn="0" w:firstRowLastColumn="0" w:lastRowFirstColumn="0" w:lastRowLastColumn="0"/>
              <w:rPr>
                <w:sz w:val="18"/>
                <w:szCs w:val="22"/>
              </w:rPr>
            </w:pPr>
            <w:r w:rsidRPr="00C002B9">
              <w:rPr>
                <w:sz w:val="18"/>
                <w:szCs w:val="22"/>
              </w:rPr>
              <w:t>Meeting</w:t>
            </w:r>
          </w:p>
        </w:tc>
        <w:tc>
          <w:tcPr>
            <w:tcW w:w="992" w:type="dxa"/>
          </w:tcPr>
          <w:p w:rsidR="00AA603F" w:rsidRPr="00C002B9" w:rsidRDefault="00AA603F" w:rsidP="00C002B9">
            <w:pPr>
              <w:spacing w:line="360" w:lineRule="auto"/>
              <w:cnfStyle w:val="000000000000" w:firstRow="0" w:lastRow="0" w:firstColumn="0" w:lastColumn="0" w:oddVBand="0" w:evenVBand="0" w:oddHBand="0" w:evenHBand="0" w:firstRowFirstColumn="0" w:firstRowLastColumn="0" w:lastRowFirstColumn="0" w:lastRowLastColumn="0"/>
              <w:rPr>
                <w:sz w:val="18"/>
                <w:szCs w:val="22"/>
              </w:rPr>
            </w:pPr>
            <w:r w:rsidRPr="00C002B9">
              <w:rPr>
                <w:sz w:val="18"/>
                <w:szCs w:val="22"/>
              </w:rPr>
              <w:t>Staff</w:t>
            </w:r>
          </w:p>
          <w:p w:rsidR="00AA603F" w:rsidRPr="00C002B9" w:rsidRDefault="00AA603F" w:rsidP="00C002B9">
            <w:pPr>
              <w:spacing w:line="360" w:lineRule="auto"/>
              <w:cnfStyle w:val="000000000000" w:firstRow="0" w:lastRow="0" w:firstColumn="0" w:lastColumn="0" w:oddVBand="0" w:evenVBand="0" w:oddHBand="0" w:evenHBand="0" w:firstRowFirstColumn="0" w:firstRowLastColumn="0" w:lastRowFirstColumn="0" w:lastRowLastColumn="0"/>
              <w:rPr>
                <w:sz w:val="18"/>
                <w:szCs w:val="22"/>
              </w:rPr>
            </w:pPr>
            <w:r w:rsidRPr="00C002B9">
              <w:rPr>
                <w:sz w:val="18"/>
                <w:szCs w:val="22"/>
              </w:rPr>
              <w:t>Meeting</w:t>
            </w:r>
          </w:p>
        </w:tc>
        <w:tc>
          <w:tcPr>
            <w:tcW w:w="992" w:type="dxa"/>
          </w:tcPr>
          <w:p w:rsidR="00AA603F" w:rsidRPr="00C002B9" w:rsidRDefault="00AA603F" w:rsidP="00C002B9">
            <w:pPr>
              <w:spacing w:line="360" w:lineRule="auto"/>
              <w:cnfStyle w:val="000000000000" w:firstRow="0" w:lastRow="0" w:firstColumn="0" w:lastColumn="0" w:oddVBand="0" w:evenVBand="0" w:oddHBand="0" w:evenHBand="0" w:firstRowFirstColumn="0" w:firstRowLastColumn="0" w:lastRowFirstColumn="0" w:lastRowLastColumn="0"/>
              <w:rPr>
                <w:sz w:val="18"/>
                <w:szCs w:val="22"/>
              </w:rPr>
            </w:pPr>
            <w:r w:rsidRPr="00C002B9">
              <w:rPr>
                <w:sz w:val="18"/>
                <w:szCs w:val="22"/>
              </w:rPr>
              <w:t>Staff</w:t>
            </w:r>
          </w:p>
          <w:p w:rsidR="00AA603F" w:rsidRPr="00C002B9" w:rsidRDefault="00AA603F" w:rsidP="00C002B9">
            <w:pPr>
              <w:spacing w:line="360" w:lineRule="auto"/>
              <w:cnfStyle w:val="000000000000" w:firstRow="0" w:lastRow="0" w:firstColumn="0" w:lastColumn="0" w:oddVBand="0" w:evenVBand="0" w:oddHBand="0" w:evenHBand="0" w:firstRowFirstColumn="0" w:firstRowLastColumn="0" w:lastRowFirstColumn="0" w:lastRowLastColumn="0"/>
              <w:rPr>
                <w:sz w:val="18"/>
                <w:szCs w:val="22"/>
              </w:rPr>
            </w:pPr>
            <w:r w:rsidRPr="00C002B9">
              <w:rPr>
                <w:sz w:val="18"/>
                <w:szCs w:val="22"/>
              </w:rPr>
              <w:t>Meeting</w:t>
            </w:r>
          </w:p>
        </w:tc>
        <w:tc>
          <w:tcPr>
            <w:tcW w:w="851" w:type="dxa"/>
          </w:tcPr>
          <w:p w:rsidR="00AA603F" w:rsidRPr="00C002B9" w:rsidRDefault="00AA603F" w:rsidP="00C002B9">
            <w:pPr>
              <w:spacing w:line="360" w:lineRule="auto"/>
              <w:cnfStyle w:val="000000000000" w:firstRow="0" w:lastRow="0" w:firstColumn="0" w:lastColumn="0" w:oddVBand="0" w:evenVBand="0" w:oddHBand="0" w:evenHBand="0" w:firstRowFirstColumn="0" w:firstRowLastColumn="0" w:lastRowFirstColumn="0" w:lastRowLastColumn="0"/>
              <w:rPr>
                <w:sz w:val="18"/>
                <w:szCs w:val="22"/>
              </w:rPr>
            </w:pPr>
            <w:r w:rsidRPr="00C002B9">
              <w:rPr>
                <w:sz w:val="18"/>
                <w:szCs w:val="22"/>
              </w:rPr>
              <w:t>Staff</w:t>
            </w:r>
          </w:p>
          <w:p w:rsidR="00AA603F" w:rsidRPr="00C002B9" w:rsidRDefault="00AA603F" w:rsidP="00C002B9">
            <w:pPr>
              <w:spacing w:line="360" w:lineRule="auto"/>
              <w:cnfStyle w:val="000000000000" w:firstRow="0" w:lastRow="0" w:firstColumn="0" w:lastColumn="0" w:oddVBand="0" w:evenVBand="0" w:oddHBand="0" w:evenHBand="0" w:firstRowFirstColumn="0" w:firstRowLastColumn="0" w:lastRowFirstColumn="0" w:lastRowLastColumn="0"/>
              <w:rPr>
                <w:sz w:val="18"/>
                <w:szCs w:val="22"/>
              </w:rPr>
            </w:pPr>
            <w:r w:rsidRPr="00C002B9">
              <w:rPr>
                <w:sz w:val="18"/>
                <w:szCs w:val="22"/>
              </w:rPr>
              <w:t>Meeting</w:t>
            </w:r>
          </w:p>
        </w:tc>
        <w:tc>
          <w:tcPr>
            <w:tcW w:w="1596" w:type="dxa"/>
          </w:tcPr>
          <w:p w:rsidR="00AA603F" w:rsidRPr="00C002B9" w:rsidRDefault="001A356C" w:rsidP="00C002B9">
            <w:pPr>
              <w:spacing w:line="360" w:lineRule="auto"/>
              <w:cnfStyle w:val="000000000000" w:firstRow="0" w:lastRow="0" w:firstColumn="0" w:lastColumn="0" w:oddVBand="0" w:evenVBand="0" w:oddHBand="0" w:evenHBand="0" w:firstRowFirstColumn="0" w:firstRowLastColumn="0" w:lastRowFirstColumn="0" w:lastRowLastColumn="0"/>
              <w:rPr>
                <w:sz w:val="18"/>
                <w:szCs w:val="22"/>
              </w:rPr>
            </w:pPr>
            <w:r w:rsidRPr="00C002B9">
              <w:rPr>
                <w:sz w:val="18"/>
                <w:szCs w:val="22"/>
              </w:rPr>
              <w:t>£</w:t>
            </w:r>
            <w:r w:rsidR="00AA603F" w:rsidRPr="00C002B9">
              <w:rPr>
                <w:sz w:val="18"/>
                <w:szCs w:val="22"/>
              </w:rPr>
              <w:t>529</w:t>
            </w:r>
          </w:p>
        </w:tc>
      </w:tr>
      <w:tr w:rsidR="00AA603F" w:rsidRPr="00C002B9" w:rsidTr="00AA603F">
        <w:trPr>
          <w:cnfStyle w:val="000000100000" w:firstRow="0" w:lastRow="0" w:firstColumn="0" w:lastColumn="0" w:oddVBand="0" w:evenVBand="0" w:oddHBand="1" w:evenHBand="0" w:firstRowFirstColumn="0" w:firstRowLastColumn="0" w:lastRowFirstColumn="0" w:lastRowLastColumn="0"/>
          <w:trHeight w:val="989"/>
        </w:trPr>
        <w:tc>
          <w:tcPr>
            <w:cnfStyle w:val="001000000000" w:firstRow="0" w:lastRow="0" w:firstColumn="1" w:lastColumn="0" w:oddVBand="0" w:evenVBand="0" w:oddHBand="0" w:evenHBand="0" w:firstRowFirstColumn="0" w:firstRowLastColumn="0" w:lastRowFirstColumn="0" w:lastRowLastColumn="0"/>
            <w:tcW w:w="1053" w:type="dxa"/>
          </w:tcPr>
          <w:p w:rsidR="00AA603F" w:rsidRPr="00C002B9" w:rsidRDefault="00AA603F" w:rsidP="00C002B9">
            <w:pPr>
              <w:spacing w:line="360" w:lineRule="auto"/>
              <w:rPr>
                <w:sz w:val="18"/>
                <w:szCs w:val="22"/>
              </w:rPr>
            </w:pPr>
          </w:p>
        </w:tc>
        <w:tc>
          <w:tcPr>
            <w:tcW w:w="927" w:type="dxa"/>
          </w:tcPr>
          <w:p w:rsidR="00AA603F" w:rsidRPr="00C002B9" w:rsidRDefault="00AA603F" w:rsidP="00C002B9">
            <w:pPr>
              <w:spacing w:line="360" w:lineRule="auto"/>
              <w:cnfStyle w:val="000000100000" w:firstRow="0" w:lastRow="0" w:firstColumn="0" w:lastColumn="0" w:oddVBand="0" w:evenVBand="0" w:oddHBand="1" w:evenHBand="0" w:firstRowFirstColumn="0" w:firstRowLastColumn="0" w:lastRowFirstColumn="0" w:lastRowLastColumn="0"/>
              <w:rPr>
                <w:sz w:val="18"/>
                <w:szCs w:val="22"/>
              </w:rPr>
            </w:pPr>
          </w:p>
        </w:tc>
        <w:tc>
          <w:tcPr>
            <w:tcW w:w="1143" w:type="dxa"/>
          </w:tcPr>
          <w:p w:rsidR="00AA603F" w:rsidRPr="00C002B9" w:rsidRDefault="00AA603F" w:rsidP="00C002B9">
            <w:pPr>
              <w:spacing w:line="360" w:lineRule="auto"/>
              <w:cnfStyle w:val="000000100000" w:firstRow="0" w:lastRow="0" w:firstColumn="0" w:lastColumn="0" w:oddVBand="0" w:evenVBand="0" w:oddHBand="1" w:evenHBand="0" w:firstRowFirstColumn="0" w:firstRowLastColumn="0" w:lastRowFirstColumn="0" w:lastRowLastColumn="0"/>
              <w:rPr>
                <w:sz w:val="18"/>
                <w:szCs w:val="22"/>
              </w:rPr>
            </w:pPr>
          </w:p>
        </w:tc>
        <w:tc>
          <w:tcPr>
            <w:tcW w:w="1125" w:type="dxa"/>
          </w:tcPr>
          <w:p w:rsidR="00AA603F" w:rsidRPr="00C002B9" w:rsidRDefault="00AA603F" w:rsidP="00C002B9">
            <w:pPr>
              <w:spacing w:line="360" w:lineRule="auto"/>
              <w:cnfStyle w:val="000000100000" w:firstRow="0" w:lastRow="0" w:firstColumn="0" w:lastColumn="0" w:oddVBand="0" w:evenVBand="0" w:oddHBand="1" w:evenHBand="0" w:firstRowFirstColumn="0" w:firstRowLastColumn="0" w:lastRowFirstColumn="0" w:lastRowLastColumn="0"/>
              <w:rPr>
                <w:sz w:val="18"/>
                <w:szCs w:val="22"/>
              </w:rPr>
            </w:pPr>
            <w:r w:rsidRPr="00C002B9">
              <w:rPr>
                <w:sz w:val="18"/>
                <w:szCs w:val="22"/>
              </w:rPr>
              <w:t>Promotion</w:t>
            </w:r>
          </w:p>
          <w:p w:rsidR="00AA603F" w:rsidRPr="00C002B9" w:rsidRDefault="00AA603F" w:rsidP="00C002B9">
            <w:pPr>
              <w:spacing w:line="360" w:lineRule="auto"/>
              <w:cnfStyle w:val="000000100000" w:firstRow="0" w:lastRow="0" w:firstColumn="0" w:lastColumn="0" w:oddVBand="0" w:evenVBand="0" w:oddHBand="1" w:evenHBand="0" w:firstRowFirstColumn="0" w:firstRowLastColumn="0" w:lastRowFirstColumn="0" w:lastRowLastColumn="0"/>
              <w:rPr>
                <w:sz w:val="18"/>
                <w:szCs w:val="22"/>
              </w:rPr>
            </w:pPr>
            <w:r w:rsidRPr="00C002B9">
              <w:rPr>
                <w:sz w:val="18"/>
                <w:szCs w:val="22"/>
              </w:rPr>
              <w:t>(leaflets,</w:t>
            </w:r>
          </w:p>
          <w:p w:rsidR="00AA603F" w:rsidRPr="00C002B9" w:rsidRDefault="00AA603F" w:rsidP="00C002B9">
            <w:pPr>
              <w:spacing w:line="360" w:lineRule="auto"/>
              <w:cnfStyle w:val="000000100000" w:firstRow="0" w:lastRow="0" w:firstColumn="0" w:lastColumn="0" w:oddVBand="0" w:evenVBand="0" w:oddHBand="1" w:evenHBand="0" w:firstRowFirstColumn="0" w:firstRowLastColumn="0" w:lastRowFirstColumn="0" w:lastRowLastColumn="0"/>
              <w:rPr>
                <w:sz w:val="18"/>
                <w:szCs w:val="22"/>
              </w:rPr>
            </w:pPr>
            <w:r w:rsidRPr="00C002B9">
              <w:rPr>
                <w:sz w:val="18"/>
                <w:szCs w:val="22"/>
              </w:rPr>
              <w:t xml:space="preserve">Brochures) </w:t>
            </w:r>
          </w:p>
        </w:tc>
        <w:tc>
          <w:tcPr>
            <w:tcW w:w="1134" w:type="dxa"/>
          </w:tcPr>
          <w:p w:rsidR="00AA603F" w:rsidRPr="00C002B9" w:rsidRDefault="00AA603F" w:rsidP="00C002B9">
            <w:pPr>
              <w:spacing w:line="360" w:lineRule="auto"/>
              <w:cnfStyle w:val="000000100000" w:firstRow="0" w:lastRow="0" w:firstColumn="0" w:lastColumn="0" w:oddVBand="0" w:evenVBand="0" w:oddHBand="1" w:evenHBand="0" w:firstRowFirstColumn="0" w:firstRowLastColumn="0" w:lastRowFirstColumn="0" w:lastRowLastColumn="0"/>
              <w:rPr>
                <w:sz w:val="18"/>
                <w:szCs w:val="22"/>
              </w:rPr>
            </w:pPr>
            <w:r w:rsidRPr="00C002B9">
              <w:rPr>
                <w:sz w:val="18"/>
                <w:szCs w:val="22"/>
              </w:rPr>
              <w:t>Promotion</w:t>
            </w:r>
          </w:p>
          <w:p w:rsidR="00AA603F" w:rsidRPr="00C002B9" w:rsidRDefault="00AA603F" w:rsidP="00C002B9">
            <w:pPr>
              <w:spacing w:line="360" w:lineRule="auto"/>
              <w:cnfStyle w:val="000000100000" w:firstRow="0" w:lastRow="0" w:firstColumn="0" w:lastColumn="0" w:oddVBand="0" w:evenVBand="0" w:oddHBand="1" w:evenHBand="0" w:firstRowFirstColumn="0" w:firstRowLastColumn="0" w:lastRowFirstColumn="0" w:lastRowLastColumn="0"/>
              <w:rPr>
                <w:sz w:val="18"/>
                <w:szCs w:val="22"/>
              </w:rPr>
            </w:pPr>
            <w:r w:rsidRPr="00C002B9">
              <w:rPr>
                <w:sz w:val="18"/>
                <w:szCs w:val="22"/>
              </w:rPr>
              <w:t>(leaflets,</w:t>
            </w:r>
          </w:p>
          <w:p w:rsidR="00AA603F" w:rsidRPr="00C002B9" w:rsidRDefault="00AA603F" w:rsidP="00C002B9">
            <w:pPr>
              <w:spacing w:line="360" w:lineRule="auto"/>
              <w:cnfStyle w:val="000000100000" w:firstRow="0" w:lastRow="0" w:firstColumn="0" w:lastColumn="0" w:oddVBand="0" w:evenVBand="0" w:oddHBand="1" w:evenHBand="0" w:firstRowFirstColumn="0" w:firstRowLastColumn="0" w:lastRowFirstColumn="0" w:lastRowLastColumn="0"/>
              <w:rPr>
                <w:sz w:val="18"/>
                <w:szCs w:val="22"/>
              </w:rPr>
            </w:pPr>
            <w:r w:rsidRPr="00C002B9">
              <w:rPr>
                <w:sz w:val="18"/>
                <w:szCs w:val="22"/>
              </w:rPr>
              <w:t>Brochures)</w:t>
            </w:r>
          </w:p>
        </w:tc>
        <w:tc>
          <w:tcPr>
            <w:tcW w:w="1134" w:type="dxa"/>
          </w:tcPr>
          <w:p w:rsidR="00AA603F" w:rsidRPr="00C002B9" w:rsidRDefault="00AA603F" w:rsidP="00C002B9">
            <w:pPr>
              <w:spacing w:line="360" w:lineRule="auto"/>
              <w:cnfStyle w:val="000000100000" w:firstRow="0" w:lastRow="0" w:firstColumn="0" w:lastColumn="0" w:oddVBand="0" w:evenVBand="0" w:oddHBand="1" w:evenHBand="0" w:firstRowFirstColumn="0" w:firstRowLastColumn="0" w:lastRowFirstColumn="0" w:lastRowLastColumn="0"/>
              <w:rPr>
                <w:sz w:val="18"/>
                <w:szCs w:val="22"/>
              </w:rPr>
            </w:pPr>
            <w:r w:rsidRPr="00C002B9">
              <w:rPr>
                <w:sz w:val="18"/>
                <w:szCs w:val="22"/>
              </w:rPr>
              <w:t>Promotion</w:t>
            </w:r>
          </w:p>
          <w:p w:rsidR="00AA603F" w:rsidRPr="00C002B9" w:rsidRDefault="00AA603F" w:rsidP="00C002B9">
            <w:pPr>
              <w:spacing w:line="360" w:lineRule="auto"/>
              <w:cnfStyle w:val="000000100000" w:firstRow="0" w:lastRow="0" w:firstColumn="0" w:lastColumn="0" w:oddVBand="0" w:evenVBand="0" w:oddHBand="1" w:evenHBand="0" w:firstRowFirstColumn="0" w:firstRowLastColumn="0" w:lastRowFirstColumn="0" w:lastRowLastColumn="0"/>
              <w:rPr>
                <w:sz w:val="18"/>
                <w:szCs w:val="22"/>
              </w:rPr>
            </w:pPr>
            <w:r w:rsidRPr="00C002B9">
              <w:rPr>
                <w:sz w:val="18"/>
                <w:szCs w:val="22"/>
              </w:rPr>
              <w:t>(leaflets,</w:t>
            </w:r>
          </w:p>
          <w:p w:rsidR="00AA603F" w:rsidRPr="00C002B9" w:rsidRDefault="00AA603F" w:rsidP="00C002B9">
            <w:pPr>
              <w:spacing w:line="360" w:lineRule="auto"/>
              <w:cnfStyle w:val="000000100000" w:firstRow="0" w:lastRow="0" w:firstColumn="0" w:lastColumn="0" w:oddVBand="0" w:evenVBand="0" w:oddHBand="1" w:evenHBand="0" w:firstRowFirstColumn="0" w:firstRowLastColumn="0" w:lastRowFirstColumn="0" w:lastRowLastColumn="0"/>
              <w:rPr>
                <w:sz w:val="18"/>
                <w:szCs w:val="22"/>
              </w:rPr>
            </w:pPr>
            <w:r w:rsidRPr="00C002B9">
              <w:rPr>
                <w:sz w:val="18"/>
                <w:szCs w:val="22"/>
              </w:rPr>
              <w:t>Brochures)</w:t>
            </w:r>
          </w:p>
        </w:tc>
        <w:tc>
          <w:tcPr>
            <w:tcW w:w="1134" w:type="dxa"/>
          </w:tcPr>
          <w:p w:rsidR="00AA603F" w:rsidRPr="00C002B9" w:rsidRDefault="00AA603F" w:rsidP="00C002B9">
            <w:pPr>
              <w:spacing w:line="360" w:lineRule="auto"/>
              <w:cnfStyle w:val="000000100000" w:firstRow="0" w:lastRow="0" w:firstColumn="0" w:lastColumn="0" w:oddVBand="0" w:evenVBand="0" w:oddHBand="1" w:evenHBand="0" w:firstRowFirstColumn="0" w:firstRowLastColumn="0" w:lastRowFirstColumn="0" w:lastRowLastColumn="0"/>
              <w:rPr>
                <w:sz w:val="18"/>
                <w:szCs w:val="22"/>
              </w:rPr>
            </w:pPr>
            <w:r w:rsidRPr="00C002B9">
              <w:rPr>
                <w:sz w:val="18"/>
                <w:szCs w:val="22"/>
              </w:rPr>
              <w:t>Promotion</w:t>
            </w:r>
          </w:p>
          <w:p w:rsidR="00AA603F" w:rsidRPr="00C002B9" w:rsidRDefault="00AA603F" w:rsidP="00C002B9">
            <w:pPr>
              <w:spacing w:line="360" w:lineRule="auto"/>
              <w:cnfStyle w:val="000000100000" w:firstRow="0" w:lastRow="0" w:firstColumn="0" w:lastColumn="0" w:oddVBand="0" w:evenVBand="0" w:oddHBand="1" w:evenHBand="0" w:firstRowFirstColumn="0" w:firstRowLastColumn="0" w:lastRowFirstColumn="0" w:lastRowLastColumn="0"/>
              <w:rPr>
                <w:sz w:val="18"/>
                <w:szCs w:val="22"/>
              </w:rPr>
            </w:pPr>
            <w:r w:rsidRPr="00C002B9">
              <w:rPr>
                <w:sz w:val="18"/>
                <w:szCs w:val="22"/>
              </w:rPr>
              <w:t>(leaflets,</w:t>
            </w:r>
          </w:p>
          <w:p w:rsidR="00AA603F" w:rsidRPr="00C002B9" w:rsidRDefault="00AA603F" w:rsidP="00C002B9">
            <w:pPr>
              <w:spacing w:line="360" w:lineRule="auto"/>
              <w:cnfStyle w:val="000000100000" w:firstRow="0" w:lastRow="0" w:firstColumn="0" w:lastColumn="0" w:oddVBand="0" w:evenVBand="0" w:oddHBand="1" w:evenHBand="0" w:firstRowFirstColumn="0" w:firstRowLastColumn="0" w:lastRowFirstColumn="0" w:lastRowLastColumn="0"/>
              <w:rPr>
                <w:sz w:val="18"/>
                <w:szCs w:val="22"/>
              </w:rPr>
            </w:pPr>
            <w:r w:rsidRPr="00C002B9">
              <w:rPr>
                <w:sz w:val="18"/>
                <w:szCs w:val="22"/>
              </w:rPr>
              <w:t>Brochures)</w:t>
            </w:r>
          </w:p>
        </w:tc>
        <w:tc>
          <w:tcPr>
            <w:tcW w:w="992" w:type="dxa"/>
          </w:tcPr>
          <w:p w:rsidR="00AA603F" w:rsidRPr="00C002B9" w:rsidRDefault="00AA603F" w:rsidP="00C002B9">
            <w:pPr>
              <w:spacing w:line="360" w:lineRule="auto"/>
              <w:cnfStyle w:val="000000100000" w:firstRow="0" w:lastRow="0" w:firstColumn="0" w:lastColumn="0" w:oddVBand="0" w:evenVBand="0" w:oddHBand="1" w:evenHBand="0" w:firstRowFirstColumn="0" w:firstRowLastColumn="0" w:lastRowFirstColumn="0" w:lastRowLastColumn="0"/>
              <w:rPr>
                <w:sz w:val="18"/>
                <w:szCs w:val="22"/>
              </w:rPr>
            </w:pPr>
          </w:p>
        </w:tc>
        <w:tc>
          <w:tcPr>
            <w:tcW w:w="992" w:type="dxa"/>
          </w:tcPr>
          <w:p w:rsidR="00AA603F" w:rsidRPr="00C002B9" w:rsidRDefault="00AA603F" w:rsidP="00C002B9">
            <w:pPr>
              <w:spacing w:line="360" w:lineRule="auto"/>
              <w:cnfStyle w:val="000000100000" w:firstRow="0" w:lastRow="0" w:firstColumn="0" w:lastColumn="0" w:oddVBand="0" w:evenVBand="0" w:oddHBand="1" w:evenHBand="0" w:firstRowFirstColumn="0" w:firstRowLastColumn="0" w:lastRowFirstColumn="0" w:lastRowLastColumn="0"/>
              <w:rPr>
                <w:sz w:val="18"/>
                <w:szCs w:val="22"/>
              </w:rPr>
            </w:pPr>
          </w:p>
        </w:tc>
        <w:tc>
          <w:tcPr>
            <w:tcW w:w="851" w:type="dxa"/>
          </w:tcPr>
          <w:p w:rsidR="00AA603F" w:rsidRPr="00C002B9" w:rsidRDefault="00AA603F" w:rsidP="00C002B9">
            <w:pPr>
              <w:spacing w:line="360" w:lineRule="auto"/>
              <w:cnfStyle w:val="000000100000" w:firstRow="0" w:lastRow="0" w:firstColumn="0" w:lastColumn="0" w:oddVBand="0" w:evenVBand="0" w:oddHBand="1" w:evenHBand="0" w:firstRowFirstColumn="0" w:firstRowLastColumn="0" w:lastRowFirstColumn="0" w:lastRowLastColumn="0"/>
              <w:rPr>
                <w:sz w:val="18"/>
                <w:szCs w:val="22"/>
              </w:rPr>
            </w:pPr>
          </w:p>
        </w:tc>
        <w:tc>
          <w:tcPr>
            <w:tcW w:w="1596" w:type="dxa"/>
          </w:tcPr>
          <w:p w:rsidR="00AA603F" w:rsidRPr="00C002B9" w:rsidRDefault="001A356C" w:rsidP="00C002B9">
            <w:pPr>
              <w:spacing w:line="360" w:lineRule="auto"/>
              <w:cnfStyle w:val="000000100000" w:firstRow="0" w:lastRow="0" w:firstColumn="0" w:lastColumn="0" w:oddVBand="0" w:evenVBand="0" w:oddHBand="1" w:evenHBand="0" w:firstRowFirstColumn="0" w:firstRowLastColumn="0" w:lastRowFirstColumn="0" w:lastRowLastColumn="0"/>
              <w:rPr>
                <w:sz w:val="18"/>
                <w:szCs w:val="22"/>
              </w:rPr>
            </w:pPr>
            <w:r w:rsidRPr="00C002B9">
              <w:rPr>
                <w:sz w:val="18"/>
                <w:szCs w:val="22"/>
              </w:rPr>
              <w:t>£</w:t>
            </w:r>
            <w:r w:rsidR="00AA603F" w:rsidRPr="00C002B9">
              <w:rPr>
                <w:sz w:val="18"/>
                <w:szCs w:val="22"/>
              </w:rPr>
              <w:t>18</w:t>
            </w:r>
            <w:r w:rsidRPr="00C002B9">
              <w:rPr>
                <w:sz w:val="18"/>
                <w:szCs w:val="22"/>
              </w:rPr>
              <w:t>,</w:t>
            </w:r>
            <w:r w:rsidR="00AA603F" w:rsidRPr="00C002B9">
              <w:rPr>
                <w:sz w:val="18"/>
                <w:szCs w:val="22"/>
              </w:rPr>
              <w:t>761</w:t>
            </w:r>
          </w:p>
        </w:tc>
      </w:tr>
      <w:tr w:rsidR="00AA603F" w:rsidRPr="00C002B9" w:rsidTr="00AA603F">
        <w:trPr>
          <w:trHeight w:val="929"/>
        </w:trPr>
        <w:tc>
          <w:tcPr>
            <w:cnfStyle w:val="001000000000" w:firstRow="0" w:lastRow="0" w:firstColumn="1" w:lastColumn="0" w:oddVBand="0" w:evenVBand="0" w:oddHBand="0" w:evenHBand="0" w:firstRowFirstColumn="0" w:firstRowLastColumn="0" w:lastRowFirstColumn="0" w:lastRowLastColumn="0"/>
            <w:tcW w:w="1053" w:type="dxa"/>
          </w:tcPr>
          <w:p w:rsidR="00AA603F" w:rsidRPr="00C002B9" w:rsidRDefault="00AA603F" w:rsidP="00C002B9">
            <w:pPr>
              <w:spacing w:line="360" w:lineRule="auto"/>
              <w:rPr>
                <w:sz w:val="18"/>
                <w:szCs w:val="22"/>
              </w:rPr>
            </w:pPr>
          </w:p>
        </w:tc>
        <w:tc>
          <w:tcPr>
            <w:tcW w:w="927" w:type="dxa"/>
          </w:tcPr>
          <w:p w:rsidR="00AA603F" w:rsidRPr="00C002B9" w:rsidRDefault="00AA603F" w:rsidP="00C002B9">
            <w:pPr>
              <w:spacing w:line="360" w:lineRule="auto"/>
              <w:cnfStyle w:val="000000000000" w:firstRow="0" w:lastRow="0" w:firstColumn="0" w:lastColumn="0" w:oddVBand="0" w:evenVBand="0" w:oddHBand="0" w:evenHBand="0" w:firstRowFirstColumn="0" w:firstRowLastColumn="0" w:lastRowFirstColumn="0" w:lastRowLastColumn="0"/>
              <w:rPr>
                <w:sz w:val="18"/>
                <w:szCs w:val="22"/>
              </w:rPr>
            </w:pPr>
          </w:p>
        </w:tc>
        <w:tc>
          <w:tcPr>
            <w:tcW w:w="1143" w:type="dxa"/>
          </w:tcPr>
          <w:p w:rsidR="00AA603F" w:rsidRPr="00C002B9" w:rsidRDefault="00AA603F" w:rsidP="00C002B9">
            <w:pPr>
              <w:spacing w:line="360" w:lineRule="auto"/>
              <w:cnfStyle w:val="000000000000" w:firstRow="0" w:lastRow="0" w:firstColumn="0" w:lastColumn="0" w:oddVBand="0" w:evenVBand="0" w:oddHBand="0" w:evenHBand="0" w:firstRowFirstColumn="0" w:firstRowLastColumn="0" w:lastRowFirstColumn="0" w:lastRowLastColumn="0"/>
              <w:rPr>
                <w:sz w:val="18"/>
                <w:szCs w:val="22"/>
              </w:rPr>
            </w:pPr>
          </w:p>
        </w:tc>
        <w:tc>
          <w:tcPr>
            <w:tcW w:w="1125" w:type="dxa"/>
          </w:tcPr>
          <w:p w:rsidR="00AA603F" w:rsidRPr="00C002B9" w:rsidRDefault="00AA603F" w:rsidP="00C002B9">
            <w:pPr>
              <w:spacing w:line="360" w:lineRule="auto"/>
              <w:cnfStyle w:val="000000000000" w:firstRow="0" w:lastRow="0" w:firstColumn="0" w:lastColumn="0" w:oddVBand="0" w:evenVBand="0" w:oddHBand="0" w:evenHBand="0" w:firstRowFirstColumn="0" w:firstRowLastColumn="0" w:lastRowFirstColumn="0" w:lastRowLastColumn="0"/>
              <w:rPr>
                <w:sz w:val="18"/>
                <w:szCs w:val="22"/>
              </w:rPr>
            </w:pPr>
          </w:p>
        </w:tc>
        <w:tc>
          <w:tcPr>
            <w:tcW w:w="1134" w:type="dxa"/>
          </w:tcPr>
          <w:p w:rsidR="00AA603F" w:rsidRPr="00C002B9" w:rsidRDefault="00AA603F" w:rsidP="00C002B9">
            <w:pPr>
              <w:spacing w:line="360" w:lineRule="auto"/>
              <w:cnfStyle w:val="000000000000" w:firstRow="0" w:lastRow="0" w:firstColumn="0" w:lastColumn="0" w:oddVBand="0" w:evenVBand="0" w:oddHBand="0" w:evenHBand="0" w:firstRowFirstColumn="0" w:firstRowLastColumn="0" w:lastRowFirstColumn="0" w:lastRowLastColumn="0"/>
              <w:rPr>
                <w:sz w:val="18"/>
                <w:szCs w:val="22"/>
              </w:rPr>
            </w:pPr>
          </w:p>
        </w:tc>
        <w:tc>
          <w:tcPr>
            <w:tcW w:w="1134" w:type="dxa"/>
          </w:tcPr>
          <w:p w:rsidR="00AA603F" w:rsidRPr="00C002B9" w:rsidRDefault="00AA603F" w:rsidP="00C002B9">
            <w:pPr>
              <w:spacing w:line="360" w:lineRule="auto"/>
              <w:cnfStyle w:val="000000000000" w:firstRow="0" w:lastRow="0" w:firstColumn="0" w:lastColumn="0" w:oddVBand="0" w:evenVBand="0" w:oddHBand="0" w:evenHBand="0" w:firstRowFirstColumn="0" w:firstRowLastColumn="0" w:lastRowFirstColumn="0" w:lastRowLastColumn="0"/>
              <w:rPr>
                <w:sz w:val="18"/>
                <w:szCs w:val="22"/>
              </w:rPr>
            </w:pPr>
          </w:p>
        </w:tc>
        <w:tc>
          <w:tcPr>
            <w:tcW w:w="1134" w:type="dxa"/>
          </w:tcPr>
          <w:p w:rsidR="00AA603F" w:rsidRPr="00C002B9" w:rsidRDefault="00AA603F" w:rsidP="00C002B9">
            <w:pPr>
              <w:spacing w:line="360" w:lineRule="auto"/>
              <w:cnfStyle w:val="000000000000" w:firstRow="0" w:lastRow="0" w:firstColumn="0" w:lastColumn="0" w:oddVBand="0" w:evenVBand="0" w:oddHBand="0" w:evenHBand="0" w:firstRowFirstColumn="0" w:firstRowLastColumn="0" w:lastRowFirstColumn="0" w:lastRowLastColumn="0"/>
              <w:rPr>
                <w:sz w:val="18"/>
                <w:szCs w:val="22"/>
              </w:rPr>
            </w:pPr>
          </w:p>
        </w:tc>
        <w:tc>
          <w:tcPr>
            <w:tcW w:w="992" w:type="dxa"/>
          </w:tcPr>
          <w:p w:rsidR="00AA603F" w:rsidRPr="00C002B9" w:rsidRDefault="00AA603F" w:rsidP="00C002B9">
            <w:pPr>
              <w:spacing w:line="360" w:lineRule="auto"/>
              <w:cnfStyle w:val="000000000000" w:firstRow="0" w:lastRow="0" w:firstColumn="0" w:lastColumn="0" w:oddVBand="0" w:evenVBand="0" w:oddHBand="0" w:evenHBand="0" w:firstRowFirstColumn="0" w:firstRowLastColumn="0" w:lastRowFirstColumn="0" w:lastRowLastColumn="0"/>
              <w:rPr>
                <w:sz w:val="18"/>
                <w:szCs w:val="22"/>
              </w:rPr>
            </w:pPr>
          </w:p>
        </w:tc>
        <w:tc>
          <w:tcPr>
            <w:tcW w:w="992" w:type="dxa"/>
          </w:tcPr>
          <w:p w:rsidR="00AA603F" w:rsidRPr="00C002B9" w:rsidRDefault="00AA603F" w:rsidP="00C002B9">
            <w:pPr>
              <w:spacing w:line="360" w:lineRule="auto"/>
              <w:cnfStyle w:val="000000000000" w:firstRow="0" w:lastRow="0" w:firstColumn="0" w:lastColumn="0" w:oddVBand="0" w:evenVBand="0" w:oddHBand="0" w:evenHBand="0" w:firstRowFirstColumn="0" w:firstRowLastColumn="0" w:lastRowFirstColumn="0" w:lastRowLastColumn="0"/>
              <w:rPr>
                <w:sz w:val="18"/>
                <w:szCs w:val="22"/>
              </w:rPr>
            </w:pPr>
          </w:p>
        </w:tc>
        <w:tc>
          <w:tcPr>
            <w:tcW w:w="851" w:type="dxa"/>
          </w:tcPr>
          <w:p w:rsidR="00AA603F" w:rsidRPr="00C002B9" w:rsidRDefault="00AA603F" w:rsidP="00C002B9">
            <w:pPr>
              <w:spacing w:line="360" w:lineRule="auto"/>
              <w:cnfStyle w:val="000000000000" w:firstRow="0" w:lastRow="0" w:firstColumn="0" w:lastColumn="0" w:oddVBand="0" w:evenVBand="0" w:oddHBand="0" w:evenHBand="0" w:firstRowFirstColumn="0" w:firstRowLastColumn="0" w:lastRowFirstColumn="0" w:lastRowLastColumn="0"/>
              <w:rPr>
                <w:sz w:val="18"/>
                <w:szCs w:val="22"/>
              </w:rPr>
            </w:pPr>
          </w:p>
        </w:tc>
        <w:tc>
          <w:tcPr>
            <w:tcW w:w="1596" w:type="dxa"/>
          </w:tcPr>
          <w:p w:rsidR="00AA603F" w:rsidRPr="00C002B9" w:rsidRDefault="00AA603F" w:rsidP="00C002B9">
            <w:pPr>
              <w:spacing w:line="360" w:lineRule="auto"/>
              <w:cnfStyle w:val="000000000000" w:firstRow="0" w:lastRow="0" w:firstColumn="0" w:lastColumn="0" w:oddVBand="0" w:evenVBand="0" w:oddHBand="0" w:evenHBand="0" w:firstRowFirstColumn="0" w:firstRowLastColumn="0" w:lastRowFirstColumn="0" w:lastRowLastColumn="0"/>
              <w:rPr>
                <w:b/>
                <w:sz w:val="18"/>
                <w:szCs w:val="22"/>
              </w:rPr>
            </w:pPr>
            <w:r w:rsidRPr="00C002B9">
              <w:rPr>
                <w:b/>
                <w:sz w:val="18"/>
                <w:szCs w:val="22"/>
              </w:rPr>
              <w:t xml:space="preserve">Total: </w:t>
            </w:r>
            <w:r w:rsidR="001A356C" w:rsidRPr="00C002B9">
              <w:rPr>
                <w:b/>
                <w:sz w:val="18"/>
                <w:szCs w:val="22"/>
              </w:rPr>
              <w:t>£</w:t>
            </w:r>
            <w:r w:rsidR="0094661B" w:rsidRPr="00C002B9">
              <w:rPr>
                <w:b/>
                <w:sz w:val="18"/>
                <w:szCs w:val="22"/>
              </w:rPr>
              <w:t>48</w:t>
            </w:r>
            <w:r w:rsidR="001A356C" w:rsidRPr="00C002B9">
              <w:rPr>
                <w:b/>
                <w:sz w:val="18"/>
                <w:szCs w:val="22"/>
              </w:rPr>
              <w:t>,</w:t>
            </w:r>
            <w:r w:rsidR="0094661B" w:rsidRPr="00C002B9">
              <w:rPr>
                <w:b/>
                <w:sz w:val="18"/>
                <w:szCs w:val="22"/>
              </w:rPr>
              <w:t>170</w:t>
            </w:r>
          </w:p>
        </w:tc>
      </w:tr>
    </w:tbl>
    <w:p w:rsidR="00C002B9" w:rsidRDefault="00C002B9" w:rsidP="00C002B9">
      <w:pPr>
        <w:spacing w:line="360" w:lineRule="auto"/>
      </w:pPr>
    </w:p>
    <w:p w:rsidR="00C002B9" w:rsidRPr="00C002B9" w:rsidRDefault="00C002B9" w:rsidP="00C002B9">
      <w:pPr>
        <w:pStyle w:val="Heading1"/>
        <w:rPr>
          <w:sz w:val="24"/>
        </w:rPr>
      </w:pPr>
      <w:bookmarkStart w:id="22" w:name="_Toc514020691"/>
      <w:r w:rsidRPr="00C002B9">
        <w:rPr>
          <w:sz w:val="24"/>
        </w:rPr>
        <w:t>6.0 Performance Measures</w:t>
      </w:r>
      <w:bookmarkEnd w:id="22"/>
    </w:p>
    <w:p w:rsidR="008C0F33" w:rsidRPr="00C002B9" w:rsidRDefault="001A356C" w:rsidP="00C002B9">
      <w:pPr>
        <w:spacing w:line="360" w:lineRule="auto"/>
      </w:pPr>
      <w:r w:rsidRPr="00C002B9">
        <w:t>Navarro (2014) stated that a large proportion of</w:t>
      </w:r>
      <w:r w:rsidR="008C0F33" w:rsidRPr="00C002B9">
        <w:t xml:space="preserve"> social media platforms </w:t>
      </w:r>
      <w:r w:rsidRPr="00C002B9">
        <w:t xml:space="preserve">use </w:t>
      </w:r>
      <w:r w:rsidR="008C0F33" w:rsidRPr="00C002B9">
        <w:t>analytics</w:t>
      </w:r>
      <w:r w:rsidRPr="00C002B9">
        <w:t xml:space="preserve"> to measure their performance</w:t>
      </w:r>
      <w:r w:rsidR="008C0F33" w:rsidRPr="00C002B9">
        <w:t>.</w:t>
      </w:r>
      <w:r w:rsidRPr="00C002B9">
        <w:t xml:space="preserve"> One of th</w:t>
      </w:r>
      <w:r w:rsidR="001A0B46">
        <w:t>e most common ones is</w:t>
      </w:r>
      <w:r w:rsidRPr="00C002B9">
        <w:t xml:space="preserve"> Google Analytics where organisations can link their website to Google Analytics and then analyse their performance.  The use of analytic </w:t>
      </w:r>
      <w:r w:rsidR="008C0F33" w:rsidRPr="00C002B9">
        <w:t xml:space="preserve">methods </w:t>
      </w:r>
      <w:r w:rsidRPr="00C002B9">
        <w:t>may</w:t>
      </w:r>
      <w:r w:rsidR="008C0F33" w:rsidRPr="00C002B9">
        <w:t xml:space="preserve"> arguably help the university in measuring the overall traffic of their website and other social</w:t>
      </w:r>
      <w:r w:rsidRPr="00C002B9">
        <w:t xml:space="preserve"> </w:t>
      </w:r>
      <w:r w:rsidR="008C0F33" w:rsidRPr="00C002B9">
        <w:t xml:space="preserve">media platforms. In addition to this, it will assist UWTSD to see their most popular posts in terms of likes, shares and comments that has been generated. </w:t>
      </w:r>
    </w:p>
    <w:p w:rsidR="009323D1" w:rsidRDefault="001A356C" w:rsidP="0001188D">
      <w:pPr>
        <w:spacing w:line="360" w:lineRule="auto"/>
      </w:pPr>
      <w:proofErr w:type="spellStart"/>
      <w:r w:rsidRPr="00C002B9">
        <w:t>Klipfolio</w:t>
      </w:r>
      <w:proofErr w:type="spellEnd"/>
      <w:r w:rsidRPr="00C002B9">
        <w:t xml:space="preserve"> (2018) defined</w:t>
      </w:r>
      <w:r w:rsidR="008C0F33" w:rsidRPr="00C002B9">
        <w:t xml:space="preserve"> Key Performance </w:t>
      </w:r>
      <w:r w:rsidRPr="00C002B9">
        <w:t xml:space="preserve">Indicator (KPI) as </w:t>
      </w:r>
      <w:r w:rsidR="008C0F33" w:rsidRPr="00C002B9">
        <w:t>an effective method to measure how effectively the university is achieving key objectives. It is often used on multiple levels in order to evaluate overall success, as well as how the different the achievements wi</w:t>
      </w:r>
      <w:r w:rsidRPr="00C002B9">
        <w:t>thin the different departments (</w:t>
      </w:r>
      <w:proofErr w:type="spellStart"/>
      <w:r w:rsidRPr="00C002B9">
        <w:t>Kipfolio</w:t>
      </w:r>
      <w:proofErr w:type="spellEnd"/>
      <w:r w:rsidRPr="00C002B9">
        <w:t>, 2018)</w:t>
      </w:r>
    </w:p>
    <w:p w:rsidR="003A067B" w:rsidRDefault="003A067B" w:rsidP="003A067B">
      <w:pPr>
        <w:spacing w:line="360" w:lineRule="auto"/>
      </w:pPr>
    </w:p>
    <w:p w:rsidR="003A067B" w:rsidRDefault="003A067B" w:rsidP="003A067B">
      <w:pPr>
        <w:spacing w:line="360" w:lineRule="auto"/>
      </w:pPr>
    </w:p>
    <w:p w:rsidR="003A067B" w:rsidRDefault="003A067B" w:rsidP="003A067B">
      <w:pPr>
        <w:spacing w:line="360" w:lineRule="auto"/>
      </w:pPr>
    </w:p>
    <w:p w:rsidR="003A067B" w:rsidRDefault="003A067B" w:rsidP="003A067B">
      <w:pPr>
        <w:spacing w:line="360" w:lineRule="auto"/>
      </w:pPr>
    </w:p>
    <w:p w:rsidR="003A067B" w:rsidRDefault="003A067B" w:rsidP="003A067B">
      <w:pPr>
        <w:spacing w:line="360" w:lineRule="auto"/>
      </w:pPr>
    </w:p>
    <w:p w:rsidR="003A067B" w:rsidRDefault="003A067B" w:rsidP="003A067B">
      <w:pPr>
        <w:spacing w:line="360" w:lineRule="auto"/>
      </w:pPr>
    </w:p>
    <w:p w:rsidR="003A067B" w:rsidRDefault="003A067B" w:rsidP="003A067B">
      <w:pPr>
        <w:spacing w:line="360" w:lineRule="auto"/>
      </w:pPr>
    </w:p>
    <w:p w:rsidR="008C0F33" w:rsidRPr="00C002B9" w:rsidRDefault="00C002B9" w:rsidP="00C002B9">
      <w:pPr>
        <w:pStyle w:val="Heading1"/>
        <w:rPr>
          <w:sz w:val="24"/>
        </w:rPr>
      </w:pPr>
      <w:bookmarkStart w:id="23" w:name="_Toc514020692"/>
      <w:r>
        <w:rPr>
          <w:sz w:val="24"/>
        </w:rPr>
        <w:lastRenderedPageBreak/>
        <w:t>7.0</w:t>
      </w:r>
      <w:r w:rsidRPr="00C002B9">
        <w:rPr>
          <w:sz w:val="24"/>
        </w:rPr>
        <w:t xml:space="preserve"> </w:t>
      </w:r>
      <w:r w:rsidR="008C0F33" w:rsidRPr="00C002B9">
        <w:rPr>
          <w:sz w:val="24"/>
        </w:rPr>
        <w:t>Conclusion</w:t>
      </w:r>
      <w:bookmarkEnd w:id="23"/>
      <w:r w:rsidR="008C0F33" w:rsidRPr="00C002B9">
        <w:rPr>
          <w:sz w:val="24"/>
        </w:rPr>
        <w:t xml:space="preserve"> </w:t>
      </w:r>
    </w:p>
    <w:p w:rsidR="00C002B9" w:rsidRDefault="00F73CFA" w:rsidP="008C0F33">
      <w:r>
        <w:t xml:space="preserve">In conclusion, the University </w:t>
      </w:r>
      <w:r w:rsidR="001A0B46">
        <w:t>of Wales Trinity Saint David have</w:t>
      </w:r>
      <w:r>
        <w:t xml:space="preserve"> good opportunities to improve their marketing strategy. It can be argued that it is more beneficial to the organisation to focus more on using digital platforms in order to communicate with their target audience</w:t>
      </w:r>
      <w:r w:rsidR="0001188D">
        <w:t xml:space="preserve"> </w:t>
      </w:r>
      <w:r w:rsidR="001A0B46">
        <w:t xml:space="preserve">and to attract future students. It is however, also recommended that the organisation continues to use a </w:t>
      </w:r>
      <w:r w:rsidR="0001188D">
        <w:t>traditional marketing strategy.</w:t>
      </w:r>
    </w:p>
    <w:p w:rsidR="00C002B9" w:rsidRDefault="00C002B9" w:rsidP="008C0F33"/>
    <w:p w:rsidR="00C002B9" w:rsidRPr="00217724" w:rsidRDefault="00C002B9" w:rsidP="00217724">
      <w:pPr>
        <w:pStyle w:val="Heading1"/>
      </w:pPr>
      <w:bookmarkStart w:id="24" w:name="_Toc514020693"/>
      <w:r w:rsidRPr="00C002B9">
        <w:rPr>
          <w:sz w:val="24"/>
        </w:rPr>
        <w:t xml:space="preserve">8.0 </w:t>
      </w:r>
      <w:r w:rsidR="008C0F33" w:rsidRPr="00C002B9">
        <w:rPr>
          <w:sz w:val="24"/>
        </w:rPr>
        <w:t>Recommendations</w:t>
      </w:r>
      <w:bookmarkEnd w:id="24"/>
    </w:p>
    <w:p w:rsidR="006031F1" w:rsidRDefault="0068163A" w:rsidP="000F14D9">
      <w:pPr>
        <w:spacing w:line="360" w:lineRule="auto"/>
      </w:pPr>
      <w:r w:rsidRPr="00217724">
        <w:t>It is believed that University of Wales Trinity Saint David should focus on the following in order to enhance their digital marketing strategy;</w:t>
      </w:r>
    </w:p>
    <w:p w:rsidR="006031F1" w:rsidRDefault="00C002B9" w:rsidP="006031F1">
      <w:r>
        <w:rPr>
          <w:noProof/>
        </w:rPr>
        <w:drawing>
          <wp:inline distT="0" distB="0" distL="0" distR="0">
            <wp:extent cx="5065724" cy="4322618"/>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8-05-12 at 22.30.39.png"/>
                    <pic:cNvPicPr/>
                  </pic:nvPicPr>
                  <pic:blipFill rotWithShape="1">
                    <a:blip r:embed="rId9">
                      <a:extLst>
                        <a:ext uri="{28A0092B-C50C-407E-A947-70E740481C1C}">
                          <a14:useLocalDpi xmlns:a14="http://schemas.microsoft.com/office/drawing/2010/main" val="0"/>
                        </a:ext>
                      </a:extLst>
                    </a:blip>
                    <a:srcRect l="26312" t="21287" r="26386" b="9188"/>
                    <a:stretch/>
                  </pic:blipFill>
                  <pic:spPr bwMode="auto">
                    <a:xfrm>
                      <a:off x="0" y="0"/>
                      <a:ext cx="5085488" cy="4339483"/>
                    </a:xfrm>
                    <a:prstGeom prst="rect">
                      <a:avLst/>
                    </a:prstGeom>
                    <a:ln>
                      <a:noFill/>
                    </a:ln>
                    <a:extLst>
                      <a:ext uri="{53640926-AAD7-44D8-BBD7-CCE9431645EC}">
                        <a14:shadowObscured xmlns:a14="http://schemas.microsoft.com/office/drawing/2010/main"/>
                      </a:ext>
                    </a:extLst>
                  </pic:spPr>
                </pic:pic>
              </a:graphicData>
            </a:graphic>
          </wp:inline>
        </w:drawing>
      </w:r>
    </w:p>
    <w:p w:rsidR="003A067B" w:rsidRDefault="002061F7" w:rsidP="000F14D9">
      <w:pPr>
        <w:spacing w:line="360" w:lineRule="auto"/>
      </w:pPr>
      <w:r w:rsidRPr="000F14D9">
        <w:t>Alongside these, the researcher stated that the university must keep all social media platforms updated at all times by regularly post news and upcoming events. It is also recommended that the university continues to post its achievements with a strong focus on staff, students and alumni´s. The university needs to host more events in order to raise awareness and to attract new prospective students. These events should be advertised across all social media platforms in order to reach a large proportion of their target audience whilst being cost-effective. More focus needs to be on stakeholders. It is recommended that all stakehold</w:t>
      </w:r>
      <w:r w:rsidR="000F14D9" w:rsidRPr="000F14D9">
        <w:t>ers must</w:t>
      </w:r>
      <w:r w:rsidRPr="000F14D9">
        <w:t xml:space="preserve"> be updated regularly with e-mails and notifications. In order to enhance the digital marketing </w:t>
      </w:r>
      <w:r w:rsidR="000F14D9" w:rsidRPr="000F14D9">
        <w:t>strategy,</w:t>
      </w:r>
      <w:r w:rsidRPr="000F14D9">
        <w:t xml:space="preserve"> it </w:t>
      </w:r>
      <w:r w:rsidRPr="000F14D9">
        <w:lastRenderedPageBreak/>
        <w:t>is</w:t>
      </w:r>
      <w:r w:rsidR="001A0B46">
        <w:t xml:space="preserve"> also</w:t>
      </w:r>
      <w:r w:rsidRPr="000F14D9">
        <w:t xml:space="preserve"> recommended to host monthly staff meetings where it is discussed the progress and </w:t>
      </w:r>
      <w:r w:rsidR="0001188D">
        <w:t>performance.</w:t>
      </w:r>
    </w:p>
    <w:p w:rsidR="001A0B46" w:rsidRDefault="001A0B46" w:rsidP="000F14D9">
      <w:pPr>
        <w:spacing w:line="360" w:lineRule="auto"/>
      </w:pPr>
    </w:p>
    <w:p w:rsidR="001A0B46" w:rsidRDefault="001A0B46" w:rsidP="000F14D9">
      <w:pPr>
        <w:spacing w:line="360" w:lineRule="auto"/>
      </w:pPr>
    </w:p>
    <w:p w:rsidR="001A0B46" w:rsidRDefault="001A0B46" w:rsidP="000F14D9">
      <w:pPr>
        <w:spacing w:line="360" w:lineRule="auto"/>
      </w:pPr>
    </w:p>
    <w:p w:rsidR="001A0B46" w:rsidRDefault="001A0B46" w:rsidP="000F14D9">
      <w:pPr>
        <w:spacing w:line="360" w:lineRule="auto"/>
      </w:pPr>
    </w:p>
    <w:p w:rsidR="001A0B46" w:rsidRDefault="001A0B46" w:rsidP="000F14D9">
      <w:pPr>
        <w:spacing w:line="360" w:lineRule="auto"/>
      </w:pPr>
    </w:p>
    <w:p w:rsidR="001A0B46" w:rsidRDefault="001A0B46" w:rsidP="000F14D9">
      <w:pPr>
        <w:spacing w:line="360" w:lineRule="auto"/>
      </w:pPr>
    </w:p>
    <w:p w:rsidR="001A0B46" w:rsidRDefault="001A0B46" w:rsidP="000F14D9">
      <w:pPr>
        <w:spacing w:line="360" w:lineRule="auto"/>
      </w:pPr>
    </w:p>
    <w:p w:rsidR="001A0B46" w:rsidRDefault="001A0B46" w:rsidP="000F14D9">
      <w:pPr>
        <w:spacing w:line="360" w:lineRule="auto"/>
      </w:pPr>
    </w:p>
    <w:p w:rsidR="001A0B46" w:rsidRDefault="001A0B46" w:rsidP="000F14D9">
      <w:pPr>
        <w:spacing w:line="360" w:lineRule="auto"/>
      </w:pPr>
    </w:p>
    <w:p w:rsidR="001A0B46" w:rsidRDefault="001A0B46" w:rsidP="000F14D9">
      <w:pPr>
        <w:spacing w:line="360" w:lineRule="auto"/>
      </w:pPr>
    </w:p>
    <w:p w:rsidR="001A0B46" w:rsidRDefault="001A0B46" w:rsidP="000F14D9">
      <w:pPr>
        <w:spacing w:line="360" w:lineRule="auto"/>
      </w:pPr>
    </w:p>
    <w:p w:rsidR="001A0B46" w:rsidRDefault="001A0B46" w:rsidP="000F14D9">
      <w:pPr>
        <w:spacing w:line="360" w:lineRule="auto"/>
      </w:pPr>
    </w:p>
    <w:p w:rsidR="001A0B46" w:rsidRDefault="001A0B46" w:rsidP="000F14D9">
      <w:pPr>
        <w:spacing w:line="360" w:lineRule="auto"/>
      </w:pPr>
    </w:p>
    <w:p w:rsidR="001A0B46" w:rsidRDefault="001A0B46" w:rsidP="000F14D9">
      <w:pPr>
        <w:spacing w:line="360" w:lineRule="auto"/>
      </w:pPr>
    </w:p>
    <w:p w:rsidR="001A0B46" w:rsidRDefault="001A0B46" w:rsidP="000F14D9">
      <w:pPr>
        <w:spacing w:line="360" w:lineRule="auto"/>
      </w:pPr>
    </w:p>
    <w:p w:rsidR="001A0B46" w:rsidRDefault="001A0B46" w:rsidP="000F14D9">
      <w:pPr>
        <w:spacing w:line="360" w:lineRule="auto"/>
      </w:pPr>
    </w:p>
    <w:p w:rsidR="001A0B46" w:rsidRDefault="001A0B46" w:rsidP="000F14D9">
      <w:pPr>
        <w:spacing w:line="360" w:lineRule="auto"/>
      </w:pPr>
    </w:p>
    <w:p w:rsidR="001A0B46" w:rsidRDefault="001A0B46" w:rsidP="000F14D9">
      <w:pPr>
        <w:spacing w:line="360" w:lineRule="auto"/>
      </w:pPr>
    </w:p>
    <w:p w:rsidR="001A0B46" w:rsidRDefault="001A0B46" w:rsidP="000F14D9">
      <w:pPr>
        <w:spacing w:line="360" w:lineRule="auto"/>
      </w:pPr>
    </w:p>
    <w:p w:rsidR="001A0B46" w:rsidRDefault="001A0B46" w:rsidP="000F14D9">
      <w:pPr>
        <w:spacing w:line="360" w:lineRule="auto"/>
      </w:pPr>
    </w:p>
    <w:p w:rsidR="001A0B46" w:rsidRDefault="001A0B46" w:rsidP="000F14D9">
      <w:pPr>
        <w:spacing w:line="360" w:lineRule="auto"/>
      </w:pPr>
    </w:p>
    <w:p w:rsidR="001A0B46" w:rsidRDefault="001A0B46" w:rsidP="000F14D9">
      <w:pPr>
        <w:spacing w:line="360" w:lineRule="auto"/>
      </w:pPr>
    </w:p>
    <w:p w:rsidR="001A0B46" w:rsidRDefault="001A0B46" w:rsidP="000F14D9">
      <w:pPr>
        <w:spacing w:line="360" w:lineRule="auto"/>
      </w:pPr>
    </w:p>
    <w:p w:rsidR="001A0B46" w:rsidRDefault="001A0B46" w:rsidP="000F14D9">
      <w:pPr>
        <w:spacing w:line="360" w:lineRule="auto"/>
      </w:pPr>
    </w:p>
    <w:p w:rsidR="001A0B46" w:rsidRDefault="001A0B46" w:rsidP="000F14D9">
      <w:pPr>
        <w:spacing w:line="360" w:lineRule="auto"/>
      </w:pPr>
    </w:p>
    <w:p w:rsidR="001A0B46" w:rsidRDefault="001A0B46" w:rsidP="000F14D9">
      <w:pPr>
        <w:spacing w:line="360" w:lineRule="auto"/>
      </w:pPr>
    </w:p>
    <w:p w:rsidR="001A0B46" w:rsidRDefault="001A0B46" w:rsidP="000F14D9">
      <w:pPr>
        <w:spacing w:line="360" w:lineRule="auto"/>
      </w:pPr>
    </w:p>
    <w:p w:rsidR="001A0B46" w:rsidRDefault="001A0B46" w:rsidP="000F14D9">
      <w:pPr>
        <w:spacing w:line="360" w:lineRule="auto"/>
      </w:pPr>
    </w:p>
    <w:p w:rsidR="001A0B46" w:rsidRDefault="001A0B46" w:rsidP="000F14D9">
      <w:pPr>
        <w:spacing w:line="360" w:lineRule="auto"/>
      </w:pPr>
    </w:p>
    <w:p w:rsidR="001A0B46" w:rsidRDefault="001A0B46" w:rsidP="000F14D9">
      <w:pPr>
        <w:spacing w:line="360" w:lineRule="auto"/>
      </w:pPr>
    </w:p>
    <w:p w:rsidR="001A0B46" w:rsidRPr="000F14D9" w:rsidRDefault="001A0B46" w:rsidP="000F14D9">
      <w:pPr>
        <w:spacing w:line="360" w:lineRule="auto"/>
      </w:pPr>
    </w:p>
    <w:p w:rsidR="00217724" w:rsidRPr="00217724" w:rsidRDefault="00217724" w:rsidP="00217724">
      <w:pPr>
        <w:pStyle w:val="Heading1"/>
        <w:rPr>
          <w:sz w:val="24"/>
        </w:rPr>
      </w:pPr>
      <w:bookmarkStart w:id="25" w:name="_Toc514020694"/>
      <w:r w:rsidRPr="00217724">
        <w:rPr>
          <w:sz w:val="24"/>
        </w:rPr>
        <w:lastRenderedPageBreak/>
        <w:t>9.0 Bibliography</w:t>
      </w:r>
      <w:bookmarkEnd w:id="25"/>
    </w:p>
    <w:sdt>
      <w:sdtPr>
        <w:id w:val="111145805"/>
        <w:bibliography/>
      </w:sdtPr>
      <w:sdtEndPr>
        <w:rPr>
          <w:rFonts w:eastAsia="Times New Roman"/>
        </w:rPr>
      </w:sdtEndPr>
      <w:sdtContent>
        <w:p w:rsidR="002352D9" w:rsidRDefault="002352D9" w:rsidP="002352D9">
          <w:pPr>
            <w:pStyle w:val="Bibliography"/>
          </w:pPr>
        </w:p>
        <w:sdt>
          <w:sdtPr>
            <w:id w:val="76477353"/>
            <w:bibliography/>
          </w:sdtPr>
          <w:sdtEndPr>
            <w:rPr>
              <w:rFonts w:eastAsia="Times New Roman"/>
            </w:rPr>
          </w:sdtEndPr>
          <w:sdtContent>
            <w:p w:rsidR="002352D9" w:rsidRDefault="002352D9" w:rsidP="002352D9">
              <w:pPr>
                <w:pStyle w:val="Bibliography"/>
                <w:rPr>
                  <w:noProof/>
                </w:rPr>
              </w:pPr>
              <w:r>
                <w:fldChar w:fldCharType="begin"/>
              </w:r>
              <w:r>
                <w:instrText xml:space="preserve"> BIBLIOGRAPHY </w:instrText>
              </w:r>
              <w:r>
                <w:fldChar w:fldCharType="separate"/>
              </w:r>
              <w:r>
                <w:rPr>
                  <w:noProof/>
                </w:rPr>
                <w:t xml:space="preserve">Agrawal, A., 2016. </w:t>
              </w:r>
              <w:r>
                <w:rPr>
                  <w:i/>
                  <w:iCs/>
                  <w:noProof/>
                </w:rPr>
                <w:t xml:space="preserve">5 Reasons Your Business Should Be on Snapchat. </w:t>
              </w:r>
              <w:r>
                <w:rPr>
                  <w:noProof/>
                </w:rPr>
                <w:t xml:space="preserve">[Online] </w:t>
              </w:r>
              <w:r>
                <w:rPr>
                  <w:noProof/>
                </w:rPr>
                <w:br/>
                <w:t xml:space="preserve">Available at: </w:t>
              </w:r>
              <w:r>
                <w:rPr>
                  <w:noProof/>
                  <w:u w:val="single"/>
                </w:rPr>
                <w:t>https://www.forbes.com/sites/ajagrawal/2016/04/05/5-reasons-your-business-should-be-on-snapchat/#4adee9ef3db5</w:t>
              </w:r>
              <w:r>
                <w:rPr>
                  <w:noProof/>
                </w:rPr>
                <w:br/>
                <w:t>[Accessed 08 05 2018].</w:t>
              </w:r>
            </w:p>
            <w:p w:rsidR="002352D9" w:rsidRPr="002352D9" w:rsidRDefault="002352D9" w:rsidP="002352D9"/>
            <w:p w:rsidR="002352D9" w:rsidRDefault="002352D9" w:rsidP="002352D9">
              <w:pPr>
                <w:pStyle w:val="Bibliography"/>
                <w:rPr>
                  <w:noProof/>
                  <w:u w:val="single"/>
                </w:rPr>
              </w:pPr>
              <w:r>
                <w:rPr>
                  <w:noProof/>
                </w:rPr>
                <w:t xml:space="preserve">Badenhorst, M., 2015. </w:t>
              </w:r>
              <w:r>
                <w:rPr>
                  <w:i/>
                  <w:iCs/>
                  <w:noProof/>
                </w:rPr>
                <w:t xml:space="preserve">How Digital is Changing Customer Behaviour. </w:t>
              </w:r>
              <w:r>
                <w:rPr>
                  <w:noProof/>
                </w:rPr>
                <w:t xml:space="preserve">[Online] </w:t>
              </w:r>
              <w:r>
                <w:rPr>
                  <w:noProof/>
                </w:rPr>
                <w:br/>
                <w:t xml:space="preserve">Available at: </w:t>
              </w:r>
              <w:r>
                <w:rPr>
                  <w:noProof/>
                  <w:u w:val="single"/>
                </w:rPr>
                <w:t>https://www.mediavisioninteractive.com/social-media/how-digital-is-changing-consumer-behaviour/</w:t>
              </w:r>
            </w:p>
            <w:p w:rsidR="002352D9" w:rsidRPr="002352D9" w:rsidRDefault="002352D9" w:rsidP="002352D9"/>
            <w:p w:rsidR="002352D9" w:rsidRDefault="002352D9" w:rsidP="002352D9">
              <w:pPr>
                <w:pStyle w:val="Bibliography"/>
                <w:rPr>
                  <w:noProof/>
                </w:rPr>
              </w:pPr>
              <w:r>
                <w:rPr>
                  <w:noProof/>
                </w:rPr>
                <w:t xml:space="preserve">Badi, K. S. A., 2015. The Dimensions of Marketing Mix. </w:t>
              </w:r>
              <w:r>
                <w:rPr>
                  <w:i/>
                  <w:iCs/>
                  <w:noProof/>
                </w:rPr>
                <w:t xml:space="preserve">Management and Organizational Studies, </w:t>
              </w:r>
              <w:r>
                <w:rPr>
                  <w:noProof/>
                </w:rPr>
                <w:t>2(1), pp. 136-142.</w:t>
              </w:r>
            </w:p>
            <w:p w:rsidR="002352D9" w:rsidRPr="002352D9" w:rsidRDefault="002352D9" w:rsidP="002352D9"/>
            <w:p w:rsidR="002352D9" w:rsidRDefault="002352D9" w:rsidP="002352D9">
              <w:pPr>
                <w:pStyle w:val="Bibliography"/>
                <w:rPr>
                  <w:noProof/>
                </w:rPr>
              </w:pPr>
              <w:r>
                <w:rPr>
                  <w:noProof/>
                </w:rPr>
                <w:t xml:space="preserve">Betters, E., 2018. </w:t>
              </w:r>
              <w:r>
                <w:rPr>
                  <w:i/>
                  <w:iCs/>
                  <w:noProof/>
                </w:rPr>
                <w:t xml:space="preserve">What is Snapchat, how does it work and what is it used for?. </w:t>
              </w:r>
              <w:r>
                <w:rPr>
                  <w:noProof/>
                </w:rPr>
                <w:t xml:space="preserve">[Online] </w:t>
              </w:r>
              <w:r>
                <w:rPr>
                  <w:noProof/>
                </w:rPr>
                <w:br/>
                <w:t xml:space="preserve">Available at: </w:t>
              </w:r>
              <w:r>
                <w:rPr>
                  <w:noProof/>
                  <w:u w:val="single"/>
                </w:rPr>
                <w:t>https://www.pocket-lint.com/apps/news/snapchat/131313-what-is-snapchat-how-does-it-work-and-what-is-it-used-for</w:t>
              </w:r>
              <w:r>
                <w:rPr>
                  <w:noProof/>
                </w:rPr>
                <w:br/>
                <w:t>[Accessed 08 05 2018].</w:t>
              </w:r>
            </w:p>
            <w:p w:rsidR="002352D9" w:rsidRPr="002352D9" w:rsidRDefault="002352D9" w:rsidP="002352D9"/>
            <w:p w:rsidR="002352D9" w:rsidRDefault="002352D9" w:rsidP="002352D9">
              <w:pPr>
                <w:pStyle w:val="Bibliography"/>
                <w:rPr>
                  <w:noProof/>
                </w:rPr>
              </w:pPr>
              <w:r>
                <w:rPr>
                  <w:noProof/>
                </w:rPr>
                <w:t xml:space="preserve">Booms, B. &amp; Bitner, M., 1981. Marketing Strategies and organization structures for service firms. In: J. Donnelly &amp; W. George, eds. </w:t>
              </w:r>
              <w:r>
                <w:rPr>
                  <w:i/>
                  <w:iCs/>
                  <w:noProof/>
                </w:rPr>
                <w:t xml:space="preserve">Marketing Services. </w:t>
              </w:r>
              <w:r>
                <w:rPr>
                  <w:noProof/>
                </w:rPr>
                <w:t>Chicago: American Marketing Association, pp. 47-51.</w:t>
              </w:r>
            </w:p>
            <w:p w:rsidR="002352D9" w:rsidRPr="002352D9" w:rsidRDefault="002352D9" w:rsidP="002352D9"/>
            <w:p w:rsidR="002352D9" w:rsidRDefault="002352D9" w:rsidP="002352D9">
              <w:pPr>
                <w:pStyle w:val="Bibliography"/>
                <w:rPr>
                  <w:noProof/>
                  <w:u w:val="single"/>
                </w:rPr>
              </w:pPr>
              <w:r w:rsidRPr="002352D9">
                <w:rPr>
                  <w:noProof/>
                  <w:lang w:val="nb-NO"/>
                </w:rPr>
                <w:t xml:space="preserve">Cave, J., 2016. </w:t>
              </w:r>
              <w:r w:rsidRPr="002352D9">
                <w:rPr>
                  <w:i/>
                  <w:iCs/>
                  <w:noProof/>
                  <w:lang w:val="nb-NO"/>
                </w:rPr>
                <w:t xml:space="preserve">Digital Marketing Vs. </w:t>
              </w:r>
              <w:r>
                <w:rPr>
                  <w:i/>
                  <w:iCs/>
                  <w:noProof/>
                </w:rPr>
                <w:t xml:space="preserve">Traditional Marketing: Which One Is Better?. </w:t>
              </w:r>
              <w:r>
                <w:rPr>
                  <w:noProof/>
                </w:rPr>
                <w:t xml:space="preserve">[Online] </w:t>
              </w:r>
              <w:r>
                <w:rPr>
                  <w:noProof/>
                </w:rPr>
                <w:br/>
                <w:t xml:space="preserve">Available at: </w:t>
              </w:r>
              <w:r>
                <w:rPr>
                  <w:noProof/>
                  <w:u w:val="single"/>
                </w:rPr>
                <w:t>https://www.digitaldoughnut.com/articles/2016/july/digital-marketing-vs-traditional-marketing</w:t>
              </w:r>
            </w:p>
            <w:p w:rsidR="002352D9" w:rsidRPr="002352D9" w:rsidRDefault="002352D9" w:rsidP="002352D9"/>
            <w:p w:rsidR="002352D9" w:rsidRDefault="002352D9" w:rsidP="002352D9">
              <w:pPr>
                <w:pStyle w:val="Bibliography"/>
                <w:rPr>
                  <w:noProof/>
                </w:rPr>
              </w:pPr>
              <w:r>
                <w:rPr>
                  <w:noProof/>
                </w:rPr>
                <w:t xml:space="preserve">Fill, C., 1995. </w:t>
              </w:r>
              <w:r>
                <w:rPr>
                  <w:i/>
                  <w:iCs/>
                  <w:noProof/>
                </w:rPr>
                <w:t xml:space="preserve">Marketing Communications: Framework, Theories and Applications. </w:t>
              </w:r>
              <w:r>
                <w:rPr>
                  <w:noProof/>
                </w:rPr>
                <w:t>1st ed. Herfortshire: Prentice Hall.</w:t>
              </w:r>
            </w:p>
            <w:p w:rsidR="002352D9" w:rsidRPr="002352D9" w:rsidRDefault="002352D9" w:rsidP="002352D9"/>
            <w:p w:rsidR="002352D9" w:rsidRDefault="002352D9" w:rsidP="002352D9">
              <w:pPr>
                <w:pStyle w:val="Bibliography"/>
                <w:rPr>
                  <w:noProof/>
                </w:rPr>
              </w:pPr>
              <w:r>
                <w:rPr>
                  <w:noProof/>
                </w:rPr>
                <w:t xml:space="preserve">Fill, C., 1999. </w:t>
              </w:r>
              <w:r>
                <w:rPr>
                  <w:i/>
                  <w:iCs/>
                  <w:noProof/>
                </w:rPr>
                <w:t xml:space="preserve">Marketing Communication: Contexts, contents and strategies. </w:t>
              </w:r>
              <w:r>
                <w:rPr>
                  <w:noProof/>
                </w:rPr>
                <w:t>2nd ed. Essex: Prentice Hall.</w:t>
              </w:r>
            </w:p>
            <w:p w:rsidR="002352D9" w:rsidRPr="002352D9" w:rsidRDefault="002352D9" w:rsidP="002352D9"/>
            <w:p w:rsidR="002352D9" w:rsidRDefault="002352D9" w:rsidP="002352D9">
              <w:pPr>
                <w:pStyle w:val="Bibliography"/>
                <w:rPr>
                  <w:noProof/>
                </w:rPr>
              </w:pPr>
              <w:r>
                <w:rPr>
                  <w:noProof/>
                </w:rPr>
                <w:t xml:space="preserve">Goi, C. L., 2009. A Review od Marketing Mix: 4Ps or More?. </w:t>
              </w:r>
              <w:r>
                <w:rPr>
                  <w:i/>
                  <w:iCs/>
                  <w:noProof/>
                </w:rPr>
                <w:t xml:space="preserve">International Journal of Marketing Studies, </w:t>
              </w:r>
              <w:r>
                <w:rPr>
                  <w:noProof/>
                </w:rPr>
                <w:t>1(1), pp. 1-15.</w:t>
              </w:r>
            </w:p>
            <w:p w:rsidR="002352D9" w:rsidRPr="002352D9" w:rsidRDefault="002352D9" w:rsidP="002352D9"/>
            <w:p w:rsidR="002352D9" w:rsidRDefault="002352D9" w:rsidP="002352D9">
              <w:pPr>
                <w:pStyle w:val="Bibliography"/>
                <w:rPr>
                  <w:noProof/>
                </w:rPr>
              </w:pPr>
              <w:r>
                <w:rPr>
                  <w:noProof/>
                </w:rPr>
                <w:t xml:space="preserve">Greatrix, P., 2011. </w:t>
              </w:r>
              <w:r>
                <w:rPr>
                  <w:i/>
                  <w:iCs/>
                  <w:noProof/>
                </w:rPr>
                <w:t xml:space="preserve">University isn´t just a business - and the student isn´t always right. </w:t>
              </w:r>
              <w:r>
                <w:rPr>
                  <w:noProof/>
                </w:rPr>
                <w:t xml:space="preserve">[Online] </w:t>
              </w:r>
              <w:r>
                <w:rPr>
                  <w:noProof/>
                </w:rPr>
                <w:br/>
                <w:t xml:space="preserve">Available at: </w:t>
              </w:r>
              <w:r>
                <w:rPr>
                  <w:noProof/>
                  <w:u w:val="single"/>
                </w:rPr>
                <w:t>https://www.theguardian.com/higher-education-network/higher-education-network-blog/2011/mar/14/students-as-consumers</w:t>
              </w:r>
              <w:r>
                <w:rPr>
                  <w:noProof/>
                </w:rPr>
                <w:br/>
                <w:t>[Accessed 02 05 2018].</w:t>
              </w:r>
            </w:p>
            <w:p w:rsidR="002352D9" w:rsidRPr="002352D9" w:rsidRDefault="002352D9" w:rsidP="002352D9"/>
            <w:p w:rsidR="002352D9" w:rsidRDefault="002352D9" w:rsidP="002352D9">
              <w:pPr>
                <w:pStyle w:val="Bibliography"/>
                <w:rPr>
                  <w:noProof/>
                </w:rPr>
              </w:pPr>
              <w:r>
                <w:rPr>
                  <w:noProof/>
                </w:rPr>
                <w:t xml:space="preserve">Hill, B., 2018. </w:t>
              </w:r>
              <w:r>
                <w:rPr>
                  <w:i/>
                  <w:iCs/>
                  <w:noProof/>
                </w:rPr>
                <w:t xml:space="preserve">What is Timing in a Tactical Plan in Marketing?. </w:t>
              </w:r>
              <w:r>
                <w:rPr>
                  <w:noProof/>
                </w:rPr>
                <w:t xml:space="preserve">[Online] </w:t>
              </w:r>
              <w:r>
                <w:rPr>
                  <w:noProof/>
                </w:rPr>
                <w:br/>
                <w:t xml:space="preserve">Available at: </w:t>
              </w:r>
              <w:r>
                <w:rPr>
                  <w:noProof/>
                  <w:u w:val="single"/>
                </w:rPr>
                <w:t>http://smallbusiness.chron.com/timing-tactical-plan-marketing-63257.html</w:t>
              </w:r>
              <w:r>
                <w:rPr>
                  <w:noProof/>
                </w:rPr>
                <w:br/>
                <w:t>[Accessed 08 05 2018].</w:t>
              </w:r>
            </w:p>
            <w:p w:rsidR="002352D9" w:rsidRPr="002352D9" w:rsidRDefault="002352D9" w:rsidP="002352D9"/>
            <w:p w:rsidR="002352D9" w:rsidRDefault="002352D9" w:rsidP="002352D9">
              <w:pPr>
                <w:pStyle w:val="Bibliography"/>
                <w:rPr>
                  <w:noProof/>
                </w:rPr>
              </w:pPr>
              <w:r>
                <w:rPr>
                  <w:noProof/>
                </w:rPr>
                <w:t xml:space="preserve">Ivy, J., 2008. A New Higher Education Marketing Mix: The 7Ps for MBA Marketing. </w:t>
              </w:r>
              <w:r>
                <w:rPr>
                  <w:i/>
                  <w:iCs/>
                  <w:noProof/>
                </w:rPr>
                <w:t xml:space="preserve">International Journal of Educational Management, </w:t>
              </w:r>
              <w:r>
                <w:rPr>
                  <w:noProof/>
                </w:rPr>
                <w:t>22(4), pp. 288-299.</w:t>
              </w:r>
            </w:p>
            <w:p w:rsidR="002352D9" w:rsidRDefault="002352D9" w:rsidP="002352D9">
              <w:pPr>
                <w:pStyle w:val="Bibliography"/>
                <w:rPr>
                  <w:noProof/>
                </w:rPr>
              </w:pPr>
              <w:r>
                <w:rPr>
                  <w:noProof/>
                </w:rPr>
                <w:t xml:space="preserve">Kennesaw State University, 2015. </w:t>
              </w:r>
              <w:r>
                <w:rPr>
                  <w:i/>
                  <w:iCs/>
                  <w:noProof/>
                </w:rPr>
                <w:t xml:space="preserve">University College Strategic Communication Plan 2015-2017, </w:t>
              </w:r>
              <w:r>
                <w:rPr>
                  <w:noProof/>
                </w:rPr>
                <w:t>Georgia: Kennesaw State University.</w:t>
              </w:r>
            </w:p>
            <w:p w:rsidR="002352D9" w:rsidRDefault="002352D9" w:rsidP="002352D9">
              <w:pPr>
                <w:pStyle w:val="Bibliography"/>
                <w:rPr>
                  <w:noProof/>
                </w:rPr>
              </w:pPr>
              <w:r>
                <w:rPr>
                  <w:noProof/>
                </w:rPr>
                <w:lastRenderedPageBreak/>
                <w:t xml:space="preserve">Klipfolio, 2018. </w:t>
              </w:r>
              <w:r>
                <w:rPr>
                  <w:i/>
                  <w:iCs/>
                  <w:noProof/>
                </w:rPr>
                <w:t xml:space="preserve">What is KPI?. </w:t>
              </w:r>
              <w:r>
                <w:rPr>
                  <w:noProof/>
                </w:rPr>
                <w:t xml:space="preserve">[Online] </w:t>
              </w:r>
              <w:r>
                <w:rPr>
                  <w:noProof/>
                </w:rPr>
                <w:br/>
                <w:t xml:space="preserve">Available at: </w:t>
              </w:r>
              <w:r>
                <w:rPr>
                  <w:noProof/>
                  <w:u w:val="single"/>
                </w:rPr>
                <w:t>https://www.klipfolio.com/resources/articles/what-is-a-key-performance-indicator</w:t>
              </w:r>
              <w:r>
                <w:rPr>
                  <w:noProof/>
                </w:rPr>
                <w:br/>
                <w:t>[Accessed 09 05 2018].</w:t>
              </w:r>
            </w:p>
            <w:p w:rsidR="002352D9" w:rsidRPr="002352D9" w:rsidRDefault="002352D9" w:rsidP="002352D9"/>
            <w:p w:rsidR="002352D9" w:rsidRDefault="002352D9" w:rsidP="002352D9">
              <w:pPr>
                <w:pStyle w:val="Bibliography"/>
                <w:rPr>
                  <w:noProof/>
                </w:rPr>
              </w:pPr>
              <w:r>
                <w:rPr>
                  <w:noProof/>
                </w:rPr>
                <w:t xml:space="preserve">Kotler, P., 1976. </w:t>
              </w:r>
              <w:r>
                <w:rPr>
                  <w:i/>
                  <w:iCs/>
                  <w:noProof/>
                </w:rPr>
                <w:t xml:space="preserve">Marketing Management. </w:t>
              </w:r>
              <w:r>
                <w:rPr>
                  <w:noProof/>
                </w:rPr>
                <w:t>3rd ed. Englewood Cliffs: Prentice Hall.</w:t>
              </w:r>
            </w:p>
            <w:p w:rsidR="002352D9" w:rsidRPr="002352D9" w:rsidRDefault="002352D9" w:rsidP="002352D9"/>
            <w:p w:rsidR="002352D9" w:rsidRDefault="002352D9" w:rsidP="002352D9">
              <w:pPr>
                <w:pStyle w:val="Bibliography"/>
                <w:rPr>
                  <w:noProof/>
                </w:rPr>
              </w:pPr>
              <w:r>
                <w:rPr>
                  <w:noProof/>
                </w:rPr>
                <w:t xml:space="preserve">Kotler, P. &amp; Armstrong, G., 2014. </w:t>
              </w:r>
              <w:r>
                <w:rPr>
                  <w:i/>
                  <w:iCs/>
                  <w:noProof/>
                </w:rPr>
                <w:t xml:space="preserve">Principles of Marketing: Global Edition. </w:t>
              </w:r>
              <w:r>
                <w:rPr>
                  <w:noProof/>
                </w:rPr>
                <w:t>15th ed. s.l.:Pearson Education Limited.</w:t>
              </w:r>
            </w:p>
            <w:p w:rsidR="002352D9" w:rsidRPr="002352D9" w:rsidRDefault="002352D9" w:rsidP="002352D9"/>
            <w:p w:rsidR="002352D9" w:rsidRDefault="002352D9" w:rsidP="002352D9">
              <w:pPr>
                <w:pStyle w:val="Bibliography"/>
                <w:rPr>
                  <w:noProof/>
                  <w:u w:val="single"/>
                </w:rPr>
              </w:pPr>
              <w:r>
                <w:rPr>
                  <w:noProof/>
                </w:rPr>
                <w:t xml:space="preserve">Mander, J., 2017. </w:t>
              </w:r>
              <w:r>
                <w:rPr>
                  <w:i/>
                  <w:iCs/>
                  <w:noProof/>
                </w:rPr>
                <w:t xml:space="preserve">Daily Time Spent on Social Networks Rises to Over 2 Hours. </w:t>
              </w:r>
              <w:r>
                <w:rPr>
                  <w:noProof/>
                </w:rPr>
                <w:t xml:space="preserve">[Online] </w:t>
              </w:r>
              <w:r>
                <w:rPr>
                  <w:noProof/>
                </w:rPr>
                <w:br/>
                <w:t xml:space="preserve">Available at: </w:t>
              </w:r>
              <w:r>
                <w:rPr>
                  <w:noProof/>
                  <w:u w:val="single"/>
                </w:rPr>
                <w:t>https://blog.globalwebindex.com/chart-of-the-day/daily-time-spent-on-social-networks/</w:t>
              </w:r>
            </w:p>
            <w:p w:rsidR="002352D9" w:rsidRPr="002352D9" w:rsidRDefault="002352D9" w:rsidP="002352D9"/>
            <w:p w:rsidR="002352D9" w:rsidRDefault="002352D9" w:rsidP="002352D9">
              <w:pPr>
                <w:pStyle w:val="Bibliography"/>
                <w:rPr>
                  <w:noProof/>
                </w:rPr>
              </w:pPr>
              <w:r>
                <w:rPr>
                  <w:noProof/>
                </w:rPr>
                <w:t xml:space="preserve">McCarthy, E., 1964. </w:t>
              </w:r>
              <w:r>
                <w:rPr>
                  <w:i/>
                  <w:iCs/>
                  <w:noProof/>
                </w:rPr>
                <w:t xml:space="preserve">Basic Marketing. </w:t>
              </w:r>
              <w:r>
                <w:rPr>
                  <w:noProof/>
                </w:rPr>
                <w:t>1st ed. Homewood: Richard D. Irwin.</w:t>
              </w:r>
            </w:p>
            <w:p w:rsidR="002352D9" w:rsidRDefault="002352D9" w:rsidP="002352D9">
              <w:pPr>
                <w:pStyle w:val="Bibliography"/>
                <w:rPr>
                  <w:noProof/>
                </w:rPr>
              </w:pPr>
              <w:r>
                <w:rPr>
                  <w:noProof/>
                </w:rPr>
                <w:t xml:space="preserve">Navarro, A., 2014. </w:t>
              </w:r>
              <w:r>
                <w:rPr>
                  <w:i/>
                  <w:iCs/>
                  <w:noProof/>
                </w:rPr>
                <w:t xml:space="preserve">9 Metrics for Measuring Marketing Performance. </w:t>
              </w:r>
              <w:r>
                <w:rPr>
                  <w:noProof/>
                </w:rPr>
                <w:t xml:space="preserve">[Online] </w:t>
              </w:r>
              <w:r>
                <w:rPr>
                  <w:noProof/>
                </w:rPr>
                <w:br/>
                <w:t xml:space="preserve">Available at: </w:t>
              </w:r>
              <w:r>
                <w:rPr>
                  <w:noProof/>
                  <w:u w:val="single"/>
                </w:rPr>
                <w:t>https://www.outbrain.com/blog/9-metrics-for-marketing-performance-measurement/</w:t>
              </w:r>
              <w:r>
                <w:rPr>
                  <w:noProof/>
                </w:rPr>
                <w:br/>
                <w:t>[Accessed 09 05 2018].</w:t>
              </w:r>
            </w:p>
            <w:p w:rsidR="002352D9" w:rsidRPr="002352D9" w:rsidRDefault="002352D9" w:rsidP="002352D9"/>
            <w:p w:rsidR="002352D9" w:rsidRDefault="002352D9" w:rsidP="002352D9">
              <w:pPr>
                <w:pStyle w:val="Bibliography"/>
                <w:rPr>
                  <w:noProof/>
                </w:rPr>
              </w:pPr>
              <w:r>
                <w:rPr>
                  <w:noProof/>
                </w:rPr>
                <w:t xml:space="preserve">Professional Academy, 2018. </w:t>
              </w:r>
              <w:r>
                <w:rPr>
                  <w:i/>
                  <w:iCs/>
                  <w:noProof/>
                </w:rPr>
                <w:t xml:space="preserve">Marketing Theories - SWOT Analysis. </w:t>
              </w:r>
              <w:r>
                <w:rPr>
                  <w:noProof/>
                </w:rPr>
                <w:t xml:space="preserve">[Online] </w:t>
              </w:r>
              <w:r>
                <w:rPr>
                  <w:noProof/>
                </w:rPr>
                <w:br/>
                <w:t xml:space="preserve">Available at: </w:t>
              </w:r>
              <w:r>
                <w:rPr>
                  <w:noProof/>
                  <w:u w:val="single"/>
                </w:rPr>
                <w:t>https://www.professionalacademy.com/blogs-and-advice/marketing-theories---swot-analysis</w:t>
              </w:r>
              <w:r>
                <w:rPr>
                  <w:noProof/>
                </w:rPr>
                <w:br/>
                <w:t>[Accessed 02 05 2018].</w:t>
              </w:r>
            </w:p>
            <w:p w:rsidR="002352D9" w:rsidRPr="002352D9" w:rsidRDefault="002352D9" w:rsidP="002352D9"/>
            <w:p w:rsidR="002352D9" w:rsidRDefault="002352D9" w:rsidP="002352D9">
              <w:pPr>
                <w:pStyle w:val="Bibliography"/>
                <w:rPr>
                  <w:noProof/>
                </w:rPr>
              </w:pPr>
              <w:r>
                <w:rPr>
                  <w:noProof/>
                </w:rPr>
                <w:t xml:space="preserve">QS, 2018. </w:t>
              </w:r>
              <w:r>
                <w:rPr>
                  <w:i/>
                  <w:iCs/>
                  <w:noProof/>
                </w:rPr>
                <w:t xml:space="preserve">University Social Media Marketing: Who´s Getting it Right?. </w:t>
              </w:r>
              <w:r>
                <w:rPr>
                  <w:noProof/>
                </w:rPr>
                <w:t xml:space="preserve">[Online] </w:t>
              </w:r>
              <w:r>
                <w:rPr>
                  <w:noProof/>
                </w:rPr>
                <w:br/>
                <w:t xml:space="preserve">Available at: </w:t>
              </w:r>
              <w:r>
                <w:rPr>
                  <w:noProof/>
                  <w:u w:val="single"/>
                </w:rPr>
                <w:t>http://www.qs.com/university-social-media-marketing-whos-getting-it-right/</w:t>
              </w:r>
              <w:r>
                <w:rPr>
                  <w:noProof/>
                </w:rPr>
                <w:br/>
                <w:t>[Accessed 06 05 2018].</w:t>
              </w:r>
            </w:p>
            <w:p w:rsidR="002352D9" w:rsidRPr="002352D9" w:rsidRDefault="002352D9" w:rsidP="002352D9"/>
            <w:p w:rsidR="002352D9" w:rsidRDefault="002352D9" w:rsidP="002352D9">
              <w:pPr>
                <w:pStyle w:val="Bibliography"/>
                <w:rPr>
                  <w:noProof/>
                </w:rPr>
              </w:pPr>
              <w:r>
                <w:rPr>
                  <w:noProof/>
                </w:rPr>
                <w:t xml:space="preserve">Rafiq, M. &amp; Ahmed, P., 1995. Using the 7Ps as a generic marketing mix: an exploratory survey of UK and European marketing academics. </w:t>
              </w:r>
              <w:r>
                <w:rPr>
                  <w:i/>
                  <w:iCs/>
                  <w:noProof/>
                </w:rPr>
                <w:t xml:space="preserve">Marketing Intelligence &amp; Planning, </w:t>
              </w:r>
              <w:r>
                <w:rPr>
                  <w:noProof/>
                </w:rPr>
                <w:t>13(9), pp. 4-15.</w:t>
              </w:r>
            </w:p>
            <w:p w:rsidR="002352D9" w:rsidRPr="002352D9" w:rsidRDefault="002352D9" w:rsidP="002352D9"/>
            <w:p w:rsidR="002352D9" w:rsidRDefault="002352D9" w:rsidP="002352D9">
              <w:pPr>
                <w:pStyle w:val="Bibliography"/>
                <w:rPr>
                  <w:noProof/>
                  <w:u w:val="single"/>
                </w:rPr>
              </w:pPr>
              <w:r>
                <w:rPr>
                  <w:noProof/>
                </w:rPr>
                <w:t xml:space="preserve">Raman, V., 2015. </w:t>
              </w:r>
              <w:r>
                <w:rPr>
                  <w:i/>
                  <w:iCs/>
                  <w:noProof/>
                </w:rPr>
                <w:t xml:space="preserve">5 Key Benefits of Social Media for Higher Education Institutions. </w:t>
              </w:r>
              <w:r>
                <w:rPr>
                  <w:noProof/>
                </w:rPr>
                <w:t xml:space="preserve">[Online] </w:t>
              </w:r>
              <w:r>
                <w:rPr>
                  <w:noProof/>
                </w:rPr>
                <w:br/>
                <w:t xml:space="preserve">Available at: </w:t>
              </w:r>
              <w:r>
                <w:rPr>
                  <w:noProof/>
                  <w:u w:val="single"/>
                </w:rPr>
                <w:t>https://www.linkedin.com/pulse/5-key-benefits-social-media-higher-education-venkatesh-raman</w:t>
              </w:r>
            </w:p>
            <w:p w:rsidR="002352D9" w:rsidRPr="002352D9" w:rsidRDefault="002352D9" w:rsidP="002352D9"/>
            <w:p w:rsidR="002352D9" w:rsidRDefault="002352D9" w:rsidP="002352D9">
              <w:pPr>
                <w:pStyle w:val="Bibliography"/>
                <w:rPr>
                  <w:noProof/>
                </w:rPr>
              </w:pPr>
              <w:r>
                <w:rPr>
                  <w:noProof/>
                </w:rPr>
                <w:t xml:space="preserve">Singh, M., 2012. Marketing Mix of 4P´s for Competitive Advantage. </w:t>
              </w:r>
              <w:r>
                <w:rPr>
                  <w:i/>
                  <w:iCs/>
                  <w:noProof/>
                </w:rPr>
                <w:t xml:space="preserve">IOSR Journal of Business and Management, </w:t>
              </w:r>
              <w:r>
                <w:rPr>
                  <w:noProof/>
                </w:rPr>
                <w:t>3(6), pp. 40-45.</w:t>
              </w:r>
            </w:p>
            <w:p w:rsidR="002352D9" w:rsidRPr="002352D9" w:rsidRDefault="002352D9" w:rsidP="002352D9"/>
            <w:p w:rsidR="002352D9" w:rsidRDefault="002352D9" w:rsidP="002352D9">
              <w:pPr>
                <w:pStyle w:val="Bibliography"/>
                <w:rPr>
                  <w:noProof/>
                  <w:u w:val="single"/>
                </w:rPr>
              </w:pPr>
              <w:r>
                <w:rPr>
                  <w:noProof/>
                </w:rPr>
                <w:t xml:space="preserve">Standberry, S., 2017. </w:t>
              </w:r>
              <w:r>
                <w:rPr>
                  <w:i/>
                  <w:iCs/>
                  <w:noProof/>
                </w:rPr>
                <w:t xml:space="preserve">Top 10 Benefits of Digital Marketing &amp; Why Digital Marketing is a Must for Every Small Business. </w:t>
              </w:r>
              <w:r>
                <w:rPr>
                  <w:noProof/>
                </w:rPr>
                <w:t xml:space="preserve">[Online] </w:t>
              </w:r>
              <w:r>
                <w:rPr>
                  <w:noProof/>
                </w:rPr>
                <w:br/>
                <w:t xml:space="preserve">Available at: </w:t>
              </w:r>
              <w:r>
                <w:rPr>
                  <w:noProof/>
                  <w:u w:val="single"/>
                </w:rPr>
                <w:t>https://www.lyfemarketing.com/blog/benefits-digital-marketing/</w:t>
              </w:r>
            </w:p>
            <w:p w:rsidR="002352D9" w:rsidRPr="002352D9" w:rsidRDefault="002352D9" w:rsidP="002352D9"/>
            <w:p w:rsidR="002352D9" w:rsidRDefault="002352D9" w:rsidP="002352D9">
              <w:pPr>
                <w:pStyle w:val="Bibliography"/>
                <w:rPr>
                  <w:noProof/>
                </w:rPr>
              </w:pPr>
              <w:r>
                <w:rPr>
                  <w:noProof/>
                </w:rPr>
                <w:t xml:space="preserve">The University of Manchester, 2015. </w:t>
              </w:r>
              <w:r>
                <w:rPr>
                  <w:i/>
                  <w:iCs/>
                  <w:noProof/>
                </w:rPr>
                <w:t xml:space="preserve">Communications and Marketing Plan: Summary Document 2015-2018, </w:t>
              </w:r>
              <w:r>
                <w:rPr>
                  <w:noProof/>
                </w:rPr>
                <w:t>Manchester: The University of Manchester.</w:t>
              </w:r>
            </w:p>
            <w:p w:rsidR="007755BD" w:rsidRDefault="007755BD" w:rsidP="007755BD"/>
            <w:sdt>
              <w:sdtPr>
                <w:id w:val="-1194926879"/>
                <w:bibliography/>
              </w:sdtPr>
              <w:sdtEndPr>
                <w:rPr>
                  <w:rFonts w:eastAsia="Times New Roman"/>
                </w:rPr>
              </w:sdtEndPr>
              <w:sdtContent>
                <w:p w:rsidR="007755BD" w:rsidRDefault="007755BD" w:rsidP="007755BD">
                  <w:pPr>
                    <w:pStyle w:val="Bibliography"/>
                    <w:rPr>
                      <w:noProof/>
                    </w:rPr>
                  </w:pPr>
                  <w:r>
                    <w:fldChar w:fldCharType="begin"/>
                  </w:r>
                  <w:r>
                    <w:instrText xml:space="preserve"> BIBLIOGRAPHY </w:instrText>
                  </w:r>
                  <w:r>
                    <w:fldChar w:fldCharType="separate"/>
                  </w:r>
                  <w:r>
                    <w:rPr>
                      <w:noProof/>
                    </w:rPr>
                    <w:t xml:space="preserve">Vascellari, A., 2018. </w:t>
                  </w:r>
                  <w:r>
                    <w:rPr>
                      <w:i/>
                      <w:iCs/>
                      <w:noProof/>
                    </w:rPr>
                    <w:t xml:space="preserve">Context Analysis - What? Why? How?. </w:t>
                  </w:r>
                  <w:r>
                    <w:rPr>
                      <w:noProof/>
                    </w:rPr>
                    <w:t xml:space="preserve">[Online] </w:t>
                  </w:r>
                  <w:r>
                    <w:rPr>
                      <w:noProof/>
                    </w:rPr>
                    <w:br/>
                    <w:t xml:space="preserve">Available at: </w:t>
                  </w:r>
                  <w:r>
                    <w:rPr>
                      <w:noProof/>
                      <w:u w:val="single"/>
                    </w:rPr>
                    <w:t>http://www.andreavascellari.com/2014/01/context-analysis/</w:t>
                  </w:r>
                  <w:r>
                    <w:rPr>
                      <w:noProof/>
                    </w:rPr>
                    <w:br/>
                    <w:t>[Accessed 09 05 2018].</w:t>
                  </w:r>
                </w:p>
                <w:p w:rsidR="007755BD" w:rsidRDefault="007755BD" w:rsidP="007755BD">
                  <w:pPr>
                    <w:spacing w:before="200" w:after="200" w:line="276" w:lineRule="auto"/>
                  </w:pPr>
                  <w:r>
                    <w:rPr>
                      <w:b/>
                      <w:bCs/>
                      <w:noProof/>
                    </w:rPr>
                    <w:lastRenderedPageBreak/>
                    <w:fldChar w:fldCharType="end"/>
                  </w:r>
                </w:p>
              </w:sdtContent>
            </w:sdt>
            <w:p w:rsidR="007755BD" w:rsidRPr="007755BD" w:rsidRDefault="007755BD" w:rsidP="007755BD"/>
            <w:p w:rsidR="007755BD" w:rsidRDefault="002352D9" w:rsidP="002352D9">
              <w:pPr>
                <w:rPr>
                  <w:b/>
                  <w:bCs/>
                  <w:noProof/>
                </w:rPr>
              </w:pPr>
              <w:r>
                <w:rPr>
                  <w:b/>
                  <w:bCs/>
                  <w:noProof/>
                </w:rPr>
                <w:fldChar w:fldCharType="end"/>
              </w:r>
            </w:p>
            <w:p w:rsidR="007755BD" w:rsidRDefault="007755BD" w:rsidP="002352D9">
              <w:pPr>
                <w:rPr>
                  <w:b/>
                  <w:bCs/>
                  <w:noProof/>
                </w:rPr>
              </w:pPr>
            </w:p>
            <w:p w:rsidR="007755BD" w:rsidRDefault="007755BD" w:rsidP="002352D9">
              <w:pPr>
                <w:rPr>
                  <w:b/>
                  <w:bCs/>
                  <w:noProof/>
                </w:rPr>
              </w:pPr>
            </w:p>
            <w:p w:rsidR="007755BD" w:rsidRDefault="007755BD" w:rsidP="002352D9">
              <w:pPr>
                <w:rPr>
                  <w:b/>
                  <w:bCs/>
                  <w:noProof/>
                </w:rPr>
              </w:pPr>
            </w:p>
            <w:p w:rsidR="007755BD" w:rsidRDefault="007755BD" w:rsidP="002352D9">
              <w:pPr>
                <w:rPr>
                  <w:b/>
                  <w:bCs/>
                  <w:noProof/>
                </w:rPr>
              </w:pPr>
            </w:p>
            <w:p w:rsidR="007755BD" w:rsidRDefault="007755BD" w:rsidP="002352D9"/>
            <w:p w:rsidR="002352D9" w:rsidRDefault="002352D9" w:rsidP="002352D9"/>
          </w:sdtContent>
        </w:sdt>
        <w:p w:rsidR="00217724" w:rsidRDefault="00217724" w:rsidP="00217724">
          <w:pPr>
            <w:spacing w:line="360" w:lineRule="auto"/>
          </w:pPr>
        </w:p>
      </w:sdtContent>
    </w:sdt>
    <w:p w:rsidR="00217724" w:rsidRDefault="00217724" w:rsidP="00217724">
      <w:pPr>
        <w:rPr>
          <w:lang w:val="nb-NO"/>
        </w:rPr>
      </w:pPr>
    </w:p>
    <w:p w:rsidR="008C0F33" w:rsidRPr="007212CD" w:rsidRDefault="008C0F33" w:rsidP="008C0F33"/>
    <w:sectPr w:rsidR="008C0F33" w:rsidRPr="007212CD" w:rsidSect="006862EF">
      <w:footerReference w:type="even" r:id="rId10"/>
      <w:footerReference w:type="default" r:id="rId11"/>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31F22" w:rsidRDefault="00D31F22" w:rsidP="0041775A">
      <w:r>
        <w:separator/>
      </w:r>
    </w:p>
  </w:endnote>
  <w:endnote w:type="continuationSeparator" w:id="0">
    <w:p w:rsidR="00D31F22" w:rsidRDefault="00D31F22" w:rsidP="004177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53374548"/>
      <w:docPartObj>
        <w:docPartGallery w:val="Page Numbers (Bottom of Page)"/>
        <w:docPartUnique/>
      </w:docPartObj>
    </w:sdtPr>
    <w:sdtContent>
      <w:p w:rsidR="002411DB" w:rsidRDefault="002411DB" w:rsidP="006862E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2411DB" w:rsidRDefault="002411DB" w:rsidP="002411D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51761518"/>
      <w:docPartObj>
        <w:docPartGallery w:val="Page Numbers (Bottom of Page)"/>
        <w:docPartUnique/>
      </w:docPartObj>
    </w:sdtPr>
    <w:sdtContent>
      <w:p w:rsidR="006862EF" w:rsidRDefault="006862EF" w:rsidP="00C769C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sdtContent>
  </w:sdt>
  <w:p w:rsidR="002411DB" w:rsidRDefault="002411DB" w:rsidP="006862EF">
    <w:pPr>
      <w:pStyle w:val="Footer"/>
      <w:framePr w:wrap="none" w:vAnchor="text" w:hAnchor="page" w:x="10182" w:y="5"/>
      <w:ind w:right="360"/>
      <w:rPr>
        <w:rStyle w:val="PageNumber"/>
      </w:rPr>
    </w:pPr>
  </w:p>
  <w:p w:rsidR="002411DB" w:rsidRDefault="002411DB" w:rsidP="002411DB">
    <w:pPr>
      <w:pStyle w:val="Footer"/>
      <w:ind w:right="360"/>
    </w:pPr>
  </w:p>
  <w:p w:rsidR="006862EF" w:rsidRDefault="006862E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31F22" w:rsidRDefault="00D31F22" w:rsidP="0041775A">
      <w:r>
        <w:separator/>
      </w:r>
    </w:p>
  </w:footnote>
  <w:footnote w:type="continuationSeparator" w:id="0">
    <w:p w:rsidR="00D31F22" w:rsidRDefault="00D31F22" w:rsidP="004177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303F8D"/>
    <w:multiLevelType w:val="hybridMultilevel"/>
    <w:tmpl w:val="A7B083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C6A6969"/>
    <w:multiLevelType w:val="multilevel"/>
    <w:tmpl w:val="809EAD18"/>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FD052A4"/>
    <w:multiLevelType w:val="hybridMultilevel"/>
    <w:tmpl w:val="439411E0"/>
    <w:lvl w:ilvl="0" w:tplc="67D0001A">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6857E7"/>
    <w:multiLevelType w:val="hybridMultilevel"/>
    <w:tmpl w:val="EBB8AC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A057643"/>
    <w:multiLevelType w:val="multilevel"/>
    <w:tmpl w:val="6A80331A"/>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1F547E53"/>
    <w:multiLevelType w:val="hybridMultilevel"/>
    <w:tmpl w:val="343C5E8E"/>
    <w:lvl w:ilvl="0" w:tplc="67D0001A">
      <w:start w:val="3"/>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08F22B8"/>
    <w:multiLevelType w:val="hybridMultilevel"/>
    <w:tmpl w:val="0FE2D8A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3816402"/>
    <w:multiLevelType w:val="hybridMultilevel"/>
    <w:tmpl w:val="2950538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F650CD1"/>
    <w:multiLevelType w:val="hybridMultilevel"/>
    <w:tmpl w:val="1874972C"/>
    <w:lvl w:ilvl="0" w:tplc="67D0001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342211"/>
    <w:multiLevelType w:val="multilevel"/>
    <w:tmpl w:val="624455B6"/>
    <w:lvl w:ilvl="0">
      <w:start w:val="1"/>
      <w:numFmt w:val="decimal"/>
      <w:lvlText w:val="%1.0"/>
      <w:lvlJc w:val="left"/>
      <w:pPr>
        <w:ind w:left="440" w:hanging="440"/>
      </w:pPr>
      <w:rPr>
        <w:rFonts w:hint="default"/>
      </w:rPr>
    </w:lvl>
    <w:lvl w:ilvl="1">
      <w:start w:val="1"/>
      <w:numFmt w:val="decimal"/>
      <w:lvlText w:val="%1.%2"/>
      <w:lvlJc w:val="left"/>
      <w:pPr>
        <w:ind w:left="1160" w:hanging="4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56FA7306"/>
    <w:multiLevelType w:val="hybridMultilevel"/>
    <w:tmpl w:val="41806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15397F"/>
    <w:multiLevelType w:val="multilevel"/>
    <w:tmpl w:val="EDCEBA5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611A7FDF"/>
    <w:multiLevelType w:val="hybridMultilevel"/>
    <w:tmpl w:val="C2FA7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453F60"/>
    <w:multiLevelType w:val="hybridMultilevel"/>
    <w:tmpl w:val="1D4A13F8"/>
    <w:lvl w:ilvl="0" w:tplc="67D0001A">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2"/>
  </w:num>
  <w:num w:numId="4">
    <w:abstractNumId w:val="11"/>
  </w:num>
  <w:num w:numId="5">
    <w:abstractNumId w:val="6"/>
  </w:num>
  <w:num w:numId="6">
    <w:abstractNumId w:val="13"/>
  </w:num>
  <w:num w:numId="7">
    <w:abstractNumId w:val="0"/>
  </w:num>
  <w:num w:numId="8">
    <w:abstractNumId w:val="10"/>
  </w:num>
  <w:num w:numId="9">
    <w:abstractNumId w:val="5"/>
  </w:num>
  <w:num w:numId="10">
    <w:abstractNumId w:val="8"/>
  </w:num>
  <w:num w:numId="11">
    <w:abstractNumId w:val="3"/>
  </w:num>
  <w:num w:numId="12">
    <w:abstractNumId w:val="12"/>
  </w:num>
  <w:num w:numId="13">
    <w:abstractNumId w:val="9"/>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2CD"/>
    <w:rsid w:val="00007813"/>
    <w:rsid w:val="0001188D"/>
    <w:rsid w:val="000500CE"/>
    <w:rsid w:val="00067823"/>
    <w:rsid w:val="000F14D9"/>
    <w:rsid w:val="00177286"/>
    <w:rsid w:val="001A0B46"/>
    <w:rsid w:val="001A2280"/>
    <w:rsid w:val="001A356C"/>
    <w:rsid w:val="002000AB"/>
    <w:rsid w:val="002061F7"/>
    <w:rsid w:val="00217724"/>
    <w:rsid w:val="002352D9"/>
    <w:rsid w:val="002411DB"/>
    <w:rsid w:val="00260108"/>
    <w:rsid w:val="002814F9"/>
    <w:rsid w:val="003127E7"/>
    <w:rsid w:val="00365865"/>
    <w:rsid w:val="00375A1B"/>
    <w:rsid w:val="00376D30"/>
    <w:rsid w:val="003A067B"/>
    <w:rsid w:val="003C2B5B"/>
    <w:rsid w:val="003D5A7D"/>
    <w:rsid w:val="00416C63"/>
    <w:rsid w:val="0041775A"/>
    <w:rsid w:val="00492A79"/>
    <w:rsid w:val="004A3996"/>
    <w:rsid w:val="004C2F16"/>
    <w:rsid w:val="004E0C83"/>
    <w:rsid w:val="004E4E6B"/>
    <w:rsid w:val="004F0566"/>
    <w:rsid w:val="005C4A74"/>
    <w:rsid w:val="005F5EA4"/>
    <w:rsid w:val="00600B24"/>
    <w:rsid w:val="006031F1"/>
    <w:rsid w:val="0068163A"/>
    <w:rsid w:val="006862EF"/>
    <w:rsid w:val="006C26F9"/>
    <w:rsid w:val="00713893"/>
    <w:rsid w:val="007212CD"/>
    <w:rsid w:val="00735642"/>
    <w:rsid w:val="0074483E"/>
    <w:rsid w:val="007755BD"/>
    <w:rsid w:val="007B7A0C"/>
    <w:rsid w:val="008340A9"/>
    <w:rsid w:val="008C0F33"/>
    <w:rsid w:val="008D4C28"/>
    <w:rsid w:val="008D704C"/>
    <w:rsid w:val="00903A1B"/>
    <w:rsid w:val="009323D1"/>
    <w:rsid w:val="0094661B"/>
    <w:rsid w:val="00981C56"/>
    <w:rsid w:val="009B58E7"/>
    <w:rsid w:val="00A53001"/>
    <w:rsid w:val="00A8252D"/>
    <w:rsid w:val="00AA603F"/>
    <w:rsid w:val="00AA62EF"/>
    <w:rsid w:val="00AC1EC1"/>
    <w:rsid w:val="00B11EB9"/>
    <w:rsid w:val="00B27428"/>
    <w:rsid w:val="00BA6A2B"/>
    <w:rsid w:val="00BB0BE6"/>
    <w:rsid w:val="00BD15E4"/>
    <w:rsid w:val="00BE272E"/>
    <w:rsid w:val="00BE37C1"/>
    <w:rsid w:val="00C002B9"/>
    <w:rsid w:val="00C31C2E"/>
    <w:rsid w:val="00C81C1E"/>
    <w:rsid w:val="00C94EAE"/>
    <w:rsid w:val="00D27F8E"/>
    <w:rsid w:val="00D31F22"/>
    <w:rsid w:val="00D4106E"/>
    <w:rsid w:val="00D5286B"/>
    <w:rsid w:val="00D97352"/>
    <w:rsid w:val="00DA06F0"/>
    <w:rsid w:val="00DA2FF4"/>
    <w:rsid w:val="00E16E14"/>
    <w:rsid w:val="00E450E1"/>
    <w:rsid w:val="00E748DC"/>
    <w:rsid w:val="00EA2FAC"/>
    <w:rsid w:val="00EC34B2"/>
    <w:rsid w:val="00EE6110"/>
    <w:rsid w:val="00F021DF"/>
    <w:rsid w:val="00F32C5C"/>
    <w:rsid w:val="00F73CFA"/>
    <w:rsid w:val="00F96D85"/>
    <w:rsid w:val="00FF19C5"/>
    <w:rsid w:val="00FF2E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6E1A5"/>
  <w15:chartTrackingRefBased/>
  <w15:docId w15:val="{085FD45E-311E-724A-998E-AA2530E2F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before="200"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C26F9"/>
    <w:pPr>
      <w:spacing w:before="0"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C002B9"/>
    <w:pPr>
      <w:pBdr>
        <w:top w:val="single" w:sz="24" w:space="0" w:color="6F6F74" w:themeColor="accent1"/>
        <w:left w:val="single" w:sz="24" w:space="0" w:color="6F6F74" w:themeColor="accent1"/>
        <w:bottom w:val="single" w:sz="24" w:space="0" w:color="6F6F74" w:themeColor="accent1"/>
        <w:right w:val="single" w:sz="24" w:space="0" w:color="6F6F74" w:themeColor="accent1"/>
      </w:pBdr>
      <w:shd w:val="clear" w:color="auto" w:fill="6F6F74" w:themeFill="accent1"/>
      <w:outlineLvl w:val="0"/>
    </w:pPr>
    <w:rPr>
      <w:b/>
      <w:bCs/>
      <w:caps/>
      <w:color w:val="FFFFFF" w:themeColor="background1"/>
      <w:spacing w:val="15"/>
      <w:sz w:val="22"/>
      <w:szCs w:val="22"/>
    </w:rPr>
  </w:style>
  <w:style w:type="paragraph" w:styleId="Heading2">
    <w:name w:val="heading 2"/>
    <w:basedOn w:val="Normal"/>
    <w:next w:val="Normal"/>
    <w:link w:val="Heading2Char"/>
    <w:uiPriority w:val="9"/>
    <w:unhideWhenUsed/>
    <w:qFormat/>
    <w:rsid w:val="00C002B9"/>
    <w:pPr>
      <w:pBdr>
        <w:top w:val="single" w:sz="24" w:space="0" w:color="E2E2E3" w:themeColor="accent1" w:themeTint="33"/>
        <w:left w:val="single" w:sz="24" w:space="0" w:color="E2E2E3" w:themeColor="accent1" w:themeTint="33"/>
        <w:bottom w:val="single" w:sz="24" w:space="0" w:color="E2E2E3" w:themeColor="accent1" w:themeTint="33"/>
        <w:right w:val="single" w:sz="24" w:space="0" w:color="E2E2E3" w:themeColor="accent1" w:themeTint="33"/>
      </w:pBdr>
      <w:shd w:val="clear" w:color="auto" w:fill="E2E2E3" w:themeFill="accent1" w:themeFillTint="33"/>
      <w:outlineLvl w:val="1"/>
    </w:pPr>
    <w:rPr>
      <w:caps/>
      <w:spacing w:val="15"/>
      <w:sz w:val="22"/>
      <w:szCs w:val="22"/>
    </w:rPr>
  </w:style>
  <w:style w:type="paragraph" w:styleId="Heading3">
    <w:name w:val="heading 3"/>
    <w:basedOn w:val="Normal"/>
    <w:next w:val="Normal"/>
    <w:link w:val="Heading3Char"/>
    <w:uiPriority w:val="9"/>
    <w:semiHidden/>
    <w:unhideWhenUsed/>
    <w:qFormat/>
    <w:rsid w:val="00C002B9"/>
    <w:pPr>
      <w:pBdr>
        <w:top w:val="single" w:sz="6" w:space="2" w:color="6F6F74" w:themeColor="accent1"/>
        <w:left w:val="single" w:sz="6" w:space="2" w:color="6F6F74" w:themeColor="accent1"/>
      </w:pBdr>
      <w:spacing w:before="300"/>
      <w:outlineLvl w:val="2"/>
    </w:pPr>
    <w:rPr>
      <w:caps/>
      <w:color w:val="373739" w:themeColor="accent1" w:themeShade="7F"/>
      <w:spacing w:val="15"/>
      <w:sz w:val="22"/>
      <w:szCs w:val="22"/>
    </w:rPr>
  </w:style>
  <w:style w:type="paragraph" w:styleId="Heading4">
    <w:name w:val="heading 4"/>
    <w:basedOn w:val="Normal"/>
    <w:next w:val="Normal"/>
    <w:link w:val="Heading4Char"/>
    <w:uiPriority w:val="9"/>
    <w:semiHidden/>
    <w:unhideWhenUsed/>
    <w:qFormat/>
    <w:rsid w:val="00C002B9"/>
    <w:pPr>
      <w:pBdr>
        <w:top w:val="dotted" w:sz="6" w:space="2" w:color="6F6F74" w:themeColor="accent1"/>
        <w:left w:val="dotted" w:sz="6" w:space="2" w:color="6F6F74" w:themeColor="accent1"/>
      </w:pBdr>
      <w:spacing w:before="300"/>
      <w:outlineLvl w:val="3"/>
    </w:pPr>
    <w:rPr>
      <w:caps/>
      <w:color w:val="535356" w:themeColor="accent1" w:themeShade="BF"/>
      <w:spacing w:val="10"/>
      <w:sz w:val="22"/>
      <w:szCs w:val="22"/>
    </w:rPr>
  </w:style>
  <w:style w:type="paragraph" w:styleId="Heading5">
    <w:name w:val="heading 5"/>
    <w:basedOn w:val="Normal"/>
    <w:next w:val="Normal"/>
    <w:link w:val="Heading5Char"/>
    <w:uiPriority w:val="9"/>
    <w:semiHidden/>
    <w:unhideWhenUsed/>
    <w:qFormat/>
    <w:rsid w:val="00C002B9"/>
    <w:pPr>
      <w:pBdr>
        <w:bottom w:val="single" w:sz="6" w:space="1" w:color="6F6F74" w:themeColor="accent1"/>
      </w:pBdr>
      <w:spacing w:before="300"/>
      <w:outlineLvl w:val="4"/>
    </w:pPr>
    <w:rPr>
      <w:caps/>
      <w:color w:val="535356" w:themeColor="accent1" w:themeShade="BF"/>
      <w:spacing w:val="10"/>
      <w:sz w:val="22"/>
      <w:szCs w:val="22"/>
    </w:rPr>
  </w:style>
  <w:style w:type="paragraph" w:styleId="Heading6">
    <w:name w:val="heading 6"/>
    <w:basedOn w:val="Normal"/>
    <w:next w:val="Normal"/>
    <w:link w:val="Heading6Char"/>
    <w:uiPriority w:val="9"/>
    <w:semiHidden/>
    <w:unhideWhenUsed/>
    <w:qFormat/>
    <w:rsid w:val="00C002B9"/>
    <w:pPr>
      <w:pBdr>
        <w:bottom w:val="dotted" w:sz="6" w:space="1" w:color="6F6F74" w:themeColor="accent1"/>
      </w:pBdr>
      <w:spacing w:before="300"/>
      <w:outlineLvl w:val="5"/>
    </w:pPr>
    <w:rPr>
      <w:caps/>
      <w:color w:val="535356" w:themeColor="accent1" w:themeShade="BF"/>
      <w:spacing w:val="10"/>
      <w:sz w:val="22"/>
      <w:szCs w:val="22"/>
    </w:rPr>
  </w:style>
  <w:style w:type="paragraph" w:styleId="Heading7">
    <w:name w:val="heading 7"/>
    <w:basedOn w:val="Normal"/>
    <w:next w:val="Normal"/>
    <w:link w:val="Heading7Char"/>
    <w:uiPriority w:val="9"/>
    <w:semiHidden/>
    <w:unhideWhenUsed/>
    <w:qFormat/>
    <w:rsid w:val="00C002B9"/>
    <w:pPr>
      <w:spacing w:before="300"/>
      <w:outlineLvl w:val="6"/>
    </w:pPr>
    <w:rPr>
      <w:caps/>
      <w:color w:val="535356" w:themeColor="accent1" w:themeShade="BF"/>
      <w:spacing w:val="10"/>
      <w:sz w:val="22"/>
      <w:szCs w:val="22"/>
    </w:rPr>
  </w:style>
  <w:style w:type="paragraph" w:styleId="Heading8">
    <w:name w:val="heading 8"/>
    <w:basedOn w:val="Normal"/>
    <w:next w:val="Normal"/>
    <w:link w:val="Heading8Char"/>
    <w:uiPriority w:val="9"/>
    <w:semiHidden/>
    <w:unhideWhenUsed/>
    <w:qFormat/>
    <w:rsid w:val="00C002B9"/>
    <w:pPr>
      <w:spacing w:before="300"/>
      <w:outlineLvl w:val="7"/>
    </w:pPr>
    <w:rPr>
      <w:caps/>
      <w:spacing w:val="10"/>
      <w:sz w:val="18"/>
      <w:szCs w:val="18"/>
    </w:rPr>
  </w:style>
  <w:style w:type="paragraph" w:styleId="Heading9">
    <w:name w:val="heading 9"/>
    <w:basedOn w:val="Normal"/>
    <w:next w:val="Normal"/>
    <w:link w:val="Heading9Char"/>
    <w:uiPriority w:val="9"/>
    <w:semiHidden/>
    <w:unhideWhenUsed/>
    <w:qFormat/>
    <w:rsid w:val="00C002B9"/>
    <w:pPr>
      <w:spacing w:before="30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02B9"/>
    <w:rPr>
      <w:b/>
      <w:bCs/>
      <w:caps/>
      <w:color w:val="FFFFFF" w:themeColor="background1"/>
      <w:spacing w:val="15"/>
      <w:shd w:val="clear" w:color="auto" w:fill="6F6F74" w:themeFill="accent1"/>
    </w:rPr>
  </w:style>
  <w:style w:type="paragraph" w:styleId="ListParagraph">
    <w:name w:val="List Paragraph"/>
    <w:basedOn w:val="Normal"/>
    <w:uiPriority w:val="34"/>
    <w:qFormat/>
    <w:rsid w:val="00C002B9"/>
    <w:pPr>
      <w:ind w:left="720"/>
      <w:contextualSpacing/>
    </w:pPr>
  </w:style>
  <w:style w:type="character" w:customStyle="1" w:styleId="Heading2Char">
    <w:name w:val="Heading 2 Char"/>
    <w:basedOn w:val="DefaultParagraphFont"/>
    <w:link w:val="Heading2"/>
    <w:uiPriority w:val="9"/>
    <w:rsid w:val="00C002B9"/>
    <w:rPr>
      <w:caps/>
      <w:spacing w:val="15"/>
      <w:shd w:val="clear" w:color="auto" w:fill="E2E2E3" w:themeFill="accent1" w:themeFillTint="33"/>
    </w:rPr>
  </w:style>
  <w:style w:type="character" w:styleId="Hyperlink">
    <w:name w:val="Hyperlink"/>
    <w:basedOn w:val="DefaultParagraphFont"/>
    <w:uiPriority w:val="99"/>
    <w:unhideWhenUsed/>
    <w:rsid w:val="007212CD"/>
    <w:rPr>
      <w:color w:val="67AABF" w:themeColor="hyperlink"/>
      <w:u w:val="single"/>
    </w:rPr>
  </w:style>
  <w:style w:type="table" w:styleId="TableGrid">
    <w:name w:val="Table Grid"/>
    <w:basedOn w:val="TableNormal"/>
    <w:uiPriority w:val="39"/>
    <w:rsid w:val="007212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212CD"/>
    <w:rPr>
      <w:color w:val="808080"/>
      <w:shd w:val="clear" w:color="auto" w:fill="E6E6E6"/>
    </w:rPr>
  </w:style>
  <w:style w:type="paragraph" w:styleId="NormalWeb">
    <w:name w:val="Normal (Web)"/>
    <w:basedOn w:val="Normal"/>
    <w:uiPriority w:val="99"/>
    <w:unhideWhenUsed/>
    <w:rsid w:val="007212CD"/>
    <w:pPr>
      <w:spacing w:before="100" w:beforeAutospacing="1" w:after="100" w:afterAutospacing="1"/>
    </w:pPr>
  </w:style>
  <w:style w:type="character" w:styleId="Strong">
    <w:name w:val="Strong"/>
    <w:uiPriority w:val="22"/>
    <w:qFormat/>
    <w:rsid w:val="00C002B9"/>
    <w:rPr>
      <w:b/>
      <w:bCs/>
    </w:rPr>
  </w:style>
  <w:style w:type="table" w:styleId="TableGridLight">
    <w:name w:val="Grid Table Light"/>
    <w:basedOn w:val="TableNormal"/>
    <w:uiPriority w:val="40"/>
    <w:rsid w:val="0041775A"/>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41775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41775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Header">
    <w:name w:val="header"/>
    <w:basedOn w:val="Normal"/>
    <w:link w:val="HeaderChar"/>
    <w:uiPriority w:val="99"/>
    <w:unhideWhenUsed/>
    <w:rsid w:val="0041775A"/>
    <w:pPr>
      <w:tabs>
        <w:tab w:val="center" w:pos="4513"/>
        <w:tab w:val="right" w:pos="9026"/>
      </w:tabs>
    </w:pPr>
  </w:style>
  <w:style w:type="character" w:customStyle="1" w:styleId="HeaderChar">
    <w:name w:val="Header Char"/>
    <w:basedOn w:val="DefaultParagraphFont"/>
    <w:link w:val="Header"/>
    <w:uiPriority w:val="99"/>
    <w:rsid w:val="0041775A"/>
  </w:style>
  <w:style w:type="paragraph" w:styleId="Footer">
    <w:name w:val="footer"/>
    <w:basedOn w:val="Normal"/>
    <w:link w:val="FooterChar"/>
    <w:uiPriority w:val="99"/>
    <w:unhideWhenUsed/>
    <w:rsid w:val="0041775A"/>
    <w:pPr>
      <w:tabs>
        <w:tab w:val="center" w:pos="4513"/>
        <w:tab w:val="right" w:pos="9026"/>
      </w:tabs>
    </w:pPr>
  </w:style>
  <w:style w:type="character" w:customStyle="1" w:styleId="FooterChar">
    <w:name w:val="Footer Char"/>
    <w:basedOn w:val="DefaultParagraphFont"/>
    <w:link w:val="Footer"/>
    <w:uiPriority w:val="99"/>
    <w:rsid w:val="0041775A"/>
  </w:style>
  <w:style w:type="character" w:styleId="FollowedHyperlink">
    <w:name w:val="FollowedHyperlink"/>
    <w:basedOn w:val="DefaultParagraphFont"/>
    <w:uiPriority w:val="99"/>
    <w:semiHidden/>
    <w:unhideWhenUsed/>
    <w:rsid w:val="00D4106E"/>
    <w:rPr>
      <w:color w:val="ABAFA5" w:themeColor="followedHyperlink"/>
      <w:u w:val="single"/>
    </w:rPr>
  </w:style>
  <w:style w:type="character" w:customStyle="1" w:styleId="Heading3Char">
    <w:name w:val="Heading 3 Char"/>
    <w:basedOn w:val="DefaultParagraphFont"/>
    <w:link w:val="Heading3"/>
    <w:uiPriority w:val="9"/>
    <w:semiHidden/>
    <w:rsid w:val="00C002B9"/>
    <w:rPr>
      <w:caps/>
      <w:color w:val="373739" w:themeColor="accent1" w:themeShade="7F"/>
      <w:spacing w:val="15"/>
    </w:rPr>
  </w:style>
  <w:style w:type="character" w:customStyle="1" w:styleId="Heading4Char">
    <w:name w:val="Heading 4 Char"/>
    <w:basedOn w:val="DefaultParagraphFont"/>
    <w:link w:val="Heading4"/>
    <w:uiPriority w:val="9"/>
    <w:semiHidden/>
    <w:rsid w:val="00C002B9"/>
    <w:rPr>
      <w:caps/>
      <w:color w:val="535356" w:themeColor="accent1" w:themeShade="BF"/>
      <w:spacing w:val="10"/>
    </w:rPr>
  </w:style>
  <w:style w:type="character" w:customStyle="1" w:styleId="Heading5Char">
    <w:name w:val="Heading 5 Char"/>
    <w:basedOn w:val="DefaultParagraphFont"/>
    <w:link w:val="Heading5"/>
    <w:uiPriority w:val="9"/>
    <w:semiHidden/>
    <w:rsid w:val="00C002B9"/>
    <w:rPr>
      <w:caps/>
      <w:color w:val="535356" w:themeColor="accent1" w:themeShade="BF"/>
      <w:spacing w:val="10"/>
    </w:rPr>
  </w:style>
  <w:style w:type="character" w:customStyle="1" w:styleId="Heading6Char">
    <w:name w:val="Heading 6 Char"/>
    <w:basedOn w:val="DefaultParagraphFont"/>
    <w:link w:val="Heading6"/>
    <w:uiPriority w:val="9"/>
    <w:semiHidden/>
    <w:rsid w:val="00C002B9"/>
    <w:rPr>
      <w:caps/>
      <w:color w:val="535356" w:themeColor="accent1" w:themeShade="BF"/>
      <w:spacing w:val="10"/>
    </w:rPr>
  </w:style>
  <w:style w:type="character" w:customStyle="1" w:styleId="Heading7Char">
    <w:name w:val="Heading 7 Char"/>
    <w:basedOn w:val="DefaultParagraphFont"/>
    <w:link w:val="Heading7"/>
    <w:uiPriority w:val="9"/>
    <w:semiHidden/>
    <w:rsid w:val="00C002B9"/>
    <w:rPr>
      <w:caps/>
      <w:color w:val="535356" w:themeColor="accent1" w:themeShade="BF"/>
      <w:spacing w:val="10"/>
    </w:rPr>
  </w:style>
  <w:style w:type="character" w:customStyle="1" w:styleId="Heading8Char">
    <w:name w:val="Heading 8 Char"/>
    <w:basedOn w:val="DefaultParagraphFont"/>
    <w:link w:val="Heading8"/>
    <w:uiPriority w:val="9"/>
    <w:semiHidden/>
    <w:rsid w:val="00C002B9"/>
    <w:rPr>
      <w:caps/>
      <w:spacing w:val="10"/>
      <w:sz w:val="18"/>
      <w:szCs w:val="18"/>
    </w:rPr>
  </w:style>
  <w:style w:type="character" w:customStyle="1" w:styleId="Heading9Char">
    <w:name w:val="Heading 9 Char"/>
    <w:basedOn w:val="DefaultParagraphFont"/>
    <w:link w:val="Heading9"/>
    <w:uiPriority w:val="9"/>
    <w:semiHidden/>
    <w:rsid w:val="00C002B9"/>
    <w:rPr>
      <w:i/>
      <w:caps/>
      <w:spacing w:val="10"/>
      <w:sz w:val="18"/>
      <w:szCs w:val="18"/>
    </w:rPr>
  </w:style>
  <w:style w:type="paragraph" w:styleId="Caption">
    <w:name w:val="caption"/>
    <w:basedOn w:val="Normal"/>
    <w:next w:val="Normal"/>
    <w:uiPriority w:val="35"/>
    <w:semiHidden/>
    <w:unhideWhenUsed/>
    <w:qFormat/>
    <w:rsid w:val="00C002B9"/>
    <w:rPr>
      <w:b/>
      <w:bCs/>
      <w:color w:val="535356" w:themeColor="accent1" w:themeShade="BF"/>
      <w:sz w:val="16"/>
      <w:szCs w:val="16"/>
    </w:rPr>
  </w:style>
  <w:style w:type="paragraph" w:styleId="Title">
    <w:name w:val="Title"/>
    <w:basedOn w:val="Normal"/>
    <w:next w:val="Normal"/>
    <w:link w:val="TitleChar"/>
    <w:uiPriority w:val="10"/>
    <w:qFormat/>
    <w:rsid w:val="00C002B9"/>
    <w:pPr>
      <w:spacing w:before="720"/>
    </w:pPr>
    <w:rPr>
      <w:caps/>
      <w:color w:val="6F6F74" w:themeColor="accent1"/>
      <w:spacing w:val="10"/>
      <w:kern w:val="28"/>
      <w:sz w:val="52"/>
      <w:szCs w:val="52"/>
    </w:rPr>
  </w:style>
  <w:style w:type="character" w:customStyle="1" w:styleId="TitleChar">
    <w:name w:val="Title Char"/>
    <w:basedOn w:val="DefaultParagraphFont"/>
    <w:link w:val="Title"/>
    <w:uiPriority w:val="10"/>
    <w:rsid w:val="00C002B9"/>
    <w:rPr>
      <w:caps/>
      <w:color w:val="6F6F74" w:themeColor="accent1"/>
      <w:spacing w:val="10"/>
      <w:kern w:val="28"/>
      <w:sz w:val="52"/>
      <w:szCs w:val="52"/>
    </w:rPr>
  </w:style>
  <w:style w:type="paragraph" w:styleId="Subtitle">
    <w:name w:val="Subtitle"/>
    <w:basedOn w:val="Normal"/>
    <w:next w:val="Normal"/>
    <w:link w:val="SubtitleChar"/>
    <w:uiPriority w:val="11"/>
    <w:qFormat/>
    <w:rsid w:val="00C002B9"/>
    <w:pPr>
      <w:spacing w:after="1000"/>
    </w:pPr>
    <w:rPr>
      <w:caps/>
      <w:color w:val="595959" w:themeColor="text1" w:themeTint="A6"/>
      <w:spacing w:val="10"/>
    </w:rPr>
  </w:style>
  <w:style w:type="character" w:customStyle="1" w:styleId="SubtitleChar">
    <w:name w:val="Subtitle Char"/>
    <w:basedOn w:val="DefaultParagraphFont"/>
    <w:link w:val="Subtitle"/>
    <w:uiPriority w:val="11"/>
    <w:rsid w:val="00C002B9"/>
    <w:rPr>
      <w:caps/>
      <w:color w:val="595959" w:themeColor="text1" w:themeTint="A6"/>
      <w:spacing w:val="10"/>
      <w:sz w:val="24"/>
      <w:szCs w:val="24"/>
    </w:rPr>
  </w:style>
  <w:style w:type="character" w:styleId="Emphasis">
    <w:name w:val="Emphasis"/>
    <w:uiPriority w:val="20"/>
    <w:qFormat/>
    <w:rsid w:val="00C002B9"/>
    <w:rPr>
      <w:caps/>
      <w:color w:val="373739" w:themeColor="accent1" w:themeShade="7F"/>
      <w:spacing w:val="5"/>
    </w:rPr>
  </w:style>
  <w:style w:type="paragraph" w:styleId="NoSpacing">
    <w:name w:val="No Spacing"/>
    <w:basedOn w:val="Normal"/>
    <w:link w:val="NoSpacingChar"/>
    <w:uiPriority w:val="1"/>
    <w:qFormat/>
    <w:rsid w:val="00C002B9"/>
  </w:style>
  <w:style w:type="character" w:customStyle="1" w:styleId="NoSpacingChar">
    <w:name w:val="No Spacing Char"/>
    <w:basedOn w:val="DefaultParagraphFont"/>
    <w:link w:val="NoSpacing"/>
    <w:uiPriority w:val="1"/>
    <w:rsid w:val="00C002B9"/>
    <w:rPr>
      <w:sz w:val="20"/>
      <w:szCs w:val="20"/>
    </w:rPr>
  </w:style>
  <w:style w:type="paragraph" w:styleId="Quote">
    <w:name w:val="Quote"/>
    <w:basedOn w:val="Normal"/>
    <w:next w:val="Normal"/>
    <w:link w:val="QuoteChar"/>
    <w:uiPriority w:val="29"/>
    <w:qFormat/>
    <w:rsid w:val="00C002B9"/>
    <w:rPr>
      <w:i/>
      <w:iCs/>
    </w:rPr>
  </w:style>
  <w:style w:type="character" w:customStyle="1" w:styleId="QuoteChar">
    <w:name w:val="Quote Char"/>
    <w:basedOn w:val="DefaultParagraphFont"/>
    <w:link w:val="Quote"/>
    <w:uiPriority w:val="29"/>
    <w:rsid w:val="00C002B9"/>
    <w:rPr>
      <w:i/>
      <w:iCs/>
      <w:sz w:val="20"/>
      <w:szCs w:val="20"/>
    </w:rPr>
  </w:style>
  <w:style w:type="paragraph" w:styleId="IntenseQuote">
    <w:name w:val="Intense Quote"/>
    <w:basedOn w:val="Normal"/>
    <w:next w:val="Normal"/>
    <w:link w:val="IntenseQuoteChar"/>
    <w:uiPriority w:val="30"/>
    <w:qFormat/>
    <w:rsid w:val="00C002B9"/>
    <w:pPr>
      <w:pBdr>
        <w:top w:val="single" w:sz="4" w:space="10" w:color="6F6F74" w:themeColor="accent1"/>
        <w:left w:val="single" w:sz="4" w:space="10" w:color="6F6F74" w:themeColor="accent1"/>
      </w:pBdr>
      <w:ind w:left="1296" w:right="1152"/>
      <w:jc w:val="both"/>
    </w:pPr>
    <w:rPr>
      <w:i/>
      <w:iCs/>
      <w:color w:val="6F6F74" w:themeColor="accent1"/>
    </w:rPr>
  </w:style>
  <w:style w:type="character" w:customStyle="1" w:styleId="IntenseQuoteChar">
    <w:name w:val="Intense Quote Char"/>
    <w:basedOn w:val="DefaultParagraphFont"/>
    <w:link w:val="IntenseQuote"/>
    <w:uiPriority w:val="30"/>
    <w:rsid w:val="00C002B9"/>
    <w:rPr>
      <w:i/>
      <w:iCs/>
      <w:color w:val="6F6F74" w:themeColor="accent1"/>
      <w:sz w:val="20"/>
      <w:szCs w:val="20"/>
    </w:rPr>
  </w:style>
  <w:style w:type="character" w:styleId="SubtleEmphasis">
    <w:name w:val="Subtle Emphasis"/>
    <w:uiPriority w:val="19"/>
    <w:qFormat/>
    <w:rsid w:val="00C002B9"/>
    <w:rPr>
      <w:i/>
      <w:iCs/>
      <w:color w:val="373739" w:themeColor="accent1" w:themeShade="7F"/>
    </w:rPr>
  </w:style>
  <w:style w:type="character" w:styleId="IntenseEmphasis">
    <w:name w:val="Intense Emphasis"/>
    <w:uiPriority w:val="21"/>
    <w:qFormat/>
    <w:rsid w:val="00C002B9"/>
    <w:rPr>
      <w:b/>
      <w:bCs/>
      <w:caps/>
      <w:color w:val="373739" w:themeColor="accent1" w:themeShade="7F"/>
      <w:spacing w:val="10"/>
    </w:rPr>
  </w:style>
  <w:style w:type="character" w:styleId="SubtleReference">
    <w:name w:val="Subtle Reference"/>
    <w:uiPriority w:val="31"/>
    <w:qFormat/>
    <w:rsid w:val="00C002B9"/>
    <w:rPr>
      <w:b/>
      <w:bCs/>
      <w:color w:val="6F6F74" w:themeColor="accent1"/>
    </w:rPr>
  </w:style>
  <w:style w:type="character" w:styleId="IntenseReference">
    <w:name w:val="Intense Reference"/>
    <w:uiPriority w:val="32"/>
    <w:qFormat/>
    <w:rsid w:val="00C002B9"/>
    <w:rPr>
      <w:b/>
      <w:bCs/>
      <w:i/>
      <w:iCs/>
      <w:caps/>
      <w:color w:val="6F6F74" w:themeColor="accent1"/>
    </w:rPr>
  </w:style>
  <w:style w:type="character" w:styleId="BookTitle">
    <w:name w:val="Book Title"/>
    <w:uiPriority w:val="33"/>
    <w:qFormat/>
    <w:rsid w:val="00C002B9"/>
    <w:rPr>
      <w:b/>
      <w:bCs/>
      <w:i/>
      <w:iCs/>
      <w:spacing w:val="9"/>
    </w:rPr>
  </w:style>
  <w:style w:type="paragraph" w:styleId="TOCHeading">
    <w:name w:val="TOC Heading"/>
    <w:basedOn w:val="Heading1"/>
    <w:next w:val="Normal"/>
    <w:uiPriority w:val="39"/>
    <w:unhideWhenUsed/>
    <w:qFormat/>
    <w:rsid w:val="00C002B9"/>
    <w:pPr>
      <w:outlineLvl w:val="9"/>
    </w:pPr>
  </w:style>
  <w:style w:type="paragraph" w:styleId="Bibliography">
    <w:name w:val="Bibliography"/>
    <w:basedOn w:val="Normal"/>
    <w:next w:val="Normal"/>
    <w:uiPriority w:val="37"/>
    <w:unhideWhenUsed/>
    <w:rsid w:val="00217724"/>
    <w:rPr>
      <w:rFonts w:eastAsiaTheme="minorHAnsi"/>
    </w:rPr>
  </w:style>
  <w:style w:type="paragraph" w:styleId="TOC1">
    <w:name w:val="toc 1"/>
    <w:basedOn w:val="Normal"/>
    <w:next w:val="Normal"/>
    <w:autoRedefine/>
    <w:uiPriority w:val="39"/>
    <w:unhideWhenUsed/>
    <w:rsid w:val="002411DB"/>
    <w:pPr>
      <w:spacing w:after="100"/>
    </w:pPr>
  </w:style>
  <w:style w:type="paragraph" w:styleId="TOC2">
    <w:name w:val="toc 2"/>
    <w:basedOn w:val="Normal"/>
    <w:next w:val="Normal"/>
    <w:autoRedefine/>
    <w:uiPriority w:val="39"/>
    <w:unhideWhenUsed/>
    <w:rsid w:val="002411DB"/>
    <w:pPr>
      <w:spacing w:after="100"/>
      <w:ind w:left="240"/>
    </w:pPr>
  </w:style>
  <w:style w:type="character" w:styleId="PageNumber">
    <w:name w:val="page number"/>
    <w:basedOn w:val="DefaultParagraphFont"/>
    <w:uiPriority w:val="99"/>
    <w:semiHidden/>
    <w:unhideWhenUsed/>
    <w:rsid w:val="002411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24846">
      <w:bodyDiv w:val="1"/>
      <w:marLeft w:val="0"/>
      <w:marRight w:val="0"/>
      <w:marTop w:val="0"/>
      <w:marBottom w:val="0"/>
      <w:divBdr>
        <w:top w:val="none" w:sz="0" w:space="0" w:color="auto"/>
        <w:left w:val="none" w:sz="0" w:space="0" w:color="auto"/>
        <w:bottom w:val="none" w:sz="0" w:space="0" w:color="auto"/>
        <w:right w:val="none" w:sz="0" w:space="0" w:color="auto"/>
      </w:divBdr>
    </w:div>
    <w:div w:id="39865104">
      <w:bodyDiv w:val="1"/>
      <w:marLeft w:val="0"/>
      <w:marRight w:val="0"/>
      <w:marTop w:val="0"/>
      <w:marBottom w:val="0"/>
      <w:divBdr>
        <w:top w:val="none" w:sz="0" w:space="0" w:color="auto"/>
        <w:left w:val="none" w:sz="0" w:space="0" w:color="auto"/>
        <w:bottom w:val="none" w:sz="0" w:space="0" w:color="auto"/>
        <w:right w:val="none" w:sz="0" w:space="0" w:color="auto"/>
      </w:divBdr>
    </w:div>
    <w:div w:id="113136206">
      <w:bodyDiv w:val="1"/>
      <w:marLeft w:val="0"/>
      <w:marRight w:val="0"/>
      <w:marTop w:val="0"/>
      <w:marBottom w:val="0"/>
      <w:divBdr>
        <w:top w:val="none" w:sz="0" w:space="0" w:color="auto"/>
        <w:left w:val="none" w:sz="0" w:space="0" w:color="auto"/>
        <w:bottom w:val="none" w:sz="0" w:space="0" w:color="auto"/>
        <w:right w:val="none" w:sz="0" w:space="0" w:color="auto"/>
      </w:divBdr>
    </w:div>
    <w:div w:id="192421168">
      <w:bodyDiv w:val="1"/>
      <w:marLeft w:val="0"/>
      <w:marRight w:val="0"/>
      <w:marTop w:val="0"/>
      <w:marBottom w:val="0"/>
      <w:divBdr>
        <w:top w:val="none" w:sz="0" w:space="0" w:color="auto"/>
        <w:left w:val="none" w:sz="0" w:space="0" w:color="auto"/>
        <w:bottom w:val="none" w:sz="0" w:space="0" w:color="auto"/>
        <w:right w:val="none" w:sz="0" w:space="0" w:color="auto"/>
      </w:divBdr>
    </w:div>
    <w:div w:id="397632887">
      <w:bodyDiv w:val="1"/>
      <w:marLeft w:val="0"/>
      <w:marRight w:val="0"/>
      <w:marTop w:val="0"/>
      <w:marBottom w:val="0"/>
      <w:divBdr>
        <w:top w:val="none" w:sz="0" w:space="0" w:color="auto"/>
        <w:left w:val="none" w:sz="0" w:space="0" w:color="auto"/>
        <w:bottom w:val="none" w:sz="0" w:space="0" w:color="auto"/>
        <w:right w:val="none" w:sz="0" w:space="0" w:color="auto"/>
      </w:divBdr>
      <w:divsChild>
        <w:div w:id="889878606">
          <w:marLeft w:val="0"/>
          <w:marRight w:val="0"/>
          <w:marTop w:val="0"/>
          <w:marBottom w:val="0"/>
          <w:divBdr>
            <w:top w:val="none" w:sz="0" w:space="0" w:color="auto"/>
            <w:left w:val="none" w:sz="0" w:space="0" w:color="auto"/>
            <w:bottom w:val="none" w:sz="0" w:space="0" w:color="auto"/>
            <w:right w:val="none" w:sz="0" w:space="0" w:color="auto"/>
          </w:divBdr>
        </w:div>
        <w:div w:id="83187879">
          <w:marLeft w:val="0"/>
          <w:marRight w:val="0"/>
          <w:marTop w:val="0"/>
          <w:marBottom w:val="0"/>
          <w:divBdr>
            <w:top w:val="none" w:sz="0" w:space="0" w:color="auto"/>
            <w:left w:val="none" w:sz="0" w:space="0" w:color="auto"/>
            <w:bottom w:val="none" w:sz="0" w:space="0" w:color="auto"/>
            <w:right w:val="none" w:sz="0" w:space="0" w:color="auto"/>
          </w:divBdr>
        </w:div>
      </w:divsChild>
    </w:div>
    <w:div w:id="469446133">
      <w:bodyDiv w:val="1"/>
      <w:marLeft w:val="0"/>
      <w:marRight w:val="0"/>
      <w:marTop w:val="0"/>
      <w:marBottom w:val="0"/>
      <w:divBdr>
        <w:top w:val="none" w:sz="0" w:space="0" w:color="auto"/>
        <w:left w:val="none" w:sz="0" w:space="0" w:color="auto"/>
        <w:bottom w:val="none" w:sz="0" w:space="0" w:color="auto"/>
        <w:right w:val="none" w:sz="0" w:space="0" w:color="auto"/>
      </w:divBdr>
    </w:div>
    <w:div w:id="481703571">
      <w:bodyDiv w:val="1"/>
      <w:marLeft w:val="0"/>
      <w:marRight w:val="0"/>
      <w:marTop w:val="0"/>
      <w:marBottom w:val="0"/>
      <w:divBdr>
        <w:top w:val="none" w:sz="0" w:space="0" w:color="auto"/>
        <w:left w:val="none" w:sz="0" w:space="0" w:color="auto"/>
        <w:bottom w:val="none" w:sz="0" w:space="0" w:color="auto"/>
        <w:right w:val="none" w:sz="0" w:space="0" w:color="auto"/>
      </w:divBdr>
    </w:div>
    <w:div w:id="738790830">
      <w:bodyDiv w:val="1"/>
      <w:marLeft w:val="0"/>
      <w:marRight w:val="0"/>
      <w:marTop w:val="0"/>
      <w:marBottom w:val="0"/>
      <w:divBdr>
        <w:top w:val="none" w:sz="0" w:space="0" w:color="auto"/>
        <w:left w:val="none" w:sz="0" w:space="0" w:color="auto"/>
        <w:bottom w:val="none" w:sz="0" w:space="0" w:color="auto"/>
        <w:right w:val="none" w:sz="0" w:space="0" w:color="auto"/>
      </w:divBdr>
    </w:div>
    <w:div w:id="962537788">
      <w:bodyDiv w:val="1"/>
      <w:marLeft w:val="0"/>
      <w:marRight w:val="0"/>
      <w:marTop w:val="0"/>
      <w:marBottom w:val="0"/>
      <w:divBdr>
        <w:top w:val="none" w:sz="0" w:space="0" w:color="auto"/>
        <w:left w:val="none" w:sz="0" w:space="0" w:color="auto"/>
        <w:bottom w:val="none" w:sz="0" w:space="0" w:color="auto"/>
        <w:right w:val="none" w:sz="0" w:space="0" w:color="auto"/>
      </w:divBdr>
    </w:div>
    <w:div w:id="971669199">
      <w:bodyDiv w:val="1"/>
      <w:marLeft w:val="0"/>
      <w:marRight w:val="0"/>
      <w:marTop w:val="0"/>
      <w:marBottom w:val="0"/>
      <w:divBdr>
        <w:top w:val="none" w:sz="0" w:space="0" w:color="auto"/>
        <w:left w:val="none" w:sz="0" w:space="0" w:color="auto"/>
        <w:bottom w:val="none" w:sz="0" w:space="0" w:color="auto"/>
        <w:right w:val="none" w:sz="0" w:space="0" w:color="auto"/>
      </w:divBdr>
    </w:div>
    <w:div w:id="982537348">
      <w:bodyDiv w:val="1"/>
      <w:marLeft w:val="0"/>
      <w:marRight w:val="0"/>
      <w:marTop w:val="0"/>
      <w:marBottom w:val="0"/>
      <w:divBdr>
        <w:top w:val="none" w:sz="0" w:space="0" w:color="auto"/>
        <w:left w:val="none" w:sz="0" w:space="0" w:color="auto"/>
        <w:bottom w:val="none" w:sz="0" w:space="0" w:color="auto"/>
        <w:right w:val="none" w:sz="0" w:space="0" w:color="auto"/>
      </w:divBdr>
    </w:div>
    <w:div w:id="998466237">
      <w:bodyDiv w:val="1"/>
      <w:marLeft w:val="0"/>
      <w:marRight w:val="0"/>
      <w:marTop w:val="0"/>
      <w:marBottom w:val="0"/>
      <w:divBdr>
        <w:top w:val="none" w:sz="0" w:space="0" w:color="auto"/>
        <w:left w:val="none" w:sz="0" w:space="0" w:color="auto"/>
        <w:bottom w:val="none" w:sz="0" w:space="0" w:color="auto"/>
        <w:right w:val="none" w:sz="0" w:space="0" w:color="auto"/>
      </w:divBdr>
    </w:div>
    <w:div w:id="1209144511">
      <w:bodyDiv w:val="1"/>
      <w:marLeft w:val="0"/>
      <w:marRight w:val="0"/>
      <w:marTop w:val="0"/>
      <w:marBottom w:val="0"/>
      <w:divBdr>
        <w:top w:val="none" w:sz="0" w:space="0" w:color="auto"/>
        <w:left w:val="none" w:sz="0" w:space="0" w:color="auto"/>
        <w:bottom w:val="none" w:sz="0" w:space="0" w:color="auto"/>
        <w:right w:val="none" w:sz="0" w:space="0" w:color="auto"/>
      </w:divBdr>
      <w:divsChild>
        <w:div w:id="321743954">
          <w:marLeft w:val="0"/>
          <w:marRight w:val="0"/>
          <w:marTop w:val="0"/>
          <w:marBottom w:val="0"/>
          <w:divBdr>
            <w:top w:val="none" w:sz="0" w:space="0" w:color="auto"/>
            <w:left w:val="none" w:sz="0" w:space="0" w:color="auto"/>
            <w:bottom w:val="none" w:sz="0" w:space="0" w:color="auto"/>
            <w:right w:val="none" w:sz="0" w:space="0" w:color="auto"/>
          </w:divBdr>
          <w:divsChild>
            <w:div w:id="238517694">
              <w:marLeft w:val="0"/>
              <w:marRight w:val="0"/>
              <w:marTop w:val="0"/>
              <w:marBottom w:val="0"/>
              <w:divBdr>
                <w:top w:val="none" w:sz="0" w:space="0" w:color="auto"/>
                <w:left w:val="none" w:sz="0" w:space="0" w:color="auto"/>
                <w:bottom w:val="none" w:sz="0" w:space="0" w:color="auto"/>
                <w:right w:val="none" w:sz="0" w:space="0" w:color="auto"/>
              </w:divBdr>
              <w:divsChild>
                <w:div w:id="1301810090">
                  <w:marLeft w:val="0"/>
                  <w:marRight w:val="0"/>
                  <w:marTop w:val="263"/>
                  <w:marBottom w:val="0"/>
                  <w:divBdr>
                    <w:top w:val="none" w:sz="0" w:space="0" w:color="auto"/>
                    <w:left w:val="none" w:sz="0" w:space="0" w:color="auto"/>
                    <w:bottom w:val="none" w:sz="0" w:space="0" w:color="auto"/>
                    <w:right w:val="none" w:sz="0" w:space="0" w:color="auto"/>
                  </w:divBdr>
                  <w:divsChild>
                    <w:div w:id="1809006381">
                      <w:marLeft w:val="0"/>
                      <w:marRight w:val="0"/>
                      <w:marTop w:val="0"/>
                      <w:marBottom w:val="0"/>
                      <w:divBdr>
                        <w:top w:val="none" w:sz="0" w:space="0" w:color="auto"/>
                        <w:left w:val="none" w:sz="0" w:space="0" w:color="auto"/>
                        <w:bottom w:val="none" w:sz="0" w:space="0" w:color="auto"/>
                        <w:right w:val="none" w:sz="0" w:space="0" w:color="auto"/>
                      </w:divBdr>
                      <w:divsChild>
                        <w:div w:id="348144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5010232">
          <w:marLeft w:val="0"/>
          <w:marRight w:val="0"/>
          <w:marTop w:val="0"/>
          <w:marBottom w:val="0"/>
          <w:divBdr>
            <w:top w:val="none" w:sz="0" w:space="0" w:color="auto"/>
            <w:left w:val="none" w:sz="0" w:space="0" w:color="auto"/>
            <w:bottom w:val="none" w:sz="0" w:space="0" w:color="auto"/>
            <w:right w:val="none" w:sz="0" w:space="0" w:color="auto"/>
          </w:divBdr>
        </w:div>
        <w:div w:id="1027020723">
          <w:marLeft w:val="0"/>
          <w:marRight w:val="0"/>
          <w:marTop w:val="720"/>
          <w:marBottom w:val="0"/>
          <w:divBdr>
            <w:top w:val="none" w:sz="0" w:space="0" w:color="auto"/>
            <w:left w:val="none" w:sz="0" w:space="0" w:color="auto"/>
            <w:bottom w:val="none" w:sz="0" w:space="0" w:color="auto"/>
            <w:right w:val="none" w:sz="0" w:space="0" w:color="auto"/>
          </w:divBdr>
        </w:div>
      </w:divsChild>
    </w:div>
    <w:div w:id="1455060850">
      <w:bodyDiv w:val="1"/>
      <w:marLeft w:val="0"/>
      <w:marRight w:val="0"/>
      <w:marTop w:val="0"/>
      <w:marBottom w:val="0"/>
      <w:divBdr>
        <w:top w:val="none" w:sz="0" w:space="0" w:color="auto"/>
        <w:left w:val="none" w:sz="0" w:space="0" w:color="auto"/>
        <w:bottom w:val="none" w:sz="0" w:space="0" w:color="auto"/>
        <w:right w:val="none" w:sz="0" w:space="0" w:color="auto"/>
      </w:divBdr>
    </w:div>
    <w:div w:id="1598251853">
      <w:bodyDiv w:val="1"/>
      <w:marLeft w:val="0"/>
      <w:marRight w:val="0"/>
      <w:marTop w:val="0"/>
      <w:marBottom w:val="0"/>
      <w:divBdr>
        <w:top w:val="none" w:sz="0" w:space="0" w:color="auto"/>
        <w:left w:val="none" w:sz="0" w:space="0" w:color="auto"/>
        <w:bottom w:val="none" w:sz="0" w:space="0" w:color="auto"/>
        <w:right w:val="none" w:sz="0" w:space="0" w:color="auto"/>
      </w:divBdr>
    </w:div>
    <w:div w:id="1790392207">
      <w:bodyDiv w:val="1"/>
      <w:marLeft w:val="0"/>
      <w:marRight w:val="0"/>
      <w:marTop w:val="0"/>
      <w:marBottom w:val="0"/>
      <w:divBdr>
        <w:top w:val="none" w:sz="0" w:space="0" w:color="auto"/>
        <w:left w:val="none" w:sz="0" w:space="0" w:color="auto"/>
        <w:bottom w:val="none" w:sz="0" w:space="0" w:color="auto"/>
        <w:right w:val="none" w:sz="0" w:space="0" w:color="auto"/>
      </w:divBdr>
    </w:div>
    <w:div w:id="1846631930">
      <w:bodyDiv w:val="1"/>
      <w:marLeft w:val="0"/>
      <w:marRight w:val="0"/>
      <w:marTop w:val="0"/>
      <w:marBottom w:val="0"/>
      <w:divBdr>
        <w:top w:val="none" w:sz="0" w:space="0" w:color="auto"/>
        <w:left w:val="none" w:sz="0" w:space="0" w:color="auto"/>
        <w:bottom w:val="none" w:sz="0" w:space="0" w:color="auto"/>
        <w:right w:val="none" w:sz="0" w:space="0" w:color="auto"/>
      </w:divBdr>
    </w:div>
    <w:div w:id="1945067683">
      <w:bodyDiv w:val="1"/>
      <w:marLeft w:val="0"/>
      <w:marRight w:val="0"/>
      <w:marTop w:val="0"/>
      <w:marBottom w:val="0"/>
      <w:divBdr>
        <w:top w:val="none" w:sz="0" w:space="0" w:color="auto"/>
        <w:left w:val="none" w:sz="0" w:space="0" w:color="auto"/>
        <w:bottom w:val="none" w:sz="0" w:space="0" w:color="auto"/>
        <w:right w:val="none" w:sz="0" w:space="0" w:color="auto"/>
      </w:divBdr>
    </w:div>
    <w:div w:id="2104187020">
      <w:bodyDiv w:val="1"/>
      <w:marLeft w:val="0"/>
      <w:marRight w:val="0"/>
      <w:marTop w:val="0"/>
      <w:marBottom w:val="0"/>
      <w:divBdr>
        <w:top w:val="none" w:sz="0" w:space="0" w:color="auto"/>
        <w:left w:val="none" w:sz="0" w:space="0" w:color="auto"/>
        <w:bottom w:val="none" w:sz="0" w:space="0" w:color="auto"/>
        <w:right w:val="none" w:sz="0" w:space="0" w:color="auto"/>
      </w:divBdr>
    </w:div>
    <w:div w:id="2127775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View">
  <a:themeElements>
    <a:clrScheme name="View">
      <a:dk1>
        <a:srgbClr val="000000"/>
      </a:dk1>
      <a:lt1>
        <a:srgbClr val="FFFFFF"/>
      </a:lt1>
      <a:dk2>
        <a:srgbClr val="46464A"/>
      </a:dk2>
      <a:lt2>
        <a:srgbClr val="D6D3CC"/>
      </a:lt2>
      <a:accent1>
        <a:srgbClr val="6F6F74"/>
      </a:accent1>
      <a:accent2>
        <a:srgbClr val="92A9B9"/>
      </a:accent2>
      <a:accent3>
        <a:srgbClr val="A7B789"/>
      </a:accent3>
      <a:accent4>
        <a:srgbClr val="B9A489"/>
      </a:accent4>
      <a:accent5>
        <a:srgbClr val="8D6374"/>
      </a:accent5>
      <a:accent6>
        <a:srgbClr val="9B7362"/>
      </a:accent6>
      <a:hlink>
        <a:srgbClr val="67AABF"/>
      </a:hlink>
      <a:folHlink>
        <a:srgbClr val="ABAFA5"/>
      </a:folHlink>
    </a:clrScheme>
    <a:fontScheme name="View">
      <a:majorFont>
        <a:latin typeface="Century Schoolbook" panose="020406040505050203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Schoolbook" panose="020406040505050203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View">
      <a:fillStyleLst>
        <a:solidFill>
          <a:schemeClr val="phClr"/>
        </a:solidFill>
        <a:solidFill>
          <a:schemeClr val="phClr">
            <a:tint val="60000"/>
            <a:satMod val="120000"/>
          </a:schemeClr>
        </a:solidFill>
        <a:solidFill>
          <a:schemeClr val="phClr">
            <a:shade val="75000"/>
            <a:satMod val="160000"/>
          </a:schemeClr>
        </a:solidFill>
      </a:fillStyleLst>
      <a:lnStyleLst>
        <a:ln w="9525" cap="flat" cmpd="sng" algn="ctr">
          <a:solidFill>
            <a:schemeClr val="phClr"/>
          </a:solidFill>
          <a:prstDash val="solid"/>
        </a:ln>
        <a:ln w="13970" cap="flat" cmpd="sng" algn="ctr">
          <a:solidFill>
            <a:schemeClr val="phClr"/>
          </a:solidFill>
          <a:prstDash val="solid"/>
        </a:ln>
        <a:ln w="17145" cap="flat" cmpd="sng" algn="ctr">
          <a:solidFill>
            <a:schemeClr val="phClr">
              <a:shade val="95000"/>
              <a:alpha val="95000"/>
              <a:satMod val="150000"/>
            </a:schemeClr>
          </a:solidFill>
          <a:prstDash val="solid"/>
        </a:ln>
      </a:lnStyleLst>
      <a:effectStyleLst>
        <a:effectStyle>
          <a:effectLst/>
        </a:effectStyle>
        <a:effectStyle>
          <a:effectLst>
            <a:outerShdw blurRad="50800" dist="15240" dir="5400000" algn="tl" rotWithShape="0">
              <a:srgbClr val="000000">
                <a:alpha val="75000"/>
              </a:srgbClr>
            </a:outerShdw>
          </a:effectLst>
          <a:scene3d>
            <a:camera prst="orthographicFront">
              <a:rot lat="0" lon="0" rev="0"/>
            </a:camera>
            <a:lightRig rig="brightRoom" dir="tl"/>
          </a:scene3d>
          <a:sp3d contourW="9525" prstMaterial="flat">
            <a:bevelT w="0" h="0" prst="coolSlant"/>
            <a:contourClr>
              <a:schemeClr val="phClr">
                <a:shade val="35000"/>
                <a:satMod val="130000"/>
              </a:schemeClr>
            </a:contourClr>
          </a:sp3d>
        </a:effectStyle>
        <a:effectStyle>
          <a:effectLst>
            <a:outerShdw blurRad="76200" dist="25400" dir="5400000" algn="tl" rotWithShape="0">
              <a:srgbClr val="000000">
                <a:alpha val="55000"/>
              </a:srgbClr>
            </a:outerShdw>
          </a:effectLst>
          <a:scene3d>
            <a:camera prst="orthographicFront">
              <a:rot lat="0" lon="0" rev="0"/>
            </a:camera>
            <a:lightRig rig="brightRoom" dir="tl"/>
          </a:scene3d>
          <a:sp3d contourW="19050" prstMaterial="flat">
            <a:bevelT w="0" h="0" prst="coolSlant"/>
            <a:contourClr>
              <a:schemeClr val="phClr">
                <a:shade val="25000"/>
                <a:satMod val="140000"/>
              </a:schemeClr>
            </a:contourClr>
          </a:sp3d>
        </a:effectStyle>
      </a:effectStyleLst>
      <a:bgFillStyleLst>
        <a:solidFill>
          <a:schemeClr val="phClr"/>
        </a:solidFill>
        <a:solidFill>
          <a:schemeClr val="phClr">
            <a:tint val="95000"/>
            <a:satMod val="170000"/>
          </a:schemeClr>
        </a:solidFill>
        <a:gradFill rotWithShape="1">
          <a:gsLst>
            <a:gs pos="0">
              <a:schemeClr val="phClr">
                <a:tint val="94000"/>
                <a:shade val="98000"/>
                <a:satMod val="130000"/>
                <a:lumMod val="102000"/>
              </a:schemeClr>
            </a:gs>
            <a:gs pos="100000">
              <a:schemeClr val="phClr">
                <a:tint val="98000"/>
                <a:shade val="78000"/>
                <a:satMod val="140000"/>
              </a:schemeClr>
            </a:gs>
          </a:gsLst>
          <a:path path="circle">
            <a:fillToRect l="100000" t="100000" r="100000" b="100000"/>
          </a:path>
        </a:gradFill>
      </a:bgFillStyleLst>
    </a:fmtScheme>
  </a:themeElements>
  <a:objectDefaults/>
  <a:extraClrSchemeLst/>
  <a:extLst>
    <a:ext uri="{05A4C25C-085E-4340-85A3-A5531E510DB2}">
      <thm15:themeFamily xmlns:thm15="http://schemas.microsoft.com/office/thememl/2012/main" name="View" id="{BA0EB5A6-F2D4-4F82-977B-64ADEE4A2A69}" vid="{3969A8A2-35DB-4E3B-8885-16FD2056867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Kha15</b:Tag>
    <b:SourceType>JournalArticle</b:SourceType>
    <b:Guid>{92AD0C3B-3E27-C84D-9054-B9C6DCBF7D19}</b:Guid>
    <b:Title>The Dimensions of Marketing Mix</b:Title>
    <b:Year>2015</b:Year>
    <b:Author>
      <b:Author>
        <b:NameList>
          <b:Person>
            <b:Last>Badi</b:Last>
            <b:First>Khalid</b:First>
            <b:Middle>Sudian Al</b:Middle>
          </b:Person>
        </b:NameList>
      </b:Author>
    </b:Author>
    <b:JournalName>Management and Organizational Studies</b:JournalName>
    <b:Volume>2</b:Volume>
    <b:Issue>1</b:Issue>
    <b:Pages>136-142</b:Pages>
    <b:RefOrder>1</b:RefOrder>
  </b:Source>
  <b:Source>
    <b:Tag>Kot14</b:Tag>
    <b:SourceType>Book</b:SourceType>
    <b:Guid>{B1FF7FC6-43E2-E844-9A79-108C487F7AC6}</b:Guid>
    <b:Title>Principles of Marketing: Global Edition</b:Title>
    <b:Year>2014</b:Year>
    <b:Publisher>Pearson Education Limited</b:Publisher>
    <b:Edition>15th</b:Edition>
    <b:Author>
      <b:Author>
        <b:NameList>
          <b:Person>
            <b:Last>Kotler</b:Last>
            <b:First>Philip</b:First>
          </b:Person>
          <b:Person>
            <b:Last>Armstrong</b:Last>
            <b:First>G</b:First>
          </b:Person>
        </b:NameList>
      </b:Author>
    </b:Author>
    <b:RefOrder>2</b:RefOrder>
  </b:Source>
  <b:Source>
    <b:Tag>Cha09</b:Tag>
    <b:SourceType>JournalArticle</b:SourceType>
    <b:Guid>{2CA6D94E-1C87-EF4B-BB6C-593FB1E84C30}</b:Guid>
    <b:Title>A Review od Marketing Mix: 4Ps or More?</b:Title>
    <b:Year>2009</b:Year>
    <b:Pages>1-15</b:Pages>
    <b:JournalName>International Journal of Marketing Studies</b:JournalName>
    <b:Volume>1</b:Volume>
    <b:Issue>1</b:Issue>
    <b:Author>
      <b:Author>
        <b:NameList>
          <b:Person>
            <b:Last>Goi</b:Last>
            <b:First>Chai</b:First>
            <b:Middle>Lee</b:Middle>
          </b:Person>
        </b:NameList>
      </b:Author>
    </b:Author>
    <b:RefOrder>3</b:RefOrder>
  </b:Source>
  <b:Source>
    <b:Tag>MSi12</b:Tag>
    <b:SourceType>JournalArticle</b:SourceType>
    <b:Guid>{03E3479C-E8D4-EC46-877C-19FD781EC739}</b:Guid>
    <b:Author>
      <b:Author>
        <b:NameList>
          <b:Person>
            <b:Last>Singh</b:Last>
            <b:First>M</b:First>
          </b:Person>
        </b:NameList>
      </b:Author>
    </b:Author>
    <b:Title>Marketing Mix of 4P´s for Competitive Advantage</b:Title>
    <b:JournalName>IOSR Journal of Business and Management</b:JournalName>
    <b:Year>2012</b:Year>
    <b:Volume>3</b:Volume>
    <b:Issue>6</b:Issue>
    <b:Pages>40-45</b:Pages>
    <b:RefOrder>4</b:RefOrder>
  </b:Source>
  <b:Source>
    <b:Tag>CFi99</b:Tag>
    <b:SourceType>Book</b:SourceType>
    <b:Guid>{34DDE42D-F65B-2D42-B254-0E124DF265CE}</b:Guid>
    <b:Author>
      <b:Author>
        <b:NameList>
          <b:Person>
            <b:Last>Fill</b:Last>
            <b:First>C</b:First>
          </b:Person>
        </b:NameList>
      </b:Author>
    </b:Author>
    <b:Title>Marketing Communication: Contexts, contents and strategies</b:Title>
    <b:City>Essex</b:City>
    <b:Publisher>Prentice Hall</b:Publisher>
    <b:Year>1999</b:Year>
    <b:Edition>2nd</b:Edition>
    <b:RefOrder>5</b:RefOrder>
  </b:Source>
  <b:Source>
    <b:Tag>CFi95</b:Tag>
    <b:SourceType>Book</b:SourceType>
    <b:Guid>{FBA681CE-85C4-2F4B-A08C-976B0F20FE9E}</b:Guid>
    <b:Author>
      <b:Author>
        <b:NameList>
          <b:Person>
            <b:Last>Fill</b:Last>
            <b:First>C</b:First>
          </b:Person>
        </b:NameList>
      </b:Author>
    </b:Author>
    <b:Title>Marketing Communications: Framework, Theories and Applications</b:Title>
    <b:City>Herfortshire</b:City>
    <b:Publisher>Prentice Hall</b:Publisher>
    <b:Year>1995</b:Year>
    <b:Edition>1st</b:Edition>
    <b:RefOrder>6</b:RefOrder>
  </b:Source>
  <b:Source>
    <b:Tag>Pau11</b:Tag>
    <b:SourceType>InternetSite</b:SourceType>
    <b:Guid>{91AA01E7-6207-E64C-AA09-494AFDE9104F}</b:Guid>
    <b:Title>University isn´t just a business - and the student isn´t always right</b:Title>
    <b:Year>2011</b:Year>
    <b:Author>
      <b:Author>
        <b:NameList>
          <b:Person>
            <b:Last>Greatrix</b:Last>
            <b:First>Paul</b:First>
          </b:Person>
        </b:NameList>
      </b:Author>
    </b:Author>
    <b:URL>https://www.theguardian.com/higher-education-network/higher-education-network-blog/2011/mar/14/students-as-consumers</b:URL>
    <b:YearAccessed>2018</b:YearAccessed>
    <b:MonthAccessed>05</b:MonthAccessed>
    <b:DayAccessed>02</b:DayAccessed>
    <b:RefOrder>7</b:RefOrder>
  </b:Source>
  <b:Source>
    <b:Tag>Pro18</b:Tag>
    <b:SourceType>InternetSite</b:SourceType>
    <b:Guid>{4D4A2FC9-F09F-C441-84A4-B50E34953D07}</b:Guid>
    <b:Title>Marketing Theories - SWOT Analysis</b:Title>
    <b:URL>https://www.professionalacademy.com/blogs-and-advice/marketing-theories---swot-analysis</b:URL>
    <b:Year>2018</b:Year>
    <b:YearAccessed>2018</b:YearAccessed>
    <b:MonthAccessed>05</b:MonthAccessed>
    <b:DayAccessed>02</b:DayAccessed>
    <b:Author>
      <b:Author>
        <b:NameList>
          <b:Person>
            <b:Last>Professional Academy</b:Last>
          </b:Person>
        </b:NameList>
      </b:Author>
    </b:Author>
    <b:RefOrder>8</b:RefOrder>
  </b:Source>
  <b:Source>
    <b:Tag>Phi76</b:Tag>
    <b:SourceType>Book</b:SourceType>
    <b:Guid>{7BA43BED-C02A-4F49-B83C-836ADC12396E}</b:Guid>
    <b:Title>Marketing Management</b:Title>
    <b:Year>1976</b:Year>
    <b:Author>
      <b:Author>
        <b:NameList>
          <b:Person>
            <b:Last>Kotler</b:Last>
            <b:First>Philip</b:First>
          </b:Person>
        </b:NameList>
      </b:Author>
    </b:Author>
    <b:City>Englewood Cliffs</b:City>
    <b:Publisher>Prentice Hall</b:Publisher>
    <b:Edition>3rd</b:Edition>
    <b:RefOrder>9</b:RefOrder>
  </b:Source>
  <b:Source>
    <b:Tag>Boo81</b:Tag>
    <b:SourceType>BookSection</b:SourceType>
    <b:Guid>{C5A9CD6A-032C-6442-B6F0-8D4118DA60F7}</b:Guid>
    <b:Title>Marketing Strategies and organization structures for service firms</b:Title>
    <b:City>Chicago</b:City>
    <b:Publisher>American Marketing Association</b:Publisher>
    <b:Year>1981</b:Year>
    <b:BookTitle>Marketing Services</b:BookTitle>
    <b:Pages>47-51</b:Pages>
    <b:Author>
      <b:Author>
        <b:NameList>
          <b:Person>
            <b:Last>Booms</b:Last>
            <b:First>B.H.</b:First>
          </b:Person>
          <b:Person>
            <b:Last>Bitner</b:Last>
            <b:First>M.J.</b:First>
          </b:Person>
        </b:NameList>
      </b:Author>
      <b:Editor>
        <b:NameList>
          <b:Person>
            <b:Last>Donnelly</b:Last>
            <b:First>J.H.</b:First>
          </b:Person>
          <b:Person>
            <b:Last>George</b:Last>
            <b:First>W.R.</b:First>
          </b:Person>
        </b:NameList>
      </b:Editor>
    </b:Author>
    <b:RefOrder>10</b:RefOrder>
  </b:Source>
  <b:Source>
    <b:Tag>EJM64</b:Tag>
    <b:SourceType>Book</b:SourceType>
    <b:Guid>{C65A9056-4321-BE47-A47B-AD8FE311FF02}</b:Guid>
    <b:Title>Basic Marketing</b:Title>
    <b:City>Homewood</b:City>
    <b:Publisher>Richard D. Irwin</b:Publisher>
    <b:Year>1964</b:Year>
    <b:Author>
      <b:Author>
        <b:NameList>
          <b:Person>
            <b:Last>McCarthy</b:Last>
            <b:First>E.J.</b:First>
          </b:Person>
        </b:NameList>
      </b:Author>
    </b:Author>
    <b:Edition>1st</b:Edition>
    <b:RefOrder>11</b:RefOrder>
  </b:Source>
  <b:Source>
    <b:Tag>Raf95</b:Tag>
    <b:SourceType>JournalArticle</b:SourceType>
    <b:Guid>{4FA3B77C-EBC8-C349-A6AB-B6F4AB2BA8E6}</b:Guid>
    <b:Title>Using the 7Ps as a generic marketing mix: an exploratory survey of UK and European marketing academics</b:Title>
    <b:Year>1995</b:Year>
    <b:JournalName>Marketing Intelligence &amp; Planning</b:JournalName>
    <b:Volume>13</b:Volume>
    <b:Issue>9</b:Issue>
    <b:Pages>4-15</b:Pages>
    <b:Author>
      <b:Author>
        <b:NameList>
          <b:Person>
            <b:Last>Rafiq</b:Last>
            <b:First>Mohammed</b:First>
          </b:Person>
          <b:Person>
            <b:Last>Ahmed</b:Last>
            <b:First>Pervaiz</b:First>
          </b:Person>
        </b:NameList>
      </b:Author>
    </b:Author>
    <b:RefOrder>12</b:RefOrder>
  </b:Source>
  <b:Source>
    <b:Tag>Jon08</b:Tag>
    <b:SourceType>JournalArticle</b:SourceType>
    <b:Guid>{106DAA3E-9D7E-C74E-BFE6-5BBD0233A066}</b:Guid>
    <b:Author>
      <b:Author>
        <b:NameList>
          <b:Person>
            <b:Last>Ivy</b:Last>
            <b:First>Jonathan</b:First>
          </b:Person>
        </b:NameList>
      </b:Author>
    </b:Author>
    <b:Title>A New Higher Education Marketing Mix: The 7Ps for MBA Marketing</b:Title>
    <b:JournalName>International Journal of Educational Management</b:JournalName>
    <b:Year>2008</b:Year>
    <b:Volume>22</b:Volume>
    <b:Issue>4</b:Issue>
    <b:Pages>288-299</b:Pages>
    <b:RefOrder>13</b:RefOrder>
  </b:Source>
  <b:Source>
    <b:Tag>QS18</b:Tag>
    <b:SourceType>InternetSite</b:SourceType>
    <b:Guid>{B18B68A9-54B2-DC4D-B365-ADD89C8374DE}</b:Guid>
    <b:Author>
      <b:Author>
        <b:NameList>
          <b:Person>
            <b:Last>QS</b:Last>
          </b:Person>
        </b:NameList>
      </b:Author>
    </b:Author>
    <b:Title>University Social Media Marketing: Who´s Getting it Right?</b:Title>
    <b:Year>2018</b:Year>
    <b:URL>http://www.qs.com/university-social-media-marketing-whos-getting-it-right/</b:URL>
    <b:YearAccessed>2018</b:YearAccessed>
    <b:MonthAccessed>05</b:MonthAccessed>
    <b:DayAccessed>06</b:DayAccessed>
    <b:RefOrder>14</b:RefOrder>
  </b:Source>
  <b:Source>
    <b:Tag>Ely18</b:Tag>
    <b:SourceType>InternetSite</b:SourceType>
    <b:Guid>{65AD0F55-6488-CA40-8781-CCE943907219}</b:Guid>
    <b:Author>
      <b:Author>
        <b:NameList>
          <b:Person>
            <b:Last>Betters</b:Last>
            <b:First>Elyse</b:First>
          </b:Person>
        </b:NameList>
      </b:Author>
    </b:Author>
    <b:Title>What is Snapchat, how does it work and what is it used for?</b:Title>
    <b:URL>https://www.pocket-lint.com/apps/news/snapchat/131313-what-is-snapchat-how-does-it-work-and-what-is-it-used-for</b:URL>
    <b:Year>2018</b:Year>
    <b:YearAccessed>2018</b:YearAccessed>
    <b:MonthAccessed>05</b:MonthAccessed>
    <b:DayAccessed>08</b:DayAccessed>
    <b:RefOrder>15</b:RefOrder>
  </b:Source>
  <b:Source>
    <b:Tag>AJA16</b:Tag>
    <b:SourceType>InternetSite</b:SourceType>
    <b:Guid>{78241E41-9FDF-2244-B3F6-217A9BD55AE9}</b:Guid>
    <b:Author>
      <b:Author>
        <b:NameList>
          <b:Person>
            <b:Last>Agrawal</b:Last>
            <b:First>AJ</b:First>
          </b:Person>
        </b:NameList>
      </b:Author>
    </b:Author>
    <b:Title>5 Reasons Your Business Should Be on Snapchat</b:Title>
    <b:URL>https://www.forbes.com/sites/ajagrawal/2016/04/05/5-reasons-your-business-should-be-on-snapchat/#4adee9ef3db5</b:URL>
    <b:Year>2016</b:Year>
    <b:YearAccessed>2018</b:YearAccessed>
    <b:MonthAccessed>05</b:MonthAccessed>
    <b:DayAccessed>08</b:DayAccessed>
    <b:RefOrder>16</b:RefOrder>
  </b:Source>
  <b:Source>
    <b:Tag>Bri18</b:Tag>
    <b:SourceType>InternetSite</b:SourceType>
    <b:Guid>{7FFFCEB8-1F19-414D-88CD-C28816B5F48C}</b:Guid>
    <b:Author>
      <b:Author>
        <b:NameList>
          <b:Person>
            <b:Last>Hill</b:Last>
            <b:First>Brian</b:First>
          </b:Person>
        </b:NameList>
      </b:Author>
    </b:Author>
    <b:Title>What is Timing in a Tactical Plan in Marketing?</b:Title>
    <b:URL>http://smallbusiness.chron.com/timing-tactical-plan-marketing-63257.html</b:URL>
    <b:Year>2018</b:Year>
    <b:YearAccessed>2018</b:YearAccessed>
    <b:MonthAccessed>05</b:MonthAccessed>
    <b:DayAccessed>08</b:DayAccessed>
    <b:RefOrder>17</b:RefOrder>
  </b:Source>
  <b:Source>
    <b:Tag>Alb14</b:Tag>
    <b:SourceType>InternetSite</b:SourceType>
    <b:Guid>{06FDA920-41EC-9048-977A-C725375F3498}</b:Guid>
    <b:Author>
      <b:Author>
        <b:NameList>
          <b:Person>
            <b:Last>Navarro</b:Last>
            <b:First>Alba</b:First>
          </b:Person>
        </b:NameList>
      </b:Author>
    </b:Author>
    <b:Title>9 Metrics for Measuring Marketing Performance</b:Title>
    <b:URL>https://www.outbrain.com/blog/9-metrics-for-marketing-performance-measurement/</b:URL>
    <b:Year>2014</b:Year>
    <b:YearAccessed>2018</b:YearAccessed>
    <b:MonthAccessed>05</b:MonthAccessed>
    <b:DayAccessed>09</b:DayAccessed>
    <b:RefOrder>18</b:RefOrder>
  </b:Source>
  <b:Source>
    <b:Tag>Kli18</b:Tag>
    <b:SourceType>InternetSite</b:SourceType>
    <b:Guid>{FC22AE11-37B1-9949-8BE1-CD03D0F5D838}</b:Guid>
    <b:Author>
      <b:Author>
        <b:NameList>
          <b:Person>
            <b:Last>Klipfolio</b:Last>
          </b:Person>
        </b:NameList>
      </b:Author>
    </b:Author>
    <b:Title>What is KPI?</b:Title>
    <b:URL>https://www.klipfolio.com/resources/articles/what-is-a-key-performance-indicator</b:URL>
    <b:Year>2018</b:Year>
    <b:YearAccessed>2018</b:YearAccessed>
    <b:MonthAccessed>05</b:MonthAccessed>
    <b:DayAccessed>09</b:DayAccessed>
    <b:RefOrder>19</b:RefOrder>
  </b:Source>
  <b:Source>
    <b:Tag>Ken15</b:Tag>
    <b:SourceType>Report</b:SourceType>
    <b:Guid>{31BBB33E-FB2B-174E-BD59-3AB2C1ACD584}</b:Guid>
    <b:Title>University College Strategic Communication Plan 2015-2017</b:Title>
    <b:Year>2015</b:Year>
    <b:Publisher>Kennesaw State University</b:Publisher>
    <b:City>Georgia</b:City>
    <b:Author>
      <b:Author>
        <b:NameList>
          <b:Person>
            <b:Last>Kennesaw State University</b:Last>
          </b:Person>
        </b:NameList>
      </b:Author>
    </b:Author>
    <b:RefOrder>20</b:RefOrder>
  </b:Source>
  <b:Source>
    <b:Tag>The15</b:Tag>
    <b:SourceType>Report</b:SourceType>
    <b:Guid>{C87987EB-420D-8248-8D5A-085466030F06}</b:Guid>
    <b:Title>Communications and Marketing Plan: Summary Document 2015-2018</b:Title>
    <b:Publisher>The University of Manchester</b:Publisher>
    <b:City>Manchester</b:City>
    <b:Year>2015</b:Year>
    <b:Author>
      <b:Author>
        <b:NameList>
          <b:Person>
            <b:Last>The University of Manchester</b:Last>
          </b:Person>
        </b:NameList>
      </b:Author>
    </b:Author>
    <b:RefOrder>21</b:RefOrder>
  </b:Source>
  <b:Source>
    <b:Tag>Jul16</b:Tag>
    <b:SourceType>InternetSite</b:SourceType>
    <b:Guid>{51EE24A8-A375-4C49-8D30-B06EE01B95AA}</b:Guid>
    <b:Author>
      <b:Author>
        <b:NameList>
          <b:Person>
            <b:Last>Cave</b:Last>
            <b:First>Julie</b:First>
          </b:Person>
        </b:NameList>
      </b:Author>
    </b:Author>
    <b:Title>Digital Marketing Vs. Traditional Marketing: Which One Is Better?</b:Title>
    <b:Year>2016</b:Year>
    <b:InternetSiteTitle>Digtial Doughnut</b:InternetSiteTitle>
    <b:URL>https://www.digitaldoughnut.com/articles/2016/july/digital-marketing-vs-traditional-marketing</b:URL>
    <b:Month>May</b:Month>
    <b:Day>12</b:Day>
    <b:RefOrder>22</b:RefOrder>
  </b:Source>
  <b:Source>
    <b:Tag>She17</b:Tag>
    <b:SourceType>InternetSite</b:SourceType>
    <b:Guid>{151D5F54-9AAC-FF4E-B276-54C72B859DBA}</b:Guid>
    <b:Author>
      <b:Author>
        <b:NameList>
          <b:Person>
            <b:Last>Standberry</b:Last>
            <b:First>Sherman</b:First>
          </b:Person>
        </b:NameList>
      </b:Author>
    </b:Author>
    <b:Title>Top 10 Benefits of Digital Marketing &amp; Why Digital Marketing is a Must for Every Small Business</b:Title>
    <b:InternetSiteTitle>Lyfe Marketing</b:InternetSiteTitle>
    <b:URL>https://www.lyfemarketing.com/blog/benefits-digital-marketing/</b:URL>
    <b:Year>2017</b:Year>
    <b:Month>May</b:Month>
    <b:Day>12</b:Day>
    <b:RefOrder>23</b:RefOrder>
  </b:Source>
  <b:Source>
    <b:Tag>Ven15</b:Tag>
    <b:SourceType>InternetSite</b:SourceType>
    <b:Guid>{E77E5A1A-A033-0C48-870F-912012839A71}</b:Guid>
    <b:Author>
      <b:Author>
        <b:NameList>
          <b:Person>
            <b:Last>Raman</b:Last>
            <b:First>Venkatesh</b:First>
          </b:Person>
        </b:NameList>
      </b:Author>
    </b:Author>
    <b:Title>5 Key Benefits of Social Media for Higher Education Institutions</b:Title>
    <b:InternetSiteTitle>LinkedIn</b:InternetSiteTitle>
    <b:URL>https://www.linkedin.com/pulse/5-key-benefits-social-media-higher-education-venkatesh-raman</b:URL>
    <b:Year>2015</b:Year>
    <b:Month>May</b:Month>
    <b:Day>13</b:Day>
    <b:RefOrder>24</b:RefOrder>
  </b:Source>
  <b:Source>
    <b:Tag>Jas17</b:Tag>
    <b:SourceType>InternetSite</b:SourceType>
    <b:Guid>{EC974870-33B3-9646-9CE2-12F020970C9E}</b:Guid>
    <b:Author>
      <b:Author>
        <b:NameList>
          <b:Person>
            <b:Last>Mander</b:Last>
            <b:First>Jason</b:First>
          </b:Person>
        </b:NameList>
      </b:Author>
    </b:Author>
    <b:Title>Daily Time Spent on Social Networks Rises to Over 2 Hours</b:Title>
    <b:InternetSiteTitle>Global Web Index</b:InternetSiteTitle>
    <b:URL>https://blog.globalwebindex.com/chart-of-the-day/daily-time-spent-on-social-networks/</b:URL>
    <b:Year>2017</b:Year>
    <b:Month>May</b:Month>
    <b:Day>13</b:Day>
    <b:RefOrder>25</b:RefOrder>
  </b:Source>
  <b:Source>
    <b:Tag>Mar15</b:Tag>
    <b:SourceType>InternetSite</b:SourceType>
    <b:Guid>{91618CC2-E708-284C-A7A7-A7A5F02D2775}</b:Guid>
    <b:Author>
      <b:Author>
        <b:NameList>
          <b:Person>
            <b:Last>Badenhorst</b:Last>
            <b:First>Marius</b:First>
          </b:Person>
        </b:NameList>
      </b:Author>
    </b:Author>
    <b:Title>How Digital is Changing Customer Behaviour</b:Title>
    <b:InternetSiteTitle>Media Vision</b:InternetSiteTitle>
    <b:URL>https://www.mediavisioninteractive.com/social-media/how-digital-is-changing-consumer-behaviour/</b:URL>
    <b:Year>2015</b:Year>
    <b:Month>May</b:Month>
    <b:Day>13</b:Day>
    <b:RefOrder>26</b:RefOrder>
  </b:Source>
  <b:Source>
    <b:Tag>And18</b:Tag>
    <b:SourceType>InternetSite</b:SourceType>
    <b:Guid>{177D7831-0292-BF48-9CBE-B5726AFD676A}</b:Guid>
    <b:Author>
      <b:Author>
        <b:NameList>
          <b:Person>
            <b:Last>Vascellari</b:Last>
            <b:First>Andrea</b:First>
          </b:Person>
        </b:NameList>
      </b:Author>
    </b:Author>
    <b:Title>Context Analysis - What? Why? How?</b:Title>
    <b:URL>http://www.andreavascellari.com/2014/01/context-analysis/</b:URL>
    <b:Year>2018</b:Year>
    <b:YearAccessed>2018</b:YearAccessed>
    <b:MonthAccessed>05</b:MonthAccessed>
    <b:DayAccessed>09</b:DayAccessed>
    <b:RefOrder>1</b:RefOrder>
  </b:Source>
</b:Sources>
</file>

<file path=customXml/itemProps1.xml><?xml version="1.0" encoding="utf-8"?>
<ds:datastoreItem xmlns:ds="http://schemas.openxmlformats.org/officeDocument/2006/customXml" ds:itemID="{D952FF50-6113-B84A-B169-0CA1F48E46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3354</Words>
  <Characters>19120</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Marketing</dc:title>
  <dc:subject>Digital Marketin</dc:subject>
  <dc:creator>Line Rosenskiold (P151225)</dc:creator>
  <cp:keywords/>
  <dc:description/>
  <cp:lastModifiedBy>Line Rosenskiold (P151225)</cp:lastModifiedBy>
  <cp:revision>2</cp:revision>
  <dcterms:created xsi:type="dcterms:W3CDTF">2018-05-13T23:23:00Z</dcterms:created>
  <dcterms:modified xsi:type="dcterms:W3CDTF">2018-05-13T23:23:00Z</dcterms:modified>
</cp:coreProperties>
</file>