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C871724" w14:textId="54D33546" w:rsidR="00301299" w:rsidRDefault="007F68CB" w:rsidP="00301299">
      <w:pPr>
        <w:jc w:val="center"/>
        <w:rPr>
          <w:sz w:val="36"/>
          <w:szCs w:val="36"/>
        </w:rPr>
      </w:pPr>
      <w:r>
        <w:rPr>
          <w:sz w:val="96"/>
          <w:szCs w:val="96"/>
        </w:rPr>
        <w:t>Electrical Circuit Testing</w:t>
      </w:r>
    </w:p>
    <w:p w14:paraId="34E74634" w14:textId="053DC986" w:rsidR="00301299" w:rsidRDefault="007F68CB" w:rsidP="00301299">
      <w:pPr>
        <w:jc w:val="center"/>
        <w:rPr>
          <w:sz w:val="36"/>
          <w:szCs w:val="36"/>
        </w:rPr>
      </w:pPr>
      <w:r>
        <w:rPr>
          <w:sz w:val="36"/>
          <w:szCs w:val="36"/>
          <w:highlight w:val="yellow"/>
        </w:rPr>
        <w:t xml:space="preserve">Electrical Control Systems </w:t>
      </w:r>
    </w:p>
    <w:p w14:paraId="03CD1DA4" w14:textId="3FA2371D" w:rsidR="007F68CB" w:rsidRPr="00301299" w:rsidRDefault="007F68CB" w:rsidP="00301299">
      <w:pPr>
        <w:jc w:val="center"/>
        <w:rPr>
          <w:sz w:val="36"/>
          <w:szCs w:val="36"/>
        </w:rPr>
      </w:pPr>
      <w:r w:rsidRPr="007F68CB">
        <w:rPr>
          <w:sz w:val="36"/>
          <w:szCs w:val="36"/>
          <w:highlight w:val="yellow"/>
        </w:rPr>
        <w:t>ACHA4014</w:t>
      </w:r>
    </w:p>
    <w:p w14:paraId="75602CC8" w14:textId="77777777" w:rsidR="00301299" w:rsidRDefault="00301299" w:rsidP="00301299">
      <w:pPr>
        <w:jc w:val="center"/>
        <w:rPr>
          <w:sz w:val="32"/>
          <w:szCs w:val="32"/>
        </w:rPr>
      </w:pPr>
    </w:p>
    <w:p w14:paraId="53BFEA00" w14:textId="7C2DCCC3" w:rsidR="00301299" w:rsidRDefault="007F68CB" w:rsidP="00301299">
      <w:pPr>
        <w:jc w:val="center"/>
        <w:rPr>
          <w:sz w:val="32"/>
          <w:szCs w:val="32"/>
        </w:rPr>
      </w:pPr>
      <w:r w:rsidRPr="007F68CB">
        <w:rPr>
          <w:sz w:val="32"/>
          <w:szCs w:val="32"/>
          <w:highlight w:val="yellow"/>
        </w:rPr>
        <w:t>Oscar Price</w:t>
      </w:r>
    </w:p>
    <w:p w14:paraId="6BFE1304" w14:textId="1BB7BA73" w:rsidR="00301299" w:rsidRDefault="007F68CB" w:rsidP="007F68CB">
      <w:pPr>
        <w:jc w:val="center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1909682</w:t>
      </w:r>
    </w:p>
    <w:p w14:paraId="3EB894FE" w14:textId="3D3A7FCE" w:rsidR="007F68CB" w:rsidRPr="008B05DA" w:rsidRDefault="007F68CB" w:rsidP="007F68CB">
      <w:pPr>
        <w:jc w:val="center"/>
        <w:rPr>
          <w:highlight w:val="yellow"/>
        </w:rPr>
      </w:pPr>
      <w:r>
        <w:rPr>
          <w:sz w:val="24"/>
          <w:szCs w:val="24"/>
          <w:highlight w:val="yellow"/>
        </w:rPr>
        <w:t>06/04/25</w:t>
      </w:r>
    </w:p>
    <w:p w14:paraId="76351E13" w14:textId="77777777" w:rsidR="007F68CB" w:rsidRDefault="007F68CB" w:rsidP="007F68CB"/>
    <w:p w14:paraId="5E3CE57E" w14:textId="74FAEA62" w:rsidR="007F68CB" w:rsidRDefault="007F68CB" w:rsidP="007F68CB">
      <w:pPr>
        <w:jc w:val="center"/>
        <w:sectPr w:rsidR="007F68CB" w:rsidSect="00D26C24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 xml:space="preserve"> </w:t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2B3378C3" w14:textId="1ECC63A8" w:rsidR="00660A53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2754482" w:history="1">
            <w:r w:rsidR="00660A53" w:rsidRPr="003D4299">
              <w:rPr>
                <w:rStyle w:val="Hyperlink"/>
                <w:noProof/>
              </w:rPr>
              <w:t>1</w:t>
            </w:r>
            <w:r w:rsidR="00660A53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660A53" w:rsidRPr="003D4299">
              <w:rPr>
                <w:rStyle w:val="Hyperlink"/>
                <w:noProof/>
              </w:rPr>
              <w:t>Task 3</w:t>
            </w:r>
            <w:r w:rsidR="00660A53">
              <w:rPr>
                <w:noProof/>
                <w:webHidden/>
              </w:rPr>
              <w:tab/>
            </w:r>
            <w:r w:rsidR="00660A53">
              <w:rPr>
                <w:noProof/>
                <w:webHidden/>
              </w:rPr>
              <w:fldChar w:fldCharType="begin"/>
            </w:r>
            <w:r w:rsidR="00660A53">
              <w:rPr>
                <w:noProof/>
                <w:webHidden/>
              </w:rPr>
              <w:instrText xml:space="preserve"> PAGEREF _Toc192754482 \h </w:instrText>
            </w:r>
            <w:r w:rsidR="00660A53">
              <w:rPr>
                <w:noProof/>
                <w:webHidden/>
              </w:rPr>
            </w:r>
            <w:r w:rsidR="00660A53">
              <w:rPr>
                <w:noProof/>
                <w:webHidden/>
              </w:rPr>
              <w:fldChar w:fldCharType="separate"/>
            </w:r>
            <w:r w:rsidR="00660A53">
              <w:rPr>
                <w:noProof/>
                <w:webHidden/>
              </w:rPr>
              <w:t>1</w:t>
            </w:r>
            <w:r w:rsidR="00660A53">
              <w:rPr>
                <w:noProof/>
                <w:webHidden/>
              </w:rPr>
              <w:fldChar w:fldCharType="end"/>
            </w:r>
          </w:hyperlink>
        </w:p>
        <w:p w14:paraId="70AC9B04" w14:textId="355D2245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3" w:history="1">
            <w:r w:rsidRPr="003D4299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Scope Time Division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C3E1EA" w14:textId="07166F8B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4" w:history="1">
            <w:r w:rsidRPr="003D4299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Function Generator output square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E926A" w14:textId="76D576EA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5" w:history="1">
            <w:r w:rsidRPr="003D4299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Capacitor charge and discharge wave marked at correct points.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3E67E" w14:textId="51DE313D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6" w:history="1">
            <w:r w:rsidRPr="003D4299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Basic Capacitor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E3E87" w14:textId="38364BD3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7" w:history="1">
            <w:r w:rsidRPr="003D4299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Capacitor discharge table (2)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A170DA" w14:textId="7A691B84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8" w:history="1">
            <w:r w:rsidRPr="003D4299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Plot log(V) Gradient (2)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730A53" w14:textId="6BC57F90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9" w:history="1">
            <w:r w:rsidRPr="003D4299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Gradient Calculations and Compare(4)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5FF5A9" w14:textId="123A1117" w:rsidR="00660A53" w:rsidRDefault="00660A53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90" w:history="1">
            <w:r w:rsidRPr="003D4299">
              <w:rPr>
                <w:rStyle w:val="Hyperlink"/>
                <w:noProof/>
              </w:rPr>
              <w:t>1.7.1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Gradient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601042" w14:textId="1F4962B0" w:rsidR="00660A53" w:rsidRDefault="00660A53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91" w:history="1">
            <w:r w:rsidRPr="003D4299">
              <w:rPr>
                <w:rStyle w:val="Hyperlink"/>
                <w:noProof/>
              </w:rPr>
              <w:t>1.7.2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5CB933" w14:textId="653503DE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92" w:history="1">
            <w:r w:rsidRPr="003D4299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39B1DE" w14:textId="1EF6F7D2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93" w:history="1">
            <w:r w:rsidRPr="003D4299">
              <w:rPr>
                <w:rStyle w:val="Hyperlink"/>
                <w:noProof/>
              </w:rPr>
              <w:t>1.9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97169" w14:textId="22C6E1A1" w:rsidR="00660A53" w:rsidRDefault="00660A5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94" w:history="1">
            <w:r w:rsidRPr="003D4299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423081DE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77E69633">
      <w:pPr>
        <w:pStyle w:val="Heading1"/>
        <w:numPr>
          <w:ilvl w:val="0"/>
          <w:numId w:val="0"/>
        </w:numPr>
        <w:ind w:left="432"/>
        <w:sectPr w:rsidR="001728B1" w:rsidSect="00D26C2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7B315D1" w14:textId="178B422B" w:rsidR="00952BC4" w:rsidRDefault="00952BC4" w:rsidP="00952BC4">
      <w:pPr>
        <w:pStyle w:val="Heading1"/>
      </w:pPr>
      <w:bookmarkStart w:id="0" w:name="_Toc192754482"/>
      <w:r>
        <w:lastRenderedPageBreak/>
        <w:t xml:space="preserve">Task </w:t>
      </w:r>
      <w:r w:rsidR="001728B1">
        <w:t>3</w:t>
      </w:r>
      <w:bookmarkEnd w:id="0"/>
    </w:p>
    <w:p w14:paraId="30BD5770" w14:textId="06DA321F" w:rsidR="001728B1" w:rsidRDefault="001728B1" w:rsidP="001728B1">
      <w:pPr>
        <w:pStyle w:val="Heading2"/>
      </w:pPr>
      <w:bookmarkStart w:id="1" w:name="_Toc192754483"/>
      <w:r>
        <w:t>Scope Time Division Calculations</w:t>
      </w:r>
      <w:r w:rsidR="006A4811">
        <w:t xml:space="preserve"> (</w:t>
      </w:r>
      <w:r w:rsidR="00684820">
        <w:t>3</w:t>
      </w:r>
      <w:r w:rsidR="006A4811">
        <w:t>)</w:t>
      </w:r>
      <w:bookmarkEnd w:id="1"/>
    </w:p>
    <w:p w14:paraId="6AD036B5" w14:textId="3411DAEB" w:rsidR="001728B1" w:rsidRPr="00DB24FE" w:rsidRDefault="001728B1" w:rsidP="001728B1"/>
    <w:p w14:paraId="50CFA17C" w14:textId="448D4A89" w:rsidR="001728B1" w:rsidRDefault="001728B1" w:rsidP="001728B1">
      <w:pPr>
        <w:pStyle w:val="Heading2"/>
      </w:pPr>
      <w:bookmarkStart w:id="2" w:name="_Toc192754484"/>
      <w:r>
        <w:t>Function Generator output s</w:t>
      </w:r>
      <w:r w:rsidR="006A4811">
        <w:t>quare</w:t>
      </w:r>
      <w:r>
        <w:t xml:space="preserve"> wave</w:t>
      </w:r>
      <w:r w:rsidR="006A4811">
        <w:t xml:space="preserve"> (3)</w:t>
      </w:r>
      <w:bookmarkEnd w:id="2"/>
    </w:p>
    <w:p w14:paraId="0E2397EE" w14:textId="580D16C1" w:rsidR="00DB298B" w:rsidRPr="000E4E89" w:rsidRDefault="000E4E89" w:rsidP="00DB298B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zh-C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29A0861" wp14:editId="0536BA0F">
            <wp:simplePos x="0" y="0"/>
            <wp:positionH relativeFrom="column">
              <wp:posOffset>-66675</wp:posOffset>
            </wp:positionH>
            <wp:positionV relativeFrom="paragraph">
              <wp:posOffset>2729865</wp:posOffset>
            </wp:positionV>
            <wp:extent cx="5731510" cy="2990215"/>
            <wp:effectExtent l="0" t="0" r="2540" b="635"/>
            <wp:wrapThrough wrapText="bothSides">
              <wp:wrapPolygon edited="0">
                <wp:start x="0" y="0"/>
                <wp:lineTo x="0" y="21467"/>
                <wp:lineTo x="21538" y="21467"/>
                <wp:lineTo x="21538" y="0"/>
                <wp:lineTo x="0" y="0"/>
              </wp:wrapPolygon>
            </wp:wrapThrough>
            <wp:docPr id="2112136877" name="Picture 2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136877" name="Picture 2" descr="A screen shot of a graph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298B">
        <w:rPr>
          <w:noProof/>
        </w:rPr>
        <w:drawing>
          <wp:anchor distT="0" distB="0" distL="114300" distR="114300" simplePos="0" relativeHeight="251658240" behindDoc="0" locked="0" layoutInCell="1" allowOverlap="1" wp14:anchorId="5CB8F403" wp14:editId="4D7B108C">
            <wp:simplePos x="0" y="0"/>
            <wp:positionH relativeFrom="column">
              <wp:posOffset>-28575</wp:posOffset>
            </wp:positionH>
            <wp:positionV relativeFrom="paragraph">
              <wp:posOffset>43815</wp:posOffset>
            </wp:positionV>
            <wp:extent cx="5731510" cy="2263140"/>
            <wp:effectExtent l="0" t="0" r="2540" b="3810"/>
            <wp:wrapThrough wrapText="bothSides">
              <wp:wrapPolygon edited="0">
                <wp:start x="0" y="0"/>
                <wp:lineTo x="0" y="21455"/>
                <wp:lineTo x="21538" y="21455"/>
                <wp:lineTo x="21538" y="0"/>
                <wp:lineTo x="0" y="0"/>
              </wp:wrapPolygon>
            </wp:wrapThrough>
            <wp:docPr id="62745160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45160" name="Picture 1" descr="A screen shot of a computer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eastAsia="Times New Roman" w:hAnsiTheme="majorHAnsi" w:cstheme="majorHAnsi"/>
          <w:sz w:val="24"/>
          <w:szCs w:val="24"/>
          <w:lang w:eastAsia="zh-CN"/>
        </w:rPr>
        <w:t xml:space="preserve">Figure </w:t>
      </w:r>
      <w:r w:rsidR="00F801D1">
        <w:rPr>
          <w:rFonts w:asciiTheme="majorHAnsi" w:eastAsia="Times New Roman" w:hAnsiTheme="majorHAnsi" w:cstheme="majorHAnsi"/>
          <w:sz w:val="24"/>
          <w:szCs w:val="24"/>
          <w:lang w:eastAsia="zh-CN"/>
        </w:rPr>
        <w:t>1:</w:t>
      </w:r>
      <w:r w:rsidR="00BC074C">
        <w:rPr>
          <w:rFonts w:asciiTheme="majorHAnsi" w:eastAsia="Times New Roman" w:hAnsiTheme="majorHAnsi" w:cstheme="majorHAnsi"/>
          <w:sz w:val="24"/>
          <w:szCs w:val="24"/>
          <w:lang w:eastAsia="zh-CN"/>
        </w:rPr>
        <w:t xml:space="preserve"> Function Generator Output Waveform</w:t>
      </w:r>
    </w:p>
    <w:p w14:paraId="4872E2E5" w14:textId="39916031" w:rsidR="001728B1" w:rsidRDefault="000E4E89" w:rsidP="001728B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Figure</w:t>
      </w:r>
      <w:r w:rsidR="00F801D1">
        <w:rPr>
          <w:rFonts w:asciiTheme="majorHAnsi" w:hAnsiTheme="majorHAnsi" w:cstheme="majorHAnsi"/>
        </w:rPr>
        <w:t xml:space="preserve"> 2: </w:t>
      </w:r>
      <w:r w:rsidR="00701BB3">
        <w:rPr>
          <w:rFonts w:asciiTheme="majorHAnsi" w:hAnsiTheme="majorHAnsi" w:cstheme="majorHAnsi"/>
        </w:rPr>
        <w:t xml:space="preserve">Image of </w:t>
      </w:r>
      <w:r w:rsidR="00775BF8">
        <w:rPr>
          <w:rFonts w:asciiTheme="majorHAnsi" w:hAnsiTheme="majorHAnsi" w:cstheme="majorHAnsi"/>
        </w:rPr>
        <w:t>Capacitor Charge and Discharge Waveform</w:t>
      </w:r>
    </w:p>
    <w:p w14:paraId="2ABDD02D" w14:textId="248D9549" w:rsidR="00240F0F" w:rsidRDefault="00240F0F" w:rsidP="001728B1">
      <w:pPr>
        <w:rPr>
          <w:rFonts w:asciiTheme="majorHAnsi" w:hAnsiTheme="majorHAnsi" w:cstheme="majorHAnsi"/>
        </w:rPr>
      </w:pPr>
    </w:p>
    <w:p w14:paraId="7A7744A7" w14:textId="75143E9E" w:rsidR="001728B1" w:rsidRDefault="00742394" w:rsidP="001728B1">
      <w:pPr>
        <w:pStyle w:val="Heading2"/>
      </w:pPr>
      <w:bookmarkStart w:id="3" w:name="_Toc192754485"/>
      <w:r>
        <w:rPr>
          <w:rFonts w:cstheme="majorHAnsi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5F10F39" wp14:editId="7DBE23F9">
            <wp:simplePos x="0" y="0"/>
            <wp:positionH relativeFrom="column">
              <wp:posOffset>-127000</wp:posOffset>
            </wp:positionH>
            <wp:positionV relativeFrom="paragraph">
              <wp:posOffset>292100</wp:posOffset>
            </wp:positionV>
            <wp:extent cx="5731510" cy="3053715"/>
            <wp:effectExtent l="0" t="0" r="2540" b="0"/>
            <wp:wrapThrough wrapText="bothSides">
              <wp:wrapPolygon edited="0">
                <wp:start x="0" y="0"/>
                <wp:lineTo x="0" y="21425"/>
                <wp:lineTo x="21538" y="21425"/>
                <wp:lineTo x="21538" y="0"/>
                <wp:lineTo x="0" y="0"/>
              </wp:wrapPolygon>
            </wp:wrapThrough>
            <wp:docPr id="1834637860" name="Picture 3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637860" name="Picture 3" descr="A screen shot of a graph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3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19FC"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(3)</w:t>
      </w:r>
      <w:bookmarkEnd w:id="3"/>
    </w:p>
    <w:p w14:paraId="24B32511" w14:textId="071A1CBE" w:rsidR="00742394" w:rsidRPr="000E4E89" w:rsidRDefault="00742394" w:rsidP="0074239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Figure 3: </w:t>
      </w:r>
      <w:r w:rsidR="006D4F35">
        <w:rPr>
          <w:rFonts w:asciiTheme="majorHAnsi" w:hAnsiTheme="majorHAnsi" w:cstheme="majorHAnsi"/>
        </w:rPr>
        <w:t>Image of the marked points on a waveform of capacitor charge and discharge</w:t>
      </w:r>
    </w:p>
    <w:p w14:paraId="4C91B639" w14:textId="49EF1C0F" w:rsidR="001728B1" w:rsidRPr="00DB24FE" w:rsidRDefault="001728B1" w:rsidP="001728B1"/>
    <w:p w14:paraId="64B8C3A5" w14:textId="3A39CF11" w:rsidR="001675DF" w:rsidRPr="001675DF" w:rsidRDefault="00651E6C" w:rsidP="001675DF">
      <w:pPr>
        <w:pStyle w:val="Heading2"/>
      </w:pPr>
      <w:bookmarkStart w:id="4" w:name="_Toc192754486"/>
      <w:r>
        <w:t xml:space="preserve">Basic Capacitor </w:t>
      </w:r>
      <w:r w:rsidR="002044B2">
        <w:t>Calculations</w:t>
      </w:r>
      <w:r w:rsidR="006A4811">
        <w:t xml:space="preserve"> (</w:t>
      </w:r>
      <w:r w:rsidR="00367038">
        <w:t>3)</w:t>
      </w:r>
      <w:bookmarkEnd w:id="4"/>
    </w:p>
    <w:p w14:paraId="1D8D239E" w14:textId="779C0E40" w:rsidR="001728B1" w:rsidRDefault="00F43834" w:rsidP="001728B1">
      <w:r>
        <w:t>0.639</w:t>
      </w:r>
      <w:r w:rsidR="001229D8">
        <w:t xml:space="preserve"> x 0.630 = 0.403</w:t>
      </w:r>
    </w:p>
    <w:p w14:paraId="5A7DFC38" w14:textId="2671DB37" w:rsidR="001229D8" w:rsidRDefault="001229D8" w:rsidP="001728B1">
      <w:r>
        <w:t>C = Time constants/ resistance</w:t>
      </w:r>
      <w:r w:rsidR="00F26373">
        <w:t xml:space="preserve"> (100)</w:t>
      </w:r>
    </w:p>
    <w:p w14:paraId="3428D0EC" w14:textId="3EBA6264" w:rsidR="00F26373" w:rsidRPr="00FC3082" w:rsidRDefault="00F26373" w:rsidP="001728B1">
      <w:r>
        <w:t>0.403/ 100 = 0.00403</w:t>
      </w:r>
    </w:p>
    <w:p w14:paraId="4A9C1746" w14:textId="45B4508E" w:rsidR="001728B1" w:rsidRDefault="000C44D0" w:rsidP="001728B1">
      <w:pPr>
        <w:pStyle w:val="Heading2"/>
      </w:pPr>
      <w:bookmarkStart w:id="5" w:name="_Toc192754487"/>
      <w:r>
        <w:t>Capacitor discharge table</w:t>
      </w:r>
      <w:r w:rsidR="00C34C38">
        <w:t xml:space="preserve"> (</w:t>
      </w:r>
      <w:r w:rsidR="00684820">
        <w:t>2</w:t>
      </w:r>
      <w:r w:rsidR="00156CE0">
        <w:t>)</w:t>
      </w:r>
      <w:bookmarkEnd w:id="5"/>
    </w:p>
    <w:p w14:paraId="57A0CC56" w14:textId="77777777" w:rsidR="00F801D1" w:rsidRPr="00F801D1" w:rsidRDefault="00F801D1" w:rsidP="00F801D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276"/>
        <w:gridCol w:w="2126"/>
        <w:gridCol w:w="1985"/>
        <w:gridCol w:w="1224"/>
      </w:tblGrid>
      <w:tr w:rsidR="0045095D" w14:paraId="6AFD5C27" w14:textId="77777777" w:rsidTr="00000ACC">
        <w:tc>
          <w:tcPr>
            <w:tcW w:w="988" w:type="dxa"/>
          </w:tcPr>
          <w:p w14:paraId="4EC22151" w14:textId="5804B0FD" w:rsidR="0045095D" w:rsidRDefault="009D1102" w:rsidP="00156CE0">
            <w:r>
              <w:t>Time (s)</w:t>
            </w:r>
          </w:p>
        </w:tc>
        <w:tc>
          <w:tcPr>
            <w:tcW w:w="1417" w:type="dxa"/>
          </w:tcPr>
          <w:p w14:paraId="08851073" w14:textId="1D11D237" w:rsidR="0045095D" w:rsidRDefault="009D1102" w:rsidP="00156CE0">
            <w:r>
              <w:t>Voltage (V)</w:t>
            </w:r>
          </w:p>
        </w:tc>
        <w:tc>
          <w:tcPr>
            <w:tcW w:w="1276" w:type="dxa"/>
          </w:tcPr>
          <w:p w14:paraId="73D4AE17" w14:textId="070B5595" w:rsidR="0045095D" w:rsidRDefault="00E279FB" w:rsidP="00156CE0">
            <w:r>
              <w:t>ln (V)</w:t>
            </w:r>
          </w:p>
        </w:tc>
        <w:tc>
          <w:tcPr>
            <w:tcW w:w="2126" w:type="dxa"/>
          </w:tcPr>
          <w:p w14:paraId="096BC275" w14:textId="46BE9256" w:rsidR="00750A67" w:rsidRDefault="00E279FB" w:rsidP="00156CE0">
            <w:r>
              <w:t>dy = y</w:t>
            </w:r>
            <w:r w:rsidR="00750A67">
              <w:t>2 – y1</w:t>
            </w:r>
          </w:p>
          <w:p w14:paraId="4127AFE7" w14:textId="3D3EC1D0" w:rsidR="0045095D" w:rsidRDefault="00750A67" w:rsidP="00156CE0">
            <w:r>
              <w:t xml:space="preserve">dy = ln(V)2-ln(V)1 </w:t>
            </w:r>
          </w:p>
        </w:tc>
        <w:tc>
          <w:tcPr>
            <w:tcW w:w="1985" w:type="dxa"/>
          </w:tcPr>
          <w:p w14:paraId="5A2A82E3" w14:textId="77777777" w:rsidR="0045095D" w:rsidRDefault="00EE755C" w:rsidP="00156CE0">
            <w:r>
              <w:t xml:space="preserve">dx = x2- x1 </w:t>
            </w:r>
          </w:p>
          <w:p w14:paraId="2A93FB06" w14:textId="416700F2" w:rsidR="00EE755C" w:rsidRDefault="00EE755C" w:rsidP="00156CE0">
            <w:r>
              <w:t xml:space="preserve">dx = </w:t>
            </w:r>
            <w:r w:rsidR="00000ACC">
              <w:t>Time2 – Time1</w:t>
            </w:r>
          </w:p>
        </w:tc>
        <w:tc>
          <w:tcPr>
            <w:tcW w:w="1224" w:type="dxa"/>
          </w:tcPr>
          <w:p w14:paraId="0A11E14F" w14:textId="2A9F3F0E" w:rsidR="0045095D" w:rsidRDefault="00000ACC" w:rsidP="00156CE0">
            <w:r>
              <w:t>dy/dx</w:t>
            </w:r>
          </w:p>
        </w:tc>
      </w:tr>
      <w:tr w:rsidR="0045095D" w14:paraId="3197C239" w14:textId="77777777" w:rsidTr="00000ACC">
        <w:tc>
          <w:tcPr>
            <w:tcW w:w="988" w:type="dxa"/>
          </w:tcPr>
          <w:p w14:paraId="0B385707" w14:textId="413A395D" w:rsidR="0045095D" w:rsidRDefault="0045095D" w:rsidP="00156CE0"/>
        </w:tc>
        <w:tc>
          <w:tcPr>
            <w:tcW w:w="1417" w:type="dxa"/>
          </w:tcPr>
          <w:p w14:paraId="0B6F4CF0" w14:textId="77777777" w:rsidR="0045095D" w:rsidRDefault="0045095D" w:rsidP="00156CE0"/>
        </w:tc>
        <w:tc>
          <w:tcPr>
            <w:tcW w:w="1276" w:type="dxa"/>
          </w:tcPr>
          <w:p w14:paraId="47E738CD" w14:textId="77777777" w:rsidR="0045095D" w:rsidRDefault="0045095D" w:rsidP="00156CE0"/>
        </w:tc>
        <w:tc>
          <w:tcPr>
            <w:tcW w:w="2126" w:type="dxa"/>
          </w:tcPr>
          <w:p w14:paraId="0C7AF15C" w14:textId="56C6355E" w:rsidR="0045095D" w:rsidRDefault="00000ACC" w:rsidP="00000ACC">
            <w:pPr>
              <w:jc w:val="center"/>
            </w:pPr>
            <w:r>
              <w:t>x</w:t>
            </w:r>
          </w:p>
        </w:tc>
        <w:tc>
          <w:tcPr>
            <w:tcW w:w="1985" w:type="dxa"/>
          </w:tcPr>
          <w:p w14:paraId="638A0493" w14:textId="3071DE24" w:rsidR="0045095D" w:rsidRDefault="00000ACC" w:rsidP="00000ACC">
            <w:pPr>
              <w:jc w:val="center"/>
            </w:pPr>
            <w:r>
              <w:t>x</w:t>
            </w:r>
          </w:p>
        </w:tc>
        <w:tc>
          <w:tcPr>
            <w:tcW w:w="1224" w:type="dxa"/>
          </w:tcPr>
          <w:p w14:paraId="40DE7769" w14:textId="1B63E931" w:rsidR="0045095D" w:rsidRDefault="00000ACC" w:rsidP="00000ACC">
            <w:pPr>
              <w:jc w:val="center"/>
            </w:pPr>
            <w:r>
              <w:t>x</w:t>
            </w:r>
          </w:p>
        </w:tc>
      </w:tr>
      <w:tr w:rsidR="0045095D" w14:paraId="019825E5" w14:textId="77777777" w:rsidTr="00000ACC">
        <w:tc>
          <w:tcPr>
            <w:tcW w:w="988" w:type="dxa"/>
          </w:tcPr>
          <w:p w14:paraId="385ED802" w14:textId="71B7800C" w:rsidR="0045095D" w:rsidRDefault="0045095D" w:rsidP="00156CE0"/>
        </w:tc>
        <w:tc>
          <w:tcPr>
            <w:tcW w:w="1417" w:type="dxa"/>
          </w:tcPr>
          <w:p w14:paraId="29919D25" w14:textId="77777777" w:rsidR="0045095D" w:rsidRDefault="0045095D" w:rsidP="00156CE0"/>
        </w:tc>
        <w:tc>
          <w:tcPr>
            <w:tcW w:w="1276" w:type="dxa"/>
          </w:tcPr>
          <w:p w14:paraId="524654CE" w14:textId="77777777" w:rsidR="0045095D" w:rsidRDefault="0045095D" w:rsidP="00156CE0"/>
        </w:tc>
        <w:tc>
          <w:tcPr>
            <w:tcW w:w="2126" w:type="dxa"/>
          </w:tcPr>
          <w:p w14:paraId="6F303DCC" w14:textId="77777777" w:rsidR="0045095D" w:rsidRDefault="0045095D" w:rsidP="00156CE0"/>
        </w:tc>
        <w:tc>
          <w:tcPr>
            <w:tcW w:w="1985" w:type="dxa"/>
          </w:tcPr>
          <w:p w14:paraId="28BFA895" w14:textId="77777777" w:rsidR="0045095D" w:rsidRDefault="0045095D" w:rsidP="00156CE0"/>
        </w:tc>
        <w:tc>
          <w:tcPr>
            <w:tcW w:w="1224" w:type="dxa"/>
          </w:tcPr>
          <w:p w14:paraId="5BB31E24" w14:textId="77777777" w:rsidR="0045095D" w:rsidRDefault="0045095D" w:rsidP="00156CE0"/>
        </w:tc>
      </w:tr>
      <w:tr w:rsidR="0045095D" w14:paraId="45B82FDC" w14:textId="77777777" w:rsidTr="00000ACC">
        <w:tc>
          <w:tcPr>
            <w:tcW w:w="988" w:type="dxa"/>
          </w:tcPr>
          <w:p w14:paraId="14C536D0" w14:textId="27B82F57" w:rsidR="0045095D" w:rsidRDefault="0045095D" w:rsidP="00156CE0"/>
        </w:tc>
        <w:tc>
          <w:tcPr>
            <w:tcW w:w="1417" w:type="dxa"/>
          </w:tcPr>
          <w:p w14:paraId="6CD479BD" w14:textId="77777777" w:rsidR="0045095D" w:rsidRDefault="0045095D" w:rsidP="00156CE0"/>
        </w:tc>
        <w:tc>
          <w:tcPr>
            <w:tcW w:w="1276" w:type="dxa"/>
          </w:tcPr>
          <w:p w14:paraId="2E4F3FFF" w14:textId="77777777" w:rsidR="0045095D" w:rsidRDefault="0045095D" w:rsidP="00156CE0"/>
        </w:tc>
        <w:tc>
          <w:tcPr>
            <w:tcW w:w="2126" w:type="dxa"/>
          </w:tcPr>
          <w:p w14:paraId="3156E8B0" w14:textId="77777777" w:rsidR="0045095D" w:rsidRDefault="0045095D" w:rsidP="00156CE0"/>
        </w:tc>
        <w:tc>
          <w:tcPr>
            <w:tcW w:w="1985" w:type="dxa"/>
          </w:tcPr>
          <w:p w14:paraId="6E29739D" w14:textId="77777777" w:rsidR="0045095D" w:rsidRDefault="0045095D" w:rsidP="00156CE0"/>
        </w:tc>
        <w:tc>
          <w:tcPr>
            <w:tcW w:w="1224" w:type="dxa"/>
          </w:tcPr>
          <w:p w14:paraId="47453968" w14:textId="77777777" w:rsidR="0045095D" w:rsidRDefault="0045095D" w:rsidP="00156CE0"/>
        </w:tc>
      </w:tr>
      <w:tr w:rsidR="0045095D" w14:paraId="270791EB" w14:textId="77777777" w:rsidTr="00000ACC">
        <w:tc>
          <w:tcPr>
            <w:tcW w:w="988" w:type="dxa"/>
          </w:tcPr>
          <w:p w14:paraId="4610E609" w14:textId="5FFCF47F" w:rsidR="0045095D" w:rsidRDefault="0045095D" w:rsidP="00156CE0"/>
        </w:tc>
        <w:tc>
          <w:tcPr>
            <w:tcW w:w="1417" w:type="dxa"/>
          </w:tcPr>
          <w:p w14:paraId="1155BC51" w14:textId="77777777" w:rsidR="0045095D" w:rsidRDefault="0045095D" w:rsidP="00156CE0"/>
        </w:tc>
        <w:tc>
          <w:tcPr>
            <w:tcW w:w="1276" w:type="dxa"/>
          </w:tcPr>
          <w:p w14:paraId="2126291F" w14:textId="77777777" w:rsidR="0045095D" w:rsidRDefault="0045095D" w:rsidP="00156CE0"/>
        </w:tc>
        <w:tc>
          <w:tcPr>
            <w:tcW w:w="2126" w:type="dxa"/>
          </w:tcPr>
          <w:p w14:paraId="50045EDB" w14:textId="77777777" w:rsidR="0045095D" w:rsidRDefault="0045095D" w:rsidP="00156CE0"/>
        </w:tc>
        <w:tc>
          <w:tcPr>
            <w:tcW w:w="1985" w:type="dxa"/>
          </w:tcPr>
          <w:p w14:paraId="52B7D42B" w14:textId="77777777" w:rsidR="0045095D" w:rsidRDefault="0045095D" w:rsidP="00156CE0"/>
        </w:tc>
        <w:tc>
          <w:tcPr>
            <w:tcW w:w="1224" w:type="dxa"/>
          </w:tcPr>
          <w:p w14:paraId="715362F0" w14:textId="77777777" w:rsidR="0045095D" w:rsidRDefault="0045095D" w:rsidP="00156CE0"/>
        </w:tc>
      </w:tr>
      <w:tr w:rsidR="0045095D" w14:paraId="49BE7793" w14:textId="77777777" w:rsidTr="00000ACC">
        <w:tc>
          <w:tcPr>
            <w:tcW w:w="988" w:type="dxa"/>
          </w:tcPr>
          <w:p w14:paraId="68759A3E" w14:textId="063C8874" w:rsidR="0045095D" w:rsidRDefault="0045095D" w:rsidP="00156CE0"/>
        </w:tc>
        <w:tc>
          <w:tcPr>
            <w:tcW w:w="1417" w:type="dxa"/>
          </w:tcPr>
          <w:p w14:paraId="02AB2D5F" w14:textId="77777777" w:rsidR="0045095D" w:rsidRDefault="0045095D" w:rsidP="00156CE0"/>
        </w:tc>
        <w:tc>
          <w:tcPr>
            <w:tcW w:w="1276" w:type="dxa"/>
          </w:tcPr>
          <w:p w14:paraId="7BF837C0" w14:textId="77777777" w:rsidR="0045095D" w:rsidRDefault="0045095D" w:rsidP="00156CE0"/>
        </w:tc>
        <w:tc>
          <w:tcPr>
            <w:tcW w:w="2126" w:type="dxa"/>
          </w:tcPr>
          <w:p w14:paraId="7C7FC153" w14:textId="77777777" w:rsidR="0045095D" w:rsidRDefault="0045095D" w:rsidP="00156CE0"/>
        </w:tc>
        <w:tc>
          <w:tcPr>
            <w:tcW w:w="1985" w:type="dxa"/>
          </w:tcPr>
          <w:p w14:paraId="4C2898BE" w14:textId="77777777" w:rsidR="0045095D" w:rsidRDefault="0045095D" w:rsidP="00156CE0"/>
        </w:tc>
        <w:tc>
          <w:tcPr>
            <w:tcW w:w="1224" w:type="dxa"/>
          </w:tcPr>
          <w:p w14:paraId="4C789A26" w14:textId="77777777" w:rsidR="0045095D" w:rsidRDefault="0045095D" w:rsidP="00156CE0"/>
        </w:tc>
      </w:tr>
      <w:tr w:rsidR="0045095D" w14:paraId="322D0060" w14:textId="77777777" w:rsidTr="00000ACC">
        <w:tc>
          <w:tcPr>
            <w:tcW w:w="988" w:type="dxa"/>
          </w:tcPr>
          <w:p w14:paraId="2AFE1F17" w14:textId="5B4B7539" w:rsidR="0045095D" w:rsidRDefault="0045095D" w:rsidP="00156CE0"/>
        </w:tc>
        <w:tc>
          <w:tcPr>
            <w:tcW w:w="1417" w:type="dxa"/>
          </w:tcPr>
          <w:p w14:paraId="71FB8347" w14:textId="77777777" w:rsidR="0045095D" w:rsidRDefault="0045095D" w:rsidP="00156CE0"/>
        </w:tc>
        <w:tc>
          <w:tcPr>
            <w:tcW w:w="1276" w:type="dxa"/>
          </w:tcPr>
          <w:p w14:paraId="58E83766" w14:textId="77777777" w:rsidR="0045095D" w:rsidRDefault="0045095D" w:rsidP="00156CE0"/>
        </w:tc>
        <w:tc>
          <w:tcPr>
            <w:tcW w:w="2126" w:type="dxa"/>
          </w:tcPr>
          <w:p w14:paraId="5FA22097" w14:textId="77777777" w:rsidR="0045095D" w:rsidRDefault="0045095D" w:rsidP="00156CE0"/>
        </w:tc>
        <w:tc>
          <w:tcPr>
            <w:tcW w:w="1985" w:type="dxa"/>
          </w:tcPr>
          <w:p w14:paraId="69C92735" w14:textId="77777777" w:rsidR="0045095D" w:rsidRDefault="0045095D" w:rsidP="00156CE0"/>
        </w:tc>
        <w:tc>
          <w:tcPr>
            <w:tcW w:w="1224" w:type="dxa"/>
          </w:tcPr>
          <w:p w14:paraId="64F1FABD" w14:textId="77777777" w:rsidR="0045095D" w:rsidRDefault="0045095D" w:rsidP="00156CE0"/>
        </w:tc>
      </w:tr>
      <w:tr w:rsidR="0045095D" w14:paraId="6EB270FB" w14:textId="77777777" w:rsidTr="00000ACC">
        <w:tc>
          <w:tcPr>
            <w:tcW w:w="988" w:type="dxa"/>
          </w:tcPr>
          <w:p w14:paraId="037422F1" w14:textId="78DCF68D" w:rsidR="0045095D" w:rsidRDefault="0045095D" w:rsidP="00156CE0"/>
        </w:tc>
        <w:tc>
          <w:tcPr>
            <w:tcW w:w="1417" w:type="dxa"/>
          </w:tcPr>
          <w:p w14:paraId="196D36A5" w14:textId="77777777" w:rsidR="0045095D" w:rsidRDefault="0045095D" w:rsidP="00156CE0"/>
        </w:tc>
        <w:tc>
          <w:tcPr>
            <w:tcW w:w="1276" w:type="dxa"/>
          </w:tcPr>
          <w:p w14:paraId="0DD6092C" w14:textId="77777777" w:rsidR="0045095D" w:rsidRDefault="0045095D" w:rsidP="00156CE0"/>
        </w:tc>
        <w:tc>
          <w:tcPr>
            <w:tcW w:w="2126" w:type="dxa"/>
          </w:tcPr>
          <w:p w14:paraId="672A9D6C" w14:textId="77777777" w:rsidR="0045095D" w:rsidRDefault="0045095D" w:rsidP="00156CE0"/>
        </w:tc>
        <w:tc>
          <w:tcPr>
            <w:tcW w:w="1985" w:type="dxa"/>
          </w:tcPr>
          <w:p w14:paraId="68E61A2A" w14:textId="77777777" w:rsidR="0045095D" w:rsidRDefault="0045095D" w:rsidP="00156CE0"/>
        </w:tc>
        <w:tc>
          <w:tcPr>
            <w:tcW w:w="1224" w:type="dxa"/>
          </w:tcPr>
          <w:p w14:paraId="5E86A69B" w14:textId="77777777" w:rsidR="0045095D" w:rsidRDefault="0045095D" w:rsidP="00156CE0"/>
        </w:tc>
      </w:tr>
      <w:tr w:rsidR="0045095D" w14:paraId="31FBB34C" w14:textId="77777777" w:rsidTr="00000ACC">
        <w:tc>
          <w:tcPr>
            <w:tcW w:w="988" w:type="dxa"/>
          </w:tcPr>
          <w:p w14:paraId="4EA543DF" w14:textId="4FEB802C" w:rsidR="0045095D" w:rsidRDefault="0045095D" w:rsidP="00156CE0"/>
        </w:tc>
        <w:tc>
          <w:tcPr>
            <w:tcW w:w="1417" w:type="dxa"/>
          </w:tcPr>
          <w:p w14:paraId="35299110" w14:textId="77777777" w:rsidR="0045095D" w:rsidRDefault="0045095D" w:rsidP="00156CE0"/>
        </w:tc>
        <w:tc>
          <w:tcPr>
            <w:tcW w:w="1276" w:type="dxa"/>
          </w:tcPr>
          <w:p w14:paraId="16AEDE7E" w14:textId="77777777" w:rsidR="0045095D" w:rsidRDefault="0045095D" w:rsidP="00156CE0"/>
        </w:tc>
        <w:tc>
          <w:tcPr>
            <w:tcW w:w="2126" w:type="dxa"/>
          </w:tcPr>
          <w:p w14:paraId="4D9A4CC8" w14:textId="77777777" w:rsidR="0045095D" w:rsidRDefault="0045095D" w:rsidP="00156CE0"/>
        </w:tc>
        <w:tc>
          <w:tcPr>
            <w:tcW w:w="1985" w:type="dxa"/>
          </w:tcPr>
          <w:p w14:paraId="338079A9" w14:textId="77777777" w:rsidR="0045095D" w:rsidRDefault="0045095D" w:rsidP="00156CE0"/>
        </w:tc>
        <w:tc>
          <w:tcPr>
            <w:tcW w:w="1224" w:type="dxa"/>
          </w:tcPr>
          <w:p w14:paraId="62C81C8A" w14:textId="77777777" w:rsidR="0045095D" w:rsidRDefault="0045095D" w:rsidP="00156CE0"/>
        </w:tc>
      </w:tr>
      <w:tr w:rsidR="0045095D" w14:paraId="5A12B386" w14:textId="77777777" w:rsidTr="00000ACC">
        <w:tc>
          <w:tcPr>
            <w:tcW w:w="988" w:type="dxa"/>
          </w:tcPr>
          <w:p w14:paraId="201A4A4C" w14:textId="18A1090E" w:rsidR="0045095D" w:rsidRDefault="0045095D" w:rsidP="00156CE0"/>
        </w:tc>
        <w:tc>
          <w:tcPr>
            <w:tcW w:w="1417" w:type="dxa"/>
          </w:tcPr>
          <w:p w14:paraId="2BA0F75D" w14:textId="77777777" w:rsidR="0045095D" w:rsidRDefault="0045095D" w:rsidP="00156CE0"/>
        </w:tc>
        <w:tc>
          <w:tcPr>
            <w:tcW w:w="1276" w:type="dxa"/>
          </w:tcPr>
          <w:p w14:paraId="593E75A3" w14:textId="77777777" w:rsidR="0045095D" w:rsidRDefault="0045095D" w:rsidP="00156CE0"/>
        </w:tc>
        <w:tc>
          <w:tcPr>
            <w:tcW w:w="2126" w:type="dxa"/>
          </w:tcPr>
          <w:p w14:paraId="4C33D9A9" w14:textId="70DFE91B" w:rsidR="0045095D" w:rsidRDefault="0045095D" w:rsidP="00156CE0"/>
        </w:tc>
        <w:tc>
          <w:tcPr>
            <w:tcW w:w="1985" w:type="dxa"/>
          </w:tcPr>
          <w:p w14:paraId="7C32145D" w14:textId="77777777" w:rsidR="0045095D" w:rsidRDefault="0045095D" w:rsidP="00156CE0"/>
        </w:tc>
        <w:tc>
          <w:tcPr>
            <w:tcW w:w="1224" w:type="dxa"/>
          </w:tcPr>
          <w:p w14:paraId="28442A2C" w14:textId="77777777" w:rsidR="0045095D" w:rsidRDefault="0045095D" w:rsidP="00156CE0"/>
        </w:tc>
      </w:tr>
      <w:tr w:rsidR="00000ACC" w14:paraId="0F1732C4" w14:textId="77777777" w:rsidTr="00000ACC">
        <w:tc>
          <w:tcPr>
            <w:tcW w:w="988" w:type="dxa"/>
          </w:tcPr>
          <w:p w14:paraId="3BC3FA73" w14:textId="74E5153B" w:rsidR="00000ACC" w:rsidRDefault="00000ACC" w:rsidP="00156CE0"/>
        </w:tc>
        <w:tc>
          <w:tcPr>
            <w:tcW w:w="1417" w:type="dxa"/>
          </w:tcPr>
          <w:p w14:paraId="686BEE6F" w14:textId="77777777" w:rsidR="00000ACC" w:rsidRDefault="00000ACC" w:rsidP="00156CE0"/>
        </w:tc>
        <w:tc>
          <w:tcPr>
            <w:tcW w:w="1276" w:type="dxa"/>
          </w:tcPr>
          <w:p w14:paraId="0FA6FE4E" w14:textId="77777777" w:rsidR="00000ACC" w:rsidRDefault="00000ACC" w:rsidP="00156CE0"/>
        </w:tc>
        <w:tc>
          <w:tcPr>
            <w:tcW w:w="2126" w:type="dxa"/>
          </w:tcPr>
          <w:p w14:paraId="1476B1FB" w14:textId="77777777" w:rsidR="00000ACC" w:rsidRDefault="00000ACC" w:rsidP="00156CE0"/>
        </w:tc>
        <w:tc>
          <w:tcPr>
            <w:tcW w:w="1985" w:type="dxa"/>
          </w:tcPr>
          <w:p w14:paraId="2896B424" w14:textId="77777777" w:rsidR="00000ACC" w:rsidRDefault="00000ACC" w:rsidP="00156CE0"/>
        </w:tc>
        <w:tc>
          <w:tcPr>
            <w:tcW w:w="1224" w:type="dxa"/>
          </w:tcPr>
          <w:p w14:paraId="38898745" w14:textId="77777777" w:rsidR="00000ACC" w:rsidRDefault="00000ACC" w:rsidP="00156CE0"/>
        </w:tc>
      </w:tr>
    </w:tbl>
    <w:p w14:paraId="0738F9E8" w14:textId="2DB0FC31" w:rsidR="00156CE0" w:rsidRPr="00156CE0" w:rsidRDefault="00156CE0" w:rsidP="00156CE0"/>
    <w:p w14:paraId="24153F6F" w14:textId="171A79CC" w:rsidR="00B030CA" w:rsidRDefault="00E5667C" w:rsidP="001728B1">
      <w:pPr>
        <w:pStyle w:val="Heading2"/>
      </w:pPr>
      <w:bookmarkStart w:id="6" w:name="_Toc192754488"/>
      <w:r>
        <w:t xml:space="preserve">Plot log(V) </w:t>
      </w:r>
      <w:r w:rsidR="008F2254">
        <w:t>Gradient</w:t>
      </w:r>
      <w:r w:rsidR="00915067">
        <w:t xml:space="preserve"> (2)</w:t>
      </w:r>
      <w:bookmarkEnd w:id="6"/>
    </w:p>
    <w:p w14:paraId="038B4D22" w14:textId="31819EB0" w:rsidR="00E5667C" w:rsidRPr="00E5667C" w:rsidRDefault="00E5667C" w:rsidP="00E5667C"/>
    <w:p w14:paraId="65F05C9F" w14:textId="5C18F5D5" w:rsidR="001728B1" w:rsidRDefault="00915067" w:rsidP="001728B1">
      <w:pPr>
        <w:pStyle w:val="Heading2"/>
      </w:pPr>
      <w:bookmarkStart w:id="7" w:name="_Toc192754489"/>
      <w:r>
        <w:lastRenderedPageBreak/>
        <w:t xml:space="preserve">Gradient </w:t>
      </w:r>
      <w:r w:rsidR="001D60EB">
        <w:t>Calculations</w:t>
      </w:r>
      <w:r w:rsidR="00E829CD">
        <w:t xml:space="preserve"> </w:t>
      </w:r>
      <w:r w:rsidR="002F0B84">
        <w:t>and Compare</w:t>
      </w:r>
      <w:r w:rsidR="007C7D1F">
        <w:t>(4)</w:t>
      </w:r>
      <w:bookmarkEnd w:id="7"/>
    </w:p>
    <w:p w14:paraId="1179AF94" w14:textId="0978429C" w:rsidR="00F801D1" w:rsidRPr="00F801D1" w:rsidRDefault="003D3658" w:rsidP="00F801D1">
      <w:pPr>
        <w:pStyle w:val="Heading3"/>
      </w:pPr>
      <w:bookmarkStart w:id="8" w:name="_Toc192754490"/>
      <w:r>
        <w:t>Gradient Calculations</w:t>
      </w:r>
      <w:bookmarkEnd w:id="8"/>
    </w:p>
    <w:p w14:paraId="45340CEA" w14:textId="1A296BCA" w:rsidR="003D3658" w:rsidRDefault="003D3658" w:rsidP="003D3658"/>
    <w:p w14:paraId="4DF6D0EB" w14:textId="3B83A601" w:rsidR="003D3658" w:rsidRDefault="00AB4271" w:rsidP="003D3658">
      <w:pPr>
        <w:pStyle w:val="Heading3"/>
      </w:pPr>
      <w:bookmarkStart w:id="9" w:name="_Toc192754491"/>
      <w:r>
        <w:t>Comparison table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39"/>
        <w:gridCol w:w="2068"/>
        <w:gridCol w:w="2104"/>
      </w:tblGrid>
      <w:tr w:rsidR="006F12E5" w14:paraId="050FAEAE" w14:textId="77777777" w:rsidTr="00F16119">
        <w:tc>
          <w:tcPr>
            <w:tcW w:w="2492" w:type="dxa"/>
          </w:tcPr>
          <w:p w14:paraId="57097462" w14:textId="77777777" w:rsidR="006F12E5" w:rsidRDefault="006F12E5" w:rsidP="00F16119"/>
        </w:tc>
        <w:tc>
          <w:tcPr>
            <w:tcW w:w="2522" w:type="dxa"/>
          </w:tcPr>
          <w:p w14:paraId="20C2C8A2" w14:textId="77777777" w:rsidR="006F12E5" w:rsidRDefault="006F12E5" w:rsidP="00F16119">
            <w:r>
              <w:t>Capacitance</w:t>
            </w:r>
          </w:p>
        </w:tc>
        <w:tc>
          <w:tcPr>
            <w:tcW w:w="2168" w:type="dxa"/>
          </w:tcPr>
          <w:p w14:paraId="6B97AEC3" w14:textId="77777777" w:rsidR="006F12E5" w:rsidRDefault="006F12E5" w:rsidP="00F16119">
            <w:r>
              <w:t>Delta</w:t>
            </w:r>
          </w:p>
        </w:tc>
        <w:tc>
          <w:tcPr>
            <w:tcW w:w="2168" w:type="dxa"/>
          </w:tcPr>
          <w:p w14:paraId="35186CB8" w14:textId="77777777" w:rsidR="006F12E5" w:rsidRDefault="006F12E5" w:rsidP="00F16119">
            <w:r>
              <w:t>Percentage difference</w:t>
            </w:r>
          </w:p>
        </w:tc>
      </w:tr>
      <w:tr w:rsidR="006F12E5" w14:paraId="42A28B9B" w14:textId="77777777" w:rsidTr="00F16119">
        <w:tc>
          <w:tcPr>
            <w:tcW w:w="2492" w:type="dxa"/>
          </w:tcPr>
          <w:p w14:paraId="45AD08E6" w14:textId="77777777" w:rsidR="006F12E5" w:rsidRDefault="006F12E5" w:rsidP="00F16119">
            <w:r>
              <w:t>Actual</w:t>
            </w:r>
          </w:p>
        </w:tc>
        <w:tc>
          <w:tcPr>
            <w:tcW w:w="2522" w:type="dxa"/>
          </w:tcPr>
          <w:p w14:paraId="1A3B4888" w14:textId="77777777" w:rsidR="006F12E5" w:rsidRDefault="006F12E5" w:rsidP="00F16119">
            <w:r w:rsidRPr="00466CD6">
              <w:t>1</w:t>
            </w:r>
            <w:r w:rsidRPr="00466CD6">
              <w:rPr>
                <w:rFonts w:cstheme="minorHAnsi"/>
              </w:rPr>
              <w:t xml:space="preserve"> 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6F5A4F3D" w14:textId="77777777" w:rsidR="006F12E5" w:rsidRDefault="006F12E5" w:rsidP="00F16119">
            <w:r>
              <w:t>x</w:t>
            </w:r>
          </w:p>
        </w:tc>
        <w:tc>
          <w:tcPr>
            <w:tcW w:w="2168" w:type="dxa"/>
          </w:tcPr>
          <w:p w14:paraId="769EBC16" w14:textId="77777777" w:rsidR="006F12E5" w:rsidRDefault="006F12E5" w:rsidP="00F16119">
            <w:r>
              <w:t>X</w:t>
            </w:r>
          </w:p>
        </w:tc>
      </w:tr>
      <w:tr w:rsidR="006F12E5" w14:paraId="79B55629" w14:textId="77777777" w:rsidTr="00F16119">
        <w:tc>
          <w:tcPr>
            <w:tcW w:w="2492" w:type="dxa"/>
          </w:tcPr>
          <w:p w14:paraId="70D29DA3" w14:textId="77777777" w:rsidR="006F12E5" w:rsidRDefault="006F12E5" w:rsidP="00F16119">
            <w:r>
              <w:t>Marker Calculation</w:t>
            </w:r>
          </w:p>
        </w:tc>
        <w:tc>
          <w:tcPr>
            <w:tcW w:w="2522" w:type="dxa"/>
          </w:tcPr>
          <w:p w14:paraId="5AF6585F" w14:textId="77777777" w:rsidR="006F12E5" w:rsidRDefault="006F12E5" w:rsidP="00F16119"/>
        </w:tc>
        <w:tc>
          <w:tcPr>
            <w:tcW w:w="2168" w:type="dxa"/>
          </w:tcPr>
          <w:p w14:paraId="37A90C8E" w14:textId="77777777" w:rsidR="006F12E5" w:rsidRDefault="006F12E5" w:rsidP="00F16119"/>
        </w:tc>
        <w:tc>
          <w:tcPr>
            <w:tcW w:w="2168" w:type="dxa"/>
          </w:tcPr>
          <w:p w14:paraId="6B536778" w14:textId="77777777" w:rsidR="006F12E5" w:rsidRDefault="006F12E5" w:rsidP="00F16119"/>
        </w:tc>
      </w:tr>
      <w:tr w:rsidR="006F12E5" w14:paraId="2DB11235" w14:textId="77777777" w:rsidTr="00F16119">
        <w:tc>
          <w:tcPr>
            <w:tcW w:w="2492" w:type="dxa"/>
          </w:tcPr>
          <w:p w14:paraId="3CB74E91" w14:textId="77777777" w:rsidR="006F12E5" w:rsidRDefault="006F12E5" w:rsidP="00F16119">
            <w:r>
              <w:t>Gradient Calculation</w:t>
            </w:r>
          </w:p>
        </w:tc>
        <w:tc>
          <w:tcPr>
            <w:tcW w:w="2522" w:type="dxa"/>
          </w:tcPr>
          <w:p w14:paraId="5F4DEB43" w14:textId="77777777" w:rsidR="006F12E5" w:rsidRDefault="006F12E5" w:rsidP="00F16119"/>
        </w:tc>
        <w:tc>
          <w:tcPr>
            <w:tcW w:w="2168" w:type="dxa"/>
          </w:tcPr>
          <w:p w14:paraId="4B475A55" w14:textId="77777777" w:rsidR="006F12E5" w:rsidRDefault="006F12E5" w:rsidP="00F16119"/>
        </w:tc>
        <w:tc>
          <w:tcPr>
            <w:tcW w:w="2168" w:type="dxa"/>
          </w:tcPr>
          <w:p w14:paraId="0B61456D" w14:textId="77777777" w:rsidR="006F12E5" w:rsidRDefault="006F12E5" w:rsidP="00F16119"/>
        </w:tc>
      </w:tr>
    </w:tbl>
    <w:p w14:paraId="40462598" w14:textId="77777777" w:rsidR="00AB4271" w:rsidRPr="00AB4271" w:rsidRDefault="00AB4271" w:rsidP="00AB4271"/>
    <w:p w14:paraId="69439BDB" w14:textId="7D87D015" w:rsidR="007C7D1F" w:rsidRPr="007C7D1F" w:rsidRDefault="007C7D1F" w:rsidP="007C7D1F">
      <w:pPr>
        <w:pStyle w:val="Heading2"/>
      </w:pPr>
      <w:bookmarkStart w:id="10" w:name="_Toc192754492"/>
      <w:r>
        <w:t>Capacitor Uses (5)</w:t>
      </w:r>
      <w:bookmarkEnd w:id="10"/>
    </w:p>
    <w:p w14:paraId="3B99D541" w14:textId="15FDAE7F" w:rsidR="00BB41D5" w:rsidRPr="00BB41D5" w:rsidRDefault="00BB41D5" w:rsidP="00BB41D5">
      <w:pPr>
        <w:spacing w:after="0" w:line="240" w:lineRule="auto"/>
        <w:rPr>
          <w:rFonts w:asciiTheme="majorHAnsi" w:eastAsia="Times New Roman" w:hAnsiTheme="majorHAnsi" w:cstheme="majorHAnsi"/>
          <w:lang w:eastAsia="en-GB"/>
        </w:rPr>
      </w:pPr>
      <w:r w:rsidRPr="00BB41D5">
        <w:rPr>
          <w:rFonts w:asciiTheme="majorHAnsi" w:eastAsia="Times New Roman" w:hAnsiTheme="majorHAnsi" w:cstheme="majorHAnsi"/>
          <w:lang w:eastAsia="en-GB"/>
        </w:rPr>
        <w:t xml:space="preserve">Energy </w:t>
      </w:r>
      <w:r w:rsidR="00630F50" w:rsidRPr="00F43834">
        <w:rPr>
          <w:rFonts w:asciiTheme="majorHAnsi" w:eastAsia="Times New Roman" w:hAnsiTheme="majorHAnsi" w:cstheme="majorHAnsi"/>
          <w:lang w:eastAsia="en-GB"/>
        </w:rPr>
        <w:t>s</w:t>
      </w:r>
      <w:r w:rsidRPr="00BB41D5">
        <w:rPr>
          <w:rFonts w:asciiTheme="majorHAnsi" w:eastAsia="Times New Roman" w:hAnsiTheme="majorHAnsi" w:cstheme="majorHAnsi"/>
          <w:lang w:eastAsia="en-GB"/>
        </w:rPr>
        <w:t>torage</w:t>
      </w:r>
      <w:r w:rsidR="00630F50" w:rsidRPr="00F43834">
        <w:rPr>
          <w:rFonts w:asciiTheme="majorHAnsi" w:eastAsia="Times New Roman" w:hAnsiTheme="majorHAnsi" w:cstheme="majorHAnsi"/>
          <w:lang w:eastAsia="en-GB"/>
        </w:rPr>
        <w:t xml:space="preserve"> o</w:t>
      </w:r>
      <w:r w:rsidRPr="00BB41D5">
        <w:rPr>
          <w:rFonts w:asciiTheme="majorHAnsi" w:eastAsia="Times New Roman" w:hAnsiTheme="majorHAnsi" w:cstheme="majorHAnsi"/>
          <w:lang w:eastAsia="en-GB"/>
        </w:rPr>
        <w:t>ften found in power supply, capacitors store electrical energy and release it when required.</w:t>
      </w:r>
      <w:r w:rsidRPr="00BB41D5">
        <w:rPr>
          <w:rFonts w:asciiTheme="majorHAnsi" w:eastAsia="Times New Roman" w:hAnsiTheme="majorHAnsi" w:cstheme="majorHAnsi"/>
          <w:lang w:eastAsia="en-GB"/>
        </w:rPr>
        <w:br/>
      </w:r>
      <w:r w:rsidRPr="00BB41D5">
        <w:rPr>
          <w:rFonts w:asciiTheme="majorHAnsi" w:eastAsia="Times New Roman" w:hAnsiTheme="majorHAnsi" w:cstheme="majorHAnsi"/>
          <w:lang w:eastAsia="en-GB"/>
        </w:rPr>
        <w:br/>
        <w:t xml:space="preserve">Power conditioning </w:t>
      </w:r>
      <w:r w:rsidR="00630F50" w:rsidRPr="00F43834">
        <w:rPr>
          <w:rFonts w:asciiTheme="majorHAnsi" w:eastAsia="Times New Roman" w:hAnsiTheme="majorHAnsi" w:cstheme="majorHAnsi"/>
          <w:lang w:eastAsia="en-GB"/>
        </w:rPr>
        <w:t>t</w:t>
      </w:r>
      <w:r w:rsidRPr="00BB41D5">
        <w:rPr>
          <w:rFonts w:asciiTheme="majorHAnsi" w:eastAsia="Times New Roman" w:hAnsiTheme="majorHAnsi" w:cstheme="majorHAnsi"/>
          <w:lang w:eastAsia="en-GB"/>
        </w:rPr>
        <w:t>o safeguard delicate electronics, they even out variations in the power supply voltage.</w:t>
      </w:r>
      <w:r w:rsidRPr="00BB41D5">
        <w:rPr>
          <w:rFonts w:asciiTheme="majorHAnsi" w:eastAsia="Times New Roman" w:hAnsiTheme="majorHAnsi" w:cstheme="majorHAnsi"/>
          <w:lang w:eastAsia="en-GB"/>
        </w:rPr>
        <w:br/>
      </w:r>
      <w:r w:rsidRPr="00BB41D5">
        <w:rPr>
          <w:rFonts w:asciiTheme="majorHAnsi" w:eastAsia="Times New Roman" w:hAnsiTheme="majorHAnsi" w:cstheme="majorHAnsi"/>
          <w:lang w:eastAsia="en-GB"/>
        </w:rPr>
        <w:br/>
        <w:t>Signal processing is used in oscillators and filters to control circuit waveforms and frequency.</w:t>
      </w:r>
      <w:r w:rsidRPr="00BB41D5">
        <w:rPr>
          <w:rFonts w:asciiTheme="majorHAnsi" w:eastAsia="Times New Roman" w:hAnsiTheme="majorHAnsi" w:cstheme="majorHAnsi"/>
          <w:lang w:eastAsia="en-GB"/>
        </w:rPr>
        <w:br/>
      </w:r>
      <w:r w:rsidRPr="00BB41D5">
        <w:rPr>
          <w:rFonts w:asciiTheme="majorHAnsi" w:eastAsia="Times New Roman" w:hAnsiTheme="majorHAnsi" w:cstheme="majorHAnsi"/>
          <w:lang w:eastAsia="en-GB"/>
        </w:rPr>
        <w:br/>
        <w:t xml:space="preserve">Motor starters </w:t>
      </w:r>
      <w:r w:rsidR="00330284">
        <w:rPr>
          <w:rFonts w:asciiTheme="majorHAnsi" w:eastAsia="Times New Roman" w:hAnsiTheme="majorHAnsi" w:cstheme="majorHAnsi"/>
          <w:lang w:eastAsia="en-GB"/>
        </w:rPr>
        <w:t>t</w:t>
      </w:r>
      <w:r w:rsidRPr="00BB41D5">
        <w:rPr>
          <w:rFonts w:asciiTheme="majorHAnsi" w:eastAsia="Times New Roman" w:hAnsiTheme="majorHAnsi" w:cstheme="majorHAnsi"/>
          <w:lang w:eastAsia="en-GB"/>
        </w:rPr>
        <w:t>hese devices help electric motors start and run by giving them a quick power boost.</w:t>
      </w:r>
      <w:r w:rsidRPr="00BB41D5">
        <w:rPr>
          <w:rFonts w:asciiTheme="majorHAnsi" w:eastAsia="Times New Roman" w:hAnsiTheme="majorHAnsi" w:cstheme="majorHAnsi"/>
          <w:lang w:eastAsia="en-GB"/>
        </w:rPr>
        <w:br/>
      </w:r>
      <w:r w:rsidRPr="00BB41D5">
        <w:rPr>
          <w:rFonts w:asciiTheme="majorHAnsi" w:eastAsia="Times New Roman" w:hAnsiTheme="majorHAnsi" w:cstheme="majorHAnsi"/>
          <w:lang w:eastAsia="en-GB"/>
        </w:rPr>
        <w:br/>
        <w:t>By counteracting inductive loads, power factor correction increases the efficiency of AC power systems.</w:t>
      </w:r>
      <w:r w:rsidRPr="00BB41D5">
        <w:rPr>
          <w:rFonts w:asciiTheme="majorHAnsi" w:eastAsia="Times New Roman" w:hAnsiTheme="majorHAnsi" w:cstheme="majorHAnsi"/>
          <w:lang w:eastAsia="en-GB"/>
        </w:rPr>
        <w:br/>
      </w:r>
      <w:r w:rsidRPr="00BB41D5">
        <w:rPr>
          <w:rFonts w:asciiTheme="majorHAnsi" w:eastAsia="Times New Roman" w:hAnsiTheme="majorHAnsi" w:cstheme="majorHAnsi"/>
          <w:lang w:eastAsia="en-GB"/>
        </w:rPr>
        <w:br/>
        <w:t xml:space="preserve">Timing </w:t>
      </w:r>
      <w:r w:rsidR="00630F50" w:rsidRPr="00F43834">
        <w:rPr>
          <w:rFonts w:asciiTheme="majorHAnsi" w:eastAsia="Times New Roman" w:hAnsiTheme="majorHAnsi" w:cstheme="majorHAnsi"/>
          <w:lang w:eastAsia="en-GB"/>
        </w:rPr>
        <w:t>c</w:t>
      </w:r>
      <w:r w:rsidRPr="00BB41D5">
        <w:rPr>
          <w:rFonts w:asciiTheme="majorHAnsi" w:eastAsia="Times New Roman" w:hAnsiTheme="majorHAnsi" w:cstheme="majorHAnsi"/>
          <w:lang w:eastAsia="en-GB"/>
        </w:rPr>
        <w:t xml:space="preserve">ircuits </w:t>
      </w:r>
      <w:r w:rsidR="00FD6A20" w:rsidRPr="00F43834">
        <w:rPr>
          <w:rFonts w:asciiTheme="majorHAnsi" w:eastAsia="Times New Roman" w:hAnsiTheme="majorHAnsi" w:cstheme="majorHAnsi"/>
          <w:lang w:eastAsia="en-GB"/>
        </w:rPr>
        <w:t>m</w:t>
      </w:r>
      <w:r w:rsidRPr="00BB41D5">
        <w:rPr>
          <w:rFonts w:asciiTheme="majorHAnsi" w:eastAsia="Times New Roman" w:hAnsiTheme="majorHAnsi" w:cstheme="majorHAnsi"/>
          <w:lang w:eastAsia="en-GB"/>
        </w:rPr>
        <w:t>anage the timing of circuits, including oscillators, clocks, and timers.</w:t>
      </w:r>
      <w:r w:rsidRPr="00BB41D5">
        <w:rPr>
          <w:rFonts w:asciiTheme="majorHAnsi" w:eastAsia="Times New Roman" w:hAnsiTheme="majorHAnsi" w:cstheme="majorHAnsi"/>
          <w:lang w:eastAsia="en-GB"/>
        </w:rPr>
        <w:br/>
      </w:r>
      <w:r w:rsidRPr="00BB41D5">
        <w:rPr>
          <w:rFonts w:asciiTheme="majorHAnsi" w:eastAsia="Times New Roman" w:hAnsiTheme="majorHAnsi" w:cstheme="majorHAnsi"/>
          <w:lang w:eastAsia="en-GB"/>
        </w:rPr>
        <w:br/>
        <w:t xml:space="preserve">Coupling and </w:t>
      </w:r>
      <w:r w:rsidR="00630F50" w:rsidRPr="00F43834">
        <w:rPr>
          <w:rFonts w:asciiTheme="majorHAnsi" w:eastAsia="Times New Roman" w:hAnsiTheme="majorHAnsi" w:cstheme="majorHAnsi"/>
          <w:lang w:eastAsia="en-GB"/>
        </w:rPr>
        <w:t>d</w:t>
      </w:r>
      <w:r w:rsidRPr="00BB41D5">
        <w:rPr>
          <w:rFonts w:asciiTheme="majorHAnsi" w:eastAsia="Times New Roman" w:hAnsiTheme="majorHAnsi" w:cstheme="majorHAnsi"/>
          <w:lang w:eastAsia="en-GB"/>
        </w:rPr>
        <w:t>ecoupling Isolate distinct circuit segments or block DC while permitting AC signals to flow.</w:t>
      </w:r>
      <w:r w:rsidRPr="00BB41D5">
        <w:rPr>
          <w:rFonts w:asciiTheme="majorHAnsi" w:eastAsia="Times New Roman" w:hAnsiTheme="majorHAnsi" w:cstheme="majorHAnsi"/>
          <w:lang w:eastAsia="en-GB"/>
        </w:rPr>
        <w:br/>
      </w:r>
      <w:r w:rsidRPr="00BB41D5">
        <w:rPr>
          <w:rFonts w:asciiTheme="majorHAnsi" w:eastAsia="Times New Roman" w:hAnsiTheme="majorHAnsi" w:cstheme="majorHAnsi"/>
          <w:lang w:eastAsia="en-GB"/>
        </w:rPr>
        <w:br/>
        <w:t>Camera flashes are powered by a store charge that can be quickly released.</w:t>
      </w:r>
      <w:r w:rsidRPr="00BB41D5">
        <w:rPr>
          <w:rFonts w:asciiTheme="majorHAnsi" w:eastAsia="Times New Roman" w:hAnsiTheme="majorHAnsi" w:cstheme="majorHAnsi"/>
          <w:lang w:eastAsia="en-GB"/>
        </w:rPr>
        <w:br/>
      </w:r>
      <w:r w:rsidRPr="00BB41D5">
        <w:rPr>
          <w:rFonts w:asciiTheme="majorHAnsi" w:eastAsia="Times New Roman" w:hAnsiTheme="majorHAnsi" w:cstheme="majorHAnsi"/>
          <w:lang w:eastAsia="en-GB"/>
        </w:rPr>
        <w:br/>
        <w:t>Antennas and radio frequency circuits use wireless communication for signalling and tuning.</w:t>
      </w:r>
    </w:p>
    <w:p w14:paraId="6D1FD9E6" w14:textId="77777777" w:rsidR="00890DF4" w:rsidRDefault="00890DF4" w:rsidP="00890DF4"/>
    <w:p w14:paraId="4DF37C29" w14:textId="1233ED36" w:rsidR="00890DF4" w:rsidRDefault="00890DF4" w:rsidP="00890DF4">
      <w:pPr>
        <w:rPr>
          <w:rFonts w:asciiTheme="majorHAnsi" w:hAnsiTheme="majorHAnsi" w:cstheme="majorHAnsi"/>
        </w:rPr>
      </w:pPr>
      <w:r w:rsidRPr="00890DF4">
        <w:rPr>
          <w:rFonts w:asciiTheme="majorHAnsi" w:hAnsiTheme="majorHAnsi" w:cstheme="majorHAnsi"/>
        </w:rPr>
        <w:t>Numerous automobile electronic applications use capacitors, necessitating knowledge of their operating conditions and performance characteristics.</w:t>
      </w:r>
    </w:p>
    <w:p w14:paraId="28AD99C3" w14:textId="07913192" w:rsidR="00B010A2" w:rsidRPr="00890DF4" w:rsidRDefault="00B010A2" w:rsidP="00890DF4">
      <w:pPr>
        <w:rPr>
          <w:rFonts w:asciiTheme="majorHAnsi" w:hAnsiTheme="majorHAnsi" w:cstheme="majorHAnsi"/>
        </w:rPr>
      </w:pPr>
      <w:r w:rsidRPr="00B010A2">
        <w:rPr>
          <w:rFonts w:asciiTheme="majorHAnsi" w:hAnsiTheme="majorHAnsi" w:cstheme="majorHAnsi"/>
        </w:rPr>
        <w:t>(Chaudhari, 2022)</w:t>
      </w:r>
    </w:p>
    <w:p w14:paraId="4010FD4B" w14:textId="77777777" w:rsidR="00890DF4" w:rsidRPr="00514DC8" w:rsidRDefault="00890DF4" w:rsidP="001728B1"/>
    <w:p w14:paraId="0E5831A0" w14:textId="0E77EEB9" w:rsidR="001728B1" w:rsidRDefault="004D5065" w:rsidP="001728B1">
      <w:pPr>
        <w:pStyle w:val="Heading2"/>
      </w:pPr>
      <w:bookmarkStart w:id="11" w:name="_Toc192754493"/>
      <w:r>
        <w:t>Inaccur</w:t>
      </w:r>
      <w:r w:rsidR="009F732A">
        <w:t>acies Question</w:t>
      </w:r>
      <w:r w:rsidR="007C7D1F">
        <w:t xml:space="preserve"> (4)</w:t>
      </w:r>
      <w:bookmarkEnd w:id="11"/>
    </w:p>
    <w:p w14:paraId="4EA02785" w14:textId="15C1393B" w:rsidR="00301299" w:rsidRPr="00952BC4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B12337A" w14:textId="05F730F7" w:rsidR="00301299" w:rsidRDefault="00B25D24" w:rsidP="00301299">
      <w:pPr>
        <w:pStyle w:val="Heading1"/>
      </w:pPr>
      <w:bookmarkStart w:id="12" w:name="_Toc192754494"/>
      <w:r>
        <w:lastRenderedPageBreak/>
        <w:t>References</w:t>
      </w:r>
      <w:r w:rsidR="613AC13F">
        <w:t xml:space="preserve">       </w:t>
      </w:r>
      <w:bookmarkEnd w:id="12"/>
    </w:p>
    <w:p w14:paraId="26971445" w14:textId="77777777" w:rsidR="00DA143A" w:rsidRPr="00DA143A" w:rsidRDefault="00DA143A" w:rsidP="00DA143A">
      <w:pPr>
        <w:pStyle w:val="NormalWeb"/>
        <w:spacing w:before="0" w:beforeAutospacing="0" w:after="0" w:afterAutospacing="0" w:line="360" w:lineRule="atLeast"/>
        <w:rPr>
          <w:rFonts w:asciiTheme="majorHAnsi" w:hAnsiTheme="majorHAnsi" w:cstheme="majorHAnsi"/>
          <w:color w:val="000000"/>
          <w:sz w:val="22"/>
          <w:szCs w:val="22"/>
        </w:rPr>
      </w:pPr>
      <w:r w:rsidRPr="00DA143A">
        <w:rPr>
          <w:rFonts w:asciiTheme="majorHAnsi" w:hAnsiTheme="majorHAnsi" w:cstheme="majorHAnsi"/>
          <w:color w:val="000000"/>
          <w:sz w:val="22"/>
          <w:szCs w:val="22"/>
        </w:rPr>
        <w:t>Chaudhari, D. (2022). </w:t>
      </w:r>
      <w:r w:rsidRPr="00DA143A">
        <w:rPr>
          <w:rFonts w:asciiTheme="majorHAnsi" w:hAnsiTheme="majorHAnsi" w:cstheme="majorHAnsi"/>
          <w:i/>
          <w:iCs/>
          <w:color w:val="000000"/>
          <w:sz w:val="22"/>
          <w:szCs w:val="22"/>
        </w:rPr>
        <w:t>10 Applications of Capacitors | Uses</w:t>
      </w:r>
      <w:r w:rsidRPr="00DA143A">
        <w:rPr>
          <w:rFonts w:asciiTheme="majorHAnsi" w:hAnsiTheme="majorHAnsi" w:cstheme="majorHAnsi"/>
          <w:color w:val="000000"/>
          <w:sz w:val="22"/>
          <w:szCs w:val="22"/>
        </w:rPr>
        <w:t>. [online] DipsLab. Available at: https://dipslab.com/applications-capacitors/?utm_source=chatgpt.com [Accessed 3 Apr. 2025].</w:t>
      </w:r>
    </w:p>
    <w:p w14:paraId="0CF16D1E" w14:textId="77777777" w:rsidR="00DA143A" w:rsidRDefault="00DA143A" w:rsidP="00DA143A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22A0EBC" w14:textId="444B49B1" w:rsidR="0004542F" w:rsidRPr="0004542F" w:rsidRDefault="0004542F" w:rsidP="0004542F"/>
    <w:sectPr w:rsidR="0004542F" w:rsidRPr="0004542F" w:rsidSect="00D26C2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FFB28" w14:textId="77777777" w:rsidR="009E4C96" w:rsidRDefault="009E4C96" w:rsidP="00962E5F">
      <w:pPr>
        <w:spacing w:after="0" w:line="240" w:lineRule="auto"/>
      </w:pPr>
      <w:r>
        <w:separator/>
      </w:r>
    </w:p>
  </w:endnote>
  <w:endnote w:type="continuationSeparator" w:id="0">
    <w:p w14:paraId="46E00A12" w14:textId="77777777" w:rsidR="009E4C96" w:rsidRDefault="009E4C96" w:rsidP="00962E5F">
      <w:pPr>
        <w:spacing w:after="0" w:line="240" w:lineRule="auto"/>
      </w:pPr>
      <w:r>
        <w:continuationSeparator/>
      </w:r>
    </w:p>
  </w:endnote>
  <w:endnote w:type="continuationNotice" w:id="1">
    <w:p w14:paraId="3F7D2BCF" w14:textId="77777777" w:rsidR="009E4C96" w:rsidRDefault="009E4C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7FBD0" w14:textId="77777777" w:rsidR="009E4C96" w:rsidRDefault="009E4C96" w:rsidP="00962E5F">
      <w:pPr>
        <w:spacing w:after="0" w:line="240" w:lineRule="auto"/>
      </w:pPr>
      <w:r>
        <w:separator/>
      </w:r>
    </w:p>
  </w:footnote>
  <w:footnote w:type="continuationSeparator" w:id="0">
    <w:p w14:paraId="5C3A4749" w14:textId="77777777" w:rsidR="009E4C96" w:rsidRDefault="009E4C96" w:rsidP="00962E5F">
      <w:pPr>
        <w:spacing w:after="0" w:line="240" w:lineRule="auto"/>
      </w:pPr>
      <w:r>
        <w:continuationSeparator/>
      </w:r>
    </w:p>
  </w:footnote>
  <w:footnote w:type="continuationNotice" w:id="1">
    <w:p w14:paraId="68994609" w14:textId="77777777" w:rsidR="009E4C96" w:rsidRDefault="009E4C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03909C41" w:rsidR="000D61BC" w:rsidRDefault="007F68CB">
    <w:pPr>
      <w:pStyle w:val="Header"/>
    </w:pPr>
    <w:r>
      <w:t>Oscar Price</w:t>
    </w:r>
    <w:r w:rsidR="000D61BC">
      <w:ptab w:relativeTo="margin" w:alignment="center" w:leader="none"/>
    </w:r>
    <w:r>
      <w:t>Electrical Control Systems</w:t>
    </w:r>
    <w:r w:rsidR="000D61BC">
      <w:ptab w:relativeTo="margin" w:alignment="right" w:leader="none"/>
    </w:r>
    <w:r>
      <w:t>1909682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5F1C"/>
    <w:rsid w:val="0004542F"/>
    <w:rsid w:val="00060EC0"/>
    <w:rsid w:val="00067C94"/>
    <w:rsid w:val="000C44D0"/>
    <w:rsid w:val="000D61BC"/>
    <w:rsid w:val="000E023A"/>
    <w:rsid w:val="000E4E89"/>
    <w:rsid w:val="000F0D22"/>
    <w:rsid w:val="001229D8"/>
    <w:rsid w:val="001454FC"/>
    <w:rsid w:val="00156CE0"/>
    <w:rsid w:val="001675DF"/>
    <w:rsid w:val="001728B1"/>
    <w:rsid w:val="0019332E"/>
    <w:rsid w:val="001A4EB7"/>
    <w:rsid w:val="001D16D3"/>
    <w:rsid w:val="001D34E0"/>
    <w:rsid w:val="001D60EB"/>
    <w:rsid w:val="001E3C05"/>
    <w:rsid w:val="00201A61"/>
    <w:rsid w:val="00203670"/>
    <w:rsid w:val="002044B2"/>
    <w:rsid w:val="00240F0F"/>
    <w:rsid w:val="0024740C"/>
    <w:rsid w:val="00270878"/>
    <w:rsid w:val="002A2C0D"/>
    <w:rsid w:val="002A400B"/>
    <w:rsid w:val="002C2808"/>
    <w:rsid w:val="002F0B84"/>
    <w:rsid w:val="00301299"/>
    <w:rsid w:val="003211F6"/>
    <w:rsid w:val="00324D41"/>
    <w:rsid w:val="00324EDD"/>
    <w:rsid w:val="00330284"/>
    <w:rsid w:val="00337E35"/>
    <w:rsid w:val="00367038"/>
    <w:rsid w:val="0037417D"/>
    <w:rsid w:val="00395053"/>
    <w:rsid w:val="003A02C3"/>
    <w:rsid w:val="003B1A68"/>
    <w:rsid w:val="003D2A1B"/>
    <w:rsid w:val="003D3658"/>
    <w:rsid w:val="00400DC7"/>
    <w:rsid w:val="00401929"/>
    <w:rsid w:val="004506B2"/>
    <w:rsid w:val="0045095D"/>
    <w:rsid w:val="004B6191"/>
    <w:rsid w:val="004D5065"/>
    <w:rsid w:val="004E2E7C"/>
    <w:rsid w:val="004F2C29"/>
    <w:rsid w:val="0050456F"/>
    <w:rsid w:val="00510730"/>
    <w:rsid w:val="00514DC8"/>
    <w:rsid w:val="005356C3"/>
    <w:rsid w:val="005919FC"/>
    <w:rsid w:val="005D62C6"/>
    <w:rsid w:val="005E4F7B"/>
    <w:rsid w:val="005F4B3F"/>
    <w:rsid w:val="00630F50"/>
    <w:rsid w:val="0063622C"/>
    <w:rsid w:val="006429AE"/>
    <w:rsid w:val="00647B3D"/>
    <w:rsid w:val="00651E6C"/>
    <w:rsid w:val="00660A53"/>
    <w:rsid w:val="00664834"/>
    <w:rsid w:val="0066554A"/>
    <w:rsid w:val="00684820"/>
    <w:rsid w:val="0069150D"/>
    <w:rsid w:val="006A4811"/>
    <w:rsid w:val="006D4F35"/>
    <w:rsid w:val="006F12E5"/>
    <w:rsid w:val="00701BB3"/>
    <w:rsid w:val="007071B6"/>
    <w:rsid w:val="00742394"/>
    <w:rsid w:val="00746710"/>
    <w:rsid w:val="0075047F"/>
    <w:rsid w:val="00750A67"/>
    <w:rsid w:val="00762464"/>
    <w:rsid w:val="00775BF8"/>
    <w:rsid w:val="007861CC"/>
    <w:rsid w:val="007A0C00"/>
    <w:rsid w:val="007C7D1F"/>
    <w:rsid w:val="007D5B33"/>
    <w:rsid w:val="007F68CB"/>
    <w:rsid w:val="008104B7"/>
    <w:rsid w:val="00814DB7"/>
    <w:rsid w:val="0086680C"/>
    <w:rsid w:val="00890DF4"/>
    <w:rsid w:val="008B05DA"/>
    <w:rsid w:val="008F2254"/>
    <w:rsid w:val="00901BF3"/>
    <w:rsid w:val="00915067"/>
    <w:rsid w:val="00952BC4"/>
    <w:rsid w:val="00962E5F"/>
    <w:rsid w:val="00965787"/>
    <w:rsid w:val="0099371F"/>
    <w:rsid w:val="009D1102"/>
    <w:rsid w:val="009E4C96"/>
    <w:rsid w:val="009F732A"/>
    <w:rsid w:val="00A358CC"/>
    <w:rsid w:val="00A46190"/>
    <w:rsid w:val="00A64BD1"/>
    <w:rsid w:val="00AB4271"/>
    <w:rsid w:val="00AE0A7D"/>
    <w:rsid w:val="00AE0F5E"/>
    <w:rsid w:val="00B0072D"/>
    <w:rsid w:val="00B010A2"/>
    <w:rsid w:val="00B030CA"/>
    <w:rsid w:val="00B14C99"/>
    <w:rsid w:val="00B25D24"/>
    <w:rsid w:val="00B44170"/>
    <w:rsid w:val="00BA4DAA"/>
    <w:rsid w:val="00BB41D5"/>
    <w:rsid w:val="00BC074C"/>
    <w:rsid w:val="00BF79F5"/>
    <w:rsid w:val="00C34C38"/>
    <w:rsid w:val="00C41AE0"/>
    <w:rsid w:val="00C675BB"/>
    <w:rsid w:val="00C8273F"/>
    <w:rsid w:val="00CA5F1C"/>
    <w:rsid w:val="00CD63BF"/>
    <w:rsid w:val="00CE51D4"/>
    <w:rsid w:val="00D26C24"/>
    <w:rsid w:val="00D43109"/>
    <w:rsid w:val="00D80299"/>
    <w:rsid w:val="00D95D78"/>
    <w:rsid w:val="00DA143A"/>
    <w:rsid w:val="00DB24FE"/>
    <w:rsid w:val="00DB298B"/>
    <w:rsid w:val="00DC25E0"/>
    <w:rsid w:val="00DD6E31"/>
    <w:rsid w:val="00E279FB"/>
    <w:rsid w:val="00E44D60"/>
    <w:rsid w:val="00E5667C"/>
    <w:rsid w:val="00E75265"/>
    <w:rsid w:val="00E829CD"/>
    <w:rsid w:val="00E930BA"/>
    <w:rsid w:val="00EC72C3"/>
    <w:rsid w:val="00EE755C"/>
    <w:rsid w:val="00F0489A"/>
    <w:rsid w:val="00F16119"/>
    <w:rsid w:val="00F26373"/>
    <w:rsid w:val="00F32D0B"/>
    <w:rsid w:val="00F43834"/>
    <w:rsid w:val="00F63948"/>
    <w:rsid w:val="00F801D1"/>
    <w:rsid w:val="00FA11A3"/>
    <w:rsid w:val="00FC3082"/>
    <w:rsid w:val="00FD6A20"/>
    <w:rsid w:val="0684E59C"/>
    <w:rsid w:val="36AB078E"/>
    <w:rsid w:val="42813550"/>
    <w:rsid w:val="504FBD03"/>
    <w:rsid w:val="525F2E88"/>
    <w:rsid w:val="613AC13F"/>
    <w:rsid w:val="613E7354"/>
    <w:rsid w:val="77E69633"/>
    <w:rsid w:val="7AC9E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2A606F51-0A27-40C5-ABF2-DF256B45A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DA1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84eeaa-63d5-4a8a-805f-2a73dd5a7c6a">
      <Terms xmlns="http://schemas.microsoft.com/office/infopath/2007/PartnerControls"/>
    </lcf76f155ced4ddcb4097134ff3c332f>
    <TaxCatchAll xmlns="224cecc8-5b1a-4f4b-aa1d-4508502f11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2" ma:contentTypeDescription="Create a new document." ma:contentTypeScope="" ma:versionID="b7d1978ac565ef8fb6ee3504384e5e92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c3ae571f59365be894f71cd5addc9963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f7b2fff-ef93-44f0-908d-df40e4ccb660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1684eeaa-63d5-4a8a-805f-2a73dd5a7c6a"/>
    <ds:schemaRef ds:uri="224cecc8-5b1a-4f4b-aa1d-4508502f11c0"/>
  </ds:schemaRefs>
</ds:datastoreItem>
</file>

<file path=customXml/itemProps2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13080E7-752A-4131-931A-54BC4FDEB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224cecc8-5b1a-4f4b-aa1d-4508502f11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507</Words>
  <Characters>3149</Characters>
  <Application>Microsoft Office Word</Application>
  <DocSecurity>0</DocSecurity>
  <Lines>116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Price (1909682)</dc:creator>
  <cp:keywords/>
  <dc:description/>
  <cp:lastModifiedBy>Oscar Price (1909682)</cp:lastModifiedBy>
  <cp:revision>22</cp:revision>
  <cp:lastPrinted>2021-09-30T11:07:00Z</cp:lastPrinted>
  <dcterms:created xsi:type="dcterms:W3CDTF">2025-03-20T14:32:00Z</dcterms:created>
  <dcterms:modified xsi:type="dcterms:W3CDTF">2025-04-03T13:11:00Z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MediaServiceImageTags">
    <vt:lpwstr/>
  </property>
</Properties>
</file>