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871"/>
        <w:tblW w:w="0" w:type="auto"/>
        <w:tblLook w:val="04A0" w:firstRow="1" w:lastRow="0" w:firstColumn="1" w:lastColumn="0" w:noHBand="0" w:noVBand="1"/>
      </w:tblPr>
      <w:tblGrid>
        <w:gridCol w:w="8926"/>
      </w:tblGrid>
      <w:tr w:rsidR="00734E6E" w:rsidRPr="00BD577C" w14:paraId="4F5B7F77" w14:textId="77777777" w:rsidTr="00734E6E">
        <w:trPr>
          <w:trHeight w:val="240"/>
        </w:trPr>
        <w:tc>
          <w:tcPr>
            <w:tcW w:w="8926" w:type="dxa"/>
          </w:tcPr>
          <w:p w14:paraId="1F39E3F8" w14:textId="77777777" w:rsidR="00734E6E" w:rsidRPr="001E0B2F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 w:rsidRPr="00BD577C">
              <w:rPr>
                <w:rFonts w:ascii="Arial" w:eastAsia="Times New Roman" w:hAnsi="Arial" w:cs="Arial"/>
                <w:lang w:val="cy-GB" w:eastAsia="cy-GB"/>
              </w:rPr>
              <w:t xml:space="preserve">Dyddiad ac amser, grŵp blwyddyn: </w:t>
            </w:r>
          </w:p>
          <w:p w14:paraId="0AEB6535" w14:textId="77777777" w:rsidR="00734E6E" w:rsidRPr="001E0B2F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</w:p>
          <w:p w14:paraId="03965A01" w14:textId="77777777" w:rsidR="00734E6E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 w:rsidRPr="001E0B2F">
              <w:rPr>
                <w:rFonts w:ascii="Arial" w:eastAsia="Times New Roman" w:hAnsi="Arial" w:cs="Arial"/>
                <w:lang w:val="cy-GB" w:eastAsia="cy-GB"/>
              </w:rPr>
              <w:t>21/09/2023, Blwyddyn 8</w:t>
            </w:r>
            <w:r>
              <w:rPr>
                <w:rFonts w:ascii="Arial" w:eastAsia="Times New Roman" w:hAnsi="Arial" w:cs="Arial"/>
                <w:lang w:val="cy-GB" w:eastAsia="cy-GB"/>
              </w:rPr>
              <w:t>.</w:t>
            </w:r>
          </w:p>
          <w:p w14:paraId="3A07913C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FFFFFF"/>
                <w:lang w:val="cy-GB" w:eastAsia="cy-GB"/>
              </w:rPr>
            </w:pPr>
          </w:p>
        </w:tc>
      </w:tr>
      <w:tr w:rsidR="00734E6E" w:rsidRPr="00BD577C" w14:paraId="679EA181" w14:textId="77777777" w:rsidTr="00734E6E">
        <w:tc>
          <w:tcPr>
            <w:tcW w:w="8926" w:type="dxa"/>
          </w:tcPr>
          <w:p w14:paraId="0435DBD0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FFFFFF"/>
                <w:lang w:val="cy-GB" w:eastAsia="cy-GB"/>
              </w:rPr>
            </w:pPr>
            <w:r w:rsidRPr="00BD577C">
              <w:rPr>
                <w:rFonts w:ascii="Arial" w:eastAsia="Times New Roman" w:hAnsi="Arial" w:cs="Arial"/>
                <w:b/>
                <w:bCs/>
                <w:lang w:val="cy-GB" w:eastAsia="cy-GB"/>
              </w:rPr>
              <w:t xml:space="preserve">Ble a Phryd: </w:t>
            </w:r>
            <w:r w:rsidRPr="00BD577C">
              <w:rPr>
                <w:rFonts w:ascii="Arial" w:eastAsia="Times New Roman" w:hAnsi="Arial" w:cs="Arial"/>
                <w:lang w:val="cy-GB" w:eastAsia="cy-GB"/>
              </w:rPr>
              <w:t xml:space="preserve"> Cyd-destun yr arsylwi – pwnc/MDPh, cyd-destun cyffredinol yr ystafell ddosbarth</w:t>
            </w:r>
          </w:p>
          <w:p w14:paraId="213E7D67" w14:textId="77777777" w:rsidR="00734E6E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</w:p>
          <w:p w14:paraId="755D8CCA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>
              <w:rPr>
                <w:rFonts w:ascii="Arial" w:eastAsia="Times New Roman" w:hAnsi="Arial" w:cs="Arial"/>
                <w:lang w:val="cy-GB" w:eastAsia="cy-GB"/>
              </w:rPr>
              <w:t>Gwylio’r digwyddiad mewn ystafell trochi.</w:t>
            </w:r>
          </w:p>
          <w:p w14:paraId="20EF2050" w14:textId="77777777" w:rsidR="00734E6E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 w:rsidRPr="00C812F4">
              <w:rPr>
                <w:rFonts w:ascii="Arial" w:eastAsia="Times New Roman" w:hAnsi="Arial" w:cs="Arial"/>
                <w:lang w:val="cy-GB" w:eastAsia="cy-GB"/>
              </w:rPr>
              <w:t>Dosbarth Mathemateg gymysg. Digwyddodd y digwyddiad critigol yn ystod y brif dasg.</w:t>
            </w:r>
          </w:p>
          <w:p w14:paraId="10B76B5E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</w:p>
        </w:tc>
      </w:tr>
      <w:tr w:rsidR="00734E6E" w:rsidRPr="00BD577C" w14:paraId="2DE0BD05" w14:textId="77777777" w:rsidTr="00734E6E">
        <w:tc>
          <w:tcPr>
            <w:tcW w:w="8926" w:type="dxa"/>
          </w:tcPr>
          <w:p w14:paraId="4BA6C015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FFFFFF"/>
                <w:lang w:val="cy-GB" w:eastAsia="cy-GB"/>
              </w:rPr>
            </w:pPr>
            <w:r w:rsidRPr="00BD577C">
              <w:rPr>
                <w:rFonts w:ascii="Arial" w:eastAsia="Times New Roman" w:hAnsi="Arial" w:cs="Arial"/>
                <w:b/>
                <w:bCs/>
                <w:lang w:val="cy-GB" w:eastAsia="cy-GB"/>
              </w:rPr>
              <w:t xml:space="preserve">Beth ddigwyddodd: </w:t>
            </w:r>
            <w:r w:rsidRPr="00BD577C">
              <w:rPr>
                <w:rFonts w:ascii="Arial" w:eastAsia="Times New Roman" w:hAnsi="Arial" w:cs="Arial"/>
                <w:lang w:val="cy-GB" w:eastAsia="cy-GB"/>
              </w:rPr>
              <w:t xml:space="preserve">disgrifiad manwl o’r digwyddiad critigol (gorau po fwyaf o fanylder er mwyn gallu cyfeirio ato yn eich gwaith diweddarach) </w:t>
            </w:r>
          </w:p>
          <w:p w14:paraId="5723C6E2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lang w:val="cy-GB" w:eastAsia="cy-GB"/>
              </w:rPr>
            </w:pPr>
          </w:p>
          <w:p w14:paraId="1291C377" w14:textId="77777777" w:rsidR="00734E6E" w:rsidRDefault="00734E6E" w:rsidP="00734E6E">
            <w:pPr>
              <w:widowControl w:val="0"/>
              <w:autoSpaceDE w:val="0"/>
              <w:autoSpaceDN w:val="0"/>
              <w:adjustRightInd w:val="0"/>
              <w:rPr>
                <w:rStyle w:val="apple-converted-space"/>
                <w:rFonts w:ascii="Arial" w:hAnsi="Arial" w:cs="Arial"/>
                <w:lang w:val="cy-GB"/>
              </w:rPr>
            </w:pPr>
            <w:r w:rsidRPr="00FC5AB3">
              <w:rPr>
                <w:rStyle w:val="apple-converted-space"/>
                <w:rFonts w:ascii="Arial" w:hAnsi="Arial" w:cs="Arial"/>
                <w:lang w:val="cy-GB"/>
              </w:rPr>
              <w:t>Eisteddodd y plant yn ei gynllun eistedd. Gwers mathemateg gyda ffocws ar Nfed term. Prif weithgaredd gyda thair lefel gwahanol efydd, arian ac aur. Rhoddodd yr opsiwn i’r disgyblion o ba un o’r lefelau credaf byddaf yn well iddyn nhw. Er mwyn addasu’r gweithgaredd i bob gallu, gwahaniaethodd y dasg. Dwedodd disgybl 1 fod y cwestiynau efydd yn hawdd iddo ef. Gall beth ddwedodd disgybl 1 effeithio emosiynau a hyder disgyblion os ydynt yn gwneud y lefel is, efallai bydd rhai yn meddwl nad yw’n efo’r gallu i wneud y tasgau uwch. Ond mae athrawes yn pwysleisio nid oes ots pa lefel rydych chi’n gwneud ac felly yn ceisio cadw’r hyder y disgyblion. Ond, mae’r athrawes yn creu dosbarth parchus gan ddweud mai’n iawn os ydych chi’n meddwl fod y gweithgaredd yn hawdd ac felly dyled gwneud arian ond efallai mai eraill ddim mor hyderus ac felly’n gwneud efydd yn gyntaf.</w:t>
            </w:r>
          </w:p>
          <w:p w14:paraId="7D046D44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lang w:val="cy-GB" w:eastAsia="cy-GB"/>
              </w:rPr>
            </w:pPr>
          </w:p>
        </w:tc>
      </w:tr>
      <w:tr w:rsidR="00734E6E" w:rsidRPr="00BD577C" w14:paraId="243BE6D2" w14:textId="77777777" w:rsidTr="00734E6E">
        <w:tc>
          <w:tcPr>
            <w:tcW w:w="8926" w:type="dxa"/>
          </w:tcPr>
          <w:p w14:paraId="21C03146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color w:val="FFFFFF"/>
                <w:lang w:val="cy-GB" w:eastAsia="cy-GB"/>
              </w:rPr>
            </w:pPr>
            <w:r w:rsidRPr="00BD577C">
              <w:rPr>
                <w:rFonts w:ascii="Arial" w:eastAsia="Times New Roman" w:hAnsi="Arial" w:cs="Arial"/>
                <w:b/>
                <w:lang w:val="cy-GB" w:eastAsia="cy-GB"/>
              </w:rPr>
              <w:t xml:space="preserve">Meysydd archwilio posibl: </w:t>
            </w:r>
            <w:r w:rsidRPr="00BD577C">
              <w:rPr>
                <w:rFonts w:ascii="Arial" w:eastAsia="Times New Roman" w:hAnsi="Arial" w:cs="Arial"/>
                <w:bCs/>
                <w:lang w:val="cy-GB" w:eastAsia="cy-GB"/>
              </w:rPr>
              <w:t>beth yn eich barn chi a allai fod “o dan yr wyneb” yn y digwyddiadau hyn? Pa lwybrau ymchwil gallech chi eu hystyried?</w:t>
            </w:r>
          </w:p>
          <w:p w14:paraId="652F16B4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</w:p>
          <w:p w14:paraId="5A86F425" w14:textId="77777777" w:rsidR="00734E6E" w:rsidRPr="001E0B2F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 w:rsidRPr="001E0B2F">
              <w:rPr>
                <w:rFonts w:ascii="Arial" w:eastAsia="Times New Roman" w:hAnsi="Arial" w:cs="Arial"/>
                <w:lang w:val="cy-GB" w:eastAsia="cy-GB"/>
              </w:rPr>
              <w:t xml:space="preserve">Effaith a </w:t>
            </w:r>
            <w:r>
              <w:rPr>
                <w:rFonts w:ascii="Arial" w:eastAsia="Times New Roman" w:hAnsi="Arial" w:cs="Arial"/>
                <w:lang w:val="cy-GB" w:eastAsia="cy-GB"/>
              </w:rPr>
              <w:t>ph</w:t>
            </w:r>
            <w:r w:rsidRPr="001E0B2F">
              <w:rPr>
                <w:rFonts w:ascii="Arial" w:eastAsia="Times New Roman" w:hAnsi="Arial" w:cs="Arial"/>
                <w:lang w:val="cy-GB" w:eastAsia="cy-GB"/>
              </w:rPr>
              <w:t xml:space="preserve">wysigrwydd </w:t>
            </w:r>
            <w:r>
              <w:rPr>
                <w:rFonts w:ascii="Arial" w:eastAsia="Times New Roman" w:hAnsi="Arial" w:cs="Arial"/>
                <w:lang w:val="cy-GB" w:eastAsia="cy-GB"/>
              </w:rPr>
              <w:t>g</w:t>
            </w:r>
            <w:r w:rsidRPr="001E0B2F">
              <w:rPr>
                <w:rFonts w:ascii="Arial" w:eastAsia="Times New Roman" w:hAnsi="Arial" w:cs="Arial"/>
                <w:lang w:val="cy-GB" w:eastAsia="cy-GB"/>
              </w:rPr>
              <w:t xml:space="preserve">wahaniaethu. </w:t>
            </w:r>
          </w:p>
          <w:p w14:paraId="065119D8" w14:textId="77777777" w:rsidR="00734E6E" w:rsidRPr="001E0B2F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 w:rsidRPr="001E0B2F">
              <w:rPr>
                <w:rFonts w:ascii="Arial" w:eastAsia="Times New Roman" w:hAnsi="Arial" w:cs="Arial"/>
                <w:lang w:val="cy-GB" w:eastAsia="cy-GB"/>
              </w:rPr>
              <w:t>Vysgotgy scaffoldio.</w:t>
            </w:r>
          </w:p>
          <w:p w14:paraId="7059243F" w14:textId="77777777" w:rsidR="00734E6E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val="cy-GB"/>
              </w:rPr>
            </w:pPr>
            <w:r w:rsidRPr="001E0B2F">
              <w:rPr>
                <w:rFonts w:ascii="Arial" w:eastAsia="Times New Roman" w:hAnsi="Arial" w:cs="Arial"/>
                <w:lang w:val="cy-GB" w:eastAsia="cy-GB"/>
              </w:rPr>
              <w:t xml:space="preserve">Bronfenbrenner </w:t>
            </w:r>
            <w:r w:rsidRPr="001E0B2F">
              <w:rPr>
                <w:rFonts w:ascii="Arial" w:hAnsi="Arial" w:cs="Arial"/>
                <w:lang w:val="cy-GB"/>
              </w:rPr>
              <w:t>Ecoleg Datblygu.</w:t>
            </w:r>
          </w:p>
          <w:p w14:paraId="26D0683E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</w:p>
        </w:tc>
      </w:tr>
      <w:tr w:rsidR="00734E6E" w:rsidRPr="00BD577C" w14:paraId="4110BC07" w14:textId="77777777" w:rsidTr="00734E6E">
        <w:tc>
          <w:tcPr>
            <w:tcW w:w="8926" w:type="dxa"/>
          </w:tcPr>
          <w:p w14:paraId="2912C707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FFFFFF"/>
                <w:lang w:val="cy-GB" w:eastAsia="cy-GB"/>
              </w:rPr>
            </w:pPr>
            <w:r w:rsidRPr="00BD577C">
              <w:rPr>
                <w:rFonts w:ascii="Arial" w:eastAsia="Times New Roman" w:hAnsi="Arial" w:cs="Arial"/>
                <w:b/>
                <w:lang w:val="cy-GB" w:eastAsia="cy-GB"/>
              </w:rPr>
              <w:t xml:space="preserve">Nodiadau: </w:t>
            </w:r>
            <w:r w:rsidRPr="00BD577C">
              <w:rPr>
                <w:rFonts w:ascii="Arial" w:eastAsia="Times New Roman" w:hAnsi="Arial" w:cs="Arial"/>
                <w:bCs/>
                <w:lang w:val="cy-GB" w:eastAsia="cy-GB"/>
              </w:rPr>
              <w:t>unrhyw fanylion</w:t>
            </w:r>
            <w:r>
              <w:rPr>
                <w:rFonts w:ascii="Arial" w:eastAsia="Times New Roman" w:hAnsi="Arial" w:cs="Arial"/>
                <w:bCs/>
                <w:lang w:val="cy-GB" w:eastAsia="cy-GB"/>
              </w:rPr>
              <w:t xml:space="preserve"> </w:t>
            </w:r>
            <w:r w:rsidRPr="00BD577C">
              <w:rPr>
                <w:rFonts w:ascii="Arial" w:eastAsia="Times New Roman" w:hAnsi="Arial" w:cs="Arial"/>
                <w:bCs/>
                <w:lang w:val="cy-GB" w:eastAsia="cy-GB"/>
              </w:rPr>
              <w:t>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506A2EFC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lang w:val="cy-GB" w:eastAsia="cy-GB"/>
              </w:rPr>
            </w:pPr>
          </w:p>
          <w:p w14:paraId="1499526A" w14:textId="77777777" w:rsidR="00734E6E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  <w:r w:rsidRPr="00443600">
              <w:rPr>
                <w:rFonts w:ascii="Arial" w:eastAsia="Times New Roman" w:hAnsi="Arial" w:cs="Arial"/>
                <w:lang w:val="cy-GB" w:eastAsia="cy-GB"/>
              </w:rPr>
              <w:t>Roedd yr amgylchedd yn eithaf tawel oherwydd ond 17 o ddisgyblion oedd yn y wers. Cyfarwyddiadau clir iawn ac y disgyblion i gyd yn ymwybodol o beth oedd angen gwneud. Amseru cyson ac felly dim yn gwastraffu unrhyw amser, cadw’r disgyblion yn brysur.</w:t>
            </w:r>
          </w:p>
          <w:p w14:paraId="58FB7051" w14:textId="77777777" w:rsidR="00734E6E" w:rsidRPr="00BD577C" w:rsidRDefault="00734E6E" w:rsidP="00734E6E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lang w:val="cy-GB" w:eastAsia="cy-GB"/>
              </w:rPr>
            </w:pPr>
          </w:p>
        </w:tc>
      </w:tr>
    </w:tbl>
    <w:p w14:paraId="2400CDF6" w14:textId="77777777" w:rsidR="00734E6E" w:rsidRPr="004149A4" w:rsidRDefault="00734E6E" w:rsidP="00CE3AB5">
      <w:pPr>
        <w:rPr>
          <w:rFonts w:ascii="Arial" w:hAnsi="Arial" w:cs="Arial"/>
          <w:u w:val="single"/>
          <w:lang w:val="cy-GB"/>
        </w:rPr>
      </w:pPr>
      <w:r w:rsidRPr="004149A4">
        <w:rPr>
          <w:rFonts w:ascii="Arial" w:hAnsi="Arial" w:cs="Arial"/>
          <w:u w:val="single"/>
          <w:lang w:val="cy-GB"/>
        </w:rPr>
        <w:t>Atodiad</w:t>
      </w:r>
    </w:p>
    <w:p w14:paraId="0A342828" w14:textId="4DEA1708" w:rsidR="00734E6E" w:rsidRDefault="00734E6E">
      <w:r w:rsidRPr="001E0B2F">
        <w:rPr>
          <w:rFonts w:ascii="Arial" w:hAnsi="Arial" w:cs="Arial"/>
          <w:lang w:val="cy-GB"/>
        </w:rPr>
        <w:t>Arsylwad / Nodiadau Maes</w:t>
      </w:r>
    </w:p>
    <w:sectPr w:rsidR="00734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E6E"/>
    <w:rsid w:val="0073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1E6327"/>
  <w15:chartTrackingRefBased/>
  <w15:docId w15:val="{8A080175-9D1F-D548-9189-1BFB47303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34E6E"/>
  </w:style>
  <w:style w:type="table" w:styleId="TableGrid">
    <w:name w:val="Table Grid"/>
    <w:basedOn w:val="TableNormal"/>
    <w:uiPriority w:val="39"/>
    <w:rsid w:val="00734E6E"/>
    <w:rPr>
      <w:rFonts w:ascii="Calibri" w:eastAsia="Calibri" w:hAnsi="Calibri" w:cs="Times New Roman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mollie-jo rees</dc:creator>
  <cp:keywords/>
  <dc:description/>
  <cp:lastModifiedBy>mollie-jo rees</cp:lastModifiedBy>
  <cp:revision>2</cp:revision>
  <dcterms:created xsi:type="dcterms:W3CDTF">2023-11-04T15:04:00Z</dcterms:created>
  <dcterms:modified xsi:type="dcterms:W3CDTF">2023-11-04T15:04:00Z</dcterms:modified>
</cp:coreProperties>
</file>