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F899E" w14:textId="5835227D" w:rsidR="007B1AF5" w:rsidRPr="00DE3326" w:rsidRDefault="006E19BA" w:rsidP="00F842B9">
      <w:pPr>
        <w:jc w:val="both"/>
        <w:rPr>
          <w:rFonts w:ascii="Arial" w:hAnsi="Arial" w:cs="Arial"/>
          <w:b/>
          <w:bCs/>
          <w:sz w:val="24"/>
          <w:szCs w:val="24"/>
        </w:rPr>
      </w:pPr>
      <w:bookmarkStart w:id="0" w:name="_GoBack"/>
      <w:bookmarkEnd w:id="0"/>
      <w:r w:rsidRPr="00DE3326">
        <w:rPr>
          <w:rFonts w:ascii="Arial" w:hAnsi="Arial" w:cs="Arial"/>
          <w:b/>
          <w:bCs/>
          <w:sz w:val="24"/>
          <w:szCs w:val="24"/>
        </w:rPr>
        <w:t xml:space="preserve">Richard William Brown – Reflective Essay, February 2021 </w:t>
      </w:r>
    </w:p>
    <w:p w14:paraId="3A3E4D30" w14:textId="032403FB" w:rsidR="00D73719" w:rsidRPr="00DE3326" w:rsidRDefault="00D73719" w:rsidP="00F842B9">
      <w:pPr>
        <w:jc w:val="both"/>
        <w:rPr>
          <w:rFonts w:ascii="Arial" w:hAnsi="Arial" w:cs="Arial"/>
          <w:b/>
          <w:bCs/>
          <w:sz w:val="24"/>
          <w:szCs w:val="24"/>
        </w:rPr>
      </w:pPr>
    </w:p>
    <w:p w14:paraId="1E4DBFC1" w14:textId="62B8DAB9" w:rsidR="00163F34" w:rsidRDefault="00D73719" w:rsidP="00F842B9">
      <w:pPr>
        <w:jc w:val="both"/>
        <w:rPr>
          <w:rFonts w:ascii="Arial" w:hAnsi="Arial" w:cs="Arial"/>
          <w:sz w:val="24"/>
          <w:szCs w:val="24"/>
        </w:rPr>
      </w:pPr>
      <w:r w:rsidRPr="00F842B9">
        <w:rPr>
          <w:rFonts w:ascii="Arial" w:hAnsi="Arial" w:cs="Arial"/>
          <w:sz w:val="24"/>
          <w:szCs w:val="24"/>
        </w:rPr>
        <w:t xml:space="preserve">My desire to take the </w:t>
      </w:r>
      <w:r w:rsidR="00C56C06">
        <w:rPr>
          <w:rFonts w:ascii="Arial" w:hAnsi="Arial" w:cs="Arial"/>
          <w:sz w:val="24"/>
          <w:szCs w:val="24"/>
        </w:rPr>
        <w:t>Recognised Accredited Learning (</w:t>
      </w:r>
      <w:r w:rsidRPr="00F842B9">
        <w:rPr>
          <w:rFonts w:ascii="Arial" w:hAnsi="Arial" w:cs="Arial"/>
          <w:sz w:val="24"/>
          <w:szCs w:val="24"/>
        </w:rPr>
        <w:t>RAL</w:t>
      </w:r>
      <w:r w:rsidR="00C56C06">
        <w:rPr>
          <w:rFonts w:ascii="Arial" w:hAnsi="Arial" w:cs="Arial"/>
          <w:sz w:val="24"/>
          <w:szCs w:val="24"/>
        </w:rPr>
        <w:t>)</w:t>
      </w:r>
      <w:r w:rsidRPr="00F842B9">
        <w:rPr>
          <w:rFonts w:ascii="Arial" w:hAnsi="Arial" w:cs="Arial"/>
          <w:sz w:val="24"/>
          <w:szCs w:val="24"/>
        </w:rPr>
        <w:t xml:space="preserve"> module</w:t>
      </w:r>
      <w:r w:rsidR="00C56C06">
        <w:rPr>
          <w:rFonts w:ascii="Arial" w:hAnsi="Arial" w:cs="Arial"/>
          <w:sz w:val="24"/>
          <w:szCs w:val="24"/>
        </w:rPr>
        <w:t>,</w:t>
      </w:r>
      <w:r w:rsidRPr="00F842B9">
        <w:rPr>
          <w:rFonts w:ascii="Arial" w:hAnsi="Arial" w:cs="Arial"/>
          <w:sz w:val="24"/>
          <w:szCs w:val="24"/>
        </w:rPr>
        <w:t xml:space="preserve"> was high and unwavering as I saw an opportunity to improve my personal teaching practice, </w:t>
      </w:r>
      <w:r w:rsidR="00336B9E" w:rsidRPr="00F842B9">
        <w:rPr>
          <w:rFonts w:ascii="Arial" w:hAnsi="Arial" w:cs="Arial"/>
          <w:sz w:val="24"/>
          <w:szCs w:val="24"/>
        </w:rPr>
        <w:t xml:space="preserve">my teaching knowledge overall, </w:t>
      </w:r>
      <w:r w:rsidRPr="00F842B9">
        <w:rPr>
          <w:rFonts w:ascii="Arial" w:hAnsi="Arial" w:cs="Arial"/>
          <w:sz w:val="24"/>
          <w:szCs w:val="24"/>
        </w:rPr>
        <w:t>understand more about my learning to date, the impact my style of teaching has on my students and what that means for their results</w:t>
      </w:r>
      <w:r w:rsidR="00C56C06">
        <w:rPr>
          <w:rFonts w:ascii="Arial" w:hAnsi="Arial" w:cs="Arial"/>
          <w:sz w:val="24"/>
          <w:szCs w:val="24"/>
        </w:rPr>
        <w:t xml:space="preserve"> and then ultimately formal recognition for the experiential learning I have acquired over the last three years</w:t>
      </w:r>
      <w:r w:rsidR="00AB3685">
        <w:rPr>
          <w:rFonts w:ascii="Arial" w:hAnsi="Arial" w:cs="Arial"/>
          <w:sz w:val="24"/>
          <w:szCs w:val="24"/>
        </w:rPr>
        <w:t>, which have enabled me to develop as a trainer</w:t>
      </w:r>
      <w:r w:rsidRPr="00F842B9">
        <w:rPr>
          <w:rFonts w:ascii="Arial" w:hAnsi="Arial" w:cs="Arial"/>
          <w:sz w:val="24"/>
          <w:szCs w:val="24"/>
        </w:rPr>
        <w:t>.</w:t>
      </w:r>
      <w:r w:rsidR="00AB3685">
        <w:rPr>
          <w:rFonts w:ascii="Arial" w:hAnsi="Arial" w:cs="Arial"/>
          <w:sz w:val="24"/>
          <w:szCs w:val="24"/>
        </w:rPr>
        <w:t xml:space="preserve"> Upon reflection of my practice the RAL module has allowed me to have the opportunity to consider future learning and development that I would like to undertake.</w:t>
      </w:r>
      <w:r w:rsidR="009574CE">
        <w:rPr>
          <w:rFonts w:ascii="Arial" w:hAnsi="Arial" w:cs="Arial"/>
          <w:sz w:val="24"/>
          <w:szCs w:val="24"/>
        </w:rPr>
        <w:t xml:space="preserve"> </w:t>
      </w:r>
    </w:p>
    <w:p w14:paraId="68ABDA66" w14:textId="77777777" w:rsidR="0062572E" w:rsidRDefault="0062572E" w:rsidP="00F842B9">
      <w:pPr>
        <w:jc w:val="both"/>
        <w:rPr>
          <w:rFonts w:ascii="Arial" w:hAnsi="Arial" w:cs="Arial"/>
          <w:sz w:val="24"/>
          <w:szCs w:val="24"/>
        </w:rPr>
      </w:pPr>
    </w:p>
    <w:p w14:paraId="58F5AC02" w14:textId="77777777" w:rsidR="00163F34" w:rsidRDefault="00163F34" w:rsidP="00F842B9">
      <w:pPr>
        <w:jc w:val="both"/>
        <w:rPr>
          <w:rFonts w:ascii="Arial" w:hAnsi="Arial" w:cs="Arial"/>
          <w:sz w:val="24"/>
          <w:szCs w:val="24"/>
        </w:rPr>
      </w:pPr>
    </w:p>
    <w:p w14:paraId="72DF70E6" w14:textId="0260615A" w:rsidR="00AB3685" w:rsidRDefault="009574CE" w:rsidP="00F842B9">
      <w:pPr>
        <w:jc w:val="both"/>
        <w:rPr>
          <w:rFonts w:ascii="Arial" w:hAnsi="Arial" w:cs="Arial"/>
          <w:sz w:val="24"/>
          <w:szCs w:val="24"/>
        </w:rPr>
      </w:pPr>
      <w:r>
        <w:rPr>
          <w:rFonts w:ascii="Arial" w:hAnsi="Arial" w:cs="Arial"/>
          <w:sz w:val="24"/>
          <w:szCs w:val="24"/>
        </w:rPr>
        <w:t xml:space="preserve">One of the best reflective theories I have learnt is </w:t>
      </w:r>
      <w:r w:rsidRPr="00575308">
        <w:rPr>
          <w:rFonts w:ascii="Arial" w:hAnsi="Arial" w:cs="Arial"/>
          <w:b/>
          <w:bCs/>
          <w:sz w:val="24"/>
          <w:szCs w:val="24"/>
        </w:rPr>
        <w:t>Kolb’s (1984)</w:t>
      </w:r>
      <w:r>
        <w:rPr>
          <w:rFonts w:ascii="Arial" w:hAnsi="Arial" w:cs="Arial"/>
          <w:sz w:val="24"/>
          <w:szCs w:val="24"/>
        </w:rPr>
        <w:t xml:space="preserve"> experiential learning cycle. I have chosen this model above the other </w:t>
      </w:r>
      <w:r w:rsidR="00C47F26">
        <w:rPr>
          <w:rFonts w:ascii="Arial" w:hAnsi="Arial" w:cs="Arial"/>
          <w:sz w:val="24"/>
          <w:szCs w:val="24"/>
        </w:rPr>
        <w:t xml:space="preserve">reflection theories because it allowed me to experience things and then learning from them. I feel that this theory is a way by which I have understood my experiences in the last three years of teaching within the </w:t>
      </w:r>
      <w:r w:rsidR="00163F34">
        <w:rPr>
          <w:rFonts w:ascii="Arial" w:hAnsi="Arial" w:cs="Arial"/>
          <w:sz w:val="24"/>
          <w:szCs w:val="24"/>
        </w:rPr>
        <w:t>Policing Educational Qualifications Framework (</w:t>
      </w:r>
      <w:r w:rsidR="00163F34" w:rsidRPr="00F842B9">
        <w:rPr>
          <w:rFonts w:ascii="Arial" w:hAnsi="Arial" w:cs="Arial"/>
          <w:sz w:val="24"/>
          <w:szCs w:val="24"/>
        </w:rPr>
        <w:t>PEQF</w:t>
      </w:r>
      <w:r w:rsidR="00163F34">
        <w:rPr>
          <w:rFonts w:ascii="Arial" w:hAnsi="Arial" w:cs="Arial"/>
          <w:sz w:val="24"/>
          <w:szCs w:val="24"/>
        </w:rPr>
        <w:t>)</w:t>
      </w:r>
      <w:r w:rsidR="00C47F26">
        <w:rPr>
          <w:rFonts w:ascii="Arial" w:hAnsi="Arial" w:cs="Arial"/>
          <w:sz w:val="24"/>
          <w:szCs w:val="24"/>
        </w:rPr>
        <w:t xml:space="preserve"> programme, good and bad, and learnt how to modify my behaviour and the way in which I teach. The way I have done this by immersing myself into a lesson and the preparation concerned with that lesson and then teaching the lesson. Then by reviewing w</w:t>
      </w:r>
      <w:r w:rsidR="0062572E">
        <w:rPr>
          <w:rFonts w:ascii="Arial" w:hAnsi="Arial" w:cs="Arial"/>
          <w:sz w:val="24"/>
          <w:szCs w:val="24"/>
        </w:rPr>
        <w:t>h</w:t>
      </w:r>
      <w:r w:rsidR="00C47F26">
        <w:rPr>
          <w:rFonts w:ascii="Arial" w:hAnsi="Arial" w:cs="Arial"/>
          <w:sz w:val="24"/>
          <w:szCs w:val="24"/>
        </w:rPr>
        <w:t>at I have done by asking the students to complete a review quiz. This has enabled me to look at what I have taught and what</w:t>
      </w:r>
      <w:r w:rsidR="0062572E">
        <w:rPr>
          <w:rFonts w:ascii="Arial" w:hAnsi="Arial" w:cs="Arial"/>
          <w:sz w:val="24"/>
          <w:szCs w:val="24"/>
        </w:rPr>
        <w:t xml:space="preserve"> </w:t>
      </w:r>
      <w:r w:rsidR="00C47F26">
        <w:rPr>
          <w:rFonts w:ascii="Arial" w:hAnsi="Arial" w:cs="Arial"/>
          <w:sz w:val="24"/>
          <w:szCs w:val="24"/>
        </w:rPr>
        <w:t xml:space="preserve">went well and what could be better. By collating the results of the feedback </w:t>
      </w:r>
      <w:r w:rsidR="00163F34">
        <w:rPr>
          <w:rFonts w:ascii="Arial" w:hAnsi="Arial" w:cs="Arial"/>
          <w:sz w:val="24"/>
          <w:szCs w:val="24"/>
        </w:rPr>
        <w:t>survey,</w:t>
      </w:r>
      <w:r w:rsidR="00C47F26">
        <w:rPr>
          <w:rFonts w:ascii="Arial" w:hAnsi="Arial" w:cs="Arial"/>
          <w:sz w:val="24"/>
          <w:szCs w:val="24"/>
        </w:rPr>
        <w:t xml:space="preserve"> it has allowed me to plan how I will make the changes necessary and teach that lesson </w:t>
      </w:r>
      <w:r w:rsidR="00163F34">
        <w:rPr>
          <w:rFonts w:ascii="Arial" w:hAnsi="Arial" w:cs="Arial"/>
          <w:sz w:val="24"/>
          <w:szCs w:val="24"/>
        </w:rPr>
        <w:t xml:space="preserve">differently. Then actually teaching the same lesson with, for example an extra group task for the students to engage with each other and the trainer to recap over the points that the group has been tasked to research. </w:t>
      </w:r>
      <w:r w:rsidR="0062572E">
        <w:rPr>
          <w:rFonts w:ascii="Arial" w:hAnsi="Arial" w:cs="Arial"/>
          <w:sz w:val="24"/>
          <w:szCs w:val="24"/>
        </w:rPr>
        <w:t>This consolidates the learning for the student. I have learnt this method by reflecting upon what I have previously taught and how I taught the subject.</w:t>
      </w:r>
    </w:p>
    <w:p w14:paraId="7BC022F4" w14:textId="77777777" w:rsidR="0062572E" w:rsidRDefault="0062572E" w:rsidP="00F842B9">
      <w:pPr>
        <w:jc w:val="both"/>
        <w:rPr>
          <w:rFonts w:ascii="Arial" w:hAnsi="Arial" w:cs="Arial"/>
          <w:sz w:val="24"/>
          <w:szCs w:val="24"/>
        </w:rPr>
      </w:pPr>
    </w:p>
    <w:p w14:paraId="3D901677" w14:textId="77777777" w:rsidR="00AB3685" w:rsidRDefault="00AB3685" w:rsidP="00F842B9">
      <w:pPr>
        <w:jc w:val="both"/>
        <w:rPr>
          <w:rFonts w:ascii="Arial" w:hAnsi="Arial" w:cs="Arial"/>
          <w:sz w:val="24"/>
          <w:szCs w:val="24"/>
        </w:rPr>
      </w:pPr>
    </w:p>
    <w:p w14:paraId="7EE80196" w14:textId="3774DE84" w:rsidR="00336B9E" w:rsidRDefault="00163F34" w:rsidP="00F842B9">
      <w:pPr>
        <w:jc w:val="both"/>
        <w:rPr>
          <w:rFonts w:ascii="Arial" w:hAnsi="Arial" w:cs="Arial"/>
          <w:sz w:val="24"/>
          <w:szCs w:val="24"/>
        </w:rPr>
      </w:pPr>
      <w:r>
        <w:rPr>
          <w:rFonts w:ascii="Arial" w:hAnsi="Arial" w:cs="Arial"/>
          <w:sz w:val="24"/>
          <w:szCs w:val="24"/>
        </w:rPr>
        <w:t xml:space="preserve">Upon going through </w:t>
      </w:r>
      <w:r w:rsidRPr="00575308">
        <w:rPr>
          <w:rFonts w:ascii="Arial" w:hAnsi="Arial" w:cs="Arial"/>
          <w:b/>
          <w:bCs/>
          <w:sz w:val="24"/>
          <w:szCs w:val="24"/>
        </w:rPr>
        <w:t>Kolb’s (1984)</w:t>
      </w:r>
      <w:r>
        <w:rPr>
          <w:rFonts w:ascii="Arial" w:hAnsi="Arial" w:cs="Arial"/>
          <w:sz w:val="24"/>
          <w:szCs w:val="24"/>
        </w:rPr>
        <w:t xml:space="preserve"> experiential learning cycle</w:t>
      </w:r>
      <w:r w:rsidR="00D73719" w:rsidRPr="00F842B9">
        <w:rPr>
          <w:rFonts w:ascii="Arial" w:hAnsi="Arial" w:cs="Arial"/>
          <w:sz w:val="24"/>
          <w:szCs w:val="24"/>
        </w:rPr>
        <w:t xml:space="preserve">, this </w:t>
      </w:r>
      <w:r>
        <w:rPr>
          <w:rFonts w:ascii="Arial" w:hAnsi="Arial" w:cs="Arial"/>
          <w:sz w:val="24"/>
          <w:szCs w:val="24"/>
        </w:rPr>
        <w:t>has benefitted the students’ performance in examination results</w:t>
      </w:r>
      <w:r w:rsidR="00D73719" w:rsidRPr="00F842B9">
        <w:rPr>
          <w:rFonts w:ascii="Arial" w:hAnsi="Arial" w:cs="Arial"/>
          <w:sz w:val="24"/>
          <w:szCs w:val="24"/>
        </w:rPr>
        <w:t xml:space="preserve"> longer term, perception of the Gwent Police training team and the</w:t>
      </w:r>
      <w:r>
        <w:rPr>
          <w:rFonts w:ascii="Arial" w:hAnsi="Arial" w:cs="Arial"/>
          <w:sz w:val="24"/>
          <w:szCs w:val="24"/>
        </w:rPr>
        <w:t xml:space="preserve"> PEQF</w:t>
      </w:r>
      <w:r w:rsidR="00D73719" w:rsidRPr="00F842B9">
        <w:rPr>
          <w:rFonts w:ascii="Arial" w:hAnsi="Arial" w:cs="Arial"/>
          <w:sz w:val="24"/>
          <w:szCs w:val="24"/>
        </w:rPr>
        <w:t xml:space="preserve"> roll out to other fo</w:t>
      </w:r>
      <w:r w:rsidR="00337EAA" w:rsidRPr="00F842B9">
        <w:rPr>
          <w:rFonts w:ascii="Arial" w:hAnsi="Arial" w:cs="Arial"/>
          <w:sz w:val="24"/>
          <w:szCs w:val="24"/>
        </w:rPr>
        <w:t>rc</w:t>
      </w:r>
      <w:r w:rsidR="00D73719" w:rsidRPr="00F842B9">
        <w:rPr>
          <w:rFonts w:ascii="Arial" w:hAnsi="Arial" w:cs="Arial"/>
          <w:sz w:val="24"/>
          <w:szCs w:val="24"/>
        </w:rPr>
        <w:t xml:space="preserve">es and training teams for the future. The RAL process has been key to my ability to be able to step back and </w:t>
      </w:r>
      <w:r w:rsidR="00337EAA" w:rsidRPr="00F842B9">
        <w:rPr>
          <w:rFonts w:ascii="Arial" w:hAnsi="Arial" w:cs="Arial"/>
          <w:sz w:val="24"/>
          <w:szCs w:val="24"/>
        </w:rPr>
        <w:t>appreciate adaptations to teaching, potential room for improvement and new perspectives on my teaching formal qualifications for the future.</w:t>
      </w:r>
    </w:p>
    <w:p w14:paraId="19892C85" w14:textId="77777777" w:rsidR="006A27DB" w:rsidRPr="00F842B9" w:rsidRDefault="006A27DB" w:rsidP="00F842B9">
      <w:pPr>
        <w:jc w:val="both"/>
        <w:rPr>
          <w:rFonts w:ascii="Arial" w:hAnsi="Arial" w:cs="Arial"/>
          <w:sz w:val="24"/>
          <w:szCs w:val="24"/>
        </w:rPr>
      </w:pPr>
    </w:p>
    <w:p w14:paraId="27D9103F" w14:textId="77777777" w:rsidR="00D73719" w:rsidRPr="00DE3326" w:rsidRDefault="00D73719" w:rsidP="00F842B9">
      <w:pPr>
        <w:jc w:val="both"/>
        <w:rPr>
          <w:rFonts w:ascii="Arial" w:eastAsia="Times New Roman" w:hAnsi="Arial" w:cs="Arial"/>
          <w:sz w:val="24"/>
          <w:szCs w:val="24"/>
        </w:rPr>
      </w:pPr>
    </w:p>
    <w:p w14:paraId="2480F758" w14:textId="3E7DB77E" w:rsidR="008D32E3" w:rsidRDefault="00D73719" w:rsidP="00F842B9">
      <w:pPr>
        <w:jc w:val="both"/>
        <w:rPr>
          <w:rFonts w:ascii="Arial" w:eastAsia="Times New Roman" w:hAnsi="Arial" w:cs="Arial"/>
          <w:sz w:val="24"/>
          <w:szCs w:val="24"/>
        </w:rPr>
      </w:pPr>
      <w:r w:rsidRPr="00DE3326">
        <w:rPr>
          <w:rFonts w:ascii="Arial" w:eastAsia="Times New Roman" w:hAnsi="Arial" w:cs="Arial"/>
          <w:sz w:val="24"/>
          <w:szCs w:val="24"/>
        </w:rPr>
        <w:t>The RAL process also appealed to me</w:t>
      </w:r>
      <w:r w:rsidR="00666892">
        <w:rPr>
          <w:rFonts w:ascii="Arial" w:eastAsia="Times New Roman" w:hAnsi="Arial" w:cs="Arial"/>
          <w:sz w:val="24"/>
          <w:szCs w:val="24"/>
        </w:rPr>
        <w:t xml:space="preserve"> because it has allowed me to showcase my teaching and training evidence in this role so far, which will now shape my teaching practices and development for the future.</w:t>
      </w:r>
    </w:p>
    <w:p w14:paraId="77F53A0E" w14:textId="77777777" w:rsidR="006A27DB" w:rsidRPr="00DE3326" w:rsidRDefault="006A27DB" w:rsidP="00F842B9">
      <w:pPr>
        <w:jc w:val="both"/>
        <w:rPr>
          <w:rFonts w:ascii="Arial" w:eastAsia="Times New Roman" w:hAnsi="Arial" w:cs="Arial"/>
          <w:sz w:val="24"/>
          <w:szCs w:val="24"/>
        </w:rPr>
      </w:pPr>
    </w:p>
    <w:p w14:paraId="6CF11D8D" w14:textId="77777777" w:rsidR="00336B9E" w:rsidRPr="00DE3326" w:rsidRDefault="00336B9E" w:rsidP="00F842B9">
      <w:pPr>
        <w:ind w:left="360"/>
        <w:jc w:val="both"/>
        <w:rPr>
          <w:rFonts w:ascii="Arial" w:eastAsia="Times New Roman" w:hAnsi="Arial" w:cs="Arial"/>
          <w:sz w:val="24"/>
          <w:szCs w:val="24"/>
        </w:rPr>
      </w:pPr>
    </w:p>
    <w:p w14:paraId="51128E81" w14:textId="2F785E1D" w:rsidR="00411F8B" w:rsidRPr="00DE3326" w:rsidRDefault="00411F8B" w:rsidP="00F842B9">
      <w:pPr>
        <w:jc w:val="both"/>
        <w:rPr>
          <w:rFonts w:ascii="Arial" w:eastAsia="Times New Roman" w:hAnsi="Arial" w:cs="Arial"/>
          <w:sz w:val="24"/>
          <w:szCs w:val="24"/>
        </w:rPr>
      </w:pPr>
      <w:r w:rsidRPr="00DE3326">
        <w:rPr>
          <w:rFonts w:ascii="Arial" w:eastAsia="Times New Roman" w:hAnsi="Arial" w:cs="Arial"/>
          <w:sz w:val="24"/>
          <w:szCs w:val="24"/>
        </w:rPr>
        <w:t>It is important to me to not just grow as a police trainer but to grow as a teaching professional as well</w:t>
      </w:r>
      <w:r w:rsidR="006A27DB">
        <w:rPr>
          <w:rFonts w:ascii="Arial" w:eastAsia="Times New Roman" w:hAnsi="Arial" w:cs="Arial"/>
          <w:sz w:val="24"/>
          <w:szCs w:val="24"/>
        </w:rPr>
        <w:t>,</w:t>
      </w:r>
      <w:r w:rsidRPr="00DE3326">
        <w:rPr>
          <w:rFonts w:ascii="Arial" w:eastAsia="Times New Roman" w:hAnsi="Arial" w:cs="Arial"/>
          <w:sz w:val="24"/>
          <w:szCs w:val="24"/>
        </w:rPr>
        <w:t xml:space="preserve"> so that I can be wholly collaborative with my peers and ease stresses of every day working life for others. The RAL process as I understood it before undertaking it, would offer opportunities to step back and look at the benefits of teaching approach and make key areas of new focus and improvement clear for development.</w:t>
      </w:r>
    </w:p>
    <w:p w14:paraId="1F06CB23" w14:textId="77777777" w:rsidR="00411F8B" w:rsidRPr="00DE3326" w:rsidRDefault="00411F8B" w:rsidP="00F842B9">
      <w:pPr>
        <w:jc w:val="both"/>
        <w:rPr>
          <w:rFonts w:ascii="Arial" w:eastAsia="Times New Roman" w:hAnsi="Arial" w:cs="Arial"/>
          <w:sz w:val="24"/>
          <w:szCs w:val="24"/>
        </w:rPr>
      </w:pPr>
    </w:p>
    <w:p w14:paraId="2C8E3E72" w14:textId="4D392DD2" w:rsidR="008D32E3" w:rsidRPr="00DE3326" w:rsidRDefault="008D32E3" w:rsidP="00F842B9">
      <w:pPr>
        <w:jc w:val="both"/>
        <w:rPr>
          <w:rFonts w:ascii="Arial" w:eastAsia="Times New Roman" w:hAnsi="Arial" w:cs="Arial"/>
          <w:sz w:val="24"/>
          <w:szCs w:val="24"/>
        </w:rPr>
      </w:pPr>
      <w:r w:rsidRPr="00DE3326">
        <w:rPr>
          <w:rFonts w:ascii="Arial" w:eastAsia="Times New Roman" w:hAnsi="Arial" w:cs="Arial"/>
          <w:sz w:val="24"/>
          <w:szCs w:val="24"/>
        </w:rPr>
        <w:lastRenderedPageBreak/>
        <w:t xml:space="preserve">I </w:t>
      </w:r>
      <w:r w:rsidR="006E19BA" w:rsidRPr="00DE3326">
        <w:rPr>
          <w:rFonts w:ascii="Arial" w:eastAsia="Times New Roman" w:hAnsi="Arial" w:cs="Arial"/>
          <w:sz w:val="24"/>
          <w:szCs w:val="24"/>
        </w:rPr>
        <w:t xml:space="preserve">also </w:t>
      </w:r>
      <w:r w:rsidRPr="00DE3326">
        <w:rPr>
          <w:rFonts w:ascii="Arial" w:eastAsia="Times New Roman" w:hAnsi="Arial" w:cs="Arial"/>
          <w:sz w:val="24"/>
          <w:szCs w:val="24"/>
        </w:rPr>
        <w:t xml:space="preserve">wanted to </w:t>
      </w:r>
      <w:r w:rsidR="006E19BA" w:rsidRPr="00DE3326">
        <w:rPr>
          <w:rFonts w:ascii="Arial" w:eastAsia="Times New Roman" w:hAnsi="Arial" w:cs="Arial"/>
          <w:sz w:val="24"/>
          <w:szCs w:val="24"/>
        </w:rPr>
        <w:t xml:space="preserve">enrol in the module </w:t>
      </w:r>
      <w:r w:rsidRPr="00DE3326">
        <w:rPr>
          <w:rFonts w:ascii="Arial" w:eastAsia="Times New Roman" w:hAnsi="Arial" w:cs="Arial"/>
          <w:sz w:val="24"/>
          <w:szCs w:val="24"/>
        </w:rPr>
        <w:t xml:space="preserve">because </w:t>
      </w:r>
      <w:r w:rsidR="006E19BA" w:rsidRPr="00DE3326">
        <w:rPr>
          <w:rFonts w:ascii="Arial" w:eastAsia="Times New Roman" w:hAnsi="Arial" w:cs="Arial"/>
          <w:sz w:val="24"/>
          <w:szCs w:val="24"/>
        </w:rPr>
        <w:t xml:space="preserve">it would give </w:t>
      </w:r>
      <w:r w:rsidRPr="00DE3326">
        <w:rPr>
          <w:rFonts w:ascii="Arial" w:eastAsia="Times New Roman" w:hAnsi="Arial" w:cs="Arial"/>
          <w:sz w:val="24"/>
          <w:szCs w:val="24"/>
        </w:rPr>
        <w:t>me an opportunity to be able to use the experience</w:t>
      </w:r>
      <w:r w:rsidR="006E19BA" w:rsidRPr="00DE3326">
        <w:rPr>
          <w:rFonts w:ascii="Arial" w:eastAsia="Times New Roman" w:hAnsi="Arial" w:cs="Arial"/>
          <w:sz w:val="24"/>
          <w:szCs w:val="24"/>
        </w:rPr>
        <w:t xml:space="preserve"> I have in both policing and teaching (key teaching hours already achieved) for </w:t>
      </w:r>
      <w:r w:rsidR="00163F34">
        <w:rPr>
          <w:rFonts w:ascii="Arial" w:eastAsia="Times New Roman" w:hAnsi="Arial" w:cs="Arial"/>
          <w:sz w:val="24"/>
          <w:szCs w:val="24"/>
        </w:rPr>
        <w:t xml:space="preserve">the </w:t>
      </w:r>
      <w:r w:rsidR="006E19BA" w:rsidRPr="00DE3326">
        <w:rPr>
          <w:rFonts w:ascii="Arial" w:eastAsia="Times New Roman" w:hAnsi="Arial" w:cs="Arial"/>
          <w:sz w:val="24"/>
          <w:szCs w:val="24"/>
        </w:rPr>
        <w:t xml:space="preserve">benefit </w:t>
      </w:r>
      <w:r w:rsidR="00163F34">
        <w:rPr>
          <w:rFonts w:ascii="Arial" w:eastAsia="Times New Roman" w:hAnsi="Arial" w:cs="Arial"/>
          <w:sz w:val="24"/>
          <w:szCs w:val="24"/>
        </w:rPr>
        <w:t xml:space="preserve">of the students and their career development by learning from methods that I and we have </w:t>
      </w:r>
      <w:r w:rsidR="006A27DB">
        <w:rPr>
          <w:rFonts w:ascii="Arial" w:eastAsia="Times New Roman" w:hAnsi="Arial" w:cs="Arial"/>
          <w:sz w:val="24"/>
          <w:szCs w:val="24"/>
        </w:rPr>
        <w:t xml:space="preserve">made </w:t>
      </w:r>
      <w:r w:rsidR="00163F34">
        <w:rPr>
          <w:rFonts w:ascii="Arial" w:eastAsia="Times New Roman" w:hAnsi="Arial" w:cs="Arial"/>
          <w:sz w:val="24"/>
          <w:szCs w:val="24"/>
        </w:rPr>
        <w:t xml:space="preserve">as a team and making amendments continuously to improve performance. </w:t>
      </w:r>
      <w:r w:rsidR="006E19BA" w:rsidRPr="00DE3326">
        <w:rPr>
          <w:rFonts w:ascii="Arial" w:eastAsia="Times New Roman" w:hAnsi="Arial" w:cs="Arial"/>
          <w:sz w:val="24"/>
          <w:szCs w:val="24"/>
        </w:rPr>
        <w:t>I could see where I could take my experiences</w:t>
      </w:r>
      <w:r w:rsidR="00163F34">
        <w:rPr>
          <w:rFonts w:ascii="Arial" w:eastAsia="Times New Roman" w:hAnsi="Arial" w:cs="Arial"/>
          <w:sz w:val="24"/>
          <w:szCs w:val="24"/>
        </w:rPr>
        <w:t xml:space="preserve"> in my twenty years policing and adapt this to the training environment</w:t>
      </w:r>
      <w:r w:rsidR="006E19BA" w:rsidRPr="00DE3326">
        <w:rPr>
          <w:rFonts w:ascii="Arial" w:eastAsia="Times New Roman" w:hAnsi="Arial" w:cs="Arial"/>
          <w:sz w:val="24"/>
          <w:szCs w:val="24"/>
        </w:rPr>
        <w:t xml:space="preserve"> to be a better trainer, and accelerate my </w:t>
      </w:r>
      <w:r w:rsidR="00C75247" w:rsidRPr="00DE3326">
        <w:rPr>
          <w:rFonts w:ascii="Arial" w:eastAsia="Times New Roman" w:hAnsi="Arial" w:cs="Arial"/>
          <w:sz w:val="24"/>
          <w:szCs w:val="24"/>
        </w:rPr>
        <w:t>longer-term</w:t>
      </w:r>
      <w:r w:rsidR="006E19BA" w:rsidRPr="00DE3326">
        <w:rPr>
          <w:rFonts w:ascii="Arial" w:eastAsia="Times New Roman" w:hAnsi="Arial" w:cs="Arial"/>
          <w:sz w:val="24"/>
          <w:szCs w:val="24"/>
        </w:rPr>
        <w:t xml:space="preserve"> qualifications beyond my Level 6 course that I wish to undertake following this claim.</w:t>
      </w:r>
    </w:p>
    <w:p w14:paraId="69F8D4A0" w14:textId="77777777" w:rsidR="00CA63EB" w:rsidRPr="00DE3326" w:rsidRDefault="00CA63EB" w:rsidP="00F842B9">
      <w:pPr>
        <w:jc w:val="both"/>
        <w:rPr>
          <w:rFonts w:ascii="Arial" w:eastAsia="Times New Roman" w:hAnsi="Arial" w:cs="Arial"/>
          <w:sz w:val="24"/>
          <w:szCs w:val="24"/>
        </w:rPr>
      </w:pPr>
    </w:p>
    <w:p w14:paraId="353DDA97" w14:textId="78F093FC" w:rsidR="008D32E3" w:rsidRDefault="008D32E3" w:rsidP="00F842B9">
      <w:pPr>
        <w:jc w:val="both"/>
        <w:rPr>
          <w:rFonts w:ascii="Arial" w:eastAsia="Times New Roman" w:hAnsi="Arial" w:cs="Arial"/>
          <w:sz w:val="24"/>
          <w:szCs w:val="24"/>
        </w:rPr>
      </w:pPr>
    </w:p>
    <w:p w14:paraId="4DC047AA" w14:textId="77777777" w:rsidR="00F842B9" w:rsidRDefault="002974B5" w:rsidP="000B10D2">
      <w:pPr>
        <w:jc w:val="both"/>
        <w:rPr>
          <w:rFonts w:ascii="Arial" w:eastAsia="Times New Roman" w:hAnsi="Arial" w:cs="Arial"/>
          <w:sz w:val="24"/>
          <w:szCs w:val="24"/>
        </w:rPr>
      </w:pPr>
      <w:r w:rsidRPr="00DE3326">
        <w:rPr>
          <w:rFonts w:ascii="Arial" w:eastAsia="Times New Roman" w:hAnsi="Arial" w:cs="Arial"/>
          <w:sz w:val="24"/>
          <w:szCs w:val="24"/>
        </w:rPr>
        <w:t xml:space="preserve">I expected to have to work hard </w:t>
      </w:r>
      <w:r w:rsidR="00336B9E" w:rsidRPr="00DE3326">
        <w:rPr>
          <w:rFonts w:ascii="Arial" w:eastAsia="Times New Roman" w:hAnsi="Arial" w:cs="Arial"/>
          <w:sz w:val="24"/>
          <w:szCs w:val="24"/>
        </w:rPr>
        <w:t xml:space="preserve">during the RAL process </w:t>
      </w:r>
      <w:r w:rsidRPr="00DE3326">
        <w:rPr>
          <w:rFonts w:ascii="Arial" w:eastAsia="Times New Roman" w:hAnsi="Arial" w:cs="Arial"/>
          <w:sz w:val="24"/>
          <w:szCs w:val="24"/>
        </w:rPr>
        <w:t>to consolidate the</w:t>
      </w:r>
      <w:r w:rsidR="00F842B9">
        <w:rPr>
          <w:rFonts w:ascii="Arial" w:eastAsia="Times New Roman" w:hAnsi="Arial" w:cs="Arial"/>
          <w:sz w:val="24"/>
          <w:szCs w:val="24"/>
        </w:rPr>
        <w:t xml:space="preserve"> </w:t>
      </w:r>
      <w:r w:rsidRPr="00DE3326">
        <w:rPr>
          <w:rFonts w:ascii="Arial" w:eastAsia="Times New Roman" w:hAnsi="Arial" w:cs="Arial"/>
          <w:sz w:val="24"/>
          <w:szCs w:val="24"/>
        </w:rPr>
        <w:t>experience</w:t>
      </w:r>
    </w:p>
    <w:p w14:paraId="05A847F0" w14:textId="77777777" w:rsidR="00F842B9" w:rsidRDefault="002974B5"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I had gained previously</w:t>
      </w:r>
      <w:r w:rsidR="00336B9E" w:rsidRPr="00DE3326">
        <w:rPr>
          <w:rFonts w:ascii="Arial" w:eastAsia="Times New Roman" w:hAnsi="Arial" w:cs="Arial"/>
          <w:sz w:val="24"/>
          <w:szCs w:val="24"/>
        </w:rPr>
        <w:t xml:space="preserve"> </w:t>
      </w:r>
      <w:r w:rsidRPr="00DE3326">
        <w:rPr>
          <w:rFonts w:ascii="Arial" w:eastAsia="Times New Roman" w:hAnsi="Arial" w:cs="Arial"/>
          <w:sz w:val="24"/>
          <w:szCs w:val="24"/>
        </w:rPr>
        <w:t>into a concise format to allow someone else to be able to see</w:t>
      </w:r>
    </w:p>
    <w:p w14:paraId="7C8B5F18" w14:textId="77777777" w:rsidR="006A27DB" w:rsidRDefault="002974B5"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my approach and </w:t>
      </w:r>
      <w:r w:rsidR="00667AC7" w:rsidRPr="00DE3326">
        <w:rPr>
          <w:rFonts w:ascii="Arial" w:eastAsia="Times New Roman" w:hAnsi="Arial" w:cs="Arial"/>
          <w:sz w:val="24"/>
          <w:szCs w:val="24"/>
        </w:rPr>
        <w:t xml:space="preserve">development over time.  </w:t>
      </w:r>
    </w:p>
    <w:p w14:paraId="55EF22D3" w14:textId="259FBFBC" w:rsidR="002974B5" w:rsidRPr="00DE3326" w:rsidRDefault="002974B5"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 </w:t>
      </w:r>
    </w:p>
    <w:p w14:paraId="7A0C59C0" w14:textId="15B08032" w:rsidR="002974B5" w:rsidRPr="00DE3326" w:rsidRDefault="002974B5" w:rsidP="00F842B9">
      <w:pPr>
        <w:ind w:left="720" w:hanging="720"/>
        <w:jc w:val="both"/>
        <w:rPr>
          <w:rFonts w:ascii="Arial" w:eastAsia="Times New Roman" w:hAnsi="Arial" w:cs="Arial"/>
          <w:sz w:val="24"/>
          <w:szCs w:val="24"/>
        </w:rPr>
      </w:pPr>
    </w:p>
    <w:p w14:paraId="3EF3BFAA" w14:textId="77777777" w:rsidR="00F842B9" w:rsidRDefault="006F2019"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I expected to have to improve my writing style and really think about the key elements</w:t>
      </w:r>
    </w:p>
    <w:p w14:paraId="2129C41F" w14:textId="77777777" w:rsidR="00F842B9" w:rsidRDefault="006F2019"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of my teaching practices to date, along with those of my colleagues in order to shape</w:t>
      </w:r>
    </w:p>
    <w:p w14:paraId="32B745DD" w14:textId="77732DD7" w:rsidR="00F842B9" w:rsidRDefault="006F2019"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the current PEQF courses I am </w:t>
      </w:r>
      <w:r w:rsidRPr="00A06562">
        <w:rPr>
          <w:rFonts w:ascii="Arial" w:eastAsia="Times New Roman" w:hAnsi="Arial" w:cs="Arial"/>
          <w:sz w:val="24"/>
          <w:szCs w:val="24"/>
        </w:rPr>
        <w:t xml:space="preserve">working with </w:t>
      </w:r>
      <w:r w:rsidR="000B10D2" w:rsidRPr="00A06562">
        <w:rPr>
          <w:rFonts w:ascii="Arial" w:eastAsia="Times New Roman" w:hAnsi="Arial" w:cs="Arial"/>
          <w:sz w:val="24"/>
          <w:szCs w:val="24"/>
        </w:rPr>
        <w:t>daily</w:t>
      </w:r>
      <w:r w:rsidRPr="00DE3326">
        <w:rPr>
          <w:rFonts w:ascii="Arial" w:eastAsia="Times New Roman" w:hAnsi="Arial" w:cs="Arial"/>
          <w:sz w:val="24"/>
          <w:szCs w:val="24"/>
        </w:rPr>
        <w:t>.  My focus was towards</w:t>
      </w:r>
    </w:p>
    <w:p w14:paraId="578687D8" w14:textId="025D5B16" w:rsidR="00F842B9" w:rsidRDefault="006F2019"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ensuring that I could consolidate, with clarity, my experience and development over</w:t>
      </w:r>
    </w:p>
    <w:p w14:paraId="1C969017" w14:textId="77777777" w:rsidR="00F842B9" w:rsidRDefault="006F2019"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time </w:t>
      </w:r>
      <w:r w:rsidR="00C75247" w:rsidRPr="00DE3326">
        <w:rPr>
          <w:rFonts w:ascii="Arial" w:eastAsia="Times New Roman" w:hAnsi="Arial" w:cs="Arial"/>
          <w:sz w:val="24"/>
          <w:szCs w:val="24"/>
        </w:rPr>
        <w:t>into</w:t>
      </w:r>
      <w:r w:rsidRPr="00DE3326">
        <w:rPr>
          <w:rFonts w:ascii="Arial" w:eastAsia="Times New Roman" w:hAnsi="Arial" w:cs="Arial"/>
          <w:sz w:val="24"/>
          <w:szCs w:val="24"/>
        </w:rPr>
        <w:t xml:space="preserve"> a capsule that could be used to accelerate my career, colleague</w:t>
      </w:r>
    </w:p>
    <w:p w14:paraId="111CC67E" w14:textId="09CC06B8" w:rsidR="00CA63EB" w:rsidRDefault="00485C12"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interdepartmental collaboration</w:t>
      </w:r>
      <w:r w:rsidR="006F2019" w:rsidRPr="00DE3326">
        <w:rPr>
          <w:rFonts w:ascii="Arial" w:eastAsia="Times New Roman" w:hAnsi="Arial" w:cs="Arial"/>
          <w:sz w:val="24"/>
          <w:szCs w:val="24"/>
        </w:rPr>
        <w:t xml:space="preserve"> and student outcomes.</w:t>
      </w:r>
    </w:p>
    <w:p w14:paraId="732A8301" w14:textId="77777777" w:rsidR="006A27DB" w:rsidRPr="00DE3326" w:rsidRDefault="006A27DB" w:rsidP="00F842B9">
      <w:pPr>
        <w:ind w:left="720" w:hanging="720"/>
        <w:jc w:val="both"/>
        <w:rPr>
          <w:rFonts w:ascii="Arial" w:eastAsia="Times New Roman" w:hAnsi="Arial" w:cs="Arial"/>
          <w:sz w:val="24"/>
          <w:szCs w:val="24"/>
        </w:rPr>
      </w:pPr>
    </w:p>
    <w:p w14:paraId="6100B330" w14:textId="77777777" w:rsidR="00F842B9" w:rsidRDefault="00F842B9" w:rsidP="00F842B9">
      <w:pPr>
        <w:jc w:val="both"/>
        <w:rPr>
          <w:rFonts w:ascii="Arial" w:eastAsia="Times New Roman" w:hAnsi="Arial" w:cs="Arial"/>
          <w:sz w:val="24"/>
          <w:szCs w:val="24"/>
        </w:rPr>
      </w:pPr>
    </w:p>
    <w:p w14:paraId="5799B29A" w14:textId="5F00EA35" w:rsidR="00667AC7" w:rsidRDefault="00336B9E" w:rsidP="00F842B9">
      <w:pPr>
        <w:jc w:val="both"/>
        <w:rPr>
          <w:rFonts w:ascii="Arial" w:eastAsia="Times New Roman" w:hAnsi="Arial" w:cs="Arial"/>
          <w:sz w:val="24"/>
          <w:szCs w:val="24"/>
        </w:rPr>
      </w:pPr>
      <w:r w:rsidRPr="00DE3326">
        <w:rPr>
          <w:rFonts w:ascii="Arial" w:eastAsia="Times New Roman" w:hAnsi="Arial" w:cs="Arial"/>
          <w:sz w:val="24"/>
          <w:szCs w:val="24"/>
        </w:rPr>
        <w:t xml:space="preserve">I expected that the RAL process, alongside the current pandemic would need to take </w:t>
      </w:r>
      <w:r w:rsidR="00CA5AD6" w:rsidRPr="00DE3326">
        <w:rPr>
          <w:rFonts w:ascii="Arial" w:eastAsia="Times New Roman" w:hAnsi="Arial" w:cs="Arial"/>
          <w:sz w:val="24"/>
          <w:szCs w:val="24"/>
        </w:rPr>
        <w:t>into</w:t>
      </w:r>
      <w:r w:rsidRPr="00DE3326">
        <w:rPr>
          <w:rFonts w:ascii="Arial" w:eastAsia="Times New Roman" w:hAnsi="Arial" w:cs="Arial"/>
          <w:sz w:val="24"/>
          <w:szCs w:val="24"/>
        </w:rPr>
        <w:t xml:space="preserve"> consideration that there would be a need for more of a blended learning approach to teaching and that this would affect my reflection of the process overall.</w:t>
      </w:r>
      <w:r w:rsidR="00A06562">
        <w:rPr>
          <w:rFonts w:ascii="Arial" w:eastAsia="Times New Roman" w:hAnsi="Arial" w:cs="Arial"/>
          <w:sz w:val="24"/>
          <w:szCs w:val="24"/>
        </w:rPr>
        <w:t xml:space="preserve"> I have found that since the global pandemic teaching has had to change for it to continue and for people also to be safe. There have been elements</w:t>
      </w:r>
      <w:r w:rsidR="007C052E">
        <w:rPr>
          <w:rFonts w:ascii="Arial" w:eastAsia="Times New Roman" w:hAnsi="Arial" w:cs="Arial"/>
          <w:sz w:val="24"/>
          <w:szCs w:val="24"/>
        </w:rPr>
        <w:t xml:space="preserve"> of the RAL</w:t>
      </w:r>
      <w:r w:rsidR="00A06562">
        <w:rPr>
          <w:rFonts w:ascii="Arial" w:eastAsia="Times New Roman" w:hAnsi="Arial" w:cs="Arial"/>
          <w:sz w:val="24"/>
          <w:szCs w:val="24"/>
        </w:rPr>
        <w:t xml:space="preserve"> that I have missed out on</w:t>
      </w:r>
      <w:r w:rsidR="007C052E">
        <w:rPr>
          <w:rFonts w:ascii="Arial" w:eastAsia="Times New Roman" w:hAnsi="Arial" w:cs="Arial"/>
          <w:sz w:val="24"/>
          <w:szCs w:val="24"/>
        </w:rPr>
        <w:t xml:space="preserve">, one of </w:t>
      </w:r>
      <w:r w:rsidR="00A06562">
        <w:rPr>
          <w:rFonts w:ascii="Arial" w:eastAsia="Times New Roman" w:hAnsi="Arial" w:cs="Arial"/>
          <w:sz w:val="24"/>
          <w:szCs w:val="24"/>
        </w:rPr>
        <w:t>which is the actual attendance in the class</w:t>
      </w:r>
      <w:r w:rsidR="007C052E">
        <w:rPr>
          <w:rFonts w:ascii="Arial" w:eastAsia="Times New Roman" w:hAnsi="Arial" w:cs="Arial"/>
          <w:sz w:val="24"/>
          <w:szCs w:val="24"/>
        </w:rPr>
        <w:t>. I have found that</w:t>
      </w:r>
      <w:r w:rsidR="00A06562">
        <w:rPr>
          <w:rFonts w:ascii="Arial" w:eastAsia="Times New Roman" w:hAnsi="Arial" w:cs="Arial"/>
          <w:sz w:val="24"/>
          <w:szCs w:val="24"/>
        </w:rPr>
        <w:t xml:space="preserve"> I could sit with other students and receive actual </w:t>
      </w:r>
      <w:r w:rsidR="007C052E">
        <w:rPr>
          <w:rFonts w:ascii="Arial" w:eastAsia="Times New Roman" w:hAnsi="Arial" w:cs="Arial"/>
          <w:sz w:val="24"/>
          <w:szCs w:val="24"/>
        </w:rPr>
        <w:t xml:space="preserve">feedback from my tutor </w:t>
      </w:r>
      <w:r w:rsidR="00A06562">
        <w:rPr>
          <w:rFonts w:ascii="Arial" w:eastAsia="Times New Roman" w:hAnsi="Arial" w:cs="Arial"/>
          <w:sz w:val="24"/>
          <w:szCs w:val="24"/>
        </w:rPr>
        <w:t xml:space="preserve">and listen and observe other </w:t>
      </w:r>
      <w:r w:rsidR="007C052E">
        <w:rPr>
          <w:rFonts w:ascii="Arial" w:eastAsia="Times New Roman" w:hAnsi="Arial" w:cs="Arial"/>
          <w:sz w:val="24"/>
          <w:szCs w:val="24"/>
        </w:rPr>
        <w:t>students’</w:t>
      </w:r>
      <w:r w:rsidR="00A06562">
        <w:rPr>
          <w:rFonts w:ascii="Arial" w:eastAsia="Times New Roman" w:hAnsi="Arial" w:cs="Arial"/>
          <w:sz w:val="24"/>
          <w:szCs w:val="24"/>
        </w:rPr>
        <w:t xml:space="preserve"> feedback.</w:t>
      </w:r>
      <w:r w:rsidR="007C052E">
        <w:rPr>
          <w:rFonts w:ascii="Arial" w:eastAsia="Times New Roman" w:hAnsi="Arial" w:cs="Arial"/>
          <w:sz w:val="24"/>
          <w:szCs w:val="24"/>
        </w:rPr>
        <w:t xml:space="preserve"> Therefore, all round learning, instead I know it has been difficult for the tutors to manage the assignment feedback and as a student I have had to wait. </w:t>
      </w:r>
      <w:r w:rsidR="00A06562">
        <w:rPr>
          <w:rFonts w:ascii="Arial" w:eastAsia="Times New Roman" w:hAnsi="Arial" w:cs="Arial"/>
          <w:sz w:val="24"/>
          <w:szCs w:val="24"/>
        </w:rPr>
        <w:t xml:space="preserve"> </w:t>
      </w:r>
      <w:r w:rsidR="007C052E">
        <w:rPr>
          <w:rFonts w:ascii="Arial" w:eastAsia="Times New Roman" w:hAnsi="Arial" w:cs="Arial"/>
          <w:sz w:val="24"/>
          <w:szCs w:val="24"/>
        </w:rPr>
        <w:t xml:space="preserve">I have also noted that it is harder than normal to reflect upon a team’s lesson than to a lesson in person. It is useful to use the blended approach and it will always stay, but upon reflection in my opinion I think in person teaching is a better and more enjoyable approach as it appeals to all types </w:t>
      </w:r>
      <w:r w:rsidR="007C052E" w:rsidRPr="00BF3A5F">
        <w:rPr>
          <w:rFonts w:ascii="Arial" w:eastAsia="Times New Roman" w:hAnsi="Arial" w:cs="Arial"/>
          <w:sz w:val="24"/>
          <w:szCs w:val="24"/>
        </w:rPr>
        <w:t>of learning style</w:t>
      </w:r>
      <w:r w:rsidR="007C052E">
        <w:rPr>
          <w:rFonts w:ascii="Arial" w:eastAsia="Times New Roman" w:hAnsi="Arial" w:cs="Arial"/>
          <w:sz w:val="24"/>
          <w:szCs w:val="24"/>
        </w:rPr>
        <w:t>.</w:t>
      </w:r>
    </w:p>
    <w:p w14:paraId="5E062E7D" w14:textId="77777777" w:rsidR="00F842B9" w:rsidRDefault="00F842B9" w:rsidP="00F842B9">
      <w:pPr>
        <w:jc w:val="both"/>
        <w:rPr>
          <w:rFonts w:ascii="Arial" w:eastAsia="Times New Roman" w:hAnsi="Arial" w:cs="Arial"/>
          <w:sz w:val="24"/>
          <w:szCs w:val="24"/>
        </w:rPr>
      </w:pPr>
    </w:p>
    <w:p w14:paraId="5BB9D9B2" w14:textId="40F0A61D" w:rsidR="00F842B9" w:rsidRDefault="00F842B9" w:rsidP="00F842B9">
      <w:pPr>
        <w:jc w:val="both"/>
        <w:rPr>
          <w:rFonts w:ascii="Arial" w:eastAsia="Times New Roman" w:hAnsi="Arial" w:cs="Arial"/>
          <w:sz w:val="24"/>
          <w:szCs w:val="24"/>
        </w:rPr>
      </w:pPr>
    </w:p>
    <w:p w14:paraId="6B217DF9" w14:textId="77777777" w:rsidR="006A27DB" w:rsidRDefault="006A27DB" w:rsidP="00F842B9">
      <w:pPr>
        <w:jc w:val="both"/>
        <w:rPr>
          <w:rFonts w:ascii="Arial" w:eastAsia="Times New Roman" w:hAnsi="Arial" w:cs="Arial"/>
          <w:sz w:val="24"/>
          <w:szCs w:val="24"/>
        </w:rPr>
      </w:pPr>
    </w:p>
    <w:p w14:paraId="2A83E4BD" w14:textId="0DBBFBE7" w:rsidR="00667AC7" w:rsidRPr="00234349" w:rsidRDefault="00336B9E" w:rsidP="00F842B9">
      <w:pPr>
        <w:jc w:val="both"/>
        <w:rPr>
          <w:rFonts w:ascii="Arial" w:eastAsia="Times New Roman" w:hAnsi="Arial" w:cs="Arial"/>
          <w:b/>
          <w:bCs/>
          <w:sz w:val="24"/>
          <w:szCs w:val="24"/>
        </w:rPr>
      </w:pPr>
      <w:r w:rsidRPr="00234349">
        <w:rPr>
          <w:rFonts w:ascii="Arial" w:eastAsia="Times New Roman" w:hAnsi="Arial" w:cs="Arial"/>
          <w:sz w:val="24"/>
          <w:szCs w:val="24"/>
        </w:rPr>
        <w:t>My expectations of the RAL process did not change much throughout the claim because it was clearly laid out for me and I understood what was required.  If there was anything that did change it was that I didn’t expect it to have such a large impact on my approach to reflective practice overall in order to build and adapt my approach to my current role, for future improvement.</w:t>
      </w:r>
      <w:r w:rsidR="00BF3A5F" w:rsidRPr="00234349">
        <w:rPr>
          <w:rFonts w:ascii="Arial" w:eastAsia="Times New Roman" w:hAnsi="Arial" w:cs="Arial"/>
          <w:sz w:val="24"/>
          <w:szCs w:val="24"/>
        </w:rPr>
        <w:t xml:space="preserve"> Therefore, when teaching a cohort of PEQF students back to back, with few resources, it can be quite demanding and will give you less time to reflect. Therefore, I have found myself completing reflection in my own time following a lesson. </w:t>
      </w:r>
      <w:r w:rsidR="00DD0E10" w:rsidRPr="00234349">
        <w:rPr>
          <w:rFonts w:ascii="Arial" w:eastAsia="Times New Roman" w:hAnsi="Arial" w:cs="Arial"/>
          <w:sz w:val="24"/>
          <w:szCs w:val="24"/>
        </w:rPr>
        <w:t>However,</w:t>
      </w:r>
      <w:r w:rsidR="00BF3A5F" w:rsidRPr="00234349">
        <w:rPr>
          <w:rFonts w:ascii="Arial" w:eastAsia="Times New Roman" w:hAnsi="Arial" w:cs="Arial"/>
          <w:sz w:val="24"/>
          <w:szCs w:val="24"/>
        </w:rPr>
        <w:t xml:space="preserve"> the RAL process has allowed me to reflect in fully, when writing my </w:t>
      </w:r>
      <w:r w:rsidR="00DD0E10" w:rsidRPr="00234349">
        <w:rPr>
          <w:rFonts w:ascii="Arial" w:eastAsia="Times New Roman" w:hAnsi="Arial" w:cs="Arial"/>
          <w:sz w:val="24"/>
          <w:szCs w:val="24"/>
        </w:rPr>
        <w:t>learning</w:t>
      </w:r>
      <w:r w:rsidR="00BF3A5F" w:rsidRPr="00234349">
        <w:rPr>
          <w:rFonts w:ascii="Arial" w:eastAsia="Times New Roman" w:hAnsi="Arial" w:cs="Arial"/>
          <w:sz w:val="24"/>
          <w:szCs w:val="24"/>
        </w:rPr>
        <w:t xml:space="preserve"> outcomes how much I have </w:t>
      </w:r>
      <w:r w:rsidR="00DD0E10" w:rsidRPr="00234349">
        <w:rPr>
          <w:rFonts w:ascii="Arial" w:eastAsia="Times New Roman" w:hAnsi="Arial" w:cs="Arial"/>
          <w:sz w:val="24"/>
          <w:szCs w:val="24"/>
        </w:rPr>
        <w:t>achieved not only in my career</w:t>
      </w:r>
      <w:r w:rsidR="006A27DB">
        <w:rPr>
          <w:rFonts w:ascii="Arial" w:eastAsia="Times New Roman" w:hAnsi="Arial" w:cs="Arial"/>
          <w:sz w:val="24"/>
          <w:szCs w:val="24"/>
        </w:rPr>
        <w:t>,</w:t>
      </w:r>
      <w:r w:rsidR="00DD0E10" w:rsidRPr="00234349">
        <w:rPr>
          <w:rFonts w:ascii="Arial" w:eastAsia="Times New Roman" w:hAnsi="Arial" w:cs="Arial"/>
          <w:sz w:val="24"/>
          <w:szCs w:val="24"/>
        </w:rPr>
        <w:t xml:space="preserve"> but in the three years that I have been teaching on the Learning and Development Department. It has allowed me to make improvements to the way I teach by introducing </w:t>
      </w:r>
      <w:r w:rsidR="00DD0E10" w:rsidRPr="00234349">
        <w:rPr>
          <w:rFonts w:ascii="Arial" w:eastAsia="Times New Roman" w:hAnsi="Arial" w:cs="Arial"/>
          <w:sz w:val="24"/>
          <w:szCs w:val="24"/>
        </w:rPr>
        <w:lastRenderedPageBreak/>
        <w:t xml:space="preserve">new methods of teaching using the ‘Microsoft Teams’ platform and especially using the breakout rooms within the teams call to allow the students to complete research and then present their findings in class. In reference to </w:t>
      </w:r>
      <w:bookmarkStart w:id="1" w:name="_Hlk69996108"/>
      <w:r w:rsidR="00234349" w:rsidRPr="00234349">
        <w:rPr>
          <w:rStyle w:val="Strong"/>
          <w:rFonts w:ascii="Arial" w:hAnsi="Arial" w:cs="Arial"/>
          <w:color w:val="333333"/>
          <w:spacing w:val="11"/>
          <w:sz w:val="24"/>
          <w:szCs w:val="24"/>
          <w:shd w:val="clear" w:color="auto" w:fill="FFFFFF"/>
        </w:rPr>
        <w:t>Schön (1991)</w:t>
      </w:r>
      <w:bookmarkEnd w:id="1"/>
      <w:r w:rsidR="00234349">
        <w:rPr>
          <w:rStyle w:val="Strong"/>
          <w:rFonts w:ascii="Arial" w:hAnsi="Arial" w:cs="Arial"/>
          <w:color w:val="333333"/>
          <w:spacing w:val="11"/>
          <w:sz w:val="24"/>
          <w:szCs w:val="24"/>
          <w:shd w:val="clear" w:color="auto" w:fill="FFFFFF"/>
        </w:rPr>
        <w:t xml:space="preserve"> </w:t>
      </w:r>
      <w:r w:rsidR="00234349" w:rsidRPr="00234349">
        <w:rPr>
          <w:rStyle w:val="Strong"/>
          <w:rFonts w:ascii="Arial" w:hAnsi="Arial" w:cs="Arial"/>
          <w:b w:val="0"/>
          <w:bCs w:val="0"/>
          <w:color w:val="333333"/>
          <w:spacing w:val="11"/>
          <w:sz w:val="24"/>
          <w:szCs w:val="24"/>
          <w:shd w:val="clear" w:color="auto" w:fill="FFFFFF"/>
        </w:rPr>
        <w:t>this has allowed the students to experience</w:t>
      </w:r>
      <w:r w:rsidR="00234349">
        <w:rPr>
          <w:rStyle w:val="Strong"/>
          <w:rFonts w:ascii="Arial" w:hAnsi="Arial" w:cs="Arial"/>
          <w:b w:val="0"/>
          <w:bCs w:val="0"/>
          <w:color w:val="333333"/>
          <w:spacing w:val="11"/>
          <w:sz w:val="24"/>
          <w:szCs w:val="24"/>
          <w:shd w:val="clear" w:color="auto" w:fill="FFFFFF"/>
        </w:rPr>
        <w:t xml:space="preserve"> research and think on their feet allowing them to have conversations around their research with their peers and then some have become excited about their research they have acted straight away and given an average presentation. I have then addressed with them that it was good research, but I have explained the importance of thinking about what has happened by rushing instead of working collectively and preparing a presentation. Therefore, the benefits of taking their time resulted in what they would do next.</w:t>
      </w:r>
    </w:p>
    <w:p w14:paraId="72B2BDD7" w14:textId="4E29E368" w:rsidR="00667AC7" w:rsidRPr="00DE3326" w:rsidRDefault="00667AC7" w:rsidP="00F842B9">
      <w:pPr>
        <w:jc w:val="both"/>
        <w:rPr>
          <w:rFonts w:ascii="Arial" w:eastAsia="Times New Roman" w:hAnsi="Arial" w:cs="Arial"/>
          <w:sz w:val="24"/>
          <w:szCs w:val="24"/>
        </w:rPr>
      </w:pPr>
    </w:p>
    <w:p w14:paraId="3805E1D3" w14:textId="77777777" w:rsidR="00667AC7" w:rsidRPr="00DE3326" w:rsidRDefault="00667AC7" w:rsidP="00F842B9">
      <w:pPr>
        <w:jc w:val="both"/>
        <w:rPr>
          <w:rFonts w:ascii="Arial" w:eastAsia="Times New Roman" w:hAnsi="Arial" w:cs="Arial"/>
          <w:sz w:val="24"/>
          <w:szCs w:val="24"/>
        </w:rPr>
      </w:pPr>
    </w:p>
    <w:p w14:paraId="2AA782CB" w14:textId="55F6B41F" w:rsidR="00234349" w:rsidRDefault="00D128CF" w:rsidP="00F842B9">
      <w:pPr>
        <w:jc w:val="both"/>
        <w:rPr>
          <w:rFonts w:ascii="Arial" w:eastAsia="Times New Roman" w:hAnsi="Arial" w:cs="Arial"/>
          <w:sz w:val="24"/>
          <w:szCs w:val="24"/>
        </w:rPr>
      </w:pPr>
      <w:r w:rsidRPr="00DE3326">
        <w:rPr>
          <w:rFonts w:ascii="Arial" w:eastAsia="Times New Roman" w:hAnsi="Arial" w:cs="Arial"/>
          <w:sz w:val="24"/>
          <w:szCs w:val="24"/>
        </w:rPr>
        <w:t xml:space="preserve">Assembling the claim involved taking </w:t>
      </w:r>
      <w:r w:rsidR="00742BBC" w:rsidRPr="00DE3326">
        <w:rPr>
          <w:rFonts w:ascii="Arial" w:eastAsia="Times New Roman" w:hAnsi="Arial" w:cs="Arial"/>
          <w:sz w:val="24"/>
          <w:szCs w:val="24"/>
        </w:rPr>
        <w:t>all</w:t>
      </w:r>
      <w:r w:rsidRPr="00DE3326">
        <w:rPr>
          <w:rFonts w:ascii="Arial" w:eastAsia="Times New Roman" w:hAnsi="Arial" w:cs="Arial"/>
          <w:sz w:val="24"/>
          <w:szCs w:val="24"/>
        </w:rPr>
        <w:t xml:space="preserve"> my experience and current teaching practices, understanding where my strengths</w:t>
      </w:r>
      <w:r w:rsidR="00AA42F6">
        <w:rPr>
          <w:rFonts w:ascii="Arial" w:eastAsia="Times New Roman" w:hAnsi="Arial" w:cs="Arial"/>
          <w:sz w:val="24"/>
          <w:szCs w:val="24"/>
        </w:rPr>
        <w:t xml:space="preserve"> and </w:t>
      </w:r>
      <w:r w:rsidRPr="00DE3326">
        <w:rPr>
          <w:rFonts w:ascii="Arial" w:eastAsia="Times New Roman" w:hAnsi="Arial" w:cs="Arial"/>
          <w:sz w:val="24"/>
          <w:szCs w:val="24"/>
        </w:rPr>
        <w:t xml:space="preserve">weaknesses are, </w:t>
      </w:r>
      <w:r w:rsidR="00AA42F6">
        <w:rPr>
          <w:rFonts w:ascii="Arial" w:eastAsia="Times New Roman" w:hAnsi="Arial" w:cs="Arial"/>
          <w:sz w:val="24"/>
          <w:szCs w:val="24"/>
        </w:rPr>
        <w:t xml:space="preserve">using </w:t>
      </w:r>
      <w:r w:rsidR="00AA42F6" w:rsidRPr="00234349">
        <w:rPr>
          <w:rStyle w:val="Strong"/>
          <w:rFonts w:ascii="Arial" w:hAnsi="Arial" w:cs="Arial"/>
          <w:color w:val="333333"/>
          <w:spacing w:val="11"/>
          <w:sz w:val="24"/>
          <w:szCs w:val="24"/>
          <w:shd w:val="clear" w:color="auto" w:fill="FFFFFF"/>
        </w:rPr>
        <w:t>Schön (1991)</w:t>
      </w:r>
      <w:r w:rsidR="00AA42F6">
        <w:rPr>
          <w:rStyle w:val="Strong"/>
          <w:rFonts w:ascii="Arial" w:hAnsi="Arial" w:cs="Arial"/>
          <w:color w:val="333333"/>
          <w:spacing w:val="11"/>
          <w:sz w:val="24"/>
          <w:szCs w:val="24"/>
          <w:shd w:val="clear" w:color="auto" w:fill="FFFFFF"/>
        </w:rPr>
        <w:t xml:space="preserve"> </w:t>
      </w:r>
      <w:r w:rsidR="00AA42F6">
        <w:rPr>
          <w:rFonts w:ascii="Arial" w:eastAsia="Times New Roman" w:hAnsi="Arial" w:cs="Arial"/>
          <w:sz w:val="24"/>
          <w:szCs w:val="24"/>
        </w:rPr>
        <w:t>model of r</w:t>
      </w:r>
      <w:r w:rsidRPr="00DE3326">
        <w:rPr>
          <w:rFonts w:ascii="Arial" w:eastAsia="Times New Roman" w:hAnsi="Arial" w:cs="Arial"/>
          <w:sz w:val="24"/>
          <w:szCs w:val="24"/>
        </w:rPr>
        <w:t>eflecti</w:t>
      </w:r>
      <w:r w:rsidR="00AA42F6">
        <w:rPr>
          <w:rFonts w:ascii="Arial" w:eastAsia="Times New Roman" w:hAnsi="Arial" w:cs="Arial"/>
          <w:sz w:val="24"/>
          <w:szCs w:val="24"/>
        </w:rPr>
        <w:t xml:space="preserve">on </w:t>
      </w:r>
      <w:r w:rsidRPr="00DE3326">
        <w:rPr>
          <w:rFonts w:ascii="Arial" w:eastAsia="Times New Roman" w:hAnsi="Arial" w:cs="Arial"/>
          <w:sz w:val="24"/>
          <w:szCs w:val="24"/>
        </w:rPr>
        <w:t xml:space="preserve">on these and consolidating them so that they accurately summarise my experience to date.  </w:t>
      </w:r>
      <w:r w:rsidR="00AA42F6">
        <w:rPr>
          <w:rFonts w:ascii="Arial" w:eastAsia="Times New Roman" w:hAnsi="Arial" w:cs="Arial"/>
          <w:sz w:val="24"/>
          <w:szCs w:val="24"/>
        </w:rPr>
        <w:t xml:space="preserve">The RAL process has allowed me to formally recognise what I have learnt over the past three years and enable me to claim </w:t>
      </w:r>
      <w:r w:rsidR="00FB3A96">
        <w:rPr>
          <w:rFonts w:ascii="Arial" w:eastAsia="Times New Roman" w:hAnsi="Arial" w:cs="Arial"/>
          <w:sz w:val="24"/>
          <w:szCs w:val="24"/>
        </w:rPr>
        <w:t xml:space="preserve">this </w:t>
      </w:r>
      <w:r w:rsidR="00AA42F6">
        <w:rPr>
          <w:rFonts w:ascii="Arial" w:eastAsia="Times New Roman" w:hAnsi="Arial" w:cs="Arial"/>
          <w:sz w:val="24"/>
          <w:szCs w:val="24"/>
        </w:rPr>
        <w:t>credit.</w:t>
      </w:r>
    </w:p>
    <w:p w14:paraId="55C984EA" w14:textId="77777777" w:rsidR="006A27DB" w:rsidRDefault="006A27DB" w:rsidP="00F842B9">
      <w:pPr>
        <w:jc w:val="both"/>
        <w:rPr>
          <w:rFonts w:ascii="Arial" w:eastAsia="Times New Roman" w:hAnsi="Arial" w:cs="Arial"/>
          <w:sz w:val="24"/>
          <w:szCs w:val="24"/>
        </w:rPr>
      </w:pPr>
    </w:p>
    <w:p w14:paraId="0CC94CF8" w14:textId="77777777" w:rsidR="00234349" w:rsidRDefault="00234349" w:rsidP="00F842B9">
      <w:pPr>
        <w:jc w:val="both"/>
        <w:rPr>
          <w:rFonts w:ascii="Arial" w:eastAsia="Times New Roman" w:hAnsi="Arial" w:cs="Arial"/>
          <w:sz w:val="24"/>
          <w:szCs w:val="24"/>
        </w:rPr>
      </w:pPr>
    </w:p>
    <w:p w14:paraId="0CB9947A" w14:textId="4620E131" w:rsidR="0074153F" w:rsidRPr="00DE3326" w:rsidRDefault="00D128CF" w:rsidP="00F842B9">
      <w:pPr>
        <w:jc w:val="both"/>
        <w:rPr>
          <w:rFonts w:ascii="Arial" w:eastAsia="Times New Roman" w:hAnsi="Arial" w:cs="Arial"/>
          <w:sz w:val="24"/>
          <w:szCs w:val="24"/>
        </w:rPr>
      </w:pPr>
      <w:r w:rsidRPr="00DE3326">
        <w:rPr>
          <w:rFonts w:ascii="Arial" w:eastAsia="Times New Roman" w:hAnsi="Arial" w:cs="Arial"/>
          <w:sz w:val="24"/>
          <w:szCs w:val="24"/>
        </w:rPr>
        <w:t>This reflection and experience can then be used to demonstrate that I am confident, qualified and capable of moving to a Level 6 qualification and beyond.  The RAL process allowed me to adapt and implement new ways of thinking, theories and approaches which I will reference in this essay.</w:t>
      </w:r>
      <w:r w:rsidR="0027452E">
        <w:rPr>
          <w:rFonts w:ascii="Arial" w:eastAsia="Times New Roman" w:hAnsi="Arial" w:cs="Arial"/>
          <w:sz w:val="24"/>
          <w:szCs w:val="24"/>
        </w:rPr>
        <w:t xml:space="preserve"> </w:t>
      </w:r>
      <w:r w:rsidR="000C23CB">
        <w:rPr>
          <w:rFonts w:ascii="Arial" w:eastAsia="Times New Roman" w:hAnsi="Arial" w:cs="Arial"/>
          <w:sz w:val="24"/>
          <w:szCs w:val="24"/>
        </w:rPr>
        <w:t xml:space="preserve">Reflecting </w:t>
      </w:r>
      <w:r w:rsidR="000C23CB" w:rsidRPr="00DE3326">
        <w:rPr>
          <w:rFonts w:ascii="Arial" w:eastAsia="Times New Roman" w:hAnsi="Arial" w:cs="Arial"/>
          <w:sz w:val="24"/>
          <w:szCs w:val="24"/>
        </w:rPr>
        <w:t>upon</w:t>
      </w:r>
      <w:r w:rsidR="0068563F" w:rsidRPr="00DE3326">
        <w:rPr>
          <w:rFonts w:ascii="Arial" w:eastAsia="Times New Roman" w:hAnsi="Arial" w:cs="Arial"/>
          <w:sz w:val="24"/>
          <w:szCs w:val="24"/>
        </w:rPr>
        <w:t xml:space="preserve"> my</w:t>
      </w:r>
      <w:r w:rsidR="000C23CB">
        <w:rPr>
          <w:rFonts w:ascii="Arial" w:eastAsia="Times New Roman" w:hAnsi="Arial" w:cs="Arial"/>
          <w:sz w:val="24"/>
          <w:szCs w:val="24"/>
        </w:rPr>
        <w:t xml:space="preserve"> twenty years</w:t>
      </w:r>
      <w:r w:rsidR="000C23CB" w:rsidRPr="00DE3326">
        <w:rPr>
          <w:rFonts w:ascii="Arial" w:eastAsia="Times New Roman" w:hAnsi="Arial" w:cs="Arial"/>
          <w:sz w:val="24"/>
          <w:szCs w:val="24"/>
        </w:rPr>
        <w:t>’ experience</w:t>
      </w:r>
      <w:r w:rsidR="0068563F" w:rsidRPr="00DE3326">
        <w:rPr>
          <w:rFonts w:ascii="Arial" w:eastAsia="Times New Roman" w:hAnsi="Arial" w:cs="Arial"/>
          <w:sz w:val="24"/>
          <w:szCs w:val="24"/>
        </w:rPr>
        <w:t xml:space="preserve"> as a </w:t>
      </w:r>
      <w:r w:rsidR="0074153F" w:rsidRPr="00DE3326">
        <w:rPr>
          <w:rFonts w:ascii="Arial" w:eastAsia="Times New Roman" w:hAnsi="Arial" w:cs="Arial"/>
          <w:sz w:val="24"/>
          <w:szCs w:val="24"/>
        </w:rPr>
        <w:t>P</w:t>
      </w:r>
      <w:r w:rsidR="0068563F" w:rsidRPr="00DE3326">
        <w:rPr>
          <w:rFonts w:ascii="Arial" w:eastAsia="Times New Roman" w:hAnsi="Arial" w:cs="Arial"/>
          <w:sz w:val="24"/>
          <w:szCs w:val="24"/>
        </w:rPr>
        <w:t xml:space="preserve">olice </w:t>
      </w:r>
      <w:r w:rsidR="0074153F" w:rsidRPr="00DE3326">
        <w:rPr>
          <w:rFonts w:ascii="Arial" w:eastAsia="Times New Roman" w:hAnsi="Arial" w:cs="Arial"/>
          <w:sz w:val="24"/>
          <w:szCs w:val="24"/>
        </w:rPr>
        <w:t>O</w:t>
      </w:r>
      <w:r w:rsidR="0068563F" w:rsidRPr="00DE3326">
        <w:rPr>
          <w:rFonts w:ascii="Arial" w:eastAsia="Times New Roman" w:hAnsi="Arial" w:cs="Arial"/>
          <w:sz w:val="24"/>
          <w:szCs w:val="24"/>
        </w:rPr>
        <w:t>ff</w:t>
      </w:r>
      <w:r w:rsidR="0074153F" w:rsidRPr="00DE3326">
        <w:rPr>
          <w:rFonts w:ascii="Arial" w:eastAsia="Times New Roman" w:hAnsi="Arial" w:cs="Arial"/>
          <w:sz w:val="24"/>
          <w:szCs w:val="24"/>
        </w:rPr>
        <w:t>ic</w:t>
      </w:r>
      <w:r w:rsidR="0068563F" w:rsidRPr="00DE3326">
        <w:rPr>
          <w:rFonts w:ascii="Arial" w:eastAsia="Times New Roman" w:hAnsi="Arial" w:cs="Arial"/>
          <w:sz w:val="24"/>
          <w:szCs w:val="24"/>
        </w:rPr>
        <w:t xml:space="preserve">er, the RAL process opened my eyes to how much ‘life’ experience I have </w:t>
      </w:r>
      <w:r w:rsidR="00FB3A96">
        <w:rPr>
          <w:rFonts w:ascii="Arial" w:eastAsia="Times New Roman" w:hAnsi="Arial" w:cs="Arial"/>
          <w:sz w:val="24"/>
          <w:szCs w:val="24"/>
        </w:rPr>
        <w:t>which</w:t>
      </w:r>
      <w:r w:rsidR="0068563F" w:rsidRPr="00DE3326">
        <w:rPr>
          <w:rFonts w:ascii="Arial" w:eastAsia="Times New Roman" w:hAnsi="Arial" w:cs="Arial"/>
          <w:sz w:val="24"/>
          <w:szCs w:val="24"/>
        </w:rPr>
        <w:t xml:space="preserve"> </w:t>
      </w:r>
      <w:r w:rsidR="00FB3A96">
        <w:rPr>
          <w:rFonts w:ascii="Arial" w:eastAsia="Times New Roman" w:hAnsi="Arial" w:cs="Arial"/>
          <w:sz w:val="24"/>
          <w:szCs w:val="24"/>
        </w:rPr>
        <w:t>I have</w:t>
      </w:r>
      <w:r w:rsidR="0068563F" w:rsidRPr="00DE3326">
        <w:rPr>
          <w:rFonts w:ascii="Arial" w:eastAsia="Times New Roman" w:hAnsi="Arial" w:cs="Arial"/>
          <w:sz w:val="24"/>
          <w:szCs w:val="24"/>
        </w:rPr>
        <w:t xml:space="preserve"> applied to my teaching practice.</w:t>
      </w:r>
    </w:p>
    <w:p w14:paraId="4B6268BD" w14:textId="77777777" w:rsidR="00F842B9" w:rsidRDefault="00F842B9" w:rsidP="00F842B9">
      <w:pPr>
        <w:jc w:val="both"/>
        <w:rPr>
          <w:rFonts w:ascii="Arial" w:eastAsia="Times New Roman" w:hAnsi="Arial" w:cs="Arial"/>
          <w:sz w:val="24"/>
          <w:szCs w:val="24"/>
        </w:rPr>
      </w:pPr>
    </w:p>
    <w:p w14:paraId="3B7D98DE" w14:textId="77777777" w:rsidR="00F842B9" w:rsidRDefault="00F842B9" w:rsidP="00F842B9">
      <w:pPr>
        <w:jc w:val="both"/>
        <w:rPr>
          <w:rFonts w:ascii="Arial" w:eastAsia="Times New Roman" w:hAnsi="Arial" w:cs="Arial"/>
          <w:sz w:val="24"/>
          <w:szCs w:val="24"/>
        </w:rPr>
      </w:pPr>
    </w:p>
    <w:p w14:paraId="4673426A" w14:textId="353639E4" w:rsidR="00D128CF" w:rsidRDefault="00D128CF" w:rsidP="00F842B9">
      <w:pPr>
        <w:jc w:val="both"/>
        <w:rPr>
          <w:rFonts w:ascii="Arial" w:hAnsi="Arial" w:cs="Arial"/>
          <w:sz w:val="24"/>
          <w:szCs w:val="24"/>
        </w:rPr>
      </w:pPr>
      <w:r w:rsidRPr="00DE3326">
        <w:rPr>
          <w:rFonts w:ascii="Arial" w:eastAsia="Times New Roman" w:hAnsi="Arial" w:cs="Arial"/>
          <w:sz w:val="24"/>
          <w:szCs w:val="24"/>
        </w:rPr>
        <w:t>The process allowed me to create a summary of what my role entails and analyse the impact on my personal and professional career but also the impact of varying teaching styles on students and student outcomes.</w:t>
      </w:r>
      <w:r w:rsidR="0027452E">
        <w:rPr>
          <w:rFonts w:ascii="Arial" w:eastAsia="Times New Roman" w:hAnsi="Arial" w:cs="Arial"/>
          <w:sz w:val="24"/>
          <w:szCs w:val="24"/>
        </w:rPr>
        <w:t xml:space="preserve"> Upon beginning my teaching experience over 3 years ago I looked </w:t>
      </w:r>
      <w:r w:rsidR="005E234D">
        <w:rPr>
          <w:rFonts w:ascii="Arial" w:eastAsia="Times New Roman" w:hAnsi="Arial" w:cs="Arial"/>
          <w:sz w:val="24"/>
          <w:szCs w:val="24"/>
        </w:rPr>
        <w:t>and completed</w:t>
      </w:r>
      <w:r w:rsidR="0027452E">
        <w:rPr>
          <w:rFonts w:ascii="Arial" w:eastAsia="Times New Roman" w:hAnsi="Arial" w:cs="Arial"/>
          <w:sz w:val="24"/>
          <w:szCs w:val="24"/>
        </w:rPr>
        <w:t xml:space="preserve"> the </w:t>
      </w:r>
      <w:r w:rsidR="005E234D" w:rsidRPr="00171965">
        <w:rPr>
          <w:rFonts w:eastAsia="Times New Roman"/>
          <w:b/>
          <w:bCs/>
          <w:color w:val="000000"/>
          <w:sz w:val="27"/>
          <w:szCs w:val="27"/>
        </w:rPr>
        <w:t>Honey and Mumfor</w:t>
      </w:r>
      <w:r w:rsidR="005E234D">
        <w:rPr>
          <w:b/>
          <w:bCs/>
          <w:color w:val="000000"/>
          <w:sz w:val="27"/>
          <w:szCs w:val="27"/>
        </w:rPr>
        <w:t xml:space="preserve">d (1986) learning styles questionnaire. </w:t>
      </w:r>
      <w:r w:rsidR="005E234D" w:rsidRPr="005E234D">
        <w:rPr>
          <w:rFonts w:ascii="Arial" w:hAnsi="Arial" w:cs="Arial"/>
          <w:color w:val="000000"/>
          <w:sz w:val="24"/>
          <w:szCs w:val="24"/>
        </w:rPr>
        <w:t>This</w:t>
      </w:r>
      <w:r w:rsidR="005E234D" w:rsidRPr="005E234D">
        <w:rPr>
          <w:color w:val="000000"/>
          <w:sz w:val="24"/>
          <w:szCs w:val="24"/>
        </w:rPr>
        <w:t xml:space="preserve"> </w:t>
      </w:r>
      <w:r w:rsidR="005E234D">
        <w:rPr>
          <w:rFonts w:ascii="Arial" w:hAnsi="Arial" w:cs="Arial"/>
          <w:color w:val="000000"/>
          <w:sz w:val="24"/>
          <w:szCs w:val="24"/>
        </w:rPr>
        <w:t xml:space="preserve">demonstrated to me that there was a significant link between the </w:t>
      </w:r>
      <w:r w:rsidR="005E234D" w:rsidRPr="005E234D">
        <w:rPr>
          <w:rFonts w:ascii="Arial" w:hAnsi="Arial" w:cs="Arial"/>
          <w:b/>
          <w:bCs/>
          <w:color w:val="000000"/>
          <w:sz w:val="24"/>
          <w:szCs w:val="24"/>
        </w:rPr>
        <w:t>Honey and Mumford (1986)</w:t>
      </w:r>
      <w:r w:rsidR="005E234D">
        <w:rPr>
          <w:rFonts w:ascii="Arial" w:hAnsi="Arial" w:cs="Arial"/>
          <w:color w:val="000000"/>
          <w:sz w:val="24"/>
          <w:szCs w:val="24"/>
        </w:rPr>
        <w:t xml:space="preserve"> and the </w:t>
      </w:r>
      <w:r w:rsidR="005E234D" w:rsidRPr="00575308">
        <w:rPr>
          <w:rFonts w:ascii="Arial" w:hAnsi="Arial" w:cs="Arial"/>
          <w:b/>
          <w:bCs/>
          <w:sz w:val="24"/>
          <w:szCs w:val="24"/>
        </w:rPr>
        <w:t>Kolb’s (1984)</w:t>
      </w:r>
      <w:r w:rsidR="005E234D">
        <w:rPr>
          <w:rFonts w:ascii="Arial" w:hAnsi="Arial" w:cs="Arial"/>
          <w:b/>
          <w:bCs/>
          <w:sz w:val="24"/>
          <w:szCs w:val="24"/>
        </w:rPr>
        <w:t xml:space="preserve"> learning cycle. </w:t>
      </w:r>
      <w:r w:rsidR="005E234D" w:rsidRPr="005E234D">
        <w:rPr>
          <w:rFonts w:ascii="Arial" w:hAnsi="Arial" w:cs="Arial"/>
          <w:sz w:val="24"/>
          <w:szCs w:val="24"/>
        </w:rPr>
        <w:t xml:space="preserve">I realised that I </w:t>
      </w:r>
      <w:r w:rsidR="005E234D" w:rsidRPr="00681F3C">
        <w:rPr>
          <w:rFonts w:ascii="Arial" w:hAnsi="Arial" w:cs="Arial"/>
          <w:sz w:val="24"/>
          <w:szCs w:val="24"/>
        </w:rPr>
        <w:t xml:space="preserve">was </w:t>
      </w:r>
      <w:r w:rsidR="003749CC" w:rsidRPr="00681F3C">
        <w:rPr>
          <w:rFonts w:ascii="Arial" w:hAnsi="Arial" w:cs="Arial"/>
          <w:sz w:val="24"/>
          <w:szCs w:val="24"/>
        </w:rPr>
        <w:t>a</w:t>
      </w:r>
      <w:r w:rsidR="003749CC">
        <w:rPr>
          <w:rFonts w:ascii="Arial" w:hAnsi="Arial" w:cs="Arial"/>
          <w:sz w:val="24"/>
          <w:szCs w:val="24"/>
        </w:rPr>
        <w:t xml:space="preserve">n </w:t>
      </w:r>
      <w:bookmarkStart w:id="2" w:name="_Hlk70342609"/>
      <w:r w:rsidR="003749CC" w:rsidRPr="003749CC">
        <w:rPr>
          <w:rFonts w:ascii="Arial" w:hAnsi="Arial" w:cs="Arial"/>
          <w:b/>
          <w:bCs/>
          <w:sz w:val="24"/>
          <w:szCs w:val="24"/>
        </w:rPr>
        <w:t>Activist</w:t>
      </w:r>
      <w:bookmarkEnd w:id="2"/>
      <w:r w:rsidR="005E234D" w:rsidRPr="005E234D">
        <w:rPr>
          <w:rFonts w:ascii="Arial" w:hAnsi="Arial" w:cs="Arial"/>
          <w:sz w:val="24"/>
          <w:szCs w:val="24"/>
        </w:rPr>
        <w:t xml:space="preserve"> </w:t>
      </w:r>
      <w:r w:rsidR="003749CC">
        <w:rPr>
          <w:rFonts w:ascii="Arial" w:hAnsi="Arial" w:cs="Arial"/>
          <w:sz w:val="24"/>
          <w:szCs w:val="24"/>
        </w:rPr>
        <w:t>by the way I always preferred doing things, but as I have progressed through the last three years on the Learning and Development department and going through the RAL process</w:t>
      </w:r>
      <w:r w:rsidR="00FB3A96">
        <w:rPr>
          <w:rFonts w:ascii="Arial" w:hAnsi="Arial" w:cs="Arial"/>
          <w:sz w:val="24"/>
          <w:szCs w:val="24"/>
        </w:rPr>
        <w:t>,</w:t>
      </w:r>
      <w:r w:rsidR="003749CC">
        <w:rPr>
          <w:rFonts w:ascii="Arial" w:hAnsi="Arial" w:cs="Arial"/>
          <w:sz w:val="24"/>
          <w:szCs w:val="24"/>
        </w:rPr>
        <w:t xml:space="preserve"> I have recognised that I am a </w:t>
      </w:r>
      <w:r w:rsidR="00B81C5A">
        <w:rPr>
          <w:rFonts w:ascii="Arial" w:hAnsi="Arial" w:cs="Arial"/>
          <w:sz w:val="24"/>
          <w:szCs w:val="24"/>
        </w:rPr>
        <w:t>mixture of all of the learning styles</w:t>
      </w:r>
      <w:r w:rsidR="00FB3A96">
        <w:rPr>
          <w:rFonts w:ascii="Arial" w:hAnsi="Arial" w:cs="Arial"/>
          <w:sz w:val="24"/>
          <w:szCs w:val="24"/>
        </w:rPr>
        <w:t>.</w:t>
      </w:r>
      <w:r w:rsidR="00B81C5A">
        <w:rPr>
          <w:rFonts w:ascii="Arial" w:hAnsi="Arial" w:cs="Arial"/>
          <w:sz w:val="24"/>
          <w:szCs w:val="24"/>
        </w:rPr>
        <w:t xml:space="preserve"> I still enjoy </w:t>
      </w:r>
      <w:r w:rsidR="00FB3A96">
        <w:rPr>
          <w:rFonts w:ascii="Arial" w:hAnsi="Arial" w:cs="Arial"/>
          <w:sz w:val="24"/>
          <w:szCs w:val="24"/>
        </w:rPr>
        <w:t xml:space="preserve">the </w:t>
      </w:r>
      <w:r w:rsidR="00FB3A96" w:rsidRPr="00B81C5A">
        <w:rPr>
          <w:rFonts w:ascii="Arial" w:hAnsi="Arial" w:cs="Arial"/>
          <w:b/>
          <w:bCs/>
          <w:sz w:val="24"/>
          <w:szCs w:val="24"/>
        </w:rPr>
        <w:t>Activist</w:t>
      </w:r>
      <w:r w:rsidR="00B81C5A">
        <w:rPr>
          <w:rFonts w:ascii="Arial" w:hAnsi="Arial" w:cs="Arial"/>
          <w:sz w:val="24"/>
          <w:szCs w:val="24"/>
        </w:rPr>
        <w:t xml:space="preserve"> part of teaching and the practical elements of the course. I also look at</w:t>
      </w:r>
      <w:r w:rsidR="00FB3A96">
        <w:rPr>
          <w:rFonts w:ascii="Arial" w:hAnsi="Arial" w:cs="Arial"/>
          <w:sz w:val="24"/>
          <w:szCs w:val="24"/>
        </w:rPr>
        <w:t xml:space="preserve"> the</w:t>
      </w:r>
      <w:r w:rsidR="00B81C5A">
        <w:rPr>
          <w:rFonts w:ascii="Arial" w:hAnsi="Arial" w:cs="Arial"/>
          <w:sz w:val="24"/>
          <w:szCs w:val="24"/>
        </w:rPr>
        <w:t xml:space="preserve"> </w:t>
      </w:r>
      <w:r w:rsidR="00B81C5A" w:rsidRPr="00B81C5A">
        <w:rPr>
          <w:rFonts w:ascii="Arial" w:hAnsi="Arial" w:cs="Arial"/>
          <w:b/>
          <w:bCs/>
          <w:sz w:val="24"/>
          <w:szCs w:val="24"/>
        </w:rPr>
        <w:t>Theorist</w:t>
      </w:r>
      <w:r w:rsidR="00B81C5A">
        <w:rPr>
          <w:rFonts w:ascii="Arial" w:hAnsi="Arial" w:cs="Arial"/>
          <w:sz w:val="24"/>
          <w:szCs w:val="24"/>
        </w:rPr>
        <w:t xml:space="preserve"> element and understand why something is the way it is and enjoy looking at models and concepts to learn effectively.</w:t>
      </w:r>
    </w:p>
    <w:p w14:paraId="2020A863" w14:textId="7C57A210" w:rsidR="00B81C5A" w:rsidRDefault="00B81C5A" w:rsidP="00F842B9">
      <w:pPr>
        <w:jc w:val="both"/>
        <w:rPr>
          <w:rFonts w:ascii="Arial" w:hAnsi="Arial" w:cs="Arial"/>
          <w:sz w:val="24"/>
          <w:szCs w:val="24"/>
        </w:rPr>
      </w:pPr>
      <w:r>
        <w:rPr>
          <w:rFonts w:ascii="Arial" w:hAnsi="Arial" w:cs="Arial"/>
          <w:sz w:val="24"/>
          <w:szCs w:val="24"/>
        </w:rPr>
        <w:t xml:space="preserve">I have also looked at elements of a </w:t>
      </w:r>
      <w:r w:rsidRPr="00B81C5A">
        <w:rPr>
          <w:rFonts w:ascii="Arial" w:hAnsi="Arial" w:cs="Arial"/>
          <w:b/>
          <w:bCs/>
          <w:sz w:val="24"/>
          <w:szCs w:val="24"/>
        </w:rPr>
        <w:t>Pragmatist</w:t>
      </w:r>
      <w:r>
        <w:rPr>
          <w:rFonts w:ascii="Arial" w:hAnsi="Arial" w:cs="Arial"/>
          <w:sz w:val="24"/>
          <w:szCs w:val="24"/>
        </w:rPr>
        <w:t xml:space="preserve"> which I practice a new idea that I have learnt and finally a </w:t>
      </w:r>
      <w:r w:rsidRPr="00B81C5A">
        <w:rPr>
          <w:rFonts w:ascii="Arial" w:hAnsi="Arial" w:cs="Arial"/>
          <w:b/>
          <w:bCs/>
          <w:sz w:val="24"/>
          <w:szCs w:val="24"/>
        </w:rPr>
        <w:t>Reflector</w:t>
      </w:r>
      <w:r>
        <w:rPr>
          <w:rFonts w:ascii="Arial" w:hAnsi="Arial" w:cs="Arial"/>
          <w:sz w:val="24"/>
          <w:szCs w:val="24"/>
        </w:rPr>
        <w:t xml:space="preserve"> which is where I am at this time of my career, watching others looking at myself through a review and looking at how I can make things better.</w:t>
      </w:r>
    </w:p>
    <w:p w14:paraId="48F12F88" w14:textId="77777777" w:rsidR="00FB3A96" w:rsidRPr="005E234D" w:rsidRDefault="00FB3A96" w:rsidP="00F842B9">
      <w:pPr>
        <w:jc w:val="both"/>
        <w:rPr>
          <w:rFonts w:ascii="Arial" w:eastAsia="Times New Roman" w:hAnsi="Arial" w:cs="Arial"/>
          <w:sz w:val="24"/>
          <w:szCs w:val="24"/>
        </w:rPr>
      </w:pPr>
    </w:p>
    <w:p w14:paraId="69CB891A" w14:textId="40579A8A" w:rsidR="00D128CF" w:rsidRPr="00DE3326" w:rsidRDefault="00D128CF" w:rsidP="00F842B9">
      <w:pPr>
        <w:ind w:left="720" w:hanging="720"/>
        <w:jc w:val="both"/>
        <w:rPr>
          <w:rFonts w:ascii="Arial" w:eastAsia="Times New Roman" w:hAnsi="Arial" w:cs="Arial"/>
          <w:sz w:val="24"/>
          <w:szCs w:val="24"/>
        </w:rPr>
      </w:pPr>
    </w:p>
    <w:p w14:paraId="2216C46E" w14:textId="5E7A80A8"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The job description and CV enabled me to get clarity over exactly what my role entails </w:t>
      </w:r>
    </w:p>
    <w:p w14:paraId="7BD07B3E" w14:textId="5E00C816" w:rsidR="00D128CF" w:rsidRPr="00DE3326" w:rsidRDefault="00D128CF" w:rsidP="00F842B9">
      <w:pPr>
        <w:jc w:val="both"/>
        <w:rPr>
          <w:rFonts w:ascii="Arial" w:eastAsia="Times New Roman" w:hAnsi="Arial" w:cs="Arial"/>
          <w:sz w:val="24"/>
          <w:szCs w:val="24"/>
        </w:rPr>
      </w:pPr>
      <w:r w:rsidRPr="00DE3326">
        <w:rPr>
          <w:rFonts w:ascii="Arial" w:eastAsia="Times New Roman" w:hAnsi="Arial" w:cs="Arial"/>
          <w:sz w:val="24"/>
          <w:szCs w:val="24"/>
        </w:rPr>
        <w:t>as this was not in place beforehand or available for me to refer to.  Now there is a concise summary of the PEQF trainer role ready for new members of the PEQF training team</w:t>
      </w:r>
      <w:r w:rsidR="00FB3A96">
        <w:rPr>
          <w:rFonts w:ascii="Arial" w:eastAsia="Times New Roman" w:hAnsi="Arial" w:cs="Arial"/>
          <w:sz w:val="24"/>
          <w:szCs w:val="24"/>
        </w:rPr>
        <w:t>, which my line manager has already taken and used for new members of staff, coming onto the department. Therefore,</w:t>
      </w:r>
      <w:r w:rsidRPr="00DE3326">
        <w:rPr>
          <w:rFonts w:ascii="Arial" w:eastAsia="Times New Roman" w:hAnsi="Arial" w:cs="Arial"/>
          <w:sz w:val="24"/>
          <w:szCs w:val="24"/>
        </w:rPr>
        <w:t xml:space="preserve"> allow</w:t>
      </w:r>
      <w:r w:rsidR="00FB3A96">
        <w:rPr>
          <w:rFonts w:ascii="Arial" w:eastAsia="Times New Roman" w:hAnsi="Arial" w:cs="Arial"/>
          <w:sz w:val="24"/>
          <w:szCs w:val="24"/>
        </w:rPr>
        <w:t>ing</w:t>
      </w:r>
      <w:r w:rsidRPr="00DE3326">
        <w:rPr>
          <w:rFonts w:ascii="Arial" w:eastAsia="Times New Roman" w:hAnsi="Arial" w:cs="Arial"/>
          <w:sz w:val="24"/>
          <w:szCs w:val="24"/>
        </w:rPr>
        <w:t xml:space="preserve"> clarity in our recruitment </w:t>
      </w:r>
      <w:r w:rsidRPr="00DE3326">
        <w:rPr>
          <w:rFonts w:ascii="Arial" w:eastAsia="Times New Roman" w:hAnsi="Arial" w:cs="Arial"/>
          <w:sz w:val="24"/>
          <w:szCs w:val="24"/>
        </w:rPr>
        <w:lastRenderedPageBreak/>
        <w:t>p</w:t>
      </w:r>
      <w:r w:rsidR="004C5FD2">
        <w:rPr>
          <w:rFonts w:ascii="Arial" w:eastAsia="Times New Roman" w:hAnsi="Arial" w:cs="Arial"/>
          <w:sz w:val="24"/>
          <w:szCs w:val="24"/>
        </w:rPr>
        <w:t>lanning</w:t>
      </w:r>
      <w:r w:rsidRPr="00DE3326">
        <w:rPr>
          <w:rFonts w:ascii="Arial" w:eastAsia="Times New Roman" w:hAnsi="Arial" w:cs="Arial"/>
          <w:sz w:val="24"/>
          <w:szCs w:val="24"/>
        </w:rPr>
        <w:t xml:space="preserve"> for </w:t>
      </w:r>
      <w:r w:rsidR="00FB3A96">
        <w:rPr>
          <w:rFonts w:ascii="Arial" w:eastAsia="Times New Roman" w:hAnsi="Arial" w:cs="Arial"/>
          <w:sz w:val="24"/>
          <w:szCs w:val="24"/>
        </w:rPr>
        <w:t xml:space="preserve">the </w:t>
      </w:r>
      <w:r w:rsidRPr="00DE3326">
        <w:rPr>
          <w:rFonts w:ascii="Arial" w:eastAsia="Times New Roman" w:hAnsi="Arial" w:cs="Arial"/>
          <w:sz w:val="24"/>
          <w:szCs w:val="24"/>
        </w:rPr>
        <w:t>future.  Adaptations can then be made to the role definitions to benefit other members.  The CV allowed me to see how the experience I have in 20 years of policing can then be used to provide accurate and relevant case law to current legislation and then use student learning styles to communicate that information correctly for better PEQF student results.</w:t>
      </w:r>
    </w:p>
    <w:p w14:paraId="46E1F428" w14:textId="079A3135" w:rsidR="00D128CF" w:rsidRDefault="00D128CF" w:rsidP="00F842B9">
      <w:pPr>
        <w:ind w:left="720" w:hanging="720"/>
        <w:jc w:val="both"/>
        <w:rPr>
          <w:rFonts w:ascii="Arial" w:eastAsia="Times New Roman" w:hAnsi="Arial" w:cs="Arial"/>
          <w:sz w:val="24"/>
          <w:szCs w:val="24"/>
        </w:rPr>
      </w:pPr>
    </w:p>
    <w:p w14:paraId="415E7A6C" w14:textId="77777777" w:rsidR="00F842B9" w:rsidRPr="00DE3326" w:rsidRDefault="00F842B9" w:rsidP="00F842B9">
      <w:pPr>
        <w:ind w:left="720" w:hanging="720"/>
        <w:jc w:val="both"/>
        <w:rPr>
          <w:rFonts w:ascii="Arial" w:eastAsia="Times New Roman" w:hAnsi="Arial" w:cs="Arial"/>
          <w:sz w:val="24"/>
          <w:szCs w:val="24"/>
        </w:rPr>
      </w:pPr>
    </w:p>
    <w:p w14:paraId="3F49A70B" w14:textId="77777777"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The pandemic during the RAL process was a problem for me when assembling the</w:t>
      </w:r>
    </w:p>
    <w:p w14:paraId="6594E3C5" w14:textId="77777777"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claim simply because of the time to allocate dedicated concentration when having to</w:t>
      </w:r>
    </w:p>
    <w:p w14:paraId="2A02256D" w14:textId="77777777"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adapt so many internal </w:t>
      </w:r>
      <w:r w:rsidR="005C055F" w:rsidRPr="00DE3326">
        <w:rPr>
          <w:rFonts w:ascii="Arial" w:eastAsia="Times New Roman" w:hAnsi="Arial" w:cs="Arial"/>
          <w:sz w:val="24"/>
          <w:szCs w:val="24"/>
        </w:rPr>
        <w:t>processes</w:t>
      </w:r>
      <w:r w:rsidRPr="00DE3326">
        <w:rPr>
          <w:rFonts w:ascii="Arial" w:eastAsia="Times New Roman" w:hAnsi="Arial" w:cs="Arial"/>
          <w:sz w:val="24"/>
          <w:szCs w:val="24"/>
        </w:rPr>
        <w:t xml:space="preserve"> to ensure the standards of teaching were not diluted</w:t>
      </w:r>
    </w:p>
    <w:p w14:paraId="3EA48C22" w14:textId="77777777"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and so that the students and our reputation for success was not affected.  This involved</w:t>
      </w:r>
    </w:p>
    <w:p w14:paraId="5C4499B7" w14:textId="77777777"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key planning of resource, adaptations around social distancing measures, the use of</w:t>
      </w:r>
    </w:p>
    <w:p w14:paraId="4B69A619" w14:textId="77777777" w:rsidR="00F842B9"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virtual classrooms and breakout rooms and communication hurdles with working</w:t>
      </w:r>
    </w:p>
    <w:p w14:paraId="4236D2AF" w14:textId="34DADD54" w:rsidR="00D128CF" w:rsidRPr="00DE3326" w:rsidRDefault="00D128CF"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remotely for comprehensive delivery of teaching overall.</w:t>
      </w:r>
    </w:p>
    <w:p w14:paraId="66940D57" w14:textId="77777777" w:rsidR="003F0ED3" w:rsidRDefault="003F0ED3" w:rsidP="00F842B9">
      <w:pPr>
        <w:jc w:val="both"/>
        <w:rPr>
          <w:rFonts w:ascii="Arial" w:eastAsia="Times New Roman" w:hAnsi="Arial" w:cs="Arial"/>
          <w:sz w:val="24"/>
          <w:szCs w:val="24"/>
        </w:rPr>
      </w:pPr>
    </w:p>
    <w:p w14:paraId="589B15BA" w14:textId="77777777" w:rsidR="003F0ED3" w:rsidRDefault="003F0ED3" w:rsidP="00F842B9">
      <w:pPr>
        <w:jc w:val="both"/>
        <w:rPr>
          <w:rFonts w:ascii="Arial" w:eastAsia="Times New Roman" w:hAnsi="Arial" w:cs="Arial"/>
          <w:sz w:val="24"/>
          <w:szCs w:val="24"/>
        </w:rPr>
      </w:pPr>
    </w:p>
    <w:p w14:paraId="5F62458C" w14:textId="58D0AD74" w:rsidR="005C055F" w:rsidRPr="00DE3326" w:rsidRDefault="005C055F" w:rsidP="00F842B9">
      <w:pPr>
        <w:jc w:val="both"/>
        <w:rPr>
          <w:rFonts w:ascii="Arial" w:eastAsia="Times New Roman" w:hAnsi="Arial" w:cs="Arial"/>
          <w:sz w:val="24"/>
          <w:szCs w:val="24"/>
        </w:rPr>
      </w:pPr>
      <w:r w:rsidRPr="00DE3326">
        <w:rPr>
          <w:rFonts w:ascii="Arial" w:eastAsia="Times New Roman" w:hAnsi="Arial" w:cs="Arial"/>
          <w:sz w:val="24"/>
          <w:szCs w:val="24"/>
        </w:rPr>
        <w:t>If I had not undertaken the RAL process, I perhaps would not have had to explore blended learning options and certainly wouldn’t have identified key learning outcomes from my involvement in the PEQF overall.</w:t>
      </w:r>
      <w:r w:rsidR="003F0ED3">
        <w:rPr>
          <w:rFonts w:ascii="Arial" w:eastAsia="Times New Roman" w:hAnsi="Arial" w:cs="Arial"/>
          <w:sz w:val="24"/>
          <w:szCs w:val="24"/>
        </w:rPr>
        <w:t xml:space="preserve"> As previously we would have only used a ‘Panopto’ pre-recorded lesson for the students to use. So therefore, undertaking the RAL module during the pandemic enabled me to experience a blended learning strategy as a learner as opposed to a trainer.</w:t>
      </w:r>
    </w:p>
    <w:p w14:paraId="1C420CBA" w14:textId="77777777" w:rsidR="003F0ED3" w:rsidRDefault="003F0ED3" w:rsidP="00F842B9">
      <w:pPr>
        <w:jc w:val="both"/>
        <w:rPr>
          <w:rFonts w:ascii="Arial" w:eastAsia="Times New Roman" w:hAnsi="Arial" w:cs="Arial"/>
          <w:sz w:val="24"/>
          <w:szCs w:val="24"/>
        </w:rPr>
      </w:pPr>
    </w:p>
    <w:p w14:paraId="431A77DB" w14:textId="77777777" w:rsidR="003F0ED3" w:rsidRDefault="003F0ED3" w:rsidP="00F842B9">
      <w:pPr>
        <w:jc w:val="both"/>
        <w:rPr>
          <w:rFonts w:ascii="Arial" w:eastAsia="Times New Roman" w:hAnsi="Arial" w:cs="Arial"/>
          <w:sz w:val="24"/>
          <w:szCs w:val="24"/>
        </w:rPr>
      </w:pPr>
    </w:p>
    <w:p w14:paraId="2E15C910" w14:textId="2D888F33" w:rsidR="005C055F" w:rsidRDefault="005C055F" w:rsidP="00F842B9">
      <w:pPr>
        <w:jc w:val="both"/>
        <w:rPr>
          <w:rFonts w:ascii="Arial" w:eastAsia="Times New Roman" w:hAnsi="Arial" w:cs="Arial"/>
          <w:sz w:val="24"/>
          <w:szCs w:val="24"/>
        </w:rPr>
      </w:pPr>
      <w:r w:rsidRPr="00DE3326">
        <w:rPr>
          <w:rFonts w:ascii="Arial" w:eastAsia="Times New Roman" w:hAnsi="Arial" w:cs="Arial"/>
          <w:sz w:val="24"/>
          <w:szCs w:val="24"/>
        </w:rPr>
        <w:t xml:space="preserve">The challenge I faced during the RAL process and </w:t>
      </w:r>
      <w:r w:rsidR="00F842B9" w:rsidRPr="00DE3326">
        <w:rPr>
          <w:rFonts w:ascii="Arial" w:eastAsia="Times New Roman" w:hAnsi="Arial" w:cs="Arial"/>
          <w:sz w:val="24"/>
          <w:szCs w:val="24"/>
        </w:rPr>
        <w:t>considering</w:t>
      </w:r>
      <w:r w:rsidRPr="00DE3326">
        <w:rPr>
          <w:rFonts w:ascii="Arial" w:eastAsia="Times New Roman" w:hAnsi="Arial" w:cs="Arial"/>
          <w:sz w:val="24"/>
          <w:szCs w:val="24"/>
        </w:rPr>
        <w:t xml:space="preserve"> COVID-19 was that we needed the students to have the same teaching experience from home as they do in the classroom.  I coped with these adaptations through considering theories that I had studied previously in my teaching qualifications and reflected upon ahead of the RAL process.  </w:t>
      </w:r>
      <w:r w:rsidRPr="00315E98">
        <w:rPr>
          <w:rFonts w:ascii="Arial" w:eastAsia="Times New Roman" w:hAnsi="Arial" w:cs="Arial"/>
          <w:sz w:val="24"/>
          <w:szCs w:val="24"/>
        </w:rPr>
        <w:t xml:space="preserve">For example, during my Level 4 qualification, I learned about </w:t>
      </w:r>
      <w:r w:rsidR="00315E98">
        <w:rPr>
          <w:rFonts w:ascii="Arial" w:eastAsia="Times New Roman" w:hAnsi="Arial" w:cs="Arial"/>
          <w:sz w:val="24"/>
          <w:szCs w:val="24"/>
        </w:rPr>
        <w:t xml:space="preserve">several teaching and learning theories </w:t>
      </w:r>
      <w:r w:rsidRPr="00315E98">
        <w:rPr>
          <w:rFonts w:ascii="Arial" w:eastAsia="Times New Roman" w:hAnsi="Arial" w:cs="Arial"/>
          <w:sz w:val="24"/>
          <w:szCs w:val="24"/>
        </w:rPr>
        <w:t xml:space="preserve">which then taught me about how to understand and consider individual student learning styles which in turn allowed me to be far more flexible in my understanding of adaptability through teaching practices rather than rigid in my approach. </w:t>
      </w:r>
      <w:r w:rsidR="003F0ED3">
        <w:rPr>
          <w:rFonts w:ascii="Arial" w:eastAsia="Times New Roman" w:hAnsi="Arial" w:cs="Arial"/>
          <w:sz w:val="24"/>
          <w:szCs w:val="24"/>
        </w:rPr>
        <w:t xml:space="preserve">Some of the theories are mentioned in the following paragraphs. </w:t>
      </w:r>
      <w:r w:rsidRPr="00315E98">
        <w:rPr>
          <w:rFonts w:ascii="Arial" w:eastAsia="Times New Roman" w:hAnsi="Arial" w:cs="Arial"/>
          <w:sz w:val="24"/>
          <w:szCs w:val="24"/>
        </w:rPr>
        <w:t>The RAL process gave me a reminder of the ‘vision’ you need as a teacher in order to remain current and stay in tune with students and new ideas, even when you are teaching back to back and in the face of adversity.</w:t>
      </w:r>
      <w:r w:rsidR="00315E98">
        <w:rPr>
          <w:rFonts w:ascii="Arial" w:eastAsia="Times New Roman" w:hAnsi="Arial" w:cs="Arial"/>
          <w:sz w:val="24"/>
          <w:szCs w:val="24"/>
        </w:rPr>
        <w:t xml:space="preserve"> </w:t>
      </w:r>
    </w:p>
    <w:p w14:paraId="6AEA56D7" w14:textId="77777777" w:rsidR="003F0ED3" w:rsidRDefault="003F0ED3" w:rsidP="00F842B9">
      <w:pPr>
        <w:jc w:val="both"/>
        <w:rPr>
          <w:rFonts w:ascii="Arial" w:eastAsia="Times New Roman" w:hAnsi="Arial" w:cs="Arial"/>
          <w:sz w:val="24"/>
          <w:szCs w:val="24"/>
        </w:rPr>
      </w:pPr>
    </w:p>
    <w:p w14:paraId="5FCDEEAF" w14:textId="7A4A934D" w:rsidR="00315E98" w:rsidRDefault="00315E98" w:rsidP="00F842B9">
      <w:pPr>
        <w:ind w:left="720"/>
        <w:jc w:val="both"/>
        <w:rPr>
          <w:rFonts w:ascii="Arial" w:eastAsia="Times New Roman" w:hAnsi="Arial" w:cs="Arial"/>
          <w:sz w:val="24"/>
          <w:szCs w:val="24"/>
        </w:rPr>
      </w:pPr>
    </w:p>
    <w:p w14:paraId="1A01E81C" w14:textId="3C92895A" w:rsidR="00315E98" w:rsidRDefault="003F0ED3" w:rsidP="00F842B9">
      <w:pPr>
        <w:jc w:val="both"/>
        <w:rPr>
          <w:rFonts w:ascii="Arial" w:eastAsia="Times New Roman" w:hAnsi="Arial" w:cs="Arial"/>
          <w:b/>
          <w:bCs/>
          <w:sz w:val="24"/>
          <w:szCs w:val="24"/>
          <w:u w:val="single"/>
        </w:rPr>
      </w:pPr>
      <w:r>
        <w:rPr>
          <w:rFonts w:ascii="Arial" w:eastAsia="Times New Roman" w:hAnsi="Arial" w:cs="Arial"/>
          <w:sz w:val="24"/>
          <w:szCs w:val="24"/>
        </w:rPr>
        <w:t xml:space="preserve">Working </w:t>
      </w:r>
      <w:r w:rsidR="00315E98">
        <w:rPr>
          <w:rFonts w:ascii="Arial" w:eastAsia="Times New Roman" w:hAnsi="Arial" w:cs="Arial"/>
          <w:sz w:val="24"/>
          <w:szCs w:val="24"/>
        </w:rPr>
        <w:t xml:space="preserve">remotely can remove the ability for the trainer to see non-verbal feedback from the students because of lack of face to face contact. This can then also remove the ability for the trainer to provide positive or negative reinforcement for the student’s level of understanding. This in turn, effects student positivity and their behaviour overall. This is detailed as behaviourism under teaching theories by </w:t>
      </w:r>
      <w:r w:rsidR="00315E98" w:rsidRPr="00952A6B">
        <w:rPr>
          <w:rFonts w:ascii="Arial" w:eastAsia="Times New Roman" w:hAnsi="Arial" w:cs="Arial"/>
          <w:b/>
          <w:bCs/>
          <w:sz w:val="24"/>
          <w:szCs w:val="24"/>
        </w:rPr>
        <w:t>Skinner (1974</w:t>
      </w:r>
      <w:r w:rsidR="00E95D99">
        <w:rPr>
          <w:rFonts w:ascii="Arial" w:eastAsia="Times New Roman" w:hAnsi="Arial" w:cs="Arial"/>
          <w:b/>
          <w:bCs/>
          <w:sz w:val="24"/>
          <w:szCs w:val="24"/>
        </w:rPr>
        <w:t xml:space="preserve">, </w:t>
      </w:r>
      <w:r w:rsidR="00E95D99" w:rsidRPr="00E95D99">
        <w:rPr>
          <w:rFonts w:ascii="Arial" w:hAnsi="Arial" w:cs="Arial"/>
          <w:b/>
          <w:bCs/>
        </w:rPr>
        <w:t>p 90</w:t>
      </w:r>
      <w:r w:rsidR="00315E98" w:rsidRPr="00952A6B">
        <w:rPr>
          <w:rFonts w:ascii="Arial" w:eastAsia="Times New Roman" w:hAnsi="Arial" w:cs="Arial"/>
          <w:b/>
          <w:bCs/>
          <w:sz w:val="24"/>
          <w:szCs w:val="24"/>
        </w:rPr>
        <w:t>).</w:t>
      </w:r>
      <w:r w:rsidR="00315E98">
        <w:rPr>
          <w:rFonts w:ascii="Arial" w:eastAsia="Times New Roman" w:hAnsi="Arial" w:cs="Arial"/>
          <w:b/>
          <w:bCs/>
          <w:sz w:val="24"/>
          <w:szCs w:val="24"/>
          <w:u w:val="single"/>
        </w:rPr>
        <w:t xml:space="preserve"> </w:t>
      </w:r>
    </w:p>
    <w:p w14:paraId="5CAC183C" w14:textId="77777777" w:rsidR="003F0ED3" w:rsidRDefault="003F0ED3" w:rsidP="00F842B9">
      <w:pPr>
        <w:jc w:val="both"/>
        <w:rPr>
          <w:rFonts w:ascii="Arial" w:eastAsia="Times New Roman" w:hAnsi="Arial" w:cs="Arial"/>
          <w:b/>
          <w:bCs/>
          <w:sz w:val="24"/>
          <w:szCs w:val="24"/>
          <w:u w:val="single"/>
        </w:rPr>
      </w:pPr>
    </w:p>
    <w:p w14:paraId="4FB65B4B" w14:textId="21D92351" w:rsidR="00315E98" w:rsidRDefault="00315E98" w:rsidP="00F842B9">
      <w:pPr>
        <w:ind w:left="720"/>
        <w:jc w:val="both"/>
        <w:rPr>
          <w:rFonts w:ascii="Arial" w:eastAsia="Times New Roman" w:hAnsi="Arial" w:cs="Arial"/>
          <w:b/>
          <w:bCs/>
          <w:sz w:val="24"/>
          <w:szCs w:val="24"/>
          <w:u w:val="single"/>
        </w:rPr>
      </w:pPr>
    </w:p>
    <w:p w14:paraId="222CA774" w14:textId="45B01F6E" w:rsidR="00315E98" w:rsidRDefault="00315E98" w:rsidP="00F842B9">
      <w:pPr>
        <w:jc w:val="both"/>
        <w:rPr>
          <w:rFonts w:ascii="Arial" w:eastAsia="Times New Roman" w:hAnsi="Arial" w:cs="Arial"/>
          <w:sz w:val="24"/>
          <w:szCs w:val="24"/>
        </w:rPr>
      </w:pPr>
      <w:r w:rsidRPr="00315E98">
        <w:rPr>
          <w:rFonts w:ascii="Arial" w:eastAsia="Times New Roman" w:hAnsi="Arial" w:cs="Arial"/>
          <w:sz w:val="24"/>
          <w:szCs w:val="24"/>
        </w:rPr>
        <w:t xml:space="preserve">When </w:t>
      </w:r>
      <w:r>
        <w:rPr>
          <w:rFonts w:ascii="Arial" w:eastAsia="Times New Roman" w:hAnsi="Arial" w:cs="Arial"/>
          <w:sz w:val="24"/>
          <w:szCs w:val="24"/>
        </w:rPr>
        <w:t xml:space="preserve">stood in person </w:t>
      </w:r>
      <w:r w:rsidR="003F0ED3">
        <w:rPr>
          <w:rFonts w:ascii="Arial" w:eastAsia="Times New Roman" w:hAnsi="Arial" w:cs="Arial"/>
          <w:sz w:val="24"/>
          <w:szCs w:val="24"/>
        </w:rPr>
        <w:t xml:space="preserve">in </w:t>
      </w:r>
      <w:r>
        <w:rPr>
          <w:rFonts w:ascii="Arial" w:eastAsia="Times New Roman" w:hAnsi="Arial" w:cs="Arial"/>
          <w:sz w:val="24"/>
          <w:szCs w:val="24"/>
        </w:rPr>
        <w:t xml:space="preserve">front of the class the trainer is </w:t>
      </w:r>
      <w:r w:rsidR="00D552ED">
        <w:rPr>
          <w:rFonts w:ascii="Arial" w:eastAsia="Times New Roman" w:hAnsi="Arial" w:cs="Arial"/>
          <w:sz w:val="24"/>
          <w:szCs w:val="24"/>
        </w:rPr>
        <w:t xml:space="preserve">physically higher in stance than the students that are seated. This commands the room </w:t>
      </w:r>
      <w:r w:rsidR="00F842B9">
        <w:rPr>
          <w:rFonts w:ascii="Arial" w:eastAsia="Times New Roman" w:hAnsi="Arial" w:cs="Arial"/>
          <w:sz w:val="24"/>
          <w:szCs w:val="24"/>
        </w:rPr>
        <w:t>and</w:t>
      </w:r>
      <w:r w:rsidR="00D552ED">
        <w:rPr>
          <w:rFonts w:ascii="Arial" w:eastAsia="Times New Roman" w:hAnsi="Arial" w:cs="Arial"/>
          <w:sz w:val="24"/>
          <w:szCs w:val="24"/>
        </w:rPr>
        <w:t xml:space="preserve"> demands attention of the students simply because of the physical presence. During remote teaching, again this dynamic can be lost as generally everyone is seated. This can then affect the balance </w:t>
      </w:r>
      <w:r w:rsidR="00D552ED">
        <w:rPr>
          <w:rFonts w:ascii="Arial" w:eastAsia="Times New Roman" w:hAnsi="Arial" w:cs="Arial"/>
          <w:sz w:val="24"/>
          <w:szCs w:val="24"/>
        </w:rPr>
        <w:lastRenderedPageBreak/>
        <w:t xml:space="preserve">of Andragogy and Pedagogy that is needed so that the learner is the focus. </w:t>
      </w:r>
      <w:r w:rsidR="00D552ED" w:rsidRPr="00D552ED">
        <w:rPr>
          <w:rFonts w:ascii="Arial" w:eastAsia="Times New Roman" w:hAnsi="Arial" w:cs="Arial"/>
          <w:b/>
          <w:bCs/>
          <w:sz w:val="24"/>
          <w:szCs w:val="24"/>
        </w:rPr>
        <w:t>Knowles et al. (2005)</w:t>
      </w:r>
      <w:r w:rsidR="00D552ED">
        <w:rPr>
          <w:rFonts w:ascii="Arial" w:eastAsia="Times New Roman" w:hAnsi="Arial" w:cs="Arial"/>
          <w:b/>
          <w:bCs/>
          <w:sz w:val="24"/>
          <w:szCs w:val="24"/>
        </w:rPr>
        <w:t xml:space="preserve"> </w:t>
      </w:r>
      <w:r w:rsidR="00D552ED" w:rsidRPr="00D552ED">
        <w:rPr>
          <w:rFonts w:ascii="Arial" w:eastAsia="Times New Roman" w:hAnsi="Arial" w:cs="Arial"/>
          <w:sz w:val="24"/>
          <w:szCs w:val="24"/>
        </w:rPr>
        <w:t xml:space="preserve">discusses this and that the Andragogical approach aims to place more emphasis on what the learner is </w:t>
      </w:r>
      <w:r w:rsidR="00F842B9" w:rsidRPr="00D552ED">
        <w:rPr>
          <w:rFonts w:ascii="Arial" w:eastAsia="Times New Roman" w:hAnsi="Arial" w:cs="Arial"/>
          <w:sz w:val="24"/>
          <w:szCs w:val="24"/>
        </w:rPr>
        <w:t>doing</w:t>
      </w:r>
      <w:r w:rsidR="00D552ED" w:rsidRPr="00D552ED">
        <w:rPr>
          <w:rFonts w:ascii="Arial" w:eastAsia="Times New Roman" w:hAnsi="Arial" w:cs="Arial"/>
          <w:sz w:val="24"/>
          <w:szCs w:val="24"/>
        </w:rPr>
        <w:t>.</w:t>
      </w:r>
      <w:r w:rsidR="00D552ED">
        <w:rPr>
          <w:rFonts w:ascii="Arial" w:eastAsia="Times New Roman" w:hAnsi="Arial" w:cs="Arial"/>
          <w:sz w:val="24"/>
          <w:szCs w:val="24"/>
        </w:rPr>
        <w:t xml:space="preserve"> This theory as part of the RAL process made me consider how we join up teaching at a distance with teaching face to face, with no loss to positive student outcome.</w:t>
      </w:r>
      <w:r w:rsidR="003F0ED3">
        <w:rPr>
          <w:rFonts w:ascii="Arial" w:eastAsia="Times New Roman" w:hAnsi="Arial" w:cs="Arial"/>
          <w:sz w:val="24"/>
          <w:szCs w:val="24"/>
        </w:rPr>
        <w:t xml:space="preserve"> We have used this method by using Microsoft Teams to teach the lessons remotely to the students, because of the social distancing rules that were in place.</w:t>
      </w:r>
    </w:p>
    <w:p w14:paraId="6D671D40" w14:textId="77777777" w:rsidR="003F0ED3" w:rsidRDefault="003F0ED3" w:rsidP="00F842B9">
      <w:pPr>
        <w:jc w:val="both"/>
        <w:rPr>
          <w:rFonts w:ascii="Arial" w:eastAsia="Times New Roman" w:hAnsi="Arial" w:cs="Arial"/>
          <w:sz w:val="24"/>
          <w:szCs w:val="24"/>
        </w:rPr>
      </w:pPr>
    </w:p>
    <w:p w14:paraId="0C35E05C" w14:textId="09ECD27C" w:rsidR="00D552ED" w:rsidRDefault="00D552ED" w:rsidP="00F842B9">
      <w:pPr>
        <w:ind w:left="720"/>
        <w:jc w:val="both"/>
        <w:rPr>
          <w:rFonts w:ascii="Arial" w:eastAsia="Times New Roman" w:hAnsi="Arial" w:cs="Arial"/>
          <w:sz w:val="24"/>
          <w:szCs w:val="24"/>
        </w:rPr>
      </w:pPr>
    </w:p>
    <w:p w14:paraId="5D53A734" w14:textId="46DE48BB" w:rsidR="00D552ED" w:rsidRDefault="00D552ED" w:rsidP="00F842B9">
      <w:pPr>
        <w:jc w:val="both"/>
        <w:rPr>
          <w:rFonts w:ascii="Arial" w:eastAsia="Times New Roman" w:hAnsi="Arial" w:cs="Arial"/>
          <w:sz w:val="24"/>
          <w:szCs w:val="24"/>
        </w:rPr>
      </w:pPr>
      <w:r>
        <w:rPr>
          <w:rFonts w:ascii="Arial" w:eastAsia="Times New Roman" w:hAnsi="Arial" w:cs="Arial"/>
          <w:sz w:val="24"/>
          <w:szCs w:val="24"/>
        </w:rPr>
        <w:t>I have remembered and applied in relation to the above, was concerned through learning through senses</w:t>
      </w:r>
      <w:r w:rsidRPr="00D552ED">
        <w:rPr>
          <w:rFonts w:ascii="Arial" w:eastAsia="Times New Roman" w:hAnsi="Arial" w:cs="Arial"/>
          <w:b/>
          <w:bCs/>
          <w:sz w:val="24"/>
          <w:szCs w:val="24"/>
        </w:rPr>
        <w:t xml:space="preserve">. </w:t>
      </w:r>
      <w:bookmarkStart w:id="3" w:name="_Hlk63762515"/>
      <w:r w:rsidRPr="00D552ED">
        <w:rPr>
          <w:rFonts w:ascii="Arial" w:eastAsia="Times New Roman" w:hAnsi="Arial" w:cs="Arial"/>
          <w:b/>
          <w:bCs/>
          <w:sz w:val="24"/>
          <w:szCs w:val="24"/>
        </w:rPr>
        <w:t>Laird (1985)</w:t>
      </w:r>
      <w:bookmarkEnd w:id="3"/>
      <w:r>
        <w:rPr>
          <w:rFonts w:ascii="Arial" w:eastAsia="Times New Roman" w:hAnsi="Arial" w:cs="Arial"/>
          <w:sz w:val="24"/>
          <w:szCs w:val="24"/>
        </w:rPr>
        <w:t xml:space="preserve"> reminded me that our senses are key to both theoretical and practical activities and therefore I would need to consider this when teaching remotely and then teaching in person.</w:t>
      </w:r>
      <w:r w:rsidR="00E31C63">
        <w:rPr>
          <w:rFonts w:ascii="Arial" w:eastAsia="Times New Roman" w:hAnsi="Arial" w:cs="Arial"/>
          <w:sz w:val="24"/>
          <w:szCs w:val="24"/>
        </w:rPr>
        <w:t xml:space="preserve"> As learning occurs when the five senses of sight, hearing, touch, smell and taste are stimulated in classroom lessons. I have made sure that students can see me standing in the front of the class, and the PowerPoint clearly. They can also touch their peers when we are conducting practical exercises. these essential elements are missed when teaching online.</w:t>
      </w:r>
    </w:p>
    <w:p w14:paraId="5898FB42" w14:textId="77777777" w:rsidR="0030270D" w:rsidRDefault="0030270D" w:rsidP="00F842B9">
      <w:pPr>
        <w:jc w:val="both"/>
        <w:rPr>
          <w:rFonts w:ascii="Arial" w:eastAsia="Times New Roman" w:hAnsi="Arial" w:cs="Arial"/>
          <w:sz w:val="24"/>
          <w:szCs w:val="24"/>
        </w:rPr>
      </w:pPr>
    </w:p>
    <w:p w14:paraId="419BDC6C" w14:textId="1363F680" w:rsidR="00952A6B" w:rsidRDefault="00952A6B" w:rsidP="00F842B9">
      <w:pPr>
        <w:ind w:left="720"/>
        <w:jc w:val="both"/>
        <w:rPr>
          <w:rFonts w:ascii="Arial" w:eastAsia="Times New Roman" w:hAnsi="Arial" w:cs="Arial"/>
          <w:sz w:val="24"/>
          <w:szCs w:val="24"/>
        </w:rPr>
      </w:pPr>
    </w:p>
    <w:p w14:paraId="7CF4491D" w14:textId="71885DB0" w:rsidR="00952A6B" w:rsidRPr="00D552ED" w:rsidRDefault="00952A6B" w:rsidP="00F842B9">
      <w:pPr>
        <w:jc w:val="both"/>
        <w:rPr>
          <w:rFonts w:ascii="Arial" w:eastAsia="Times New Roman" w:hAnsi="Arial" w:cs="Arial"/>
          <w:sz w:val="24"/>
          <w:szCs w:val="24"/>
        </w:rPr>
      </w:pPr>
      <w:r>
        <w:rPr>
          <w:rFonts w:ascii="Arial" w:eastAsia="Times New Roman" w:hAnsi="Arial" w:cs="Arial"/>
          <w:sz w:val="24"/>
          <w:szCs w:val="24"/>
        </w:rPr>
        <w:t xml:space="preserve">The RAL process highlighted to me that there is a need to often think of the bigger picture with student development.  Their absorption and comprehension of information throughout the course is reliant on their </w:t>
      </w:r>
      <w:r w:rsidR="002A3F00">
        <w:rPr>
          <w:rFonts w:ascii="Arial" w:eastAsia="Times New Roman" w:hAnsi="Arial" w:cs="Arial"/>
          <w:sz w:val="24"/>
          <w:szCs w:val="24"/>
        </w:rPr>
        <w:t xml:space="preserve">level of understanding of the topics taught and not just the transference of facts. The theory I highlighted here and will sue for the future development of teaching practice is </w:t>
      </w:r>
      <w:bookmarkStart w:id="4" w:name="_Hlk63767434"/>
      <w:r w:rsidR="002A3F00" w:rsidRPr="002A3F00">
        <w:rPr>
          <w:rFonts w:ascii="Arial" w:eastAsia="Times New Roman" w:hAnsi="Arial" w:cs="Arial"/>
          <w:b/>
          <w:bCs/>
          <w:sz w:val="24"/>
          <w:szCs w:val="24"/>
        </w:rPr>
        <w:t>Bloom’s Taxonomy (1956)</w:t>
      </w:r>
      <w:bookmarkEnd w:id="4"/>
      <w:r w:rsidR="002A3F00" w:rsidRPr="002A3F00">
        <w:rPr>
          <w:rFonts w:ascii="Arial" w:eastAsia="Times New Roman" w:hAnsi="Arial" w:cs="Arial"/>
          <w:b/>
          <w:bCs/>
          <w:sz w:val="24"/>
          <w:szCs w:val="24"/>
        </w:rPr>
        <w:t>.</w:t>
      </w:r>
      <w:r w:rsidR="002A3F00">
        <w:rPr>
          <w:rFonts w:ascii="Arial" w:eastAsia="Times New Roman" w:hAnsi="Arial" w:cs="Arial"/>
          <w:sz w:val="24"/>
          <w:szCs w:val="24"/>
        </w:rPr>
        <w:t xml:space="preserve">  This demonstrates that the students need to be aware of not just repeating policing legislation but understanding it so that it can be adapted appropriately and applied correctly </w:t>
      </w:r>
      <w:r w:rsidR="00E31C63">
        <w:rPr>
          <w:rFonts w:ascii="Arial" w:eastAsia="Times New Roman" w:hAnsi="Arial" w:cs="Arial"/>
          <w:sz w:val="24"/>
          <w:szCs w:val="24"/>
        </w:rPr>
        <w:t>in line with current times.</w:t>
      </w:r>
      <w:r w:rsidR="002A3F00">
        <w:rPr>
          <w:rFonts w:ascii="Arial" w:eastAsia="Times New Roman" w:hAnsi="Arial" w:cs="Arial"/>
          <w:sz w:val="24"/>
          <w:szCs w:val="24"/>
        </w:rPr>
        <w:t xml:space="preserve">  </w:t>
      </w:r>
    </w:p>
    <w:p w14:paraId="097EBC98" w14:textId="4543E9AA" w:rsidR="00CA63EB" w:rsidRDefault="00CA63EB" w:rsidP="00F842B9">
      <w:pPr>
        <w:jc w:val="both"/>
        <w:rPr>
          <w:rFonts w:ascii="Arial" w:eastAsia="Times New Roman" w:hAnsi="Arial" w:cs="Arial"/>
          <w:sz w:val="24"/>
          <w:szCs w:val="24"/>
        </w:rPr>
      </w:pPr>
    </w:p>
    <w:p w14:paraId="5968082E" w14:textId="77777777" w:rsidR="00053B1B" w:rsidRPr="00315E98" w:rsidRDefault="00053B1B" w:rsidP="00F842B9">
      <w:pPr>
        <w:jc w:val="both"/>
        <w:rPr>
          <w:rFonts w:ascii="Arial" w:eastAsia="Times New Roman" w:hAnsi="Arial" w:cs="Arial"/>
          <w:sz w:val="24"/>
          <w:szCs w:val="24"/>
        </w:rPr>
      </w:pPr>
    </w:p>
    <w:p w14:paraId="339904B0" w14:textId="4BBDA3DB" w:rsidR="00CA63EB" w:rsidRPr="00DE3326" w:rsidRDefault="003C3DFC" w:rsidP="00F842B9">
      <w:pPr>
        <w:jc w:val="both"/>
        <w:rPr>
          <w:rFonts w:ascii="Arial" w:eastAsia="Times New Roman" w:hAnsi="Arial" w:cs="Arial"/>
          <w:sz w:val="24"/>
          <w:szCs w:val="24"/>
        </w:rPr>
      </w:pPr>
      <w:r w:rsidRPr="00DE3326">
        <w:rPr>
          <w:rFonts w:ascii="Arial" w:eastAsia="Times New Roman" w:hAnsi="Arial" w:cs="Arial"/>
          <w:sz w:val="24"/>
          <w:szCs w:val="24"/>
        </w:rPr>
        <w:t xml:space="preserve">The RAL process has allowed some of these problems I faced to be set up for development </w:t>
      </w:r>
      <w:r w:rsidR="005D5F41" w:rsidRPr="00DE3326">
        <w:rPr>
          <w:rFonts w:ascii="Arial" w:eastAsia="Times New Roman" w:hAnsi="Arial" w:cs="Arial"/>
          <w:sz w:val="24"/>
          <w:szCs w:val="24"/>
        </w:rPr>
        <w:t>over time now and as they have been highlighted due to my reflect</w:t>
      </w:r>
      <w:r w:rsidR="00D552ED">
        <w:rPr>
          <w:rFonts w:ascii="Arial" w:eastAsia="Times New Roman" w:hAnsi="Arial" w:cs="Arial"/>
          <w:sz w:val="24"/>
          <w:szCs w:val="24"/>
        </w:rPr>
        <w:t xml:space="preserve">ive </w:t>
      </w:r>
      <w:r w:rsidR="005D5F41" w:rsidRPr="00DE3326">
        <w:rPr>
          <w:rFonts w:ascii="Arial" w:eastAsia="Times New Roman" w:hAnsi="Arial" w:cs="Arial"/>
          <w:sz w:val="24"/>
          <w:szCs w:val="24"/>
        </w:rPr>
        <w:t>and creative thinking</w:t>
      </w:r>
      <w:r w:rsidR="00D552ED">
        <w:rPr>
          <w:rFonts w:ascii="Arial" w:eastAsia="Times New Roman" w:hAnsi="Arial" w:cs="Arial"/>
          <w:sz w:val="24"/>
          <w:szCs w:val="24"/>
        </w:rPr>
        <w:t>.</w:t>
      </w:r>
      <w:r w:rsidR="00053B1B">
        <w:rPr>
          <w:rFonts w:ascii="Arial" w:eastAsia="Times New Roman" w:hAnsi="Arial" w:cs="Arial"/>
          <w:sz w:val="24"/>
          <w:szCs w:val="24"/>
        </w:rPr>
        <w:t xml:space="preserve"> Going through the process has allowed me look at existing methods and adapt upon reflection and feedback within the team.</w:t>
      </w:r>
      <w:r w:rsidR="005D5F41" w:rsidRPr="00DE3326">
        <w:rPr>
          <w:rFonts w:ascii="Arial" w:eastAsia="Times New Roman" w:hAnsi="Arial" w:cs="Arial"/>
          <w:sz w:val="24"/>
          <w:szCs w:val="24"/>
        </w:rPr>
        <w:t xml:space="preserve"> </w:t>
      </w:r>
      <w:r w:rsidR="00053B1B">
        <w:rPr>
          <w:rFonts w:ascii="Arial" w:eastAsia="Times New Roman" w:hAnsi="Arial" w:cs="Arial"/>
          <w:sz w:val="24"/>
          <w:szCs w:val="24"/>
        </w:rPr>
        <w:t>Therefore,</w:t>
      </w:r>
      <w:r w:rsidR="005D5F41" w:rsidRPr="00DE3326">
        <w:rPr>
          <w:rFonts w:ascii="Arial" w:eastAsia="Times New Roman" w:hAnsi="Arial" w:cs="Arial"/>
          <w:sz w:val="24"/>
          <w:szCs w:val="24"/>
        </w:rPr>
        <w:t xml:space="preserve"> other trainers and students will benefit from a more stable teaching environment with risk mitigation and contingencies in place.</w:t>
      </w:r>
      <w:r w:rsidR="00E31C63">
        <w:rPr>
          <w:rFonts w:ascii="Arial" w:eastAsia="Times New Roman" w:hAnsi="Arial" w:cs="Arial"/>
          <w:sz w:val="24"/>
          <w:szCs w:val="24"/>
        </w:rPr>
        <w:t xml:space="preserve"> </w:t>
      </w:r>
    </w:p>
    <w:p w14:paraId="5CC6295E" w14:textId="070EBC5C" w:rsidR="00C164DB" w:rsidRDefault="00C164DB" w:rsidP="00F842B9">
      <w:pPr>
        <w:ind w:left="720"/>
        <w:jc w:val="both"/>
        <w:rPr>
          <w:rFonts w:ascii="Arial" w:eastAsia="Times New Roman" w:hAnsi="Arial" w:cs="Arial"/>
          <w:sz w:val="24"/>
          <w:szCs w:val="24"/>
        </w:rPr>
      </w:pPr>
    </w:p>
    <w:p w14:paraId="5B5CBB42" w14:textId="77777777" w:rsidR="00053B1B" w:rsidRPr="00DE3326" w:rsidRDefault="00053B1B" w:rsidP="00F842B9">
      <w:pPr>
        <w:ind w:left="720"/>
        <w:jc w:val="both"/>
        <w:rPr>
          <w:rFonts w:ascii="Arial" w:eastAsia="Times New Roman" w:hAnsi="Arial" w:cs="Arial"/>
          <w:sz w:val="24"/>
          <w:szCs w:val="24"/>
        </w:rPr>
      </w:pPr>
    </w:p>
    <w:p w14:paraId="054439E5" w14:textId="618F336F" w:rsidR="00C164DB" w:rsidRPr="00DE3326" w:rsidRDefault="00C164DB" w:rsidP="00F842B9">
      <w:pPr>
        <w:jc w:val="both"/>
        <w:rPr>
          <w:rFonts w:ascii="Arial" w:eastAsia="Times New Roman" w:hAnsi="Arial" w:cs="Arial"/>
          <w:sz w:val="24"/>
          <w:szCs w:val="24"/>
        </w:rPr>
      </w:pPr>
      <w:r w:rsidRPr="00DE3326">
        <w:rPr>
          <w:rFonts w:ascii="Arial" w:eastAsia="Times New Roman" w:hAnsi="Arial" w:cs="Arial"/>
          <w:sz w:val="24"/>
          <w:szCs w:val="24"/>
        </w:rPr>
        <w:t>T</w:t>
      </w:r>
      <w:r w:rsidR="00CA63EB" w:rsidRPr="00DE3326">
        <w:rPr>
          <w:rFonts w:ascii="Arial" w:eastAsia="Times New Roman" w:hAnsi="Arial" w:cs="Arial"/>
          <w:sz w:val="24"/>
          <w:szCs w:val="24"/>
        </w:rPr>
        <w:t xml:space="preserve">he </w:t>
      </w:r>
      <w:r w:rsidRPr="00DE3326">
        <w:rPr>
          <w:rFonts w:ascii="Arial" w:eastAsia="Times New Roman" w:hAnsi="Arial" w:cs="Arial"/>
          <w:sz w:val="24"/>
          <w:szCs w:val="24"/>
        </w:rPr>
        <w:t xml:space="preserve">reflective </w:t>
      </w:r>
      <w:r w:rsidR="00CA63EB" w:rsidRPr="00DE3326">
        <w:rPr>
          <w:rFonts w:ascii="Arial" w:eastAsia="Times New Roman" w:hAnsi="Arial" w:cs="Arial"/>
          <w:sz w:val="24"/>
          <w:szCs w:val="24"/>
        </w:rPr>
        <w:t xml:space="preserve">essay </w:t>
      </w:r>
      <w:r w:rsidRPr="00DE3326">
        <w:rPr>
          <w:rFonts w:ascii="Arial" w:eastAsia="Times New Roman" w:hAnsi="Arial" w:cs="Arial"/>
          <w:sz w:val="24"/>
          <w:szCs w:val="24"/>
        </w:rPr>
        <w:t xml:space="preserve">has allowed me to then join all of this together and take a </w:t>
      </w:r>
      <w:r w:rsidR="00D552ED" w:rsidRPr="00DE3326">
        <w:rPr>
          <w:rFonts w:ascii="Arial" w:eastAsia="Times New Roman" w:hAnsi="Arial" w:cs="Arial"/>
          <w:sz w:val="24"/>
          <w:szCs w:val="24"/>
        </w:rPr>
        <w:t>bird’s</w:t>
      </w:r>
      <w:r w:rsidRPr="00DE3326">
        <w:rPr>
          <w:rFonts w:ascii="Arial" w:eastAsia="Times New Roman" w:hAnsi="Arial" w:cs="Arial"/>
          <w:sz w:val="24"/>
          <w:szCs w:val="24"/>
        </w:rPr>
        <w:t xml:space="preserve"> eye view of my role and the impact I have on the development of the training department as well as my own professional qualification development.</w:t>
      </w:r>
    </w:p>
    <w:p w14:paraId="7B84DADC" w14:textId="59B894CD" w:rsidR="00CA63EB" w:rsidRPr="00DE3326" w:rsidRDefault="00C164DB" w:rsidP="00F842B9">
      <w:pPr>
        <w:jc w:val="both"/>
        <w:rPr>
          <w:rFonts w:ascii="Arial" w:eastAsia="Times New Roman" w:hAnsi="Arial" w:cs="Arial"/>
          <w:sz w:val="24"/>
          <w:szCs w:val="24"/>
        </w:rPr>
      </w:pPr>
      <w:r w:rsidRPr="00DE3326">
        <w:rPr>
          <w:rFonts w:ascii="Arial" w:eastAsia="Times New Roman" w:hAnsi="Arial" w:cs="Arial"/>
          <w:sz w:val="24"/>
          <w:szCs w:val="24"/>
        </w:rPr>
        <w:t xml:space="preserve">The RAL process has allowed me to present my experience and </w:t>
      </w:r>
      <w:r w:rsidR="006C7104" w:rsidRPr="00DE3326">
        <w:rPr>
          <w:rFonts w:ascii="Arial" w:eastAsia="Times New Roman" w:hAnsi="Arial" w:cs="Arial"/>
          <w:sz w:val="24"/>
          <w:szCs w:val="24"/>
        </w:rPr>
        <w:t>its</w:t>
      </w:r>
      <w:r w:rsidRPr="00DE3326">
        <w:rPr>
          <w:rFonts w:ascii="Arial" w:eastAsia="Times New Roman" w:hAnsi="Arial" w:cs="Arial"/>
          <w:sz w:val="24"/>
          <w:szCs w:val="24"/>
        </w:rPr>
        <w:t xml:space="preserve"> impact on the student cohort approach</w:t>
      </w:r>
      <w:r w:rsidR="00D552ED">
        <w:rPr>
          <w:rFonts w:ascii="Arial" w:eastAsia="Times New Roman" w:hAnsi="Arial" w:cs="Arial"/>
          <w:sz w:val="24"/>
          <w:szCs w:val="24"/>
        </w:rPr>
        <w:t>.</w:t>
      </w:r>
      <w:r w:rsidRPr="00DE3326">
        <w:rPr>
          <w:rFonts w:ascii="Arial" w:eastAsia="Times New Roman" w:hAnsi="Arial" w:cs="Arial"/>
          <w:sz w:val="24"/>
          <w:szCs w:val="24"/>
        </w:rPr>
        <w:t xml:space="preserve"> </w:t>
      </w:r>
      <w:r w:rsidR="00D552ED">
        <w:rPr>
          <w:rFonts w:ascii="Arial" w:eastAsia="Times New Roman" w:hAnsi="Arial" w:cs="Arial"/>
          <w:sz w:val="24"/>
          <w:szCs w:val="24"/>
        </w:rPr>
        <w:t>It has also allowed me to</w:t>
      </w:r>
      <w:r w:rsidRPr="00DE3326">
        <w:rPr>
          <w:rFonts w:ascii="Arial" w:eastAsia="Times New Roman" w:hAnsi="Arial" w:cs="Arial"/>
          <w:sz w:val="24"/>
          <w:szCs w:val="24"/>
        </w:rPr>
        <w:t xml:space="preserve"> present it in a way </w:t>
      </w:r>
      <w:r w:rsidR="00D85E94" w:rsidRPr="00DE3326">
        <w:rPr>
          <w:rFonts w:ascii="Arial" w:eastAsia="Times New Roman" w:hAnsi="Arial" w:cs="Arial"/>
          <w:sz w:val="24"/>
          <w:szCs w:val="24"/>
        </w:rPr>
        <w:t>that o</w:t>
      </w:r>
      <w:r w:rsidR="00CA63EB" w:rsidRPr="00DE3326">
        <w:rPr>
          <w:rFonts w:ascii="Arial" w:eastAsia="Times New Roman" w:hAnsi="Arial" w:cs="Arial"/>
          <w:sz w:val="24"/>
          <w:szCs w:val="24"/>
        </w:rPr>
        <w:t>ne of my colleagues could read it and understand the changes we</w:t>
      </w:r>
      <w:r w:rsidR="00D85E94" w:rsidRPr="00DE3326">
        <w:rPr>
          <w:rFonts w:ascii="Arial" w:eastAsia="Times New Roman" w:hAnsi="Arial" w:cs="Arial"/>
          <w:sz w:val="24"/>
          <w:szCs w:val="24"/>
        </w:rPr>
        <w:t xml:space="preserve"> have</w:t>
      </w:r>
      <w:r w:rsidR="00CA63EB" w:rsidRPr="00DE3326">
        <w:rPr>
          <w:rFonts w:ascii="Arial" w:eastAsia="Times New Roman" w:hAnsi="Arial" w:cs="Arial"/>
          <w:sz w:val="24"/>
          <w:szCs w:val="24"/>
        </w:rPr>
        <w:t xml:space="preserve"> made and how we</w:t>
      </w:r>
      <w:r w:rsidR="00D85E94" w:rsidRPr="00DE3326">
        <w:rPr>
          <w:rFonts w:ascii="Arial" w:eastAsia="Times New Roman" w:hAnsi="Arial" w:cs="Arial"/>
          <w:sz w:val="24"/>
          <w:szCs w:val="24"/>
        </w:rPr>
        <w:t xml:space="preserve"> have</w:t>
      </w:r>
      <w:r w:rsidR="00CA63EB" w:rsidRPr="00DE3326">
        <w:rPr>
          <w:rFonts w:ascii="Arial" w:eastAsia="Times New Roman" w:hAnsi="Arial" w:cs="Arial"/>
          <w:sz w:val="24"/>
          <w:szCs w:val="24"/>
        </w:rPr>
        <w:t xml:space="preserve"> implemented th</w:t>
      </w:r>
      <w:r w:rsidR="00D85E94" w:rsidRPr="00DE3326">
        <w:rPr>
          <w:rFonts w:ascii="Arial" w:eastAsia="Times New Roman" w:hAnsi="Arial" w:cs="Arial"/>
          <w:sz w:val="24"/>
          <w:szCs w:val="24"/>
        </w:rPr>
        <w:t>em</w:t>
      </w:r>
      <w:r w:rsidR="00D552ED">
        <w:rPr>
          <w:rFonts w:ascii="Arial" w:eastAsia="Times New Roman" w:hAnsi="Arial" w:cs="Arial"/>
          <w:sz w:val="24"/>
          <w:szCs w:val="24"/>
        </w:rPr>
        <w:t>.</w:t>
      </w:r>
      <w:r w:rsidR="00B80588">
        <w:rPr>
          <w:rFonts w:ascii="Arial" w:eastAsia="Times New Roman" w:hAnsi="Arial" w:cs="Arial"/>
          <w:sz w:val="24"/>
          <w:szCs w:val="24"/>
        </w:rPr>
        <w:t xml:space="preserve"> In order</w:t>
      </w:r>
      <w:r w:rsidR="00D85E94" w:rsidRPr="00DE3326">
        <w:rPr>
          <w:rFonts w:ascii="Arial" w:eastAsia="Times New Roman" w:hAnsi="Arial" w:cs="Arial"/>
          <w:sz w:val="24"/>
          <w:szCs w:val="24"/>
        </w:rPr>
        <w:t xml:space="preserve"> to document</w:t>
      </w:r>
      <w:r w:rsidR="00CA63EB" w:rsidRPr="00DE3326">
        <w:rPr>
          <w:rFonts w:ascii="Arial" w:eastAsia="Times New Roman" w:hAnsi="Arial" w:cs="Arial"/>
          <w:sz w:val="24"/>
          <w:szCs w:val="24"/>
        </w:rPr>
        <w:t xml:space="preserve"> how far we</w:t>
      </w:r>
      <w:r w:rsidR="00D85E94" w:rsidRPr="00DE3326">
        <w:rPr>
          <w:rFonts w:ascii="Arial" w:eastAsia="Times New Roman" w:hAnsi="Arial" w:cs="Arial"/>
          <w:sz w:val="24"/>
          <w:szCs w:val="24"/>
        </w:rPr>
        <w:t xml:space="preserve"> have</w:t>
      </w:r>
      <w:r w:rsidR="00CA63EB" w:rsidRPr="00DE3326">
        <w:rPr>
          <w:rFonts w:ascii="Arial" w:eastAsia="Times New Roman" w:hAnsi="Arial" w:cs="Arial"/>
          <w:sz w:val="24"/>
          <w:szCs w:val="24"/>
        </w:rPr>
        <w:t xml:space="preserve"> come </w:t>
      </w:r>
      <w:r w:rsidR="00D85E94" w:rsidRPr="00DE3326">
        <w:rPr>
          <w:rFonts w:ascii="Arial" w:eastAsia="Times New Roman" w:hAnsi="Arial" w:cs="Arial"/>
          <w:sz w:val="24"/>
          <w:szCs w:val="24"/>
        </w:rPr>
        <w:t>as a department in just</w:t>
      </w:r>
      <w:r w:rsidR="00CA63EB" w:rsidRPr="00DE3326">
        <w:rPr>
          <w:rFonts w:ascii="Arial" w:eastAsia="Times New Roman" w:hAnsi="Arial" w:cs="Arial"/>
          <w:sz w:val="24"/>
          <w:szCs w:val="24"/>
        </w:rPr>
        <w:t xml:space="preserve"> two years.</w:t>
      </w:r>
      <w:r w:rsidR="00D85E94" w:rsidRPr="00DE3326">
        <w:rPr>
          <w:rFonts w:ascii="Arial" w:eastAsia="Times New Roman" w:hAnsi="Arial" w:cs="Arial"/>
          <w:sz w:val="24"/>
          <w:szCs w:val="24"/>
        </w:rPr>
        <w:t xml:space="preserve">  This reflection benefits team morale, interdepartmental understanding and forward, collaborative thinking for future student benefit.</w:t>
      </w:r>
    </w:p>
    <w:p w14:paraId="284D1362" w14:textId="0F88C8C4" w:rsidR="00CA63EB" w:rsidRDefault="00CA63EB" w:rsidP="00F842B9">
      <w:pPr>
        <w:jc w:val="both"/>
        <w:rPr>
          <w:rFonts w:ascii="Arial" w:eastAsia="Times New Roman" w:hAnsi="Arial" w:cs="Arial"/>
          <w:sz w:val="24"/>
          <w:szCs w:val="24"/>
        </w:rPr>
      </w:pPr>
    </w:p>
    <w:p w14:paraId="0D8ACF5D" w14:textId="77777777" w:rsidR="00053B1B" w:rsidRPr="00DE3326" w:rsidRDefault="00053B1B" w:rsidP="00F842B9">
      <w:pPr>
        <w:jc w:val="both"/>
        <w:rPr>
          <w:rFonts w:ascii="Arial" w:eastAsia="Times New Roman" w:hAnsi="Arial" w:cs="Arial"/>
          <w:sz w:val="24"/>
          <w:szCs w:val="24"/>
        </w:rPr>
      </w:pPr>
    </w:p>
    <w:p w14:paraId="5787E148"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The process allowed me to discover so much more about myself and my colleagues</w:t>
      </w:r>
    </w:p>
    <w:p w14:paraId="5F4FD07F"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because it gave me the time to reflect and actively</w:t>
      </w:r>
      <w:r w:rsidRPr="00DE3326">
        <w:rPr>
          <w:rFonts w:ascii="Arial" w:hAnsi="Arial" w:cs="Arial"/>
          <w:i/>
          <w:iCs/>
          <w:sz w:val="24"/>
          <w:szCs w:val="24"/>
        </w:rPr>
        <w:t xml:space="preserve"> </w:t>
      </w:r>
      <w:r w:rsidRPr="00B80588">
        <w:rPr>
          <w:rFonts w:ascii="Arial" w:hAnsi="Arial" w:cs="Arial"/>
          <w:sz w:val="24"/>
          <w:szCs w:val="24"/>
        </w:rPr>
        <w:t xml:space="preserve">look </w:t>
      </w:r>
      <w:r w:rsidRPr="00DE3326">
        <w:rPr>
          <w:rFonts w:ascii="Arial" w:hAnsi="Arial" w:cs="Arial"/>
          <w:sz w:val="24"/>
          <w:szCs w:val="24"/>
        </w:rPr>
        <w:t>for areas to improve and adapt</w:t>
      </w:r>
    </w:p>
    <w:p w14:paraId="576CB929" w14:textId="1EE05587" w:rsidR="00F842B9" w:rsidRDefault="00D85E94" w:rsidP="00F842B9">
      <w:pPr>
        <w:ind w:left="720" w:hanging="720"/>
        <w:jc w:val="both"/>
        <w:rPr>
          <w:rFonts w:ascii="Arial" w:hAnsi="Arial" w:cs="Arial"/>
          <w:sz w:val="24"/>
          <w:szCs w:val="24"/>
        </w:rPr>
      </w:pPr>
      <w:r w:rsidRPr="00DE3326">
        <w:rPr>
          <w:rFonts w:ascii="Arial" w:hAnsi="Arial" w:cs="Arial"/>
          <w:sz w:val="24"/>
          <w:szCs w:val="24"/>
        </w:rPr>
        <w:lastRenderedPageBreak/>
        <w:t>for better</w:t>
      </w:r>
      <w:r w:rsidR="0030270D">
        <w:rPr>
          <w:rFonts w:ascii="Arial" w:hAnsi="Arial" w:cs="Arial"/>
          <w:sz w:val="24"/>
          <w:szCs w:val="24"/>
        </w:rPr>
        <w:t xml:space="preserve"> learner</w:t>
      </w:r>
      <w:r w:rsidRPr="00DE3326">
        <w:rPr>
          <w:rFonts w:ascii="Arial" w:hAnsi="Arial" w:cs="Arial"/>
          <w:sz w:val="24"/>
          <w:szCs w:val="24"/>
        </w:rPr>
        <w:t xml:space="preserve"> outcomes.  It allowed me to discover that I need to develop my writing style</w:t>
      </w:r>
    </w:p>
    <w:p w14:paraId="3B57135E"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and structure items correctly for the benefit of the reader.  I am excellent at writing</w:t>
      </w:r>
    </w:p>
    <w:p w14:paraId="66710F1E"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statements and structuring a chronological order of events for Police records</w:t>
      </w:r>
      <w:r w:rsidR="00575308">
        <w:rPr>
          <w:rFonts w:ascii="Arial" w:hAnsi="Arial" w:cs="Arial"/>
          <w:sz w:val="24"/>
          <w:szCs w:val="24"/>
        </w:rPr>
        <w:t>.</w:t>
      </w:r>
      <w:r w:rsidRPr="00DE3326">
        <w:rPr>
          <w:rFonts w:ascii="Arial" w:hAnsi="Arial" w:cs="Arial"/>
          <w:sz w:val="24"/>
          <w:szCs w:val="24"/>
        </w:rPr>
        <w:t xml:space="preserve"> </w:t>
      </w:r>
      <w:r w:rsidR="00575308">
        <w:rPr>
          <w:rFonts w:ascii="Arial" w:hAnsi="Arial" w:cs="Arial"/>
          <w:sz w:val="24"/>
          <w:szCs w:val="24"/>
        </w:rPr>
        <w:t>O</w:t>
      </w:r>
      <w:r w:rsidRPr="00DE3326">
        <w:rPr>
          <w:rFonts w:ascii="Arial" w:hAnsi="Arial" w:cs="Arial"/>
          <w:sz w:val="24"/>
          <w:szCs w:val="24"/>
        </w:rPr>
        <w:t>n</w:t>
      </w:r>
    </w:p>
    <w:p w14:paraId="174234CF" w14:textId="0364F372" w:rsidR="00F842B9" w:rsidRDefault="00D85E94" w:rsidP="00F842B9">
      <w:pPr>
        <w:ind w:left="720" w:hanging="720"/>
        <w:jc w:val="both"/>
        <w:rPr>
          <w:rFonts w:ascii="Arial" w:hAnsi="Arial" w:cs="Arial"/>
          <w:sz w:val="24"/>
          <w:szCs w:val="24"/>
        </w:rPr>
      </w:pPr>
      <w:r w:rsidRPr="00DE3326">
        <w:rPr>
          <w:rFonts w:ascii="Arial" w:hAnsi="Arial" w:cs="Arial"/>
          <w:sz w:val="24"/>
          <w:szCs w:val="24"/>
        </w:rPr>
        <w:t xml:space="preserve">longer pieces of work I can stray off the point I am trying to make so I </w:t>
      </w:r>
      <w:r w:rsidR="008C202F" w:rsidRPr="00DE3326">
        <w:rPr>
          <w:rFonts w:ascii="Arial" w:hAnsi="Arial" w:cs="Arial"/>
          <w:sz w:val="24"/>
          <w:szCs w:val="24"/>
        </w:rPr>
        <w:t>must</w:t>
      </w:r>
      <w:r w:rsidRPr="00DE3326">
        <w:rPr>
          <w:rFonts w:ascii="Arial" w:hAnsi="Arial" w:cs="Arial"/>
          <w:sz w:val="24"/>
          <w:szCs w:val="24"/>
        </w:rPr>
        <w:t xml:space="preserve"> make a</w:t>
      </w:r>
    </w:p>
    <w:p w14:paraId="5CD02A4F"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conscious effort, in my writing style, to create structure around my written work just as</w:t>
      </w:r>
    </w:p>
    <w:p w14:paraId="3802B33E"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I do in key pieces of teaching and statement writing. This also made me discover that</w:t>
      </w:r>
    </w:p>
    <w:p w14:paraId="3A8132D6"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 xml:space="preserve">structure and planning are </w:t>
      </w:r>
      <w:r w:rsidR="00F842B9" w:rsidRPr="00DE3326">
        <w:rPr>
          <w:rFonts w:ascii="Arial" w:hAnsi="Arial" w:cs="Arial"/>
          <w:sz w:val="24"/>
          <w:szCs w:val="24"/>
        </w:rPr>
        <w:t>two</w:t>
      </w:r>
      <w:r w:rsidRPr="00DE3326">
        <w:rPr>
          <w:rFonts w:ascii="Arial" w:hAnsi="Arial" w:cs="Arial"/>
          <w:sz w:val="24"/>
          <w:szCs w:val="24"/>
        </w:rPr>
        <w:t xml:space="preserve"> of my strong points in </w:t>
      </w:r>
      <w:r w:rsidR="00C75247" w:rsidRPr="00DE3326">
        <w:rPr>
          <w:rFonts w:ascii="Arial" w:hAnsi="Arial" w:cs="Arial"/>
          <w:sz w:val="24"/>
          <w:szCs w:val="24"/>
        </w:rPr>
        <w:t>everyday</w:t>
      </w:r>
      <w:r w:rsidRPr="00DE3326">
        <w:rPr>
          <w:rFonts w:ascii="Arial" w:hAnsi="Arial" w:cs="Arial"/>
          <w:sz w:val="24"/>
          <w:szCs w:val="24"/>
        </w:rPr>
        <w:t xml:space="preserve"> teaching.  My lesson</w:t>
      </w:r>
    </w:p>
    <w:p w14:paraId="276D6F95"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planning is excellent and has been commented on by my line managers alongside my</w:t>
      </w:r>
    </w:p>
    <w:p w14:paraId="02E27922" w14:textId="77777777" w:rsidR="00F842B9" w:rsidRDefault="00D85E94" w:rsidP="00F842B9">
      <w:pPr>
        <w:ind w:left="720" w:hanging="720"/>
        <w:jc w:val="both"/>
        <w:rPr>
          <w:rFonts w:ascii="Arial" w:hAnsi="Arial" w:cs="Arial"/>
          <w:sz w:val="24"/>
          <w:szCs w:val="24"/>
        </w:rPr>
      </w:pPr>
      <w:r w:rsidRPr="00DE3326">
        <w:rPr>
          <w:rFonts w:ascii="Arial" w:hAnsi="Arial" w:cs="Arial"/>
          <w:sz w:val="24"/>
          <w:szCs w:val="24"/>
        </w:rPr>
        <w:t>case law interaction, blended learning approach and up to date knowledge on current</w:t>
      </w:r>
    </w:p>
    <w:p w14:paraId="1062E43D" w14:textId="52DC13B6" w:rsidR="008D32E3" w:rsidRDefault="00D85E94" w:rsidP="00F842B9">
      <w:pPr>
        <w:ind w:left="720" w:hanging="720"/>
        <w:jc w:val="both"/>
        <w:rPr>
          <w:rFonts w:ascii="Arial" w:hAnsi="Arial" w:cs="Arial"/>
          <w:sz w:val="24"/>
          <w:szCs w:val="24"/>
        </w:rPr>
      </w:pPr>
      <w:r w:rsidRPr="00DE3326">
        <w:rPr>
          <w:rFonts w:ascii="Arial" w:hAnsi="Arial" w:cs="Arial"/>
          <w:sz w:val="24"/>
          <w:szCs w:val="24"/>
        </w:rPr>
        <w:t xml:space="preserve">legislation.  </w:t>
      </w:r>
    </w:p>
    <w:p w14:paraId="5FED08E7" w14:textId="77777777" w:rsidR="008C202F" w:rsidRPr="00DE3326" w:rsidRDefault="008C202F" w:rsidP="00F842B9">
      <w:pPr>
        <w:ind w:left="720" w:hanging="720"/>
        <w:jc w:val="both"/>
        <w:rPr>
          <w:rFonts w:ascii="Arial" w:hAnsi="Arial" w:cs="Arial"/>
          <w:sz w:val="24"/>
          <w:szCs w:val="24"/>
        </w:rPr>
      </w:pPr>
    </w:p>
    <w:p w14:paraId="056DAEAC" w14:textId="77777777" w:rsidR="00904A05" w:rsidRPr="00DE3326" w:rsidRDefault="00904A05" w:rsidP="00F842B9">
      <w:pPr>
        <w:ind w:left="720" w:hanging="720"/>
        <w:jc w:val="both"/>
        <w:rPr>
          <w:rFonts w:ascii="Arial" w:hAnsi="Arial" w:cs="Arial"/>
          <w:sz w:val="24"/>
          <w:szCs w:val="24"/>
        </w:rPr>
      </w:pPr>
    </w:p>
    <w:p w14:paraId="2CC9A690" w14:textId="77777777" w:rsidR="00F842B9" w:rsidRDefault="00904A05" w:rsidP="00F842B9">
      <w:pPr>
        <w:ind w:left="720" w:hanging="720"/>
        <w:jc w:val="both"/>
        <w:rPr>
          <w:rFonts w:ascii="Arial" w:hAnsi="Arial" w:cs="Arial"/>
          <w:sz w:val="24"/>
          <w:szCs w:val="24"/>
        </w:rPr>
      </w:pPr>
      <w:r w:rsidRPr="00DE3326">
        <w:rPr>
          <w:rFonts w:ascii="Arial" w:hAnsi="Arial" w:cs="Arial"/>
          <w:sz w:val="24"/>
          <w:szCs w:val="24"/>
        </w:rPr>
        <w:t>It also highlighted that there is a need for milestones and ‘pauses’ in our teaching</w:t>
      </w:r>
    </w:p>
    <w:p w14:paraId="5E563D8B" w14:textId="77777777" w:rsidR="00F842B9" w:rsidRDefault="00904A05" w:rsidP="00F842B9">
      <w:pPr>
        <w:ind w:left="720" w:hanging="720"/>
        <w:jc w:val="both"/>
        <w:rPr>
          <w:rFonts w:ascii="Arial" w:hAnsi="Arial" w:cs="Arial"/>
          <w:sz w:val="24"/>
          <w:szCs w:val="24"/>
        </w:rPr>
      </w:pPr>
      <w:r w:rsidRPr="00DE3326">
        <w:rPr>
          <w:rFonts w:ascii="Arial" w:hAnsi="Arial" w:cs="Arial"/>
          <w:sz w:val="24"/>
          <w:szCs w:val="24"/>
        </w:rPr>
        <w:t>practices as a team to allow natural development of teaching to benefit students.  This</w:t>
      </w:r>
    </w:p>
    <w:p w14:paraId="21FCD796" w14:textId="77777777" w:rsidR="00F842B9" w:rsidRDefault="00904A05" w:rsidP="00F842B9">
      <w:pPr>
        <w:ind w:left="720" w:hanging="720"/>
        <w:jc w:val="both"/>
        <w:rPr>
          <w:rFonts w:ascii="Arial" w:hAnsi="Arial" w:cs="Arial"/>
          <w:sz w:val="24"/>
          <w:szCs w:val="24"/>
        </w:rPr>
      </w:pPr>
      <w:r w:rsidRPr="00DE3326">
        <w:rPr>
          <w:rFonts w:ascii="Arial" w:hAnsi="Arial" w:cs="Arial"/>
          <w:sz w:val="24"/>
          <w:szCs w:val="24"/>
        </w:rPr>
        <w:t>is just like applying knowledge checks at the end of a lesson for students or providing</w:t>
      </w:r>
    </w:p>
    <w:p w14:paraId="73E68731" w14:textId="35AF5280" w:rsidR="00D846B1" w:rsidRDefault="00904A05" w:rsidP="00F842B9">
      <w:pPr>
        <w:ind w:left="720" w:hanging="720"/>
        <w:jc w:val="both"/>
        <w:rPr>
          <w:rFonts w:ascii="Arial" w:hAnsi="Arial" w:cs="Arial"/>
          <w:sz w:val="24"/>
          <w:szCs w:val="24"/>
        </w:rPr>
      </w:pPr>
      <w:r w:rsidRPr="00DE3326">
        <w:rPr>
          <w:rFonts w:ascii="Arial" w:hAnsi="Arial" w:cs="Arial"/>
          <w:sz w:val="24"/>
          <w:szCs w:val="24"/>
        </w:rPr>
        <w:t>different tools to students with various learning styles for maximum cohort output.</w:t>
      </w:r>
      <w:r w:rsidR="00575308">
        <w:rPr>
          <w:rFonts w:ascii="Arial" w:hAnsi="Arial" w:cs="Arial"/>
          <w:sz w:val="24"/>
          <w:szCs w:val="24"/>
        </w:rPr>
        <w:t xml:space="preserve"> </w:t>
      </w:r>
    </w:p>
    <w:p w14:paraId="20DADC02" w14:textId="79D07D0A" w:rsidR="00F842B9" w:rsidRDefault="00F842B9" w:rsidP="00F842B9">
      <w:pPr>
        <w:jc w:val="both"/>
        <w:rPr>
          <w:rFonts w:ascii="Arial" w:hAnsi="Arial" w:cs="Arial"/>
          <w:sz w:val="24"/>
          <w:szCs w:val="24"/>
        </w:rPr>
      </w:pPr>
    </w:p>
    <w:p w14:paraId="4E59F01A" w14:textId="77777777" w:rsidR="00053B1B" w:rsidRDefault="00053B1B" w:rsidP="00F842B9">
      <w:pPr>
        <w:jc w:val="both"/>
        <w:rPr>
          <w:rFonts w:ascii="Arial" w:hAnsi="Arial" w:cs="Arial"/>
          <w:sz w:val="24"/>
          <w:szCs w:val="24"/>
        </w:rPr>
      </w:pPr>
    </w:p>
    <w:p w14:paraId="328414DC" w14:textId="11FC8DDC" w:rsidR="00D846B1" w:rsidRDefault="00575308" w:rsidP="00F842B9">
      <w:pPr>
        <w:jc w:val="both"/>
        <w:rPr>
          <w:rFonts w:ascii="Arial" w:hAnsi="Arial" w:cs="Arial"/>
          <w:sz w:val="24"/>
          <w:szCs w:val="24"/>
        </w:rPr>
      </w:pPr>
      <w:r>
        <w:rPr>
          <w:rFonts w:ascii="Arial" w:hAnsi="Arial" w:cs="Arial"/>
          <w:sz w:val="24"/>
          <w:szCs w:val="24"/>
        </w:rPr>
        <w:t xml:space="preserve">For these purposes I have considered </w:t>
      </w:r>
      <w:bookmarkStart w:id="5" w:name="_Hlk63763257"/>
      <w:bookmarkStart w:id="6" w:name="_Hlk69739145"/>
      <w:r w:rsidRPr="00575308">
        <w:rPr>
          <w:rFonts w:ascii="Arial" w:hAnsi="Arial" w:cs="Arial"/>
          <w:b/>
          <w:bCs/>
          <w:sz w:val="24"/>
          <w:szCs w:val="24"/>
        </w:rPr>
        <w:t>Kolb’s (1984)</w:t>
      </w:r>
      <w:r>
        <w:rPr>
          <w:rFonts w:ascii="Arial" w:hAnsi="Arial" w:cs="Arial"/>
          <w:sz w:val="24"/>
          <w:szCs w:val="24"/>
        </w:rPr>
        <w:t xml:space="preserve"> </w:t>
      </w:r>
      <w:bookmarkEnd w:id="5"/>
      <w:r>
        <w:rPr>
          <w:rFonts w:ascii="Arial" w:hAnsi="Arial" w:cs="Arial"/>
          <w:sz w:val="24"/>
          <w:szCs w:val="24"/>
        </w:rPr>
        <w:t xml:space="preserve">experiential learning cycle </w:t>
      </w:r>
      <w:bookmarkEnd w:id="6"/>
      <w:r>
        <w:rPr>
          <w:rFonts w:ascii="Arial" w:hAnsi="Arial" w:cs="Arial"/>
          <w:sz w:val="24"/>
          <w:szCs w:val="24"/>
        </w:rPr>
        <w:t xml:space="preserve">to highlight observation and reflection </w:t>
      </w:r>
      <w:bookmarkStart w:id="7" w:name="_Hlk63763236"/>
      <w:r w:rsidR="00D846B1">
        <w:rPr>
          <w:rFonts w:ascii="Arial" w:hAnsi="Arial" w:cs="Arial"/>
          <w:sz w:val="24"/>
          <w:szCs w:val="24"/>
        </w:rPr>
        <w:t xml:space="preserve">in both the training environment and for the students as well. The RAL process has made me see that </w:t>
      </w:r>
      <w:r w:rsidR="00D846B1" w:rsidRPr="00D846B1">
        <w:rPr>
          <w:rFonts w:ascii="Arial" w:hAnsi="Arial" w:cs="Arial"/>
          <w:b/>
          <w:bCs/>
          <w:sz w:val="24"/>
          <w:szCs w:val="24"/>
        </w:rPr>
        <w:t>Kolb’s (1984)</w:t>
      </w:r>
      <w:r w:rsidR="00D846B1">
        <w:rPr>
          <w:rFonts w:ascii="Arial" w:hAnsi="Arial" w:cs="Arial"/>
          <w:sz w:val="24"/>
          <w:szCs w:val="24"/>
        </w:rPr>
        <w:t xml:space="preserve"> experiential learning cycle can be applied to so much of the students ongoing learning. </w:t>
      </w:r>
    </w:p>
    <w:p w14:paraId="639CDB34" w14:textId="6B5CFEDE" w:rsidR="00F842B9" w:rsidRDefault="00F842B9" w:rsidP="00F842B9">
      <w:pPr>
        <w:jc w:val="both"/>
        <w:rPr>
          <w:rFonts w:ascii="Arial" w:hAnsi="Arial" w:cs="Arial"/>
          <w:sz w:val="24"/>
          <w:szCs w:val="24"/>
        </w:rPr>
      </w:pPr>
    </w:p>
    <w:p w14:paraId="69AA7A4A" w14:textId="77777777" w:rsidR="00053B1B" w:rsidRDefault="00053B1B" w:rsidP="00F842B9">
      <w:pPr>
        <w:jc w:val="both"/>
        <w:rPr>
          <w:rFonts w:ascii="Arial" w:hAnsi="Arial" w:cs="Arial"/>
          <w:sz w:val="24"/>
          <w:szCs w:val="24"/>
        </w:rPr>
      </w:pPr>
    </w:p>
    <w:p w14:paraId="6E4F96A4" w14:textId="77777777" w:rsidR="00F842B9" w:rsidRDefault="00D846B1" w:rsidP="00F842B9">
      <w:pPr>
        <w:jc w:val="both"/>
        <w:rPr>
          <w:rFonts w:ascii="Arial" w:hAnsi="Arial" w:cs="Arial"/>
          <w:sz w:val="24"/>
          <w:szCs w:val="24"/>
        </w:rPr>
      </w:pPr>
      <w:r>
        <w:rPr>
          <w:rFonts w:ascii="Arial" w:hAnsi="Arial" w:cs="Arial"/>
          <w:sz w:val="24"/>
          <w:szCs w:val="24"/>
        </w:rPr>
        <w:t xml:space="preserve">The first student review sessions, following a practical assessment and their examination itself when they are further into the course can be seen to demonstrate use of the experiential learning cycle.  </w:t>
      </w:r>
    </w:p>
    <w:p w14:paraId="52B0250E" w14:textId="4C225B99" w:rsidR="00F842B9" w:rsidRDefault="00F842B9" w:rsidP="00F842B9">
      <w:pPr>
        <w:jc w:val="both"/>
        <w:rPr>
          <w:rFonts w:ascii="Arial" w:hAnsi="Arial" w:cs="Arial"/>
          <w:sz w:val="24"/>
          <w:szCs w:val="24"/>
        </w:rPr>
      </w:pPr>
    </w:p>
    <w:p w14:paraId="5D20D9F1" w14:textId="77777777" w:rsidR="00053B1B" w:rsidRDefault="00053B1B" w:rsidP="00F842B9">
      <w:pPr>
        <w:jc w:val="both"/>
        <w:rPr>
          <w:rFonts w:ascii="Arial" w:hAnsi="Arial" w:cs="Arial"/>
          <w:sz w:val="24"/>
          <w:szCs w:val="24"/>
        </w:rPr>
      </w:pPr>
    </w:p>
    <w:p w14:paraId="62F96D49" w14:textId="7E5309E9" w:rsidR="00D846B1" w:rsidRDefault="00D846B1" w:rsidP="00F842B9">
      <w:pPr>
        <w:jc w:val="both"/>
        <w:rPr>
          <w:rFonts w:ascii="Arial" w:hAnsi="Arial" w:cs="Arial"/>
          <w:sz w:val="24"/>
          <w:szCs w:val="24"/>
        </w:rPr>
      </w:pPr>
      <w:r>
        <w:rPr>
          <w:rFonts w:ascii="Arial" w:hAnsi="Arial" w:cs="Arial"/>
          <w:sz w:val="24"/>
          <w:szCs w:val="24"/>
        </w:rPr>
        <w:t>This is key to development of my teaching practices as it shows ‘pause’ and reflect moments for ongoing development and progression.</w:t>
      </w:r>
    </w:p>
    <w:p w14:paraId="392C903E" w14:textId="42A30391" w:rsidR="00F842B9" w:rsidRDefault="00F842B9" w:rsidP="00F842B9">
      <w:pPr>
        <w:jc w:val="both"/>
        <w:rPr>
          <w:rFonts w:ascii="Arial" w:hAnsi="Arial" w:cs="Arial"/>
          <w:sz w:val="24"/>
          <w:szCs w:val="24"/>
        </w:rPr>
      </w:pPr>
    </w:p>
    <w:p w14:paraId="02CC9BC9" w14:textId="77777777" w:rsidR="0031035A" w:rsidRDefault="0031035A" w:rsidP="00F842B9">
      <w:pPr>
        <w:jc w:val="both"/>
        <w:rPr>
          <w:rFonts w:ascii="Arial" w:hAnsi="Arial" w:cs="Arial"/>
          <w:sz w:val="24"/>
          <w:szCs w:val="24"/>
        </w:rPr>
      </w:pPr>
    </w:p>
    <w:p w14:paraId="459C60C9" w14:textId="2D92F512" w:rsidR="00904A05" w:rsidRDefault="00575308" w:rsidP="00F842B9">
      <w:pPr>
        <w:jc w:val="both"/>
        <w:rPr>
          <w:rFonts w:ascii="Arial" w:hAnsi="Arial" w:cs="Arial"/>
          <w:sz w:val="24"/>
          <w:szCs w:val="24"/>
        </w:rPr>
      </w:pPr>
      <w:r w:rsidRPr="00575308">
        <w:rPr>
          <w:rFonts w:ascii="Arial" w:hAnsi="Arial" w:cs="Arial"/>
          <w:b/>
          <w:bCs/>
          <w:sz w:val="24"/>
          <w:szCs w:val="24"/>
        </w:rPr>
        <w:t>Fleming (2005)</w:t>
      </w:r>
      <w:r>
        <w:rPr>
          <w:rFonts w:ascii="Arial" w:hAnsi="Arial" w:cs="Arial"/>
          <w:sz w:val="24"/>
          <w:szCs w:val="24"/>
        </w:rPr>
        <w:t xml:space="preserve"> </w:t>
      </w:r>
      <w:bookmarkEnd w:id="7"/>
      <w:r w:rsidR="00053B1B">
        <w:rPr>
          <w:rFonts w:ascii="Arial" w:hAnsi="Arial" w:cs="Arial"/>
          <w:sz w:val="24"/>
          <w:szCs w:val="24"/>
        </w:rPr>
        <w:t>considers</w:t>
      </w:r>
      <w:r>
        <w:rPr>
          <w:rFonts w:ascii="Arial" w:hAnsi="Arial" w:cs="Arial"/>
          <w:sz w:val="24"/>
          <w:szCs w:val="24"/>
        </w:rPr>
        <w:t xml:space="preserve"> multi-modal preferences to understand VARK and the four learning styles: visual, aural, read/write and kinaesthetic. </w:t>
      </w:r>
    </w:p>
    <w:p w14:paraId="5168DECC" w14:textId="7E8113C8" w:rsidR="00FC41DE" w:rsidRDefault="00FC41DE" w:rsidP="00F842B9">
      <w:pPr>
        <w:ind w:left="720" w:hanging="720"/>
        <w:jc w:val="both"/>
        <w:rPr>
          <w:rFonts w:ascii="Arial" w:hAnsi="Arial" w:cs="Arial"/>
          <w:sz w:val="24"/>
          <w:szCs w:val="24"/>
        </w:rPr>
      </w:pPr>
    </w:p>
    <w:p w14:paraId="38E0CE7A" w14:textId="77777777" w:rsidR="0031035A" w:rsidRDefault="0031035A" w:rsidP="00F842B9">
      <w:pPr>
        <w:ind w:left="720" w:hanging="720"/>
        <w:jc w:val="both"/>
        <w:rPr>
          <w:rFonts w:ascii="Arial" w:hAnsi="Arial" w:cs="Arial"/>
          <w:sz w:val="24"/>
          <w:szCs w:val="24"/>
        </w:rPr>
      </w:pPr>
    </w:p>
    <w:p w14:paraId="5B21BC18" w14:textId="2B28177A" w:rsidR="00F842B9" w:rsidRDefault="00FC41DE" w:rsidP="00F842B9">
      <w:pPr>
        <w:ind w:left="720" w:hanging="720"/>
        <w:jc w:val="both"/>
        <w:rPr>
          <w:rFonts w:ascii="Arial" w:hAnsi="Arial" w:cs="Arial"/>
          <w:sz w:val="24"/>
          <w:szCs w:val="24"/>
        </w:rPr>
      </w:pPr>
      <w:r>
        <w:rPr>
          <w:rFonts w:ascii="Arial" w:hAnsi="Arial" w:cs="Arial"/>
          <w:sz w:val="24"/>
          <w:szCs w:val="24"/>
        </w:rPr>
        <w:t xml:space="preserve">Using </w:t>
      </w:r>
      <w:bookmarkStart w:id="8" w:name="_Hlk63766523"/>
      <w:r w:rsidRPr="00FC41DE">
        <w:rPr>
          <w:rFonts w:ascii="Arial" w:hAnsi="Arial" w:cs="Arial"/>
          <w:b/>
          <w:bCs/>
          <w:sz w:val="24"/>
          <w:szCs w:val="24"/>
        </w:rPr>
        <w:t>Honey and Mumford (1992)</w:t>
      </w:r>
      <w:r>
        <w:rPr>
          <w:rFonts w:ascii="Arial" w:hAnsi="Arial" w:cs="Arial"/>
          <w:sz w:val="24"/>
          <w:szCs w:val="24"/>
        </w:rPr>
        <w:t xml:space="preserve"> </w:t>
      </w:r>
      <w:bookmarkEnd w:id="8"/>
      <w:r>
        <w:rPr>
          <w:rFonts w:ascii="Arial" w:hAnsi="Arial" w:cs="Arial"/>
          <w:sz w:val="24"/>
          <w:szCs w:val="24"/>
        </w:rPr>
        <w:t xml:space="preserve">as part of the RAL process </w:t>
      </w:r>
      <w:r w:rsidR="00383188">
        <w:rPr>
          <w:rFonts w:ascii="Arial" w:hAnsi="Arial" w:cs="Arial"/>
          <w:sz w:val="24"/>
          <w:szCs w:val="24"/>
        </w:rPr>
        <w:t>I</w:t>
      </w:r>
      <w:r w:rsidR="00F842B9">
        <w:rPr>
          <w:rFonts w:ascii="Arial" w:hAnsi="Arial" w:cs="Arial"/>
          <w:sz w:val="24"/>
          <w:szCs w:val="24"/>
        </w:rPr>
        <w:t xml:space="preserve"> </w:t>
      </w:r>
    </w:p>
    <w:p w14:paraId="63A954F2" w14:textId="77777777" w:rsidR="00F842B9" w:rsidRDefault="00FC41DE" w:rsidP="00F842B9">
      <w:pPr>
        <w:ind w:left="720" w:hanging="720"/>
        <w:jc w:val="both"/>
        <w:rPr>
          <w:rFonts w:ascii="Arial" w:hAnsi="Arial" w:cs="Arial"/>
          <w:sz w:val="24"/>
          <w:szCs w:val="24"/>
        </w:rPr>
      </w:pPr>
      <w:r>
        <w:rPr>
          <w:rFonts w:ascii="Arial" w:hAnsi="Arial" w:cs="Arial"/>
          <w:sz w:val="24"/>
          <w:szCs w:val="24"/>
        </w:rPr>
        <w:t>considered that</w:t>
      </w:r>
      <w:r w:rsidRPr="00FC41DE">
        <w:rPr>
          <w:rFonts w:ascii="Arial" w:hAnsi="Arial" w:cs="Arial"/>
          <w:i/>
          <w:iCs/>
          <w:sz w:val="24"/>
          <w:szCs w:val="24"/>
        </w:rPr>
        <w:t xml:space="preserve"> Theorist</w:t>
      </w:r>
      <w:r>
        <w:rPr>
          <w:rFonts w:ascii="Arial" w:hAnsi="Arial" w:cs="Arial"/>
          <w:sz w:val="24"/>
          <w:szCs w:val="24"/>
        </w:rPr>
        <w:t xml:space="preserve"> learners may need time to absorb the information that I am</w:t>
      </w:r>
      <w:r w:rsidR="00F842B9">
        <w:rPr>
          <w:rFonts w:ascii="Arial" w:hAnsi="Arial" w:cs="Arial"/>
          <w:sz w:val="24"/>
          <w:szCs w:val="24"/>
        </w:rPr>
        <w:t xml:space="preserve"> </w:t>
      </w:r>
    </w:p>
    <w:p w14:paraId="30CBF341" w14:textId="77777777" w:rsidR="00F842B9" w:rsidRDefault="00FC41DE" w:rsidP="00F842B9">
      <w:pPr>
        <w:ind w:left="720" w:hanging="720"/>
        <w:jc w:val="both"/>
        <w:rPr>
          <w:rFonts w:ascii="Arial" w:hAnsi="Arial" w:cs="Arial"/>
          <w:sz w:val="24"/>
          <w:szCs w:val="24"/>
        </w:rPr>
      </w:pPr>
      <w:r>
        <w:rPr>
          <w:rFonts w:ascii="Arial" w:hAnsi="Arial" w:cs="Arial"/>
          <w:sz w:val="24"/>
          <w:szCs w:val="24"/>
        </w:rPr>
        <w:t>giving them when teaching remotely during the pandemic. If I cannot provide them</w:t>
      </w:r>
    </w:p>
    <w:p w14:paraId="682AA7FC" w14:textId="77777777" w:rsidR="00F842B9" w:rsidRDefault="00FC41DE" w:rsidP="00F842B9">
      <w:pPr>
        <w:ind w:left="720" w:hanging="720"/>
        <w:jc w:val="both"/>
        <w:rPr>
          <w:rFonts w:ascii="Arial" w:hAnsi="Arial" w:cs="Arial"/>
          <w:sz w:val="24"/>
          <w:szCs w:val="24"/>
        </w:rPr>
      </w:pPr>
      <w:r>
        <w:rPr>
          <w:rFonts w:ascii="Arial" w:hAnsi="Arial" w:cs="Arial"/>
          <w:sz w:val="24"/>
          <w:szCs w:val="24"/>
        </w:rPr>
        <w:t>with back up materials that are tried and tested before or after the teaching sessions</w:t>
      </w:r>
    </w:p>
    <w:p w14:paraId="48A782CF" w14:textId="77777777" w:rsidR="00F842B9" w:rsidRDefault="00FC41DE" w:rsidP="00F842B9">
      <w:pPr>
        <w:ind w:left="720" w:hanging="720"/>
        <w:jc w:val="both"/>
        <w:rPr>
          <w:rFonts w:ascii="Arial" w:hAnsi="Arial" w:cs="Arial"/>
          <w:sz w:val="24"/>
          <w:szCs w:val="24"/>
        </w:rPr>
      </w:pPr>
      <w:r>
        <w:rPr>
          <w:rFonts w:ascii="Arial" w:hAnsi="Arial" w:cs="Arial"/>
          <w:sz w:val="24"/>
          <w:szCs w:val="24"/>
        </w:rPr>
        <w:t>online, they may struggle to get the most out of the sessions. I need to be mindful of</w:t>
      </w:r>
    </w:p>
    <w:p w14:paraId="74E8889C" w14:textId="77777777" w:rsidR="00F842B9" w:rsidRDefault="00FC41DE" w:rsidP="00F842B9">
      <w:pPr>
        <w:ind w:left="720" w:hanging="720"/>
        <w:jc w:val="both"/>
        <w:rPr>
          <w:rFonts w:ascii="Arial" w:hAnsi="Arial" w:cs="Arial"/>
          <w:sz w:val="24"/>
          <w:szCs w:val="24"/>
        </w:rPr>
      </w:pPr>
      <w:r>
        <w:rPr>
          <w:rFonts w:ascii="Arial" w:hAnsi="Arial" w:cs="Arial"/>
          <w:sz w:val="24"/>
          <w:szCs w:val="24"/>
        </w:rPr>
        <w:t>this as a trainer and ensure that I am giving the students ample opportunity to ask</w:t>
      </w:r>
    </w:p>
    <w:p w14:paraId="4A64E407" w14:textId="659BA477" w:rsidR="00F842B9" w:rsidRDefault="00FC41DE" w:rsidP="00F842B9">
      <w:pPr>
        <w:ind w:left="720" w:hanging="720"/>
        <w:jc w:val="both"/>
        <w:rPr>
          <w:rFonts w:ascii="Arial" w:hAnsi="Arial" w:cs="Arial"/>
          <w:sz w:val="24"/>
          <w:szCs w:val="24"/>
        </w:rPr>
      </w:pPr>
      <w:r>
        <w:rPr>
          <w:rFonts w:ascii="Arial" w:hAnsi="Arial" w:cs="Arial"/>
          <w:sz w:val="24"/>
          <w:szCs w:val="24"/>
        </w:rPr>
        <w:t xml:space="preserve">questions and </w:t>
      </w:r>
      <w:r w:rsidR="00F842B9">
        <w:rPr>
          <w:rFonts w:ascii="Arial" w:hAnsi="Arial" w:cs="Arial"/>
          <w:sz w:val="24"/>
          <w:szCs w:val="24"/>
        </w:rPr>
        <w:t>always give feedback whilst</w:t>
      </w:r>
      <w:r>
        <w:rPr>
          <w:rFonts w:ascii="Arial" w:hAnsi="Arial" w:cs="Arial"/>
          <w:sz w:val="24"/>
          <w:szCs w:val="24"/>
        </w:rPr>
        <w:t xml:space="preserve"> remaining authoritative. </w:t>
      </w:r>
      <w:r w:rsidRPr="00FC41DE">
        <w:rPr>
          <w:rFonts w:ascii="Arial" w:hAnsi="Arial" w:cs="Arial"/>
          <w:i/>
          <w:iCs/>
          <w:sz w:val="24"/>
          <w:szCs w:val="24"/>
        </w:rPr>
        <w:t>Reflectors</w:t>
      </w:r>
      <w:r>
        <w:rPr>
          <w:rFonts w:ascii="Arial" w:hAnsi="Arial" w:cs="Arial"/>
          <w:sz w:val="24"/>
          <w:szCs w:val="24"/>
        </w:rPr>
        <w:t xml:space="preserve"> may</w:t>
      </w:r>
    </w:p>
    <w:p w14:paraId="560B3DD1" w14:textId="77777777" w:rsidR="00F842B9" w:rsidRDefault="00FC41DE" w:rsidP="00F842B9">
      <w:pPr>
        <w:ind w:left="720" w:hanging="720"/>
        <w:jc w:val="both"/>
        <w:rPr>
          <w:rFonts w:ascii="Arial" w:hAnsi="Arial" w:cs="Arial"/>
          <w:sz w:val="24"/>
          <w:szCs w:val="24"/>
        </w:rPr>
      </w:pPr>
      <w:r>
        <w:rPr>
          <w:rFonts w:ascii="Arial" w:hAnsi="Arial" w:cs="Arial"/>
          <w:sz w:val="24"/>
          <w:szCs w:val="24"/>
        </w:rPr>
        <w:t xml:space="preserve">need more thinking time and I need to be mindful of this </w:t>
      </w:r>
      <w:r w:rsidR="00D846B1">
        <w:rPr>
          <w:rFonts w:ascii="Arial" w:hAnsi="Arial" w:cs="Arial"/>
          <w:sz w:val="24"/>
          <w:szCs w:val="24"/>
        </w:rPr>
        <w:t>so that learning outcomes</w:t>
      </w:r>
    </w:p>
    <w:p w14:paraId="35F63613" w14:textId="237B7351" w:rsidR="00575308" w:rsidRDefault="00D846B1" w:rsidP="00F842B9">
      <w:pPr>
        <w:ind w:left="720" w:hanging="720"/>
        <w:jc w:val="both"/>
        <w:rPr>
          <w:rFonts w:ascii="Arial" w:hAnsi="Arial" w:cs="Arial"/>
          <w:sz w:val="24"/>
          <w:szCs w:val="24"/>
        </w:rPr>
      </w:pPr>
      <w:r>
        <w:rPr>
          <w:rFonts w:ascii="Arial" w:hAnsi="Arial" w:cs="Arial"/>
          <w:sz w:val="24"/>
          <w:szCs w:val="24"/>
        </w:rPr>
        <w:t xml:space="preserve">remain stable across each session, cohort overall. </w:t>
      </w:r>
    </w:p>
    <w:p w14:paraId="5203A565" w14:textId="77777777" w:rsidR="008C202F" w:rsidRDefault="008C202F" w:rsidP="00F842B9">
      <w:pPr>
        <w:ind w:left="720" w:hanging="720"/>
        <w:jc w:val="both"/>
        <w:rPr>
          <w:rFonts w:ascii="Arial" w:eastAsia="Times New Roman" w:hAnsi="Arial" w:cs="Arial"/>
          <w:sz w:val="24"/>
          <w:szCs w:val="24"/>
        </w:rPr>
      </w:pPr>
    </w:p>
    <w:p w14:paraId="33351229" w14:textId="77777777" w:rsidR="00575308" w:rsidRDefault="00575308" w:rsidP="00F842B9">
      <w:pPr>
        <w:ind w:left="720"/>
        <w:jc w:val="both"/>
        <w:rPr>
          <w:rFonts w:ascii="Arial" w:eastAsia="Times New Roman" w:hAnsi="Arial" w:cs="Arial"/>
          <w:sz w:val="24"/>
          <w:szCs w:val="24"/>
        </w:rPr>
      </w:pPr>
    </w:p>
    <w:p w14:paraId="51651638" w14:textId="028F891B" w:rsidR="00904A05" w:rsidRPr="00DE3326" w:rsidRDefault="00904A05" w:rsidP="00F842B9">
      <w:pPr>
        <w:jc w:val="both"/>
        <w:rPr>
          <w:rFonts w:ascii="Arial" w:eastAsia="Times New Roman" w:hAnsi="Arial" w:cs="Arial"/>
          <w:sz w:val="24"/>
          <w:szCs w:val="24"/>
        </w:rPr>
      </w:pPr>
      <w:r w:rsidRPr="00DE3326">
        <w:rPr>
          <w:rFonts w:ascii="Arial" w:eastAsia="Times New Roman" w:hAnsi="Arial" w:cs="Arial"/>
          <w:sz w:val="24"/>
          <w:szCs w:val="24"/>
        </w:rPr>
        <w:lastRenderedPageBreak/>
        <w:t xml:space="preserve">The way I </w:t>
      </w:r>
      <w:r w:rsidR="00575308">
        <w:rPr>
          <w:rFonts w:ascii="Arial" w:eastAsia="Times New Roman" w:hAnsi="Arial" w:cs="Arial"/>
          <w:sz w:val="24"/>
          <w:szCs w:val="24"/>
        </w:rPr>
        <w:t>now</w:t>
      </w:r>
      <w:r w:rsidRPr="00DE3326">
        <w:rPr>
          <w:rFonts w:ascii="Arial" w:eastAsia="Times New Roman" w:hAnsi="Arial" w:cs="Arial"/>
          <w:sz w:val="24"/>
          <w:szCs w:val="24"/>
        </w:rPr>
        <w:t xml:space="preserve"> think about my work has changed as I now feel incredibly aware for the need to communicate more with others from a distance, adapt my thinking to suit their learning (just as I always do with the students) and </w:t>
      </w:r>
      <w:r w:rsidR="006231C2" w:rsidRPr="00DE3326">
        <w:rPr>
          <w:rFonts w:ascii="Arial" w:eastAsia="Times New Roman" w:hAnsi="Arial" w:cs="Arial"/>
          <w:sz w:val="24"/>
          <w:szCs w:val="24"/>
        </w:rPr>
        <w:t>plan more so that there are more spaces for reflection and development.  A lack of development of our teaching practices can lead to culture shifts as a department internally</w:t>
      </w:r>
      <w:r w:rsidR="00604A8B" w:rsidRPr="00DE3326">
        <w:rPr>
          <w:rFonts w:ascii="Arial" w:eastAsia="Times New Roman" w:hAnsi="Arial" w:cs="Arial"/>
          <w:sz w:val="24"/>
          <w:szCs w:val="24"/>
        </w:rPr>
        <w:t>, stagnation of progress, poor student results and damage to our departmental reputation against other forces so it is imperative to our growth.</w:t>
      </w:r>
    </w:p>
    <w:p w14:paraId="0E8732A2" w14:textId="77777777" w:rsidR="00904A05" w:rsidRPr="00DE3326" w:rsidRDefault="00904A05" w:rsidP="00F842B9">
      <w:pPr>
        <w:ind w:firstLine="720"/>
        <w:jc w:val="both"/>
        <w:rPr>
          <w:rFonts w:ascii="Arial" w:eastAsia="Times New Roman" w:hAnsi="Arial" w:cs="Arial"/>
          <w:sz w:val="24"/>
          <w:szCs w:val="24"/>
        </w:rPr>
      </w:pPr>
    </w:p>
    <w:p w14:paraId="23674DAB" w14:textId="77777777" w:rsidR="00F842B9" w:rsidRDefault="00F842B9" w:rsidP="00F842B9">
      <w:pPr>
        <w:jc w:val="both"/>
        <w:rPr>
          <w:rFonts w:ascii="Arial" w:hAnsi="Arial" w:cs="Arial"/>
          <w:sz w:val="24"/>
          <w:szCs w:val="24"/>
        </w:rPr>
      </w:pPr>
    </w:p>
    <w:p w14:paraId="5570850A" w14:textId="5A0136C1" w:rsidR="00CA63EB" w:rsidRPr="00DE3326" w:rsidRDefault="008E4716" w:rsidP="00F842B9">
      <w:pPr>
        <w:jc w:val="both"/>
        <w:rPr>
          <w:rFonts w:ascii="Arial" w:eastAsia="Times New Roman" w:hAnsi="Arial" w:cs="Arial"/>
          <w:sz w:val="24"/>
          <w:szCs w:val="24"/>
        </w:rPr>
      </w:pPr>
      <w:r w:rsidRPr="00DE3326">
        <w:rPr>
          <w:rFonts w:ascii="Arial" w:eastAsia="Times New Roman" w:hAnsi="Arial" w:cs="Arial"/>
          <w:sz w:val="24"/>
          <w:szCs w:val="24"/>
        </w:rPr>
        <w:t xml:space="preserve">I also uncovered new technological areas where we could benefit teaching practices as a team and </w:t>
      </w:r>
      <w:r w:rsidR="00F842B9" w:rsidRPr="00DE3326">
        <w:rPr>
          <w:rFonts w:ascii="Arial" w:eastAsia="Times New Roman" w:hAnsi="Arial" w:cs="Arial"/>
          <w:sz w:val="24"/>
          <w:szCs w:val="24"/>
        </w:rPr>
        <w:t>open</w:t>
      </w:r>
      <w:r w:rsidRPr="00DE3326">
        <w:rPr>
          <w:rFonts w:ascii="Arial" w:eastAsia="Times New Roman" w:hAnsi="Arial" w:cs="Arial"/>
          <w:sz w:val="24"/>
          <w:szCs w:val="24"/>
        </w:rPr>
        <w:t xml:space="preserve"> new areas of thinking, for trainer</w:t>
      </w:r>
      <w:r w:rsidR="0031035A">
        <w:rPr>
          <w:rFonts w:ascii="Arial" w:eastAsia="Times New Roman" w:hAnsi="Arial" w:cs="Arial"/>
          <w:sz w:val="24"/>
          <w:szCs w:val="24"/>
        </w:rPr>
        <w:t xml:space="preserve">/ trainers. The department and for the benefit of the students. </w:t>
      </w:r>
      <w:r w:rsidRPr="00DE3326">
        <w:rPr>
          <w:rFonts w:ascii="Arial" w:eastAsia="Times New Roman" w:hAnsi="Arial" w:cs="Arial"/>
          <w:sz w:val="24"/>
          <w:szCs w:val="24"/>
        </w:rPr>
        <w:t xml:space="preserve"> An example of this would be the use of Microsoft </w:t>
      </w:r>
      <w:r w:rsidR="00CF57FE">
        <w:rPr>
          <w:rFonts w:ascii="Arial" w:eastAsia="Times New Roman" w:hAnsi="Arial" w:cs="Arial"/>
          <w:sz w:val="24"/>
          <w:szCs w:val="24"/>
        </w:rPr>
        <w:t>T</w:t>
      </w:r>
      <w:r w:rsidRPr="00DE3326">
        <w:rPr>
          <w:rFonts w:ascii="Arial" w:eastAsia="Times New Roman" w:hAnsi="Arial" w:cs="Arial"/>
          <w:sz w:val="24"/>
          <w:szCs w:val="24"/>
        </w:rPr>
        <w:t>eams</w:t>
      </w:r>
      <w:r w:rsidR="00CF57FE">
        <w:rPr>
          <w:rFonts w:ascii="Arial" w:eastAsia="Times New Roman" w:hAnsi="Arial" w:cs="Arial"/>
          <w:sz w:val="24"/>
          <w:szCs w:val="24"/>
        </w:rPr>
        <w:t xml:space="preserve"> (video teaching platform)</w:t>
      </w:r>
      <w:r w:rsidRPr="00DE3326">
        <w:rPr>
          <w:rFonts w:ascii="Arial" w:eastAsia="Times New Roman" w:hAnsi="Arial" w:cs="Arial"/>
          <w:sz w:val="24"/>
          <w:szCs w:val="24"/>
        </w:rPr>
        <w:t xml:space="preserve"> during the new remote teaching practices we have needed to undertake.  Initially, we were struggling for space with social distancing rules under the </w:t>
      </w:r>
      <w:r w:rsidR="00C75247" w:rsidRPr="00DE3326">
        <w:rPr>
          <w:rFonts w:ascii="Arial" w:eastAsia="Times New Roman" w:hAnsi="Arial" w:cs="Arial"/>
          <w:sz w:val="24"/>
          <w:szCs w:val="24"/>
        </w:rPr>
        <w:t>pandemic,</w:t>
      </w:r>
      <w:r w:rsidRPr="00DE3326">
        <w:rPr>
          <w:rFonts w:ascii="Arial" w:eastAsia="Times New Roman" w:hAnsi="Arial" w:cs="Arial"/>
          <w:sz w:val="24"/>
          <w:szCs w:val="24"/>
        </w:rPr>
        <w:t xml:space="preserve"> so we had to work together and find a new solution to allow student inclusion in both a theoretical and practical lesson setting.</w:t>
      </w:r>
      <w:r w:rsidR="004B04D9" w:rsidRPr="00DE3326">
        <w:rPr>
          <w:rFonts w:ascii="Arial" w:eastAsia="Times New Roman" w:hAnsi="Arial" w:cs="Arial"/>
          <w:sz w:val="24"/>
          <w:szCs w:val="24"/>
        </w:rPr>
        <w:t xml:space="preserve">  This was in the form of breakout rooms that we can now use digitally on Microsoft Teams that allow the students to still work collaboratively from home.</w:t>
      </w:r>
    </w:p>
    <w:p w14:paraId="51E9477E" w14:textId="7B9E72DC" w:rsidR="00F842B9" w:rsidRDefault="00F842B9" w:rsidP="00F842B9">
      <w:pPr>
        <w:jc w:val="both"/>
        <w:rPr>
          <w:rFonts w:ascii="Arial" w:eastAsia="Times New Roman" w:hAnsi="Arial" w:cs="Arial"/>
          <w:sz w:val="24"/>
          <w:szCs w:val="24"/>
        </w:rPr>
      </w:pPr>
    </w:p>
    <w:p w14:paraId="08A95F95" w14:textId="77777777" w:rsidR="0031035A" w:rsidRDefault="0031035A" w:rsidP="00F842B9">
      <w:pPr>
        <w:jc w:val="both"/>
        <w:rPr>
          <w:rFonts w:ascii="Arial" w:eastAsia="Times New Roman" w:hAnsi="Arial" w:cs="Arial"/>
          <w:sz w:val="24"/>
          <w:szCs w:val="24"/>
        </w:rPr>
      </w:pPr>
    </w:p>
    <w:p w14:paraId="2D93CB9F" w14:textId="77777777" w:rsidR="00F842B9" w:rsidRDefault="00E97FED" w:rsidP="00F842B9">
      <w:pPr>
        <w:jc w:val="both"/>
        <w:rPr>
          <w:rFonts w:ascii="Arial" w:eastAsia="Times New Roman" w:hAnsi="Arial" w:cs="Arial"/>
          <w:sz w:val="24"/>
          <w:szCs w:val="24"/>
        </w:rPr>
      </w:pPr>
      <w:r w:rsidRPr="00DE3326">
        <w:rPr>
          <w:rFonts w:ascii="Arial" w:eastAsia="Times New Roman" w:hAnsi="Arial" w:cs="Arial"/>
          <w:sz w:val="24"/>
          <w:szCs w:val="24"/>
        </w:rPr>
        <w:t xml:space="preserve">Student safety and their welfare also came to light during the pandemic and RAL process, more so </w:t>
      </w:r>
      <w:r w:rsidR="00CF57FE">
        <w:rPr>
          <w:rFonts w:ascii="Arial" w:eastAsia="Times New Roman" w:hAnsi="Arial" w:cs="Arial"/>
          <w:sz w:val="24"/>
          <w:szCs w:val="24"/>
        </w:rPr>
        <w:t xml:space="preserve">now </w:t>
      </w:r>
      <w:r w:rsidRPr="00DE3326">
        <w:rPr>
          <w:rFonts w:ascii="Arial" w:eastAsia="Times New Roman" w:hAnsi="Arial" w:cs="Arial"/>
          <w:sz w:val="24"/>
          <w:szCs w:val="24"/>
        </w:rPr>
        <w:t xml:space="preserve">than ever.  I </w:t>
      </w:r>
      <w:r w:rsidR="00F842B9" w:rsidRPr="00DE3326">
        <w:rPr>
          <w:rFonts w:ascii="Arial" w:eastAsia="Times New Roman" w:hAnsi="Arial" w:cs="Arial"/>
          <w:sz w:val="24"/>
          <w:szCs w:val="24"/>
        </w:rPr>
        <w:t>oversee</w:t>
      </w:r>
      <w:r w:rsidRPr="00DE3326">
        <w:rPr>
          <w:rFonts w:ascii="Arial" w:eastAsia="Times New Roman" w:hAnsi="Arial" w:cs="Arial"/>
          <w:sz w:val="24"/>
          <w:szCs w:val="24"/>
        </w:rPr>
        <w:t xml:space="preserve"> student welfare and wellbeing so I have seen </w:t>
      </w:r>
      <w:r w:rsidR="00CF57FE" w:rsidRPr="00DE3326">
        <w:rPr>
          <w:rFonts w:ascii="Arial" w:eastAsia="Times New Roman" w:hAnsi="Arial" w:cs="Arial"/>
          <w:sz w:val="24"/>
          <w:szCs w:val="24"/>
        </w:rPr>
        <w:t>first-hand</w:t>
      </w:r>
      <w:r w:rsidRPr="00DE3326">
        <w:rPr>
          <w:rFonts w:ascii="Arial" w:eastAsia="Times New Roman" w:hAnsi="Arial" w:cs="Arial"/>
          <w:sz w:val="24"/>
          <w:szCs w:val="24"/>
        </w:rPr>
        <w:t xml:space="preserve"> the impact that poor teaching and disjointed lessons with </w:t>
      </w:r>
      <w:r w:rsidR="00CF57FE">
        <w:rPr>
          <w:rFonts w:ascii="Arial" w:eastAsia="Times New Roman" w:hAnsi="Arial" w:cs="Arial"/>
          <w:sz w:val="24"/>
          <w:szCs w:val="24"/>
        </w:rPr>
        <w:t>inadequate</w:t>
      </w:r>
      <w:r w:rsidRPr="00DE3326">
        <w:rPr>
          <w:rFonts w:ascii="Arial" w:eastAsia="Times New Roman" w:hAnsi="Arial" w:cs="Arial"/>
          <w:sz w:val="24"/>
          <w:szCs w:val="24"/>
        </w:rPr>
        <w:t xml:space="preserve"> planning can have on confusion and understanding when teaching remotely. </w:t>
      </w:r>
    </w:p>
    <w:p w14:paraId="44759CF6" w14:textId="77777777" w:rsidR="00F842B9" w:rsidRDefault="00F842B9" w:rsidP="00F842B9">
      <w:pPr>
        <w:jc w:val="both"/>
        <w:rPr>
          <w:rFonts w:ascii="Arial" w:eastAsia="Times New Roman" w:hAnsi="Arial" w:cs="Arial"/>
          <w:sz w:val="24"/>
          <w:szCs w:val="24"/>
        </w:rPr>
      </w:pPr>
    </w:p>
    <w:p w14:paraId="5683F1E8" w14:textId="77777777" w:rsidR="00F842B9" w:rsidRDefault="00F842B9" w:rsidP="00F842B9">
      <w:pPr>
        <w:jc w:val="both"/>
        <w:rPr>
          <w:rFonts w:ascii="Arial" w:eastAsia="Times New Roman" w:hAnsi="Arial" w:cs="Arial"/>
          <w:sz w:val="24"/>
          <w:szCs w:val="24"/>
        </w:rPr>
      </w:pPr>
    </w:p>
    <w:p w14:paraId="01D3C346" w14:textId="6CBEFAC5" w:rsidR="00E97FED" w:rsidRDefault="0031035A" w:rsidP="00F842B9">
      <w:pPr>
        <w:jc w:val="both"/>
        <w:rPr>
          <w:rFonts w:ascii="Arial" w:eastAsia="Times New Roman" w:hAnsi="Arial" w:cs="Arial"/>
          <w:sz w:val="24"/>
          <w:szCs w:val="24"/>
        </w:rPr>
      </w:pPr>
      <w:r>
        <w:rPr>
          <w:rFonts w:ascii="Arial" w:eastAsia="Times New Roman" w:hAnsi="Arial" w:cs="Arial"/>
          <w:sz w:val="24"/>
          <w:szCs w:val="24"/>
        </w:rPr>
        <w:t>The learning that</w:t>
      </w:r>
      <w:r w:rsidR="00E97FED" w:rsidRPr="00DE3326">
        <w:rPr>
          <w:rFonts w:ascii="Arial" w:eastAsia="Times New Roman" w:hAnsi="Arial" w:cs="Arial"/>
          <w:sz w:val="24"/>
          <w:szCs w:val="24"/>
        </w:rPr>
        <w:t xml:space="preserve"> I have gained </w:t>
      </w:r>
      <w:r>
        <w:rPr>
          <w:rFonts w:ascii="Arial" w:eastAsia="Times New Roman" w:hAnsi="Arial" w:cs="Arial"/>
          <w:sz w:val="24"/>
          <w:szCs w:val="24"/>
        </w:rPr>
        <w:t>by using key</w:t>
      </w:r>
      <w:r w:rsidRPr="00DE3326">
        <w:rPr>
          <w:rFonts w:ascii="Arial" w:eastAsia="Times New Roman" w:hAnsi="Arial" w:cs="Arial"/>
          <w:sz w:val="24"/>
          <w:szCs w:val="24"/>
        </w:rPr>
        <w:t xml:space="preserve"> reflection periods </w:t>
      </w:r>
      <w:r w:rsidR="00E97FED" w:rsidRPr="00DE3326">
        <w:rPr>
          <w:rFonts w:ascii="Arial" w:eastAsia="Times New Roman" w:hAnsi="Arial" w:cs="Arial"/>
          <w:sz w:val="24"/>
          <w:szCs w:val="24"/>
        </w:rPr>
        <w:t xml:space="preserve">have allowed us as a team, to stay closer to students and their understanding, provide alternative </w:t>
      </w:r>
      <w:r w:rsidR="004B04D9" w:rsidRPr="00DE3326">
        <w:rPr>
          <w:rFonts w:ascii="Arial" w:eastAsia="Times New Roman" w:hAnsi="Arial" w:cs="Arial"/>
          <w:sz w:val="24"/>
          <w:szCs w:val="24"/>
        </w:rPr>
        <w:t>versions</w:t>
      </w:r>
      <w:r w:rsidR="00E97FED" w:rsidRPr="00DE3326">
        <w:rPr>
          <w:rFonts w:ascii="Arial" w:eastAsia="Times New Roman" w:hAnsi="Arial" w:cs="Arial"/>
          <w:sz w:val="24"/>
          <w:szCs w:val="24"/>
        </w:rPr>
        <w:t xml:space="preserve"> of supporting documents and </w:t>
      </w:r>
      <w:r w:rsidR="004B04D9" w:rsidRPr="00DE3326">
        <w:rPr>
          <w:rFonts w:ascii="Arial" w:eastAsia="Times New Roman" w:hAnsi="Arial" w:cs="Arial"/>
          <w:sz w:val="24"/>
          <w:szCs w:val="24"/>
        </w:rPr>
        <w:t xml:space="preserve">digital media </w:t>
      </w:r>
      <w:r w:rsidR="00E97FED" w:rsidRPr="00DE3326">
        <w:rPr>
          <w:rFonts w:ascii="Arial" w:eastAsia="Times New Roman" w:hAnsi="Arial" w:cs="Arial"/>
          <w:sz w:val="24"/>
          <w:szCs w:val="24"/>
        </w:rPr>
        <w:t xml:space="preserve">and </w:t>
      </w:r>
      <w:r w:rsidR="004B04D9" w:rsidRPr="00DE3326">
        <w:rPr>
          <w:rFonts w:ascii="Arial" w:eastAsia="Times New Roman" w:hAnsi="Arial" w:cs="Arial"/>
          <w:sz w:val="24"/>
          <w:szCs w:val="24"/>
        </w:rPr>
        <w:t>actually carry out</w:t>
      </w:r>
      <w:r w:rsidR="00E97FED" w:rsidRPr="00DE3326">
        <w:rPr>
          <w:rFonts w:ascii="Arial" w:eastAsia="Times New Roman" w:hAnsi="Arial" w:cs="Arial"/>
          <w:sz w:val="24"/>
          <w:szCs w:val="24"/>
        </w:rPr>
        <w:t xml:space="preserve"> </w:t>
      </w:r>
      <w:r w:rsidR="004B04D9" w:rsidRPr="00DE3326">
        <w:rPr>
          <w:rFonts w:ascii="Arial" w:eastAsia="Times New Roman" w:hAnsi="Arial" w:cs="Arial"/>
          <w:sz w:val="24"/>
          <w:szCs w:val="24"/>
        </w:rPr>
        <w:t>lesson plans perfectly so that learning outcomes remain unaffected for the student.</w:t>
      </w:r>
    </w:p>
    <w:p w14:paraId="33FD0634" w14:textId="0CE3C3E6" w:rsidR="004B04D9" w:rsidRPr="00DE3326" w:rsidRDefault="004B04D9" w:rsidP="0031035A">
      <w:pPr>
        <w:jc w:val="both"/>
        <w:rPr>
          <w:rFonts w:ascii="Arial" w:eastAsia="Times New Roman" w:hAnsi="Arial" w:cs="Arial"/>
          <w:sz w:val="24"/>
          <w:szCs w:val="24"/>
        </w:rPr>
      </w:pPr>
    </w:p>
    <w:p w14:paraId="7A5D691A" w14:textId="77777777" w:rsidR="004B04D9" w:rsidRPr="00DE3326" w:rsidRDefault="004B04D9" w:rsidP="00F842B9">
      <w:pPr>
        <w:jc w:val="both"/>
        <w:rPr>
          <w:rFonts w:ascii="Arial" w:eastAsia="Times New Roman" w:hAnsi="Arial" w:cs="Arial"/>
          <w:sz w:val="24"/>
          <w:szCs w:val="24"/>
        </w:rPr>
      </w:pPr>
    </w:p>
    <w:p w14:paraId="73FF532D" w14:textId="34E03D46" w:rsidR="004B04D9" w:rsidRPr="00DE3326" w:rsidRDefault="004B04D9" w:rsidP="00F842B9">
      <w:pPr>
        <w:jc w:val="both"/>
        <w:rPr>
          <w:rFonts w:ascii="Arial" w:hAnsi="Arial" w:cs="Arial"/>
          <w:sz w:val="24"/>
          <w:szCs w:val="24"/>
        </w:rPr>
      </w:pPr>
      <w:r w:rsidRPr="00DE3326">
        <w:rPr>
          <w:rFonts w:ascii="Arial" w:hAnsi="Arial" w:cs="Arial"/>
          <w:sz w:val="24"/>
          <w:szCs w:val="24"/>
        </w:rPr>
        <w:t>It was easy to provide evidence of identified learning areas for this process because, alongside the University, our record keeping and planning as a department is very good.  Everything is held on file and there is a constant stream of information created and developed by every member of the team.</w:t>
      </w:r>
    </w:p>
    <w:p w14:paraId="6AEB495B" w14:textId="7C37FE9E" w:rsidR="004B04D9" w:rsidRDefault="004B04D9" w:rsidP="00F842B9">
      <w:pPr>
        <w:ind w:left="720" w:hanging="720"/>
        <w:jc w:val="both"/>
        <w:rPr>
          <w:rFonts w:ascii="Arial" w:hAnsi="Arial" w:cs="Arial"/>
          <w:sz w:val="24"/>
          <w:szCs w:val="24"/>
        </w:rPr>
      </w:pPr>
    </w:p>
    <w:p w14:paraId="0B2FF937" w14:textId="77777777" w:rsidR="0031035A" w:rsidRPr="00DE3326" w:rsidRDefault="0031035A" w:rsidP="00F842B9">
      <w:pPr>
        <w:ind w:left="720" w:hanging="720"/>
        <w:jc w:val="both"/>
        <w:rPr>
          <w:rFonts w:ascii="Arial" w:hAnsi="Arial" w:cs="Arial"/>
          <w:sz w:val="24"/>
          <w:szCs w:val="24"/>
        </w:rPr>
      </w:pPr>
    </w:p>
    <w:p w14:paraId="1EC4491F" w14:textId="7C0D24D1" w:rsidR="00CA63EB" w:rsidRDefault="004B04D9" w:rsidP="00F842B9">
      <w:pPr>
        <w:jc w:val="both"/>
        <w:rPr>
          <w:rFonts w:ascii="Arial" w:hAnsi="Arial" w:cs="Arial"/>
          <w:sz w:val="24"/>
          <w:szCs w:val="24"/>
        </w:rPr>
      </w:pPr>
      <w:r w:rsidRPr="00DE3326">
        <w:rPr>
          <w:rFonts w:ascii="Arial" w:hAnsi="Arial" w:cs="Arial"/>
          <w:sz w:val="24"/>
          <w:szCs w:val="24"/>
        </w:rPr>
        <w:t xml:space="preserve">Blended learning has been key to this in that I have developed tools that would have previously been </w:t>
      </w:r>
      <w:r w:rsidR="00656E95">
        <w:rPr>
          <w:rFonts w:ascii="Arial" w:hAnsi="Arial" w:cs="Arial"/>
          <w:sz w:val="24"/>
          <w:szCs w:val="24"/>
        </w:rPr>
        <w:t>used</w:t>
      </w:r>
      <w:r w:rsidRPr="00DE3326">
        <w:rPr>
          <w:rFonts w:ascii="Arial" w:hAnsi="Arial" w:cs="Arial"/>
          <w:sz w:val="24"/>
          <w:szCs w:val="24"/>
        </w:rPr>
        <w:t xml:space="preserve"> in the classroom face to face that can then be </w:t>
      </w:r>
      <w:r w:rsidR="00656E95">
        <w:rPr>
          <w:rFonts w:ascii="Arial" w:hAnsi="Arial" w:cs="Arial"/>
          <w:sz w:val="24"/>
          <w:szCs w:val="24"/>
        </w:rPr>
        <w:t xml:space="preserve">implemented </w:t>
      </w:r>
      <w:r w:rsidRPr="00DE3326">
        <w:rPr>
          <w:rFonts w:ascii="Arial" w:hAnsi="Arial" w:cs="Arial"/>
          <w:sz w:val="24"/>
          <w:szCs w:val="24"/>
        </w:rPr>
        <w:t xml:space="preserve">remotely or recorded on a video that can then be accessed by the student at any given time. This allows the trainers to have time to plan and prepare but also allows the student </w:t>
      </w:r>
      <w:r w:rsidR="00350BEB">
        <w:rPr>
          <w:rFonts w:ascii="Arial" w:hAnsi="Arial" w:cs="Arial"/>
          <w:sz w:val="24"/>
          <w:szCs w:val="24"/>
        </w:rPr>
        <w:t xml:space="preserve">a </w:t>
      </w:r>
      <w:r w:rsidRPr="00DE3326">
        <w:rPr>
          <w:rFonts w:ascii="Arial" w:hAnsi="Arial" w:cs="Arial"/>
          <w:sz w:val="24"/>
          <w:szCs w:val="24"/>
        </w:rPr>
        <w:t>chance to pause and check that they understand what is in front of them in their own time too.</w:t>
      </w:r>
    </w:p>
    <w:p w14:paraId="1F4A53FF" w14:textId="77777777" w:rsidR="00350BEB" w:rsidRPr="00DE3326" w:rsidRDefault="00350BEB" w:rsidP="00F842B9">
      <w:pPr>
        <w:jc w:val="both"/>
        <w:rPr>
          <w:rFonts w:ascii="Arial" w:hAnsi="Arial" w:cs="Arial"/>
          <w:sz w:val="24"/>
          <w:szCs w:val="24"/>
        </w:rPr>
      </w:pPr>
    </w:p>
    <w:p w14:paraId="48DD2A0B" w14:textId="6C482CFB" w:rsidR="0080236E" w:rsidRDefault="0000400E" w:rsidP="00350BEB">
      <w:pPr>
        <w:jc w:val="both"/>
        <w:rPr>
          <w:rFonts w:ascii="Arial" w:hAnsi="Arial" w:cs="Arial"/>
          <w:sz w:val="24"/>
          <w:szCs w:val="24"/>
        </w:rPr>
      </w:pPr>
      <w:r>
        <w:rPr>
          <w:rFonts w:ascii="Arial" w:hAnsi="Arial" w:cs="Arial"/>
          <w:sz w:val="24"/>
          <w:szCs w:val="24"/>
        </w:rPr>
        <w:t xml:space="preserve">My professional practice and the ability to teach and support learners </w:t>
      </w:r>
      <w:r w:rsidR="009008C6">
        <w:rPr>
          <w:rFonts w:ascii="Arial" w:hAnsi="Arial" w:cs="Arial"/>
          <w:sz w:val="24"/>
          <w:szCs w:val="24"/>
        </w:rPr>
        <w:t>has contributed to me developing as a trainer, as well as my reflection going through the RAL process. The student examination results have improved by 30% from cohort to cohort, despite their being a pandemic.</w:t>
      </w:r>
    </w:p>
    <w:p w14:paraId="768ED2DA" w14:textId="603BFF23" w:rsidR="009008C6" w:rsidRDefault="009008C6" w:rsidP="00350BEB">
      <w:pPr>
        <w:jc w:val="both"/>
        <w:rPr>
          <w:rFonts w:ascii="Arial" w:hAnsi="Arial" w:cs="Arial"/>
          <w:sz w:val="24"/>
          <w:szCs w:val="24"/>
        </w:rPr>
      </w:pPr>
    </w:p>
    <w:p w14:paraId="78B7CAFC" w14:textId="77777777" w:rsidR="009008C6" w:rsidRPr="00DE3326" w:rsidRDefault="009008C6" w:rsidP="00350BEB">
      <w:pPr>
        <w:jc w:val="both"/>
        <w:rPr>
          <w:rFonts w:ascii="Arial" w:hAnsi="Arial" w:cs="Arial"/>
          <w:sz w:val="24"/>
          <w:szCs w:val="24"/>
        </w:rPr>
      </w:pPr>
    </w:p>
    <w:p w14:paraId="0E099C01" w14:textId="713D4727" w:rsidR="00CA63EB" w:rsidRDefault="0080236E" w:rsidP="00F842B9">
      <w:pPr>
        <w:jc w:val="both"/>
        <w:rPr>
          <w:rFonts w:ascii="Arial" w:hAnsi="Arial" w:cs="Arial"/>
          <w:sz w:val="24"/>
          <w:szCs w:val="24"/>
        </w:rPr>
      </w:pPr>
      <w:r w:rsidRPr="0000400E">
        <w:rPr>
          <w:rFonts w:ascii="Arial" w:hAnsi="Arial" w:cs="Arial"/>
          <w:sz w:val="24"/>
          <w:szCs w:val="24"/>
        </w:rPr>
        <w:t>The</w:t>
      </w:r>
      <w:r w:rsidR="009008C6">
        <w:rPr>
          <w:rFonts w:ascii="Arial" w:hAnsi="Arial" w:cs="Arial"/>
          <w:sz w:val="24"/>
          <w:szCs w:val="24"/>
        </w:rPr>
        <w:t xml:space="preserve"> </w:t>
      </w:r>
      <w:r w:rsidRPr="0000400E">
        <w:rPr>
          <w:rFonts w:ascii="Arial" w:hAnsi="Arial" w:cs="Arial"/>
          <w:sz w:val="24"/>
          <w:szCs w:val="24"/>
        </w:rPr>
        <w:t>records of our learning</w:t>
      </w:r>
      <w:r w:rsidRPr="00DE3326">
        <w:rPr>
          <w:rFonts w:ascii="Arial" w:hAnsi="Arial" w:cs="Arial"/>
          <w:sz w:val="24"/>
          <w:szCs w:val="24"/>
        </w:rPr>
        <w:t xml:space="preserve"> and adaptations </w:t>
      </w:r>
      <w:r w:rsidR="009008C6">
        <w:rPr>
          <w:rFonts w:ascii="Arial" w:hAnsi="Arial" w:cs="Arial"/>
          <w:sz w:val="24"/>
          <w:szCs w:val="24"/>
        </w:rPr>
        <w:t>are recorded, as well as all feedback and examination results from each cohort,</w:t>
      </w:r>
      <w:r w:rsidRPr="00DE3326">
        <w:rPr>
          <w:rFonts w:ascii="Arial" w:hAnsi="Arial" w:cs="Arial"/>
          <w:sz w:val="24"/>
          <w:szCs w:val="24"/>
        </w:rPr>
        <w:t xml:space="preserve"> as they are vital to our success as individuals and as a team but most importantly, for appropriate and positive academic student outcomes.</w:t>
      </w:r>
      <w:r w:rsidR="009008C6">
        <w:rPr>
          <w:rFonts w:ascii="Arial" w:hAnsi="Arial" w:cs="Arial"/>
          <w:sz w:val="24"/>
          <w:szCs w:val="24"/>
        </w:rPr>
        <w:t xml:space="preserve"> I have constantly reviewed the feedback as I can look at what I have done well and what I could do better and enabling me to </w:t>
      </w:r>
      <w:r w:rsidR="0037079E">
        <w:rPr>
          <w:rFonts w:ascii="Arial" w:hAnsi="Arial" w:cs="Arial"/>
          <w:sz w:val="24"/>
          <w:szCs w:val="24"/>
        </w:rPr>
        <w:t>improve my teaching practice, methodology and adaptability especially when using a blended learning approach.</w:t>
      </w:r>
    </w:p>
    <w:p w14:paraId="56DF8E77" w14:textId="77777777" w:rsidR="0037079E" w:rsidRDefault="0037079E" w:rsidP="00F842B9">
      <w:pPr>
        <w:jc w:val="both"/>
        <w:rPr>
          <w:rFonts w:ascii="Arial" w:eastAsia="Times New Roman" w:hAnsi="Arial" w:cs="Arial"/>
          <w:sz w:val="24"/>
          <w:szCs w:val="24"/>
        </w:rPr>
      </w:pPr>
    </w:p>
    <w:p w14:paraId="0F4647F4" w14:textId="77777777" w:rsidR="008D32E3" w:rsidRPr="00DE3326" w:rsidRDefault="008D32E3" w:rsidP="00F842B9">
      <w:pPr>
        <w:jc w:val="both"/>
        <w:rPr>
          <w:rFonts w:ascii="Arial" w:eastAsia="Times New Roman" w:hAnsi="Arial" w:cs="Arial"/>
          <w:sz w:val="24"/>
          <w:szCs w:val="24"/>
        </w:rPr>
      </w:pPr>
    </w:p>
    <w:p w14:paraId="5079FF01" w14:textId="77777777" w:rsidR="00F842B9" w:rsidRDefault="002B190C"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The identification of areas of learning has made me think about other areas I would</w:t>
      </w:r>
    </w:p>
    <w:p w14:paraId="1E142ACF" w14:textId="77777777" w:rsidR="00F842B9" w:rsidRDefault="002B190C" w:rsidP="00F842B9">
      <w:pPr>
        <w:ind w:left="720" w:hanging="720"/>
        <w:jc w:val="both"/>
        <w:rPr>
          <w:rFonts w:ascii="Arial" w:eastAsia="Times New Roman" w:hAnsi="Arial" w:cs="Arial"/>
          <w:sz w:val="24"/>
          <w:szCs w:val="24"/>
        </w:rPr>
      </w:pPr>
      <w:r w:rsidRPr="00DE3326">
        <w:rPr>
          <w:rFonts w:ascii="Arial" w:eastAsia="Times New Roman" w:hAnsi="Arial" w:cs="Arial"/>
          <w:sz w:val="24"/>
          <w:szCs w:val="24"/>
        </w:rPr>
        <w:t>like to focus on in future because it has enabled me to look at each element, without</w:t>
      </w:r>
    </w:p>
    <w:p w14:paraId="55D3C490" w14:textId="5A7D4AEE" w:rsidR="002B190C" w:rsidRPr="00DE3326" w:rsidRDefault="002B190C" w:rsidP="0037079E">
      <w:pPr>
        <w:ind w:left="720" w:hanging="720"/>
        <w:jc w:val="both"/>
        <w:rPr>
          <w:rFonts w:ascii="Arial" w:eastAsia="Times New Roman" w:hAnsi="Arial" w:cs="Arial"/>
          <w:sz w:val="24"/>
          <w:szCs w:val="24"/>
        </w:rPr>
      </w:pPr>
      <w:r w:rsidRPr="00DE3326">
        <w:rPr>
          <w:rFonts w:ascii="Arial" w:eastAsia="Times New Roman" w:hAnsi="Arial" w:cs="Arial"/>
          <w:sz w:val="24"/>
          <w:szCs w:val="24"/>
        </w:rPr>
        <w:t xml:space="preserve">being in the teaching environment and analyse </w:t>
      </w:r>
      <w:r w:rsidR="0037079E">
        <w:rPr>
          <w:rFonts w:ascii="Arial" w:eastAsia="Times New Roman" w:hAnsi="Arial" w:cs="Arial"/>
          <w:sz w:val="24"/>
          <w:szCs w:val="24"/>
        </w:rPr>
        <w:t xml:space="preserve">my </w:t>
      </w:r>
      <w:r w:rsidRPr="00DE3326">
        <w:rPr>
          <w:rFonts w:ascii="Arial" w:eastAsia="Times New Roman" w:hAnsi="Arial" w:cs="Arial"/>
          <w:sz w:val="24"/>
          <w:szCs w:val="24"/>
        </w:rPr>
        <w:t xml:space="preserve">current approach </w:t>
      </w:r>
      <w:r w:rsidR="0037079E">
        <w:rPr>
          <w:rFonts w:ascii="Arial" w:eastAsia="Times New Roman" w:hAnsi="Arial" w:cs="Arial"/>
          <w:sz w:val="24"/>
          <w:szCs w:val="24"/>
        </w:rPr>
        <w:t xml:space="preserve">and the strategic approach the department takes. </w:t>
      </w:r>
      <w:r w:rsidRPr="00DE3326">
        <w:rPr>
          <w:rFonts w:ascii="Arial" w:eastAsia="Times New Roman" w:hAnsi="Arial" w:cs="Arial"/>
          <w:sz w:val="24"/>
          <w:szCs w:val="24"/>
        </w:rPr>
        <w:t xml:space="preserve">I have been able to look </w:t>
      </w:r>
      <w:r w:rsidR="0037079E">
        <w:rPr>
          <w:rFonts w:ascii="Arial" w:eastAsia="Times New Roman" w:hAnsi="Arial" w:cs="Arial"/>
          <w:sz w:val="24"/>
          <w:szCs w:val="24"/>
        </w:rPr>
        <w:t xml:space="preserve">at </w:t>
      </w:r>
      <w:r w:rsidRPr="00DE3326">
        <w:rPr>
          <w:rFonts w:ascii="Arial" w:eastAsia="Times New Roman" w:hAnsi="Arial" w:cs="Arial"/>
          <w:sz w:val="24"/>
          <w:szCs w:val="24"/>
        </w:rPr>
        <w:t>how are we teaching them and applying them, what we are teaching, what the student outcomes are and check in on the student understanding on a regular basis too.</w:t>
      </w:r>
    </w:p>
    <w:p w14:paraId="19BA5310" w14:textId="77777777" w:rsidR="008F4C6C" w:rsidRDefault="002B190C" w:rsidP="0037079E">
      <w:pPr>
        <w:rPr>
          <w:rFonts w:ascii="Arial" w:eastAsia="Times New Roman" w:hAnsi="Arial" w:cs="Arial"/>
          <w:sz w:val="24"/>
          <w:szCs w:val="24"/>
        </w:rPr>
      </w:pPr>
      <w:r w:rsidRPr="00DE3326">
        <w:rPr>
          <w:rFonts w:ascii="Arial" w:eastAsia="Times New Roman" w:hAnsi="Arial" w:cs="Arial"/>
          <w:sz w:val="24"/>
          <w:szCs w:val="24"/>
        </w:rPr>
        <w:t xml:space="preserve">This process then interested me because although I defined and focused on </w:t>
      </w:r>
      <w:r w:rsidR="0037079E">
        <w:rPr>
          <w:rFonts w:ascii="Arial" w:eastAsia="Times New Roman" w:hAnsi="Arial" w:cs="Arial"/>
          <w:sz w:val="24"/>
          <w:szCs w:val="24"/>
        </w:rPr>
        <w:t>four</w:t>
      </w:r>
      <w:r w:rsidRPr="00DE3326">
        <w:rPr>
          <w:rFonts w:ascii="Arial" w:eastAsia="Times New Roman" w:hAnsi="Arial" w:cs="Arial"/>
          <w:sz w:val="24"/>
          <w:szCs w:val="24"/>
        </w:rPr>
        <w:t xml:space="preserve"> learning areas for the RAL process, I had others to choose from that could easily be </w:t>
      </w:r>
      <w:r w:rsidR="00C51A93" w:rsidRPr="00DE3326">
        <w:rPr>
          <w:rFonts w:ascii="Arial" w:eastAsia="Times New Roman" w:hAnsi="Arial" w:cs="Arial"/>
          <w:sz w:val="24"/>
          <w:szCs w:val="24"/>
        </w:rPr>
        <w:t xml:space="preserve">beneficial to </w:t>
      </w:r>
      <w:r w:rsidR="0037079E">
        <w:rPr>
          <w:rFonts w:ascii="Arial" w:eastAsia="Times New Roman" w:hAnsi="Arial" w:cs="Arial"/>
          <w:sz w:val="24"/>
          <w:szCs w:val="24"/>
        </w:rPr>
        <w:t>my development</w:t>
      </w:r>
      <w:r w:rsidR="00C51A93" w:rsidRPr="00DE3326">
        <w:rPr>
          <w:rFonts w:ascii="Arial" w:eastAsia="Times New Roman" w:hAnsi="Arial" w:cs="Arial"/>
          <w:sz w:val="24"/>
          <w:szCs w:val="24"/>
        </w:rPr>
        <w:t xml:space="preserve"> and my ongoing progress as a trainer and academic professional.</w:t>
      </w:r>
      <w:r w:rsidR="0037079E">
        <w:rPr>
          <w:rFonts w:ascii="Arial" w:eastAsia="Times New Roman" w:hAnsi="Arial" w:cs="Arial"/>
          <w:sz w:val="24"/>
          <w:szCs w:val="24"/>
        </w:rPr>
        <w:t xml:space="preserve"> </w:t>
      </w:r>
      <w:r w:rsidR="00656E95">
        <w:rPr>
          <w:rFonts w:ascii="Arial" w:eastAsia="Times New Roman" w:hAnsi="Arial" w:cs="Arial"/>
          <w:sz w:val="24"/>
          <w:szCs w:val="24"/>
        </w:rPr>
        <w:t>The four learning outcomes I covered as part of the RAL process were</w:t>
      </w:r>
      <w:r w:rsidR="0037079E">
        <w:rPr>
          <w:rFonts w:ascii="Arial" w:eastAsia="Times New Roman" w:hAnsi="Arial" w:cs="Arial"/>
          <w:sz w:val="24"/>
          <w:szCs w:val="24"/>
        </w:rPr>
        <w:t>;</w:t>
      </w:r>
      <w:r w:rsidR="00656E95">
        <w:rPr>
          <w:rFonts w:ascii="Arial" w:eastAsia="Times New Roman" w:hAnsi="Arial" w:cs="Arial"/>
          <w:sz w:val="24"/>
          <w:szCs w:val="24"/>
        </w:rPr>
        <w:t xml:space="preserve"> </w:t>
      </w:r>
    </w:p>
    <w:p w14:paraId="5F406D02" w14:textId="77777777" w:rsidR="008F4C6C" w:rsidRDefault="008F4C6C" w:rsidP="0037079E">
      <w:pPr>
        <w:rPr>
          <w:rFonts w:ascii="Arial" w:eastAsia="Times New Roman" w:hAnsi="Arial" w:cs="Arial"/>
          <w:sz w:val="24"/>
          <w:szCs w:val="24"/>
        </w:rPr>
      </w:pPr>
    </w:p>
    <w:p w14:paraId="54407CBB" w14:textId="1C115040" w:rsidR="0037079E" w:rsidRPr="006A1DED" w:rsidRDefault="0037079E" w:rsidP="0037079E">
      <w:pPr>
        <w:rPr>
          <w:rFonts w:ascii="Arial" w:hAnsi="Arial" w:cs="Arial"/>
          <w:b/>
          <w:bCs/>
        </w:rPr>
      </w:pPr>
      <w:r>
        <w:rPr>
          <w:rFonts w:ascii="Arial" w:eastAsia="Times New Roman" w:hAnsi="Arial" w:cs="Arial"/>
          <w:sz w:val="24"/>
          <w:szCs w:val="24"/>
        </w:rPr>
        <w:t xml:space="preserve">1. </w:t>
      </w:r>
      <w:r w:rsidRPr="0037079E">
        <w:rPr>
          <w:rFonts w:ascii="Arial" w:hAnsi="Arial" w:cs="Arial"/>
          <w:b/>
          <w:bCs/>
          <w:sz w:val="24"/>
          <w:szCs w:val="24"/>
        </w:rPr>
        <w:t>Preparation for the Policing Educational Qualifications Framework Course</w:t>
      </w:r>
      <w:r>
        <w:rPr>
          <w:rFonts w:ascii="Arial" w:hAnsi="Arial" w:cs="Arial"/>
          <w:b/>
          <w:bCs/>
          <w:sz w:val="24"/>
          <w:szCs w:val="24"/>
        </w:rPr>
        <w:t xml:space="preserve">, </w:t>
      </w:r>
      <w:r>
        <w:rPr>
          <w:rFonts w:ascii="Arial" w:eastAsia="Times New Roman" w:hAnsi="Arial" w:cs="Arial"/>
          <w:sz w:val="24"/>
          <w:szCs w:val="24"/>
        </w:rPr>
        <w:t xml:space="preserve">2. </w:t>
      </w:r>
      <w:r w:rsidRPr="0037079E">
        <w:rPr>
          <w:rFonts w:ascii="Arial" w:hAnsi="Arial" w:cs="Arial"/>
          <w:b/>
          <w:bCs/>
          <w:sz w:val="24"/>
          <w:szCs w:val="24"/>
        </w:rPr>
        <w:t>Effective Management of Learning Material, Equipment and Methodology.</w:t>
      </w:r>
    </w:p>
    <w:p w14:paraId="3A88A68C" w14:textId="77777777" w:rsidR="0037079E" w:rsidRDefault="0037079E" w:rsidP="00F842B9">
      <w:pPr>
        <w:jc w:val="both"/>
        <w:rPr>
          <w:rFonts w:ascii="Arial" w:hAnsi="Arial" w:cs="Arial"/>
          <w:b/>
          <w:bCs/>
        </w:rPr>
      </w:pPr>
      <w:r>
        <w:rPr>
          <w:rFonts w:ascii="Arial" w:eastAsia="Times New Roman" w:hAnsi="Arial" w:cs="Arial"/>
          <w:sz w:val="24"/>
          <w:szCs w:val="24"/>
        </w:rPr>
        <w:t xml:space="preserve">3. </w:t>
      </w:r>
      <w:r w:rsidRPr="0037079E">
        <w:rPr>
          <w:rFonts w:ascii="Arial" w:hAnsi="Arial" w:cs="Arial"/>
          <w:b/>
          <w:bCs/>
          <w:sz w:val="24"/>
          <w:szCs w:val="24"/>
        </w:rPr>
        <w:t>Professional Delivery of the Course.</w:t>
      </w:r>
    </w:p>
    <w:p w14:paraId="1C8F3345" w14:textId="77777777" w:rsidR="0037079E" w:rsidRDefault="0037079E" w:rsidP="00F842B9">
      <w:pPr>
        <w:jc w:val="both"/>
        <w:rPr>
          <w:rFonts w:ascii="Arial" w:hAnsi="Arial" w:cs="Arial"/>
          <w:b/>
          <w:bCs/>
        </w:rPr>
      </w:pPr>
      <w:r>
        <w:rPr>
          <w:rFonts w:ascii="Arial" w:eastAsia="Times New Roman" w:hAnsi="Arial" w:cs="Arial"/>
          <w:sz w:val="24"/>
          <w:szCs w:val="24"/>
        </w:rPr>
        <w:t xml:space="preserve">4. </w:t>
      </w:r>
      <w:r w:rsidRPr="0037079E">
        <w:rPr>
          <w:rFonts w:ascii="Arial" w:hAnsi="Arial" w:cs="Arial"/>
          <w:b/>
          <w:bCs/>
          <w:sz w:val="24"/>
          <w:szCs w:val="24"/>
        </w:rPr>
        <w:t>Managing Student Welfare and Individual Learning needs.</w:t>
      </w:r>
    </w:p>
    <w:p w14:paraId="519AC44F" w14:textId="7B1A342D" w:rsidR="00656E95" w:rsidRDefault="00656E95" w:rsidP="00F842B9">
      <w:pPr>
        <w:jc w:val="both"/>
        <w:rPr>
          <w:rFonts w:ascii="Arial" w:eastAsia="Times New Roman" w:hAnsi="Arial" w:cs="Arial"/>
          <w:sz w:val="24"/>
          <w:szCs w:val="24"/>
        </w:rPr>
      </w:pPr>
    </w:p>
    <w:p w14:paraId="6A35117C" w14:textId="10ECBDD5" w:rsidR="0037079E" w:rsidRDefault="0037079E" w:rsidP="00F842B9">
      <w:pPr>
        <w:jc w:val="both"/>
        <w:rPr>
          <w:rFonts w:ascii="Arial" w:eastAsia="Times New Roman" w:hAnsi="Arial" w:cs="Arial"/>
          <w:sz w:val="24"/>
          <w:szCs w:val="24"/>
        </w:rPr>
      </w:pPr>
    </w:p>
    <w:p w14:paraId="4C902069" w14:textId="77777777" w:rsidR="00F842B9" w:rsidRDefault="00F842B9" w:rsidP="00F842B9">
      <w:pPr>
        <w:jc w:val="both"/>
        <w:rPr>
          <w:rFonts w:ascii="Arial" w:eastAsia="Times New Roman" w:hAnsi="Arial" w:cs="Arial"/>
          <w:sz w:val="24"/>
          <w:szCs w:val="24"/>
        </w:rPr>
      </w:pPr>
    </w:p>
    <w:p w14:paraId="619D0CF6" w14:textId="1D3B3735" w:rsidR="000707AE" w:rsidRDefault="000707AE" w:rsidP="00F842B9">
      <w:pPr>
        <w:jc w:val="both"/>
        <w:rPr>
          <w:rFonts w:ascii="Arial" w:eastAsia="Times New Roman" w:hAnsi="Arial" w:cs="Arial"/>
          <w:sz w:val="24"/>
          <w:szCs w:val="24"/>
        </w:rPr>
      </w:pPr>
      <w:r>
        <w:rPr>
          <w:rFonts w:ascii="Arial" w:eastAsia="Times New Roman" w:hAnsi="Arial" w:cs="Arial"/>
          <w:sz w:val="24"/>
          <w:szCs w:val="24"/>
        </w:rPr>
        <w:t>Examples of other professionals that I work with in my PEQF role are supervisors, human resource staff, internal and external quality assure</w:t>
      </w:r>
      <w:r w:rsidR="00F45A63">
        <w:rPr>
          <w:rFonts w:ascii="Arial" w:eastAsia="Times New Roman" w:hAnsi="Arial" w:cs="Arial"/>
          <w:sz w:val="24"/>
          <w:szCs w:val="24"/>
        </w:rPr>
        <w:t xml:space="preserve">rs, budget holders and other training providers. Communicating with these professionals involves understanding their job role, how they can support </w:t>
      </w:r>
      <w:r w:rsidR="008F4C6C">
        <w:rPr>
          <w:rFonts w:ascii="Arial" w:eastAsia="Times New Roman" w:hAnsi="Arial" w:cs="Arial"/>
          <w:sz w:val="24"/>
          <w:szCs w:val="24"/>
        </w:rPr>
        <w:t xml:space="preserve">me </w:t>
      </w:r>
      <w:r w:rsidR="00F842B9">
        <w:rPr>
          <w:rFonts w:ascii="Arial" w:eastAsia="Times New Roman" w:hAnsi="Arial" w:cs="Arial"/>
          <w:sz w:val="24"/>
          <w:szCs w:val="24"/>
        </w:rPr>
        <w:t>and</w:t>
      </w:r>
      <w:r w:rsidR="00F45A63">
        <w:rPr>
          <w:rFonts w:ascii="Arial" w:eastAsia="Times New Roman" w:hAnsi="Arial" w:cs="Arial"/>
          <w:sz w:val="24"/>
          <w:szCs w:val="24"/>
        </w:rPr>
        <w:t xml:space="preserve"> how I can support them. </w:t>
      </w:r>
    </w:p>
    <w:p w14:paraId="4C1E75F6" w14:textId="47A04D1C" w:rsidR="00F45A63" w:rsidRDefault="00F45A63" w:rsidP="00F842B9">
      <w:pPr>
        <w:ind w:firstLine="720"/>
        <w:jc w:val="both"/>
        <w:rPr>
          <w:rFonts w:ascii="Arial" w:eastAsia="Times New Roman" w:hAnsi="Arial" w:cs="Arial"/>
          <w:sz w:val="24"/>
          <w:szCs w:val="24"/>
        </w:rPr>
      </w:pPr>
    </w:p>
    <w:p w14:paraId="6BBB16D7" w14:textId="0C9C70F8" w:rsidR="00F45A63" w:rsidRPr="00F45A63" w:rsidRDefault="00F45A63" w:rsidP="00F842B9">
      <w:pPr>
        <w:ind w:firstLine="720"/>
        <w:jc w:val="both"/>
        <w:rPr>
          <w:rFonts w:ascii="Arial" w:eastAsia="Times New Roman" w:hAnsi="Arial" w:cs="Arial"/>
          <w:i/>
          <w:iCs/>
          <w:sz w:val="24"/>
          <w:szCs w:val="24"/>
        </w:rPr>
      </w:pPr>
      <w:r w:rsidRPr="00F45A63">
        <w:rPr>
          <w:rFonts w:ascii="Arial" w:eastAsia="Times New Roman" w:hAnsi="Arial" w:cs="Arial"/>
          <w:i/>
          <w:iCs/>
          <w:sz w:val="24"/>
          <w:szCs w:val="24"/>
        </w:rPr>
        <w:t>“Establishing a good working relationship with colleagues is important, not just for your own peace of mind at work, but for the student, too. We may not approve of the way a colleague does things, but we can still behave towards him or her with the appropriate social skills of politeness and professional co-operation.”</w:t>
      </w:r>
    </w:p>
    <w:p w14:paraId="1EBC9228" w14:textId="7D483198" w:rsidR="00F45A63" w:rsidRPr="009F2D2B" w:rsidRDefault="00F45A63" w:rsidP="00F842B9">
      <w:pPr>
        <w:ind w:firstLine="720"/>
        <w:jc w:val="both"/>
        <w:rPr>
          <w:rFonts w:ascii="Arial" w:eastAsia="Times New Roman" w:hAnsi="Arial" w:cs="Arial"/>
          <w:b/>
          <w:bCs/>
          <w:sz w:val="24"/>
          <w:szCs w:val="24"/>
        </w:rPr>
      </w:pPr>
      <w:bookmarkStart w:id="9" w:name="_Hlk63765811"/>
      <w:r w:rsidRPr="009F2D2B">
        <w:rPr>
          <w:rFonts w:ascii="Arial" w:eastAsia="Times New Roman" w:hAnsi="Arial" w:cs="Arial"/>
          <w:b/>
          <w:bCs/>
          <w:sz w:val="24"/>
          <w:szCs w:val="24"/>
        </w:rPr>
        <w:t>(Wallace 2011</w:t>
      </w:r>
      <w:r w:rsidR="00B22745">
        <w:rPr>
          <w:rFonts w:ascii="Arial" w:eastAsia="Times New Roman" w:hAnsi="Arial" w:cs="Arial"/>
          <w:b/>
          <w:bCs/>
          <w:sz w:val="24"/>
          <w:szCs w:val="24"/>
        </w:rPr>
        <w:t>, Page 72</w:t>
      </w:r>
      <w:r w:rsidR="009F2D2B">
        <w:rPr>
          <w:rFonts w:ascii="Arial" w:eastAsia="Times New Roman" w:hAnsi="Arial" w:cs="Arial"/>
          <w:b/>
          <w:bCs/>
          <w:sz w:val="24"/>
          <w:szCs w:val="24"/>
        </w:rPr>
        <w:t>)</w:t>
      </w:r>
    </w:p>
    <w:bookmarkEnd w:id="9"/>
    <w:p w14:paraId="1C430D8B" w14:textId="77777777" w:rsidR="00F842B9" w:rsidRDefault="00F842B9" w:rsidP="00F842B9">
      <w:pPr>
        <w:jc w:val="both"/>
        <w:rPr>
          <w:rFonts w:ascii="Arial" w:eastAsia="Times New Roman" w:hAnsi="Arial" w:cs="Arial"/>
          <w:sz w:val="24"/>
          <w:szCs w:val="24"/>
        </w:rPr>
      </w:pPr>
    </w:p>
    <w:p w14:paraId="402F2B65" w14:textId="77777777" w:rsidR="00F842B9" w:rsidRDefault="00F842B9" w:rsidP="00F842B9">
      <w:pPr>
        <w:jc w:val="both"/>
        <w:rPr>
          <w:rFonts w:ascii="Arial" w:eastAsia="Times New Roman" w:hAnsi="Arial" w:cs="Arial"/>
          <w:sz w:val="24"/>
          <w:szCs w:val="24"/>
        </w:rPr>
      </w:pPr>
    </w:p>
    <w:p w14:paraId="3BD9EE07" w14:textId="10B4A28A" w:rsidR="00027D50" w:rsidRDefault="008F4C6C" w:rsidP="00F842B9">
      <w:pPr>
        <w:jc w:val="both"/>
        <w:rPr>
          <w:rFonts w:ascii="Arial" w:eastAsia="Times New Roman" w:hAnsi="Arial" w:cs="Arial"/>
          <w:sz w:val="24"/>
          <w:szCs w:val="24"/>
        </w:rPr>
      </w:pPr>
      <w:r>
        <w:rPr>
          <w:rFonts w:ascii="Arial" w:eastAsia="Times New Roman" w:hAnsi="Arial" w:cs="Arial"/>
          <w:sz w:val="24"/>
          <w:szCs w:val="24"/>
        </w:rPr>
        <w:t>Looking at</w:t>
      </w:r>
      <w:r w:rsidR="00027D50">
        <w:rPr>
          <w:rFonts w:ascii="Arial" w:eastAsia="Times New Roman" w:hAnsi="Arial" w:cs="Arial"/>
          <w:sz w:val="24"/>
          <w:szCs w:val="24"/>
        </w:rPr>
        <w:t xml:space="preserve"> learning outcome</w:t>
      </w:r>
      <w:r>
        <w:rPr>
          <w:rFonts w:ascii="Arial" w:eastAsia="Times New Roman" w:hAnsi="Arial" w:cs="Arial"/>
          <w:sz w:val="24"/>
          <w:szCs w:val="24"/>
        </w:rPr>
        <w:t xml:space="preserve"> four,</w:t>
      </w:r>
      <w:r w:rsidR="00027D50">
        <w:rPr>
          <w:rFonts w:ascii="Arial" w:eastAsia="Times New Roman" w:hAnsi="Arial" w:cs="Arial"/>
          <w:sz w:val="24"/>
          <w:szCs w:val="24"/>
        </w:rPr>
        <w:t xml:space="preserve"> I covered as</w:t>
      </w:r>
      <w:r>
        <w:rPr>
          <w:rFonts w:ascii="Arial" w:eastAsia="Times New Roman" w:hAnsi="Arial" w:cs="Arial"/>
          <w:sz w:val="24"/>
          <w:szCs w:val="24"/>
        </w:rPr>
        <w:t xml:space="preserve"> one of my Learning Outcomes as part of the</w:t>
      </w:r>
      <w:r w:rsidR="00027D50">
        <w:rPr>
          <w:rFonts w:ascii="Arial" w:eastAsia="Times New Roman" w:hAnsi="Arial" w:cs="Arial"/>
          <w:sz w:val="24"/>
          <w:szCs w:val="24"/>
        </w:rPr>
        <w:t xml:space="preserve"> RAL process</w:t>
      </w:r>
      <w:r>
        <w:rPr>
          <w:rFonts w:ascii="Arial" w:eastAsia="Times New Roman" w:hAnsi="Arial" w:cs="Arial"/>
          <w:sz w:val="24"/>
          <w:szCs w:val="24"/>
        </w:rPr>
        <w:t>.</w:t>
      </w:r>
      <w:r w:rsidR="00027D50">
        <w:rPr>
          <w:rFonts w:ascii="Arial" w:eastAsia="Times New Roman" w:hAnsi="Arial" w:cs="Arial"/>
          <w:sz w:val="24"/>
          <w:szCs w:val="24"/>
        </w:rPr>
        <w:t xml:space="preserve"> I may need to interact with </w:t>
      </w:r>
      <w:r w:rsidR="00402440">
        <w:rPr>
          <w:rFonts w:ascii="Arial" w:eastAsia="Times New Roman" w:hAnsi="Arial" w:cs="Arial"/>
          <w:sz w:val="24"/>
          <w:szCs w:val="24"/>
        </w:rPr>
        <w:t>companies such as Access to Work</w:t>
      </w:r>
      <w:r>
        <w:rPr>
          <w:rFonts w:ascii="Arial" w:eastAsia="Times New Roman" w:hAnsi="Arial" w:cs="Arial"/>
          <w:sz w:val="24"/>
          <w:szCs w:val="24"/>
        </w:rPr>
        <w:t>, who will assess each student following a recommendation that I have made to assess what equipment the student would require to help them with their career.</w:t>
      </w:r>
      <w:r w:rsidR="00402440">
        <w:rPr>
          <w:rFonts w:ascii="Arial" w:eastAsia="Times New Roman" w:hAnsi="Arial" w:cs="Arial"/>
          <w:sz w:val="24"/>
          <w:szCs w:val="24"/>
        </w:rPr>
        <w:t xml:space="preserve"> This links into my welfare management of individual learning needs for the student where I will need to take into consideration student Dyslexia, hearing impairments, mental or physical disability or Dyspraxia. </w:t>
      </w:r>
      <w:r>
        <w:rPr>
          <w:rFonts w:ascii="Arial" w:eastAsia="Times New Roman" w:hAnsi="Arial" w:cs="Arial"/>
          <w:sz w:val="24"/>
          <w:szCs w:val="24"/>
        </w:rPr>
        <w:t>An example of this could be</w:t>
      </w:r>
      <w:r w:rsidR="00402440">
        <w:rPr>
          <w:rFonts w:ascii="Arial" w:eastAsia="Times New Roman" w:hAnsi="Arial" w:cs="Arial"/>
          <w:sz w:val="24"/>
          <w:szCs w:val="24"/>
        </w:rPr>
        <w:t xml:space="preserve"> the need to produce handouts in larger fonts or ensure that there is plenty of white space around the text provided. If I was to explore this outcome further after completing the RAL process it would require creativity when providing resource and a system of improved communication throughout the department. Liaising with Access to Work in the future </w:t>
      </w:r>
      <w:r w:rsidR="00402440">
        <w:rPr>
          <w:rFonts w:ascii="Arial" w:eastAsia="Times New Roman" w:hAnsi="Arial" w:cs="Arial"/>
          <w:sz w:val="24"/>
          <w:szCs w:val="24"/>
        </w:rPr>
        <w:lastRenderedPageBreak/>
        <w:t xml:space="preserve">requires a process to be established that can be implemented quickly and replicated to each cohort. This will then provide the students with </w:t>
      </w:r>
      <w:r w:rsidR="00F842B9">
        <w:rPr>
          <w:rFonts w:ascii="Arial" w:eastAsia="Times New Roman" w:hAnsi="Arial" w:cs="Arial"/>
          <w:sz w:val="24"/>
          <w:szCs w:val="24"/>
        </w:rPr>
        <w:t>all</w:t>
      </w:r>
      <w:r w:rsidR="00402440">
        <w:rPr>
          <w:rFonts w:ascii="Arial" w:eastAsia="Times New Roman" w:hAnsi="Arial" w:cs="Arial"/>
          <w:sz w:val="24"/>
          <w:szCs w:val="24"/>
        </w:rPr>
        <w:t xml:space="preserve"> the equipment and resources they need in a timely fashion and remove any barriers to learning.</w:t>
      </w:r>
    </w:p>
    <w:p w14:paraId="7CCC3529" w14:textId="77777777" w:rsidR="008F4C6C" w:rsidRDefault="008F4C6C" w:rsidP="00F842B9">
      <w:pPr>
        <w:jc w:val="both"/>
        <w:rPr>
          <w:rFonts w:ascii="Arial" w:eastAsia="Times New Roman" w:hAnsi="Arial" w:cs="Arial"/>
          <w:sz w:val="24"/>
          <w:szCs w:val="24"/>
        </w:rPr>
      </w:pPr>
    </w:p>
    <w:p w14:paraId="640D1F0F" w14:textId="77777777" w:rsidR="00656E95" w:rsidRDefault="00656E95" w:rsidP="00F842B9">
      <w:pPr>
        <w:ind w:firstLine="720"/>
        <w:jc w:val="both"/>
        <w:rPr>
          <w:rFonts w:ascii="Arial" w:eastAsia="Times New Roman" w:hAnsi="Arial" w:cs="Arial"/>
          <w:sz w:val="24"/>
          <w:szCs w:val="24"/>
        </w:rPr>
      </w:pPr>
    </w:p>
    <w:p w14:paraId="03FE50B7" w14:textId="2EDBBB6A" w:rsidR="007F281E" w:rsidRDefault="00337EAA" w:rsidP="00F842B9">
      <w:pPr>
        <w:jc w:val="both"/>
        <w:rPr>
          <w:rFonts w:ascii="Arial" w:eastAsia="Times New Roman" w:hAnsi="Arial" w:cs="Arial"/>
          <w:sz w:val="24"/>
          <w:szCs w:val="24"/>
        </w:rPr>
      </w:pPr>
      <w:r w:rsidRPr="00DE3326">
        <w:rPr>
          <w:rFonts w:ascii="Arial" w:eastAsia="Times New Roman" w:hAnsi="Arial" w:cs="Arial"/>
          <w:sz w:val="24"/>
          <w:szCs w:val="24"/>
        </w:rPr>
        <w:t xml:space="preserve">The RAL module benefitted me as it has given me a great opportunity to improve my knowledge as a teacher and trainer.  As a police </w:t>
      </w:r>
      <w:r w:rsidR="008F4C6C">
        <w:rPr>
          <w:rFonts w:ascii="Arial" w:eastAsia="Times New Roman" w:hAnsi="Arial" w:cs="Arial"/>
          <w:sz w:val="24"/>
          <w:szCs w:val="24"/>
        </w:rPr>
        <w:t>officer</w:t>
      </w:r>
      <w:r w:rsidRPr="00DE3326">
        <w:rPr>
          <w:rFonts w:ascii="Arial" w:eastAsia="Times New Roman" w:hAnsi="Arial" w:cs="Arial"/>
          <w:sz w:val="24"/>
          <w:szCs w:val="24"/>
        </w:rPr>
        <w:t xml:space="preserve"> of 20 </w:t>
      </w:r>
      <w:r w:rsidR="008F4C6C" w:rsidRPr="00DE3326">
        <w:rPr>
          <w:rFonts w:ascii="Arial" w:eastAsia="Times New Roman" w:hAnsi="Arial" w:cs="Arial"/>
          <w:sz w:val="24"/>
          <w:szCs w:val="24"/>
        </w:rPr>
        <w:t>years</w:t>
      </w:r>
      <w:r w:rsidR="008F4C6C">
        <w:rPr>
          <w:rFonts w:ascii="Arial" w:eastAsia="Times New Roman" w:hAnsi="Arial" w:cs="Arial"/>
          <w:sz w:val="24"/>
          <w:szCs w:val="24"/>
        </w:rPr>
        <w:t>’ service</w:t>
      </w:r>
      <w:r w:rsidRPr="00DE3326">
        <w:rPr>
          <w:rFonts w:ascii="Arial" w:eastAsia="Times New Roman" w:hAnsi="Arial" w:cs="Arial"/>
          <w:sz w:val="24"/>
          <w:szCs w:val="24"/>
        </w:rPr>
        <w:t xml:space="preserve"> and in the light of the current pandemic</w:t>
      </w:r>
      <w:r w:rsidR="007F281E" w:rsidRPr="00DE3326">
        <w:rPr>
          <w:rFonts w:ascii="Arial" w:eastAsia="Times New Roman" w:hAnsi="Arial" w:cs="Arial"/>
          <w:sz w:val="24"/>
          <w:szCs w:val="24"/>
        </w:rPr>
        <w:t xml:space="preserve"> as discussed</w:t>
      </w:r>
      <w:r w:rsidRPr="00DE3326">
        <w:rPr>
          <w:rFonts w:ascii="Arial" w:eastAsia="Times New Roman" w:hAnsi="Arial" w:cs="Arial"/>
          <w:sz w:val="24"/>
          <w:szCs w:val="24"/>
        </w:rPr>
        <w:t xml:space="preserve">, I have </w:t>
      </w:r>
      <w:r w:rsidR="007F281E" w:rsidRPr="00DE3326">
        <w:rPr>
          <w:rFonts w:ascii="Arial" w:eastAsia="Times New Roman" w:hAnsi="Arial" w:cs="Arial"/>
          <w:sz w:val="24"/>
          <w:szCs w:val="24"/>
        </w:rPr>
        <w:t xml:space="preserve">had </w:t>
      </w:r>
      <w:r w:rsidRPr="00DE3326">
        <w:rPr>
          <w:rFonts w:ascii="Arial" w:eastAsia="Times New Roman" w:hAnsi="Arial" w:cs="Arial"/>
          <w:sz w:val="24"/>
          <w:szCs w:val="24"/>
        </w:rPr>
        <w:t>to bring in a lot more guidelines and restrictions for the students</w:t>
      </w:r>
      <w:r w:rsidR="007F281E" w:rsidRPr="00DE3326">
        <w:rPr>
          <w:rFonts w:ascii="Arial" w:eastAsia="Times New Roman" w:hAnsi="Arial" w:cs="Arial"/>
          <w:sz w:val="24"/>
          <w:szCs w:val="24"/>
        </w:rPr>
        <w:t xml:space="preserve"> during classes</w:t>
      </w:r>
      <w:r w:rsidRPr="00DE3326">
        <w:rPr>
          <w:rFonts w:ascii="Arial" w:eastAsia="Times New Roman" w:hAnsi="Arial" w:cs="Arial"/>
          <w:sz w:val="24"/>
          <w:szCs w:val="24"/>
        </w:rPr>
        <w:t xml:space="preserve"> to keep them learning at their best but also keep them safe. </w:t>
      </w:r>
      <w:r w:rsidR="0062572E">
        <w:rPr>
          <w:rFonts w:ascii="Arial" w:eastAsia="Times New Roman" w:hAnsi="Arial" w:cs="Arial"/>
          <w:sz w:val="24"/>
          <w:szCs w:val="24"/>
        </w:rPr>
        <w:t>Upon reflection I have seen my role change from a trainer to also include managing resources, co-ordinating safety and planning for classes being taught in person and then looking after students with any Individual Learning needs.</w:t>
      </w:r>
    </w:p>
    <w:p w14:paraId="6867803E" w14:textId="77777777" w:rsidR="008F4C6C" w:rsidRPr="00DE3326" w:rsidRDefault="008F4C6C" w:rsidP="00F842B9">
      <w:pPr>
        <w:jc w:val="both"/>
        <w:rPr>
          <w:rFonts w:ascii="Arial" w:eastAsia="Times New Roman" w:hAnsi="Arial" w:cs="Arial"/>
          <w:sz w:val="24"/>
          <w:szCs w:val="24"/>
        </w:rPr>
      </w:pPr>
    </w:p>
    <w:p w14:paraId="032C83E2" w14:textId="77777777" w:rsidR="007F281E" w:rsidRPr="00DE3326" w:rsidRDefault="007F281E" w:rsidP="00F842B9">
      <w:pPr>
        <w:ind w:left="1440" w:hanging="720"/>
        <w:jc w:val="both"/>
        <w:rPr>
          <w:rFonts w:ascii="Arial" w:eastAsia="Times New Roman" w:hAnsi="Arial" w:cs="Arial"/>
          <w:sz w:val="24"/>
          <w:szCs w:val="24"/>
        </w:rPr>
      </w:pPr>
    </w:p>
    <w:p w14:paraId="27714F27" w14:textId="04739BDC" w:rsidR="00337EAA" w:rsidRDefault="00337EAA" w:rsidP="00F842B9">
      <w:pPr>
        <w:jc w:val="both"/>
        <w:rPr>
          <w:rFonts w:ascii="Arial" w:eastAsia="Times New Roman" w:hAnsi="Arial" w:cs="Arial"/>
          <w:sz w:val="24"/>
          <w:szCs w:val="24"/>
        </w:rPr>
      </w:pPr>
      <w:r w:rsidRPr="00DE3326">
        <w:rPr>
          <w:rFonts w:ascii="Arial" w:eastAsia="Times New Roman" w:hAnsi="Arial" w:cs="Arial"/>
          <w:sz w:val="24"/>
          <w:szCs w:val="24"/>
        </w:rPr>
        <w:t>As a</w:t>
      </w:r>
      <w:r w:rsidR="0062572E">
        <w:rPr>
          <w:rFonts w:ascii="Arial" w:eastAsia="Times New Roman" w:hAnsi="Arial" w:cs="Arial"/>
          <w:sz w:val="24"/>
          <w:szCs w:val="24"/>
        </w:rPr>
        <w:t xml:space="preserve"> member of a</w:t>
      </w:r>
      <w:r w:rsidRPr="00DE3326">
        <w:rPr>
          <w:rFonts w:ascii="Arial" w:eastAsia="Times New Roman" w:hAnsi="Arial" w:cs="Arial"/>
          <w:sz w:val="24"/>
          <w:szCs w:val="24"/>
        </w:rPr>
        <w:t xml:space="preserve"> team of trainers running the PEQF course for Gwent Police, we are not just teaching in a classroom every day </w:t>
      </w:r>
      <w:r w:rsidR="00C75247" w:rsidRPr="00DE3326">
        <w:rPr>
          <w:rFonts w:ascii="Arial" w:eastAsia="Times New Roman" w:hAnsi="Arial" w:cs="Arial"/>
          <w:sz w:val="24"/>
          <w:szCs w:val="24"/>
        </w:rPr>
        <w:t>now,</w:t>
      </w:r>
      <w:r w:rsidRPr="00DE3326">
        <w:rPr>
          <w:rFonts w:ascii="Arial" w:eastAsia="Times New Roman" w:hAnsi="Arial" w:cs="Arial"/>
          <w:sz w:val="24"/>
          <w:szCs w:val="24"/>
        </w:rPr>
        <w:t xml:space="preserve"> so we </w:t>
      </w:r>
      <w:r w:rsidR="00F842B9" w:rsidRPr="00DE3326">
        <w:rPr>
          <w:rFonts w:ascii="Arial" w:eastAsia="Times New Roman" w:hAnsi="Arial" w:cs="Arial"/>
          <w:sz w:val="24"/>
          <w:szCs w:val="24"/>
        </w:rPr>
        <w:t>must</w:t>
      </w:r>
      <w:r w:rsidRPr="00DE3326">
        <w:rPr>
          <w:rFonts w:ascii="Arial" w:eastAsia="Times New Roman" w:hAnsi="Arial" w:cs="Arial"/>
          <w:sz w:val="24"/>
          <w:szCs w:val="24"/>
        </w:rPr>
        <w:t xml:space="preserve"> split the classes that we teach in and allocate appropriate remote teaching. If I had not undertaken the RAL process, I would perhaps not have discovered the overall benefits that can be achieved from academic and practical reflection on teaching practices at regular intervals, over time.  </w:t>
      </w:r>
    </w:p>
    <w:p w14:paraId="3EEDBF30" w14:textId="77777777" w:rsidR="0062572E" w:rsidRPr="00DE3326" w:rsidRDefault="0062572E" w:rsidP="00F842B9">
      <w:pPr>
        <w:jc w:val="both"/>
        <w:rPr>
          <w:rFonts w:ascii="Arial" w:eastAsia="Times New Roman" w:hAnsi="Arial" w:cs="Arial"/>
          <w:sz w:val="24"/>
          <w:szCs w:val="24"/>
        </w:rPr>
      </w:pPr>
    </w:p>
    <w:p w14:paraId="40D92A04" w14:textId="77777777" w:rsidR="00F842B9" w:rsidRDefault="00F842B9" w:rsidP="00F842B9">
      <w:pPr>
        <w:jc w:val="both"/>
        <w:rPr>
          <w:rFonts w:ascii="Arial" w:eastAsia="Times New Roman" w:hAnsi="Arial" w:cs="Arial"/>
          <w:sz w:val="24"/>
          <w:szCs w:val="24"/>
        </w:rPr>
      </w:pPr>
    </w:p>
    <w:p w14:paraId="0847D60F" w14:textId="622F04E3" w:rsidR="007F281E" w:rsidRDefault="007F281E" w:rsidP="00F842B9">
      <w:pPr>
        <w:jc w:val="both"/>
        <w:rPr>
          <w:rFonts w:ascii="Arial" w:eastAsia="Times New Roman" w:hAnsi="Arial" w:cs="Arial"/>
          <w:sz w:val="24"/>
          <w:szCs w:val="24"/>
        </w:rPr>
      </w:pPr>
      <w:r w:rsidRPr="00DE3326">
        <w:rPr>
          <w:rFonts w:ascii="Arial" w:eastAsia="Times New Roman" w:hAnsi="Arial" w:cs="Arial"/>
          <w:sz w:val="24"/>
          <w:szCs w:val="24"/>
        </w:rPr>
        <w:t xml:space="preserve">These adaptations and blended learning approaches can now be used for future perhaps when resource is under pressure when there are no resilience trainers available and we all </w:t>
      </w:r>
      <w:r w:rsidR="00C75247" w:rsidRPr="00DE3326">
        <w:rPr>
          <w:rFonts w:ascii="Arial" w:eastAsia="Times New Roman" w:hAnsi="Arial" w:cs="Arial"/>
          <w:sz w:val="24"/>
          <w:szCs w:val="24"/>
        </w:rPr>
        <w:t>must</w:t>
      </w:r>
      <w:r w:rsidRPr="00DE3326">
        <w:rPr>
          <w:rFonts w:ascii="Arial" w:eastAsia="Times New Roman" w:hAnsi="Arial" w:cs="Arial"/>
          <w:sz w:val="24"/>
          <w:szCs w:val="24"/>
        </w:rPr>
        <w:t xml:space="preserve"> work collaboratively to preserve and protect the student and their outcomes from the course.</w:t>
      </w:r>
    </w:p>
    <w:p w14:paraId="40DB5A9F" w14:textId="77777777" w:rsidR="0062572E" w:rsidRPr="00DE3326" w:rsidRDefault="0062572E" w:rsidP="00F842B9">
      <w:pPr>
        <w:jc w:val="both"/>
        <w:rPr>
          <w:rFonts w:ascii="Arial" w:eastAsia="Times New Roman" w:hAnsi="Arial" w:cs="Arial"/>
          <w:sz w:val="24"/>
          <w:szCs w:val="24"/>
        </w:rPr>
      </w:pPr>
    </w:p>
    <w:p w14:paraId="0E3A0835" w14:textId="77777777" w:rsidR="00F842B9" w:rsidRDefault="00F842B9" w:rsidP="00F842B9">
      <w:pPr>
        <w:jc w:val="both"/>
        <w:rPr>
          <w:rFonts w:ascii="Arial" w:eastAsia="Times New Roman" w:hAnsi="Arial" w:cs="Arial"/>
          <w:sz w:val="24"/>
          <w:szCs w:val="24"/>
        </w:rPr>
      </w:pPr>
    </w:p>
    <w:p w14:paraId="7BB0B7D8" w14:textId="3A305DA7" w:rsidR="007F281E" w:rsidRDefault="007F281E" w:rsidP="00F842B9">
      <w:pPr>
        <w:jc w:val="both"/>
        <w:rPr>
          <w:rFonts w:ascii="Arial" w:eastAsia="Times New Roman" w:hAnsi="Arial" w:cs="Arial"/>
          <w:sz w:val="24"/>
          <w:szCs w:val="24"/>
        </w:rPr>
      </w:pPr>
      <w:r w:rsidRPr="00DE3326">
        <w:rPr>
          <w:rFonts w:ascii="Arial" w:eastAsia="Times New Roman" w:hAnsi="Arial" w:cs="Arial"/>
          <w:sz w:val="24"/>
          <w:szCs w:val="24"/>
        </w:rPr>
        <w:t>The development of the portfolio also influenced how I view myself by reminding me to slow down and review progress from all angles.  I now look at my own teaching more often and review my style, observe my colleagues teaching more often and see myself in a stronger position to provide the students with everything they need. This is due to a deeper understanding of my role, the importance of adaptability and review periods and time provided to look back, in order to move myself forward.</w:t>
      </w:r>
    </w:p>
    <w:p w14:paraId="6C85ABFA" w14:textId="77777777" w:rsidR="0062572E" w:rsidRPr="00DE3326" w:rsidRDefault="0062572E" w:rsidP="00F842B9">
      <w:pPr>
        <w:jc w:val="both"/>
        <w:rPr>
          <w:rFonts w:ascii="Arial" w:eastAsia="Times New Roman" w:hAnsi="Arial" w:cs="Arial"/>
          <w:sz w:val="24"/>
          <w:szCs w:val="24"/>
        </w:rPr>
      </w:pPr>
    </w:p>
    <w:p w14:paraId="0AC5ABAA" w14:textId="77777777" w:rsidR="00F842B9" w:rsidRDefault="00F842B9" w:rsidP="00F842B9">
      <w:pPr>
        <w:jc w:val="both"/>
        <w:rPr>
          <w:rFonts w:ascii="Arial" w:eastAsia="Times New Roman" w:hAnsi="Arial" w:cs="Arial"/>
          <w:sz w:val="24"/>
          <w:szCs w:val="24"/>
        </w:rPr>
      </w:pPr>
    </w:p>
    <w:p w14:paraId="52E77C9A" w14:textId="5F238DA1" w:rsidR="007F281E" w:rsidRDefault="007F281E" w:rsidP="00F842B9">
      <w:pPr>
        <w:jc w:val="both"/>
        <w:rPr>
          <w:rFonts w:ascii="Arial" w:eastAsia="Times New Roman" w:hAnsi="Arial" w:cs="Arial"/>
          <w:sz w:val="24"/>
          <w:szCs w:val="24"/>
        </w:rPr>
      </w:pPr>
      <w:r w:rsidRPr="00DE3326">
        <w:rPr>
          <w:rFonts w:ascii="Arial" w:eastAsia="Times New Roman" w:hAnsi="Arial" w:cs="Arial"/>
          <w:sz w:val="24"/>
          <w:szCs w:val="24"/>
        </w:rPr>
        <w:t>I see myself as integral to the PEQF team now, as part of the RAL process because I realised how much planning and preparation I do</w:t>
      </w:r>
      <w:r w:rsidR="004701B3">
        <w:rPr>
          <w:rFonts w:ascii="Arial" w:eastAsia="Times New Roman" w:hAnsi="Arial" w:cs="Arial"/>
          <w:sz w:val="24"/>
          <w:szCs w:val="24"/>
        </w:rPr>
        <w:t>,</w:t>
      </w:r>
      <w:r w:rsidRPr="00DE3326">
        <w:rPr>
          <w:rFonts w:ascii="Arial" w:eastAsia="Times New Roman" w:hAnsi="Arial" w:cs="Arial"/>
          <w:sz w:val="24"/>
          <w:szCs w:val="24"/>
        </w:rPr>
        <w:t xml:space="preserve"> in order to support my colleagues, line manager and the students.  Without this meticulous planning, lessons would fail to be delivered, students would struggle in their understanding and the PEQF course would not run smoothly at all.</w:t>
      </w:r>
    </w:p>
    <w:p w14:paraId="71FD4469" w14:textId="77777777" w:rsidR="0062572E" w:rsidRPr="00DE3326" w:rsidRDefault="0062572E" w:rsidP="00F842B9">
      <w:pPr>
        <w:jc w:val="both"/>
        <w:rPr>
          <w:rFonts w:ascii="Arial" w:eastAsia="Times New Roman" w:hAnsi="Arial" w:cs="Arial"/>
          <w:sz w:val="24"/>
          <w:szCs w:val="24"/>
        </w:rPr>
      </w:pPr>
    </w:p>
    <w:p w14:paraId="293053E4" w14:textId="77777777" w:rsidR="00F842B9" w:rsidRDefault="00F842B9" w:rsidP="00F842B9">
      <w:pPr>
        <w:jc w:val="both"/>
        <w:rPr>
          <w:rFonts w:ascii="Arial" w:eastAsia="Times New Roman" w:hAnsi="Arial" w:cs="Arial"/>
          <w:sz w:val="24"/>
          <w:szCs w:val="24"/>
        </w:rPr>
      </w:pPr>
    </w:p>
    <w:p w14:paraId="6FA8F9E3" w14:textId="1C3651B4" w:rsidR="00691BE1" w:rsidRDefault="007F281E" w:rsidP="00F842B9">
      <w:pPr>
        <w:jc w:val="both"/>
        <w:rPr>
          <w:rFonts w:ascii="Arial" w:eastAsia="Times New Roman" w:hAnsi="Arial" w:cs="Arial"/>
          <w:sz w:val="24"/>
          <w:szCs w:val="24"/>
        </w:rPr>
      </w:pPr>
      <w:r w:rsidRPr="00DE3326">
        <w:rPr>
          <w:rFonts w:ascii="Arial" w:eastAsia="Times New Roman" w:hAnsi="Arial" w:cs="Arial"/>
          <w:sz w:val="24"/>
          <w:szCs w:val="24"/>
        </w:rPr>
        <w:t xml:space="preserve">I view my work role differently too, because of the RAL process which is due to the realisation that I cannot work in isolation as perhaps I did in a Firearms role during my career. Now, the courses only run smoothly if I involve other trainers and colleagues </w:t>
      </w:r>
      <w:r w:rsidR="008979B0" w:rsidRPr="00DE3326">
        <w:rPr>
          <w:rFonts w:ascii="Arial" w:eastAsia="Times New Roman" w:hAnsi="Arial" w:cs="Arial"/>
          <w:sz w:val="24"/>
          <w:szCs w:val="24"/>
        </w:rPr>
        <w:t xml:space="preserve">at every stage and that they also involve me in what they are doing too.  This allows far better communication, collaborative workflow and a better working environment.  </w:t>
      </w:r>
    </w:p>
    <w:p w14:paraId="6AE92D0C" w14:textId="77777777" w:rsidR="0062572E" w:rsidRPr="00DE3326" w:rsidRDefault="0062572E" w:rsidP="00F842B9">
      <w:pPr>
        <w:jc w:val="both"/>
        <w:rPr>
          <w:rFonts w:ascii="Arial" w:eastAsia="Times New Roman" w:hAnsi="Arial" w:cs="Arial"/>
          <w:sz w:val="24"/>
          <w:szCs w:val="24"/>
        </w:rPr>
      </w:pPr>
    </w:p>
    <w:p w14:paraId="679DAF73" w14:textId="77777777" w:rsidR="00F842B9" w:rsidRDefault="00F842B9" w:rsidP="00F842B9">
      <w:pPr>
        <w:jc w:val="both"/>
        <w:rPr>
          <w:rFonts w:ascii="Arial" w:eastAsia="Times New Roman" w:hAnsi="Arial" w:cs="Arial"/>
          <w:sz w:val="24"/>
          <w:szCs w:val="24"/>
        </w:rPr>
      </w:pPr>
    </w:p>
    <w:p w14:paraId="1D8DE9F6" w14:textId="285A6CBA" w:rsidR="00F842B9" w:rsidRDefault="008979B0" w:rsidP="00F842B9">
      <w:pPr>
        <w:jc w:val="both"/>
        <w:rPr>
          <w:rFonts w:ascii="Arial" w:eastAsia="Times New Roman" w:hAnsi="Arial" w:cs="Arial"/>
          <w:sz w:val="24"/>
          <w:szCs w:val="24"/>
        </w:rPr>
      </w:pPr>
      <w:r w:rsidRPr="00DE3326">
        <w:rPr>
          <w:rFonts w:ascii="Arial" w:eastAsia="Times New Roman" w:hAnsi="Arial" w:cs="Arial"/>
          <w:sz w:val="24"/>
          <w:szCs w:val="24"/>
        </w:rPr>
        <w:lastRenderedPageBreak/>
        <w:t xml:space="preserve">I am completely dedicated to </w:t>
      </w:r>
      <w:r w:rsidR="003C5B25" w:rsidRPr="00DE3326">
        <w:rPr>
          <w:rFonts w:ascii="Arial" w:eastAsia="Times New Roman" w:hAnsi="Arial" w:cs="Arial"/>
          <w:sz w:val="24"/>
          <w:szCs w:val="24"/>
        </w:rPr>
        <w:t>developing my academic qualifications in the future and this process has given me even more reasons to want to pursue my Level 6 qualification and many more after that.  I would like to progress and learn from academic peers over time, who are vastly more qualified than me and pursue both theoretical and practical viewpoints to allow my professional career to be in absolute optimum condition for student benefit.</w:t>
      </w:r>
    </w:p>
    <w:p w14:paraId="3009EEAB" w14:textId="0815F176" w:rsidR="000E01AB" w:rsidRDefault="000E01AB" w:rsidP="00F842B9">
      <w:pPr>
        <w:jc w:val="both"/>
        <w:rPr>
          <w:rFonts w:ascii="Arial" w:eastAsia="Times New Roman" w:hAnsi="Arial" w:cs="Arial"/>
          <w:sz w:val="24"/>
          <w:szCs w:val="24"/>
        </w:rPr>
      </w:pPr>
    </w:p>
    <w:p w14:paraId="33CB5F76" w14:textId="19488EAB" w:rsidR="000E01AB" w:rsidRDefault="000E01AB" w:rsidP="00F842B9">
      <w:pPr>
        <w:jc w:val="both"/>
        <w:rPr>
          <w:rFonts w:ascii="Arial" w:eastAsia="Times New Roman" w:hAnsi="Arial" w:cs="Arial"/>
          <w:b/>
          <w:bCs/>
          <w:i/>
          <w:iCs/>
          <w:sz w:val="24"/>
          <w:szCs w:val="24"/>
          <w:u w:val="single"/>
        </w:rPr>
      </w:pPr>
      <w:r w:rsidRPr="000E01AB">
        <w:rPr>
          <w:rFonts w:ascii="Arial" w:eastAsia="Times New Roman" w:hAnsi="Arial" w:cs="Arial"/>
          <w:b/>
          <w:bCs/>
          <w:i/>
          <w:iCs/>
          <w:sz w:val="24"/>
          <w:szCs w:val="24"/>
          <w:u w:val="single"/>
        </w:rPr>
        <w:t>Bibliography</w:t>
      </w:r>
    </w:p>
    <w:p w14:paraId="0F960878" w14:textId="09CFAEFA" w:rsidR="000E01AB" w:rsidRDefault="000E01AB" w:rsidP="00F842B9">
      <w:pPr>
        <w:jc w:val="both"/>
        <w:rPr>
          <w:rFonts w:ascii="Arial" w:eastAsia="Times New Roman" w:hAnsi="Arial" w:cs="Arial"/>
          <w:b/>
          <w:bCs/>
          <w:i/>
          <w:iCs/>
          <w:sz w:val="24"/>
          <w:szCs w:val="24"/>
          <w:u w:val="single"/>
        </w:rPr>
      </w:pPr>
    </w:p>
    <w:p w14:paraId="7F7855F4" w14:textId="77777777" w:rsidR="000E01AB" w:rsidRPr="000E01AB" w:rsidRDefault="000E01AB" w:rsidP="00F842B9">
      <w:pPr>
        <w:jc w:val="both"/>
        <w:rPr>
          <w:rFonts w:ascii="Arial" w:eastAsia="Times New Roman" w:hAnsi="Arial" w:cs="Arial"/>
          <w:b/>
          <w:bCs/>
          <w:i/>
          <w:iCs/>
          <w:sz w:val="24"/>
          <w:szCs w:val="24"/>
          <w:u w:val="single"/>
        </w:rPr>
      </w:pPr>
    </w:p>
    <w:p w14:paraId="797A3A10" w14:textId="77777777" w:rsidR="000E01AB" w:rsidRPr="00B337C9" w:rsidRDefault="000E01AB" w:rsidP="000E01AB">
      <w:pPr>
        <w:rPr>
          <w:rFonts w:ascii="Arial" w:hAnsi="Arial" w:cs="Arial"/>
          <w:sz w:val="24"/>
          <w:szCs w:val="24"/>
        </w:rPr>
      </w:pPr>
      <w:r w:rsidRPr="00355F7C">
        <w:rPr>
          <w:rFonts w:ascii="Arial" w:hAnsi="Arial" w:cs="Arial"/>
          <w:b/>
          <w:bCs/>
          <w:sz w:val="24"/>
          <w:szCs w:val="24"/>
        </w:rPr>
        <w:t>Skinner 1974</w:t>
      </w:r>
      <w:r>
        <w:rPr>
          <w:rFonts w:ascii="Arial" w:hAnsi="Arial" w:cs="Arial"/>
          <w:b/>
          <w:bCs/>
          <w:sz w:val="24"/>
          <w:szCs w:val="24"/>
        </w:rPr>
        <w:t xml:space="preserve"> </w:t>
      </w:r>
      <w:r w:rsidRPr="006309CB">
        <w:rPr>
          <w:rFonts w:ascii="Arial" w:hAnsi="Arial" w:cs="Arial"/>
        </w:rPr>
        <w:t>Gravells, A. and Simpson, S. (2014). </w:t>
      </w:r>
      <w:r w:rsidRPr="006309CB">
        <w:rPr>
          <w:rFonts w:ascii="Arial" w:hAnsi="Arial" w:cs="Arial"/>
          <w:i/>
          <w:iCs/>
        </w:rPr>
        <w:t>The certificate in education and training</w:t>
      </w:r>
      <w:r w:rsidRPr="006309CB">
        <w:rPr>
          <w:rFonts w:ascii="Arial" w:hAnsi="Arial" w:cs="Arial"/>
        </w:rPr>
        <w:t>. Thousand Oaks, Ca: Sage Publications.</w:t>
      </w:r>
      <w:r>
        <w:rPr>
          <w:rFonts w:ascii="Arial" w:hAnsi="Arial" w:cs="Arial"/>
        </w:rPr>
        <w:t xml:space="preserve"> </w:t>
      </w:r>
    </w:p>
    <w:p w14:paraId="61127ED5" w14:textId="77777777" w:rsidR="000E01AB" w:rsidRDefault="000E01AB" w:rsidP="000E01AB">
      <w:pPr>
        <w:rPr>
          <w:rFonts w:ascii="Arial" w:hAnsi="Arial" w:cs="Arial"/>
          <w:b/>
          <w:bCs/>
          <w:sz w:val="24"/>
          <w:szCs w:val="24"/>
        </w:rPr>
      </w:pPr>
    </w:p>
    <w:p w14:paraId="1D989782" w14:textId="77777777" w:rsidR="000E01AB" w:rsidRPr="00355F7C" w:rsidRDefault="000E01AB" w:rsidP="000E01AB">
      <w:pPr>
        <w:rPr>
          <w:rFonts w:ascii="Arial" w:hAnsi="Arial" w:cs="Arial"/>
          <w:b/>
          <w:bCs/>
          <w:sz w:val="24"/>
          <w:szCs w:val="24"/>
        </w:rPr>
      </w:pPr>
    </w:p>
    <w:p w14:paraId="01F91FCF" w14:textId="77777777" w:rsidR="000E01AB" w:rsidRDefault="000E01AB" w:rsidP="000E01AB">
      <w:pPr>
        <w:rPr>
          <w:rFonts w:ascii="Arial" w:eastAsia="Times New Roman" w:hAnsi="Arial" w:cs="Arial"/>
        </w:rPr>
      </w:pPr>
      <w:r w:rsidRPr="00D552ED">
        <w:rPr>
          <w:rFonts w:ascii="Arial" w:eastAsia="Times New Roman" w:hAnsi="Arial" w:cs="Arial"/>
          <w:b/>
          <w:bCs/>
          <w:sz w:val="24"/>
          <w:szCs w:val="24"/>
        </w:rPr>
        <w:t>Knowles et al. (2005)</w:t>
      </w:r>
      <w:r>
        <w:rPr>
          <w:rFonts w:ascii="Arial" w:eastAsia="Times New Roman" w:hAnsi="Arial" w:cs="Arial"/>
          <w:b/>
          <w:bCs/>
          <w:sz w:val="24"/>
          <w:szCs w:val="24"/>
        </w:rPr>
        <w:t xml:space="preserve"> </w:t>
      </w:r>
      <w:r w:rsidRPr="006309CB">
        <w:rPr>
          <w:rFonts w:ascii="Arial" w:eastAsia="Times New Roman" w:hAnsi="Arial" w:cs="Arial"/>
        </w:rPr>
        <w:t>Kurt, S. (2020). </w:t>
      </w:r>
      <w:r w:rsidRPr="006309CB">
        <w:rPr>
          <w:rFonts w:ascii="Arial" w:eastAsia="Times New Roman" w:hAnsi="Arial" w:cs="Arial"/>
          <w:i/>
          <w:iCs/>
        </w:rPr>
        <w:t>Andragogy Theory - Malcolm Knowles</w:t>
      </w:r>
      <w:r w:rsidRPr="006309CB">
        <w:rPr>
          <w:rFonts w:ascii="Arial" w:eastAsia="Times New Roman" w:hAnsi="Arial" w:cs="Arial"/>
        </w:rPr>
        <w:t xml:space="preserve">. [online] Educational Technology. Available at: </w:t>
      </w:r>
      <w:hyperlink r:id="rId7" w:history="1">
        <w:r w:rsidRPr="00586749">
          <w:rPr>
            <w:rStyle w:val="Hyperlink"/>
            <w:rFonts w:ascii="Arial" w:eastAsia="Times New Roman" w:hAnsi="Arial" w:cs="Arial"/>
          </w:rPr>
          <w:t>https://educationaltechnology.net/andragogy-theory-malcolm-knowles/</w:t>
        </w:r>
      </w:hyperlink>
      <w:r w:rsidRPr="006309CB">
        <w:rPr>
          <w:rFonts w:ascii="Arial" w:eastAsia="Times New Roman" w:hAnsi="Arial" w:cs="Arial"/>
        </w:rPr>
        <w:t>.</w:t>
      </w:r>
    </w:p>
    <w:p w14:paraId="4D4609E9" w14:textId="77777777" w:rsidR="000E01AB" w:rsidRDefault="000E01AB" w:rsidP="000E01AB">
      <w:pPr>
        <w:rPr>
          <w:rFonts w:ascii="Arial" w:eastAsia="Times New Roman" w:hAnsi="Arial" w:cs="Arial"/>
        </w:rPr>
      </w:pPr>
    </w:p>
    <w:p w14:paraId="12F714F4" w14:textId="77777777" w:rsidR="000E01AB" w:rsidRPr="006309CB" w:rsidRDefault="000E01AB" w:rsidP="000E01AB">
      <w:pPr>
        <w:rPr>
          <w:rFonts w:ascii="Arial" w:hAnsi="Arial" w:cs="Arial"/>
          <w:sz w:val="24"/>
          <w:szCs w:val="24"/>
        </w:rPr>
      </w:pPr>
    </w:p>
    <w:p w14:paraId="2BEB8EF0" w14:textId="77777777" w:rsidR="000E01AB" w:rsidRPr="00704376" w:rsidRDefault="000E01AB" w:rsidP="000E01AB">
      <w:pPr>
        <w:rPr>
          <w:rFonts w:ascii="Arial" w:eastAsia="Times New Roman" w:hAnsi="Arial" w:cs="Arial"/>
        </w:rPr>
      </w:pPr>
      <w:r w:rsidRPr="00704376">
        <w:rPr>
          <w:rFonts w:ascii="Arial" w:eastAsia="Times New Roman" w:hAnsi="Arial" w:cs="Arial"/>
          <w:b/>
          <w:bCs/>
          <w:sz w:val="24"/>
          <w:szCs w:val="24"/>
        </w:rPr>
        <w:t>Laird (1985)</w:t>
      </w:r>
      <w:r>
        <w:rPr>
          <w:rFonts w:ascii="Arial" w:eastAsia="Times New Roman" w:hAnsi="Arial" w:cs="Arial"/>
          <w:sz w:val="24"/>
          <w:szCs w:val="24"/>
        </w:rPr>
        <w:t xml:space="preserve"> </w:t>
      </w:r>
      <w:r w:rsidRPr="00704376">
        <w:rPr>
          <w:rFonts w:ascii="Arial" w:eastAsia="Times New Roman" w:hAnsi="Arial" w:cs="Arial"/>
        </w:rPr>
        <w:t>Gravells, A. (2017). </w:t>
      </w:r>
      <w:r w:rsidRPr="00704376">
        <w:rPr>
          <w:rFonts w:ascii="Arial" w:eastAsia="Times New Roman" w:hAnsi="Arial" w:cs="Arial"/>
          <w:i/>
          <w:iCs/>
        </w:rPr>
        <w:t>Learning theories</w:t>
      </w:r>
      <w:r w:rsidRPr="00704376">
        <w:rPr>
          <w:rFonts w:ascii="Arial" w:eastAsia="Times New Roman" w:hAnsi="Arial" w:cs="Arial"/>
        </w:rPr>
        <w:t>. [online] Ann Gravells Ltd (UK). Available at: https://www.anngravells.com/information/learning-theories.</w:t>
      </w:r>
    </w:p>
    <w:p w14:paraId="06D74CCE" w14:textId="77777777" w:rsidR="000E01AB" w:rsidRDefault="000E01AB" w:rsidP="000E01AB">
      <w:pPr>
        <w:rPr>
          <w:rFonts w:ascii="Arial" w:eastAsia="Times New Roman" w:hAnsi="Arial" w:cs="Arial"/>
          <w:sz w:val="24"/>
          <w:szCs w:val="24"/>
        </w:rPr>
      </w:pPr>
    </w:p>
    <w:p w14:paraId="0CAA367B" w14:textId="77777777" w:rsidR="000E01AB" w:rsidRDefault="000E01AB" w:rsidP="000E01AB">
      <w:pPr>
        <w:rPr>
          <w:rFonts w:ascii="Arial" w:eastAsia="Times New Roman" w:hAnsi="Arial" w:cs="Arial"/>
          <w:sz w:val="24"/>
          <w:szCs w:val="24"/>
        </w:rPr>
      </w:pPr>
    </w:p>
    <w:p w14:paraId="78F8D6A2" w14:textId="77777777" w:rsidR="000E01AB" w:rsidRPr="00704376" w:rsidRDefault="000E01AB" w:rsidP="000E01AB">
      <w:pPr>
        <w:rPr>
          <w:rFonts w:ascii="Arial" w:eastAsia="Times New Roman" w:hAnsi="Arial" w:cs="Arial"/>
          <w:b/>
          <w:bCs/>
          <w:sz w:val="24"/>
          <w:szCs w:val="24"/>
        </w:rPr>
      </w:pPr>
      <w:r w:rsidRPr="00704376">
        <w:rPr>
          <w:rFonts w:ascii="Arial" w:eastAsia="Times New Roman" w:hAnsi="Arial" w:cs="Arial"/>
          <w:b/>
          <w:bCs/>
          <w:sz w:val="24"/>
          <w:szCs w:val="24"/>
        </w:rPr>
        <w:t>Bloom’s (1956)</w:t>
      </w:r>
      <w:r>
        <w:rPr>
          <w:rFonts w:ascii="Arial" w:eastAsia="Times New Roman" w:hAnsi="Arial" w:cs="Arial"/>
          <w:b/>
          <w:bCs/>
          <w:sz w:val="24"/>
          <w:szCs w:val="24"/>
        </w:rPr>
        <w:t xml:space="preserve"> </w:t>
      </w:r>
      <w:r w:rsidRPr="00704376">
        <w:rPr>
          <w:rFonts w:ascii="Arial" w:eastAsia="Times New Roman" w:hAnsi="Arial" w:cs="Arial"/>
        </w:rPr>
        <w:t>Wikipedia Contributors (2019). </w:t>
      </w:r>
      <w:r w:rsidRPr="00704376">
        <w:rPr>
          <w:rFonts w:ascii="Arial" w:eastAsia="Times New Roman" w:hAnsi="Arial" w:cs="Arial"/>
          <w:i/>
          <w:iCs/>
        </w:rPr>
        <w:t>Bloom’s taxonomy</w:t>
      </w:r>
      <w:r w:rsidRPr="00704376">
        <w:rPr>
          <w:rFonts w:ascii="Arial" w:eastAsia="Times New Roman" w:hAnsi="Arial" w:cs="Arial"/>
        </w:rPr>
        <w:t>. [online] Wikipedia. Available at: https://en.wikipedia.org/wiki/Bloom%27s_taxonomy.</w:t>
      </w:r>
    </w:p>
    <w:p w14:paraId="7D4F0FC4" w14:textId="77777777" w:rsidR="000E01AB" w:rsidRDefault="000E01AB" w:rsidP="000E01AB">
      <w:pPr>
        <w:rPr>
          <w:rFonts w:ascii="Arial" w:eastAsia="Times New Roman" w:hAnsi="Arial" w:cs="Arial"/>
          <w:sz w:val="24"/>
          <w:szCs w:val="24"/>
        </w:rPr>
      </w:pPr>
    </w:p>
    <w:p w14:paraId="5D1CC96A" w14:textId="77777777" w:rsidR="000E01AB" w:rsidRDefault="000E01AB" w:rsidP="000E01AB">
      <w:pPr>
        <w:rPr>
          <w:rFonts w:ascii="Arial" w:eastAsia="Times New Roman" w:hAnsi="Arial" w:cs="Arial"/>
          <w:sz w:val="24"/>
          <w:szCs w:val="24"/>
        </w:rPr>
      </w:pPr>
    </w:p>
    <w:p w14:paraId="3467C10C" w14:textId="77777777" w:rsidR="000E01AB" w:rsidRPr="00C20F88" w:rsidRDefault="000E01AB" w:rsidP="000E01AB">
      <w:pPr>
        <w:rPr>
          <w:rFonts w:ascii="Arial" w:hAnsi="Arial" w:cs="Arial"/>
        </w:rPr>
      </w:pPr>
      <w:r w:rsidRPr="00575308">
        <w:rPr>
          <w:rFonts w:ascii="Arial" w:hAnsi="Arial" w:cs="Arial"/>
          <w:b/>
          <w:bCs/>
          <w:sz w:val="24"/>
          <w:szCs w:val="24"/>
        </w:rPr>
        <w:t>Kolb’s (1984)</w:t>
      </w:r>
      <w:r>
        <w:rPr>
          <w:rFonts w:ascii="Arial" w:hAnsi="Arial" w:cs="Arial"/>
          <w:b/>
          <w:bCs/>
          <w:sz w:val="24"/>
          <w:szCs w:val="24"/>
        </w:rPr>
        <w:t xml:space="preserve"> </w:t>
      </w:r>
      <w:r w:rsidRPr="00C20F88">
        <w:rPr>
          <w:rFonts w:ascii="Arial" w:hAnsi="Arial" w:cs="Arial"/>
        </w:rPr>
        <w:t>Brown, N. (2015). </w:t>
      </w:r>
      <w:r w:rsidRPr="00C20F88">
        <w:rPr>
          <w:rFonts w:ascii="Arial" w:hAnsi="Arial" w:cs="Arial"/>
          <w:i/>
          <w:iCs/>
        </w:rPr>
        <w:t>Reflective Model according to Kolb</w:t>
      </w:r>
      <w:r w:rsidRPr="00C20F88">
        <w:rPr>
          <w:rFonts w:ascii="Arial" w:hAnsi="Arial" w:cs="Arial"/>
        </w:rPr>
        <w:t>. [online] Dr Nicole Brown. Available at: https://www.nicole-brown.co.uk/reflective-model-according-to-kolb/.</w:t>
      </w:r>
    </w:p>
    <w:p w14:paraId="0B65C586" w14:textId="77777777" w:rsidR="000E01AB" w:rsidRDefault="000E01AB" w:rsidP="000E01AB">
      <w:pPr>
        <w:rPr>
          <w:rFonts w:ascii="Arial" w:eastAsia="Times New Roman" w:hAnsi="Arial" w:cs="Arial"/>
          <w:sz w:val="24"/>
          <w:szCs w:val="24"/>
        </w:rPr>
      </w:pPr>
    </w:p>
    <w:p w14:paraId="5A576930" w14:textId="77777777" w:rsidR="000E01AB" w:rsidRDefault="000E01AB" w:rsidP="000E01AB">
      <w:pPr>
        <w:rPr>
          <w:rFonts w:ascii="Arial" w:eastAsia="Times New Roman" w:hAnsi="Arial" w:cs="Arial"/>
          <w:sz w:val="24"/>
          <w:szCs w:val="24"/>
        </w:rPr>
      </w:pPr>
    </w:p>
    <w:p w14:paraId="666B4986" w14:textId="77777777" w:rsidR="000E01AB" w:rsidRDefault="000E01AB" w:rsidP="000E01AB">
      <w:pPr>
        <w:rPr>
          <w:rFonts w:ascii="Arial" w:hAnsi="Arial" w:cs="Arial"/>
        </w:rPr>
      </w:pPr>
      <w:r w:rsidRPr="00575308">
        <w:rPr>
          <w:rFonts w:ascii="Arial" w:hAnsi="Arial" w:cs="Arial"/>
          <w:b/>
          <w:bCs/>
          <w:sz w:val="24"/>
          <w:szCs w:val="24"/>
        </w:rPr>
        <w:t>Fleming (2005)</w:t>
      </w:r>
      <w:r>
        <w:rPr>
          <w:rFonts w:ascii="Arial" w:hAnsi="Arial" w:cs="Arial"/>
          <w:b/>
          <w:bCs/>
          <w:sz w:val="24"/>
          <w:szCs w:val="24"/>
        </w:rPr>
        <w:t xml:space="preserve"> </w:t>
      </w:r>
      <w:r w:rsidRPr="00C20F88">
        <w:rPr>
          <w:rFonts w:ascii="Arial" w:hAnsi="Arial" w:cs="Arial"/>
        </w:rPr>
        <w:t xml:space="preserve">Learning Styles Again: VARKing up the right tree! (n.d.). [online] . Available at: </w:t>
      </w:r>
      <w:hyperlink r:id="rId8" w:history="1">
        <w:r w:rsidRPr="00586749">
          <w:rPr>
            <w:rStyle w:val="Hyperlink"/>
            <w:rFonts w:ascii="Arial" w:hAnsi="Arial" w:cs="Arial"/>
          </w:rPr>
          <w:t>https://www.vark-learn.com/wp-content/uploads/2014/08/Educational-Developments.pdf</w:t>
        </w:r>
      </w:hyperlink>
      <w:r w:rsidRPr="00C20F88">
        <w:rPr>
          <w:rFonts w:ascii="Arial" w:hAnsi="Arial" w:cs="Arial"/>
        </w:rPr>
        <w:t>.</w:t>
      </w:r>
    </w:p>
    <w:p w14:paraId="3CF099E2" w14:textId="77777777" w:rsidR="000E01AB" w:rsidRDefault="000E01AB" w:rsidP="000E01AB">
      <w:pPr>
        <w:rPr>
          <w:rFonts w:ascii="Arial" w:hAnsi="Arial" w:cs="Arial"/>
        </w:rPr>
      </w:pPr>
    </w:p>
    <w:p w14:paraId="754C44C5" w14:textId="77777777" w:rsidR="000E01AB" w:rsidRDefault="000E01AB" w:rsidP="000E01AB">
      <w:pPr>
        <w:rPr>
          <w:rFonts w:ascii="Arial" w:hAnsi="Arial" w:cs="Arial"/>
        </w:rPr>
      </w:pPr>
    </w:p>
    <w:p w14:paraId="09F73953" w14:textId="77777777" w:rsidR="000E01AB" w:rsidRDefault="000E01AB" w:rsidP="000E01AB">
      <w:pPr>
        <w:rPr>
          <w:rFonts w:ascii="Arial" w:hAnsi="Arial" w:cs="Arial"/>
        </w:rPr>
      </w:pPr>
    </w:p>
    <w:p w14:paraId="6C5ECD16" w14:textId="77777777" w:rsidR="000E01AB" w:rsidRPr="00806E58" w:rsidRDefault="000E01AB" w:rsidP="000E01AB">
      <w:pPr>
        <w:rPr>
          <w:rFonts w:ascii="Arial" w:hAnsi="Arial" w:cs="Arial"/>
        </w:rPr>
      </w:pPr>
      <w:r w:rsidRPr="00FC41DE">
        <w:rPr>
          <w:rFonts w:ascii="Arial" w:hAnsi="Arial" w:cs="Arial"/>
          <w:b/>
          <w:bCs/>
          <w:sz w:val="24"/>
          <w:szCs w:val="24"/>
        </w:rPr>
        <w:t>Honey and Mumford (1992)</w:t>
      </w:r>
      <w:r>
        <w:rPr>
          <w:rFonts w:ascii="Arial" w:hAnsi="Arial" w:cs="Arial"/>
          <w:b/>
          <w:bCs/>
          <w:sz w:val="24"/>
          <w:szCs w:val="24"/>
        </w:rPr>
        <w:t xml:space="preserve"> </w:t>
      </w:r>
      <w:r w:rsidRPr="00806E58">
        <w:rPr>
          <w:rFonts w:ascii="Arial" w:hAnsi="Arial" w:cs="Arial"/>
        </w:rPr>
        <w:t>University of Leicester (2019). </w:t>
      </w:r>
      <w:r w:rsidRPr="00806E58">
        <w:rPr>
          <w:rFonts w:ascii="Arial" w:hAnsi="Arial" w:cs="Arial"/>
          <w:i/>
          <w:iCs/>
        </w:rPr>
        <w:t>Honey and Mumford — University of Leicester</w:t>
      </w:r>
      <w:r w:rsidRPr="00806E58">
        <w:rPr>
          <w:rFonts w:ascii="Arial" w:hAnsi="Arial" w:cs="Arial"/>
        </w:rPr>
        <w:t>. [online] Le.ac.uk. Available at: https://www2.le.ac.uk/departments/doctoralcollege/training/eresources/teaching/theories/honey-mumford.</w:t>
      </w:r>
    </w:p>
    <w:p w14:paraId="0BEEBE14" w14:textId="77777777" w:rsidR="000E01AB" w:rsidRDefault="000E01AB" w:rsidP="000E01AB">
      <w:pPr>
        <w:rPr>
          <w:rFonts w:ascii="Arial" w:hAnsi="Arial" w:cs="Arial"/>
        </w:rPr>
      </w:pPr>
    </w:p>
    <w:p w14:paraId="60FECD1F" w14:textId="77777777" w:rsidR="000E01AB" w:rsidRPr="00C20F88" w:rsidRDefault="000E01AB" w:rsidP="000E01AB">
      <w:pPr>
        <w:rPr>
          <w:rFonts w:ascii="Arial" w:hAnsi="Arial" w:cs="Arial"/>
        </w:rPr>
      </w:pPr>
    </w:p>
    <w:p w14:paraId="2A0FFF85" w14:textId="77777777" w:rsidR="000E01AB" w:rsidRPr="00614D43" w:rsidRDefault="000E01AB" w:rsidP="000E01AB">
      <w:pPr>
        <w:rPr>
          <w:rFonts w:ascii="Arial" w:eastAsia="Times New Roman" w:hAnsi="Arial" w:cs="Arial"/>
          <w:b/>
          <w:bCs/>
          <w:sz w:val="24"/>
          <w:szCs w:val="24"/>
        </w:rPr>
      </w:pPr>
      <w:r w:rsidRPr="00875A02">
        <w:rPr>
          <w:rFonts w:ascii="Arial" w:eastAsia="Times New Roman" w:hAnsi="Arial" w:cs="Arial"/>
          <w:b/>
          <w:bCs/>
          <w:sz w:val="24"/>
          <w:szCs w:val="24"/>
        </w:rPr>
        <w:t>Wallace</w:t>
      </w:r>
      <w:r>
        <w:rPr>
          <w:rFonts w:ascii="Arial" w:eastAsia="Times New Roman" w:hAnsi="Arial" w:cs="Arial"/>
          <w:b/>
          <w:bCs/>
          <w:sz w:val="24"/>
          <w:szCs w:val="24"/>
        </w:rPr>
        <w:t xml:space="preserve"> (</w:t>
      </w:r>
      <w:r w:rsidRPr="00875A02">
        <w:rPr>
          <w:rFonts w:ascii="Arial" w:eastAsia="Times New Roman" w:hAnsi="Arial" w:cs="Arial"/>
          <w:b/>
          <w:bCs/>
          <w:sz w:val="24"/>
          <w:szCs w:val="24"/>
        </w:rPr>
        <w:t>2011</w:t>
      </w:r>
      <w:r>
        <w:rPr>
          <w:rFonts w:ascii="Arial" w:eastAsia="Times New Roman" w:hAnsi="Arial" w:cs="Arial"/>
          <w:b/>
          <w:bCs/>
          <w:sz w:val="24"/>
          <w:szCs w:val="24"/>
        </w:rPr>
        <w:t xml:space="preserve">)   </w:t>
      </w:r>
      <w:r w:rsidRPr="00146CA1">
        <w:rPr>
          <w:rFonts w:ascii="Arial" w:eastAsia="Times New Roman" w:hAnsi="Arial" w:cs="Arial"/>
        </w:rPr>
        <w:t>Wallace, S (2011) Teaching Tutoring and Training in the Lifelong Learning Sector (4th Edn). London: Learning Matters SAGE.</w:t>
      </w:r>
      <w:r>
        <w:rPr>
          <w:rFonts w:ascii="Arial" w:eastAsia="Times New Roman" w:hAnsi="Arial" w:cs="Arial"/>
          <w:b/>
          <w:bCs/>
          <w:sz w:val="24"/>
          <w:szCs w:val="24"/>
        </w:rPr>
        <w:t xml:space="preserve">          </w:t>
      </w:r>
    </w:p>
    <w:p w14:paraId="42CA6250" w14:textId="77777777" w:rsidR="000E01AB" w:rsidRPr="00173DA2" w:rsidRDefault="000E01AB" w:rsidP="000E01AB">
      <w:pPr>
        <w:rPr>
          <w:rFonts w:ascii="Arial" w:hAnsi="Arial" w:cs="Arial"/>
          <w:b/>
          <w:bCs/>
          <w:color w:val="FF0000"/>
          <w:sz w:val="28"/>
          <w:szCs w:val="28"/>
        </w:rPr>
      </w:pPr>
    </w:p>
    <w:p w14:paraId="692A7E76" w14:textId="77777777" w:rsidR="000E01AB" w:rsidRDefault="000E01AB" w:rsidP="000E01AB">
      <w:pPr>
        <w:pStyle w:val="NormalWeb"/>
        <w:spacing w:before="0" w:beforeAutospacing="0" w:after="0" w:afterAutospacing="0" w:line="360" w:lineRule="atLeast"/>
        <w:rPr>
          <w:rFonts w:ascii="Calibri" w:hAnsi="Calibri" w:cs="Calibri"/>
          <w:color w:val="000000"/>
          <w:sz w:val="27"/>
          <w:szCs w:val="27"/>
        </w:rPr>
      </w:pPr>
      <w:r>
        <w:rPr>
          <w:rStyle w:val="Strong"/>
          <w:rFonts w:ascii="Arial" w:hAnsi="Arial" w:cs="Arial"/>
          <w:color w:val="333333"/>
          <w:spacing w:val="11"/>
          <w:shd w:val="clear" w:color="auto" w:fill="FFFFFF"/>
        </w:rPr>
        <w:t xml:space="preserve">Schön (1991) </w:t>
      </w:r>
      <w:r>
        <w:rPr>
          <w:rFonts w:ascii="Calibri" w:hAnsi="Calibri" w:cs="Calibri"/>
          <w:color w:val="000000"/>
          <w:sz w:val="27"/>
          <w:szCs w:val="27"/>
        </w:rPr>
        <w:t>Solent.ac.uk. (2017). </w:t>
      </w:r>
      <w:r>
        <w:rPr>
          <w:rFonts w:ascii="Calibri" w:hAnsi="Calibri" w:cs="Calibri"/>
          <w:i/>
          <w:iCs/>
          <w:color w:val="000000"/>
          <w:sz w:val="27"/>
          <w:szCs w:val="27"/>
        </w:rPr>
        <w:t>Archived Material (Reflection): Schön’s model</w:t>
      </w:r>
      <w:r>
        <w:rPr>
          <w:rFonts w:ascii="Calibri" w:hAnsi="Calibri" w:cs="Calibri"/>
          <w:color w:val="000000"/>
          <w:sz w:val="27"/>
          <w:szCs w:val="27"/>
        </w:rPr>
        <w:t>. [online] Available at: https://learn.solent.ac.uk/mod/book/view.php?id=2732&amp;chapterid=1113.</w:t>
      </w:r>
    </w:p>
    <w:p w14:paraId="1E42682F" w14:textId="77777777" w:rsidR="000E01AB" w:rsidRDefault="000E01AB" w:rsidP="000E01AB">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74A39B74" w14:textId="77777777" w:rsidR="000E01AB" w:rsidRPr="00171965" w:rsidRDefault="000E01AB" w:rsidP="000E01AB">
      <w:pPr>
        <w:pStyle w:val="NormalWeb"/>
        <w:spacing w:before="0" w:beforeAutospacing="0" w:after="0" w:afterAutospacing="0" w:line="360" w:lineRule="atLeast"/>
        <w:rPr>
          <w:rFonts w:ascii="Calibri" w:hAnsi="Calibri" w:cs="Calibri"/>
          <w:color w:val="000000"/>
          <w:sz w:val="27"/>
          <w:szCs w:val="27"/>
        </w:rPr>
      </w:pPr>
      <w:r w:rsidRPr="00171965">
        <w:rPr>
          <w:rFonts w:ascii="Calibri" w:hAnsi="Calibri" w:cs="Calibri"/>
          <w:b/>
          <w:bCs/>
          <w:color w:val="000000"/>
          <w:sz w:val="27"/>
          <w:szCs w:val="27"/>
        </w:rPr>
        <w:t>Honey and Mumfor</w:t>
      </w:r>
      <w:r>
        <w:rPr>
          <w:rFonts w:ascii="Calibri" w:hAnsi="Calibri" w:cs="Calibri"/>
          <w:b/>
          <w:bCs/>
          <w:color w:val="000000"/>
          <w:sz w:val="27"/>
          <w:szCs w:val="27"/>
        </w:rPr>
        <w:t xml:space="preserve">d (1986) </w:t>
      </w:r>
      <w:r w:rsidRPr="00171965">
        <w:rPr>
          <w:rFonts w:ascii="Calibri" w:hAnsi="Calibri" w:cs="Calibri"/>
          <w:color w:val="000000"/>
          <w:sz w:val="27"/>
          <w:szCs w:val="27"/>
        </w:rPr>
        <w:t>Expert Program Management (2020). </w:t>
      </w:r>
      <w:r w:rsidRPr="00171965">
        <w:rPr>
          <w:rFonts w:ascii="Calibri" w:hAnsi="Calibri" w:cs="Calibri"/>
          <w:i/>
          <w:iCs/>
          <w:color w:val="000000"/>
          <w:sz w:val="27"/>
          <w:szCs w:val="27"/>
        </w:rPr>
        <w:t>Honey and Mumford Learning Styles</w:t>
      </w:r>
      <w:r w:rsidRPr="00171965">
        <w:rPr>
          <w:rFonts w:ascii="Calibri" w:hAnsi="Calibri" w:cs="Calibri"/>
          <w:color w:val="000000"/>
          <w:sz w:val="27"/>
          <w:szCs w:val="27"/>
        </w:rPr>
        <w:t>. [online] Expert Program Management. Available at: https://expertprogrammanagement.com/2020/10/honey-and-mumford/.</w:t>
      </w:r>
    </w:p>
    <w:p w14:paraId="438F9CD0" w14:textId="77777777" w:rsidR="000E01AB" w:rsidRPr="00171965" w:rsidRDefault="000E01AB" w:rsidP="000E01AB">
      <w:pPr>
        <w:spacing w:before="100" w:beforeAutospacing="1" w:after="100" w:afterAutospacing="1"/>
        <w:rPr>
          <w:rFonts w:eastAsia="Times New Roman"/>
          <w:color w:val="000000"/>
          <w:sz w:val="27"/>
          <w:szCs w:val="27"/>
        </w:rPr>
      </w:pPr>
      <w:r w:rsidRPr="00171965">
        <w:rPr>
          <w:rFonts w:eastAsia="Times New Roman"/>
          <w:color w:val="000000"/>
          <w:sz w:val="27"/>
          <w:szCs w:val="27"/>
        </w:rPr>
        <w:t>‌</w:t>
      </w:r>
    </w:p>
    <w:p w14:paraId="777FB226" w14:textId="77777777" w:rsidR="000E01AB" w:rsidRDefault="000E01AB" w:rsidP="000E01AB">
      <w:pPr>
        <w:rPr>
          <w:rFonts w:ascii="Arial" w:eastAsiaTheme="minorEastAsia" w:hAnsi="Arial" w:cs="Arial"/>
          <w:color w:val="000000" w:themeColor="text1"/>
          <w:kern w:val="24"/>
        </w:rPr>
      </w:pPr>
    </w:p>
    <w:p w14:paraId="78E24CCB" w14:textId="77777777" w:rsidR="000E01AB" w:rsidRDefault="000E01AB" w:rsidP="000E01AB">
      <w:pPr>
        <w:rPr>
          <w:rFonts w:ascii="Arial" w:eastAsiaTheme="minorEastAsia" w:hAnsi="Arial" w:cs="Arial"/>
          <w:color w:val="000000" w:themeColor="text1"/>
          <w:kern w:val="24"/>
        </w:rPr>
      </w:pPr>
    </w:p>
    <w:p w14:paraId="1CA904A7" w14:textId="77777777" w:rsidR="000E01AB" w:rsidRDefault="000E01AB" w:rsidP="000E01AB">
      <w:pPr>
        <w:rPr>
          <w:rFonts w:ascii="Arial" w:hAnsi="Arial" w:cs="Arial"/>
        </w:rPr>
      </w:pPr>
    </w:p>
    <w:p w14:paraId="1B244CB8" w14:textId="77777777" w:rsidR="000E01AB" w:rsidRPr="00C20F88" w:rsidRDefault="000E01AB" w:rsidP="000E01AB">
      <w:pPr>
        <w:rPr>
          <w:rFonts w:ascii="Arial" w:hAnsi="Arial" w:cs="Arial"/>
          <w:b/>
          <w:bCs/>
          <w:sz w:val="24"/>
          <w:szCs w:val="24"/>
        </w:rPr>
      </w:pPr>
      <w:r w:rsidRPr="009012E8">
        <w:rPr>
          <w:rFonts w:ascii="Arial" w:eastAsia="Times New Roman" w:hAnsi="Arial" w:cs="Arial"/>
        </w:rPr>
        <w:t> </w:t>
      </w:r>
      <w:r>
        <w:rPr>
          <w:rFonts w:ascii="Arial" w:hAnsi="Arial" w:cs="Arial"/>
          <w:b/>
          <w:bCs/>
          <w:sz w:val="24"/>
          <w:szCs w:val="24"/>
        </w:rPr>
        <w:t xml:space="preserve"> </w:t>
      </w:r>
    </w:p>
    <w:p w14:paraId="5A9FDE59" w14:textId="77777777" w:rsidR="000E01AB" w:rsidRPr="001045E4" w:rsidRDefault="000E01AB" w:rsidP="000E01AB">
      <w:pPr>
        <w:rPr>
          <w:rFonts w:ascii="Arial" w:hAnsi="Arial" w:cs="Arial"/>
        </w:rPr>
      </w:pPr>
    </w:p>
    <w:p w14:paraId="2D14FDE1" w14:textId="77777777" w:rsidR="000E01AB" w:rsidRDefault="000E01AB" w:rsidP="00F842B9">
      <w:pPr>
        <w:jc w:val="both"/>
        <w:rPr>
          <w:rFonts w:ascii="Arial" w:eastAsia="Times New Roman" w:hAnsi="Arial" w:cs="Arial"/>
          <w:sz w:val="24"/>
          <w:szCs w:val="24"/>
        </w:rPr>
      </w:pPr>
    </w:p>
    <w:p w14:paraId="23A33C24" w14:textId="70ECEBA8" w:rsidR="00EA05DF" w:rsidRDefault="00EA05DF" w:rsidP="00F842B9">
      <w:pPr>
        <w:ind w:left="720"/>
        <w:jc w:val="both"/>
        <w:rPr>
          <w:rFonts w:ascii="Arial" w:eastAsia="Times New Roman" w:hAnsi="Arial" w:cs="Arial"/>
          <w:b/>
          <w:bCs/>
          <w:sz w:val="24"/>
          <w:szCs w:val="24"/>
          <w:u w:val="single"/>
        </w:rPr>
      </w:pPr>
    </w:p>
    <w:p w14:paraId="4C196F50" w14:textId="06D01D78" w:rsidR="008C202F" w:rsidRDefault="008C202F" w:rsidP="00F842B9">
      <w:pPr>
        <w:ind w:left="720"/>
        <w:jc w:val="both"/>
        <w:rPr>
          <w:rFonts w:ascii="Arial" w:eastAsia="Times New Roman" w:hAnsi="Arial" w:cs="Arial"/>
          <w:b/>
          <w:bCs/>
          <w:sz w:val="24"/>
          <w:szCs w:val="24"/>
          <w:u w:val="single"/>
        </w:rPr>
      </w:pPr>
    </w:p>
    <w:p w14:paraId="79072A0E" w14:textId="22E55466" w:rsidR="008C202F" w:rsidRDefault="008C202F" w:rsidP="00F842B9">
      <w:pPr>
        <w:ind w:left="720"/>
        <w:jc w:val="both"/>
        <w:rPr>
          <w:rFonts w:ascii="Arial" w:eastAsia="Times New Roman" w:hAnsi="Arial" w:cs="Arial"/>
          <w:b/>
          <w:bCs/>
          <w:sz w:val="24"/>
          <w:szCs w:val="24"/>
          <w:u w:val="single"/>
        </w:rPr>
      </w:pPr>
    </w:p>
    <w:p w14:paraId="52E38387" w14:textId="7D39ADE7" w:rsidR="008C202F" w:rsidRDefault="008C202F" w:rsidP="00F842B9">
      <w:pPr>
        <w:ind w:left="720"/>
        <w:jc w:val="both"/>
        <w:rPr>
          <w:rFonts w:ascii="Arial" w:eastAsia="Times New Roman" w:hAnsi="Arial" w:cs="Arial"/>
          <w:b/>
          <w:bCs/>
          <w:sz w:val="24"/>
          <w:szCs w:val="24"/>
          <w:u w:val="single"/>
        </w:rPr>
      </w:pPr>
    </w:p>
    <w:p w14:paraId="28D16B49" w14:textId="77777777" w:rsidR="008C202F" w:rsidRPr="00F842B9" w:rsidRDefault="008C202F" w:rsidP="00F842B9">
      <w:pPr>
        <w:ind w:left="720"/>
        <w:jc w:val="both"/>
        <w:rPr>
          <w:rFonts w:ascii="Arial" w:eastAsia="Times New Roman" w:hAnsi="Arial" w:cs="Arial"/>
          <w:b/>
          <w:bCs/>
          <w:sz w:val="24"/>
          <w:szCs w:val="24"/>
          <w:u w:val="single"/>
        </w:rPr>
      </w:pPr>
    </w:p>
    <w:sectPr w:rsidR="008C202F" w:rsidRPr="00F842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B918C" w14:textId="77777777" w:rsidR="00DE3326" w:rsidRDefault="00DE3326" w:rsidP="00DE3326">
      <w:r>
        <w:separator/>
      </w:r>
    </w:p>
  </w:endnote>
  <w:endnote w:type="continuationSeparator" w:id="0">
    <w:p w14:paraId="691831A9" w14:textId="77777777" w:rsidR="00DE3326" w:rsidRDefault="00DE3326" w:rsidP="00DE3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A4957" w14:textId="77777777" w:rsidR="00DE3326" w:rsidRDefault="00DE3326" w:rsidP="00DE3326">
      <w:r>
        <w:separator/>
      </w:r>
    </w:p>
  </w:footnote>
  <w:footnote w:type="continuationSeparator" w:id="0">
    <w:p w14:paraId="269640ED" w14:textId="77777777" w:rsidR="00DE3326" w:rsidRDefault="00DE3326" w:rsidP="00DE33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12388"/>
    <w:multiLevelType w:val="hybridMultilevel"/>
    <w:tmpl w:val="B6B25DA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BE85B32"/>
    <w:multiLevelType w:val="hybridMultilevel"/>
    <w:tmpl w:val="4972E71E"/>
    <w:lvl w:ilvl="0" w:tplc="DE168BC4">
      <w:start w:val="1"/>
      <w:numFmt w:val="bullet"/>
      <w:lvlText w:val="-"/>
      <w:lvlJc w:val="left"/>
      <w:pPr>
        <w:ind w:left="420" w:hanging="360"/>
      </w:pPr>
      <w:rPr>
        <w:rFonts w:ascii="Calibri" w:eastAsia="Times New Roman"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341376A4"/>
    <w:multiLevelType w:val="multilevel"/>
    <w:tmpl w:val="87FEA4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DA2A8C"/>
    <w:multiLevelType w:val="hybridMultilevel"/>
    <w:tmpl w:val="0A62B0A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C5F1536"/>
    <w:multiLevelType w:val="multilevel"/>
    <w:tmpl w:val="BB589D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07193B"/>
    <w:multiLevelType w:val="hybridMultilevel"/>
    <w:tmpl w:val="49C682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56E7249"/>
    <w:multiLevelType w:val="hybridMultilevel"/>
    <w:tmpl w:val="1A209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435561"/>
    <w:multiLevelType w:val="hybridMultilevel"/>
    <w:tmpl w:val="3C144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730962"/>
    <w:multiLevelType w:val="hybridMultilevel"/>
    <w:tmpl w:val="5A643966"/>
    <w:lvl w:ilvl="0" w:tplc="BD3893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30F5704"/>
    <w:multiLevelType w:val="hybridMultilevel"/>
    <w:tmpl w:val="0FF0CB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5"/>
  </w:num>
  <w:num w:numId="4">
    <w:abstractNumId w:val="3"/>
  </w:num>
  <w:num w:numId="5">
    <w:abstractNumId w:val="6"/>
  </w:num>
  <w:num w:numId="6">
    <w:abstractNumId w:val="2"/>
  </w:num>
  <w:num w:numId="7">
    <w:abstractNumId w:val="4"/>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33772FC-9D24-4D3A-B5E3-7E53E667A7E3}"/>
    <w:docVar w:name="dgnword-eventsink" w:val="316533176"/>
  </w:docVars>
  <w:rsids>
    <w:rsidRoot w:val="00CA63EB"/>
    <w:rsid w:val="0000400E"/>
    <w:rsid w:val="00027D50"/>
    <w:rsid w:val="00053B1B"/>
    <w:rsid w:val="000707AE"/>
    <w:rsid w:val="000B10D2"/>
    <w:rsid w:val="000C23CB"/>
    <w:rsid w:val="000E01AB"/>
    <w:rsid w:val="00163F34"/>
    <w:rsid w:val="00234349"/>
    <w:rsid w:val="0027452E"/>
    <w:rsid w:val="002974B5"/>
    <w:rsid w:val="002A3F00"/>
    <w:rsid w:val="002B190C"/>
    <w:rsid w:val="002C3DA7"/>
    <w:rsid w:val="0030270D"/>
    <w:rsid w:val="0031035A"/>
    <w:rsid w:val="00315E98"/>
    <w:rsid w:val="00336B9E"/>
    <w:rsid w:val="00337EAA"/>
    <w:rsid w:val="00350BEB"/>
    <w:rsid w:val="0037079E"/>
    <w:rsid w:val="003749CC"/>
    <w:rsid w:val="00383188"/>
    <w:rsid w:val="003C3DFC"/>
    <w:rsid w:val="003C5B25"/>
    <w:rsid w:val="003F0ED3"/>
    <w:rsid w:val="00402440"/>
    <w:rsid w:val="00411F8B"/>
    <w:rsid w:val="004701B3"/>
    <w:rsid w:val="00485C12"/>
    <w:rsid w:val="004B04D9"/>
    <w:rsid w:val="004C5FD2"/>
    <w:rsid w:val="00536515"/>
    <w:rsid w:val="00575308"/>
    <w:rsid w:val="005C055F"/>
    <w:rsid w:val="005D0337"/>
    <w:rsid w:val="005D5F41"/>
    <w:rsid w:val="005E234D"/>
    <w:rsid w:val="00604A8B"/>
    <w:rsid w:val="006231C2"/>
    <w:rsid w:val="0062572E"/>
    <w:rsid w:val="00633E10"/>
    <w:rsid w:val="00656E95"/>
    <w:rsid w:val="00666892"/>
    <w:rsid w:val="00667AC7"/>
    <w:rsid w:val="00681F3C"/>
    <w:rsid w:val="0068563F"/>
    <w:rsid w:val="00691BE1"/>
    <w:rsid w:val="006A27DB"/>
    <w:rsid w:val="006C7104"/>
    <w:rsid w:val="006E19BA"/>
    <w:rsid w:val="006F2019"/>
    <w:rsid w:val="0074153F"/>
    <w:rsid w:val="00742BBC"/>
    <w:rsid w:val="007971FF"/>
    <w:rsid w:val="007B1AF5"/>
    <w:rsid w:val="007C052E"/>
    <w:rsid w:val="007F281E"/>
    <w:rsid w:val="0080236E"/>
    <w:rsid w:val="00892A63"/>
    <w:rsid w:val="008979B0"/>
    <w:rsid w:val="008C202F"/>
    <w:rsid w:val="008D32E3"/>
    <w:rsid w:val="008E4716"/>
    <w:rsid w:val="008F4C6C"/>
    <w:rsid w:val="009008C6"/>
    <w:rsid w:val="00904A05"/>
    <w:rsid w:val="00906952"/>
    <w:rsid w:val="00927D5F"/>
    <w:rsid w:val="00952A6B"/>
    <w:rsid w:val="009574CE"/>
    <w:rsid w:val="009A787E"/>
    <w:rsid w:val="009F2D2B"/>
    <w:rsid w:val="00A06562"/>
    <w:rsid w:val="00A12A8E"/>
    <w:rsid w:val="00A16977"/>
    <w:rsid w:val="00AA42F6"/>
    <w:rsid w:val="00AB3685"/>
    <w:rsid w:val="00AE5A6E"/>
    <w:rsid w:val="00B22745"/>
    <w:rsid w:val="00B80588"/>
    <w:rsid w:val="00B81C5A"/>
    <w:rsid w:val="00BF2BBF"/>
    <w:rsid w:val="00BF3A5F"/>
    <w:rsid w:val="00C164DB"/>
    <w:rsid w:val="00C35574"/>
    <w:rsid w:val="00C47F26"/>
    <w:rsid w:val="00C51A93"/>
    <w:rsid w:val="00C56C06"/>
    <w:rsid w:val="00C75247"/>
    <w:rsid w:val="00CA5AD6"/>
    <w:rsid w:val="00CA63EB"/>
    <w:rsid w:val="00CF57FE"/>
    <w:rsid w:val="00D128CF"/>
    <w:rsid w:val="00D1544B"/>
    <w:rsid w:val="00D552ED"/>
    <w:rsid w:val="00D73719"/>
    <w:rsid w:val="00D846B1"/>
    <w:rsid w:val="00D85E94"/>
    <w:rsid w:val="00DD0E10"/>
    <w:rsid w:val="00DE3326"/>
    <w:rsid w:val="00E31C63"/>
    <w:rsid w:val="00E410AC"/>
    <w:rsid w:val="00E95D99"/>
    <w:rsid w:val="00E97FED"/>
    <w:rsid w:val="00EA05DF"/>
    <w:rsid w:val="00EC0FA3"/>
    <w:rsid w:val="00F45A63"/>
    <w:rsid w:val="00F77BAA"/>
    <w:rsid w:val="00F842B9"/>
    <w:rsid w:val="00FA7156"/>
    <w:rsid w:val="00FB3A96"/>
    <w:rsid w:val="00FC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4337C50"/>
  <w15:chartTrackingRefBased/>
  <w15:docId w15:val="{7CE488C3-C89C-4C1F-8090-D51537620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3EB"/>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B1AF5"/>
    <w:pPr>
      <w:spacing w:after="160" w:line="259" w:lineRule="auto"/>
      <w:ind w:left="720"/>
      <w:contextualSpacing/>
    </w:pPr>
    <w:rPr>
      <w:rFonts w:asciiTheme="minorHAnsi" w:eastAsiaTheme="minorEastAsia" w:hAnsiTheme="minorHAnsi" w:cstheme="minorBidi"/>
      <w:lang w:eastAsia="en-US"/>
    </w:rPr>
  </w:style>
  <w:style w:type="character" w:customStyle="1" w:styleId="ListParagraphChar">
    <w:name w:val="List Paragraph Char"/>
    <w:link w:val="ListParagraph"/>
    <w:uiPriority w:val="34"/>
    <w:locked/>
    <w:rsid w:val="007B1AF5"/>
    <w:rPr>
      <w:rFonts w:eastAsiaTheme="minorEastAsia"/>
    </w:rPr>
  </w:style>
  <w:style w:type="character" w:styleId="Strong">
    <w:name w:val="Strong"/>
    <w:basedOn w:val="DefaultParagraphFont"/>
    <w:uiPriority w:val="22"/>
    <w:qFormat/>
    <w:rsid w:val="00234349"/>
    <w:rPr>
      <w:b/>
      <w:bCs/>
    </w:rPr>
  </w:style>
  <w:style w:type="paragraph" w:styleId="NormalWeb">
    <w:name w:val="Normal (Web)"/>
    <w:basedOn w:val="Normal"/>
    <w:uiPriority w:val="99"/>
    <w:semiHidden/>
    <w:unhideWhenUsed/>
    <w:rsid w:val="000E01AB"/>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E01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22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rk-learn.com/wp-content/uploads/2014/08/Educational-Developments.pdf" TargetMode="External"/><Relationship Id="rId3" Type="http://schemas.openxmlformats.org/officeDocument/2006/relationships/settings" Target="settings.xml"/><Relationship Id="rId7" Type="http://schemas.openxmlformats.org/officeDocument/2006/relationships/hyperlink" Target="https://educationaltechnology.net/andragogy-theory-malcolm-know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TotalTime>
  <Pages>11</Pages>
  <Words>4492</Words>
  <Characters>25610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Angharad Morris</dc:creator>
  <cp:keywords/>
  <dc:description/>
  <cp:lastModifiedBy>Brown, Richard</cp:lastModifiedBy>
  <cp:revision>78</cp:revision>
  <dcterms:created xsi:type="dcterms:W3CDTF">2021-02-01T16:32:00Z</dcterms:created>
  <dcterms:modified xsi:type="dcterms:W3CDTF">2021-06-15T06:55:00Z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2021-02-08T15:38:20.0352575Z</vt:lpwstr>
  </property>
  <property fmtid="{D5CDD505-2E9C-101B-9397-08002B2CF9AE}" pid="5" name="MSIP_Label_f2acd28b-79a3-4a0f-b0ff-4b75658b1549_Name">
    <vt:lpwstr>OFFICIAL</vt:lpwstr>
  </property>
  <property fmtid="{D5CDD505-2E9C-101B-9397-08002B2CF9AE}" pid="6" name="MSIP_Label_f2acd28b-79a3-4a0f-b0ff-4b75658b1549_ActionId">
    <vt:lpwstr>6916eba5-1fc8-4013-8eed-3fc31ded044a</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ies>
</file>