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8E20F" w14:textId="77777777" w:rsidR="002F3293" w:rsidRPr="00CC59DA" w:rsidRDefault="002F3293" w:rsidP="008969CB">
      <w:pPr>
        <w:spacing w:line="480" w:lineRule="auto"/>
        <w:rPr>
          <w:b/>
        </w:rPr>
      </w:pPr>
      <w:r w:rsidRPr="00CC59DA">
        <w:rPr>
          <w:b/>
        </w:rPr>
        <w:t xml:space="preserve">Assignment 1, Video Critique </w:t>
      </w:r>
      <w:r>
        <w:rPr>
          <w:b/>
        </w:rPr>
        <w:t xml:space="preserve"> </w:t>
      </w:r>
    </w:p>
    <w:p w14:paraId="4B307340" w14:textId="77777777" w:rsidR="0037148D" w:rsidRDefault="002F3293" w:rsidP="008969CB">
      <w:pPr>
        <w:spacing w:line="480" w:lineRule="auto"/>
        <w:rPr>
          <w:b/>
        </w:rPr>
      </w:pPr>
      <w:r>
        <w:rPr>
          <w:b/>
        </w:rPr>
        <w:t xml:space="preserve">This essay demonstrates the use of </w:t>
      </w:r>
      <w:r w:rsidR="0037148D">
        <w:rPr>
          <w:b/>
        </w:rPr>
        <w:t>p</w:t>
      </w:r>
      <w:r>
        <w:rPr>
          <w:b/>
        </w:rPr>
        <w:t xml:space="preserve">erson </w:t>
      </w:r>
      <w:r w:rsidR="0037148D">
        <w:rPr>
          <w:b/>
        </w:rPr>
        <w:t>c</w:t>
      </w:r>
      <w:r>
        <w:rPr>
          <w:b/>
        </w:rPr>
        <w:t>entre</w:t>
      </w:r>
      <w:r w:rsidR="0037148D">
        <w:rPr>
          <w:b/>
        </w:rPr>
        <w:t>d</w:t>
      </w:r>
      <w:r>
        <w:rPr>
          <w:b/>
        </w:rPr>
        <w:t xml:space="preserve"> skills</w:t>
      </w:r>
      <w:r w:rsidR="0037148D">
        <w:rPr>
          <w:b/>
        </w:rPr>
        <w:t>,</w:t>
      </w:r>
      <w:r>
        <w:rPr>
          <w:b/>
        </w:rPr>
        <w:t xml:space="preserve"> utili</w:t>
      </w:r>
      <w:r w:rsidR="00CD644E">
        <w:rPr>
          <w:b/>
        </w:rPr>
        <w:t>s</w:t>
      </w:r>
      <w:r>
        <w:rPr>
          <w:b/>
        </w:rPr>
        <w:t>ed in a ten minute counselling video s</w:t>
      </w:r>
      <w:r w:rsidR="0037148D">
        <w:rPr>
          <w:b/>
        </w:rPr>
        <w:t>imulation</w:t>
      </w:r>
      <w:r>
        <w:rPr>
          <w:b/>
        </w:rPr>
        <w:t xml:space="preserve">, evaluating the importance of the skills within </w:t>
      </w:r>
      <w:r w:rsidR="003200BF">
        <w:rPr>
          <w:b/>
        </w:rPr>
        <w:t xml:space="preserve">the </w:t>
      </w:r>
      <w:r>
        <w:rPr>
          <w:b/>
        </w:rPr>
        <w:t>nursing sector.</w:t>
      </w:r>
      <w:r w:rsidR="00C223CE">
        <w:rPr>
          <w:b/>
        </w:rPr>
        <w:t xml:space="preserve">  </w:t>
      </w:r>
      <w:r w:rsidRPr="00CC59DA">
        <w:rPr>
          <w:b/>
        </w:rPr>
        <w:t>Nursing</w:t>
      </w:r>
      <w:r w:rsidR="0037148D">
        <w:rPr>
          <w:b/>
        </w:rPr>
        <w:t>,</w:t>
      </w:r>
      <w:r w:rsidRPr="00CC59DA">
        <w:rPr>
          <w:b/>
        </w:rPr>
        <w:t xml:space="preserve"> like counselling</w:t>
      </w:r>
      <w:r w:rsidR="0037148D">
        <w:rPr>
          <w:b/>
        </w:rPr>
        <w:t>,</w:t>
      </w:r>
      <w:r w:rsidRPr="00CC59DA">
        <w:rPr>
          <w:b/>
        </w:rPr>
        <w:t xml:space="preserve"> is a relational procedure that is </w:t>
      </w:r>
      <w:r w:rsidR="003200BF">
        <w:rPr>
          <w:b/>
        </w:rPr>
        <w:t>there</w:t>
      </w:r>
      <w:r w:rsidRPr="00CC59DA">
        <w:rPr>
          <w:b/>
        </w:rPr>
        <w:t>for</w:t>
      </w:r>
      <w:r w:rsidR="0037148D">
        <w:rPr>
          <w:b/>
        </w:rPr>
        <w:t>e</w:t>
      </w:r>
      <w:r w:rsidRPr="00CC59DA">
        <w:rPr>
          <w:b/>
        </w:rPr>
        <w:t xml:space="preserve"> helping the person in managing emergenc</w:t>
      </w:r>
      <w:r w:rsidR="003200BF">
        <w:rPr>
          <w:b/>
        </w:rPr>
        <w:t>es</w:t>
      </w:r>
      <w:r w:rsidRPr="00CC59DA">
        <w:rPr>
          <w:b/>
        </w:rPr>
        <w:t xml:space="preserve"> or adapting to life conditions</w:t>
      </w:r>
      <w:r w:rsidR="00C223CE">
        <w:rPr>
          <w:b/>
        </w:rPr>
        <w:t xml:space="preserve">.  </w:t>
      </w:r>
      <w:r w:rsidRPr="00CC59DA">
        <w:rPr>
          <w:b/>
        </w:rPr>
        <w:t xml:space="preserve">The point of both is attainable through human-to-human relationship </w:t>
      </w:r>
      <w:r w:rsidRPr="00C351D3">
        <w:rPr>
          <w:b/>
        </w:rPr>
        <w:t>(Freshwater, 2003).</w:t>
      </w:r>
      <w:r w:rsidR="00BB6291">
        <w:rPr>
          <w:b/>
        </w:rPr>
        <w:t xml:space="preserve">  </w:t>
      </w:r>
      <w:r w:rsidRPr="00CC59DA">
        <w:rPr>
          <w:b/>
        </w:rPr>
        <w:t xml:space="preserve">Communication </w:t>
      </w:r>
      <w:r w:rsidR="0037148D">
        <w:rPr>
          <w:b/>
        </w:rPr>
        <w:t>within</w:t>
      </w:r>
      <w:r w:rsidRPr="00CC59DA">
        <w:rPr>
          <w:b/>
        </w:rPr>
        <w:t xml:space="preserve"> </w:t>
      </w:r>
      <w:r w:rsidR="0037148D">
        <w:rPr>
          <w:b/>
        </w:rPr>
        <w:t>c</w:t>
      </w:r>
      <w:r w:rsidRPr="00CC59DA">
        <w:rPr>
          <w:b/>
        </w:rPr>
        <w:t>ounselling is effectively playing a very important role thro</w:t>
      </w:r>
      <w:r w:rsidR="003200BF">
        <w:rPr>
          <w:b/>
        </w:rPr>
        <w:t>ughout</w:t>
      </w:r>
      <w:r w:rsidRPr="00CC59DA">
        <w:rPr>
          <w:b/>
        </w:rPr>
        <w:t xml:space="preserve"> </w:t>
      </w:r>
      <w:r w:rsidR="0037148D">
        <w:rPr>
          <w:b/>
        </w:rPr>
        <w:t xml:space="preserve">the </w:t>
      </w:r>
      <w:r w:rsidRPr="00CC59DA">
        <w:rPr>
          <w:b/>
        </w:rPr>
        <w:t>patient healthcare experience</w:t>
      </w:r>
      <w:r w:rsidR="0037148D">
        <w:rPr>
          <w:b/>
        </w:rPr>
        <w:t>,</w:t>
      </w:r>
      <w:r w:rsidRPr="00CC59DA">
        <w:rPr>
          <w:b/>
        </w:rPr>
        <w:t xml:space="preserve"> acting as </w:t>
      </w:r>
      <w:r w:rsidR="003200BF">
        <w:rPr>
          <w:b/>
        </w:rPr>
        <w:t>the</w:t>
      </w:r>
      <w:r w:rsidRPr="00CC59DA">
        <w:rPr>
          <w:b/>
        </w:rPr>
        <w:t xml:space="preserve"> face of</w:t>
      </w:r>
      <w:r w:rsidR="0037148D">
        <w:rPr>
          <w:b/>
        </w:rPr>
        <w:t xml:space="preserve"> the</w:t>
      </w:r>
      <w:r w:rsidRPr="00CC59DA">
        <w:rPr>
          <w:b/>
        </w:rPr>
        <w:t xml:space="preserve"> medical care receive</w:t>
      </w:r>
      <w:r w:rsidR="003200BF">
        <w:rPr>
          <w:b/>
        </w:rPr>
        <w:t>d</w:t>
      </w:r>
      <w:r w:rsidRPr="00CC59DA">
        <w:rPr>
          <w:b/>
        </w:rPr>
        <w:t xml:space="preserve"> </w:t>
      </w:r>
      <w:r w:rsidRPr="00C351D3">
        <w:rPr>
          <w:b/>
        </w:rPr>
        <w:t>(The University of New Mexico, 2016).</w:t>
      </w:r>
      <w:r w:rsidR="00C223CE">
        <w:rPr>
          <w:b/>
        </w:rPr>
        <w:t xml:space="preserve"> </w:t>
      </w:r>
    </w:p>
    <w:p w14:paraId="1A4661E7" w14:textId="031D6C7B" w:rsidR="00600767" w:rsidRPr="00733DB4" w:rsidRDefault="0037148D" w:rsidP="008969CB">
      <w:pPr>
        <w:spacing w:line="480" w:lineRule="auto"/>
        <w:rPr>
          <w:rFonts w:cstheme="minorHAnsi"/>
          <w:b/>
          <w:color w:val="000000"/>
        </w:rPr>
      </w:pPr>
      <w:r>
        <w:rPr>
          <w:b/>
        </w:rPr>
        <w:t>Person</w:t>
      </w:r>
      <w:r w:rsidR="00483476" w:rsidRPr="00CC59DA">
        <w:rPr>
          <w:b/>
        </w:rPr>
        <w:t>-centre</w:t>
      </w:r>
      <w:r>
        <w:rPr>
          <w:b/>
        </w:rPr>
        <w:t xml:space="preserve"> therapy was </w:t>
      </w:r>
      <w:r w:rsidR="00483476" w:rsidRPr="00CC59DA">
        <w:rPr>
          <w:b/>
        </w:rPr>
        <w:t xml:space="preserve">first used by Carl Rogers </w:t>
      </w:r>
      <w:r>
        <w:rPr>
          <w:b/>
        </w:rPr>
        <w:t>and</w:t>
      </w:r>
      <w:r w:rsidR="00483476">
        <w:rPr>
          <w:b/>
        </w:rPr>
        <w:t xml:space="preserve"> </w:t>
      </w:r>
      <w:r w:rsidRPr="00CC59DA">
        <w:rPr>
          <w:b/>
        </w:rPr>
        <w:t>ref</w:t>
      </w:r>
      <w:r>
        <w:rPr>
          <w:b/>
        </w:rPr>
        <w:t xml:space="preserve">ining </w:t>
      </w:r>
      <w:r w:rsidR="00483476">
        <w:rPr>
          <w:b/>
        </w:rPr>
        <w:t>to</w:t>
      </w:r>
      <w:r w:rsidR="00483476" w:rsidRPr="00CC59DA">
        <w:rPr>
          <w:b/>
        </w:rPr>
        <w:t xml:space="preserve"> ‘’the notion that it is the client, himself, who is the best able to decide how to find the solution to his problems in living’</w:t>
      </w:r>
      <w:bookmarkStart w:id="0" w:name="_Hlk533879818"/>
      <w:r w:rsidR="0049475C" w:rsidRPr="00CC59DA">
        <w:rPr>
          <w:b/>
        </w:rPr>
        <w:t xml:space="preserve">’ </w:t>
      </w:r>
      <w:r w:rsidR="0049475C" w:rsidRPr="00E51889">
        <w:rPr>
          <w:b/>
        </w:rPr>
        <w:t>(</w:t>
      </w:r>
      <w:r w:rsidR="00483476" w:rsidRPr="00E51889">
        <w:rPr>
          <w:b/>
        </w:rPr>
        <w:t>Burnard, 2005, p. 149).</w:t>
      </w:r>
      <w:bookmarkEnd w:id="0"/>
      <w:r w:rsidR="00C223CE">
        <w:rPr>
          <w:b/>
        </w:rPr>
        <w:t xml:space="preserve">  </w:t>
      </w:r>
      <w:r w:rsidR="00483476" w:rsidRPr="00CC59DA">
        <w:rPr>
          <w:b/>
        </w:rPr>
        <w:t xml:space="preserve">It is </w:t>
      </w:r>
      <w:r w:rsidR="00483476" w:rsidRPr="00CC59DA">
        <w:rPr>
          <w:rStyle w:val="selectable"/>
          <w:rFonts w:cstheme="minorHAnsi"/>
          <w:b/>
          <w:color w:val="000000"/>
        </w:rPr>
        <w:t>noticeable</w:t>
      </w:r>
      <w:r w:rsidR="00483476" w:rsidRPr="00CC59DA">
        <w:rPr>
          <w:b/>
        </w:rPr>
        <w:t xml:space="preserve"> that</w:t>
      </w:r>
      <w:r w:rsidR="003240C9">
        <w:rPr>
          <w:b/>
        </w:rPr>
        <w:t xml:space="preserve"> during the simulated</w:t>
      </w:r>
      <w:r w:rsidR="00483476" w:rsidRPr="00CC59DA">
        <w:rPr>
          <w:b/>
        </w:rPr>
        <w:t xml:space="preserve"> counselling session between client and counsellor </w:t>
      </w:r>
      <w:r w:rsidR="003240C9">
        <w:rPr>
          <w:b/>
        </w:rPr>
        <w:t xml:space="preserve">it </w:t>
      </w:r>
      <w:r w:rsidR="00483476" w:rsidRPr="00CC59DA">
        <w:rPr>
          <w:b/>
        </w:rPr>
        <w:t>is starting with</w:t>
      </w:r>
      <w:r w:rsidR="003240C9">
        <w:rPr>
          <w:b/>
        </w:rPr>
        <w:t xml:space="preserve"> the</w:t>
      </w:r>
      <w:r w:rsidR="00483476" w:rsidRPr="00CC59DA">
        <w:rPr>
          <w:b/>
        </w:rPr>
        <w:t xml:space="preserve"> presentation of</w:t>
      </w:r>
      <w:r w:rsidR="003240C9">
        <w:rPr>
          <w:b/>
        </w:rPr>
        <w:t xml:space="preserve"> the</w:t>
      </w:r>
      <w:r w:rsidR="00483476" w:rsidRPr="00CC59DA">
        <w:rPr>
          <w:b/>
        </w:rPr>
        <w:t xml:space="preserve"> counsellor</w:t>
      </w:r>
      <w:r w:rsidR="003240C9">
        <w:rPr>
          <w:b/>
        </w:rPr>
        <w:t>s</w:t>
      </w:r>
      <w:r w:rsidR="00483476" w:rsidRPr="00CC59DA">
        <w:rPr>
          <w:b/>
        </w:rPr>
        <w:t xml:space="preserve"> name</w:t>
      </w:r>
      <w:r w:rsidR="003240C9">
        <w:rPr>
          <w:b/>
        </w:rPr>
        <w:t xml:space="preserve"> and the</w:t>
      </w:r>
      <w:r w:rsidR="00483476" w:rsidRPr="00CC59DA">
        <w:rPr>
          <w:b/>
        </w:rPr>
        <w:t xml:space="preserve"> duration of session</w:t>
      </w:r>
      <w:r w:rsidR="003240C9">
        <w:rPr>
          <w:b/>
        </w:rPr>
        <w:t>; the session</w:t>
      </w:r>
      <w:r w:rsidR="00DD41D2">
        <w:rPr>
          <w:b/>
        </w:rPr>
        <w:t xml:space="preserve"> provides an introduction to; </w:t>
      </w:r>
      <w:r w:rsidR="003240C9">
        <w:rPr>
          <w:b/>
        </w:rPr>
        <w:t>questions and summarisation</w:t>
      </w:r>
      <w:r w:rsidR="00DD41D2">
        <w:rPr>
          <w:b/>
        </w:rPr>
        <w:t xml:space="preserve"> of problems of client, for example anxiety, work, perfectionism, family and bad feeling regarding management of time. The counsellors tone of voice during the introduction is going down, which in counselling skills may be</w:t>
      </w:r>
      <w:r w:rsidR="000A77DD">
        <w:rPr>
          <w:b/>
        </w:rPr>
        <w:t xml:space="preserve"> </w:t>
      </w:r>
      <w:r w:rsidR="008D5BE8">
        <w:rPr>
          <w:b/>
        </w:rPr>
        <w:t xml:space="preserve">seen as </w:t>
      </w:r>
      <w:r w:rsidR="0085644F">
        <w:rPr>
          <w:b/>
        </w:rPr>
        <w:t>unprofessional</w:t>
      </w:r>
      <w:r w:rsidR="000A77DD">
        <w:rPr>
          <w:b/>
        </w:rPr>
        <w:t xml:space="preserve">, this is </w:t>
      </w:r>
      <w:r w:rsidR="008E4502">
        <w:rPr>
          <w:b/>
        </w:rPr>
        <w:t>because</w:t>
      </w:r>
      <w:r w:rsidR="00483476" w:rsidRPr="00CC59DA">
        <w:rPr>
          <w:b/>
        </w:rPr>
        <w:t xml:space="preserve"> tone</w:t>
      </w:r>
      <w:r w:rsidR="000A77DD">
        <w:rPr>
          <w:b/>
        </w:rPr>
        <w:t xml:space="preserve"> of</w:t>
      </w:r>
      <w:r w:rsidR="00483476" w:rsidRPr="00CC59DA">
        <w:rPr>
          <w:b/>
        </w:rPr>
        <w:t xml:space="preserve"> voice, pitch, volume</w:t>
      </w:r>
      <w:r w:rsidR="000A77DD">
        <w:rPr>
          <w:b/>
        </w:rPr>
        <w:t xml:space="preserve"> and</w:t>
      </w:r>
      <w:r w:rsidR="00483476" w:rsidRPr="00CC59DA">
        <w:rPr>
          <w:b/>
        </w:rPr>
        <w:t xml:space="preserve"> certain words</w:t>
      </w:r>
      <w:r w:rsidR="000A77DD">
        <w:rPr>
          <w:b/>
        </w:rPr>
        <w:t xml:space="preserve"> </w:t>
      </w:r>
      <w:r w:rsidR="00483476" w:rsidRPr="00CC59DA">
        <w:rPr>
          <w:b/>
        </w:rPr>
        <w:t xml:space="preserve">can affect or alternate the understanding of </w:t>
      </w:r>
      <w:r w:rsidR="000A77DD">
        <w:rPr>
          <w:b/>
        </w:rPr>
        <w:t xml:space="preserve">the </w:t>
      </w:r>
      <w:r w:rsidR="00483476" w:rsidRPr="00CC59DA">
        <w:rPr>
          <w:b/>
        </w:rPr>
        <w:t>client</w:t>
      </w:r>
      <w:r w:rsidR="008E4502">
        <w:rPr>
          <w:b/>
        </w:rPr>
        <w:t xml:space="preserve"> regarding his exposed problem</w:t>
      </w:r>
      <w:r w:rsidR="000A77DD">
        <w:rPr>
          <w:b/>
        </w:rPr>
        <w:t>s or issues</w:t>
      </w:r>
      <w:r w:rsidR="008E4502">
        <w:rPr>
          <w:b/>
        </w:rPr>
        <w:t xml:space="preserve"> </w:t>
      </w:r>
      <w:r w:rsidR="00483476" w:rsidRPr="00E51889">
        <w:rPr>
          <w:rFonts w:eastAsia="Times New Roman" w:cstheme="minorHAnsi"/>
          <w:b/>
          <w:lang w:eastAsia="en-GB"/>
        </w:rPr>
        <w:t>(Dykes, Kopp and Postings, 2014, p.73).</w:t>
      </w:r>
      <w:r w:rsidR="00C223CE">
        <w:rPr>
          <w:b/>
        </w:rPr>
        <w:t xml:space="preserve">  </w:t>
      </w:r>
      <w:r w:rsidR="003200BF">
        <w:rPr>
          <w:b/>
        </w:rPr>
        <w:t>For t</w:t>
      </w:r>
      <w:r w:rsidR="0049475C" w:rsidRPr="00CC59DA">
        <w:rPr>
          <w:b/>
        </w:rPr>
        <w:t xml:space="preserve">he therapy to work and have a good result, Carl Rogers </w:t>
      </w:r>
      <w:r w:rsidR="000A77DD">
        <w:rPr>
          <w:b/>
        </w:rPr>
        <w:t>(</w:t>
      </w:r>
      <w:r w:rsidR="00AF62B5">
        <w:rPr>
          <w:b/>
        </w:rPr>
        <w:t>1957’s</w:t>
      </w:r>
      <w:r w:rsidR="000A77DD">
        <w:rPr>
          <w:b/>
        </w:rPr>
        <w:t xml:space="preserve">) </w:t>
      </w:r>
      <w:r w:rsidR="0049475C" w:rsidRPr="00CC59DA">
        <w:rPr>
          <w:b/>
        </w:rPr>
        <w:t xml:space="preserve">identified </w:t>
      </w:r>
      <w:r w:rsidR="000A77DD">
        <w:rPr>
          <w:b/>
        </w:rPr>
        <w:t>six</w:t>
      </w:r>
      <w:r w:rsidR="0049475C" w:rsidRPr="00CC59DA">
        <w:rPr>
          <w:b/>
        </w:rPr>
        <w:t xml:space="preserve"> key points</w:t>
      </w:r>
      <w:r w:rsidR="00434BF1">
        <w:rPr>
          <w:b/>
        </w:rPr>
        <w:t xml:space="preserve"> </w:t>
      </w:r>
      <w:r w:rsidR="000A77DD">
        <w:rPr>
          <w:b/>
        </w:rPr>
        <w:t xml:space="preserve">of </w:t>
      </w:r>
      <w:r w:rsidR="00434BF1">
        <w:rPr>
          <w:b/>
        </w:rPr>
        <w:t>core conditions</w:t>
      </w:r>
      <w:r w:rsidR="000A77DD">
        <w:rPr>
          <w:b/>
        </w:rPr>
        <w:t xml:space="preserve"> these are</w:t>
      </w:r>
      <w:r w:rsidR="0049475C" w:rsidRPr="00CC59DA">
        <w:rPr>
          <w:b/>
        </w:rPr>
        <w:t xml:space="preserve"> psychological contact,</w:t>
      </w:r>
      <w:r w:rsidR="000A77DD">
        <w:rPr>
          <w:b/>
        </w:rPr>
        <w:t xml:space="preserve"> the</w:t>
      </w:r>
      <w:r w:rsidR="0049475C" w:rsidRPr="00CC59DA">
        <w:rPr>
          <w:b/>
        </w:rPr>
        <w:t xml:space="preserve"> </w:t>
      </w:r>
      <w:r w:rsidR="000A77DD" w:rsidRPr="00CC59DA">
        <w:rPr>
          <w:b/>
        </w:rPr>
        <w:t>state</w:t>
      </w:r>
      <w:r w:rsidR="0049475C" w:rsidRPr="00CC59DA">
        <w:rPr>
          <w:b/>
        </w:rPr>
        <w:t xml:space="preserve"> of incongruence </w:t>
      </w:r>
      <w:r w:rsidR="000A77DD">
        <w:rPr>
          <w:b/>
        </w:rPr>
        <w:t xml:space="preserve">when a </w:t>
      </w:r>
      <w:r w:rsidR="0049475C" w:rsidRPr="00CC59DA">
        <w:rPr>
          <w:b/>
        </w:rPr>
        <w:t xml:space="preserve">patient </w:t>
      </w:r>
      <w:r w:rsidR="000A77DD">
        <w:rPr>
          <w:b/>
        </w:rPr>
        <w:t xml:space="preserve">is </w:t>
      </w:r>
      <w:r w:rsidR="0049475C" w:rsidRPr="00CC59DA">
        <w:rPr>
          <w:b/>
        </w:rPr>
        <w:t>vulnerable or anxious, therapist congruent or integrated in relationship, unconditional positive regards, empathic understanding and empathic communication</w:t>
      </w:r>
      <w:r w:rsidR="0049475C" w:rsidRPr="00CC59DA">
        <w:rPr>
          <w:rStyle w:val="selectable"/>
          <w:rFonts w:cstheme="minorHAnsi"/>
          <w:b/>
          <w:color w:val="000000"/>
        </w:rPr>
        <w:t xml:space="preserve"> </w:t>
      </w:r>
      <w:r w:rsidR="0049475C" w:rsidRPr="00E51889">
        <w:rPr>
          <w:rStyle w:val="selectable"/>
          <w:rFonts w:cstheme="minorHAnsi"/>
          <w:b/>
          <w:color w:val="000000"/>
        </w:rPr>
        <w:t>(Midwinter and Dickson, 2015).</w:t>
      </w:r>
      <w:r w:rsidR="008E4502">
        <w:rPr>
          <w:rStyle w:val="selectable"/>
          <w:rFonts w:cstheme="minorHAnsi"/>
          <w:b/>
          <w:color w:val="000000"/>
        </w:rPr>
        <w:t xml:space="preserve"> </w:t>
      </w:r>
      <w:r w:rsidR="00C223CE">
        <w:rPr>
          <w:rStyle w:val="selectable"/>
          <w:rFonts w:cstheme="minorHAnsi"/>
          <w:b/>
          <w:color w:val="000000"/>
        </w:rPr>
        <w:t xml:space="preserve"> </w:t>
      </w:r>
      <w:r w:rsidR="0085644F" w:rsidRPr="00CC59DA">
        <w:rPr>
          <w:rStyle w:val="selectable"/>
          <w:rFonts w:cstheme="minorHAnsi"/>
          <w:b/>
          <w:color w:val="000000"/>
        </w:rPr>
        <w:t xml:space="preserve">At minute three in the video the counsellor is using reflection, regarding the matters </w:t>
      </w:r>
      <w:r w:rsidR="0085644F">
        <w:rPr>
          <w:rStyle w:val="selectable"/>
          <w:rFonts w:cstheme="minorHAnsi"/>
          <w:b/>
          <w:color w:val="000000"/>
        </w:rPr>
        <w:t>presented earl</w:t>
      </w:r>
      <w:r w:rsidR="00321400">
        <w:rPr>
          <w:rStyle w:val="selectable"/>
          <w:rFonts w:cstheme="minorHAnsi"/>
          <w:b/>
          <w:color w:val="000000"/>
        </w:rPr>
        <w:t>ier</w:t>
      </w:r>
      <w:r w:rsidR="0085644F">
        <w:rPr>
          <w:rStyle w:val="selectable"/>
          <w:rFonts w:cstheme="minorHAnsi"/>
          <w:b/>
          <w:color w:val="000000"/>
        </w:rPr>
        <w:t xml:space="preserve"> and</w:t>
      </w:r>
      <w:r w:rsidR="0085644F" w:rsidRPr="00CC59DA">
        <w:rPr>
          <w:rStyle w:val="selectable"/>
          <w:rFonts w:cstheme="minorHAnsi"/>
          <w:b/>
          <w:color w:val="000000"/>
        </w:rPr>
        <w:t xml:space="preserve"> </w:t>
      </w:r>
      <w:r w:rsidR="0085644F">
        <w:rPr>
          <w:rStyle w:val="selectable"/>
          <w:rFonts w:cstheme="minorHAnsi"/>
          <w:b/>
          <w:color w:val="000000"/>
        </w:rPr>
        <w:t xml:space="preserve">the </w:t>
      </w:r>
      <w:r w:rsidR="0085644F" w:rsidRPr="00CC59DA">
        <w:rPr>
          <w:rStyle w:val="selectable"/>
          <w:rFonts w:cstheme="minorHAnsi"/>
          <w:b/>
          <w:color w:val="000000"/>
        </w:rPr>
        <w:t>client start</w:t>
      </w:r>
      <w:r w:rsidR="00321400">
        <w:rPr>
          <w:rStyle w:val="selectable"/>
          <w:rFonts w:cstheme="minorHAnsi"/>
          <w:b/>
          <w:color w:val="000000"/>
        </w:rPr>
        <w:t>ing</w:t>
      </w:r>
      <w:r w:rsidR="0085644F" w:rsidRPr="00CC59DA">
        <w:rPr>
          <w:rStyle w:val="selectable"/>
          <w:rFonts w:cstheme="minorHAnsi"/>
          <w:b/>
          <w:color w:val="000000"/>
        </w:rPr>
        <w:t xml:space="preserve"> to compare her life with other people</w:t>
      </w:r>
      <w:r w:rsidR="00321400">
        <w:rPr>
          <w:rStyle w:val="selectable"/>
          <w:rFonts w:cstheme="minorHAnsi"/>
          <w:b/>
          <w:color w:val="000000"/>
        </w:rPr>
        <w:t>,</w:t>
      </w:r>
      <w:r w:rsidR="0085644F">
        <w:rPr>
          <w:rStyle w:val="selectable"/>
          <w:rFonts w:cstheme="minorHAnsi"/>
          <w:b/>
          <w:color w:val="000000"/>
        </w:rPr>
        <w:t xml:space="preserve"> </w:t>
      </w:r>
      <w:r w:rsidR="00321400">
        <w:rPr>
          <w:rStyle w:val="selectable"/>
          <w:rFonts w:cstheme="minorHAnsi"/>
          <w:b/>
          <w:color w:val="000000"/>
        </w:rPr>
        <w:t>differentiating</w:t>
      </w:r>
      <w:r w:rsidR="0085644F" w:rsidRPr="00CC59DA">
        <w:rPr>
          <w:rStyle w:val="selectable"/>
          <w:rFonts w:cstheme="minorHAnsi"/>
          <w:b/>
          <w:color w:val="000000"/>
        </w:rPr>
        <w:t xml:space="preserve"> how she is feeling in the winter in comparison with </w:t>
      </w:r>
      <w:r w:rsidR="00321400">
        <w:rPr>
          <w:rStyle w:val="selectable"/>
          <w:rFonts w:cstheme="minorHAnsi"/>
          <w:b/>
          <w:color w:val="000000"/>
        </w:rPr>
        <w:t xml:space="preserve">the </w:t>
      </w:r>
      <w:r w:rsidR="0085644F" w:rsidRPr="00CC59DA">
        <w:rPr>
          <w:rStyle w:val="selectable"/>
          <w:rFonts w:cstheme="minorHAnsi"/>
          <w:b/>
          <w:color w:val="000000"/>
        </w:rPr>
        <w:t>summer</w:t>
      </w:r>
      <w:r w:rsidR="0085644F">
        <w:rPr>
          <w:rStyle w:val="selectable"/>
          <w:rFonts w:cstheme="minorHAnsi"/>
          <w:b/>
          <w:color w:val="000000"/>
        </w:rPr>
        <w:t>.</w:t>
      </w:r>
      <w:r w:rsidR="00C223CE">
        <w:rPr>
          <w:rStyle w:val="selectable"/>
          <w:rFonts w:cstheme="minorHAnsi"/>
          <w:b/>
          <w:color w:val="000000"/>
        </w:rPr>
        <w:t xml:space="preserve">  </w:t>
      </w:r>
      <w:r w:rsidR="003200BF">
        <w:rPr>
          <w:rStyle w:val="selectable"/>
          <w:rFonts w:cstheme="minorHAnsi"/>
          <w:b/>
          <w:color w:val="000000"/>
        </w:rPr>
        <w:t xml:space="preserve">Another </w:t>
      </w:r>
      <w:r w:rsidR="0085644F">
        <w:rPr>
          <w:rStyle w:val="selectable"/>
          <w:rFonts w:cstheme="minorHAnsi"/>
          <w:b/>
          <w:color w:val="000000"/>
        </w:rPr>
        <w:t>example of reflection and open ended</w:t>
      </w:r>
      <w:r w:rsidR="00321400">
        <w:rPr>
          <w:rStyle w:val="selectable"/>
          <w:rFonts w:cstheme="minorHAnsi"/>
          <w:b/>
          <w:color w:val="000000"/>
        </w:rPr>
        <w:t xml:space="preserve"> questions</w:t>
      </w:r>
      <w:r w:rsidR="0085644F">
        <w:rPr>
          <w:rStyle w:val="selectable"/>
          <w:rFonts w:cstheme="minorHAnsi"/>
          <w:b/>
          <w:color w:val="000000"/>
        </w:rPr>
        <w:t xml:space="preserve"> is </w:t>
      </w:r>
      <w:r w:rsidR="0085644F" w:rsidRPr="00CC59DA">
        <w:rPr>
          <w:rStyle w:val="selectable"/>
          <w:rFonts w:cstheme="minorHAnsi"/>
          <w:b/>
          <w:color w:val="000000"/>
        </w:rPr>
        <w:t>at the min</w:t>
      </w:r>
      <w:r w:rsidR="0085644F">
        <w:rPr>
          <w:rStyle w:val="selectable"/>
          <w:rFonts w:cstheme="minorHAnsi"/>
          <w:b/>
          <w:color w:val="000000"/>
        </w:rPr>
        <w:t xml:space="preserve">ute </w:t>
      </w:r>
      <w:r w:rsidR="00A5293E">
        <w:rPr>
          <w:rStyle w:val="selectable"/>
          <w:rFonts w:cstheme="minorHAnsi"/>
          <w:b/>
          <w:color w:val="000000"/>
        </w:rPr>
        <w:t>three- and fifty-five-</w:t>
      </w:r>
      <w:r w:rsidR="00A5293E">
        <w:rPr>
          <w:rStyle w:val="selectable"/>
          <w:rFonts w:cstheme="minorHAnsi"/>
          <w:b/>
          <w:color w:val="000000"/>
        </w:rPr>
        <w:lastRenderedPageBreak/>
        <w:t xml:space="preserve">seconds </w:t>
      </w:r>
      <w:r w:rsidR="0085644F">
        <w:rPr>
          <w:rStyle w:val="selectable"/>
          <w:rFonts w:cstheme="minorHAnsi"/>
          <w:b/>
          <w:color w:val="000000"/>
        </w:rPr>
        <w:t>when the</w:t>
      </w:r>
      <w:r w:rsidR="0085644F" w:rsidRPr="00CC59DA">
        <w:rPr>
          <w:rStyle w:val="selectable"/>
          <w:rFonts w:cstheme="minorHAnsi"/>
          <w:b/>
          <w:color w:val="000000"/>
        </w:rPr>
        <w:t xml:space="preserve"> counsellor is mentioning </w:t>
      </w:r>
      <w:r w:rsidR="0085644F">
        <w:rPr>
          <w:rStyle w:val="selectable"/>
          <w:rFonts w:cstheme="minorHAnsi"/>
          <w:b/>
          <w:color w:val="000000"/>
        </w:rPr>
        <w:t>‘’</w:t>
      </w:r>
      <w:r w:rsidR="0085644F" w:rsidRPr="00CC59DA">
        <w:rPr>
          <w:rStyle w:val="selectable"/>
          <w:rFonts w:cstheme="minorHAnsi"/>
          <w:b/>
          <w:color w:val="000000"/>
        </w:rPr>
        <w:t>summer</w:t>
      </w:r>
      <w:r w:rsidR="0085644F">
        <w:rPr>
          <w:rStyle w:val="selectable"/>
          <w:rFonts w:cstheme="minorHAnsi"/>
          <w:b/>
          <w:color w:val="000000"/>
        </w:rPr>
        <w:t xml:space="preserve">’’ </w:t>
      </w:r>
      <w:r w:rsidR="0085644F" w:rsidRPr="00CC59DA">
        <w:rPr>
          <w:rStyle w:val="selectable"/>
          <w:rFonts w:cstheme="minorHAnsi"/>
          <w:b/>
          <w:color w:val="000000"/>
        </w:rPr>
        <w:t xml:space="preserve">and the client is saying </w:t>
      </w:r>
      <w:r w:rsidR="0085644F">
        <w:rPr>
          <w:rStyle w:val="selectable"/>
          <w:rFonts w:cstheme="minorHAnsi"/>
          <w:b/>
          <w:color w:val="000000"/>
        </w:rPr>
        <w:t>‘’I do</w:t>
      </w:r>
      <w:r w:rsidR="0085644F" w:rsidRPr="00CC59DA">
        <w:rPr>
          <w:rStyle w:val="selectable"/>
          <w:rFonts w:cstheme="minorHAnsi"/>
          <w:b/>
          <w:color w:val="000000"/>
        </w:rPr>
        <w:t xml:space="preserve"> </w:t>
      </w:r>
      <w:r w:rsidR="00E51889" w:rsidRPr="00CC59DA">
        <w:rPr>
          <w:rStyle w:val="selectable"/>
          <w:rFonts w:cstheme="minorHAnsi"/>
          <w:b/>
          <w:color w:val="000000"/>
        </w:rPr>
        <w:t>feel</w:t>
      </w:r>
      <w:r w:rsidR="0085644F" w:rsidRPr="00CC59DA">
        <w:rPr>
          <w:rStyle w:val="selectable"/>
          <w:rFonts w:cstheme="minorHAnsi"/>
          <w:b/>
          <w:color w:val="000000"/>
        </w:rPr>
        <w:t xml:space="preserve"> better in the summer and can do more</w:t>
      </w:r>
      <w:r w:rsidR="0085644F">
        <w:rPr>
          <w:rStyle w:val="selectable"/>
          <w:rFonts w:cstheme="minorHAnsi"/>
          <w:b/>
          <w:color w:val="000000"/>
        </w:rPr>
        <w:t xml:space="preserve"> than in winter’’.</w:t>
      </w:r>
      <w:r w:rsidR="00BB6291">
        <w:rPr>
          <w:rStyle w:val="selectable"/>
          <w:rFonts w:cstheme="minorHAnsi"/>
          <w:b/>
          <w:color w:val="000000"/>
        </w:rPr>
        <w:t xml:space="preserve">  </w:t>
      </w:r>
      <w:r w:rsidR="0085644F" w:rsidRPr="00CC59DA">
        <w:rPr>
          <w:rStyle w:val="selectable"/>
          <w:rFonts w:cstheme="minorHAnsi"/>
          <w:b/>
          <w:color w:val="000000"/>
        </w:rPr>
        <w:t>Reflection techniques or music behind the words</w:t>
      </w:r>
      <w:r w:rsidR="00321400">
        <w:rPr>
          <w:rStyle w:val="selectable"/>
          <w:rFonts w:cstheme="minorHAnsi"/>
          <w:b/>
          <w:color w:val="000000"/>
        </w:rPr>
        <w:t>,</w:t>
      </w:r>
      <w:r w:rsidR="0085644F" w:rsidRPr="00CC59DA">
        <w:rPr>
          <w:rStyle w:val="selectable"/>
          <w:rFonts w:cstheme="minorHAnsi"/>
          <w:b/>
          <w:color w:val="000000"/>
        </w:rPr>
        <w:t xml:space="preserve"> </w:t>
      </w:r>
      <w:r w:rsidR="00321400">
        <w:rPr>
          <w:rStyle w:val="selectable"/>
          <w:rFonts w:cstheme="minorHAnsi"/>
          <w:b/>
          <w:color w:val="000000"/>
        </w:rPr>
        <w:t xml:space="preserve">is </w:t>
      </w:r>
      <w:r w:rsidR="00321400" w:rsidRPr="00CC59DA">
        <w:rPr>
          <w:rStyle w:val="selectable"/>
          <w:rFonts w:cstheme="minorHAnsi"/>
          <w:b/>
          <w:color w:val="000000"/>
        </w:rPr>
        <w:t>kn</w:t>
      </w:r>
      <w:r w:rsidR="00321400">
        <w:rPr>
          <w:rStyle w:val="selectable"/>
          <w:rFonts w:cstheme="minorHAnsi"/>
          <w:b/>
          <w:color w:val="000000"/>
        </w:rPr>
        <w:t>owing</w:t>
      </w:r>
      <w:r w:rsidR="0085644F" w:rsidRPr="00CC59DA">
        <w:rPr>
          <w:rStyle w:val="selectable"/>
          <w:rFonts w:cstheme="minorHAnsi"/>
          <w:b/>
          <w:color w:val="000000"/>
        </w:rPr>
        <w:t xml:space="preserve"> in counselling</w:t>
      </w:r>
      <w:r w:rsidR="00321400">
        <w:rPr>
          <w:rStyle w:val="selectable"/>
          <w:rFonts w:cstheme="minorHAnsi"/>
          <w:b/>
          <w:color w:val="000000"/>
        </w:rPr>
        <w:t>, and</w:t>
      </w:r>
      <w:r w:rsidR="0085644F" w:rsidRPr="00CC59DA">
        <w:rPr>
          <w:rStyle w:val="selectable"/>
          <w:rFonts w:cstheme="minorHAnsi"/>
          <w:b/>
          <w:color w:val="000000"/>
        </w:rPr>
        <w:t xml:space="preserve"> is similar </w:t>
      </w:r>
      <w:r w:rsidR="00321400">
        <w:rPr>
          <w:rStyle w:val="selectable"/>
          <w:rFonts w:cstheme="minorHAnsi"/>
          <w:b/>
          <w:color w:val="000000"/>
        </w:rPr>
        <w:t xml:space="preserve">to </w:t>
      </w:r>
      <w:r w:rsidR="0085644F" w:rsidRPr="00CC59DA">
        <w:rPr>
          <w:rStyle w:val="selectable"/>
          <w:rFonts w:cstheme="minorHAnsi"/>
          <w:b/>
          <w:color w:val="000000"/>
        </w:rPr>
        <w:t>holding up a mirror or rehashing the</w:t>
      </w:r>
      <w:r w:rsidR="00321400">
        <w:rPr>
          <w:rStyle w:val="selectable"/>
          <w:rFonts w:cstheme="minorHAnsi"/>
          <w:b/>
          <w:color w:val="000000"/>
        </w:rPr>
        <w:t xml:space="preserve"> client</w:t>
      </w:r>
      <w:r w:rsidR="0085644F" w:rsidRPr="00CC59DA">
        <w:rPr>
          <w:rStyle w:val="selectable"/>
          <w:rFonts w:cstheme="minorHAnsi"/>
          <w:b/>
          <w:color w:val="000000"/>
        </w:rPr>
        <w:t xml:space="preserve"> words back to them</w:t>
      </w:r>
      <w:r w:rsidR="00321400">
        <w:rPr>
          <w:rStyle w:val="selectable"/>
          <w:rFonts w:cstheme="minorHAnsi"/>
          <w:b/>
          <w:color w:val="000000"/>
        </w:rPr>
        <w:t xml:space="preserve"> </w:t>
      </w:r>
      <w:r w:rsidR="0085644F" w:rsidRPr="00CC59DA">
        <w:rPr>
          <w:rStyle w:val="selectable"/>
          <w:rFonts w:cstheme="minorHAnsi"/>
          <w:b/>
          <w:color w:val="000000"/>
        </w:rPr>
        <w:t>for clarification or understanding</w:t>
      </w:r>
      <w:r w:rsidR="0085644F">
        <w:rPr>
          <w:rStyle w:val="selectable"/>
          <w:rFonts w:cstheme="minorHAnsi"/>
          <w:b/>
          <w:color w:val="000000"/>
        </w:rPr>
        <w:t xml:space="preserve"> </w:t>
      </w:r>
      <w:r w:rsidR="0085644F" w:rsidRPr="00D80E3D">
        <w:rPr>
          <w:rStyle w:val="selectable"/>
          <w:rFonts w:cstheme="minorHAnsi"/>
          <w:b/>
          <w:color w:val="000000"/>
        </w:rPr>
        <w:t>(Counselling Tutor</w:t>
      </w:r>
      <w:r w:rsidR="00166993" w:rsidRPr="00D80E3D">
        <w:rPr>
          <w:rStyle w:val="selectable"/>
          <w:rFonts w:cstheme="minorHAnsi"/>
          <w:b/>
          <w:color w:val="000000"/>
        </w:rPr>
        <w:t xml:space="preserve"> Ltd</w:t>
      </w:r>
      <w:r w:rsidR="0085644F" w:rsidRPr="00D80E3D">
        <w:rPr>
          <w:rStyle w:val="selectable"/>
          <w:rFonts w:cstheme="minorHAnsi"/>
          <w:b/>
          <w:color w:val="000000"/>
        </w:rPr>
        <w:t>, 2019).</w:t>
      </w:r>
      <w:r w:rsidR="00C223CE">
        <w:rPr>
          <w:rStyle w:val="selectable"/>
          <w:rFonts w:cstheme="minorHAnsi"/>
          <w:b/>
          <w:color w:val="000000"/>
        </w:rPr>
        <w:t xml:space="preserve">  </w:t>
      </w:r>
      <w:r w:rsidR="008E4502">
        <w:rPr>
          <w:rStyle w:val="selectable"/>
          <w:rFonts w:cstheme="minorHAnsi"/>
          <w:b/>
          <w:color w:val="000000"/>
        </w:rPr>
        <w:t>The</w:t>
      </w:r>
      <w:r w:rsidR="00321400">
        <w:rPr>
          <w:rStyle w:val="selectable"/>
          <w:rFonts w:cstheme="minorHAnsi"/>
          <w:b/>
          <w:color w:val="000000"/>
        </w:rPr>
        <w:t xml:space="preserve"> simulated</w:t>
      </w:r>
      <w:r w:rsidR="008E4502">
        <w:rPr>
          <w:rStyle w:val="selectable"/>
          <w:rFonts w:cstheme="minorHAnsi"/>
          <w:b/>
          <w:color w:val="000000"/>
        </w:rPr>
        <w:t xml:space="preserve"> session is happening in a </w:t>
      </w:r>
      <w:r w:rsidR="0059258B">
        <w:rPr>
          <w:rStyle w:val="selectable"/>
          <w:rFonts w:cstheme="minorHAnsi"/>
          <w:b/>
          <w:color w:val="000000"/>
        </w:rPr>
        <w:t>lounge</w:t>
      </w:r>
      <w:r w:rsidR="008E4502">
        <w:rPr>
          <w:rStyle w:val="selectable"/>
          <w:rFonts w:cstheme="minorHAnsi"/>
          <w:b/>
          <w:color w:val="000000"/>
        </w:rPr>
        <w:t xml:space="preserve"> where </w:t>
      </w:r>
      <w:r w:rsidR="00321400">
        <w:rPr>
          <w:rStyle w:val="selectable"/>
          <w:rFonts w:cstheme="minorHAnsi"/>
          <w:b/>
          <w:color w:val="000000"/>
        </w:rPr>
        <w:t xml:space="preserve">people can be seen </w:t>
      </w:r>
      <w:r w:rsidR="008E4502">
        <w:rPr>
          <w:rStyle w:val="selectable"/>
          <w:rFonts w:cstheme="minorHAnsi"/>
          <w:b/>
          <w:color w:val="000000"/>
        </w:rPr>
        <w:t xml:space="preserve">passing in and out and at minute four and twenty-three </w:t>
      </w:r>
      <w:r w:rsidR="0059258B">
        <w:rPr>
          <w:rStyle w:val="selectable"/>
          <w:rFonts w:cstheme="minorHAnsi"/>
          <w:b/>
          <w:color w:val="000000"/>
        </w:rPr>
        <w:t>seconds</w:t>
      </w:r>
      <w:r w:rsidR="00A5293E">
        <w:rPr>
          <w:rStyle w:val="selectable"/>
          <w:rFonts w:cstheme="minorHAnsi"/>
          <w:b/>
          <w:color w:val="000000"/>
        </w:rPr>
        <w:t xml:space="preserve">, </w:t>
      </w:r>
      <w:r w:rsidR="0059258B">
        <w:rPr>
          <w:rStyle w:val="selectable"/>
          <w:rFonts w:cstheme="minorHAnsi"/>
          <w:b/>
          <w:color w:val="000000"/>
        </w:rPr>
        <w:t>both client and counsellor seem to be distracted by the environment where the session is taking place, but the counsellor</w:t>
      </w:r>
      <w:r w:rsidR="003200BF">
        <w:rPr>
          <w:rStyle w:val="selectable"/>
          <w:rFonts w:cstheme="minorHAnsi"/>
          <w:b/>
          <w:color w:val="000000"/>
        </w:rPr>
        <w:t xml:space="preserve"> is</w:t>
      </w:r>
      <w:r w:rsidR="0059258B">
        <w:rPr>
          <w:rStyle w:val="selectable"/>
          <w:rFonts w:cstheme="minorHAnsi"/>
          <w:b/>
          <w:color w:val="000000"/>
        </w:rPr>
        <w:t xml:space="preserve"> quickly paraphrasing what the client said ea</w:t>
      </w:r>
      <w:r w:rsidR="003200BF">
        <w:rPr>
          <w:rStyle w:val="selectable"/>
          <w:rFonts w:cstheme="minorHAnsi"/>
          <w:b/>
          <w:color w:val="000000"/>
        </w:rPr>
        <w:t>rlier</w:t>
      </w:r>
      <w:r w:rsidR="00B94D5C">
        <w:rPr>
          <w:rStyle w:val="selectable"/>
          <w:rFonts w:cstheme="minorHAnsi"/>
          <w:b/>
          <w:color w:val="000000"/>
        </w:rPr>
        <w:t xml:space="preserve"> </w:t>
      </w:r>
      <w:r w:rsidR="0059258B">
        <w:rPr>
          <w:rStyle w:val="selectable"/>
          <w:rFonts w:cstheme="minorHAnsi"/>
          <w:b/>
          <w:color w:val="000000"/>
        </w:rPr>
        <w:t>‘’feeling guilty’’</w:t>
      </w:r>
      <w:r w:rsidR="00B94D5C">
        <w:rPr>
          <w:rStyle w:val="selectable"/>
          <w:rFonts w:cstheme="minorHAnsi"/>
          <w:b/>
          <w:color w:val="000000"/>
        </w:rPr>
        <w:t xml:space="preserve"> </w:t>
      </w:r>
      <w:r w:rsidR="0059258B">
        <w:rPr>
          <w:rStyle w:val="selectable"/>
          <w:rFonts w:cstheme="minorHAnsi"/>
          <w:b/>
          <w:color w:val="000000"/>
        </w:rPr>
        <w:t>and the client is saying ‘’yes guilty and responsibl</w:t>
      </w:r>
      <w:r w:rsidR="003200BF">
        <w:rPr>
          <w:rStyle w:val="selectable"/>
          <w:rFonts w:cstheme="minorHAnsi"/>
          <w:b/>
          <w:color w:val="000000"/>
        </w:rPr>
        <w:t>e</w:t>
      </w:r>
      <w:r w:rsidR="0059258B">
        <w:rPr>
          <w:rStyle w:val="selectable"/>
          <w:rFonts w:cstheme="minorHAnsi"/>
          <w:b/>
          <w:color w:val="000000"/>
        </w:rPr>
        <w:t xml:space="preserve"> for the people in my life’’</w:t>
      </w:r>
      <w:r w:rsidR="00B94D5C">
        <w:rPr>
          <w:rStyle w:val="selectable"/>
          <w:rFonts w:cstheme="minorHAnsi"/>
          <w:b/>
          <w:color w:val="000000"/>
        </w:rPr>
        <w:t>.</w:t>
      </w:r>
      <w:r w:rsidR="00C223CE">
        <w:rPr>
          <w:rStyle w:val="selectable"/>
          <w:rFonts w:cstheme="minorHAnsi"/>
          <w:b/>
          <w:color w:val="000000"/>
        </w:rPr>
        <w:t xml:space="preserve">  </w:t>
      </w:r>
      <w:r w:rsidR="0085644F" w:rsidRPr="00CC59DA">
        <w:rPr>
          <w:rStyle w:val="selectable"/>
          <w:rFonts w:cstheme="minorHAnsi"/>
          <w:b/>
          <w:color w:val="000000"/>
        </w:rPr>
        <w:t xml:space="preserve">At minute </w:t>
      </w:r>
      <w:r w:rsidR="0085644F">
        <w:rPr>
          <w:rStyle w:val="selectable"/>
          <w:rFonts w:cstheme="minorHAnsi"/>
          <w:b/>
          <w:color w:val="000000"/>
        </w:rPr>
        <w:t xml:space="preserve">five and twenty-eight seconds </w:t>
      </w:r>
      <w:r w:rsidR="0085644F" w:rsidRPr="00CC59DA">
        <w:rPr>
          <w:rStyle w:val="selectable"/>
          <w:rFonts w:cstheme="minorHAnsi"/>
          <w:b/>
          <w:color w:val="000000"/>
        </w:rPr>
        <w:t xml:space="preserve">the counsellor is asking an open question regarding what </w:t>
      </w:r>
      <w:r w:rsidR="0085644F">
        <w:rPr>
          <w:rStyle w:val="selectable"/>
          <w:rFonts w:cstheme="minorHAnsi"/>
          <w:b/>
          <w:color w:val="000000"/>
        </w:rPr>
        <w:t xml:space="preserve">the most important things in </w:t>
      </w:r>
      <w:r w:rsidR="003200BF">
        <w:rPr>
          <w:rStyle w:val="selectable"/>
          <w:rFonts w:cstheme="minorHAnsi"/>
          <w:b/>
          <w:color w:val="000000"/>
        </w:rPr>
        <w:t xml:space="preserve">the </w:t>
      </w:r>
      <w:proofErr w:type="gramStart"/>
      <w:r w:rsidR="0085644F">
        <w:rPr>
          <w:rStyle w:val="selectable"/>
          <w:rFonts w:cstheme="minorHAnsi"/>
          <w:b/>
          <w:color w:val="000000"/>
        </w:rPr>
        <w:t>client</w:t>
      </w:r>
      <w:r w:rsidR="003200BF">
        <w:rPr>
          <w:rStyle w:val="selectable"/>
          <w:rFonts w:cstheme="minorHAnsi"/>
          <w:b/>
          <w:color w:val="000000"/>
        </w:rPr>
        <w:t>s</w:t>
      </w:r>
      <w:proofErr w:type="gramEnd"/>
      <w:r w:rsidR="0085644F">
        <w:rPr>
          <w:rStyle w:val="selectable"/>
          <w:rFonts w:cstheme="minorHAnsi"/>
          <w:b/>
          <w:color w:val="000000"/>
        </w:rPr>
        <w:t xml:space="preserve"> life are</w:t>
      </w:r>
      <w:r w:rsidR="0085644F" w:rsidRPr="00CC59DA">
        <w:rPr>
          <w:rStyle w:val="selectable"/>
          <w:rFonts w:cstheme="minorHAnsi"/>
          <w:b/>
          <w:color w:val="000000"/>
        </w:rPr>
        <w:t xml:space="preserve"> and </w:t>
      </w:r>
      <w:r w:rsidR="0017329B">
        <w:rPr>
          <w:rStyle w:val="selectable"/>
          <w:rFonts w:cstheme="minorHAnsi"/>
          <w:b/>
          <w:color w:val="000000"/>
        </w:rPr>
        <w:t xml:space="preserve">it </w:t>
      </w:r>
      <w:r w:rsidR="0085644F" w:rsidRPr="00CC59DA">
        <w:rPr>
          <w:rStyle w:val="selectable"/>
          <w:rFonts w:cstheme="minorHAnsi"/>
          <w:b/>
          <w:color w:val="000000"/>
        </w:rPr>
        <w:t>is noticeable</w:t>
      </w:r>
      <w:r w:rsidR="0085644F">
        <w:rPr>
          <w:rStyle w:val="selectable"/>
          <w:rFonts w:cstheme="minorHAnsi"/>
          <w:b/>
          <w:color w:val="000000"/>
        </w:rPr>
        <w:t xml:space="preserve"> that the</w:t>
      </w:r>
      <w:r w:rsidR="0085644F" w:rsidRPr="00CC59DA">
        <w:rPr>
          <w:rStyle w:val="selectable"/>
          <w:rFonts w:cstheme="minorHAnsi"/>
          <w:b/>
          <w:color w:val="000000"/>
        </w:rPr>
        <w:t xml:space="preserve"> client</w:t>
      </w:r>
      <w:r w:rsidR="00C45A0B">
        <w:rPr>
          <w:rStyle w:val="selectable"/>
          <w:rFonts w:cstheme="minorHAnsi"/>
          <w:b/>
          <w:color w:val="000000"/>
        </w:rPr>
        <w:t>s</w:t>
      </w:r>
      <w:r w:rsidR="0085644F" w:rsidRPr="00CC59DA">
        <w:rPr>
          <w:rStyle w:val="selectable"/>
          <w:rFonts w:cstheme="minorHAnsi"/>
          <w:b/>
          <w:color w:val="000000"/>
        </w:rPr>
        <w:t xml:space="preserve"> </w:t>
      </w:r>
      <w:r w:rsidR="00C45A0B" w:rsidRPr="00CC59DA">
        <w:rPr>
          <w:rStyle w:val="selectable"/>
          <w:rFonts w:cstheme="minorHAnsi"/>
          <w:b/>
          <w:color w:val="000000"/>
        </w:rPr>
        <w:t>fa</w:t>
      </w:r>
      <w:r w:rsidR="00C45A0B">
        <w:rPr>
          <w:rStyle w:val="selectable"/>
          <w:rFonts w:cstheme="minorHAnsi"/>
          <w:b/>
          <w:color w:val="000000"/>
        </w:rPr>
        <w:t xml:space="preserve">cial </w:t>
      </w:r>
      <w:r w:rsidR="00C45A0B" w:rsidRPr="00CC59DA">
        <w:rPr>
          <w:rStyle w:val="selectable"/>
          <w:rFonts w:cstheme="minorHAnsi"/>
          <w:b/>
          <w:color w:val="000000"/>
        </w:rPr>
        <w:t>expression</w:t>
      </w:r>
      <w:r w:rsidR="0017329B">
        <w:rPr>
          <w:rStyle w:val="selectable"/>
          <w:rFonts w:cstheme="minorHAnsi"/>
          <w:b/>
          <w:color w:val="000000"/>
        </w:rPr>
        <w:t xml:space="preserve"> and </w:t>
      </w:r>
      <w:r w:rsidR="00052A82">
        <w:rPr>
          <w:rStyle w:val="selectable"/>
          <w:rFonts w:cstheme="minorHAnsi"/>
          <w:b/>
          <w:color w:val="000000"/>
        </w:rPr>
        <w:t>voice</w:t>
      </w:r>
      <w:r w:rsidR="0085644F" w:rsidRPr="00CC59DA">
        <w:rPr>
          <w:rStyle w:val="selectable"/>
          <w:rFonts w:cstheme="minorHAnsi"/>
          <w:b/>
          <w:color w:val="000000"/>
        </w:rPr>
        <w:t xml:space="preserve"> is changing </w:t>
      </w:r>
      <w:r w:rsidR="0017329B">
        <w:rPr>
          <w:rStyle w:val="selectable"/>
          <w:rFonts w:cstheme="minorHAnsi"/>
          <w:b/>
          <w:color w:val="000000"/>
        </w:rPr>
        <w:t>as she</w:t>
      </w:r>
      <w:r w:rsidR="0085644F" w:rsidRPr="00CC59DA">
        <w:rPr>
          <w:rStyle w:val="selectable"/>
          <w:rFonts w:cstheme="minorHAnsi"/>
          <w:b/>
          <w:color w:val="000000"/>
        </w:rPr>
        <w:t xml:space="preserve"> start</w:t>
      </w:r>
      <w:r w:rsidR="0017329B">
        <w:rPr>
          <w:rStyle w:val="selectable"/>
          <w:rFonts w:cstheme="minorHAnsi"/>
          <w:b/>
          <w:color w:val="000000"/>
        </w:rPr>
        <w:t>s</w:t>
      </w:r>
      <w:r w:rsidR="0085644F" w:rsidRPr="00CC59DA">
        <w:rPr>
          <w:rStyle w:val="selectable"/>
          <w:rFonts w:cstheme="minorHAnsi"/>
          <w:b/>
          <w:color w:val="000000"/>
        </w:rPr>
        <w:t xml:space="preserve"> to speak about her grandson and family</w:t>
      </w:r>
      <w:r w:rsidR="00052A82">
        <w:rPr>
          <w:rStyle w:val="selectable"/>
          <w:rFonts w:cstheme="minorHAnsi"/>
          <w:b/>
          <w:color w:val="000000"/>
        </w:rPr>
        <w:t xml:space="preserve"> with passion</w:t>
      </w:r>
      <w:r w:rsidR="00601BBD">
        <w:rPr>
          <w:rStyle w:val="selectable"/>
          <w:rFonts w:cstheme="minorHAnsi"/>
          <w:b/>
          <w:color w:val="000000"/>
        </w:rPr>
        <w:t xml:space="preserve"> and</w:t>
      </w:r>
      <w:r w:rsidR="00052A82">
        <w:rPr>
          <w:rStyle w:val="selectable"/>
          <w:rFonts w:cstheme="minorHAnsi"/>
          <w:b/>
          <w:color w:val="000000"/>
        </w:rPr>
        <w:t xml:space="preserve"> love</w:t>
      </w:r>
      <w:r w:rsidR="0085644F" w:rsidRPr="00CC59DA">
        <w:rPr>
          <w:rStyle w:val="selectable"/>
          <w:rFonts w:cstheme="minorHAnsi"/>
          <w:b/>
          <w:color w:val="000000"/>
        </w:rPr>
        <w:t>.</w:t>
      </w:r>
      <w:r w:rsidR="00C223CE">
        <w:rPr>
          <w:rStyle w:val="selectable"/>
          <w:rFonts w:cstheme="minorHAnsi"/>
          <w:b/>
          <w:color w:val="000000"/>
        </w:rPr>
        <w:t xml:space="preserve">  </w:t>
      </w:r>
      <w:r w:rsidR="0085644F" w:rsidRPr="00CC59DA">
        <w:rPr>
          <w:rFonts w:cstheme="minorHAnsi"/>
          <w:b/>
          <w:color w:val="000000"/>
        </w:rPr>
        <w:t>By asking</w:t>
      </w:r>
      <w:r w:rsidR="00601BBD">
        <w:rPr>
          <w:rFonts w:cstheme="minorHAnsi"/>
          <w:b/>
          <w:color w:val="000000"/>
        </w:rPr>
        <w:t xml:space="preserve"> an </w:t>
      </w:r>
      <w:r w:rsidR="00601BBD" w:rsidRPr="00CC59DA">
        <w:rPr>
          <w:rFonts w:cstheme="minorHAnsi"/>
          <w:b/>
          <w:color w:val="000000"/>
        </w:rPr>
        <w:t>open question</w:t>
      </w:r>
      <w:r w:rsidR="0085644F" w:rsidRPr="00CC59DA">
        <w:rPr>
          <w:rFonts w:cstheme="minorHAnsi"/>
          <w:b/>
          <w:color w:val="000000"/>
        </w:rPr>
        <w:t xml:space="preserve"> the client</w:t>
      </w:r>
      <w:r w:rsidR="0017329B">
        <w:rPr>
          <w:rFonts w:cstheme="minorHAnsi"/>
          <w:b/>
          <w:color w:val="000000"/>
        </w:rPr>
        <w:t xml:space="preserve"> is furnished</w:t>
      </w:r>
      <w:r w:rsidR="0085644F" w:rsidRPr="00CC59DA">
        <w:rPr>
          <w:rFonts w:cstheme="minorHAnsi"/>
          <w:b/>
          <w:color w:val="000000"/>
        </w:rPr>
        <w:t xml:space="preserve"> with the space to talk from her</w:t>
      </w:r>
      <w:r w:rsidR="0017329B">
        <w:rPr>
          <w:rFonts w:cstheme="minorHAnsi"/>
          <w:b/>
          <w:color w:val="000000"/>
        </w:rPr>
        <w:t xml:space="preserve"> or </w:t>
      </w:r>
      <w:r w:rsidR="0085644F" w:rsidRPr="00CC59DA">
        <w:rPr>
          <w:rFonts w:cstheme="minorHAnsi"/>
          <w:b/>
          <w:color w:val="000000"/>
        </w:rPr>
        <w:t>his own point of view</w:t>
      </w:r>
      <w:r w:rsidR="00601BBD">
        <w:rPr>
          <w:rFonts w:cstheme="minorHAnsi"/>
          <w:b/>
          <w:color w:val="000000"/>
        </w:rPr>
        <w:t xml:space="preserve"> regarding own </w:t>
      </w:r>
      <w:r w:rsidR="00974B49">
        <w:rPr>
          <w:rFonts w:cstheme="minorHAnsi"/>
          <w:b/>
          <w:color w:val="000000"/>
        </w:rPr>
        <w:t>experiences and</w:t>
      </w:r>
      <w:r w:rsidR="0085644F" w:rsidRPr="00CC59DA">
        <w:rPr>
          <w:rFonts w:cstheme="minorHAnsi"/>
          <w:b/>
          <w:color w:val="000000"/>
        </w:rPr>
        <w:t xml:space="preserve"> </w:t>
      </w:r>
      <w:r w:rsidR="0017329B">
        <w:rPr>
          <w:rFonts w:cstheme="minorHAnsi"/>
          <w:b/>
          <w:color w:val="000000"/>
        </w:rPr>
        <w:t xml:space="preserve">is </w:t>
      </w:r>
      <w:r w:rsidR="00601BBD">
        <w:rPr>
          <w:rFonts w:cstheme="minorHAnsi"/>
          <w:b/>
          <w:color w:val="000000"/>
        </w:rPr>
        <w:t>given the</w:t>
      </w:r>
      <w:r w:rsidR="0085644F" w:rsidRPr="00CC59DA">
        <w:rPr>
          <w:rFonts w:cstheme="minorHAnsi"/>
          <w:b/>
          <w:color w:val="000000"/>
        </w:rPr>
        <w:t xml:space="preserve"> decision about what</w:t>
      </w:r>
      <w:r w:rsidR="00C45A0B">
        <w:rPr>
          <w:rFonts w:cstheme="minorHAnsi"/>
          <w:b/>
          <w:color w:val="000000"/>
        </w:rPr>
        <w:t xml:space="preserve"> they</w:t>
      </w:r>
      <w:r w:rsidR="0085644F" w:rsidRPr="00CC59DA">
        <w:rPr>
          <w:rFonts w:cstheme="minorHAnsi"/>
          <w:b/>
          <w:color w:val="000000"/>
        </w:rPr>
        <w:t xml:space="preserve"> </w:t>
      </w:r>
      <w:r w:rsidR="00C45A0B" w:rsidRPr="00CC59DA">
        <w:rPr>
          <w:rFonts w:cstheme="minorHAnsi"/>
          <w:b/>
          <w:color w:val="000000"/>
        </w:rPr>
        <w:t>wish</w:t>
      </w:r>
      <w:r w:rsidR="0085644F" w:rsidRPr="00CC59DA">
        <w:rPr>
          <w:rFonts w:cstheme="minorHAnsi"/>
          <w:b/>
          <w:color w:val="000000"/>
        </w:rPr>
        <w:t xml:space="preserve"> to reveal </w:t>
      </w:r>
      <w:r w:rsidR="00601BBD">
        <w:rPr>
          <w:rFonts w:cstheme="minorHAnsi"/>
          <w:b/>
          <w:color w:val="000000"/>
        </w:rPr>
        <w:t>or not</w:t>
      </w:r>
      <w:r w:rsidR="00601BBD" w:rsidRPr="00601BBD">
        <w:rPr>
          <w:rFonts w:cstheme="minorHAnsi"/>
          <w:b/>
          <w:color w:val="000000"/>
        </w:rPr>
        <w:t xml:space="preserve"> </w:t>
      </w:r>
      <w:r w:rsidR="00C45A0B">
        <w:rPr>
          <w:rFonts w:cstheme="minorHAnsi"/>
          <w:b/>
          <w:color w:val="000000"/>
        </w:rPr>
        <w:t>reveal</w:t>
      </w:r>
      <w:r w:rsidR="00601BBD">
        <w:rPr>
          <w:rFonts w:cstheme="minorHAnsi"/>
          <w:b/>
          <w:color w:val="000000"/>
        </w:rPr>
        <w:t xml:space="preserve"> at that </w:t>
      </w:r>
      <w:r w:rsidR="00C45A0B">
        <w:rPr>
          <w:rFonts w:cstheme="minorHAnsi"/>
          <w:b/>
          <w:color w:val="000000"/>
        </w:rPr>
        <w:t>moment in time</w:t>
      </w:r>
      <w:r w:rsidR="00601BBD">
        <w:rPr>
          <w:rFonts w:cstheme="minorHAnsi"/>
          <w:b/>
          <w:color w:val="000000"/>
        </w:rPr>
        <w:t xml:space="preserve"> </w:t>
      </w:r>
      <w:r w:rsidR="0085644F" w:rsidRPr="000916EC">
        <w:rPr>
          <w:rFonts w:cstheme="minorHAnsi"/>
          <w:b/>
          <w:color w:val="000000"/>
        </w:rPr>
        <w:t>(Centre for Rehabilitation and Recovery, 2018).</w:t>
      </w:r>
      <w:r w:rsidR="00C223CE">
        <w:rPr>
          <w:rFonts w:cstheme="minorHAnsi"/>
          <w:b/>
          <w:color w:val="000000"/>
        </w:rPr>
        <w:t xml:space="preserve">  </w:t>
      </w:r>
      <w:r w:rsidR="00D74186">
        <w:rPr>
          <w:rFonts w:cstheme="minorHAnsi"/>
          <w:b/>
          <w:color w:val="000000"/>
        </w:rPr>
        <w:t>At minute six and thirty-one seconds  the client brought out that she is not happy in work ‘’I feel unhappy about my job’’ and the counsellor</w:t>
      </w:r>
      <w:r w:rsidR="00540BE7">
        <w:rPr>
          <w:rFonts w:cstheme="minorHAnsi"/>
          <w:b/>
          <w:color w:val="000000"/>
        </w:rPr>
        <w:t xml:space="preserve"> is</w:t>
      </w:r>
      <w:r w:rsidR="00D74186">
        <w:rPr>
          <w:rFonts w:cstheme="minorHAnsi"/>
          <w:b/>
          <w:color w:val="000000"/>
        </w:rPr>
        <w:t xml:space="preserve"> </w:t>
      </w:r>
      <w:r w:rsidR="00540BE7">
        <w:rPr>
          <w:rFonts w:cstheme="minorHAnsi"/>
          <w:b/>
          <w:color w:val="000000"/>
        </w:rPr>
        <w:t xml:space="preserve">mentioning </w:t>
      </w:r>
      <w:r w:rsidR="00D74186">
        <w:rPr>
          <w:rFonts w:cstheme="minorHAnsi"/>
          <w:b/>
          <w:color w:val="000000"/>
        </w:rPr>
        <w:t xml:space="preserve">‘’ how do you feel about your </w:t>
      </w:r>
      <w:r w:rsidR="00540BE7">
        <w:rPr>
          <w:rFonts w:cstheme="minorHAnsi"/>
          <w:b/>
          <w:color w:val="000000"/>
        </w:rPr>
        <w:t>work</w:t>
      </w:r>
      <w:r w:rsidR="0017329B">
        <w:rPr>
          <w:rFonts w:cstheme="minorHAnsi"/>
          <w:b/>
          <w:color w:val="000000"/>
        </w:rPr>
        <w:t xml:space="preserve"> ?</w:t>
      </w:r>
      <w:r w:rsidR="00D74186">
        <w:rPr>
          <w:rFonts w:cstheme="minorHAnsi"/>
          <w:b/>
          <w:color w:val="000000"/>
        </w:rPr>
        <w:t>’’</w:t>
      </w:r>
      <w:r w:rsidR="00C223CE">
        <w:rPr>
          <w:rFonts w:cstheme="minorHAnsi"/>
          <w:b/>
          <w:color w:val="000000"/>
        </w:rPr>
        <w:t xml:space="preserve"> </w:t>
      </w:r>
      <w:r w:rsidR="00667619">
        <w:rPr>
          <w:rFonts w:cstheme="minorHAnsi"/>
          <w:b/>
          <w:color w:val="000000"/>
        </w:rPr>
        <w:t xml:space="preserve">and the client is </w:t>
      </w:r>
      <w:r w:rsidR="0017329B">
        <w:rPr>
          <w:rFonts w:cstheme="minorHAnsi"/>
          <w:b/>
          <w:color w:val="000000"/>
        </w:rPr>
        <w:t>mentions</w:t>
      </w:r>
      <w:r w:rsidR="00540BE7">
        <w:rPr>
          <w:rFonts w:cstheme="minorHAnsi"/>
          <w:b/>
          <w:color w:val="000000"/>
        </w:rPr>
        <w:t xml:space="preserve"> </w:t>
      </w:r>
      <w:r w:rsidR="00667619">
        <w:rPr>
          <w:rFonts w:cstheme="minorHAnsi"/>
          <w:b/>
          <w:color w:val="000000"/>
        </w:rPr>
        <w:t>that</w:t>
      </w:r>
      <w:r w:rsidR="00540BE7">
        <w:rPr>
          <w:rFonts w:cstheme="minorHAnsi"/>
          <w:b/>
          <w:color w:val="000000"/>
        </w:rPr>
        <w:t xml:space="preserve"> she </w:t>
      </w:r>
      <w:r w:rsidR="00667619">
        <w:rPr>
          <w:rFonts w:cstheme="minorHAnsi"/>
          <w:b/>
          <w:color w:val="000000"/>
        </w:rPr>
        <w:t xml:space="preserve"> is not happy with her coll</w:t>
      </w:r>
      <w:r w:rsidR="00C45A0B">
        <w:rPr>
          <w:rFonts w:cstheme="minorHAnsi"/>
          <w:b/>
          <w:color w:val="000000"/>
        </w:rPr>
        <w:t>eague</w:t>
      </w:r>
      <w:r w:rsidR="00667619">
        <w:rPr>
          <w:rFonts w:cstheme="minorHAnsi"/>
          <w:b/>
          <w:color w:val="000000"/>
        </w:rPr>
        <w:t xml:space="preserve"> who</w:t>
      </w:r>
      <w:r w:rsidR="00C45A0B">
        <w:rPr>
          <w:rFonts w:cstheme="minorHAnsi"/>
          <w:b/>
          <w:color w:val="000000"/>
        </w:rPr>
        <w:t xml:space="preserve"> she</w:t>
      </w:r>
      <w:r w:rsidR="00667619">
        <w:rPr>
          <w:rFonts w:cstheme="minorHAnsi"/>
          <w:b/>
          <w:color w:val="000000"/>
        </w:rPr>
        <w:t xml:space="preserve"> is pa</w:t>
      </w:r>
      <w:r w:rsidR="00EF6EC9">
        <w:rPr>
          <w:rFonts w:cstheme="minorHAnsi"/>
          <w:b/>
          <w:color w:val="000000"/>
        </w:rPr>
        <w:t>ir</w:t>
      </w:r>
      <w:r w:rsidR="00C45A0B">
        <w:rPr>
          <w:rFonts w:cstheme="minorHAnsi"/>
          <w:b/>
          <w:color w:val="000000"/>
        </w:rPr>
        <w:t>ed</w:t>
      </w:r>
      <w:r w:rsidR="00667619">
        <w:rPr>
          <w:rFonts w:cstheme="minorHAnsi"/>
          <w:b/>
          <w:color w:val="000000"/>
        </w:rPr>
        <w:t xml:space="preserve"> to work with </w:t>
      </w:r>
      <w:r w:rsidR="00540BE7">
        <w:rPr>
          <w:rFonts w:cstheme="minorHAnsi"/>
          <w:b/>
          <w:color w:val="000000"/>
        </w:rPr>
        <w:t xml:space="preserve">and that sometimes </w:t>
      </w:r>
      <w:r w:rsidR="00C45A0B">
        <w:rPr>
          <w:rFonts w:cstheme="minorHAnsi"/>
          <w:b/>
          <w:color w:val="000000"/>
        </w:rPr>
        <w:t>there are</w:t>
      </w:r>
      <w:r w:rsidR="00540BE7">
        <w:rPr>
          <w:rFonts w:cstheme="minorHAnsi"/>
          <w:b/>
          <w:color w:val="000000"/>
        </w:rPr>
        <w:t xml:space="preserve"> bad vibes</w:t>
      </w:r>
      <w:r w:rsidR="0017329B">
        <w:rPr>
          <w:rFonts w:cstheme="minorHAnsi"/>
          <w:b/>
          <w:color w:val="000000"/>
        </w:rPr>
        <w:t>, she brings home and then has an influence on her personal life.</w:t>
      </w:r>
      <w:r w:rsidR="00733DB4">
        <w:rPr>
          <w:rFonts w:cstheme="minorHAnsi"/>
          <w:b/>
          <w:color w:val="000000"/>
        </w:rPr>
        <w:t xml:space="preserve">  </w:t>
      </w:r>
      <w:r w:rsidR="00540BE7">
        <w:rPr>
          <w:b/>
        </w:rPr>
        <w:t>Towards</w:t>
      </w:r>
      <w:r w:rsidR="00601BBD">
        <w:rPr>
          <w:b/>
        </w:rPr>
        <w:t xml:space="preserve"> minute</w:t>
      </w:r>
      <w:r w:rsidR="00601BBD" w:rsidRPr="00CC59DA">
        <w:rPr>
          <w:b/>
        </w:rPr>
        <w:t xml:space="preserve"> </w:t>
      </w:r>
      <w:r w:rsidR="00FE3BF7">
        <w:rPr>
          <w:b/>
        </w:rPr>
        <w:t>eight- and fifty-five-seconds</w:t>
      </w:r>
      <w:r w:rsidR="00601BBD" w:rsidRPr="00CC59DA">
        <w:rPr>
          <w:b/>
        </w:rPr>
        <w:t xml:space="preserve"> the client </w:t>
      </w:r>
      <w:r w:rsidR="00601BBD">
        <w:rPr>
          <w:b/>
        </w:rPr>
        <w:t>is</w:t>
      </w:r>
      <w:r w:rsidR="00601BBD" w:rsidRPr="00CC59DA">
        <w:rPr>
          <w:b/>
        </w:rPr>
        <w:t xml:space="preserve"> sa</w:t>
      </w:r>
      <w:r w:rsidR="00601BBD">
        <w:rPr>
          <w:b/>
        </w:rPr>
        <w:t>ying</w:t>
      </w:r>
      <w:r w:rsidR="00601BBD" w:rsidRPr="00CC59DA">
        <w:rPr>
          <w:b/>
        </w:rPr>
        <w:t xml:space="preserve"> that she is feeling better</w:t>
      </w:r>
      <w:r w:rsidR="00B94D5C">
        <w:rPr>
          <w:b/>
        </w:rPr>
        <w:t xml:space="preserve"> after this session</w:t>
      </w:r>
      <w:r w:rsidR="00540BE7">
        <w:rPr>
          <w:b/>
        </w:rPr>
        <w:t>,</w:t>
      </w:r>
      <w:r w:rsidR="00601BBD" w:rsidRPr="00CC59DA">
        <w:rPr>
          <w:b/>
        </w:rPr>
        <w:t xml:space="preserve"> and putting </w:t>
      </w:r>
      <w:r w:rsidR="00733DB4">
        <w:rPr>
          <w:b/>
        </w:rPr>
        <w:t>everything</w:t>
      </w:r>
      <w:r w:rsidR="00601BBD" w:rsidRPr="00CC59DA">
        <w:rPr>
          <w:b/>
        </w:rPr>
        <w:t xml:space="preserve"> in</w:t>
      </w:r>
      <w:r w:rsidR="00FE3BF7">
        <w:rPr>
          <w:b/>
        </w:rPr>
        <w:t xml:space="preserve"> </w:t>
      </w:r>
      <w:r w:rsidR="00601BBD" w:rsidRPr="00CC59DA">
        <w:rPr>
          <w:b/>
        </w:rPr>
        <w:t>perspective</w:t>
      </w:r>
      <w:r w:rsidR="00733DB4">
        <w:rPr>
          <w:b/>
        </w:rPr>
        <w:t>,</w:t>
      </w:r>
      <w:r w:rsidR="00601BBD" w:rsidRPr="00CC59DA">
        <w:rPr>
          <w:b/>
        </w:rPr>
        <w:t xml:space="preserve"> </w:t>
      </w:r>
      <w:r w:rsidR="00540BE7">
        <w:rPr>
          <w:b/>
        </w:rPr>
        <w:t xml:space="preserve">she </w:t>
      </w:r>
      <w:r w:rsidR="00601BBD" w:rsidRPr="00CC59DA">
        <w:rPr>
          <w:b/>
        </w:rPr>
        <w:t>ha</w:t>
      </w:r>
      <w:r w:rsidR="00FE3BF7">
        <w:rPr>
          <w:b/>
        </w:rPr>
        <w:t>d</w:t>
      </w:r>
      <w:r w:rsidR="00601BBD" w:rsidRPr="00CC59DA">
        <w:rPr>
          <w:b/>
        </w:rPr>
        <w:t xml:space="preserve"> reali</w:t>
      </w:r>
      <w:r w:rsidR="00473643">
        <w:rPr>
          <w:b/>
        </w:rPr>
        <w:t xml:space="preserve">sed </w:t>
      </w:r>
      <w:r w:rsidR="00601BBD" w:rsidRPr="00CC59DA">
        <w:rPr>
          <w:b/>
        </w:rPr>
        <w:t xml:space="preserve">what </w:t>
      </w:r>
      <w:r w:rsidR="00FE3BF7">
        <w:rPr>
          <w:b/>
        </w:rPr>
        <w:t>was</w:t>
      </w:r>
      <w:r w:rsidR="00601BBD" w:rsidRPr="00CC59DA">
        <w:rPr>
          <w:b/>
        </w:rPr>
        <w:t xml:space="preserve"> bad and good in her life and that</w:t>
      </w:r>
      <w:r w:rsidR="00733DB4">
        <w:rPr>
          <w:b/>
        </w:rPr>
        <w:t>, she</w:t>
      </w:r>
      <w:r w:rsidR="00601BBD" w:rsidRPr="00CC59DA">
        <w:rPr>
          <w:b/>
        </w:rPr>
        <w:t xml:space="preserve"> should not worry anymore and make some change</w:t>
      </w:r>
      <w:r w:rsidR="00540BE7">
        <w:rPr>
          <w:b/>
        </w:rPr>
        <w:t>s</w:t>
      </w:r>
      <w:r w:rsidR="00733DB4">
        <w:rPr>
          <w:b/>
        </w:rPr>
        <w:t xml:space="preserve"> over to </w:t>
      </w:r>
      <w:r w:rsidR="00FE3BF7">
        <w:rPr>
          <w:b/>
        </w:rPr>
        <w:t>the fact that</w:t>
      </w:r>
      <w:r w:rsidR="00733DB4">
        <w:rPr>
          <w:b/>
        </w:rPr>
        <w:t xml:space="preserve"> she</w:t>
      </w:r>
      <w:r w:rsidR="00FE3BF7">
        <w:rPr>
          <w:b/>
        </w:rPr>
        <w:t xml:space="preserve"> now</w:t>
      </w:r>
      <w:r w:rsidR="00601BBD" w:rsidRPr="00CC59DA">
        <w:rPr>
          <w:b/>
        </w:rPr>
        <w:t xml:space="preserve"> </w:t>
      </w:r>
      <w:r w:rsidR="00733DB4">
        <w:rPr>
          <w:b/>
        </w:rPr>
        <w:t xml:space="preserve"> has </w:t>
      </w:r>
      <w:r w:rsidR="00601BBD" w:rsidRPr="00CC59DA">
        <w:rPr>
          <w:b/>
        </w:rPr>
        <w:t>identified what it is was keeping her down.</w:t>
      </w:r>
      <w:r w:rsidR="00C223CE">
        <w:rPr>
          <w:rFonts w:cstheme="minorHAnsi"/>
          <w:b/>
          <w:color w:val="000000"/>
        </w:rPr>
        <w:t xml:space="preserve">  </w:t>
      </w:r>
      <w:r w:rsidR="00EF6EC9" w:rsidRPr="00CC59DA">
        <w:rPr>
          <w:rFonts w:cstheme="minorHAnsi"/>
          <w:b/>
          <w:color w:val="000000"/>
        </w:rPr>
        <w:t>Th</w:t>
      </w:r>
      <w:r w:rsidR="00EF6EC9">
        <w:rPr>
          <w:rFonts w:cstheme="minorHAnsi"/>
          <w:b/>
          <w:color w:val="000000"/>
        </w:rPr>
        <w:t xml:space="preserve">roughout </w:t>
      </w:r>
      <w:r w:rsidR="00EF6EC9" w:rsidRPr="00CC59DA">
        <w:rPr>
          <w:rFonts w:cstheme="minorHAnsi"/>
          <w:b/>
          <w:color w:val="000000"/>
        </w:rPr>
        <w:t>the session</w:t>
      </w:r>
      <w:r w:rsidR="00733DB4">
        <w:rPr>
          <w:rFonts w:cstheme="minorHAnsi"/>
          <w:b/>
          <w:color w:val="000000"/>
        </w:rPr>
        <w:t xml:space="preserve"> it</w:t>
      </w:r>
      <w:r w:rsidR="00EF6EC9" w:rsidRPr="00CC59DA">
        <w:rPr>
          <w:rFonts w:cstheme="minorHAnsi"/>
          <w:b/>
          <w:color w:val="000000"/>
        </w:rPr>
        <w:t xml:space="preserve"> is observable that the counsellor is trying to be congruent</w:t>
      </w:r>
      <w:r w:rsidR="00EF6EC9">
        <w:rPr>
          <w:rFonts w:cstheme="minorHAnsi"/>
          <w:b/>
          <w:color w:val="000000"/>
        </w:rPr>
        <w:t xml:space="preserve"> and in harmony with all aspects</w:t>
      </w:r>
      <w:r w:rsidR="00733DB4">
        <w:rPr>
          <w:rFonts w:cstheme="minorHAnsi"/>
          <w:b/>
          <w:color w:val="000000"/>
        </w:rPr>
        <w:t xml:space="preserve"> being </w:t>
      </w:r>
      <w:r w:rsidR="00EF6EC9" w:rsidRPr="00CC59DA">
        <w:rPr>
          <w:rFonts w:cstheme="minorHAnsi"/>
          <w:b/>
          <w:color w:val="000000"/>
        </w:rPr>
        <w:t>empathetic</w:t>
      </w:r>
      <w:r w:rsidR="00EF6EC9">
        <w:rPr>
          <w:rFonts w:cstheme="minorHAnsi"/>
          <w:b/>
          <w:color w:val="000000"/>
        </w:rPr>
        <w:t xml:space="preserve"> and having compassion,</w:t>
      </w:r>
      <w:r w:rsidR="00733DB4">
        <w:rPr>
          <w:rFonts w:cstheme="minorHAnsi"/>
          <w:b/>
          <w:color w:val="000000"/>
        </w:rPr>
        <w:t xml:space="preserve"> having</w:t>
      </w:r>
      <w:r w:rsidR="00EF6EC9">
        <w:rPr>
          <w:rFonts w:cstheme="minorHAnsi"/>
          <w:b/>
          <w:color w:val="000000"/>
        </w:rPr>
        <w:t xml:space="preserve"> understanding regarding client problems</w:t>
      </w:r>
      <w:r w:rsidR="00733DB4">
        <w:rPr>
          <w:rFonts w:cstheme="minorHAnsi"/>
          <w:b/>
          <w:color w:val="000000"/>
        </w:rPr>
        <w:t>;</w:t>
      </w:r>
      <w:r w:rsidR="00EF6EC9">
        <w:rPr>
          <w:rFonts w:cstheme="minorHAnsi"/>
          <w:b/>
          <w:color w:val="000000"/>
        </w:rPr>
        <w:t xml:space="preserve"> an example </w:t>
      </w:r>
      <w:r w:rsidR="00733DB4">
        <w:rPr>
          <w:rFonts w:cstheme="minorHAnsi"/>
          <w:b/>
          <w:color w:val="000000"/>
        </w:rPr>
        <w:t xml:space="preserve">of this </w:t>
      </w:r>
      <w:r w:rsidR="00EF6EC9">
        <w:rPr>
          <w:rFonts w:cstheme="minorHAnsi"/>
          <w:b/>
          <w:color w:val="000000"/>
        </w:rPr>
        <w:t>is at minute two and thirty-five seconds when</w:t>
      </w:r>
      <w:r w:rsidR="00733DB4">
        <w:rPr>
          <w:rFonts w:cstheme="minorHAnsi"/>
          <w:b/>
          <w:color w:val="000000"/>
        </w:rPr>
        <w:t xml:space="preserve"> with</w:t>
      </w:r>
      <w:r w:rsidR="00EF6EC9">
        <w:rPr>
          <w:rFonts w:cstheme="minorHAnsi"/>
          <w:b/>
          <w:color w:val="000000"/>
        </w:rPr>
        <w:t xml:space="preserve"> ‘’I am sorry to hear that’’</w:t>
      </w:r>
      <w:r w:rsidR="00733DB4">
        <w:rPr>
          <w:rFonts w:cstheme="minorHAnsi"/>
          <w:b/>
          <w:color w:val="000000"/>
        </w:rPr>
        <w:t xml:space="preserve">, </w:t>
      </w:r>
      <w:r w:rsidR="00EF6EC9">
        <w:rPr>
          <w:rFonts w:cstheme="minorHAnsi"/>
          <w:b/>
          <w:color w:val="000000"/>
        </w:rPr>
        <w:t>the counsellor mention</w:t>
      </w:r>
      <w:r w:rsidR="00733DB4">
        <w:rPr>
          <w:rFonts w:cstheme="minorHAnsi"/>
          <w:b/>
          <w:color w:val="000000"/>
        </w:rPr>
        <w:t>s</w:t>
      </w:r>
      <w:r w:rsidR="00EF6EC9">
        <w:rPr>
          <w:rFonts w:cstheme="minorHAnsi"/>
          <w:b/>
          <w:color w:val="000000"/>
        </w:rPr>
        <w:t xml:space="preserve"> after the clients saying that she is feeling bad</w:t>
      </w:r>
      <w:r w:rsidR="000A204F">
        <w:rPr>
          <w:rFonts w:cstheme="minorHAnsi"/>
          <w:b/>
          <w:color w:val="000000"/>
        </w:rPr>
        <w:t xml:space="preserve">. </w:t>
      </w:r>
      <w:r w:rsidR="00C223CE">
        <w:rPr>
          <w:rFonts w:cstheme="minorHAnsi"/>
          <w:b/>
          <w:color w:val="000000"/>
        </w:rPr>
        <w:t xml:space="preserve"> </w:t>
      </w:r>
      <w:r w:rsidR="00EF6EC9">
        <w:rPr>
          <w:rFonts w:cstheme="minorHAnsi"/>
          <w:b/>
          <w:color w:val="000000"/>
        </w:rPr>
        <w:t>U</w:t>
      </w:r>
      <w:r w:rsidR="00EF6EC9" w:rsidRPr="00CC59DA">
        <w:rPr>
          <w:rFonts w:cstheme="minorHAnsi"/>
          <w:b/>
          <w:color w:val="000000"/>
        </w:rPr>
        <w:t>nconditional positive regard</w:t>
      </w:r>
      <w:r w:rsidR="00EF6EC9">
        <w:rPr>
          <w:rFonts w:cstheme="minorHAnsi"/>
          <w:b/>
          <w:color w:val="000000"/>
        </w:rPr>
        <w:t xml:space="preserve"> </w:t>
      </w:r>
      <w:r w:rsidR="00EF6EC9" w:rsidRPr="00CC59DA">
        <w:rPr>
          <w:rFonts w:cstheme="minorHAnsi"/>
          <w:b/>
          <w:color w:val="000000"/>
        </w:rPr>
        <w:t xml:space="preserve">towards </w:t>
      </w:r>
      <w:r w:rsidR="00EF6EC9" w:rsidRPr="00CC59DA">
        <w:rPr>
          <w:rFonts w:cstheme="minorHAnsi"/>
          <w:b/>
          <w:color w:val="000000"/>
        </w:rPr>
        <w:lastRenderedPageBreak/>
        <w:t>the client</w:t>
      </w:r>
      <w:r w:rsidR="00EF6EC9">
        <w:rPr>
          <w:rFonts w:cstheme="minorHAnsi"/>
          <w:b/>
          <w:color w:val="000000"/>
        </w:rPr>
        <w:t xml:space="preserve"> was </w:t>
      </w:r>
      <w:r w:rsidR="00733DB4">
        <w:rPr>
          <w:rFonts w:cstheme="minorHAnsi"/>
          <w:b/>
          <w:color w:val="000000"/>
        </w:rPr>
        <w:t>shown</w:t>
      </w:r>
      <w:r w:rsidR="00EF6EC9">
        <w:rPr>
          <w:rFonts w:cstheme="minorHAnsi"/>
          <w:b/>
          <w:color w:val="000000"/>
        </w:rPr>
        <w:t xml:space="preserve"> allowing the client to be more her</w:t>
      </w:r>
      <w:r w:rsidR="00733DB4">
        <w:rPr>
          <w:rFonts w:cstheme="minorHAnsi"/>
          <w:b/>
          <w:color w:val="000000"/>
        </w:rPr>
        <w:t>self</w:t>
      </w:r>
      <w:r w:rsidR="00EF6EC9">
        <w:rPr>
          <w:rFonts w:cstheme="minorHAnsi"/>
          <w:b/>
          <w:color w:val="000000"/>
        </w:rPr>
        <w:t xml:space="preserve"> and express her feelings</w:t>
      </w:r>
      <w:r w:rsidR="00733DB4">
        <w:rPr>
          <w:rFonts w:cstheme="minorHAnsi"/>
          <w:b/>
          <w:color w:val="000000"/>
        </w:rPr>
        <w:t xml:space="preserve"> and</w:t>
      </w:r>
      <w:r w:rsidR="00EF6EC9">
        <w:rPr>
          <w:rFonts w:cstheme="minorHAnsi"/>
          <w:b/>
          <w:color w:val="000000"/>
        </w:rPr>
        <w:t xml:space="preserve"> emotions in the way </w:t>
      </w:r>
      <w:r w:rsidR="00733DB4">
        <w:rPr>
          <w:rFonts w:cstheme="minorHAnsi"/>
          <w:b/>
          <w:color w:val="000000"/>
        </w:rPr>
        <w:t xml:space="preserve">she </w:t>
      </w:r>
      <w:r w:rsidR="00EF6EC9">
        <w:rPr>
          <w:rFonts w:cstheme="minorHAnsi"/>
          <w:b/>
          <w:color w:val="000000"/>
        </w:rPr>
        <w:t>wanted</w:t>
      </w:r>
      <w:r w:rsidR="00733DB4">
        <w:rPr>
          <w:rFonts w:cstheme="minorHAnsi"/>
          <w:b/>
          <w:color w:val="000000"/>
        </w:rPr>
        <w:t xml:space="preserve">, with a </w:t>
      </w:r>
      <w:r w:rsidR="00EF6EC9">
        <w:rPr>
          <w:rFonts w:cstheme="minorHAnsi"/>
          <w:b/>
          <w:color w:val="000000"/>
        </w:rPr>
        <w:t>non-judgemental</w:t>
      </w:r>
      <w:r w:rsidR="00733DB4">
        <w:rPr>
          <w:rFonts w:cstheme="minorHAnsi"/>
          <w:b/>
          <w:color w:val="000000"/>
        </w:rPr>
        <w:t xml:space="preserve"> </w:t>
      </w:r>
      <w:r w:rsidR="00EF6EC9">
        <w:rPr>
          <w:rFonts w:cstheme="minorHAnsi"/>
          <w:b/>
          <w:color w:val="000000"/>
        </w:rPr>
        <w:t>counsellor present</w:t>
      </w:r>
      <w:r w:rsidR="000A204F">
        <w:rPr>
          <w:rFonts w:cstheme="minorHAnsi"/>
          <w:b/>
          <w:color w:val="000000"/>
        </w:rPr>
        <w:t xml:space="preserve"> </w:t>
      </w:r>
      <w:r w:rsidR="000A204F" w:rsidRPr="00EF6EC9">
        <w:rPr>
          <w:rStyle w:val="selectable"/>
          <w:rFonts w:cstheme="minorHAnsi"/>
          <w:b/>
          <w:color w:val="000000"/>
        </w:rPr>
        <w:t>(Wistreich, 2019)</w:t>
      </w:r>
      <w:r w:rsidR="000A204F">
        <w:rPr>
          <w:rFonts w:cstheme="minorHAnsi"/>
          <w:b/>
          <w:color w:val="000000"/>
        </w:rPr>
        <w:t>.</w:t>
      </w:r>
    </w:p>
    <w:p w14:paraId="0B351AF1" w14:textId="57085740" w:rsidR="002F549F" w:rsidRPr="003D50CF" w:rsidRDefault="00C223CE" w:rsidP="008969CB">
      <w:pPr>
        <w:spacing w:line="480" w:lineRule="auto"/>
        <w:rPr>
          <w:b/>
        </w:rPr>
      </w:pPr>
      <w:r>
        <w:rPr>
          <w:rFonts w:cstheme="minorHAnsi"/>
          <w:b/>
          <w:color w:val="000000"/>
        </w:rPr>
        <w:t xml:space="preserve">  </w:t>
      </w:r>
      <w:r w:rsidR="00601BBD" w:rsidRPr="00CC59DA">
        <w:rPr>
          <w:b/>
        </w:rPr>
        <w:t>The</w:t>
      </w:r>
      <w:r w:rsidR="00B94D5C">
        <w:rPr>
          <w:b/>
        </w:rPr>
        <w:t xml:space="preserve"> counselling </w:t>
      </w:r>
      <w:r w:rsidR="00601BBD" w:rsidRPr="00CC59DA">
        <w:rPr>
          <w:b/>
        </w:rPr>
        <w:t xml:space="preserve">session </w:t>
      </w:r>
      <w:r w:rsidR="00733DB4">
        <w:rPr>
          <w:b/>
        </w:rPr>
        <w:t>end</w:t>
      </w:r>
      <w:r w:rsidR="007F75D4">
        <w:rPr>
          <w:b/>
        </w:rPr>
        <w:t>ed</w:t>
      </w:r>
      <w:r w:rsidR="00601BBD" w:rsidRPr="00CC59DA">
        <w:rPr>
          <w:b/>
        </w:rPr>
        <w:t xml:space="preserve"> with smiles on</w:t>
      </w:r>
      <w:r w:rsidR="00733DB4">
        <w:rPr>
          <w:b/>
        </w:rPr>
        <w:t xml:space="preserve"> both</w:t>
      </w:r>
      <w:r w:rsidR="003D50CF">
        <w:rPr>
          <w:b/>
        </w:rPr>
        <w:t>,</w:t>
      </w:r>
      <w:r w:rsidR="00733DB4">
        <w:rPr>
          <w:b/>
        </w:rPr>
        <w:t xml:space="preserve"> the</w:t>
      </w:r>
      <w:r w:rsidR="00601BBD" w:rsidRPr="00CC59DA">
        <w:rPr>
          <w:b/>
        </w:rPr>
        <w:t xml:space="preserve"> </w:t>
      </w:r>
      <w:r w:rsidR="00B94D5C">
        <w:rPr>
          <w:b/>
        </w:rPr>
        <w:t>client</w:t>
      </w:r>
      <w:r w:rsidR="003D50CF">
        <w:rPr>
          <w:b/>
        </w:rPr>
        <w:t>s</w:t>
      </w:r>
      <w:r w:rsidR="00B94D5C">
        <w:rPr>
          <w:b/>
        </w:rPr>
        <w:t xml:space="preserve"> and counsellor</w:t>
      </w:r>
      <w:r w:rsidR="003D50CF">
        <w:rPr>
          <w:b/>
        </w:rPr>
        <w:t>s</w:t>
      </w:r>
      <w:r w:rsidR="00601BBD" w:rsidRPr="00CC59DA">
        <w:rPr>
          <w:b/>
        </w:rPr>
        <w:t xml:space="preserve"> face</w:t>
      </w:r>
      <w:r w:rsidR="003D50CF">
        <w:rPr>
          <w:b/>
        </w:rPr>
        <w:t xml:space="preserve">s </w:t>
      </w:r>
      <w:r w:rsidR="00601BBD" w:rsidRPr="00CC59DA">
        <w:rPr>
          <w:b/>
        </w:rPr>
        <w:t>and</w:t>
      </w:r>
      <w:r w:rsidR="003D50CF">
        <w:rPr>
          <w:b/>
        </w:rPr>
        <w:t xml:space="preserve"> with</w:t>
      </w:r>
      <w:r w:rsidR="00601BBD" w:rsidRPr="00CC59DA">
        <w:rPr>
          <w:b/>
        </w:rPr>
        <w:t xml:space="preserve"> a short su</w:t>
      </w:r>
      <w:r w:rsidR="003D50CF">
        <w:rPr>
          <w:b/>
        </w:rPr>
        <w:t>mmary</w:t>
      </w:r>
      <w:r w:rsidR="00601BBD" w:rsidRPr="00CC59DA">
        <w:rPr>
          <w:b/>
        </w:rPr>
        <w:t xml:space="preserve"> </w:t>
      </w:r>
      <w:r w:rsidR="00FE3BF7">
        <w:rPr>
          <w:b/>
        </w:rPr>
        <w:t xml:space="preserve">of </w:t>
      </w:r>
      <w:r w:rsidR="003D50CF">
        <w:rPr>
          <w:b/>
        </w:rPr>
        <w:t xml:space="preserve">the </w:t>
      </w:r>
      <w:r w:rsidR="00FE3BF7">
        <w:rPr>
          <w:b/>
        </w:rPr>
        <w:t>whol</w:t>
      </w:r>
      <w:r w:rsidR="003D50CF">
        <w:rPr>
          <w:b/>
        </w:rPr>
        <w:t>e</w:t>
      </w:r>
      <w:r w:rsidR="00FE3BF7">
        <w:rPr>
          <w:b/>
        </w:rPr>
        <w:t xml:space="preserve"> session </w:t>
      </w:r>
      <w:r w:rsidR="003D50CF">
        <w:rPr>
          <w:b/>
        </w:rPr>
        <w:t xml:space="preserve">relaying back to the client </w:t>
      </w:r>
      <w:r w:rsidR="00601BBD" w:rsidRPr="00CC59DA">
        <w:rPr>
          <w:b/>
        </w:rPr>
        <w:t>what she just said, hoping that the session was helpful and</w:t>
      </w:r>
      <w:r w:rsidR="003D50CF">
        <w:rPr>
          <w:b/>
        </w:rPr>
        <w:t xml:space="preserve"> that he would</w:t>
      </w:r>
      <w:r w:rsidR="00601BBD" w:rsidRPr="00CC59DA">
        <w:rPr>
          <w:b/>
        </w:rPr>
        <w:t xml:space="preserve"> see the client next time.</w:t>
      </w:r>
      <w:r>
        <w:rPr>
          <w:b/>
        </w:rPr>
        <w:t xml:space="preserve">  </w:t>
      </w:r>
      <w:r w:rsidR="00E124D4" w:rsidRPr="00CC59DA">
        <w:rPr>
          <w:b/>
        </w:rPr>
        <w:t xml:space="preserve">Overall </w:t>
      </w:r>
      <w:r w:rsidR="003D50CF">
        <w:rPr>
          <w:b/>
        </w:rPr>
        <w:t xml:space="preserve">only the individual </w:t>
      </w:r>
      <w:r w:rsidR="00E124D4" w:rsidRPr="00CC59DA">
        <w:rPr>
          <w:b/>
        </w:rPr>
        <w:t>can decide what is good and not good for them and</w:t>
      </w:r>
      <w:r w:rsidR="002F549F">
        <w:rPr>
          <w:b/>
        </w:rPr>
        <w:t xml:space="preserve"> what therapy is better for their </w:t>
      </w:r>
      <w:r w:rsidR="00FC7B14">
        <w:rPr>
          <w:b/>
        </w:rPr>
        <w:t xml:space="preserve">own needs or not, </w:t>
      </w:r>
      <w:r w:rsidR="00E124D4" w:rsidRPr="00CC59DA">
        <w:rPr>
          <w:b/>
        </w:rPr>
        <w:t xml:space="preserve">what is working or not </w:t>
      </w:r>
      <w:r w:rsidR="00FC7B14">
        <w:rPr>
          <w:b/>
        </w:rPr>
        <w:t>for them</w:t>
      </w:r>
      <w:r w:rsidR="00E124D4" w:rsidRPr="00CC59DA">
        <w:rPr>
          <w:b/>
        </w:rPr>
        <w:t xml:space="preserve"> as Carl Rogers</w:t>
      </w:r>
      <w:r w:rsidR="00FC7B14">
        <w:rPr>
          <w:b/>
        </w:rPr>
        <w:t xml:space="preserve"> is sa</w:t>
      </w:r>
      <w:r w:rsidR="003D50CF">
        <w:rPr>
          <w:b/>
        </w:rPr>
        <w:t>id</w:t>
      </w:r>
      <w:r w:rsidR="00E124D4" w:rsidRPr="00CC59DA">
        <w:rPr>
          <w:b/>
        </w:rPr>
        <w:t xml:space="preserve"> </w:t>
      </w:r>
      <w:r w:rsidR="00E124D4" w:rsidRPr="00CC59DA">
        <w:rPr>
          <w:rFonts w:cstheme="minorHAnsi"/>
          <w:b/>
          <w:color w:val="000000"/>
        </w:rPr>
        <w:t>"The very essence of the creative is its novelty, and hence we have no standard by which to judge it</w:t>
      </w:r>
      <w:r w:rsidR="00E124D4" w:rsidRPr="00217C0C">
        <w:rPr>
          <w:rFonts w:cstheme="minorHAnsi"/>
          <w:b/>
          <w:color w:val="000000"/>
        </w:rPr>
        <w:t>"</w:t>
      </w:r>
      <w:r w:rsidR="00E124D4" w:rsidRPr="00217C0C">
        <w:rPr>
          <w:rFonts w:cstheme="minorHAnsi"/>
          <w:b/>
          <w:color w:val="000000" w:themeColor="text1"/>
        </w:rPr>
        <w:t>(Rogers, 1961, p. 351)</w:t>
      </w:r>
      <w:r w:rsidR="00E124D4" w:rsidRPr="00CC59DA">
        <w:rPr>
          <w:rFonts w:cstheme="minorHAnsi"/>
          <w:b/>
          <w:color w:val="000000" w:themeColor="text1"/>
        </w:rPr>
        <w:t xml:space="preserve"> and </w:t>
      </w:r>
      <w:r w:rsidR="00E124D4" w:rsidRPr="00CC59DA">
        <w:rPr>
          <w:rFonts w:cstheme="minorHAnsi"/>
          <w:b/>
        </w:rPr>
        <w:t>"The good life is a process, not a state of being. It is a direction not a destination</w:t>
      </w:r>
      <w:r w:rsidR="00E124D4" w:rsidRPr="00F51AF9">
        <w:rPr>
          <w:rFonts w:cstheme="minorHAnsi"/>
          <w:b/>
        </w:rPr>
        <w:t>"</w:t>
      </w:r>
      <w:r w:rsidR="00E124D4" w:rsidRPr="00F51AF9">
        <w:rPr>
          <w:rFonts w:cstheme="minorHAnsi"/>
          <w:b/>
          <w:sz w:val="20"/>
          <w:szCs w:val="20"/>
        </w:rPr>
        <w:t xml:space="preserve"> </w:t>
      </w:r>
      <w:r w:rsidR="00E124D4" w:rsidRPr="00F51AF9">
        <w:rPr>
          <w:rFonts w:cstheme="minorHAnsi"/>
          <w:b/>
        </w:rPr>
        <w:t>(Rogers, 1967, p. 187).</w:t>
      </w:r>
      <w:r w:rsidR="00E124D4" w:rsidRPr="00CC59DA">
        <w:rPr>
          <w:rFonts w:cstheme="minorHAnsi"/>
          <w:b/>
        </w:rPr>
        <w:t xml:space="preserve"> </w:t>
      </w:r>
    </w:p>
    <w:p w14:paraId="643AB077" w14:textId="36170686" w:rsidR="00F51AF9" w:rsidRDefault="00F51AF9" w:rsidP="002F549F">
      <w:pPr>
        <w:rPr>
          <w:rFonts w:cstheme="minorHAnsi"/>
          <w:b/>
          <w:color w:val="000000"/>
        </w:rPr>
      </w:pPr>
    </w:p>
    <w:p w14:paraId="2C62110E" w14:textId="49351FC6" w:rsidR="005E54E4" w:rsidRDefault="005E54E4" w:rsidP="002F549F">
      <w:pPr>
        <w:rPr>
          <w:rFonts w:cstheme="minorHAnsi"/>
          <w:b/>
          <w:color w:val="000000"/>
        </w:rPr>
      </w:pPr>
    </w:p>
    <w:p w14:paraId="1610D908" w14:textId="1F62C32D" w:rsidR="005E54E4" w:rsidRDefault="005E54E4" w:rsidP="002F549F">
      <w:pPr>
        <w:rPr>
          <w:rFonts w:cstheme="minorHAnsi"/>
          <w:b/>
          <w:color w:val="000000"/>
        </w:rPr>
      </w:pPr>
    </w:p>
    <w:p w14:paraId="2AE662D3" w14:textId="636A0B72" w:rsidR="005E54E4" w:rsidRDefault="005E54E4" w:rsidP="002F549F">
      <w:pPr>
        <w:rPr>
          <w:rFonts w:cstheme="minorHAnsi"/>
          <w:b/>
          <w:color w:val="000000"/>
        </w:rPr>
      </w:pPr>
    </w:p>
    <w:p w14:paraId="76460999" w14:textId="77EB3614" w:rsidR="005E54E4" w:rsidRDefault="005E54E4" w:rsidP="002F549F">
      <w:pPr>
        <w:rPr>
          <w:rFonts w:cstheme="minorHAnsi"/>
          <w:b/>
          <w:color w:val="000000"/>
        </w:rPr>
      </w:pPr>
    </w:p>
    <w:p w14:paraId="15869514" w14:textId="6711E4D3" w:rsidR="005E54E4" w:rsidRDefault="005E54E4" w:rsidP="002F549F">
      <w:pPr>
        <w:rPr>
          <w:rFonts w:cstheme="minorHAnsi"/>
          <w:b/>
          <w:color w:val="000000"/>
        </w:rPr>
      </w:pPr>
    </w:p>
    <w:p w14:paraId="34845436" w14:textId="539F6220" w:rsidR="005E54E4" w:rsidRDefault="005E54E4" w:rsidP="002F549F">
      <w:pPr>
        <w:rPr>
          <w:rFonts w:cstheme="minorHAnsi"/>
          <w:b/>
          <w:color w:val="000000"/>
        </w:rPr>
      </w:pPr>
    </w:p>
    <w:p w14:paraId="24843C8B" w14:textId="00136EF3" w:rsidR="005E54E4" w:rsidRDefault="005E54E4" w:rsidP="002F549F">
      <w:pPr>
        <w:rPr>
          <w:rFonts w:cstheme="minorHAnsi"/>
          <w:b/>
          <w:color w:val="000000"/>
        </w:rPr>
      </w:pPr>
    </w:p>
    <w:p w14:paraId="04941A93" w14:textId="40CC3905" w:rsidR="005E54E4" w:rsidRDefault="005E54E4" w:rsidP="002F549F">
      <w:pPr>
        <w:rPr>
          <w:rFonts w:cstheme="minorHAnsi"/>
          <w:b/>
          <w:color w:val="000000"/>
        </w:rPr>
      </w:pPr>
    </w:p>
    <w:p w14:paraId="75B43E1D" w14:textId="1EBFC93C" w:rsidR="005E54E4" w:rsidRDefault="005E54E4" w:rsidP="002F549F">
      <w:pPr>
        <w:rPr>
          <w:rFonts w:cstheme="minorHAnsi"/>
          <w:b/>
          <w:color w:val="000000"/>
        </w:rPr>
      </w:pPr>
    </w:p>
    <w:p w14:paraId="3E97CF73" w14:textId="60FE41A5" w:rsidR="005E54E4" w:rsidRDefault="005E54E4" w:rsidP="002F549F">
      <w:pPr>
        <w:rPr>
          <w:rFonts w:cstheme="minorHAnsi"/>
          <w:b/>
          <w:color w:val="000000"/>
        </w:rPr>
      </w:pPr>
    </w:p>
    <w:p w14:paraId="1529531A" w14:textId="6D65BF18" w:rsidR="005E54E4" w:rsidRDefault="005E54E4" w:rsidP="002F549F">
      <w:pPr>
        <w:rPr>
          <w:rFonts w:cstheme="minorHAnsi"/>
          <w:b/>
          <w:color w:val="000000"/>
        </w:rPr>
      </w:pPr>
    </w:p>
    <w:p w14:paraId="7360F3D3" w14:textId="6976EC72" w:rsidR="005E54E4" w:rsidRDefault="005E54E4" w:rsidP="002F549F">
      <w:pPr>
        <w:rPr>
          <w:rFonts w:cstheme="minorHAnsi"/>
          <w:b/>
          <w:color w:val="000000"/>
        </w:rPr>
      </w:pPr>
    </w:p>
    <w:p w14:paraId="1259C8EE" w14:textId="197DFB13" w:rsidR="005E54E4" w:rsidRDefault="005E54E4" w:rsidP="002F549F">
      <w:pPr>
        <w:rPr>
          <w:rFonts w:cstheme="minorHAnsi"/>
          <w:b/>
          <w:color w:val="000000"/>
        </w:rPr>
      </w:pPr>
    </w:p>
    <w:p w14:paraId="1115CC9D" w14:textId="0C576C2B" w:rsidR="005E54E4" w:rsidRDefault="005E54E4" w:rsidP="002F549F">
      <w:pPr>
        <w:rPr>
          <w:rFonts w:cstheme="minorHAnsi"/>
          <w:b/>
          <w:color w:val="000000"/>
        </w:rPr>
      </w:pPr>
    </w:p>
    <w:p w14:paraId="10DD6BE4" w14:textId="1980BB22" w:rsidR="005E54E4" w:rsidRDefault="005E54E4" w:rsidP="002F549F">
      <w:pPr>
        <w:rPr>
          <w:rFonts w:cstheme="minorHAnsi"/>
          <w:b/>
          <w:color w:val="000000"/>
        </w:rPr>
      </w:pPr>
    </w:p>
    <w:p w14:paraId="7A97CEC1" w14:textId="2CE3C64A" w:rsidR="005E54E4" w:rsidRDefault="005E54E4" w:rsidP="002F549F">
      <w:pPr>
        <w:rPr>
          <w:rFonts w:cstheme="minorHAnsi"/>
          <w:b/>
          <w:color w:val="000000"/>
        </w:rPr>
      </w:pPr>
    </w:p>
    <w:p w14:paraId="393AC83E" w14:textId="1F20D7AE" w:rsidR="005E54E4" w:rsidRDefault="005E54E4" w:rsidP="002F549F">
      <w:pPr>
        <w:rPr>
          <w:rFonts w:cstheme="minorHAnsi"/>
          <w:b/>
          <w:color w:val="000000"/>
        </w:rPr>
      </w:pPr>
    </w:p>
    <w:p w14:paraId="3A90B9AB" w14:textId="79BBDC2E" w:rsidR="00F51AF9" w:rsidRDefault="00F51AF9" w:rsidP="002F549F">
      <w:pPr>
        <w:rPr>
          <w:rFonts w:cstheme="minorHAnsi"/>
          <w:b/>
          <w:color w:val="000000"/>
        </w:rPr>
      </w:pPr>
    </w:p>
    <w:p w14:paraId="36FAB710" w14:textId="77777777" w:rsidR="00CA2A8F" w:rsidRDefault="00CA2A8F" w:rsidP="002F549F">
      <w:pPr>
        <w:rPr>
          <w:rFonts w:cstheme="minorHAnsi"/>
          <w:b/>
          <w:color w:val="000000"/>
        </w:rPr>
      </w:pPr>
      <w:bookmarkStart w:id="1" w:name="_GoBack"/>
      <w:bookmarkEnd w:id="1"/>
    </w:p>
    <w:p w14:paraId="3F1CAB7E" w14:textId="77777777" w:rsidR="00D407F3" w:rsidRPr="002F549F" w:rsidRDefault="00D407F3" w:rsidP="00D407F3">
      <w:pPr>
        <w:rPr>
          <w:rFonts w:cstheme="minorHAnsi"/>
          <w:b/>
        </w:rPr>
      </w:pPr>
      <w:r>
        <w:rPr>
          <w:rFonts w:cstheme="minorHAnsi"/>
          <w:b/>
          <w:color w:val="000000"/>
        </w:rPr>
        <w:t xml:space="preserve">Reference list </w:t>
      </w:r>
    </w:p>
    <w:p w14:paraId="49EBE3E7" w14:textId="77777777" w:rsidR="00D407F3" w:rsidRPr="00F51AF9" w:rsidRDefault="00D407F3" w:rsidP="00D407F3">
      <w:pPr>
        <w:pStyle w:val="NormalWeb"/>
        <w:spacing w:before="0" w:beforeAutospacing="0" w:after="0" w:afterAutospacing="0" w:line="293" w:lineRule="atLeast"/>
        <w:ind w:hanging="120"/>
        <w:rPr>
          <w:rFonts w:asciiTheme="minorHAnsi" w:hAnsiTheme="minorHAnsi" w:cstheme="minorHAnsi"/>
          <w:b/>
          <w:sz w:val="22"/>
          <w:szCs w:val="22"/>
        </w:rPr>
      </w:pPr>
      <w:r>
        <w:rPr>
          <w:rFonts w:asciiTheme="minorHAnsi" w:hAnsiTheme="minorHAnsi" w:cstheme="minorHAnsi"/>
          <w:b/>
          <w:sz w:val="22"/>
          <w:szCs w:val="22"/>
        </w:rPr>
        <w:t xml:space="preserve">  </w:t>
      </w:r>
    </w:p>
    <w:p w14:paraId="7992FAAB" w14:textId="77777777" w:rsidR="00D407F3" w:rsidRDefault="00D407F3" w:rsidP="00D407F3">
      <w:pPr>
        <w:rPr>
          <w:rStyle w:val="selectable"/>
          <w:rFonts w:cstheme="minorHAnsi"/>
          <w:b/>
          <w:color w:val="000000"/>
        </w:rPr>
      </w:pPr>
      <w:r w:rsidRPr="00E51889">
        <w:rPr>
          <w:rStyle w:val="selectable"/>
          <w:rFonts w:cstheme="minorHAnsi"/>
          <w:b/>
          <w:color w:val="000000"/>
        </w:rPr>
        <w:t xml:space="preserve">Burnard, P. (2005) </w:t>
      </w:r>
      <w:r w:rsidRPr="00E51889">
        <w:rPr>
          <w:rStyle w:val="selectable"/>
          <w:rFonts w:cstheme="minorHAnsi"/>
          <w:b/>
          <w:i/>
          <w:iCs/>
          <w:color w:val="000000"/>
        </w:rPr>
        <w:t>Counselling Skills for Health Professionals</w:t>
      </w:r>
      <w:r w:rsidRPr="00E51889">
        <w:rPr>
          <w:rStyle w:val="selectable"/>
          <w:rFonts w:cstheme="minorHAnsi"/>
          <w:b/>
          <w:color w:val="000000"/>
        </w:rPr>
        <w:t>. 4th ed. Cheltenham: Nelson Thornes Ltd.</w:t>
      </w:r>
    </w:p>
    <w:p w14:paraId="16A76597" w14:textId="77777777" w:rsidR="00D407F3" w:rsidRDefault="00D407F3" w:rsidP="00D407F3">
      <w:pPr>
        <w:rPr>
          <w:rStyle w:val="selectable"/>
          <w:rFonts w:cstheme="minorHAnsi"/>
          <w:b/>
          <w:color w:val="000000"/>
        </w:rPr>
      </w:pPr>
      <w:r w:rsidRPr="000916EC">
        <w:rPr>
          <w:rFonts w:cstheme="minorHAnsi"/>
          <w:b/>
          <w:color w:val="000000"/>
        </w:rPr>
        <w:t>Centre for Rehabilitation and Recovery</w:t>
      </w:r>
      <w:r w:rsidRPr="000916EC">
        <w:rPr>
          <w:rStyle w:val="selectable"/>
          <w:rFonts w:cstheme="minorHAnsi"/>
          <w:b/>
          <w:color w:val="000000"/>
        </w:rPr>
        <w:t xml:space="preserve"> (2018)</w:t>
      </w:r>
      <w:r>
        <w:rPr>
          <w:rStyle w:val="selectable"/>
          <w:rFonts w:cstheme="minorHAnsi"/>
          <w:b/>
          <w:color w:val="000000"/>
        </w:rPr>
        <w:t xml:space="preserve"> </w:t>
      </w:r>
      <w:r w:rsidRPr="000916EC">
        <w:rPr>
          <w:rStyle w:val="selectable"/>
          <w:rFonts w:cstheme="minorHAnsi"/>
          <w:b/>
          <w:i/>
          <w:iCs/>
          <w:color w:val="000000"/>
        </w:rPr>
        <w:t>Person Centred Approaches</w:t>
      </w:r>
      <w:r w:rsidRPr="000916EC">
        <w:rPr>
          <w:rStyle w:val="selectable"/>
          <w:rFonts w:cstheme="minorHAnsi"/>
          <w:b/>
          <w:color w:val="000000"/>
        </w:rPr>
        <w:t xml:space="preserve">. Available at: http://www.coalitionny.org/the_center/resources/documents/PersonCenteredApproaches.pdf </w:t>
      </w:r>
      <w:r>
        <w:rPr>
          <w:rStyle w:val="selectable"/>
          <w:rFonts w:cstheme="minorHAnsi"/>
          <w:b/>
          <w:color w:val="000000"/>
        </w:rPr>
        <w:t>(</w:t>
      </w:r>
      <w:r w:rsidRPr="000916EC">
        <w:rPr>
          <w:rStyle w:val="selectable"/>
          <w:rFonts w:cstheme="minorHAnsi"/>
          <w:b/>
          <w:color w:val="000000"/>
        </w:rPr>
        <w:t>Accessed</w:t>
      </w:r>
      <w:r>
        <w:rPr>
          <w:rStyle w:val="selectable"/>
          <w:rFonts w:cstheme="minorHAnsi"/>
          <w:b/>
          <w:color w:val="000000"/>
        </w:rPr>
        <w:t>:</w:t>
      </w:r>
      <w:r w:rsidRPr="000916EC">
        <w:rPr>
          <w:rStyle w:val="selectable"/>
          <w:rFonts w:cstheme="minorHAnsi"/>
          <w:b/>
          <w:color w:val="000000"/>
        </w:rPr>
        <w:t xml:space="preserve"> 21 Jan</w:t>
      </w:r>
      <w:r>
        <w:rPr>
          <w:rStyle w:val="selectable"/>
          <w:rFonts w:cstheme="minorHAnsi"/>
          <w:b/>
          <w:color w:val="000000"/>
        </w:rPr>
        <w:t>uary</w:t>
      </w:r>
      <w:r w:rsidRPr="000916EC">
        <w:rPr>
          <w:rStyle w:val="selectable"/>
          <w:rFonts w:cstheme="minorHAnsi"/>
          <w:b/>
          <w:color w:val="000000"/>
        </w:rPr>
        <w:t xml:space="preserve"> 2019</w:t>
      </w:r>
      <w:r>
        <w:rPr>
          <w:rStyle w:val="selectable"/>
          <w:rFonts w:cstheme="minorHAnsi"/>
          <w:b/>
          <w:color w:val="000000"/>
        </w:rPr>
        <w:t>).</w:t>
      </w:r>
    </w:p>
    <w:p w14:paraId="2EF101E3" w14:textId="77777777" w:rsidR="00D407F3" w:rsidRDefault="00D407F3" w:rsidP="00D407F3">
      <w:pPr>
        <w:pStyle w:val="NormalWeb"/>
        <w:spacing w:before="0" w:beforeAutospacing="0" w:after="0" w:afterAutospacing="0" w:line="293" w:lineRule="atLeast"/>
        <w:ind w:hanging="120"/>
        <w:rPr>
          <w:rStyle w:val="selectable"/>
          <w:rFonts w:asciiTheme="minorHAnsi" w:hAnsiTheme="minorHAnsi" w:cstheme="minorHAnsi"/>
          <w:b/>
          <w:color w:val="000000"/>
          <w:sz w:val="22"/>
          <w:szCs w:val="22"/>
        </w:rPr>
      </w:pPr>
      <w:r>
        <w:rPr>
          <w:rStyle w:val="Strong"/>
          <w:rFonts w:asciiTheme="minorHAnsi" w:hAnsiTheme="minorHAnsi" w:cstheme="minorHAnsi"/>
          <w:color w:val="666666"/>
          <w:sz w:val="22"/>
          <w:szCs w:val="22"/>
        </w:rPr>
        <w:t xml:space="preserve">  </w:t>
      </w:r>
      <w:r w:rsidRPr="00D80E3D">
        <w:rPr>
          <w:rStyle w:val="selectable"/>
          <w:rFonts w:asciiTheme="minorHAnsi" w:hAnsiTheme="minorHAnsi" w:cstheme="minorHAnsi"/>
          <w:b/>
          <w:color w:val="000000"/>
          <w:sz w:val="22"/>
          <w:szCs w:val="22"/>
        </w:rPr>
        <w:t xml:space="preserve">Counselling Tutor Ltd. (2019) </w:t>
      </w:r>
      <w:r w:rsidRPr="00D80E3D">
        <w:rPr>
          <w:rStyle w:val="selectable"/>
          <w:rFonts w:asciiTheme="minorHAnsi" w:hAnsiTheme="minorHAnsi" w:cstheme="minorHAnsi"/>
          <w:b/>
          <w:i/>
          <w:iCs/>
          <w:color w:val="000000"/>
          <w:sz w:val="22"/>
          <w:szCs w:val="22"/>
        </w:rPr>
        <w:t>Reflecting and Paraphrasing</w:t>
      </w:r>
      <w:r>
        <w:rPr>
          <w:rStyle w:val="selectable"/>
          <w:rFonts w:asciiTheme="minorHAnsi" w:hAnsiTheme="minorHAnsi" w:cstheme="minorHAnsi"/>
          <w:b/>
          <w:i/>
          <w:iCs/>
          <w:color w:val="000000"/>
          <w:sz w:val="22"/>
          <w:szCs w:val="22"/>
        </w:rPr>
        <w:t xml:space="preserve">. </w:t>
      </w:r>
      <w:r w:rsidRPr="00D80E3D">
        <w:rPr>
          <w:rStyle w:val="selectable"/>
          <w:rFonts w:asciiTheme="minorHAnsi" w:hAnsiTheme="minorHAnsi" w:cstheme="minorHAnsi"/>
          <w:b/>
          <w:color w:val="000000"/>
          <w:sz w:val="22"/>
          <w:szCs w:val="22"/>
        </w:rPr>
        <w:t xml:space="preserve">Available at: https://counsellingtutor.com/basic-counselling-skills/reflecting-and-paraphrasing/ (Accessed: 13 January 2019). </w:t>
      </w:r>
    </w:p>
    <w:p w14:paraId="6EE2257F" w14:textId="77777777" w:rsidR="00D407F3" w:rsidRDefault="00D407F3" w:rsidP="00D407F3">
      <w:pPr>
        <w:pStyle w:val="NormalWeb"/>
        <w:spacing w:before="0" w:beforeAutospacing="0" w:after="0" w:afterAutospacing="0" w:line="293" w:lineRule="atLeast"/>
        <w:ind w:hanging="120"/>
        <w:rPr>
          <w:rStyle w:val="selectable"/>
          <w:rFonts w:asciiTheme="minorHAnsi" w:hAnsiTheme="minorHAnsi" w:cstheme="minorHAnsi"/>
          <w:b/>
          <w:color w:val="000000"/>
          <w:sz w:val="22"/>
          <w:szCs w:val="22"/>
        </w:rPr>
      </w:pPr>
    </w:p>
    <w:p w14:paraId="74C576A4" w14:textId="77777777" w:rsidR="00D407F3" w:rsidRDefault="00D407F3" w:rsidP="00D407F3">
      <w:pPr>
        <w:spacing w:after="0" w:line="293" w:lineRule="atLeast"/>
        <w:ind w:hanging="120"/>
        <w:rPr>
          <w:rFonts w:eastAsia="Times New Roman" w:cstheme="minorHAnsi"/>
          <w:b/>
          <w:lang w:eastAsia="en-GB"/>
        </w:rPr>
      </w:pPr>
      <w:r w:rsidRPr="0031058A">
        <w:rPr>
          <w:rFonts w:eastAsia="Times New Roman" w:cstheme="minorHAnsi"/>
          <w:b/>
          <w:bCs/>
          <w:lang w:eastAsia="en-GB"/>
        </w:rPr>
        <w:t xml:space="preserve"> </w:t>
      </w:r>
      <w:r>
        <w:rPr>
          <w:rFonts w:eastAsia="Times New Roman" w:cstheme="minorHAnsi"/>
          <w:b/>
          <w:bCs/>
          <w:lang w:eastAsia="en-GB"/>
        </w:rPr>
        <w:t xml:space="preserve"> </w:t>
      </w:r>
      <w:r w:rsidRPr="0031058A">
        <w:rPr>
          <w:rFonts w:eastAsia="Times New Roman" w:cstheme="minorHAnsi"/>
          <w:b/>
          <w:lang w:eastAsia="en-GB"/>
        </w:rPr>
        <w:t xml:space="preserve">Dykes, F., Kopp, B. and Postings, T. (2014) </w:t>
      </w:r>
      <w:r w:rsidRPr="0031058A">
        <w:rPr>
          <w:rFonts w:eastAsia="Times New Roman" w:cstheme="minorHAnsi"/>
          <w:b/>
          <w:i/>
          <w:iCs/>
          <w:lang w:eastAsia="en-GB"/>
        </w:rPr>
        <w:t xml:space="preserve">Counselling Skills and </w:t>
      </w:r>
      <w:r w:rsidRPr="00E51889">
        <w:rPr>
          <w:rFonts w:eastAsia="Times New Roman" w:cstheme="minorHAnsi"/>
          <w:b/>
          <w:i/>
          <w:iCs/>
          <w:lang w:eastAsia="en-GB"/>
        </w:rPr>
        <w:t>Studies</w:t>
      </w:r>
      <w:r w:rsidRPr="0031058A">
        <w:rPr>
          <w:rFonts w:eastAsia="Times New Roman" w:cstheme="minorHAnsi"/>
          <w:b/>
          <w:lang w:eastAsia="en-GB"/>
        </w:rPr>
        <w:t>. London: SAGE Publications Ltd</w:t>
      </w:r>
      <w:r>
        <w:rPr>
          <w:rFonts w:eastAsia="Times New Roman" w:cstheme="minorHAnsi"/>
          <w:b/>
          <w:lang w:eastAsia="en-GB"/>
        </w:rPr>
        <w:t>.</w:t>
      </w:r>
    </w:p>
    <w:p w14:paraId="56655502" w14:textId="77777777" w:rsidR="00D407F3" w:rsidRDefault="00D407F3" w:rsidP="00D407F3">
      <w:pPr>
        <w:spacing w:after="0" w:line="293" w:lineRule="atLeast"/>
        <w:ind w:hanging="120"/>
        <w:rPr>
          <w:rFonts w:eastAsia="Times New Roman" w:cstheme="minorHAnsi"/>
          <w:b/>
          <w:lang w:eastAsia="en-GB"/>
        </w:rPr>
      </w:pPr>
    </w:p>
    <w:p w14:paraId="087B0911" w14:textId="77777777" w:rsidR="00D407F3" w:rsidRDefault="00D407F3" w:rsidP="00D407F3">
      <w:pPr>
        <w:rPr>
          <w:rStyle w:val="selectable"/>
          <w:rFonts w:cstheme="minorHAnsi"/>
          <w:b/>
          <w:color w:val="000000"/>
        </w:rPr>
      </w:pPr>
      <w:r w:rsidRPr="00C351D3">
        <w:rPr>
          <w:rStyle w:val="selectable"/>
          <w:rFonts w:cstheme="minorHAnsi"/>
          <w:b/>
          <w:color w:val="000000"/>
        </w:rPr>
        <w:t xml:space="preserve">Freshwater, D. (2003) </w:t>
      </w:r>
      <w:r w:rsidRPr="00C351D3">
        <w:rPr>
          <w:rStyle w:val="selectable"/>
          <w:rFonts w:cstheme="minorHAnsi"/>
          <w:b/>
          <w:i/>
          <w:iCs/>
          <w:color w:val="000000"/>
        </w:rPr>
        <w:t>Counselling Skills for Nurses, Midwives and Health Visitors</w:t>
      </w:r>
      <w:r w:rsidRPr="00C351D3">
        <w:rPr>
          <w:rStyle w:val="selectable"/>
          <w:rFonts w:cstheme="minorHAnsi"/>
          <w:b/>
          <w:color w:val="000000"/>
        </w:rPr>
        <w:t xml:space="preserve">. Maidenhead: Open University Press. </w:t>
      </w:r>
    </w:p>
    <w:p w14:paraId="731794C2" w14:textId="77777777" w:rsidR="00D407F3" w:rsidRDefault="00D407F3" w:rsidP="00D407F3">
      <w:pPr>
        <w:pStyle w:val="NormalWeb"/>
        <w:spacing w:before="0" w:beforeAutospacing="0" w:after="0" w:afterAutospacing="0" w:line="293" w:lineRule="atLeast"/>
        <w:ind w:hanging="120"/>
        <w:rPr>
          <w:rStyle w:val="selectable"/>
          <w:rFonts w:asciiTheme="minorHAnsi" w:hAnsiTheme="minorHAnsi" w:cstheme="minorHAnsi"/>
          <w:b/>
          <w:color w:val="000000"/>
          <w:sz w:val="22"/>
          <w:szCs w:val="22"/>
        </w:rPr>
      </w:pPr>
      <w:r>
        <w:rPr>
          <w:rStyle w:val="selectable"/>
          <w:rFonts w:asciiTheme="minorHAnsi" w:hAnsiTheme="minorHAnsi" w:cstheme="minorHAnsi"/>
          <w:b/>
          <w:color w:val="000000"/>
          <w:sz w:val="22"/>
          <w:szCs w:val="22"/>
        </w:rPr>
        <w:t xml:space="preserve">  </w:t>
      </w:r>
      <w:r w:rsidRPr="00E51889">
        <w:rPr>
          <w:rStyle w:val="selectable"/>
          <w:rFonts w:asciiTheme="minorHAnsi" w:hAnsiTheme="minorHAnsi" w:cstheme="minorHAnsi"/>
          <w:b/>
          <w:color w:val="000000"/>
          <w:sz w:val="22"/>
          <w:szCs w:val="22"/>
        </w:rPr>
        <w:t>Midwinter, R. and Dickson, J. (2015)</w:t>
      </w:r>
      <w:r>
        <w:rPr>
          <w:rStyle w:val="selectable"/>
          <w:rFonts w:asciiTheme="minorHAnsi" w:hAnsiTheme="minorHAnsi" w:cstheme="minorHAnsi"/>
          <w:b/>
          <w:color w:val="000000"/>
          <w:sz w:val="22"/>
          <w:szCs w:val="22"/>
        </w:rPr>
        <w:t xml:space="preserve"> </w:t>
      </w:r>
      <w:r w:rsidRPr="00E51889">
        <w:rPr>
          <w:rStyle w:val="selectable"/>
          <w:rFonts w:asciiTheme="minorHAnsi" w:hAnsiTheme="minorHAnsi" w:cstheme="minorHAnsi"/>
          <w:b/>
          <w:i/>
          <w:iCs/>
          <w:color w:val="000000"/>
          <w:sz w:val="22"/>
          <w:szCs w:val="22"/>
        </w:rPr>
        <w:t>Embedding Counselling and Communication Skills</w:t>
      </w:r>
      <w:r w:rsidRPr="00E51889">
        <w:rPr>
          <w:rStyle w:val="selectable"/>
          <w:rFonts w:asciiTheme="minorHAnsi" w:hAnsiTheme="minorHAnsi" w:cstheme="minorHAnsi"/>
          <w:b/>
          <w:color w:val="000000"/>
          <w:sz w:val="22"/>
          <w:szCs w:val="22"/>
        </w:rPr>
        <w:t>.</w:t>
      </w:r>
      <w:r>
        <w:rPr>
          <w:rStyle w:val="selectable"/>
          <w:rFonts w:asciiTheme="minorHAnsi" w:hAnsiTheme="minorHAnsi" w:cstheme="minorHAnsi"/>
          <w:b/>
          <w:color w:val="000000"/>
          <w:sz w:val="22"/>
          <w:szCs w:val="22"/>
        </w:rPr>
        <w:t xml:space="preserve"> </w:t>
      </w:r>
      <w:r w:rsidRPr="00E51889">
        <w:rPr>
          <w:rStyle w:val="selectable"/>
          <w:rFonts w:asciiTheme="minorHAnsi" w:hAnsiTheme="minorHAnsi" w:cstheme="minorHAnsi"/>
          <w:b/>
          <w:color w:val="000000"/>
          <w:sz w:val="22"/>
          <w:szCs w:val="22"/>
        </w:rPr>
        <w:t>Sussex:</w:t>
      </w:r>
      <w:r>
        <w:rPr>
          <w:rStyle w:val="selectable"/>
          <w:rFonts w:asciiTheme="minorHAnsi" w:hAnsiTheme="minorHAnsi" w:cstheme="minorHAnsi"/>
          <w:b/>
          <w:color w:val="000000"/>
          <w:sz w:val="22"/>
          <w:szCs w:val="22"/>
        </w:rPr>
        <w:t xml:space="preserve"> </w:t>
      </w:r>
      <w:r w:rsidRPr="00E51889">
        <w:rPr>
          <w:rStyle w:val="selectable"/>
          <w:rFonts w:asciiTheme="minorHAnsi" w:hAnsiTheme="minorHAnsi" w:cstheme="minorHAnsi"/>
          <w:b/>
          <w:color w:val="000000"/>
          <w:sz w:val="22"/>
          <w:szCs w:val="22"/>
        </w:rPr>
        <w:t>Routledge</w:t>
      </w:r>
      <w:r>
        <w:rPr>
          <w:rStyle w:val="selectable"/>
          <w:rFonts w:asciiTheme="minorHAnsi" w:hAnsiTheme="minorHAnsi" w:cstheme="minorHAnsi"/>
          <w:b/>
          <w:color w:val="000000"/>
          <w:sz w:val="22"/>
          <w:szCs w:val="22"/>
        </w:rPr>
        <w:t xml:space="preserve"> Ltd.</w:t>
      </w:r>
    </w:p>
    <w:p w14:paraId="6AB2D088" w14:textId="77777777" w:rsidR="00D407F3" w:rsidRDefault="00D407F3" w:rsidP="00D407F3">
      <w:pPr>
        <w:pStyle w:val="NormalWeb"/>
        <w:spacing w:before="0" w:beforeAutospacing="0" w:after="0" w:afterAutospacing="0" w:line="293" w:lineRule="atLeast"/>
        <w:ind w:hanging="120"/>
        <w:rPr>
          <w:rStyle w:val="selectable"/>
          <w:rFonts w:asciiTheme="minorHAnsi" w:hAnsiTheme="minorHAnsi" w:cstheme="minorHAnsi"/>
          <w:b/>
          <w:color w:val="000000"/>
          <w:sz w:val="22"/>
          <w:szCs w:val="22"/>
        </w:rPr>
      </w:pPr>
    </w:p>
    <w:p w14:paraId="68F6ED8F" w14:textId="77777777" w:rsidR="00D407F3" w:rsidRDefault="00D407F3" w:rsidP="00D407F3">
      <w:pPr>
        <w:rPr>
          <w:rStyle w:val="selectable"/>
          <w:rFonts w:cstheme="minorHAnsi"/>
          <w:b/>
          <w:color w:val="000000"/>
        </w:rPr>
      </w:pPr>
      <w:r>
        <w:rPr>
          <w:rStyle w:val="selectable"/>
          <w:rFonts w:cstheme="minorHAnsi"/>
          <w:b/>
          <w:color w:val="000000"/>
        </w:rPr>
        <w:t xml:space="preserve">Rogers, C. R. (1961). </w:t>
      </w:r>
      <w:r w:rsidRPr="000916EC">
        <w:rPr>
          <w:rStyle w:val="selectable"/>
          <w:rFonts w:cstheme="minorHAnsi"/>
          <w:b/>
          <w:i/>
          <w:color w:val="000000"/>
        </w:rPr>
        <w:t>On Becoming a Person</w:t>
      </w:r>
      <w:r>
        <w:rPr>
          <w:rStyle w:val="selectable"/>
          <w:rFonts w:cstheme="minorHAnsi"/>
          <w:b/>
          <w:color w:val="000000"/>
        </w:rPr>
        <w:t xml:space="preserve">. Boston: Houghton Mifflin Company </w:t>
      </w:r>
    </w:p>
    <w:p w14:paraId="64048653" w14:textId="77777777" w:rsidR="00D407F3" w:rsidRPr="00F51AF9" w:rsidRDefault="00D407F3" w:rsidP="00D407F3">
      <w:pPr>
        <w:rPr>
          <w:rFonts w:cstheme="minorHAnsi"/>
          <w:b/>
          <w:color w:val="000000"/>
        </w:rPr>
      </w:pPr>
      <w:r w:rsidRPr="00F51AF9">
        <w:rPr>
          <w:rFonts w:cstheme="minorHAnsi"/>
          <w:b/>
          <w:color w:val="000000"/>
        </w:rPr>
        <w:t xml:space="preserve">Rogers, C. R., Stevens, B., </w:t>
      </w:r>
      <w:proofErr w:type="spellStart"/>
      <w:r w:rsidRPr="00F51AF9">
        <w:rPr>
          <w:rFonts w:cstheme="minorHAnsi"/>
          <w:b/>
          <w:color w:val="000000"/>
        </w:rPr>
        <w:t>Gendlin</w:t>
      </w:r>
      <w:proofErr w:type="spellEnd"/>
      <w:r w:rsidRPr="00F51AF9">
        <w:rPr>
          <w:rFonts w:cstheme="minorHAnsi"/>
          <w:b/>
          <w:color w:val="000000"/>
        </w:rPr>
        <w:t xml:space="preserve">, E. T., </w:t>
      </w:r>
      <w:proofErr w:type="spellStart"/>
      <w:r w:rsidRPr="00F51AF9">
        <w:rPr>
          <w:rFonts w:cstheme="minorHAnsi"/>
          <w:b/>
          <w:color w:val="000000"/>
        </w:rPr>
        <w:t>Shlien</w:t>
      </w:r>
      <w:proofErr w:type="spellEnd"/>
      <w:r w:rsidRPr="00F51AF9">
        <w:rPr>
          <w:rFonts w:cstheme="minorHAnsi"/>
          <w:b/>
          <w:color w:val="000000"/>
        </w:rPr>
        <w:t xml:space="preserve">, J. M., &amp; Van </w:t>
      </w:r>
      <w:proofErr w:type="spellStart"/>
      <w:r w:rsidRPr="00F51AF9">
        <w:rPr>
          <w:rFonts w:cstheme="minorHAnsi"/>
          <w:b/>
          <w:color w:val="000000"/>
        </w:rPr>
        <w:t>Dusen</w:t>
      </w:r>
      <w:proofErr w:type="spellEnd"/>
      <w:r w:rsidRPr="00F51AF9">
        <w:rPr>
          <w:rFonts w:cstheme="minorHAnsi"/>
          <w:b/>
          <w:color w:val="000000"/>
        </w:rPr>
        <w:t xml:space="preserve">, W. (1967). </w:t>
      </w:r>
      <w:r w:rsidRPr="00F51AF9">
        <w:rPr>
          <w:rStyle w:val="Emphasis"/>
          <w:rFonts w:cstheme="minorHAnsi"/>
          <w:b/>
          <w:color w:val="000000"/>
        </w:rPr>
        <w:t>Person to person: The problem of being human: A new trend in psychology.</w:t>
      </w:r>
      <w:r w:rsidRPr="00F51AF9">
        <w:rPr>
          <w:rFonts w:cstheme="minorHAnsi"/>
          <w:b/>
          <w:color w:val="000000"/>
        </w:rPr>
        <w:t xml:space="preserve"> Lafayette</w:t>
      </w:r>
      <w:r>
        <w:rPr>
          <w:rFonts w:cstheme="minorHAnsi"/>
          <w:b/>
          <w:color w:val="000000"/>
        </w:rPr>
        <w:t xml:space="preserve">: </w:t>
      </w:r>
      <w:r w:rsidRPr="00F51AF9">
        <w:rPr>
          <w:rFonts w:cstheme="minorHAnsi"/>
          <w:b/>
          <w:color w:val="000000"/>
        </w:rPr>
        <w:t>Real People Press.</w:t>
      </w:r>
    </w:p>
    <w:p w14:paraId="1CA21644" w14:textId="77777777" w:rsidR="00D407F3" w:rsidRDefault="00D407F3" w:rsidP="00D407F3">
      <w:pPr>
        <w:rPr>
          <w:rStyle w:val="selectable"/>
          <w:rFonts w:cstheme="minorHAnsi"/>
          <w:b/>
          <w:color w:val="000000"/>
        </w:rPr>
      </w:pPr>
      <w:r w:rsidRPr="00C351D3">
        <w:rPr>
          <w:rStyle w:val="selectable"/>
          <w:rFonts w:cstheme="minorHAnsi"/>
          <w:b/>
          <w:color w:val="000000"/>
        </w:rPr>
        <w:t xml:space="preserve">The University of New Mexico (2016) </w:t>
      </w:r>
      <w:r w:rsidRPr="00C351D3">
        <w:rPr>
          <w:rStyle w:val="selectable"/>
          <w:rFonts w:cstheme="minorHAnsi"/>
          <w:b/>
          <w:i/>
          <w:iCs/>
          <w:color w:val="000000"/>
        </w:rPr>
        <w:t>Importance of Communication in Nursing</w:t>
      </w:r>
      <w:r w:rsidRPr="00C351D3">
        <w:rPr>
          <w:rStyle w:val="selectable"/>
          <w:rFonts w:cstheme="minorHAnsi"/>
          <w:b/>
          <w:color w:val="000000"/>
        </w:rPr>
        <w:t xml:space="preserve">. Available at: https://rnbsnonline.unm.edu/articles/importance-of-communication-in-nursing.aspx </w:t>
      </w:r>
      <w:r>
        <w:rPr>
          <w:rStyle w:val="selectable"/>
          <w:rFonts w:cstheme="minorHAnsi"/>
          <w:b/>
          <w:color w:val="000000"/>
        </w:rPr>
        <w:t>(</w:t>
      </w:r>
      <w:r w:rsidRPr="00C351D3">
        <w:rPr>
          <w:rStyle w:val="selectable"/>
          <w:rFonts w:cstheme="minorHAnsi"/>
          <w:b/>
          <w:color w:val="000000"/>
        </w:rPr>
        <w:t>Accessed</w:t>
      </w:r>
      <w:r>
        <w:rPr>
          <w:rStyle w:val="selectable"/>
          <w:rFonts w:cstheme="minorHAnsi"/>
          <w:b/>
          <w:color w:val="000000"/>
        </w:rPr>
        <w:t>:</w:t>
      </w:r>
      <w:r w:rsidRPr="00C351D3">
        <w:rPr>
          <w:rStyle w:val="selectable"/>
          <w:rFonts w:cstheme="minorHAnsi"/>
          <w:b/>
          <w:color w:val="000000"/>
        </w:rPr>
        <w:t xml:space="preserve"> 20 Jan. 2019</w:t>
      </w:r>
      <w:r>
        <w:rPr>
          <w:rStyle w:val="selectable"/>
          <w:rFonts w:cstheme="minorHAnsi"/>
          <w:b/>
          <w:color w:val="000000"/>
        </w:rPr>
        <w:t>).</w:t>
      </w:r>
    </w:p>
    <w:p w14:paraId="113CE8B3" w14:textId="1197BB60" w:rsidR="00D407F3" w:rsidRPr="000A204F" w:rsidRDefault="00D407F3" w:rsidP="00D407F3">
      <w:pPr>
        <w:rPr>
          <w:rStyle w:val="selectable"/>
          <w:rFonts w:cstheme="minorHAnsi"/>
          <w:b/>
          <w:color w:val="000000"/>
        </w:rPr>
      </w:pPr>
      <w:r w:rsidRPr="000A204F">
        <w:rPr>
          <w:rStyle w:val="selectable"/>
          <w:rFonts w:cstheme="minorHAnsi"/>
          <w:b/>
          <w:color w:val="000000"/>
        </w:rPr>
        <w:t>Wistreich, N. (2019)</w:t>
      </w:r>
      <w:r>
        <w:rPr>
          <w:rStyle w:val="selectable"/>
          <w:rFonts w:cstheme="minorHAnsi"/>
          <w:b/>
          <w:color w:val="000000"/>
        </w:rPr>
        <w:t xml:space="preserve"> </w:t>
      </w:r>
      <w:r w:rsidRPr="000A204F">
        <w:rPr>
          <w:rStyle w:val="selectable"/>
          <w:rFonts w:cstheme="minorHAnsi"/>
          <w:b/>
          <w:i/>
          <w:iCs/>
          <w:color w:val="000000"/>
        </w:rPr>
        <w:t>What is the Person-Centred Approach?</w:t>
      </w:r>
      <w:r w:rsidRPr="000A204F">
        <w:rPr>
          <w:rStyle w:val="selectable"/>
          <w:rFonts w:cstheme="minorHAnsi"/>
          <w:b/>
          <w:color w:val="000000"/>
        </w:rPr>
        <w:t xml:space="preserve"> Available at: https://www.bapca.org.uk/about/what-is-it.html (Accessed: 21 January 2019).</w:t>
      </w:r>
    </w:p>
    <w:p w14:paraId="5D2FB94C" w14:textId="77777777" w:rsidR="000A204F" w:rsidRDefault="000A204F" w:rsidP="002F549F">
      <w:pPr>
        <w:rPr>
          <w:rFonts w:cstheme="minorHAnsi"/>
          <w:b/>
          <w:color w:val="000000"/>
        </w:rPr>
      </w:pPr>
    </w:p>
    <w:sectPr w:rsidR="000A204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B3684" w14:textId="77777777" w:rsidR="00780931" w:rsidRDefault="00780931" w:rsidP="002F3293">
      <w:pPr>
        <w:spacing w:after="0" w:line="240" w:lineRule="auto"/>
      </w:pPr>
      <w:r>
        <w:separator/>
      </w:r>
    </w:p>
  </w:endnote>
  <w:endnote w:type="continuationSeparator" w:id="0">
    <w:p w14:paraId="067E7C8F" w14:textId="77777777" w:rsidR="00780931" w:rsidRDefault="00780931" w:rsidP="002F3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164096"/>
      <w:docPartObj>
        <w:docPartGallery w:val="Page Numbers (Bottom of Page)"/>
        <w:docPartUnique/>
      </w:docPartObj>
    </w:sdtPr>
    <w:sdtEndPr>
      <w:rPr>
        <w:color w:val="7F7F7F" w:themeColor="background1" w:themeShade="7F"/>
        <w:spacing w:val="60"/>
      </w:rPr>
    </w:sdtEndPr>
    <w:sdtContent>
      <w:p w14:paraId="4E6F951E" w14:textId="285EF417" w:rsidR="009E7150" w:rsidRDefault="009E715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0755044" w14:textId="77777777" w:rsidR="009E7150" w:rsidRDefault="009E7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0AF9A" w14:textId="77777777" w:rsidR="00780931" w:rsidRDefault="00780931" w:rsidP="002F3293">
      <w:pPr>
        <w:spacing w:after="0" w:line="240" w:lineRule="auto"/>
      </w:pPr>
      <w:r>
        <w:separator/>
      </w:r>
    </w:p>
  </w:footnote>
  <w:footnote w:type="continuationSeparator" w:id="0">
    <w:p w14:paraId="10741157" w14:textId="77777777" w:rsidR="00780931" w:rsidRDefault="00780931" w:rsidP="002F3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459C5" w14:textId="51E028AD" w:rsidR="002F3293" w:rsidRDefault="006A29F4" w:rsidP="002F3293">
    <w:pPr>
      <w:pStyle w:val="Header"/>
    </w:pPr>
    <w:r>
      <w:t xml:space="preserve">Tabrea Adrian </w:t>
    </w:r>
    <w:proofErr w:type="spellStart"/>
    <w:r>
      <w:t>Vasile</w:t>
    </w:r>
    <w:proofErr w:type="spellEnd"/>
    <w:r>
      <w:t xml:space="preserve"> </w:t>
    </w:r>
  </w:p>
  <w:p w14:paraId="2A94A100" w14:textId="77777777" w:rsidR="002F3293" w:rsidRDefault="002F3293" w:rsidP="002F3293">
    <w:pPr>
      <w:pStyle w:val="Header"/>
    </w:pPr>
    <w:r>
      <w:t>Communication and Counselling – Lecturer: Sharon Langford</w:t>
    </w:r>
  </w:p>
  <w:p w14:paraId="22F14CF3" w14:textId="77777777" w:rsidR="002F3293" w:rsidRDefault="002F32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293"/>
    <w:rsid w:val="00052A82"/>
    <w:rsid w:val="000916EC"/>
    <w:rsid w:val="000A204F"/>
    <w:rsid w:val="000A77DD"/>
    <w:rsid w:val="00166993"/>
    <w:rsid w:val="0017329B"/>
    <w:rsid w:val="001D0B6C"/>
    <w:rsid w:val="00217C0C"/>
    <w:rsid w:val="002F3293"/>
    <w:rsid w:val="002F549F"/>
    <w:rsid w:val="003200BF"/>
    <w:rsid w:val="00321400"/>
    <w:rsid w:val="003240C9"/>
    <w:rsid w:val="0037148D"/>
    <w:rsid w:val="00392B6E"/>
    <w:rsid w:val="003C5C09"/>
    <w:rsid w:val="003D50CF"/>
    <w:rsid w:val="00434BF1"/>
    <w:rsid w:val="00473643"/>
    <w:rsid w:val="00483476"/>
    <w:rsid w:val="0049475C"/>
    <w:rsid w:val="004A0A55"/>
    <w:rsid w:val="00540BE7"/>
    <w:rsid w:val="0059258B"/>
    <w:rsid w:val="005E54E4"/>
    <w:rsid w:val="00600767"/>
    <w:rsid w:val="00601BBD"/>
    <w:rsid w:val="00667619"/>
    <w:rsid w:val="006A29F4"/>
    <w:rsid w:val="00733436"/>
    <w:rsid w:val="00733DB4"/>
    <w:rsid w:val="00780931"/>
    <w:rsid w:val="007F0F70"/>
    <w:rsid w:val="007F75D4"/>
    <w:rsid w:val="0085644F"/>
    <w:rsid w:val="008740D0"/>
    <w:rsid w:val="00875EDF"/>
    <w:rsid w:val="008969CB"/>
    <w:rsid w:val="008D5BE8"/>
    <w:rsid w:val="008E4502"/>
    <w:rsid w:val="00910D04"/>
    <w:rsid w:val="00974B49"/>
    <w:rsid w:val="009A1526"/>
    <w:rsid w:val="009A2E7F"/>
    <w:rsid w:val="009E7150"/>
    <w:rsid w:val="00A25E80"/>
    <w:rsid w:val="00A5293E"/>
    <w:rsid w:val="00A52CC2"/>
    <w:rsid w:val="00AF62B5"/>
    <w:rsid w:val="00B70E3E"/>
    <w:rsid w:val="00B86E4F"/>
    <w:rsid w:val="00B913D6"/>
    <w:rsid w:val="00B94D5C"/>
    <w:rsid w:val="00BB6291"/>
    <w:rsid w:val="00BC67F6"/>
    <w:rsid w:val="00BF63B0"/>
    <w:rsid w:val="00C223CE"/>
    <w:rsid w:val="00C3455F"/>
    <w:rsid w:val="00C351D3"/>
    <w:rsid w:val="00C45A0B"/>
    <w:rsid w:val="00CA2A8F"/>
    <w:rsid w:val="00CA438D"/>
    <w:rsid w:val="00CC1B17"/>
    <w:rsid w:val="00CC366B"/>
    <w:rsid w:val="00CD644E"/>
    <w:rsid w:val="00D407F3"/>
    <w:rsid w:val="00D74186"/>
    <w:rsid w:val="00D80E3D"/>
    <w:rsid w:val="00DD41D2"/>
    <w:rsid w:val="00E124D4"/>
    <w:rsid w:val="00E51889"/>
    <w:rsid w:val="00EF6EC9"/>
    <w:rsid w:val="00F51AF9"/>
    <w:rsid w:val="00FC7B14"/>
    <w:rsid w:val="00FE3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DA885"/>
  <w15:chartTrackingRefBased/>
  <w15:docId w15:val="{96C1F744-AED0-474E-A512-36E912FF2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32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3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293"/>
  </w:style>
  <w:style w:type="paragraph" w:styleId="Footer">
    <w:name w:val="footer"/>
    <w:basedOn w:val="Normal"/>
    <w:link w:val="FooterChar"/>
    <w:uiPriority w:val="99"/>
    <w:unhideWhenUsed/>
    <w:rsid w:val="002F3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293"/>
  </w:style>
  <w:style w:type="character" w:customStyle="1" w:styleId="selectable">
    <w:name w:val="selectable"/>
    <w:basedOn w:val="DefaultParagraphFont"/>
    <w:rsid w:val="00483476"/>
  </w:style>
  <w:style w:type="paragraph" w:styleId="NormalWeb">
    <w:name w:val="Normal (Web)"/>
    <w:basedOn w:val="Normal"/>
    <w:uiPriority w:val="99"/>
    <w:unhideWhenUsed/>
    <w:rsid w:val="00E518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0E3D"/>
    <w:rPr>
      <w:b/>
      <w:bCs/>
    </w:rPr>
  </w:style>
  <w:style w:type="character" w:styleId="Emphasis">
    <w:name w:val="Emphasis"/>
    <w:basedOn w:val="DefaultParagraphFont"/>
    <w:uiPriority w:val="20"/>
    <w:qFormat/>
    <w:rsid w:val="00217C0C"/>
    <w:rPr>
      <w:i/>
      <w:iCs/>
    </w:rPr>
  </w:style>
  <w:style w:type="paragraph" w:styleId="BalloonText">
    <w:name w:val="Balloon Text"/>
    <w:basedOn w:val="Normal"/>
    <w:link w:val="BalloonTextChar"/>
    <w:uiPriority w:val="99"/>
    <w:semiHidden/>
    <w:unhideWhenUsed/>
    <w:rsid w:val="006007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0767"/>
    <w:rPr>
      <w:rFonts w:ascii="Segoe UI" w:hAnsi="Segoe UI" w:cs="Segoe UI"/>
      <w:sz w:val="18"/>
      <w:szCs w:val="18"/>
    </w:rPr>
  </w:style>
  <w:style w:type="character" w:customStyle="1" w:styleId="one-click">
    <w:name w:val="one-click"/>
    <w:basedOn w:val="DefaultParagraphFont"/>
    <w:rsid w:val="003240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TotalTime>
  <Pages>4</Pages>
  <Words>1071</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Tabrea Adrian</dc:creator>
  <cp:keywords/>
  <dc:description/>
  <cp:lastModifiedBy>Tabrea Adrian</cp:lastModifiedBy>
  <cp:revision>28</cp:revision>
  <cp:lastPrinted>2019-01-22T00:23:00Z</cp:lastPrinted>
  <dcterms:created xsi:type="dcterms:W3CDTF">2019-01-20T12:10:00Z</dcterms:created>
  <dcterms:modified xsi:type="dcterms:W3CDTF">2019-01-24T02:02:00Z</dcterms:modified>
</cp:coreProperties>
</file>