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2347E7" w14:textId="77777777" w:rsidR="00312864" w:rsidRDefault="00312864">
      <w:r>
        <w:t xml:space="preserve">I believe Grotowski’s Statement of Principles guides actors in their attitudes towards acting and the rehearsal process. Grotowski asks actors to fully connect to their work, leaving their personal lives outside the space and putting their entire energy into their emotion and action. He focuses on the body, including the voice, being the key tool for actors and promotes the respect of fellow actors. </w:t>
      </w:r>
    </w:p>
    <w:p w14:paraId="7CE89DAD" w14:textId="37D11705" w:rsidR="00312864" w:rsidRDefault="000D4235">
      <w:r>
        <w:t>“</w:t>
      </w:r>
      <w:r w:rsidR="00312864">
        <w:t xml:space="preserve">An actor has no right to mould his partner so as to provide greater possibilities for his own performance” </w:t>
      </w:r>
      <w:r w:rsidR="006E4C59">
        <w:t xml:space="preserve">(Grotowski, </w:t>
      </w:r>
      <w:r>
        <w:t>1968</w:t>
      </w:r>
      <w:r w:rsidR="006E4C59">
        <w:t>, p. 215</w:t>
      </w:r>
      <w:r>
        <w:t xml:space="preserve">). </w:t>
      </w:r>
    </w:p>
    <w:p w14:paraId="78CE4DB5" w14:textId="2EFAE631" w:rsidR="000D5DBA" w:rsidRDefault="000D5DBA">
      <w:r>
        <w:t xml:space="preserve">This quotation from Principle Five particularly stood out to me as it supports my view that collaboration is what makes a piece; a company of actors (and importantly other creative personnels) supporting each other is an incredible lot stronger than one supposedly great actor. </w:t>
      </w:r>
    </w:p>
    <w:p w14:paraId="633348E3" w14:textId="06F9CB0A" w:rsidR="000D5DBA" w:rsidRDefault="000D5DBA">
      <w:r>
        <w:t>I also felt draw</w:t>
      </w:r>
      <w:r w:rsidR="006E4C59">
        <w:t>n</w:t>
      </w:r>
      <w:r>
        <w:t xml:space="preserve"> to a statement that encouraged focus and abandonment of all personal thoughts. This is something I personally want to work on as I have often got distracted in the past or let my emotions fuel my work or character</w:t>
      </w:r>
      <w:r w:rsidR="006E4C59">
        <w:t xml:space="preserve"> into something they’re not. </w:t>
      </w:r>
    </w:p>
    <w:p w14:paraId="6F3D9641" w14:textId="4B624790" w:rsidR="000D5DBA" w:rsidRDefault="000D5DBA">
      <w:r>
        <w:t xml:space="preserve">Following my reading of the ten principles, I have felt my focus increase, not only in a broader sense but also on how I carry myself. I want to apply Grotowski’s </w:t>
      </w:r>
      <w:r w:rsidR="006E4C59">
        <w:t xml:space="preserve">observation in Principle Ten and try not worry about how I look during a task or what others may think of me. Self-awareness can be a limitation and is often one of mine. I really want to be able to leave ‘myself’ at the door and step into each character or exercise completely to fully learn all I can from my training. </w:t>
      </w:r>
    </w:p>
    <w:p w14:paraId="71304281" w14:textId="77777777" w:rsidR="000D4235" w:rsidRDefault="000D4235"/>
    <w:p w14:paraId="7028FB5E" w14:textId="77777777" w:rsidR="000D4235" w:rsidRDefault="000D4235">
      <w:r>
        <w:t>Reference List</w:t>
      </w:r>
    </w:p>
    <w:p w14:paraId="1DBCCA30" w14:textId="51BD8F22" w:rsidR="000D4235" w:rsidRDefault="000D4235">
      <w:r>
        <w:t xml:space="preserve">Grotowski (1968) Towards a poor theatre. </w:t>
      </w:r>
    </w:p>
    <w:p w14:paraId="571DECF2" w14:textId="77777777" w:rsidR="000D4235" w:rsidRDefault="000D4235"/>
    <w:p w14:paraId="01182580" w14:textId="77777777" w:rsidR="006E4C59" w:rsidRDefault="006E4C59"/>
    <w:p w14:paraId="7DC337D9" w14:textId="77777777" w:rsidR="006E4C59" w:rsidRDefault="006E4C59"/>
    <w:p w14:paraId="6701345D" w14:textId="77777777" w:rsidR="006E4C59" w:rsidRDefault="006E4C59"/>
    <w:p w14:paraId="01CB8E19" w14:textId="77777777" w:rsidR="006E4C59" w:rsidRDefault="006E4C59"/>
    <w:p w14:paraId="4651FB2E" w14:textId="77777777" w:rsidR="00F054FB" w:rsidRDefault="00F054FB"/>
    <w:sectPr w:rsidR="00F054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4FB"/>
    <w:rsid w:val="00010E01"/>
    <w:rsid w:val="000D4235"/>
    <w:rsid w:val="000D5DBA"/>
    <w:rsid w:val="00312864"/>
    <w:rsid w:val="006E4C59"/>
    <w:rsid w:val="009967A5"/>
    <w:rsid w:val="00B22209"/>
    <w:rsid w:val="00CC17DA"/>
    <w:rsid w:val="00F05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81477"/>
  <w15:chartTrackingRefBased/>
  <w15:docId w15:val="{BA5034B6-1F3E-4DD0-9DF2-5608DF71D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54F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054F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054F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54F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54F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54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54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54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54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4F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054F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054F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054F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054F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054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54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54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54FB"/>
    <w:rPr>
      <w:rFonts w:eastAsiaTheme="majorEastAsia" w:cstheme="majorBidi"/>
      <w:color w:val="272727" w:themeColor="text1" w:themeTint="D8"/>
    </w:rPr>
  </w:style>
  <w:style w:type="paragraph" w:styleId="Title">
    <w:name w:val="Title"/>
    <w:basedOn w:val="Normal"/>
    <w:next w:val="Normal"/>
    <w:link w:val="TitleChar"/>
    <w:uiPriority w:val="10"/>
    <w:qFormat/>
    <w:rsid w:val="00F054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54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54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54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54FB"/>
    <w:pPr>
      <w:spacing w:before="160"/>
      <w:jc w:val="center"/>
    </w:pPr>
    <w:rPr>
      <w:i/>
      <w:iCs/>
      <w:color w:val="404040" w:themeColor="text1" w:themeTint="BF"/>
    </w:rPr>
  </w:style>
  <w:style w:type="character" w:customStyle="1" w:styleId="QuoteChar">
    <w:name w:val="Quote Char"/>
    <w:basedOn w:val="DefaultParagraphFont"/>
    <w:link w:val="Quote"/>
    <w:uiPriority w:val="29"/>
    <w:rsid w:val="00F054FB"/>
    <w:rPr>
      <w:i/>
      <w:iCs/>
      <w:color w:val="404040" w:themeColor="text1" w:themeTint="BF"/>
    </w:rPr>
  </w:style>
  <w:style w:type="paragraph" w:styleId="ListParagraph">
    <w:name w:val="List Paragraph"/>
    <w:basedOn w:val="Normal"/>
    <w:uiPriority w:val="34"/>
    <w:qFormat/>
    <w:rsid w:val="00F054FB"/>
    <w:pPr>
      <w:ind w:left="720"/>
      <w:contextualSpacing/>
    </w:pPr>
  </w:style>
  <w:style w:type="character" w:styleId="IntenseEmphasis">
    <w:name w:val="Intense Emphasis"/>
    <w:basedOn w:val="DefaultParagraphFont"/>
    <w:uiPriority w:val="21"/>
    <w:qFormat/>
    <w:rsid w:val="00F054FB"/>
    <w:rPr>
      <w:i/>
      <w:iCs/>
      <w:color w:val="2F5496" w:themeColor="accent1" w:themeShade="BF"/>
    </w:rPr>
  </w:style>
  <w:style w:type="paragraph" w:styleId="IntenseQuote">
    <w:name w:val="Intense Quote"/>
    <w:basedOn w:val="Normal"/>
    <w:next w:val="Normal"/>
    <w:link w:val="IntenseQuoteChar"/>
    <w:uiPriority w:val="30"/>
    <w:qFormat/>
    <w:rsid w:val="00F054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54FB"/>
    <w:rPr>
      <w:i/>
      <w:iCs/>
      <w:color w:val="2F5496" w:themeColor="accent1" w:themeShade="BF"/>
    </w:rPr>
  </w:style>
  <w:style w:type="character" w:styleId="IntenseReference">
    <w:name w:val="Intense Reference"/>
    <w:basedOn w:val="DefaultParagraphFont"/>
    <w:uiPriority w:val="32"/>
    <w:qFormat/>
    <w:rsid w:val="00F054FB"/>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555</TotalTime>
  <Pages>1</Pages>
  <Words>243</Words>
  <Characters>1386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Reyes</dc:creator>
  <cp:keywords/>
  <dc:description/>
  <cp:lastModifiedBy>Stephanie Reyes</cp:lastModifiedBy>
  <cp:revision>1</cp:revision>
  <dcterms:created xsi:type="dcterms:W3CDTF">2025-10-30T16:00:00Z</dcterms:created>
  <dcterms:modified xsi:type="dcterms:W3CDTF">2025-10-31T01:15:00Z</dcterms:modified>
</cp:coreProperties>
</file>