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xmlns:wp14="http://schemas.microsoft.com/office/word/2010/wordml" w:rsidR="00026CF8" w:rsidP="00026CF8" w:rsidRDefault="00026CF8" w14:paraId="672A6659" wp14:textId="77777777">
      <w:pPr>
        <w:pStyle w:val="NormalWeb"/>
        <w:spacing w:line="480" w:lineRule="auto"/>
        <w:contextualSpacing/>
      </w:pPr>
    </w:p>
    <w:p xmlns:wp14="http://schemas.microsoft.com/office/word/2010/wordml" w:rsidR="00026CF8" w:rsidP="00026CF8" w:rsidRDefault="00026CF8" w14:paraId="0A37501D" wp14:textId="77777777">
      <w:pPr>
        <w:pStyle w:val="NormalWeb"/>
        <w:spacing w:line="480" w:lineRule="auto"/>
        <w:contextualSpacing/>
      </w:pPr>
    </w:p>
    <w:p xmlns:wp14="http://schemas.microsoft.com/office/word/2010/wordml" w:rsidR="00026CF8" w:rsidP="00026CF8" w:rsidRDefault="00026CF8" w14:paraId="5DAB6C7B" wp14:textId="77777777">
      <w:pPr>
        <w:pStyle w:val="NormalWeb"/>
        <w:spacing w:line="480" w:lineRule="auto"/>
        <w:contextualSpacing/>
      </w:pPr>
    </w:p>
    <w:p xmlns:wp14="http://schemas.microsoft.com/office/word/2010/wordml" w:rsidR="00026CF8" w:rsidP="00026CF8" w:rsidRDefault="00026CF8" w14:paraId="02EB378F" wp14:textId="77777777">
      <w:pPr>
        <w:pStyle w:val="NormalWeb"/>
        <w:spacing w:line="480" w:lineRule="auto"/>
        <w:contextualSpacing/>
      </w:pPr>
    </w:p>
    <w:p xmlns:wp14="http://schemas.microsoft.com/office/word/2010/wordml" w:rsidR="00026CF8" w:rsidP="00026CF8" w:rsidRDefault="00026CF8" w14:paraId="6A05A809" wp14:textId="77777777">
      <w:pPr>
        <w:pStyle w:val="NormalWeb"/>
        <w:spacing w:line="480" w:lineRule="auto"/>
        <w:contextualSpacing/>
        <w:jc w:val="center"/>
      </w:pPr>
      <w:r w:rsidRPr="00851E89">
        <w:rPr>
          <w:b/>
          <w:noProof/>
        </w:rPr>
        <w:drawing>
          <wp:inline xmlns:wp14="http://schemas.microsoft.com/office/word/2010/wordprocessingDrawing" distT="0" distB="0" distL="0" distR="0" wp14:anchorId="05E2251E" wp14:editId="4FB692BD">
            <wp:extent cx="3390900" cy="1352550"/>
            <wp:effectExtent l="0" t="0" r="0" b="0"/>
            <wp:docPr id="2" name="Picture 2" descr="C:\Users\HP\Downloads\download (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download (8).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90900" cy="1352550"/>
                    </a:xfrm>
                    <a:prstGeom prst="rect">
                      <a:avLst/>
                    </a:prstGeom>
                    <a:noFill/>
                    <a:ln>
                      <a:noFill/>
                    </a:ln>
                  </pic:spPr>
                </pic:pic>
              </a:graphicData>
            </a:graphic>
          </wp:inline>
        </w:drawing>
      </w:r>
    </w:p>
    <w:p xmlns:wp14="http://schemas.microsoft.com/office/word/2010/wordml" w:rsidR="00026CF8" w:rsidP="00026CF8" w:rsidRDefault="00026CF8" w14:paraId="5A39BBE3" wp14:textId="77777777">
      <w:pPr>
        <w:pStyle w:val="NormalWeb"/>
        <w:spacing w:line="480" w:lineRule="auto"/>
        <w:contextualSpacing/>
        <w:jc w:val="center"/>
      </w:pPr>
    </w:p>
    <w:p xmlns:wp14="http://schemas.microsoft.com/office/word/2010/wordml" w:rsidRPr="00026CF8" w:rsidR="00026CF8" w:rsidP="00026CF8" w:rsidRDefault="00026CF8" w14:paraId="7C65D5F3" wp14:textId="77777777">
      <w:pPr>
        <w:pStyle w:val="NormalWeb"/>
        <w:spacing w:line="480" w:lineRule="auto"/>
        <w:contextualSpacing/>
        <w:jc w:val="center"/>
        <w:rPr>
          <w:b/>
        </w:rPr>
      </w:pPr>
      <w:r w:rsidRPr="00026CF8">
        <w:rPr>
          <w:b/>
        </w:rPr>
        <w:t>Comprehending the</w:t>
      </w:r>
      <w:r w:rsidRPr="00026CF8">
        <w:rPr>
          <w:rStyle w:val="Strong"/>
          <w:b w:val="0"/>
        </w:rPr>
        <w:t xml:space="preserve"> </w:t>
      </w:r>
      <w:r w:rsidRPr="00026CF8">
        <w:rPr>
          <w:b/>
        </w:rPr>
        <w:t>Impact of Artificial Intelligence on Business Operations: A Case Study of Ocado Group plc, in the UK.</w:t>
      </w:r>
    </w:p>
    <w:p xmlns:wp14="http://schemas.microsoft.com/office/word/2010/wordml" w:rsidRPr="00026CF8" w:rsidR="00CB777B" w:rsidP="00026CF8" w:rsidRDefault="00026CF8" w14:paraId="64DCC465" wp14:textId="0D2EAAB7">
      <w:pPr>
        <w:pStyle w:val="NormalWeb"/>
        <w:spacing w:line="480" w:lineRule="auto"/>
        <w:contextualSpacing/>
        <w:jc w:val="center"/>
        <w:rPr>
          <w:rStyle w:val="Strong"/>
          <w:b w:val="0"/>
          <w:bCs w:val="0"/>
        </w:rPr>
      </w:pPr>
      <w:r w:rsidRPr="1D37F81A" w:rsidR="1D37F81A">
        <w:rPr>
          <w:rStyle w:val="Strong"/>
          <w:b w:val="0"/>
          <w:bCs w:val="0"/>
        </w:rPr>
        <w:t>Module: Dissertation Proposal</w:t>
      </w:r>
    </w:p>
    <w:p xmlns:wp14="http://schemas.microsoft.com/office/word/2010/wordml" w:rsidRPr="00026CF8" w:rsidR="00026CF8" w:rsidP="00026CF8" w:rsidRDefault="00026CF8" w14:paraId="605E3C95" wp14:textId="7C59DF92">
      <w:pPr>
        <w:pStyle w:val="NormalWeb"/>
        <w:spacing w:line="480" w:lineRule="auto"/>
        <w:contextualSpacing/>
        <w:jc w:val="center"/>
        <w:rPr>
          <w:rStyle w:val="Strong"/>
          <w:b w:val="0"/>
          <w:bCs w:val="0"/>
        </w:rPr>
      </w:pPr>
      <w:r w:rsidRPr="1D37F81A" w:rsidR="1D37F81A">
        <w:rPr>
          <w:rStyle w:val="Strong"/>
          <w:b w:val="0"/>
          <w:bCs w:val="0"/>
        </w:rPr>
        <w:t>Module Code: LCMB7020 –</w:t>
      </w:r>
      <w:r w:rsidRPr="1D37F81A" w:rsidR="1D37F81A">
        <w:rPr>
          <w:b w:val="1"/>
          <w:bCs w:val="1"/>
        </w:rPr>
        <w:t xml:space="preserve"> </w:t>
      </w:r>
      <w:r w:rsidRPr="1D37F81A" w:rsidR="1D37F81A">
        <w:rPr>
          <w:rStyle w:val="Strong"/>
          <w:b w:val="0"/>
          <w:bCs w:val="0"/>
        </w:rPr>
        <w:t>Dissertation</w:t>
      </w:r>
    </w:p>
    <w:p xmlns:wp14="http://schemas.microsoft.com/office/word/2010/wordml" w:rsidR="00026CF8" w:rsidP="00026CF8" w:rsidRDefault="00026CF8" w14:paraId="41C8F396" wp14:textId="2285364C">
      <w:pPr>
        <w:pStyle w:val="NormalWeb"/>
        <w:spacing w:line="480" w:lineRule="auto"/>
        <w:contextualSpacing/>
        <w:jc w:val="center"/>
        <w:rPr>
          <w:rStyle w:val="Strong"/>
          <w:b w:val="0"/>
          <w:bCs w:val="0"/>
        </w:rPr>
      </w:pPr>
      <w:r w:rsidRPr="1D37F81A" w:rsidR="1D37F81A">
        <w:rPr>
          <w:rStyle w:val="Strong"/>
          <w:b w:val="0"/>
          <w:bCs w:val="0"/>
        </w:rPr>
        <w:t xml:space="preserve">Lecturer: </w:t>
      </w:r>
      <w:r w:rsidRPr="1D37F81A" w:rsidR="1D37F81A">
        <w:rPr>
          <w:rStyle w:val="Strong"/>
          <w:b w:val="0"/>
          <w:bCs w:val="0"/>
        </w:rPr>
        <w:t>Amitave</w:t>
      </w:r>
      <w:r w:rsidRPr="1D37F81A" w:rsidR="1D37F81A">
        <w:rPr>
          <w:rStyle w:val="Strong"/>
          <w:b w:val="0"/>
          <w:bCs w:val="0"/>
        </w:rPr>
        <w:t xml:space="preserve"> Banik</w:t>
      </w:r>
    </w:p>
    <w:p w:rsidR="1D37F81A" w:rsidP="1D37F81A" w:rsidRDefault="1D37F81A" w14:paraId="4A6B7090" w14:textId="39C92CBD">
      <w:pPr>
        <w:pStyle w:val="NormalWeb"/>
        <w:spacing w:line="480" w:lineRule="auto"/>
        <w:contextualSpacing/>
        <w:jc w:val="center"/>
        <w:rPr>
          <w:rStyle w:val="Strong"/>
          <w:b w:val="0"/>
          <w:bCs w:val="0"/>
        </w:rPr>
      </w:pPr>
      <w:r w:rsidRPr="1D37F81A" w:rsidR="1D37F81A">
        <w:rPr>
          <w:rStyle w:val="Strong"/>
          <w:b w:val="0"/>
          <w:bCs w:val="0"/>
        </w:rPr>
        <w:t>Supervisory Session: Amare Desta</w:t>
      </w:r>
    </w:p>
    <w:p xmlns:wp14="http://schemas.microsoft.com/office/word/2010/wordml" w:rsidRPr="00851E89" w:rsidR="00026CF8" w:rsidP="1D37F81A" w:rsidRDefault="00026CF8" w14:paraId="7318056F" wp14:textId="15505658">
      <w:pPr>
        <w:spacing w:line="480" w:lineRule="auto"/>
        <w:contextualSpacing/>
        <w:jc w:val="center"/>
        <w:rPr>
          <w:rFonts w:ascii="Times New Roman" w:hAnsi="Times New Roman" w:cs="Times New Roman"/>
          <w:sz w:val="24"/>
          <w:szCs w:val="24"/>
        </w:rPr>
      </w:pPr>
      <w:r w:rsidRPr="1D37F81A" w:rsidR="1D37F81A">
        <w:rPr>
          <w:rFonts w:ascii="Times New Roman" w:hAnsi="Times New Roman" w:cs="Times New Roman"/>
          <w:sz w:val="24"/>
          <w:szCs w:val="24"/>
        </w:rPr>
        <w:t>Student Name: Lucien H K Yao</w:t>
      </w:r>
    </w:p>
    <w:p xmlns:wp14="http://schemas.microsoft.com/office/word/2010/wordml" w:rsidR="00026CF8" w:rsidP="00026CF8" w:rsidRDefault="00026CF8" w14:paraId="505465A8" wp14:textId="77777777">
      <w:pPr>
        <w:spacing w:line="480" w:lineRule="auto"/>
        <w:contextualSpacing/>
        <w:jc w:val="center"/>
        <w:rPr>
          <w:rFonts w:ascii="Times New Roman" w:hAnsi="Times New Roman" w:cs="Times New Roman"/>
          <w:sz w:val="24"/>
        </w:rPr>
      </w:pPr>
      <w:r w:rsidRPr="00851E89">
        <w:rPr>
          <w:rFonts w:ascii="Times New Roman" w:hAnsi="Times New Roman" w:cs="Times New Roman"/>
          <w:sz w:val="24"/>
        </w:rPr>
        <w:t>Student ID: 1916224</w:t>
      </w:r>
    </w:p>
    <w:p xmlns:wp14="http://schemas.microsoft.com/office/word/2010/wordml" w:rsidR="00026CF8" w:rsidP="1D37F81A" w:rsidRDefault="00026CF8" w14:paraId="785357FD" wp14:textId="5324A8A4">
      <w:pPr>
        <w:spacing w:line="480" w:lineRule="auto"/>
        <w:contextualSpacing/>
        <w:jc w:val="center"/>
        <w:rPr>
          <w:rFonts w:ascii="Times New Roman" w:hAnsi="Times New Roman" w:cs="Times New Roman"/>
          <w:sz w:val="24"/>
          <w:szCs w:val="24"/>
        </w:rPr>
      </w:pPr>
      <w:r w:rsidRPr="1D37F81A" w:rsidR="1D37F81A">
        <w:rPr>
          <w:rFonts w:ascii="Times New Roman" w:hAnsi="Times New Roman" w:cs="Times New Roman"/>
          <w:sz w:val="24"/>
          <w:szCs w:val="24"/>
        </w:rPr>
        <w:t>29</w:t>
      </w:r>
      <w:r w:rsidRPr="1D37F81A" w:rsidR="1D37F81A">
        <w:rPr>
          <w:rFonts w:ascii="Times New Roman" w:hAnsi="Times New Roman" w:cs="Times New Roman"/>
          <w:sz w:val="24"/>
          <w:szCs w:val="24"/>
          <w:vertAlign w:val="superscript"/>
        </w:rPr>
        <w:t>th</w:t>
      </w:r>
      <w:r w:rsidRPr="1D37F81A" w:rsidR="1D37F81A">
        <w:rPr>
          <w:rFonts w:ascii="Times New Roman" w:hAnsi="Times New Roman" w:cs="Times New Roman"/>
          <w:sz w:val="24"/>
          <w:szCs w:val="24"/>
        </w:rPr>
        <w:t xml:space="preserve"> March 2024, London UWTSD</w:t>
      </w:r>
    </w:p>
    <w:p w:rsidR="1D37F81A" w:rsidP="1D37F81A" w:rsidRDefault="1D37F81A" w14:paraId="42269005" w14:textId="6FA4B731">
      <w:pPr>
        <w:pStyle w:val="Normal"/>
        <w:spacing w:line="480" w:lineRule="auto"/>
        <w:contextualSpacing/>
        <w:jc w:val="center"/>
        <w:rPr>
          <w:rFonts w:ascii="Times New Roman" w:hAnsi="Times New Roman" w:cs="Times New Roman"/>
          <w:sz w:val="24"/>
          <w:szCs w:val="24"/>
        </w:rPr>
      </w:pPr>
      <w:r w:rsidRPr="1D37F81A" w:rsidR="1D37F81A">
        <w:rPr>
          <w:rFonts w:ascii="Times New Roman" w:hAnsi="Times New Roman" w:cs="Times New Roman"/>
          <w:sz w:val="24"/>
          <w:szCs w:val="24"/>
        </w:rPr>
        <w:t>Word Count: 2600</w:t>
      </w:r>
    </w:p>
    <w:p xmlns:wp14="http://schemas.microsoft.com/office/word/2010/wordml" w:rsidR="00026CF8" w:rsidP="00026CF8" w:rsidRDefault="00026CF8" w14:paraId="72A3D3EC" wp14:textId="77777777">
      <w:pPr>
        <w:spacing w:line="480" w:lineRule="auto"/>
        <w:contextualSpacing/>
        <w:jc w:val="center"/>
        <w:rPr>
          <w:rFonts w:ascii="Times New Roman" w:hAnsi="Times New Roman" w:cs="Times New Roman"/>
          <w:sz w:val="24"/>
        </w:rPr>
      </w:pPr>
    </w:p>
    <w:p xmlns:wp14="http://schemas.microsoft.com/office/word/2010/wordml" w:rsidR="00026CF8" w:rsidP="00026CF8" w:rsidRDefault="00026CF8" w14:paraId="0D0B940D" wp14:textId="77777777">
      <w:pPr>
        <w:spacing w:line="480" w:lineRule="auto"/>
        <w:contextualSpacing/>
        <w:jc w:val="center"/>
        <w:rPr>
          <w:rFonts w:ascii="Times New Roman" w:hAnsi="Times New Roman" w:cs="Times New Roman"/>
          <w:sz w:val="24"/>
        </w:rPr>
      </w:pPr>
    </w:p>
    <w:p xmlns:wp14="http://schemas.microsoft.com/office/word/2010/wordml" w:rsidR="00026CF8" w:rsidP="00026CF8" w:rsidRDefault="00026CF8" w14:paraId="0E27B00A" wp14:textId="77777777">
      <w:pPr>
        <w:spacing w:line="480" w:lineRule="auto"/>
        <w:contextualSpacing/>
        <w:jc w:val="center"/>
        <w:rPr>
          <w:rFonts w:ascii="Times New Roman" w:hAnsi="Times New Roman" w:cs="Times New Roman"/>
          <w:sz w:val="24"/>
        </w:rPr>
      </w:pPr>
    </w:p>
    <w:p xmlns:wp14="http://schemas.microsoft.com/office/word/2010/wordml" w:rsidR="00026CF8" w:rsidP="00026CF8" w:rsidRDefault="00026CF8" w14:paraId="60061E4C" wp14:textId="77777777">
      <w:pPr>
        <w:spacing w:line="480" w:lineRule="auto"/>
        <w:contextualSpacing/>
        <w:jc w:val="center"/>
        <w:rPr>
          <w:rFonts w:ascii="Times New Roman" w:hAnsi="Times New Roman" w:cs="Times New Roman"/>
          <w:sz w:val="24"/>
        </w:rPr>
      </w:pPr>
    </w:p>
    <w:p xmlns:wp14="http://schemas.microsoft.com/office/word/2010/wordml" w:rsidR="00026CF8" w:rsidP="00026CF8" w:rsidRDefault="00026CF8" w14:paraId="44EAFD9C" wp14:textId="77777777">
      <w:pPr>
        <w:spacing w:line="480" w:lineRule="auto"/>
        <w:contextualSpacing/>
        <w:jc w:val="center"/>
        <w:rPr>
          <w:rFonts w:ascii="Times New Roman" w:hAnsi="Times New Roman" w:cs="Times New Roman"/>
          <w:sz w:val="24"/>
        </w:rPr>
      </w:pPr>
    </w:p>
    <w:p xmlns:wp14="http://schemas.microsoft.com/office/word/2010/wordml" w:rsidR="00026CF8" w:rsidP="00026CF8" w:rsidRDefault="00026CF8" w14:paraId="4B94D5A5" wp14:textId="77777777">
      <w:pPr>
        <w:spacing w:line="480" w:lineRule="auto"/>
        <w:contextualSpacing/>
        <w:jc w:val="center"/>
        <w:rPr>
          <w:rFonts w:ascii="Times New Roman" w:hAnsi="Times New Roman" w:cs="Times New Roman"/>
          <w:sz w:val="24"/>
        </w:rPr>
      </w:pPr>
    </w:p>
    <w:p xmlns:wp14="http://schemas.microsoft.com/office/word/2010/wordml" w:rsidR="00026CF8" w:rsidP="00026CF8" w:rsidRDefault="00026CF8" w14:paraId="3DEEC669" wp14:textId="77777777">
      <w:pPr>
        <w:spacing w:line="480" w:lineRule="auto"/>
        <w:contextualSpacing/>
        <w:jc w:val="center"/>
        <w:rPr>
          <w:rFonts w:ascii="Times New Roman" w:hAnsi="Times New Roman" w:cs="Times New Roman"/>
          <w:sz w:val="24"/>
        </w:rPr>
      </w:pPr>
    </w:p>
    <w:p xmlns:wp14="http://schemas.microsoft.com/office/word/2010/wordml" w:rsidRPr="00026CF8" w:rsidR="00026CF8" w:rsidP="00026CF8" w:rsidRDefault="00026CF8" w14:paraId="3E7A9F1C" wp14:textId="77777777">
      <w:pPr>
        <w:spacing w:line="480" w:lineRule="auto"/>
        <w:contextualSpacing/>
        <w:jc w:val="center"/>
        <w:rPr>
          <w:rFonts w:ascii="Times New Roman" w:hAnsi="Times New Roman" w:cs="Times New Roman"/>
          <w:b/>
          <w:sz w:val="24"/>
        </w:rPr>
      </w:pPr>
      <w:r w:rsidRPr="00026CF8">
        <w:rPr>
          <w:rFonts w:ascii="Times New Roman" w:hAnsi="Times New Roman" w:cs="Times New Roman"/>
          <w:b/>
          <w:sz w:val="24"/>
        </w:rPr>
        <w:t>Introduction</w:t>
      </w:r>
    </w:p>
    <w:p xmlns:wp14="http://schemas.microsoft.com/office/word/2010/wordml" w:rsidRPr="00CB777B" w:rsidR="00CB777B" w:rsidP="00026CF8" w:rsidRDefault="00CB777B" w14:paraId="2E0A6F91" wp14:textId="77777777">
      <w:pPr>
        <w:pStyle w:val="NormalWeb"/>
        <w:spacing w:line="480" w:lineRule="auto"/>
        <w:contextualSpacing/>
      </w:pPr>
      <w:r w:rsidRPr="00CB777B">
        <w:rPr>
          <w:rStyle w:val="Strong"/>
        </w:rPr>
        <w:t>Background</w:t>
      </w:r>
    </w:p>
    <w:p xmlns:wp14="http://schemas.microsoft.com/office/word/2010/wordml" w:rsidRPr="00CB777B" w:rsidR="00CB777B" w:rsidP="003B0CF8" w:rsidRDefault="00CB777B" w14:paraId="117F26AA" wp14:textId="77777777">
      <w:pPr>
        <w:pStyle w:val="NormalWeb"/>
        <w:spacing w:line="480" w:lineRule="auto"/>
        <w:ind w:firstLine="720"/>
        <w:contextualSpacing/>
        <w:jc w:val="both"/>
      </w:pPr>
      <w:r w:rsidRPr="00CB777B">
        <w:t xml:space="preserve">The past industrial revolutions have significantly </w:t>
      </w:r>
      <w:r w:rsidR="00654302">
        <w:t>reshaped</w:t>
      </w:r>
      <w:r w:rsidRPr="00CB777B">
        <w:t xml:space="preserve"> the world through economic transformations, social changes, </w:t>
      </w:r>
      <w:proofErr w:type="spellStart"/>
      <w:r w:rsidRPr="00CB777B">
        <w:t>urbani</w:t>
      </w:r>
      <w:r w:rsidR="008F648E">
        <w:t>s</w:t>
      </w:r>
      <w:r w:rsidRPr="00CB777B">
        <w:t>ation</w:t>
      </w:r>
      <w:proofErr w:type="spellEnd"/>
      <w:r w:rsidRPr="00CB777B">
        <w:t xml:space="preserve">, environmental impact, and global influences. Central to the revolutions have been advancements in technology, which were key to the </w:t>
      </w:r>
      <w:proofErr w:type="spellStart"/>
      <w:r w:rsidRPr="00CB777B">
        <w:t>mechani</w:t>
      </w:r>
      <w:r w:rsidR="008F648E">
        <w:t>s</w:t>
      </w:r>
      <w:r w:rsidRPr="00CB777B">
        <w:t>ation</w:t>
      </w:r>
      <w:proofErr w:type="spellEnd"/>
      <w:r w:rsidRPr="00CB777B">
        <w:t xml:space="preserve"> of production in the first industrial revolution (1760s–1840s), mass production in the second industrial revolution (1870–1914), and digital developments such as computers and transistors in the third industrial revolution (1960s–1980). Similarly, today</w:t>
      </w:r>
      <w:r w:rsidR="008F648E">
        <w:t>,</w:t>
      </w:r>
      <w:r w:rsidRPr="00CB777B">
        <w:t xml:space="preserve"> the fourth industrial revolution is increasingly being </w:t>
      </w:r>
      <w:proofErr w:type="spellStart"/>
      <w:r w:rsidRPr="00CB777B">
        <w:t>characteri</w:t>
      </w:r>
      <w:r w:rsidR="008F648E">
        <w:t>s</w:t>
      </w:r>
      <w:r w:rsidRPr="00CB777B">
        <w:t>ed</w:t>
      </w:r>
      <w:proofErr w:type="spellEnd"/>
      <w:r w:rsidRPr="00CB777B">
        <w:t xml:space="preserve"> by the integration of innovative technologies such as the </w:t>
      </w:r>
      <w:r w:rsidR="008F648E">
        <w:t>I</w:t>
      </w:r>
      <w:r w:rsidRPr="00CB777B">
        <w:t xml:space="preserve">nternet of </w:t>
      </w:r>
      <w:r w:rsidR="008F648E">
        <w:t>T</w:t>
      </w:r>
      <w:r w:rsidRPr="00CB777B">
        <w:t>hings, artificial intelligence, and automation</w:t>
      </w:r>
      <w:r w:rsidR="00654302">
        <w:t xml:space="preserve"> (</w:t>
      </w:r>
      <w:proofErr w:type="spellStart"/>
      <w:r w:rsidRPr="00654302" w:rsidR="00654302">
        <w:t>Oosthuizen</w:t>
      </w:r>
      <w:proofErr w:type="spellEnd"/>
      <w:r w:rsidR="00654302">
        <w:t>,</w:t>
      </w:r>
      <w:r w:rsidRPr="00654302" w:rsidR="00654302">
        <w:t xml:space="preserve"> 2022</w:t>
      </w:r>
      <w:r w:rsidR="00654302">
        <w:t>)</w:t>
      </w:r>
      <w:r w:rsidRPr="00CB777B">
        <w:t>.</w:t>
      </w:r>
      <w:r w:rsidR="00A37878">
        <w:t xml:space="preserve"> </w:t>
      </w:r>
      <w:r w:rsidRPr="00CB777B">
        <w:t>The continued implementation of these technologies is significantly disrupting conventional business models, changing the production process, and shaping consumer expectations through increased consciousness of value generation</w:t>
      </w:r>
      <w:r w:rsidR="00EF5A62">
        <w:t xml:space="preserve"> (</w:t>
      </w:r>
      <w:r w:rsidRPr="00EF5A62" w:rsidR="00EF5A62">
        <w:t>Bock</w:t>
      </w:r>
      <w:r w:rsidR="00EF5A62">
        <w:t xml:space="preserve"> et al., 2020)</w:t>
      </w:r>
      <w:r w:rsidRPr="00CB777B">
        <w:t>. Against this background, the proposed study aims to focus on the ongoing integration of artificial intelligence</w:t>
      </w:r>
      <w:r w:rsidR="00D457E8">
        <w:t xml:space="preserve"> (AI)</w:t>
      </w:r>
      <w:r w:rsidRPr="00CB777B">
        <w:t xml:space="preserve"> technology in the business environment and assess the impact of these technologies in different aspects of business operations, including production, marketing, and supply chain management. </w:t>
      </w:r>
    </w:p>
    <w:p xmlns:wp14="http://schemas.microsoft.com/office/word/2010/wordml" w:rsidRPr="00CB777B" w:rsidR="00CB777B" w:rsidP="00026CF8" w:rsidRDefault="00CB777B" w14:paraId="72D77290" wp14:textId="77777777">
      <w:pPr>
        <w:pStyle w:val="NormalWeb"/>
        <w:spacing w:line="480" w:lineRule="auto"/>
        <w:contextualSpacing/>
      </w:pPr>
      <w:r w:rsidRPr="00CB777B">
        <w:rPr>
          <w:rStyle w:val="Strong"/>
        </w:rPr>
        <w:t>Research Rationale</w:t>
      </w:r>
    </w:p>
    <w:p xmlns:wp14="http://schemas.microsoft.com/office/word/2010/wordml" w:rsidRPr="00CB777B" w:rsidR="00CB777B" w:rsidP="0048422E" w:rsidRDefault="00CB777B" w14:paraId="692CD5BF" wp14:textId="77777777">
      <w:pPr>
        <w:pStyle w:val="NormalWeb"/>
        <w:spacing w:line="480" w:lineRule="auto"/>
        <w:ind w:firstLine="720"/>
        <w:contextualSpacing/>
        <w:jc w:val="both"/>
      </w:pPr>
      <w:r w:rsidRPr="00CB777B">
        <w:t xml:space="preserve">A preliminary literature review indicates that contemporary businesses are increasingly leveraging AI technology to automate repetitive manual tasks such as inputting data, </w:t>
      </w:r>
      <w:proofErr w:type="spellStart"/>
      <w:r w:rsidR="008F648E">
        <w:t>analyse</w:t>
      </w:r>
      <w:proofErr w:type="spellEnd"/>
      <w:r w:rsidRPr="00CB777B">
        <w:t xml:space="preserve"> vast amounts of raw data on a real-time basis for effective decision-making, and to generate content such as marketing graphics and videos</w:t>
      </w:r>
      <w:r w:rsidR="00D81DB6">
        <w:t xml:space="preserve"> (</w:t>
      </w:r>
      <w:proofErr w:type="spellStart"/>
      <w:r w:rsidR="00D81DB6">
        <w:t>Allioui</w:t>
      </w:r>
      <w:proofErr w:type="spellEnd"/>
      <w:r w:rsidR="00D81DB6">
        <w:t xml:space="preserve"> and </w:t>
      </w:r>
      <w:proofErr w:type="spellStart"/>
      <w:r w:rsidR="00D81DB6">
        <w:t>Mourdi</w:t>
      </w:r>
      <w:proofErr w:type="spellEnd"/>
      <w:r w:rsidR="00D81DB6">
        <w:t xml:space="preserve">, </w:t>
      </w:r>
      <w:r w:rsidRPr="00CB777B" w:rsidR="00D81DB6">
        <w:t>2023)</w:t>
      </w:r>
      <w:r w:rsidRPr="00CB777B">
        <w:t xml:space="preserve">. However, despite the heightened adoption of AI technologies in different business processes, there is a lack of understanding of the impact of these technologies on businesses. This gap in the current literature hinders </w:t>
      </w:r>
      <w:proofErr w:type="spellStart"/>
      <w:r w:rsidRPr="00CB777B">
        <w:t>organi</w:t>
      </w:r>
      <w:r w:rsidR="008F648E">
        <w:t>s</w:t>
      </w:r>
      <w:r w:rsidRPr="00CB777B">
        <w:t>ations</w:t>
      </w:r>
      <w:proofErr w:type="spellEnd"/>
      <w:r w:rsidRPr="00CB777B">
        <w:t xml:space="preserve"> from fully </w:t>
      </w:r>
      <w:proofErr w:type="spellStart"/>
      <w:r w:rsidRPr="00CB777B">
        <w:t>capitali</w:t>
      </w:r>
      <w:r w:rsidR="008F648E">
        <w:t>s</w:t>
      </w:r>
      <w:r w:rsidRPr="00CB777B">
        <w:t>ing</w:t>
      </w:r>
      <w:proofErr w:type="spellEnd"/>
      <w:r w:rsidRPr="00CB777B">
        <w:t xml:space="preserve"> on AI’s potential benefits while </w:t>
      </w:r>
      <w:r w:rsidRPr="00CB777B">
        <w:t>mitigating potential risks. In addition, the current studies</w:t>
      </w:r>
      <w:r w:rsidR="008F648E">
        <w:t xml:space="preserve">, such as </w:t>
      </w:r>
      <w:proofErr w:type="spellStart"/>
      <w:r w:rsidR="008F648E">
        <w:t>Allioui</w:t>
      </w:r>
      <w:proofErr w:type="spellEnd"/>
      <w:r w:rsidR="008F648E">
        <w:t xml:space="preserve"> and </w:t>
      </w:r>
      <w:proofErr w:type="spellStart"/>
      <w:r w:rsidR="008F648E">
        <w:t>Mourdi</w:t>
      </w:r>
      <w:r w:rsidR="00A02C72">
        <w:t>’s</w:t>
      </w:r>
      <w:proofErr w:type="spellEnd"/>
      <w:r w:rsidR="008F648E">
        <w:t xml:space="preserve"> (</w:t>
      </w:r>
      <w:r w:rsidRPr="008F648E" w:rsidR="008F648E">
        <w:t>2023</w:t>
      </w:r>
      <w:r w:rsidR="008F648E">
        <w:t>)</w:t>
      </w:r>
      <w:r w:rsidR="00A02C72">
        <w:t xml:space="preserve"> and</w:t>
      </w:r>
      <w:r w:rsidRPr="008F648E" w:rsidR="008F648E">
        <w:t xml:space="preserve"> </w:t>
      </w:r>
      <w:r w:rsidR="008F648E">
        <w:t xml:space="preserve">Mishra and </w:t>
      </w:r>
      <w:proofErr w:type="spellStart"/>
      <w:r w:rsidR="008F648E">
        <w:t>Tripathi</w:t>
      </w:r>
      <w:r w:rsidR="00A02C72">
        <w:t>’s</w:t>
      </w:r>
      <w:proofErr w:type="spellEnd"/>
      <w:r w:rsidRPr="008F648E" w:rsidR="008F648E">
        <w:t xml:space="preserve"> </w:t>
      </w:r>
      <w:r w:rsidR="008F648E">
        <w:t>(</w:t>
      </w:r>
      <w:r w:rsidRPr="008F648E" w:rsidR="008F648E">
        <w:t>2021</w:t>
      </w:r>
      <w:r w:rsidR="008F648E">
        <w:t>) studies</w:t>
      </w:r>
      <w:r w:rsidR="00A02C72">
        <w:t>,</w:t>
      </w:r>
      <w:r w:rsidRPr="00CB777B">
        <w:t xml:space="preserve"> focus on the impact of AI applications in general business environments without focusing on any specific sector. As such, there are limited insights into the impact of AI technologies in specific industries, such as the retail sector, which would help identify the AI technology opportunities and challenges specific to that sector. Another gap in the literature is the scarcity of longitudinal studies that track the evolution of AI impact over time. Most existing research provides snapshots of AI implementation at specific points, neglecting the dynamic nature of technology adoption and its long-term effects on business operations. Without longitudinal studies, business practitioners may miss critical insights into the long-term effects of AI adoption, hindering their ability to make </w:t>
      </w:r>
      <w:r w:rsidR="006129E7">
        <w:t xml:space="preserve">well-informed </w:t>
      </w:r>
      <w:r w:rsidRPr="00CB777B">
        <w:t>decisions regarding the integration of these technologies.</w:t>
      </w:r>
    </w:p>
    <w:p xmlns:wp14="http://schemas.microsoft.com/office/word/2010/wordml" w:rsidRPr="00CB777B" w:rsidR="00CB777B" w:rsidP="00026CF8" w:rsidRDefault="00CB777B" w14:paraId="3C4909AD" wp14:textId="77777777">
      <w:pPr>
        <w:pStyle w:val="NormalWeb"/>
        <w:spacing w:line="480" w:lineRule="auto"/>
        <w:contextualSpacing/>
      </w:pPr>
      <w:r w:rsidRPr="00CB777B">
        <w:rPr>
          <w:rStyle w:val="Strong"/>
        </w:rPr>
        <w:t>Research objectives and questions</w:t>
      </w:r>
    </w:p>
    <w:p xmlns:wp14="http://schemas.microsoft.com/office/word/2010/wordml" w:rsidRPr="00CB777B" w:rsidR="00CB777B" w:rsidP="00A57800" w:rsidRDefault="00CB777B" w14:paraId="58E8739B" wp14:textId="77777777">
      <w:pPr>
        <w:pStyle w:val="NormalWeb"/>
        <w:spacing w:line="480" w:lineRule="auto"/>
        <w:ind w:firstLine="360"/>
        <w:contextualSpacing/>
        <w:jc w:val="both"/>
      </w:pPr>
      <w:r w:rsidRPr="00CB777B">
        <w:t>In light of the heightened adoption of AI technologies in business operations and the existing literature gaps, the proposed study will explore the impact of artificial intelligence (AI) on business operations, focusing on a case study of Ocado</w:t>
      </w:r>
      <w:bookmarkStart w:name="_GoBack" w:id="0"/>
      <w:bookmarkEnd w:id="0"/>
      <w:r w:rsidRPr="00CB777B">
        <w:t xml:space="preserve"> Group plc. Through an examination of Ocado Group plc, a leading online grocery retailer known for its innovative use of technology</w:t>
      </w:r>
      <w:r w:rsidR="00DE03EF">
        <w:t xml:space="preserve"> (Clarke,</w:t>
      </w:r>
      <w:r w:rsidRPr="00CB777B" w:rsidR="00DE03EF">
        <w:t xml:space="preserve"> 2018</w:t>
      </w:r>
      <w:r w:rsidR="00DE03EF">
        <w:t>)</w:t>
      </w:r>
      <w:r w:rsidRPr="00CB777B">
        <w:t xml:space="preserve">, </w:t>
      </w:r>
      <w:r w:rsidR="00A57800">
        <w:t>the dissertation</w:t>
      </w:r>
      <w:r w:rsidRPr="00CB777B">
        <w:t xml:space="preserve"> will </w:t>
      </w:r>
      <w:r w:rsidR="000761C0">
        <w:t>explore</w:t>
      </w:r>
      <w:r w:rsidRPr="00CB777B">
        <w:t xml:space="preserve"> how AI implementation</w:t>
      </w:r>
      <w:r w:rsidR="00A57800">
        <w:t>,</w:t>
      </w:r>
      <w:r w:rsidRPr="00CB777B">
        <w:t xml:space="preserve"> such as robotics, machine learning, and natural language processing</w:t>
      </w:r>
      <w:r w:rsidR="00A57800">
        <w:t>,</w:t>
      </w:r>
      <w:r w:rsidRPr="00CB777B">
        <w:t xml:space="preserve"> has influenced key business areas such as supply chain management, customer service, and decision-making processes. In the context of </w:t>
      </w:r>
      <w:r w:rsidR="00970ECD">
        <w:t>this study,</w:t>
      </w:r>
      <w:r w:rsidRPr="00CB777B">
        <w:t xml:space="preserve"> AI refers to the application of intelligent technologies that enable machines to learn, reason, and make decisions to automate and improve various aspects of their business operations</w:t>
      </w:r>
      <w:r w:rsidR="00970ECD">
        <w:t xml:space="preserve"> (</w:t>
      </w:r>
      <w:proofErr w:type="spellStart"/>
      <w:r w:rsidRPr="00970ECD" w:rsidR="00970ECD">
        <w:t>Hassani</w:t>
      </w:r>
      <w:proofErr w:type="spellEnd"/>
      <w:r w:rsidR="00970ECD">
        <w:t xml:space="preserve"> et al., 2020)</w:t>
      </w:r>
      <w:r w:rsidRPr="00CB777B">
        <w:t xml:space="preserve">. By </w:t>
      </w:r>
      <w:proofErr w:type="spellStart"/>
      <w:r w:rsidRPr="00CB777B">
        <w:t>analy</w:t>
      </w:r>
      <w:r w:rsidR="008F648E">
        <w:t>s</w:t>
      </w:r>
      <w:r w:rsidRPr="00CB777B">
        <w:t>ing</w:t>
      </w:r>
      <w:proofErr w:type="spellEnd"/>
      <w:r w:rsidRPr="00CB777B">
        <w:t xml:space="preserve"> both primary and secondary data on </w:t>
      </w:r>
      <w:proofErr w:type="spellStart"/>
      <w:r w:rsidRPr="00CB777B">
        <w:t>Ocado</w:t>
      </w:r>
      <w:r w:rsidR="008F648E">
        <w:t>’</w:t>
      </w:r>
      <w:r w:rsidRPr="00CB777B">
        <w:t>s</w:t>
      </w:r>
      <w:proofErr w:type="spellEnd"/>
      <w:r w:rsidRPr="00CB777B">
        <w:t xml:space="preserve"> strategies, challenges, and outcomes related to AI adoption, the research will provide insights into the opportunities and challenges associated with leveraging AI in modern business </w:t>
      </w:r>
      <w:r w:rsidRPr="00CB777B">
        <w:t>operations. Belo</w:t>
      </w:r>
      <w:r w:rsidR="00DF56D1">
        <w:t>w</w:t>
      </w:r>
      <w:r w:rsidRPr="00CB777B">
        <w:t xml:space="preserve"> is a summary of the research objectives and questions that will guide the proposed study.</w:t>
      </w:r>
    </w:p>
    <w:p xmlns:wp14="http://schemas.microsoft.com/office/word/2010/wordml" w:rsidRPr="00CB777B" w:rsidR="00CB777B" w:rsidP="00DF56D1" w:rsidRDefault="00CB777B" w14:paraId="035B9035" wp14:textId="77777777">
      <w:pPr>
        <w:numPr>
          <w:ilvl w:val="0"/>
          <w:numId w:val="18"/>
        </w:numPr>
        <w:spacing w:before="100" w:beforeAutospacing="1" w:after="100" w:afterAutospacing="1" w:line="480" w:lineRule="auto"/>
        <w:contextualSpacing/>
        <w:rPr>
          <w:rFonts w:ascii="Times New Roman" w:hAnsi="Times New Roman" w:cs="Times New Roman"/>
          <w:sz w:val="24"/>
          <w:szCs w:val="24"/>
        </w:rPr>
      </w:pPr>
      <w:r w:rsidRPr="00CB777B">
        <w:rPr>
          <w:rFonts w:ascii="Times New Roman" w:hAnsi="Times New Roman" w:cs="Times New Roman"/>
          <w:sz w:val="24"/>
          <w:szCs w:val="24"/>
        </w:rPr>
        <w:t>To investigate the impact of artificial intelligence (AI) on business operations, customer experience, and overall business performance with a specific focus on Ocado Group plc as a case study</w:t>
      </w:r>
    </w:p>
    <w:p xmlns:wp14="http://schemas.microsoft.com/office/word/2010/wordml" w:rsidRPr="00CB777B" w:rsidR="00CB777B" w:rsidP="00DF56D1" w:rsidRDefault="00CB777B" w14:paraId="7F4ACFEF" wp14:textId="77777777">
      <w:pPr>
        <w:numPr>
          <w:ilvl w:val="0"/>
          <w:numId w:val="18"/>
        </w:numPr>
        <w:spacing w:before="100" w:beforeAutospacing="1" w:after="100" w:afterAutospacing="1" w:line="480" w:lineRule="auto"/>
        <w:contextualSpacing/>
        <w:rPr>
          <w:rFonts w:ascii="Times New Roman" w:hAnsi="Times New Roman" w:cs="Times New Roman"/>
          <w:sz w:val="24"/>
          <w:szCs w:val="24"/>
        </w:rPr>
      </w:pPr>
      <w:r w:rsidRPr="00CB777B">
        <w:rPr>
          <w:rFonts w:ascii="Times New Roman" w:hAnsi="Times New Roman" w:cs="Times New Roman"/>
          <w:sz w:val="24"/>
          <w:szCs w:val="24"/>
        </w:rPr>
        <w:t>To explore the challenges and opportunities associated with AI integration in business operations, including issues related to data privacy, ethical considerations, and workforce dynamics.</w:t>
      </w:r>
    </w:p>
    <w:p xmlns:wp14="http://schemas.microsoft.com/office/word/2010/wordml" w:rsidRPr="00CB777B" w:rsidR="00CB777B" w:rsidP="00026CF8" w:rsidRDefault="00CB777B" w14:paraId="5A84B4F0" wp14:textId="77777777">
      <w:pPr>
        <w:pStyle w:val="NormalWeb"/>
        <w:spacing w:line="480" w:lineRule="auto"/>
        <w:contextualSpacing/>
      </w:pPr>
      <w:r w:rsidRPr="00CB777B">
        <w:t>In line with the above objectives, the study seeks to answer the following questions:</w:t>
      </w:r>
    </w:p>
    <w:p xmlns:wp14="http://schemas.microsoft.com/office/word/2010/wordml" w:rsidRPr="00CB777B" w:rsidR="00CB777B" w:rsidP="00026CF8" w:rsidRDefault="00CB777B" w14:paraId="70BD1B71" wp14:textId="77777777">
      <w:pPr>
        <w:numPr>
          <w:ilvl w:val="0"/>
          <w:numId w:val="17"/>
        </w:numPr>
        <w:spacing w:before="100" w:beforeAutospacing="1" w:after="100" w:afterAutospacing="1" w:line="480" w:lineRule="auto"/>
        <w:contextualSpacing/>
        <w:rPr>
          <w:rFonts w:ascii="Times New Roman" w:hAnsi="Times New Roman" w:cs="Times New Roman"/>
          <w:sz w:val="24"/>
          <w:szCs w:val="24"/>
        </w:rPr>
      </w:pPr>
      <w:r w:rsidRPr="00CB777B">
        <w:rPr>
          <w:rFonts w:ascii="Times New Roman" w:hAnsi="Times New Roman" w:cs="Times New Roman"/>
          <w:sz w:val="24"/>
          <w:szCs w:val="24"/>
        </w:rPr>
        <w:t xml:space="preserve">Which AI-driven technologies are deployed by </w:t>
      </w:r>
      <w:r w:rsidR="00DF56D1">
        <w:rPr>
          <w:rFonts w:ascii="Times New Roman" w:hAnsi="Times New Roman" w:cs="Times New Roman"/>
          <w:sz w:val="24"/>
          <w:szCs w:val="24"/>
        </w:rPr>
        <w:t xml:space="preserve">retail </w:t>
      </w:r>
      <w:r w:rsidRPr="00CB777B">
        <w:rPr>
          <w:rFonts w:ascii="Times New Roman" w:hAnsi="Times New Roman" w:cs="Times New Roman"/>
          <w:sz w:val="24"/>
          <w:szCs w:val="24"/>
        </w:rPr>
        <w:t>companies such as Ocado Group plc?</w:t>
      </w:r>
    </w:p>
    <w:p xmlns:wp14="http://schemas.microsoft.com/office/word/2010/wordml" w:rsidRPr="00CB777B" w:rsidR="00CB777B" w:rsidP="00026CF8" w:rsidRDefault="00CB777B" w14:paraId="11FFA89B" wp14:textId="77777777">
      <w:pPr>
        <w:numPr>
          <w:ilvl w:val="0"/>
          <w:numId w:val="17"/>
        </w:numPr>
        <w:spacing w:before="100" w:beforeAutospacing="1" w:after="100" w:afterAutospacing="1" w:line="480" w:lineRule="auto"/>
        <w:contextualSpacing/>
        <w:rPr>
          <w:rFonts w:ascii="Times New Roman" w:hAnsi="Times New Roman" w:cs="Times New Roman"/>
          <w:sz w:val="24"/>
          <w:szCs w:val="24"/>
        </w:rPr>
      </w:pPr>
      <w:r w:rsidRPr="00CB777B">
        <w:rPr>
          <w:rFonts w:ascii="Times New Roman" w:hAnsi="Times New Roman" w:cs="Times New Roman"/>
          <w:sz w:val="24"/>
          <w:szCs w:val="24"/>
        </w:rPr>
        <w:t>What kind of impact does AI have on operational processes, customer service standards, and overall business performance where it has been implemented?</w:t>
      </w:r>
    </w:p>
    <w:p xmlns:wp14="http://schemas.microsoft.com/office/word/2010/wordml" w:rsidRPr="00CB777B" w:rsidR="00CB777B" w:rsidP="00026CF8" w:rsidRDefault="00CB777B" w14:paraId="652A9AAB" wp14:textId="77777777">
      <w:pPr>
        <w:numPr>
          <w:ilvl w:val="0"/>
          <w:numId w:val="17"/>
        </w:numPr>
        <w:spacing w:before="100" w:beforeAutospacing="1" w:after="100" w:afterAutospacing="1" w:line="480" w:lineRule="auto"/>
        <w:contextualSpacing/>
        <w:rPr>
          <w:rFonts w:ascii="Times New Roman" w:hAnsi="Times New Roman" w:cs="Times New Roman"/>
          <w:sz w:val="24"/>
          <w:szCs w:val="24"/>
        </w:rPr>
      </w:pPr>
      <w:r w:rsidRPr="00CB777B">
        <w:rPr>
          <w:rFonts w:ascii="Times New Roman" w:hAnsi="Times New Roman" w:cs="Times New Roman"/>
          <w:sz w:val="24"/>
          <w:szCs w:val="24"/>
        </w:rPr>
        <w:t>What challenges and opportunities are posed by the integration of AI technologies in business operations?</w:t>
      </w:r>
    </w:p>
    <w:p xmlns:wp14="http://schemas.microsoft.com/office/word/2010/wordml" w:rsidRPr="00CB777B" w:rsidR="00CB777B" w:rsidP="00026CF8" w:rsidRDefault="00CB777B" w14:paraId="6FEF2C44" wp14:textId="77777777">
      <w:pPr>
        <w:numPr>
          <w:ilvl w:val="0"/>
          <w:numId w:val="17"/>
        </w:numPr>
        <w:spacing w:before="100" w:beforeAutospacing="1" w:after="100" w:afterAutospacing="1" w:line="480" w:lineRule="auto"/>
        <w:contextualSpacing/>
        <w:rPr>
          <w:rFonts w:ascii="Times New Roman" w:hAnsi="Times New Roman" w:cs="Times New Roman"/>
          <w:sz w:val="24"/>
          <w:szCs w:val="24"/>
        </w:rPr>
      </w:pPr>
      <w:r w:rsidRPr="00CB777B">
        <w:rPr>
          <w:rFonts w:ascii="Times New Roman" w:hAnsi="Times New Roman" w:cs="Times New Roman"/>
          <w:sz w:val="24"/>
          <w:szCs w:val="24"/>
        </w:rPr>
        <w:t>What do we learn from it, and what kind of recommendations can be made?</w:t>
      </w:r>
    </w:p>
    <w:p xmlns:wp14="http://schemas.microsoft.com/office/word/2010/wordml" w:rsidRPr="00CB777B" w:rsidR="00CB777B" w:rsidP="00026CF8" w:rsidRDefault="00CB777B" w14:paraId="57D1A375" wp14:textId="77777777">
      <w:pPr>
        <w:pStyle w:val="NormalWeb"/>
        <w:spacing w:line="480" w:lineRule="auto"/>
        <w:contextualSpacing/>
      </w:pPr>
      <w:r w:rsidRPr="00CB777B">
        <w:rPr>
          <w:rStyle w:val="Strong"/>
        </w:rPr>
        <w:t xml:space="preserve">The </w:t>
      </w:r>
      <w:r w:rsidR="00D73F4F">
        <w:rPr>
          <w:rStyle w:val="Strong"/>
        </w:rPr>
        <w:t>Significance of t</w:t>
      </w:r>
      <w:r w:rsidRPr="00CB777B" w:rsidR="00D73F4F">
        <w:rPr>
          <w:rStyle w:val="Strong"/>
        </w:rPr>
        <w:t>he Study</w:t>
      </w:r>
    </w:p>
    <w:p xmlns:wp14="http://schemas.microsoft.com/office/word/2010/wordml" w:rsidRPr="00CB777B" w:rsidR="00CB777B" w:rsidP="004A199C" w:rsidRDefault="00CB777B" w14:paraId="78DA0A9F" wp14:textId="77777777">
      <w:pPr>
        <w:pStyle w:val="NormalWeb"/>
        <w:spacing w:line="480" w:lineRule="auto"/>
        <w:ind w:firstLine="720"/>
        <w:contextualSpacing/>
        <w:jc w:val="both"/>
      </w:pPr>
      <w:r w:rsidRPr="00CB777B">
        <w:t>Among the key significance of the study will be its contribution to the growing body of knowledge on the impact of AI in business operations. AI technologies such as machine learning, natural language processing, and robotics are quickly evolving, and businesses are swiftly embracing and integrating them into key processes such as marketing</w:t>
      </w:r>
      <w:r w:rsidR="004A199C">
        <w:t>,</w:t>
      </w:r>
      <w:r w:rsidRPr="00CB777B">
        <w:t xml:space="preserve"> with the aim of becoming fast movers and gaining a competitive edge</w:t>
      </w:r>
      <w:r w:rsidR="00A27F8C">
        <w:t xml:space="preserve"> (</w:t>
      </w:r>
      <w:proofErr w:type="spellStart"/>
      <w:r w:rsidR="00A27F8C">
        <w:t>Allioui</w:t>
      </w:r>
      <w:proofErr w:type="spellEnd"/>
      <w:r w:rsidR="00A27F8C">
        <w:t xml:space="preserve"> and </w:t>
      </w:r>
      <w:proofErr w:type="spellStart"/>
      <w:proofErr w:type="gramStart"/>
      <w:r w:rsidR="00A27F8C">
        <w:t>Mourdi</w:t>
      </w:r>
      <w:proofErr w:type="spellEnd"/>
      <w:r w:rsidR="00A27F8C">
        <w:t xml:space="preserve">, </w:t>
      </w:r>
      <w:r w:rsidRPr="00A27F8C" w:rsidR="00A27F8C">
        <w:t xml:space="preserve"> 2023</w:t>
      </w:r>
      <w:proofErr w:type="gramEnd"/>
      <w:r w:rsidR="00A27F8C">
        <w:t>)</w:t>
      </w:r>
      <w:r w:rsidRPr="00CB777B">
        <w:t xml:space="preserve">. As such, it’s important for research to keep pace with these trends by exploring the impact of these </w:t>
      </w:r>
      <w:r w:rsidRPr="00CB777B">
        <w:t xml:space="preserve">technologies and strategies that businesses can ideally adopt for effective integration of the technologies while lowering the risks involved. By highlighting both the benefits and challenges of AI integration, the proposed research will encourage responsible AI development and implementation that </w:t>
      </w:r>
      <w:proofErr w:type="spellStart"/>
      <w:r w:rsidRPr="00CB777B">
        <w:t>prioriti</w:t>
      </w:r>
      <w:r w:rsidR="008F648E">
        <w:t>s</w:t>
      </w:r>
      <w:r w:rsidRPr="00CB777B">
        <w:t>e</w:t>
      </w:r>
      <w:r w:rsidR="004A199C">
        <w:t>s</w:t>
      </w:r>
      <w:proofErr w:type="spellEnd"/>
      <w:r w:rsidRPr="00CB777B">
        <w:t xml:space="preserve"> ethical and sustainable considerations alongside technological advancement. Besides, the lessons learned from </w:t>
      </w:r>
      <w:proofErr w:type="spellStart"/>
      <w:r w:rsidRPr="00CB777B">
        <w:t>Ocado</w:t>
      </w:r>
      <w:r w:rsidR="008F648E">
        <w:t>’</w:t>
      </w:r>
      <w:r w:rsidRPr="00CB777B">
        <w:t>s</w:t>
      </w:r>
      <w:proofErr w:type="spellEnd"/>
      <w:r w:rsidRPr="00CB777B">
        <w:t xml:space="preserve"> case study will be valuable for other companies in the retail sector or those considering AI integration.</w:t>
      </w:r>
    </w:p>
    <w:p xmlns:wp14="http://schemas.microsoft.com/office/word/2010/wordml" w:rsidRPr="00CB777B" w:rsidR="00CB777B" w:rsidP="004A199C" w:rsidRDefault="00CB777B" w14:paraId="7F2366CD" wp14:textId="77777777">
      <w:pPr>
        <w:pStyle w:val="NormalWeb"/>
        <w:spacing w:line="480" w:lineRule="auto"/>
        <w:contextualSpacing/>
        <w:jc w:val="center"/>
      </w:pPr>
      <w:r w:rsidRPr="00CB777B">
        <w:rPr>
          <w:rStyle w:val="Strong"/>
        </w:rPr>
        <w:t>Literature Review</w:t>
      </w:r>
    </w:p>
    <w:p xmlns:wp14="http://schemas.microsoft.com/office/word/2010/wordml" w:rsidRPr="00CB777B" w:rsidR="00CB777B" w:rsidP="004A199C" w:rsidRDefault="00CB777B" w14:paraId="425BCFDF" wp14:textId="77777777">
      <w:pPr>
        <w:pStyle w:val="NormalWeb"/>
        <w:spacing w:line="480" w:lineRule="auto"/>
        <w:ind w:firstLine="720"/>
        <w:contextualSpacing/>
        <w:jc w:val="both"/>
      </w:pPr>
      <w:proofErr w:type="spellStart"/>
      <w:r w:rsidRPr="00CB777B">
        <w:t>Allioui</w:t>
      </w:r>
      <w:proofErr w:type="spellEnd"/>
      <w:r w:rsidRPr="00CB777B">
        <w:t xml:space="preserve"> and </w:t>
      </w:r>
      <w:proofErr w:type="spellStart"/>
      <w:r w:rsidRPr="00CB777B">
        <w:t>Mourdi</w:t>
      </w:r>
      <w:proofErr w:type="spellEnd"/>
      <w:r w:rsidRPr="00CB777B">
        <w:t xml:space="preserve"> (2023) are among the scholars who have recently explored the heightened integration of AI technologies in business operations. </w:t>
      </w:r>
      <w:proofErr w:type="spellStart"/>
      <w:r w:rsidRPr="00CB777B">
        <w:t>Allioui</w:t>
      </w:r>
      <w:proofErr w:type="spellEnd"/>
      <w:r w:rsidRPr="00CB777B">
        <w:t xml:space="preserve"> and </w:t>
      </w:r>
      <w:proofErr w:type="spellStart"/>
      <w:r w:rsidRPr="00CB777B">
        <w:t>Mourdi</w:t>
      </w:r>
      <w:proofErr w:type="spellEnd"/>
      <w:r w:rsidRPr="00CB777B">
        <w:t xml:space="preserve"> (2023) explore the potential of AI in transforming businesses, particularly from a managerial perspective. The study explores AI capabilities such as predictive analytics, automation, </w:t>
      </w:r>
      <w:proofErr w:type="spellStart"/>
      <w:r w:rsidRPr="00CB777B">
        <w:t>chatbots</w:t>
      </w:r>
      <w:proofErr w:type="spellEnd"/>
      <w:r w:rsidRPr="00CB777B">
        <w:t xml:space="preserve">, machine learning, augmented reality, and natural language processing. Among the key findings of the </w:t>
      </w:r>
      <w:proofErr w:type="spellStart"/>
      <w:r w:rsidRPr="00CB777B">
        <w:t>Allioui</w:t>
      </w:r>
      <w:proofErr w:type="spellEnd"/>
      <w:r w:rsidRPr="00CB777B">
        <w:t xml:space="preserve"> and </w:t>
      </w:r>
      <w:proofErr w:type="spellStart"/>
      <w:r w:rsidRPr="00CB777B">
        <w:t>Mourdi</w:t>
      </w:r>
      <w:proofErr w:type="spellEnd"/>
      <w:r w:rsidRPr="00CB777B">
        <w:t xml:space="preserve"> (2023) study is that AI technology integration in businesses offers a multitude of benefits, ranging from saving time and costs through the automation of repetitive tasks, effective decision-making through predictive analytics that enable the analysis of vast amounts of data on a real-time basis, and enhanced customer experiences, for instance, through chat bots’ customer support. Similarly, a study by Dash et al. (2019) explored the transformative impact of artificial intelligence (AI) across various business areas, including those focused on value creation. Dash et al.</w:t>
      </w:r>
      <w:r w:rsidR="008F648E">
        <w:t>’</w:t>
      </w:r>
      <w:r w:rsidRPr="00CB777B">
        <w:t xml:space="preserve">s (2019) study shows that AI-driven predictive analysis can achieve almost 100% accuracy in predicting customer demand, </w:t>
      </w:r>
      <w:proofErr w:type="spellStart"/>
      <w:r w:rsidRPr="00CB777B">
        <w:t>optimi</w:t>
      </w:r>
      <w:r w:rsidR="008F648E">
        <w:t>s</w:t>
      </w:r>
      <w:r w:rsidRPr="00CB777B">
        <w:t>e</w:t>
      </w:r>
      <w:proofErr w:type="spellEnd"/>
      <w:r w:rsidRPr="00CB777B">
        <w:t xml:space="preserve"> R&amp;D processes, enhance manufacturing efficiency, and improve customer experience. As such, Dash et al.</w:t>
      </w:r>
      <w:r w:rsidR="008F648E">
        <w:t>’</w:t>
      </w:r>
      <w:r w:rsidRPr="00CB777B">
        <w:t xml:space="preserve">s (2019) study </w:t>
      </w:r>
      <w:proofErr w:type="spellStart"/>
      <w:r w:rsidRPr="00CB777B">
        <w:t>emphasi</w:t>
      </w:r>
      <w:r w:rsidR="008F648E">
        <w:t>s</w:t>
      </w:r>
      <w:r w:rsidRPr="00CB777B">
        <w:t>es</w:t>
      </w:r>
      <w:proofErr w:type="spellEnd"/>
      <w:r w:rsidRPr="00CB777B">
        <w:t xml:space="preserve"> key areas of value creation enabled by AI, including accurate demand forecasting, </w:t>
      </w:r>
      <w:proofErr w:type="spellStart"/>
      <w:r w:rsidRPr="00CB777B">
        <w:t>optimi</w:t>
      </w:r>
      <w:r w:rsidR="008F648E">
        <w:t>s</w:t>
      </w:r>
      <w:r w:rsidRPr="00CB777B">
        <w:t>ation</w:t>
      </w:r>
      <w:proofErr w:type="spellEnd"/>
      <w:r w:rsidRPr="00CB777B">
        <w:t xml:space="preserve"> of production processes, </w:t>
      </w:r>
      <w:proofErr w:type="gramStart"/>
      <w:r w:rsidRPr="00CB777B">
        <w:t>and</w:t>
      </w:r>
      <w:r w:rsidR="001D1EF4">
        <w:t xml:space="preserve"> ’</w:t>
      </w:r>
      <w:proofErr w:type="gramEnd"/>
      <w:r w:rsidR="001D1EF4">
        <w:t xml:space="preserve"> </w:t>
      </w:r>
      <w:r w:rsidRPr="00CB777B">
        <w:t xml:space="preserve">smart’ promotion and pricing strategies. However, </w:t>
      </w:r>
      <w:proofErr w:type="spellStart"/>
      <w:r w:rsidRPr="00CB777B">
        <w:t>Allioui</w:t>
      </w:r>
      <w:proofErr w:type="spellEnd"/>
      <w:r w:rsidRPr="00CB777B">
        <w:t xml:space="preserve"> and </w:t>
      </w:r>
      <w:proofErr w:type="spellStart"/>
      <w:r w:rsidRPr="00CB777B">
        <w:t>Mourdi</w:t>
      </w:r>
      <w:proofErr w:type="spellEnd"/>
      <w:r w:rsidRPr="00CB777B">
        <w:t xml:space="preserve"> (2023) underline the </w:t>
      </w:r>
      <w:r w:rsidRPr="00CB777B">
        <w:t>importance of addressing potential challenges and ethical concerns with the integration of AI in business processes, including data privacy, biases, and displacement of employment.</w:t>
      </w:r>
    </w:p>
    <w:p xmlns:wp14="http://schemas.microsoft.com/office/word/2010/wordml" w:rsidRPr="00CB777B" w:rsidR="00CB777B" w:rsidP="00026CF8" w:rsidRDefault="00CB777B" w14:paraId="18FD0C2C" wp14:textId="77777777">
      <w:pPr>
        <w:pStyle w:val="Heading1"/>
        <w:contextualSpacing/>
        <w:rPr>
          <w:szCs w:val="24"/>
        </w:rPr>
      </w:pPr>
      <w:bookmarkStart w:name="_Toc158597269" w:id="1"/>
      <w:bookmarkEnd w:id="1"/>
      <w:r w:rsidRPr="00CB777B">
        <w:rPr>
          <w:szCs w:val="24"/>
        </w:rPr>
        <w:t>Research Methodology</w:t>
      </w:r>
    </w:p>
    <w:p xmlns:wp14="http://schemas.microsoft.com/office/word/2010/wordml" w:rsidRPr="00CB777B" w:rsidR="00CB777B" w:rsidP="00026CF8" w:rsidRDefault="00CB777B" w14:paraId="7FED153D" wp14:textId="77777777">
      <w:pPr>
        <w:pStyle w:val="Heading2"/>
        <w:contextualSpacing/>
        <w:rPr>
          <w:szCs w:val="24"/>
        </w:rPr>
      </w:pPr>
      <w:bookmarkStart w:name="_Toc158597270" w:id="2"/>
      <w:bookmarkEnd w:id="2"/>
      <w:r w:rsidRPr="00CB777B">
        <w:rPr>
          <w:szCs w:val="24"/>
        </w:rPr>
        <w:t xml:space="preserve">Research </w:t>
      </w:r>
      <w:r w:rsidR="001D1EF4">
        <w:rPr>
          <w:szCs w:val="24"/>
        </w:rPr>
        <w:t>P</w:t>
      </w:r>
      <w:r w:rsidRPr="00CB777B">
        <w:rPr>
          <w:szCs w:val="24"/>
        </w:rPr>
        <w:t>hilosophy</w:t>
      </w:r>
    </w:p>
    <w:p xmlns:wp14="http://schemas.microsoft.com/office/word/2010/wordml" w:rsidRPr="001D1EF4" w:rsidR="00CB777B" w:rsidP="002F19B1" w:rsidRDefault="00CB777B" w14:paraId="0F51FEEE" wp14:textId="77777777">
      <w:pPr>
        <w:pStyle w:val="Heading2"/>
        <w:ind w:firstLine="720"/>
        <w:contextualSpacing/>
        <w:jc w:val="both"/>
        <w:rPr>
          <w:b w:val="0"/>
          <w:szCs w:val="24"/>
        </w:rPr>
      </w:pPr>
      <w:r w:rsidRPr="001D1EF4">
        <w:rPr>
          <w:b w:val="0"/>
          <w:szCs w:val="24"/>
        </w:rPr>
        <w:t xml:space="preserve">The proposed study will be guided by the </w:t>
      </w:r>
      <w:proofErr w:type="spellStart"/>
      <w:r w:rsidRPr="001D1EF4">
        <w:rPr>
          <w:b w:val="0"/>
          <w:szCs w:val="24"/>
        </w:rPr>
        <w:t>interpretivism</w:t>
      </w:r>
      <w:proofErr w:type="spellEnd"/>
      <w:r w:rsidRPr="001D1EF4">
        <w:rPr>
          <w:b w:val="0"/>
          <w:szCs w:val="24"/>
        </w:rPr>
        <w:t xml:space="preserve"> research philosophy, which focuses on examining and understanding social phenomena through subjective interpretation and context</w:t>
      </w:r>
      <w:r w:rsidR="00BC2764">
        <w:rPr>
          <w:b w:val="0"/>
          <w:szCs w:val="24"/>
        </w:rPr>
        <w:t xml:space="preserve"> (Nickerson,</w:t>
      </w:r>
      <w:r w:rsidRPr="00BC2764" w:rsidR="00BC2764">
        <w:rPr>
          <w:b w:val="0"/>
          <w:szCs w:val="24"/>
        </w:rPr>
        <w:t xml:space="preserve"> 2024</w:t>
      </w:r>
      <w:r w:rsidR="00BC2764">
        <w:rPr>
          <w:b w:val="0"/>
          <w:szCs w:val="24"/>
        </w:rPr>
        <w:t>)</w:t>
      </w:r>
      <w:r w:rsidRPr="00BC2764">
        <w:rPr>
          <w:b w:val="0"/>
          <w:szCs w:val="24"/>
        </w:rPr>
        <w:t>.</w:t>
      </w:r>
      <w:r w:rsidRPr="001D1EF4">
        <w:rPr>
          <w:b w:val="0"/>
          <w:szCs w:val="24"/>
        </w:rPr>
        <w:t xml:space="preserve"> The philosophy’s emphasis on understanding the meaning and context of a phenomenon </w:t>
      </w:r>
      <w:r w:rsidR="00BC2764">
        <w:rPr>
          <w:b w:val="0"/>
          <w:szCs w:val="24"/>
        </w:rPr>
        <w:t>(Nickerson,</w:t>
      </w:r>
      <w:r w:rsidRPr="00BC2764" w:rsidR="00BC2764">
        <w:rPr>
          <w:b w:val="0"/>
          <w:szCs w:val="24"/>
        </w:rPr>
        <w:t xml:space="preserve"> 2024</w:t>
      </w:r>
      <w:r w:rsidR="00BC2764">
        <w:rPr>
          <w:b w:val="0"/>
          <w:szCs w:val="24"/>
        </w:rPr>
        <w:t xml:space="preserve">) </w:t>
      </w:r>
      <w:r w:rsidRPr="001D1EF4">
        <w:rPr>
          <w:b w:val="0"/>
          <w:szCs w:val="24"/>
        </w:rPr>
        <w:t xml:space="preserve">aligns well with the research objectives of exploring the impact of AI on </w:t>
      </w:r>
      <w:proofErr w:type="spellStart"/>
      <w:r w:rsidRPr="001D1EF4">
        <w:rPr>
          <w:b w:val="0"/>
          <w:szCs w:val="24"/>
        </w:rPr>
        <w:t>Ocado</w:t>
      </w:r>
      <w:r w:rsidRPr="001D1EF4" w:rsidR="008F648E">
        <w:rPr>
          <w:b w:val="0"/>
          <w:szCs w:val="24"/>
        </w:rPr>
        <w:t>’</w:t>
      </w:r>
      <w:r w:rsidRPr="001D1EF4">
        <w:rPr>
          <w:b w:val="0"/>
          <w:szCs w:val="24"/>
        </w:rPr>
        <w:t>s</w:t>
      </w:r>
      <w:proofErr w:type="spellEnd"/>
      <w:r w:rsidRPr="001D1EF4">
        <w:rPr>
          <w:b w:val="0"/>
          <w:szCs w:val="24"/>
        </w:rPr>
        <w:t xml:space="preserve"> business opera</w:t>
      </w:r>
      <w:r w:rsidR="00BC2764">
        <w:rPr>
          <w:b w:val="0"/>
          <w:szCs w:val="24"/>
        </w:rPr>
        <w:t>tions from the company and its stakeholders’</w:t>
      </w:r>
      <w:r w:rsidRPr="001D1EF4">
        <w:rPr>
          <w:b w:val="0"/>
          <w:szCs w:val="24"/>
        </w:rPr>
        <w:t xml:space="preserve"> perspective</w:t>
      </w:r>
      <w:r w:rsidR="00B4510F">
        <w:rPr>
          <w:b w:val="0"/>
          <w:szCs w:val="24"/>
        </w:rPr>
        <w:t>s</w:t>
      </w:r>
      <w:r w:rsidRPr="001D1EF4">
        <w:rPr>
          <w:b w:val="0"/>
          <w:szCs w:val="24"/>
        </w:rPr>
        <w:t xml:space="preserve">. The involvement of experts involved in the implementation of AI technologies in business operations will offer insights into the lived experiences, perspectives, and opinions on the integration of AI in business operations. </w:t>
      </w:r>
      <w:r w:rsidR="00487D61">
        <w:rPr>
          <w:b w:val="0"/>
          <w:szCs w:val="24"/>
        </w:rPr>
        <w:t>As noted by Nickerson</w:t>
      </w:r>
      <w:r w:rsidRPr="00BC2764" w:rsidR="00487D61">
        <w:rPr>
          <w:b w:val="0"/>
          <w:szCs w:val="24"/>
        </w:rPr>
        <w:t xml:space="preserve"> </w:t>
      </w:r>
      <w:r w:rsidR="00487D61">
        <w:rPr>
          <w:b w:val="0"/>
          <w:szCs w:val="24"/>
        </w:rPr>
        <w:t>(</w:t>
      </w:r>
      <w:r w:rsidRPr="00BC2764" w:rsidR="00487D61">
        <w:rPr>
          <w:b w:val="0"/>
          <w:szCs w:val="24"/>
        </w:rPr>
        <w:t>2024</w:t>
      </w:r>
      <w:r w:rsidR="00487D61">
        <w:rPr>
          <w:b w:val="0"/>
          <w:szCs w:val="24"/>
        </w:rPr>
        <w:t>), the</w:t>
      </w:r>
      <w:r w:rsidRPr="001D1EF4">
        <w:rPr>
          <w:b w:val="0"/>
          <w:szCs w:val="24"/>
        </w:rPr>
        <w:t xml:space="preserve"> </w:t>
      </w:r>
      <w:proofErr w:type="spellStart"/>
      <w:r w:rsidRPr="001D1EF4" w:rsidR="00487D61">
        <w:rPr>
          <w:b w:val="0"/>
          <w:szCs w:val="24"/>
        </w:rPr>
        <w:t>interpretivism</w:t>
      </w:r>
      <w:proofErr w:type="spellEnd"/>
      <w:r w:rsidRPr="001D1EF4" w:rsidR="00487D61">
        <w:rPr>
          <w:b w:val="0"/>
          <w:szCs w:val="24"/>
        </w:rPr>
        <w:t xml:space="preserve"> </w:t>
      </w:r>
      <w:r w:rsidRPr="001D1EF4">
        <w:rPr>
          <w:b w:val="0"/>
          <w:szCs w:val="24"/>
        </w:rPr>
        <w:t xml:space="preserve">research philosophy </w:t>
      </w:r>
      <w:proofErr w:type="spellStart"/>
      <w:r w:rsidRPr="001D1EF4">
        <w:rPr>
          <w:b w:val="0"/>
          <w:szCs w:val="24"/>
        </w:rPr>
        <w:t>emphasi</w:t>
      </w:r>
      <w:r w:rsidRPr="001D1EF4" w:rsidR="008F648E">
        <w:rPr>
          <w:b w:val="0"/>
          <w:szCs w:val="24"/>
        </w:rPr>
        <w:t>s</w:t>
      </w:r>
      <w:r w:rsidRPr="001D1EF4">
        <w:rPr>
          <w:b w:val="0"/>
          <w:szCs w:val="24"/>
        </w:rPr>
        <w:t>es</w:t>
      </w:r>
      <w:proofErr w:type="spellEnd"/>
      <w:r w:rsidRPr="001D1EF4">
        <w:rPr>
          <w:b w:val="0"/>
          <w:szCs w:val="24"/>
        </w:rPr>
        <w:t xml:space="preserve"> qualitative data collection methods such as interviews, observations, and document analysis to explore meanings, experiences, and perspectives.</w:t>
      </w:r>
    </w:p>
    <w:p xmlns:wp14="http://schemas.microsoft.com/office/word/2010/wordml" w:rsidRPr="00CB777B" w:rsidR="00CB777B" w:rsidP="002F19B1" w:rsidRDefault="00CB777B" w14:paraId="6A5DF086" wp14:textId="77777777">
      <w:pPr>
        <w:pStyle w:val="Heading2"/>
        <w:contextualSpacing/>
        <w:rPr>
          <w:szCs w:val="24"/>
        </w:rPr>
      </w:pPr>
      <w:r w:rsidRPr="00CB777B">
        <w:rPr>
          <w:szCs w:val="24"/>
        </w:rPr>
        <w:t>Research Design</w:t>
      </w:r>
    </w:p>
    <w:p xmlns:wp14="http://schemas.microsoft.com/office/word/2010/wordml" w:rsidRPr="00CB777B" w:rsidR="00CB777B" w:rsidP="002F19B1" w:rsidRDefault="00CB777B" w14:paraId="0B622C98" wp14:textId="77777777">
      <w:pPr>
        <w:pStyle w:val="NormalWeb"/>
        <w:spacing w:line="480" w:lineRule="auto"/>
        <w:ind w:firstLine="720"/>
        <w:contextualSpacing/>
        <w:jc w:val="both"/>
      </w:pPr>
      <w:r w:rsidRPr="00CB777B">
        <w:t xml:space="preserve">In light of the </w:t>
      </w:r>
      <w:proofErr w:type="spellStart"/>
      <w:r w:rsidRPr="00CB777B">
        <w:t>interp</w:t>
      </w:r>
      <w:r w:rsidR="002F19B1">
        <w:t>r</w:t>
      </w:r>
      <w:r w:rsidRPr="00CB777B">
        <w:t>etivism</w:t>
      </w:r>
      <w:proofErr w:type="spellEnd"/>
      <w:r w:rsidRPr="00CB777B">
        <w:t xml:space="preserve"> research philosophy, the proposed study will leverage a qualitative research design. The researcher will conduct a case study analysis and semi-structured interviews targeting key personnel at Ocado Group plc. </w:t>
      </w:r>
      <w:r w:rsidR="002F19B1">
        <w:t>As suggested by</w:t>
      </w:r>
      <w:r w:rsidRPr="00CB777B">
        <w:t xml:space="preserve"> </w:t>
      </w:r>
      <w:proofErr w:type="spellStart"/>
      <w:r w:rsidR="002F19B1">
        <w:t>Kalu</w:t>
      </w:r>
      <w:proofErr w:type="spellEnd"/>
      <w:r w:rsidR="002F19B1">
        <w:t xml:space="preserve"> and </w:t>
      </w:r>
      <w:proofErr w:type="spellStart"/>
      <w:r w:rsidR="002F19B1">
        <w:t>Bwalya</w:t>
      </w:r>
      <w:proofErr w:type="spellEnd"/>
      <w:r w:rsidRPr="002F19B1" w:rsidR="002F19B1">
        <w:t xml:space="preserve"> </w:t>
      </w:r>
      <w:r w:rsidR="002F19B1">
        <w:t>(</w:t>
      </w:r>
      <w:r w:rsidRPr="002F19B1" w:rsidR="002F19B1">
        <w:t>2017</w:t>
      </w:r>
      <w:r w:rsidR="002F19B1">
        <w:t xml:space="preserve">), the </w:t>
      </w:r>
      <w:r w:rsidRPr="00CB777B">
        <w:t xml:space="preserve">qualitative research design will offer an in-depth exploration of the implementation, challenges, and impacts of AI technologies in business operations. This is in line with the observation that qualitative research design allows researchers to obtain deeper insights </w:t>
      </w:r>
      <w:r w:rsidR="0043077D">
        <w:t>into</w:t>
      </w:r>
      <w:r w:rsidRPr="00CB777B">
        <w:t xml:space="preserve"> the subject by exploring participants</w:t>
      </w:r>
      <w:r w:rsidR="00AC7D37">
        <w:t>’</w:t>
      </w:r>
      <w:r w:rsidRPr="00CB777B">
        <w:t xml:space="preserve"> experiences, motivations, and opinions</w:t>
      </w:r>
      <w:r w:rsidR="0043077D">
        <w:t xml:space="preserve"> </w:t>
      </w:r>
      <w:r w:rsidR="0043077D">
        <w:t>(</w:t>
      </w:r>
      <w:proofErr w:type="spellStart"/>
      <w:r w:rsidR="0043077D">
        <w:t>Kalu</w:t>
      </w:r>
      <w:proofErr w:type="spellEnd"/>
      <w:r w:rsidR="0043077D">
        <w:t xml:space="preserve"> and </w:t>
      </w:r>
      <w:proofErr w:type="spellStart"/>
      <w:r w:rsidR="0043077D">
        <w:t>Bwalya</w:t>
      </w:r>
      <w:proofErr w:type="spellEnd"/>
      <w:r w:rsidR="0043077D">
        <w:t xml:space="preserve">, </w:t>
      </w:r>
      <w:r w:rsidRPr="002F19B1" w:rsidR="0043077D">
        <w:t>2017</w:t>
      </w:r>
      <w:r w:rsidR="0043077D">
        <w:t>)</w:t>
      </w:r>
      <w:r w:rsidRPr="00CB777B">
        <w:t>. Besides, the qualitative research design offers researchers flexibility and adaptability, allowing them to adapt their approaches to explore unexpected findings.</w:t>
      </w:r>
    </w:p>
    <w:p xmlns:wp14="http://schemas.microsoft.com/office/word/2010/wordml" w:rsidRPr="00CB777B" w:rsidR="00CB777B" w:rsidP="00026CF8" w:rsidRDefault="00CB777B" w14:paraId="5B4CB95D" wp14:textId="77777777">
      <w:pPr>
        <w:pStyle w:val="NormalWeb"/>
        <w:spacing w:line="480" w:lineRule="auto"/>
        <w:contextualSpacing/>
      </w:pPr>
      <w:r w:rsidRPr="00CB777B">
        <w:rPr>
          <w:rStyle w:val="Strong"/>
        </w:rPr>
        <w:t>Research approach</w:t>
      </w:r>
    </w:p>
    <w:p xmlns:wp14="http://schemas.microsoft.com/office/word/2010/wordml" w:rsidRPr="00CB777B" w:rsidR="00CB777B" w:rsidP="00AC7D37" w:rsidRDefault="00CB777B" w14:paraId="4C917F92" wp14:textId="77777777">
      <w:pPr>
        <w:pStyle w:val="NormalWeb"/>
        <w:spacing w:line="480" w:lineRule="auto"/>
        <w:ind w:firstLine="720"/>
        <w:contextualSpacing/>
        <w:jc w:val="both"/>
      </w:pPr>
      <w:r w:rsidRPr="00CB777B">
        <w:t>The research approach refers to the overall strategy or plan that will guide how a researcher conducts a study</w:t>
      </w:r>
      <w:r w:rsidR="00E75991">
        <w:t xml:space="preserve"> (Creswell, 2017)</w:t>
      </w:r>
      <w:r w:rsidRPr="00E75991">
        <w:t>.</w:t>
      </w:r>
      <w:r w:rsidRPr="00CB777B">
        <w:t xml:space="preserve"> In this case, the research approach entails two key areas, including a systematic review of the company’s publications and conducting semi-structured interviews targeting key personnel at Ocado Group Plc, including managers, IT experts, and employees involved in AI projects. The research will begin by systematically </w:t>
      </w:r>
      <w:proofErr w:type="spellStart"/>
      <w:r w:rsidRPr="00CB777B">
        <w:t>analy</w:t>
      </w:r>
      <w:r w:rsidR="008F648E">
        <w:t>s</w:t>
      </w:r>
      <w:r w:rsidRPr="00CB777B">
        <w:t>ing</w:t>
      </w:r>
      <w:proofErr w:type="spellEnd"/>
      <w:r w:rsidRPr="00CB777B">
        <w:t xml:space="preserve"> relevant documents, reports, publications, and internal data from Ocado Group plc to gain insights into AI strategies, implementations, challenges, and outcomes. The secondary data will provide </w:t>
      </w:r>
      <w:r w:rsidR="00AE5500">
        <w:t xml:space="preserve">the </w:t>
      </w:r>
      <w:r w:rsidRPr="00CB777B">
        <w:t xml:space="preserve">much-needed background information on the implementation of various AI technologies at Ocado Group. On the other hand, conducting semi-structured interviews with key personnel at Ocado Group plc, including managers, employees engaged in AI projects, and IT specialists, will complete the findings from the reviewed publications by providing a valuable opportunity to capture diverse expert perspectives and experiences regarding the </w:t>
      </w:r>
      <w:proofErr w:type="spellStart"/>
      <w:r w:rsidRPr="00CB777B">
        <w:t>utili</w:t>
      </w:r>
      <w:r w:rsidR="008F648E">
        <w:t>s</w:t>
      </w:r>
      <w:r w:rsidRPr="00CB777B">
        <w:t>ation</w:t>
      </w:r>
      <w:proofErr w:type="spellEnd"/>
      <w:r w:rsidRPr="00CB777B">
        <w:t xml:space="preserve"> of AI technologies. Unlike secondary data, which may have a time lag or limited scope, primary data will provide real-time and up-to-date information</w:t>
      </w:r>
      <w:r w:rsidR="00354B47">
        <w:t xml:space="preserve"> (</w:t>
      </w:r>
      <w:proofErr w:type="spellStart"/>
      <w:r w:rsidR="00354B47">
        <w:t>Rabianski</w:t>
      </w:r>
      <w:proofErr w:type="spellEnd"/>
      <w:r w:rsidR="00354B47">
        <w:t>,</w:t>
      </w:r>
      <w:r w:rsidRPr="00354B47" w:rsidR="00354B47">
        <w:t xml:space="preserve"> 2003</w:t>
      </w:r>
      <w:r w:rsidR="00354B47">
        <w:t>)</w:t>
      </w:r>
      <w:r w:rsidRPr="00CB777B">
        <w:t xml:space="preserve">. This is particularly important when studying dynamic phenomena like AI adoption, which is likely to undergo quick changes in line with advances in technology and shifts in business goals and resources. </w:t>
      </w:r>
      <w:proofErr w:type="gramStart"/>
      <w:r w:rsidRPr="00CB777B">
        <w:t>Therefore,  the</w:t>
      </w:r>
      <w:proofErr w:type="gramEnd"/>
      <w:r w:rsidRPr="00CB777B">
        <w:t xml:space="preserve"> integration of primary data allows the researcher to capture the current state of affairs and trends within Ocado Group plc.</w:t>
      </w:r>
    </w:p>
    <w:p xmlns:wp14="http://schemas.microsoft.com/office/word/2010/wordml" w:rsidRPr="00CB777B" w:rsidR="00CB777B" w:rsidP="00026CF8" w:rsidRDefault="00CB777B" w14:paraId="4B252C9F" wp14:textId="77777777">
      <w:pPr>
        <w:pStyle w:val="NormalWeb"/>
        <w:spacing w:line="480" w:lineRule="auto"/>
        <w:contextualSpacing/>
      </w:pPr>
      <w:r w:rsidRPr="00CB777B">
        <w:rPr>
          <w:rStyle w:val="Strong"/>
        </w:rPr>
        <w:t>Data Collection Process</w:t>
      </w:r>
    </w:p>
    <w:p xmlns:wp14="http://schemas.microsoft.com/office/word/2010/wordml" w:rsidRPr="00CB777B" w:rsidR="00CB777B" w:rsidP="00545C75" w:rsidRDefault="00CB777B" w14:paraId="4E1380D2" wp14:textId="77777777">
      <w:pPr>
        <w:pStyle w:val="NormalWeb"/>
        <w:spacing w:line="480" w:lineRule="auto"/>
        <w:ind w:firstLine="720"/>
        <w:contextualSpacing/>
        <w:jc w:val="both"/>
      </w:pPr>
      <w:r w:rsidRPr="00CB777B">
        <w:t xml:space="preserve">The data collection process will entail various phases, starting with literature or document analysis. The researcher will gather relevant documents, reports, publications, and internal data from Ocado Group plc related to AI strategies, implementation plans, performance </w:t>
      </w:r>
      <w:r w:rsidRPr="00CB777B">
        <w:t>metrics, and case studies. On the other hand, to collect the primary data, the researcher will begin by identifying potential research participants, including key personnel at Ocado Group plc involved in AI projects, such as managers, IT experts, and employees working directly with AI technologies. The researcher will then contact these individuals and discuss with them the aim of the study and its significance, with the goal of persuading them to participate in the study. Once the participants have been identified, the researcher will conduct semi-structured interviews with these individuals using open-ended questions</w:t>
      </w:r>
      <w:r w:rsidR="00545C75">
        <w:t>, which</w:t>
      </w:r>
      <w:r w:rsidRPr="00CB777B">
        <w:t xml:space="preserve"> </w:t>
      </w:r>
      <w:r w:rsidRPr="00545C75" w:rsidR="00545C75">
        <w:t>offer a multitude of benefits compared to close-ended questions that simply provide a set of answer choice</w:t>
      </w:r>
      <w:r w:rsidR="00545C75">
        <w:t>s (Adams,</w:t>
      </w:r>
      <w:r w:rsidRPr="00545C75" w:rsidR="00545C75">
        <w:t xml:space="preserve"> 2015</w:t>
      </w:r>
      <w:r w:rsidR="00545C75">
        <w:t>)</w:t>
      </w:r>
      <w:r w:rsidRPr="00CB777B">
        <w:t>.</w:t>
      </w:r>
      <w:r w:rsidR="00545C75">
        <w:t xml:space="preserve"> The i</w:t>
      </w:r>
      <w:r w:rsidRPr="00CB777B">
        <w:t xml:space="preserve">nterviews </w:t>
      </w:r>
      <w:r w:rsidR="00545C75">
        <w:t>will</w:t>
      </w:r>
      <w:r w:rsidRPr="00CB777B">
        <w:t xml:space="preserve"> be conducted in person, over the phone, or through video conferencing, depending on the participants</w:t>
      </w:r>
      <w:r w:rsidR="008F648E">
        <w:t>’</w:t>
      </w:r>
      <w:r w:rsidRPr="00CB777B">
        <w:t xml:space="preserve"> availability and preferences. In addition, the interviews will be recorded with the participant’s consent to ensure that no important information will be missed during the data analysis process.</w:t>
      </w:r>
    </w:p>
    <w:p xmlns:wp14="http://schemas.microsoft.com/office/word/2010/wordml" w:rsidRPr="001A3630" w:rsidR="00CB777B" w:rsidP="00026CF8" w:rsidRDefault="00CB777B" w14:paraId="2C995871" wp14:textId="77777777">
      <w:pPr>
        <w:pStyle w:val="NormalWeb"/>
        <w:spacing w:line="480" w:lineRule="auto"/>
        <w:contextualSpacing/>
        <w:rPr>
          <w:b/>
        </w:rPr>
      </w:pPr>
      <w:r w:rsidRPr="001A3630">
        <w:rPr>
          <w:b/>
        </w:rPr>
        <w:t xml:space="preserve">Data </w:t>
      </w:r>
      <w:r w:rsidRPr="001A3630" w:rsidR="001A3630">
        <w:rPr>
          <w:b/>
        </w:rPr>
        <w:t>Analysis</w:t>
      </w:r>
    </w:p>
    <w:p xmlns:wp14="http://schemas.microsoft.com/office/word/2010/wordml" w:rsidRPr="00CB777B" w:rsidR="00CB777B" w:rsidP="001A3630" w:rsidRDefault="00CB777B" w14:paraId="2CE08ACA" wp14:textId="77777777">
      <w:pPr>
        <w:pStyle w:val="NormalWeb"/>
        <w:spacing w:line="480" w:lineRule="auto"/>
        <w:ind w:firstLine="720"/>
        <w:contextualSpacing/>
        <w:jc w:val="both"/>
      </w:pPr>
      <w:r w:rsidRPr="00CB777B">
        <w:t xml:space="preserve">The analysis of the collected data will mainly take the form of thematic and content analysis. The data analysis will begin with reviewing and </w:t>
      </w:r>
      <w:proofErr w:type="spellStart"/>
      <w:r w:rsidRPr="00CB777B">
        <w:t>summari</w:t>
      </w:r>
      <w:r w:rsidR="008F648E">
        <w:t>s</w:t>
      </w:r>
      <w:r w:rsidRPr="00CB777B">
        <w:t>ing</w:t>
      </w:r>
      <w:proofErr w:type="spellEnd"/>
      <w:r w:rsidRPr="00CB777B">
        <w:t xml:space="preserve"> relevant secondary sources such as academic articles, industry reports, news articles, and case studies related to AI in business operations and the retail sector. The review will identify key themes, topics, and patterns within the secondary data that are relevant to the research objectives. Similarly, the recorded responses from the semi-structured interviews will be reviewed to identify key topics and themes. </w:t>
      </w:r>
      <w:r w:rsidR="001A3630">
        <w:t>To accurately identify</w:t>
      </w:r>
      <w:r w:rsidRPr="00CB777B">
        <w:t xml:space="preserve"> key themes in the primary data, the researcher will </w:t>
      </w:r>
      <w:proofErr w:type="spellStart"/>
      <w:r w:rsidRPr="00CB777B">
        <w:t>familiari</w:t>
      </w:r>
      <w:r w:rsidR="008F648E">
        <w:t>s</w:t>
      </w:r>
      <w:r w:rsidRPr="00CB777B">
        <w:t>e</w:t>
      </w:r>
      <w:proofErr w:type="spellEnd"/>
      <w:r w:rsidRPr="00CB777B">
        <w:t xml:space="preserve"> himself with the interview data by reading through the transcripts multiple times to gain a deep understanding of the content. </w:t>
      </w:r>
      <w:r w:rsidR="001A3630">
        <w:t>Following the guide by</w:t>
      </w:r>
      <w:r w:rsidRPr="00CB777B">
        <w:t xml:space="preserve"> </w:t>
      </w:r>
      <w:r w:rsidR="001A3630">
        <w:t xml:space="preserve">Caulfield (2019), the </w:t>
      </w:r>
      <w:r w:rsidRPr="00CB777B">
        <w:t xml:space="preserve">researcher will then develop a coding framework to </w:t>
      </w:r>
      <w:proofErr w:type="spellStart"/>
      <w:r w:rsidRPr="00CB777B">
        <w:t>categori</w:t>
      </w:r>
      <w:r w:rsidR="008F648E">
        <w:t>s</w:t>
      </w:r>
      <w:r w:rsidRPr="00CB777B">
        <w:t>e</w:t>
      </w:r>
      <w:proofErr w:type="spellEnd"/>
      <w:r w:rsidRPr="00CB777B">
        <w:t xml:space="preserve"> both the primary and secondary data using a descriptive and inductive approach, allowing themes and topics to emerge from the data rather than imposing preconceived categories. The code will later be </w:t>
      </w:r>
      <w:proofErr w:type="spellStart"/>
      <w:r w:rsidRPr="00CB777B">
        <w:t>analy</w:t>
      </w:r>
      <w:r w:rsidR="008F648E">
        <w:t>s</w:t>
      </w:r>
      <w:r w:rsidRPr="00CB777B">
        <w:t>ed</w:t>
      </w:r>
      <w:proofErr w:type="spellEnd"/>
      <w:r w:rsidRPr="00CB777B">
        <w:t xml:space="preserve"> to </w:t>
      </w:r>
      <w:r w:rsidRPr="00CB777B">
        <w:t xml:space="preserve">identify trends, commonalities, discrepancies, and emerging insights related to the impact of AI on business operations at the Ocado </w:t>
      </w:r>
      <w:proofErr w:type="spellStart"/>
      <w:r w:rsidRPr="00CB777B">
        <w:t>organi</w:t>
      </w:r>
      <w:r w:rsidR="008F648E">
        <w:t>s</w:t>
      </w:r>
      <w:r w:rsidRPr="00CB777B">
        <w:t>ation</w:t>
      </w:r>
      <w:proofErr w:type="spellEnd"/>
      <w:r w:rsidRPr="00CB777B">
        <w:t xml:space="preserve"> and the retail sector at large.</w:t>
      </w:r>
    </w:p>
    <w:p xmlns:wp14="http://schemas.microsoft.com/office/word/2010/wordml" w:rsidRPr="00CB777B" w:rsidR="00CB777B" w:rsidP="00026CF8" w:rsidRDefault="00CB777B" w14:paraId="58624157" wp14:textId="77777777">
      <w:pPr>
        <w:pStyle w:val="NormalWeb"/>
        <w:spacing w:line="480" w:lineRule="auto"/>
        <w:contextualSpacing/>
      </w:pPr>
      <w:r w:rsidRPr="00CB777B">
        <w:rPr>
          <w:rStyle w:val="Strong"/>
        </w:rPr>
        <w:t xml:space="preserve">Ethical considerations </w:t>
      </w:r>
    </w:p>
    <w:p xmlns:wp14="http://schemas.microsoft.com/office/word/2010/wordml" w:rsidRPr="00CB777B" w:rsidR="00CB777B" w:rsidP="00BB6433" w:rsidRDefault="00CB777B" w14:paraId="5FD96D0A" wp14:textId="77777777">
      <w:pPr>
        <w:pStyle w:val="NormalWeb"/>
        <w:spacing w:line="480" w:lineRule="auto"/>
        <w:ind w:firstLine="720"/>
        <w:contextualSpacing/>
        <w:jc w:val="both"/>
      </w:pPr>
      <w:r w:rsidRPr="00CB777B">
        <w:t>Through the study processes, ranging from the literature review to the data collection and analysis, the researcher will follow numerous research ethics principles. Among these principles is informed consent, which</w:t>
      </w:r>
      <w:r w:rsidR="00BB6433">
        <w:t xml:space="preserve"> as explained by</w:t>
      </w:r>
      <w:r w:rsidRPr="00CB777B">
        <w:t xml:space="preserve"> </w:t>
      </w:r>
      <w:r w:rsidR="00BB6433">
        <w:t xml:space="preserve">Steinke (2004), </w:t>
      </w:r>
      <w:r w:rsidRPr="00CB777B">
        <w:t xml:space="preserve">involves providing the targeted research participants with a clear explanation of the research objectives, data collection methods, how the data will be used, and their rights as participants. As such, the researcher will obtain informed consent from all interview participants before conducting the interviews. Through this process, the researcher will also explain how the researchers’ anonymity and confidentiality will be maintained throughout the study. </w:t>
      </w:r>
      <w:r w:rsidR="00060D4D">
        <w:t>In line with the guidelines by</w:t>
      </w:r>
      <w:r w:rsidRPr="00CB777B">
        <w:t xml:space="preserve"> </w:t>
      </w:r>
      <w:r w:rsidR="00060D4D">
        <w:t xml:space="preserve">Bell and Waters (2018), the </w:t>
      </w:r>
      <w:r w:rsidRPr="00CB777B">
        <w:t>respondents’ confidentiality and anonymity will be ensured by not using their real names or any other identifiable information in writing the dissertations. Besides, the interview recordings will be stored securely and will later be destroyed after the completion of the study to maintain confidentiality</w:t>
      </w:r>
      <w:r w:rsidR="002570B6">
        <w:t xml:space="preserve"> (Bell and Waters, 2018)</w:t>
      </w:r>
      <w:r w:rsidRPr="00CB777B">
        <w:t>. The participants will also be provided with the freedom to ask questions and withdraw from the study at any point. Before undertaking the study, the researcher will seek approval of the research proposal from the university, which is critical in ensuring that the study conforms to the institutional policies regarding the collection and analysis of data, particularly the primary data.</w:t>
      </w:r>
    </w:p>
    <w:p xmlns:wp14="http://schemas.microsoft.com/office/word/2010/wordml" w:rsidRPr="00CD3F51" w:rsidR="00CB777B" w:rsidP="00026CF8" w:rsidRDefault="00CB777B" w14:paraId="553F2FC8" wp14:textId="77777777">
      <w:pPr>
        <w:pStyle w:val="NormalWeb"/>
        <w:spacing w:line="480" w:lineRule="auto"/>
        <w:contextualSpacing/>
        <w:rPr>
          <w:b/>
        </w:rPr>
      </w:pPr>
      <w:r w:rsidRPr="00CD3F51">
        <w:rPr>
          <w:b/>
        </w:rPr>
        <w:t>Timeline</w:t>
      </w:r>
    </w:p>
    <w:p xmlns:wp14="http://schemas.microsoft.com/office/word/2010/wordml" w:rsidRPr="00CB777B" w:rsidR="00CB777B" w:rsidP="00CD3F51" w:rsidRDefault="00CB777B" w14:paraId="6749EEC7" wp14:textId="77777777">
      <w:pPr>
        <w:pStyle w:val="NormalWeb"/>
        <w:spacing w:line="480" w:lineRule="auto"/>
        <w:ind w:firstLine="720"/>
        <w:contextualSpacing/>
      </w:pPr>
      <w:r w:rsidRPr="00CB777B">
        <w:t>The Gantt Chart below illustrates the timeline for the key milestones of the proposed study, showing the time allocated for each activity and the interdependence between the different tasks.</w:t>
      </w:r>
    </w:p>
    <w:p xmlns:wp14="http://schemas.microsoft.com/office/word/2010/wordml" w:rsidR="00FB683F" w:rsidP="00026CF8" w:rsidRDefault="000733A5" w14:paraId="3656B9AB" wp14:textId="77777777">
      <w:pPr>
        <w:spacing w:line="480" w:lineRule="auto"/>
        <w:contextualSpacing/>
        <w:rPr>
          <w:rFonts w:ascii="Times New Roman" w:hAnsi="Times New Roman" w:cs="Times New Roman"/>
          <w:sz w:val="24"/>
          <w:szCs w:val="24"/>
        </w:rPr>
      </w:pPr>
      <w:r>
        <w:rPr>
          <w:noProof/>
        </w:rPr>
        <w:drawing>
          <wp:inline xmlns:wp14="http://schemas.microsoft.com/office/word/2010/wordprocessingDrawing" distT="0" distB="0" distL="0" distR="0" wp14:anchorId="17234F8A" wp14:editId="4D2C38B7">
            <wp:extent cx="5731510" cy="34893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489325"/>
                    </a:xfrm>
                    <a:prstGeom prst="rect">
                      <a:avLst/>
                    </a:prstGeom>
                  </pic:spPr>
                </pic:pic>
              </a:graphicData>
            </a:graphic>
          </wp:inline>
        </w:drawing>
      </w:r>
    </w:p>
    <w:p xmlns:wp14="http://schemas.microsoft.com/office/word/2010/wordml" w:rsidR="00B31239" w:rsidP="00026CF8" w:rsidRDefault="00B31239" w14:paraId="45FB0818" wp14:textId="77777777">
      <w:pPr>
        <w:spacing w:line="480" w:lineRule="auto"/>
        <w:contextualSpacing/>
        <w:rPr>
          <w:rFonts w:ascii="Times New Roman" w:hAnsi="Times New Roman" w:cs="Times New Roman"/>
          <w:sz w:val="24"/>
          <w:szCs w:val="24"/>
        </w:rPr>
      </w:pPr>
      <w:r>
        <w:rPr>
          <w:noProof/>
        </w:rPr>
        <w:drawing>
          <wp:inline xmlns:wp14="http://schemas.microsoft.com/office/word/2010/wordprocessingDrawing" distT="0" distB="0" distL="0" distR="0" wp14:anchorId="22AEFC0A" wp14:editId="3258FDB4">
            <wp:extent cx="5731510" cy="316420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164205"/>
                    </a:xfrm>
                    <a:prstGeom prst="rect">
                      <a:avLst/>
                    </a:prstGeom>
                  </pic:spPr>
                </pic:pic>
              </a:graphicData>
            </a:graphic>
          </wp:inline>
        </w:drawing>
      </w:r>
    </w:p>
    <w:p xmlns:wp14="http://schemas.microsoft.com/office/word/2010/wordml" w:rsidRPr="00B31239" w:rsidR="00B31239" w:rsidP="00B31239" w:rsidRDefault="00B31239" w14:paraId="34BAC08D" wp14:textId="77777777">
      <w:pPr>
        <w:pStyle w:val="NormalWeb"/>
        <w:spacing w:line="480" w:lineRule="auto"/>
        <w:contextualSpacing/>
        <w:jc w:val="center"/>
      </w:pPr>
      <w:r w:rsidRPr="00B31239">
        <w:t>Figure 1: Dissertation Timeline</w:t>
      </w:r>
    </w:p>
    <w:p xmlns:wp14="http://schemas.microsoft.com/office/word/2010/wordml" w:rsidRPr="00CB777B" w:rsidR="00FB683F" w:rsidP="00026CF8" w:rsidRDefault="00FB683F" w14:paraId="049F31CB" wp14:textId="77777777">
      <w:pPr>
        <w:spacing w:line="480" w:lineRule="auto"/>
        <w:contextualSpacing/>
        <w:rPr>
          <w:rFonts w:ascii="Times New Roman" w:hAnsi="Times New Roman" w:cs="Times New Roman"/>
          <w:sz w:val="24"/>
          <w:szCs w:val="24"/>
        </w:rPr>
      </w:pPr>
    </w:p>
    <w:p xmlns:wp14="http://schemas.microsoft.com/office/word/2010/wordml" w:rsidRPr="00CB777B" w:rsidR="00FB683F" w:rsidP="00026CF8" w:rsidRDefault="00FB683F" w14:paraId="53128261" wp14:textId="77777777">
      <w:pPr>
        <w:spacing w:line="480" w:lineRule="auto"/>
        <w:contextualSpacing/>
        <w:rPr>
          <w:rFonts w:ascii="Times New Roman" w:hAnsi="Times New Roman" w:cs="Times New Roman"/>
          <w:sz w:val="24"/>
          <w:szCs w:val="24"/>
        </w:rPr>
      </w:pPr>
    </w:p>
    <w:p xmlns:wp14="http://schemas.microsoft.com/office/word/2010/wordml" w:rsidRPr="00CB777B" w:rsidR="00786332" w:rsidP="00026CF8" w:rsidRDefault="00786332" w14:paraId="62486C05" wp14:textId="77777777">
      <w:pPr>
        <w:spacing w:line="480" w:lineRule="auto"/>
        <w:contextualSpacing/>
        <w:jc w:val="both"/>
        <w:rPr>
          <w:rFonts w:ascii="Times New Roman" w:hAnsi="Times New Roman" w:cs="Times New Roman"/>
          <w:sz w:val="24"/>
          <w:szCs w:val="24"/>
        </w:rPr>
      </w:pPr>
    </w:p>
    <w:p xmlns:wp14="http://schemas.microsoft.com/office/word/2010/wordml" w:rsidRPr="00CB777B" w:rsidR="00786332" w:rsidP="00026CF8" w:rsidRDefault="00786332" w14:paraId="3D94284D" wp14:textId="77777777">
      <w:pPr>
        <w:spacing w:line="480" w:lineRule="auto"/>
        <w:contextualSpacing/>
        <w:jc w:val="center"/>
        <w:rPr>
          <w:rFonts w:ascii="Times New Roman" w:hAnsi="Times New Roman" w:cs="Times New Roman"/>
          <w:b/>
          <w:sz w:val="24"/>
          <w:szCs w:val="24"/>
        </w:rPr>
      </w:pPr>
      <w:r w:rsidRPr="00CB777B">
        <w:rPr>
          <w:rFonts w:ascii="Times New Roman" w:hAnsi="Times New Roman" w:cs="Times New Roman"/>
          <w:b/>
          <w:sz w:val="24"/>
          <w:szCs w:val="24"/>
        </w:rPr>
        <w:t>Reference List</w:t>
      </w:r>
    </w:p>
    <w:p xmlns:wp14="http://schemas.microsoft.com/office/word/2010/wordml" w:rsidRPr="00B31239" w:rsidR="00B31239" w:rsidP="00B31239" w:rsidRDefault="00B31239" w14:paraId="06C2BBB4" wp14:textId="77777777">
      <w:pPr>
        <w:spacing w:after="0" w:line="480" w:lineRule="auto"/>
        <w:ind w:left="720" w:hanging="720"/>
        <w:contextualSpacing/>
        <w:rPr>
          <w:rFonts w:ascii="Times New Roman" w:hAnsi="Times New Roman" w:cs="Times New Roman"/>
          <w:sz w:val="24"/>
          <w:szCs w:val="24"/>
          <w:shd w:val="clear" w:color="auto" w:fill="FFFFFF"/>
        </w:rPr>
      </w:pPr>
      <w:r w:rsidRPr="00B31239">
        <w:rPr>
          <w:rFonts w:ascii="Times New Roman" w:hAnsi="Times New Roman" w:cs="Times New Roman"/>
          <w:sz w:val="24"/>
          <w:szCs w:val="24"/>
          <w:shd w:val="clear" w:color="auto" w:fill="FFFFFF"/>
        </w:rPr>
        <w:t>Adams, W.C., 2015. Conducting semi‐structured interviews. </w:t>
      </w:r>
      <w:r w:rsidRPr="00B31239">
        <w:rPr>
          <w:rFonts w:ascii="Times New Roman" w:hAnsi="Times New Roman" w:cs="Times New Roman"/>
          <w:i/>
          <w:iCs/>
          <w:sz w:val="24"/>
          <w:szCs w:val="24"/>
          <w:shd w:val="clear" w:color="auto" w:fill="FFFFFF"/>
        </w:rPr>
        <w:t>Handbook of practical program evaluation</w:t>
      </w:r>
      <w:r w:rsidRPr="00B31239">
        <w:rPr>
          <w:rFonts w:ascii="Times New Roman" w:hAnsi="Times New Roman" w:cs="Times New Roman"/>
          <w:sz w:val="24"/>
          <w:szCs w:val="24"/>
          <w:shd w:val="clear" w:color="auto" w:fill="FFFFFF"/>
        </w:rPr>
        <w:t>, pp.492-505.</w:t>
      </w:r>
    </w:p>
    <w:p xmlns:wp14="http://schemas.microsoft.com/office/word/2010/wordml" w:rsidRPr="00B31239" w:rsidR="00B31239" w:rsidP="00026CF8" w:rsidRDefault="00B31239" w14:paraId="3CF72DB0" wp14:textId="77777777">
      <w:pPr>
        <w:spacing w:line="480" w:lineRule="auto"/>
        <w:ind w:left="720" w:hanging="720"/>
        <w:contextualSpacing/>
        <w:rPr>
          <w:rFonts w:ascii="Times New Roman" w:hAnsi="Times New Roman" w:cs="Times New Roman"/>
          <w:sz w:val="24"/>
          <w:szCs w:val="24"/>
          <w:shd w:val="clear" w:color="auto" w:fill="FFFFFF"/>
        </w:rPr>
      </w:pPr>
      <w:proofErr w:type="spellStart"/>
      <w:r w:rsidRPr="00B31239">
        <w:rPr>
          <w:rFonts w:ascii="Times New Roman" w:hAnsi="Times New Roman" w:cs="Times New Roman"/>
          <w:sz w:val="24"/>
          <w:szCs w:val="24"/>
          <w:shd w:val="clear" w:color="auto" w:fill="FFFFFF"/>
        </w:rPr>
        <w:t>Allioui</w:t>
      </w:r>
      <w:proofErr w:type="spellEnd"/>
      <w:r w:rsidRPr="00B31239">
        <w:rPr>
          <w:rFonts w:ascii="Times New Roman" w:hAnsi="Times New Roman" w:cs="Times New Roman"/>
          <w:sz w:val="24"/>
          <w:szCs w:val="24"/>
          <w:shd w:val="clear" w:color="auto" w:fill="FFFFFF"/>
        </w:rPr>
        <w:t xml:space="preserve">, H. and </w:t>
      </w:r>
      <w:proofErr w:type="spellStart"/>
      <w:r w:rsidRPr="00B31239">
        <w:rPr>
          <w:rFonts w:ascii="Times New Roman" w:hAnsi="Times New Roman" w:cs="Times New Roman"/>
          <w:sz w:val="24"/>
          <w:szCs w:val="24"/>
          <w:shd w:val="clear" w:color="auto" w:fill="FFFFFF"/>
        </w:rPr>
        <w:t>Mourdi</w:t>
      </w:r>
      <w:proofErr w:type="spellEnd"/>
      <w:r w:rsidRPr="00B31239">
        <w:rPr>
          <w:rFonts w:ascii="Times New Roman" w:hAnsi="Times New Roman" w:cs="Times New Roman"/>
          <w:sz w:val="24"/>
          <w:szCs w:val="24"/>
          <w:shd w:val="clear" w:color="auto" w:fill="FFFFFF"/>
        </w:rPr>
        <w:t>, Y., 2023. Unleashing the potential of AI: Investigating cutting-edge technologies that are transforming businesses. </w:t>
      </w:r>
      <w:r w:rsidRPr="00B31239">
        <w:rPr>
          <w:rFonts w:ascii="Times New Roman" w:hAnsi="Times New Roman" w:cs="Times New Roman"/>
          <w:i/>
          <w:iCs/>
          <w:sz w:val="24"/>
          <w:szCs w:val="24"/>
          <w:shd w:val="clear" w:color="auto" w:fill="FFFFFF"/>
        </w:rPr>
        <w:t>International Journal of Computer Engineering and Data Science (IJCEDS)</w:t>
      </w:r>
      <w:r w:rsidRPr="00B31239">
        <w:rPr>
          <w:rFonts w:ascii="Times New Roman" w:hAnsi="Times New Roman" w:cs="Times New Roman"/>
          <w:sz w:val="24"/>
          <w:szCs w:val="24"/>
          <w:shd w:val="clear" w:color="auto" w:fill="FFFFFF"/>
        </w:rPr>
        <w:t>, </w:t>
      </w:r>
      <w:r w:rsidRPr="00B31239">
        <w:rPr>
          <w:rFonts w:ascii="Times New Roman" w:hAnsi="Times New Roman" w:cs="Times New Roman"/>
          <w:i/>
          <w:iCs/>
          <w:sz w:val="24"/>
          <w:szCs w:val="24"/>
          <w:shd w:val="clear" w:color="auto" w:fill="FFFFFF"/>
        </w:rPr>
        <w:t>3</w:t>
      </w:r>
      <w:r w:rsidRPr="00B31239">
        <w:rPr>
          <w:rFonts w:ascii="Times New Roman" w:hAnsi="Times New Roman" w:cs="Times New Roman"/>
          <w:sz w:val="24"/>
          <w:szCs w:val="24"/>
          <w:shd w:val="clear" w:color="auto" w:fill="FFFFFF"/>
        </w:rPr>
        <w:t xml:space="preserve">(2), pp.1-12. </w:t>
      </w:r>
      <w:hyperlink w:history="1" r:id="rId10">
        <w:r w:rsidRPr="00B31239">
          <w:rPr>
            <w:rStyle w:val="Hyperlink"/>
            <w:rFonts w:ascii="Times New Roman" w:hAnsi="Times New Roman" w:cs="Times New Roman"/>
            <w:color w:val="auto"/>
            <w:sz w:val="24"/>
            <w:szCs w:val="24"/>
            <w:shd w:val="clear" w:color="auto" w:fill="FFFFFF"/>
          </w:rPr>
          <w:t>https://ijceds.com/ijceds/article/view/59</w:t>
        </w:r>
      </w:hyperlink>
    </w:p>
    <w:p xmlns:wp14="http://schemas.microsoft.com/office/word/2010/wordml" w:rsidRPr="00B31239" w:rsidR="00B31239" w:rsidP="00B31239" w:rsidRDefault="00B31239" w14:paraId="7855D236" wp14:textId="77777777">
      <w:pPr>
        <w:spacing w:after="0" w:line="480" w:lineRule="auto"/>
        <w:ind w:left="720" w:hanging="720"/>
        <w:contextualSpacing/>
        <w:rPr>
          <w:rFonts w:ascii="Times New Roman" w:hAnsi="Times New Roman" w:cs="Times New Roman"/>
          <w:sz w:val="24"/>
          <w:szCs w:val="24"/>
          <w:shd w:val="clear" w:color="auto" w:fill="FFFFFF"/>
        </w:rPr>
      </w:pPr>
      <w:r w:rsidRPr="00B31239">
        <w:rPr>
          <w:rFonts w:ascii="Times New Roman" w:hAnsi="Times New Roman" w:cs="Times New Roman"/>
          <w:sz w:val="24"/>
          <w:szCs w:val="24"/>
          <w:shd w:val="clear" w:color="auto" w:fill="FFFFFF"/>
        </w:rPr>
        <w:t>Bell, J. and Waters, S., 2018. </w:t>
      </w:r>
      <w:r w:rsidRPr="00B31239">
        <w:rPr>
          <w:rFonts w:ascii="Times New Roman" w:hAnsi="Times New Roman" w:cs="Times New Roman"/>
          <w:i/>
          <w:iCs/>
          <w:sz w:val="24"/>
          <w:szCs w:val="24"/>
          <w:shd w:val="clear" w:color="auto" w:fill="FFFFFF"/>
        </w:rPr>
        <w:t>Doing Your Research Project: A guide for first-time researchers</w:t>
      </w:r>
      <w:r w:rsidRPr="00B31239">
        <w:rPr>
          <w:rFonts w:ascii="Times New Roman" w:hAnsi="Times New Roman" w:cs="Times New Roman"/>
          <w:sz w:val="24"/>
          <w:szCs w:val="24"/>
          <w:shd w:val="clear" w:color="auto" w:fill="FFFFFF"/>
        </w:rPr>
        <w:t xml:space="preserve">. </w:t>
      </w:r>
      <w:proofErr w:type="spellStart"/>
      <w:r w:rsidRPr="00B31239">
        <w:rPr>
          <w:rFonts w:ascii="Times New Roman" w:hAnsi="Times New Roman" w:cs="Times New Roman"/>
          <w:sz w:val="24"/>
          <w:szCs w:val="24"/>
          <w:shd w:val="clear" w:color="auto" w:fill="FFFFFF"/>
        </w:rPr>
        <w:t>McGraw-hill</w:t>
      </w:r>
      <w:proofErr w:type="spellEnd"/>
      <w:r w:rsidRPr="00B31239">
        <w:rPr>
          <w:rFonts w:ascii="Times New Roman" w:hAnsi="Times New Roman" w:cs="Times New Roman"/>
          <w:sz w:val="24"/>
          <w:szCs w:val="24"/>
          <w:shd w:val="clear" w:color="auto" w:fill="FFFFFF"/>
        </w:rPr>
        <w:t xml:space="preserve"> education (UK).</w:t>
      </w:r>
    </w:p>
    <w:p xmlns:wp14="http://schemas.microsoft.com/office/word/2010/wordml" w:rsidRPr="00B31239" w:rsidR="00B31239" w:rsidP="00B31239" w:rsidRDefault="00B31239" w14:paraId="763AE65C" wp14:textId="77777777">
      <w:pPr>
        <w:spacing w:after="0" w:line="480" w:lineRule="auto"/>
        <w:ind w:left="720" w:hanging="720"/>
        <w:contextualSpacing/>
        <w:rPr>
          <w:rFonts w:ascii="Times New Roman" w:hAnsi="Times New Roman" w:cs="Times New Roman"/>
          <w:sz w:val="24"/>
          <w:szCs w:val="24"/>
          <w:shd w:val="clear" w:color="auto" w:fill="FFFFFF"/>
        </w:rPr>
      </w:pPr>
      <w:r w:rsidRPr="00B31239">
        <w:rPr>
          <w:rFonts w:ascii="Times New Roman" w:hAnsi="Times New Roman" w:cs="Times New Roman"/>
          <w:sz w:val="24"/>
          <w:szCs w:val="24"/>
          <w:shd w:val="clear" w:color="auto" w:fill="FFFFFF"/>
        </w:rPr>
        <w:t xml:space="preserve">Bock, D.E., </w:t>
      </w:r>
      <w:proofErr w:type="spellStart"/>
      <w:r w:rsidRPr="00B31239">
        <w:rPr>
          <w:rFonts w:ascii="Times New Roman" w:hAnsi="Times New Roman" w:cs="Times New Roman"/>
          <w:sz w:val="24"/>
          <w:szCs w:val="24"/>
          <w:shd w:val="clear" w:color="auto" w:fill="FFFFFF"/>
        </w:rPr>
        <w:t>Wolter</w:t>
      </w:r>
      <w:proofErr w:type="spellEnd"/>
      <w:r w:rsidRPr="00B31239">
        <w:rPr>
          <w:rFonts w:ascii="Times New Roman" w:hAnsi="Times New Roman" w:cs="Times New Roman"/>
          <w:sz w:val="24"/>
          <w:szCs w:val="24"/>
          <w:shd w:val="clear" w:color="auto" w:fill="FFFFFF"/>
        </w:rPr>
        <w:t>, J.S. and Ferrell, O.C., 2020. Artificial intelligence: Disrupting what we know about services. </w:t>
      </w:r>
      <w:r w:rsidRPr="00B31239">
        <w:rPr>
          <w:rFonts w:ascii="Times New Roman" w:hAnsi="Times New Roman" w:cs="Times New Roman"/>
          <w:i/>
          <w:iCs/>
          <w:sz w:val="24"/>
          <w:szCs w:val="24"/>
          <w:shd w:val="clear" w:color="auto" w:fill="FFFFFF"/>
        </w:rPr>
        <w:t>Journal of Services Marketing</w:t>
      </w:r>
      <w:r w:rsidRPr="00B31239">
        <w:rPr>
          <w:rFonts w:ascii="Times New Roman" w:hAnsi="Times New Roman" w:cs="Times New Roman"/>
          <w:sz w:val="24"/>
          <w:szCs w:val="24"/>
          <w:shd w:val="clear" w:color="auto" w:fill="FFFFFF"/>
        </w:rPr>
        <w:t>, </w:t>
      </w:r>
      <w:r w:rsidRPr="00B31239">
        <w:rPr>
          <w:rFonts w:ascii="Times New Roman" w:hAnsi="Times New Roman" w:cs="Times New Roman"/>
          <w:i/>
          <w:iCs/>
          <w:sz w:val="24"/>
          <w:szCs w:val="24"/>
          <w:shd w:val="clear" w:color="auto" w:fill="FFFFFF"/>
        </w:rPr>
        <w:t>34</w:t>
      </w:r>
      <w:r w:rsidRPr="00B31239">
        <w:rPr>
          <w:rFonts w:ascii="Times New Roman" w:hAnsi="Times New Roman" w:cs="Times New Roman"/>
          <w:sz w:val="24"/>
          <w:szCs w:val="24"/>
          <w:shd w:val="clear" w:color="auto" w:fill="FFFFFF"/>
        </w:rPr>
        <w:t>(3), pp.317-334.</w:t>
      </w:r>
    </w:p>
    <w:p xmlns:wp14="http://schemas.microsoft.com/office/word/2010/wordml" w:rsidRPr="00B31239" w:rsidR="00B31239" w:rsidP="00B31239" w:rsidRDefault="00B31239" w14:paraId="25350942" wp14:textId="77777777">
      <w:pPr>
        <w:spacing w:after="0" w:line="480" w:lineRule="auto"/>
        <w:ind w:left="720" w:hanging="720"/>
        <w:contextualSpacing/>
        <w:rPr>
          <w:rFonts w:ascii="Times New Roman" w:hAnsi="Times New Roman" w:cs="Times New Roman"/>
          <w:sz w:val="24"/>
          <w:szCs w:val="24"/>
          <w:shd w:val="clear" w:color="auto" w:fill="FFFFFF"/>
        </w:rPr>
      </w:pPr>
      <w:r w:rsidRPr="00B31239">
        <w:rPr>
          <w:rFonts w:ascii="Times New Roman" w:hAnsi="Times New Roman" w:cs="Times New Roman"/>
          <w:sz w:val="24"/>
          <w:szCs w:val="24"/>
          <w:shd w:val="clear" w:color="auto" w:fill="FFFFFF"/>
        </w:rPr>
        <w:t xml:space="preserve">Caulfield, J. 2019. How to Do Thematic Analysis. Step-by-Step Guide &amp; Examples. </w:t>
      </w:r>
      <w:proofErr w:type="spellStart"/>
      <w:r w:rsidRPr="00B31239">
        <w:rPr>
          <w:rFonts w:ascii="Times New Roman" w:hAnsi="Times New Roman" w:cs="Times New Roman"/>
          <w:sz w:val="24"/>
          <w:szCs w:val="24"/>
          <w:shd w:val="clear" w:color="auto" w:fill="FFFFFF"/>
        </w:rPr>
        <w:t>Scribbr</w:t>
      </w:r>
      <w:proofErr w:type="spellEnd"/>
      <w:r w:rsidRPr="00B31239">
        <w:rPr>
          <w:rFonts w:ascii="Times New Roman" w:hAnsi="Times New Roman" w:cs="Times New Roman"/>
          <w:sz w:val="24"/>
          <w:szCs w:val="24"/>
          <w:shd w:val="clear" w:color="auto" w:fill="FFFFFF"/>
        </w:rPr>
        <w:t xml:space="preserve">. </w:t>
      </w:r>
      <w:hyperlink w:history="1" r:id="rId11">
        <w:r w:rsidRPr="00B31239">
          <w:rPr>
            <w:rStyle w:val="Hyperlink"/>
            <w:rFonts w:ascii="Times New Roman" w:hAnsi="Times New Roman" w:cs="Times New Roman"/>
            <w:color w:val="auto"/>
            <w:sz w:val="24"/>
            <w:szCs w:val="24"/>
            <w:shd w:val="clear" w:color="auto" w:fill="FFFFFF"/>
          </w:rPr>
          <w:t>https://www.scribbr.com/methodology/thematic-analysis/</w:t>
        </w:r>
      </w:hyperlink>
      <w:r w:rsidRPr="00B31239">
        <w:rPr>
          <w:rFonts w:ascii="Times New Roman" w:hAnsi="Times New Roman" w:cs="Times New Roman"/>
          <w:sz w:val="24"/>
          <w:szCs w:val="24"/>
          <w:shd w:val="clear" w:color="auto" w:fill="FFFFFF"/>
        </w:rPr>
        <w:t xml:space="preserve"> </w:t>
      </w:r>
    </w:p>
    <w:p xmlns:wp14="http://schemas.microsoft.com/office/word/2010/wordml" w:rsidRPr="00B31239" w:rsidR="00B31239" w:rsidP="00026CF8" w:rsidRDefault="00B31239" w14:paraId="247291DA" wp14:textId="77777777">
      <w:pPr>
        <w:spacing w:after="0" w:line="480" w:lineRule="auto"/>
        <w:ind w:left="720" w:hanging="720"/>
        <w:contextualSpacing/>
        <w:rPr>
          <w:rFonts w:ascii="Times New Roman" w:hAnsi="Times New Roman" w:eastAsia="Times New Roman" w:cs="Times New Roman"/>
          <w:sz w:val="24"/>
          <w:szCs w:val="24"/>
        </w:rPr>
      </w:pPr>
      <w:r w:rsidRPr="00B31239">
        <w:rPr>
          <w:rFonts w:ascii="Times New Roman" w:hAnsi="Times New Roman" w:eastAsia="Times New Roman" w:cs="Times New Roman"/>
          <w:sz w:val="24"/>
          <w:szCs w:val="24"/>
        </w:rPr>
        <w:t xml:space="preserve">Clarke, P. 2018. </w:t>
      </w:r>
      <w:r w:rsidRPr="00B31239">
        <w:rPr>
          <w:rFonts w:ascii="Times New Roman" w:hAnsi="Times New Roman" w:eastAsia="Times New Roman" w:cs="Times New Roman"/>
          <w:i/>
          <w:iCs/>
          <w:sz w:val="24"/>
          <w:szCs w:val="24"/>
        </w:rPr>
        <w:t>How online grocer Ocado is automating warehouses using swarms of robots</w:t>
      </w:r>
      <w:r w:rsidRPr="00B31239">
        <w:rPr>
          <w:rFonts w:ascii="Times New Roman" w:hAnsi="Times New Roman" w:eastAsia="Times New Roman" w:cs="Times New Roman"/>
          <w:sz w:val="24"/>
          <w:szCs w:val="24"/>
        </w:rPr>
        <w:t xml:space="preserve">. </w:t>
      </w:r>
      <w:hyperlink w:history="1" r:id="rId12">
        <w:r w:rsidRPr="00B31239">
          <w:rPr>
            <w:rStyle w:val="Hyperlink"/>
            <w:rFonts w:ascii="Times New Roman" w:hAnsi="Times New Roman" w:eastAsia="Times New Roman" w:cs="Times New Roman"/>
            <w:color w:val="auto"/>
            <w:sz w:val="24"/>
            <w:szCs w:val="24"/>
          </w:rPr>
          <w:t>https://hbr.org/sponsored/2018/05/how-online-grocer-ocado-is-automating-warehouses-using-swarms-of-robots</w:t>
        </w:r>
      </w:hyperlink>
      <w:r w:rsidRPr="00B31239">
        <w:rPr>
          <w:rFonts w:ascii="Times New Roman" w:hAnsi="Times New Roman" w:eastAsia="Times New Roman" w:cs="Times New Roman"/>
          <w:sz w:val="24"/>
          <w:szCs w:val="24"/>
        </w:rPr>
        <w:t>.</w:t>
      </w:r>
    </w:p>
    <w:p xmlns:wp14="http://schemas.microsoft.com/office/word/2010/wordml" w:rsidRPr="00B31239" w:rsidR="00B31239" w:rsidP="00B31239" w:rsidRDefault="00B31239" w14:paraId="192FA0D4" wp14:textId="77777777">
      <w:pPr>
        <w:spacing w:after="0" w:line="480" w:lineRule="auto"/>
        <w:ind w:left="720" w:hanging="720"/>
        <w:contextualSpacing/>
        <w:rPr>
          <w:rFonts w:ascii="Times New Roman" w:hAnsi="Times New Roman" w:cs="Times New Roman"/>
          <w:sz w:val="24"/>
          <w:szCs w:val="24"/>
          <w:shd w:val="clear" w:color="auto" w:fill="FFFFFF"/>
        </w:rPr>
      </w:pPr>
      <w:r w:rsidRPr="00B31239">
        <w:rPr>
          <w:rFonts w:ascii="Times New Roman" w:hAnsi="Times New Roman" w:cs="Times New Roman"/>
          <w:sz w:val="24"/>
          <w:szCs w:val="24"/>
          <w:shd w:val="clear" w:color="auto" w:fill="FFFFFF"/>
        </w:rPr>
        <w:t>Creswell, J.W. 2017. </w:t>
      </w:r>
      <w:r w:rsidRPr="00B31239">
        <w:rPr>
          <w:rFonts w:ascii="Times New Roman" w:hAnsi="Times New Roman" w:cs="Times New Roman"/>
          <w:i/>
          <w:iCs/>
          <w:sz w:val="24"/>
          <w:szCs w:val="24"/>
          <w:shd w:val="clear" w:color="auto" w:fill="FFFFFF"/>
        </w:rPr>
        <w:t>Research design: Qualitative, quantitative, and mixed methods approaches</w:t>
      </w:r>
      <w:r w:rsidRPr="00B31239">
        <w:rPr>
          <w:rFonts w:ascii="Times New Roman" w:hAnsi="Times New Roman" w:cs="Times New Roman"/>
          <w:sz w:val="24"/>
          <w:szCs w:val="24"/>
          <w:shd w:val="clear" w:color="auto" w:fill="FFFFFF"/>
        </w:rPr>
        <w:t>. Sage publications.</w:t>
      </w:r>
    </w:p>
    <w:p xmlns:wp14="http://schemas.microsoft.com/office/word/2010/wordml" w:rsidRPr="00B31239" w:rsidR="00B31239" w:rsidP="00026CF8" w:rsidRDefault="00B31239" w14:paraId="3E409606" wp14:textId="77777777">
      <w:pPr>
        <w:spacing w:after="0" w:line="480" w:lineRule="auto"/>
        <w:ind w:left="720" w:hanging="720"/>
        <w:contextualSpacing/>
        <w:rPr>
          <w:rFonts w:ascii="Times New Roman" w:hAnsi="Times New Roman" w:cs="Times New Roman"/>
          <w:sz w:val="24"/>
          <w:szCs w:val="24"/>
          <w:shd w:val="clear" w:color="auto" w:fill="FFFFFF"/>
        </w:rPr>
      </w:pPr>
      <w:r w:rsidRPr="00B31239">
        <w:rPr>
          <w:rFonts w:ascii="Times New Roman" w:hAnsi="Times New Roman" w:cs="Times New Roman"/>
          <w:sz w:val="24"/>
          <w:szCs w:val="24"/>
          <w:shd w:val="clear" w:color="auto" w:fill="FFFFFF"/>
        </w:rPr>
        <w:t xml:space="preserve">Dash, R., </w:t>
      </w:r>
      <w:proofErr w:type="spellStart"/>
      <w:r w:rsidRPr="00B31239">
        <w:rPr>
          <w:rFonts w:ascii="Times New Roman" w:hAnsi="Times New Roman" w:cs="Times New Roman"/>
          <w:sz w:val="24"/>
          <w:szCs w:val="24"/>
          <w:shd w:val="clear" w:color="auto" w:fill="FFFFFF"/>
        </w:rPr>
        <w:t>McMurtrey</w:t>
      </w:r>
      <w:proofErr w:type="spellEnd"/>
      <w:r w:rsidRPr="00B31239">
        <w:rPr>
          <w:rFonts w:ascii="Times New Roman" w:hAnsi="Times New Roman" w:cs="Times New Roman"/>
          <w:sz w:val="24"/>
          <w:szCs w:val="24"/>
          <w:shd w:val="clear" w:color="auto" w:fill="FFFFFF"/>
        </w:rPr>
        <w:t xml:space="preserve">, M., </w:t>
      </w:r>
      <w:proofErr w:type="spellStart"/>
      <w:r w:rsidRPr="00B31239">
        <w:rPr>
          <w:rFonts w:ascii="Times New Roman" w:hAnsi="Times New Roman" w:cs="Times New Roman"/>
          <w:sz w:val="24"/>
          <w:szCs w:val="24"/>
          <w:shd w:val="clear" w:color="auto" w:fill="FFFFFF"/>
        </w:rPr>
        <w:t>Rebman</w:t>
      </w:r>
      <w:proofErr w:type="spellEnd"/>
      <w:r w:rsidRPr="00B31239">
        <w:rPr>
          <w:rFonts w:ascii="Times New Roman" w:hAnsi="Times New Roman" w:cs="Times New Roman"/>
          <w:sz w:val="24"/>
          <w:szCs w:val="24"/>
          <w:shd w:val="clear" w:color="auto" w:fill="FFFFFF"/>
        </w:rPr>
        <w:t xml:space="preserve">, C. and </w:t>
      </w:r>
      <w:proofErr w:type="spellStart"/>
      <w:r w:rsidRPr="00B31239">
        <w:rPr>
          <w:rFonts w:ascii="Times New Roman" w:hAnsi="Times New Roman" w:cs="Times New Roman"/>
          <w:sz w:val="24"/>
          <w:szCs w:val="24"/>
          <w:shd w:val="clear" w:color="auto" w:fill="FFFFFF"/>
        </w:rPr>
        <w:t>Kar</w:t>
      </w:r>
      <w:proofErr w:type="spellEnd"/>
      <w:r w:rsidRPr="00B31239">
        <w:rPr>
          <w:rFonts w:ascii="Times New Roman" w:hAnsi="Times New Roman" w:cs="Times New Roman"/>
          <w:sz w:val="24"/>
          <w:szCs w:val="24"/>
          <w:shd w:val="clear" w:color="auto" w:fill="FFFFFF"/>
        </w:rPr>
        <w:t>, U.K., 2019. Application of artificial intelligence in automation of supply chain management. </w:t>
      </w:r>
      <w:r w:rsidRPr="00B31239">
        <w:rPr>
          <w:rFonts w:ascii="Times New Roman" w:hAnsi="Times New Roman" w:cs="Times New Roman"/>
          <w:i/>
          <w:iCs/>
          <w:sz w:val="24"/>
          <w:szCs w:val="24"/>
          <w:shd w:val="clear" w:color="auto" w:fill="FFFFFF"/>
        </w:rPr>
        <w:t>Journal of Strategic Innovation and Sustainability</w:t>
      </w:r>
      <w:r w:rsidRPr="00B31239">
        <w:rPr>
          <w:rFonts w:ascii="Times New Roman" w:hAnsi="Times New Roman" w:cs="Times New Roman"/>
          <w:sz w:val="24"/>
          <w:szCs w:val="24"/>
          <w:shd w:val="clear" w:color="auto" w:fill="FFFFFF"/>
        </w:rPr>
        <w:t>, </w:t>
      </w:r>
      <w:r w:rsidRPr="00B31239">
        <w:rPr>
          <w:rFonts w:ascii="Times New Roman" w:hAnsi="Times New Roman" w:cs="Times New Roman"/>
          <w:i/>
          <w:iCs/>
          <w:sz w:val="24"/>
          <w:szCs w:val="24"/>
          <w:shd w:val="clear" w:color="auto" w:fill="FFFFFF"/>
        </w:rPr>
        <w:t>14</w:t>
      </w:r>
      <w:r w:rsidRPr="00B31239">
        <w:rPr>
          <w:rFonts w:ascii="Times New Roman" w:hAnsi="Times New Roman" w:cs="Times New Roman"/>
          <w:sz w:val="24"/>
          <w:szCs w:val="24"/>
          <w:shd w:val="clear" w:color="auto" w:fill="FFFFFF"/>
        </w:rPr>
        <w:t xml:space="preserve">(3), pp.43-53. </w:t>
      </w:r>
      <w:hyperlink w:history="1" r:id="rId13">
        <w:r w:rsidRPr="00B31239">
          <w:rPr>
            <w:rStyle w:val="Hyperlink"/>
            <w:rFonts w:ascii="Times New Roman" w:hAnsi="Times New Roman" w:cs="Times New Roman"/>
            <w:color w:val="auto"/>
            <w:sz w:val="24"/>
            <w:szCs w:val="24"/>
            <w:shd w:val="clear" w:color="auto" w:fill="FFFFFF"/>
          </w:rPr>
          <w:t>http://www.m.www.na-businesspress.com/JSIS/JSIS14-3/DashR_14_3_.pdf</w:t>
        </w:r>
      </w:hyperlink>
    </w:p>
    <w:p xmlns:wp14="http://schemas.microsoft.com/office/word/2010/wordml" w:rsidRPr="00B31239" w:rsidR="00B31239" w:rsidP="00B31239" w:rsidRDefault="00B31239" w14:paraId="25907838" wp14:textId="77777777">
      <w:pPr>
        <w:spacing w:after="0" w:line="480" w:lineRule="auto"/>
        <w:ind w:left="720" w:hanging="720"/>
        <w:contextualSpacing/>
        <w:rPr>
          <w:rFonts w:ascii="Times New Roman" w:hAnsi="Times New Roman" w:cs="Times New Roman"/>
          <w:sz w:val="24"/>
          <w:szCs w:val="24"/>
          <w:shd w:val="clear" w:color="auto" w:fill="FFFFFF"/>
        </w:rPr>
      </w:pPr>
      <w:proofErr w:type="spellStart"/>
      <w:r w:rsidRPr="00B31239">
        <w:rPr>
          <w:rFonts w:ascii="Times New Roman" w:hAnsi="Times New Roman" w:cs="Times New Roman"/>
          <w:sz w:val="24"/>
          <w:szCs w:val="24"/>
          <w:shd w:val="clear" w:color="auto" w:fill="FFFFFF"/>
        </w:rPr>
        <w:t>Hassani</w:t>
      </w:r>
      <w:proofErr w:type="spellEnd"/>
      <w:r w:rsidRPr="00B31239">
        <w:rPr>
          <w:rFonts w:ascii="Times New Roman" w:hAnsi="Times New Roman" w:cs="Times New Roman"/>
          <w:sz w:val="24"/>
          <w:szCs w:val="24"/>
          <w:shd w:val="clear" w:color="auto" w:fill="FFFFFF"/>
        </w:rPr>
        <w:t xml:space="preserve">, H., Silva, E.S., Unger, S., </w:t>
      </w:r>
      <w:proofErr w:type="spellStart"/>
      <w:r w:rsidRPr="00B31239">
        <w:rPr>
          <w:rFonts w:ascii="Times New Roman" w:hAnsi="Times New Roman" w:cs="Times New Roman"/>
          <w:sz w:val="24"/>
          <w:szCs w:val="24"/>
          <w:shd w:val="clear" w:color="auto" w:fill="FFFFFF"/>
        </w:rPr>
        <w:t>TajMazinani</w:t>
      </w:r>
      <w:proofErr w:type="spellEnd"/>
      <w:r w:rsidRPr="00B31239">
        <w:rPr>
          <w:rFonts w:ascii="Times New Roman" w:hAnsi="Times New Roman" w:cs="Times New Roman"/>
          <w:sz w:val="24"/>
          <w:szCs w:val="24"/>
          <w:shd w:val="clear" w:color="auto" w:fill="FFFFFF"/>
        </w:rPr>
        <w:t xml:space="preserve">, M. and Mac Feely, S., 2020. Artificial intelligence (AI) or intelligence augmentation (IA): what is the </w:t>
      </w:r>
      <w:proofErr w:type="gramStart"/>
      <w:r w:rsidRPr="00B31239">
        <w:rPr>
          <w:rFonts w:ascii="Times New Roman" w:hAnsi="Times New Roman" w:cs="Times New Roman"/>
          <w:sz w:val="24"/>
          <w:szCs w:val="24"/>
          <w:shd w:val="clear" w:color="auto" w:fill="FFFFFF"/>
        </w:rPr>
        <w:t>future?.</w:t>
      </w:r>
      <w:proofErr w:type="gramEnd"/>
      <w:r w:rsidRPr="00B31239">
        <w:rPr>
          <w:rFonts w:ascii="Times New Roman" w:hAnsi="Times New Roman" w:cs="Times New Roman"/>
          <w:sz w:val="24"/>
          <w:szCs w:val="24"/>
          <w:shd w:val="clear" w:color="auto" w:fill="FFFFFF"/>
        </w:rPr>
        <w:t> </w:t>
      </w:r>
      <w:r w:rsidRPr="00B31239">
        <w:rPr>
          <w:rFonts w:ascii="Times New Roman" w:hAnsi="Times New Roman" w:cs="Times New Roman"/>
          <w:i/>
          <w:iCs/>
          <w:sz w:val="24"/>
          <w:szCs w:val="24"/>
          <w:shd w:val="clear" w:color="auto" w:fill="FFFFFF"/>
        </w:rPr>
        <w:t>Ai</w:t>
      </w:r>
      <w:r w:rsidRPr="00B31239">
        <w:rPr>
          <w:rFonts w:ascii="Times New Roman" w:hAnsi="Times New Roman" w:cs="Times New Roman"/>
          <w:sz w:val="24"/>
          <w:szCs w:val="24"/>
          <w:shd w:val="clear" w:color="auto" w:fill="FFFFFF"/>
        </w:rPr>
        <w:t>, </w:t>
      </w:r>
      <w:r w:rsidRPr="00B31239">
        <w:rPr>
          <w:rFonts w:ascii="Times New Roman" w:hAnsi="Times New Roman" w:cs="Times New Roman"/>
          <w:i/>
          <w:iCs/>
          <w:sz w:val="24"/>
          <w:szCs w:val="24"/>
          <w:shd w:val="clear" w:color="auto" w:fill="FFFFFF"/>
        </w:rPr>
        <w:t>1</w:t>
      </w:r>
      <w:r w:rsidRPr="00B31239">
        <w:rPr>
          <w:rFonts w:ascii="Times New Roman" w:hAnsi="Times New Roman" w:cs="Times New Roman"/>
          <w:sz w:val="24"/>
          <w:szCs w:val="24"/>
          <w:shd w:val="clear" w:color="auto" w:fill="FFFFFF"/>
        </w:rPr>
        <w:t>(2), p.8.</w:t>
      </w:r>
    </w:p>
    <w:p xmlns:wp14="http://schemas.microsoft.com/office/word/2010/wordml" w:rsidRPr="00B31239" w:rsidR="00B31239" w:rsidP="00B31239" w:rsidRDefault="00B31239" w14:paraId="58E84459" wp14:textId="77777777">
      <w:pPr>
        <w:spacing w:after="0" w:line="480" w:lineRule="auto"/>
        <w:ind w:left="720" w:hanging="720"/>
        <w:contextualSpacing/>
        <w:rPr>
          <w:rFonts w:ascii="Times New Roman" w:hAnsi="Times New Roman" w:cs="Times New Roman"/>
          <w:sz w:val="24"/>
          <w:szCs w:val="24"/>
          <w:shd w:val="clear" w:color="auto" w:fill="FFFFFF"/>
        </w:rPr>
      </w:pPr>
      <w:proofErr w:type="spellStart"/>
      <w:r w:rsidRPr="00B31239">
        <w:rPr>
          <w:rFonts w:ascii="Times New Roman" w:hAnsi="Times New Roman" w:cs="Times New Roman"/>
          <w:sz w:val="24"/>
          <w:szCs w:val="24"/>
          <w:shd w:val="clear" w:color="auto" w:fill="FFFFFF"/>
        </w:rPr>
        <w:t>Kalu</w:t>
      </w:r>
      <w:proofErr w:type="spellEnd"/>
      <w:r w:rsidRPr="00B31239">
        <w:rPr>
          <w:rFonts w:ascii="Times New Roman" w:hAnsi="Times New Roman" w:cs="Times New Roman"/>
          <w:sz w:val="24"/>
          <w:szCs w:val="24"/>
          <w:shd w:val="clear" w:color="auto" w:fill="FFFFFF"/>
        </w:rPr>
        <w:t xml:space="preserve">, F.A. and </w:t>
      </w:r>
      <w:proofErr w:type="spellStart"/>
      <w:r w:rsidRPr="00B31239">
        <w:rPr>
          <w:rFonts w:ascii="Times New Roman" w:hAnsi="Times New Roman" w:cs="Times New Roman"/>
          <w:sz w:val="24"/>
          <w:szCs w:val="24"/>
          <w:shd w:val="clear" w:color="auto" w:fill="FFFFFF"/>
        </w:rPr>
        <w:t>Bwalya</w:t>
      </w:r>
      <w:proofErr w:type="spellEnd"/>
      <w:r w:rsidRPr="00B31239">
        <w:rPr>
          <w:rFonts w:ascii="Times New Roman" w:hAnsi="Times New Roman" w:cs="Times New Roman"/>
          <w:sz w:val="24"/>
          <w:szCs w:val="24"/>
          <w:shd w:val="clear" w:color="auto" w:fill="FFFFFF"/>
        </w:rPr>
        <w:t>, J.C., 2017. What makes qualitative research good research? An exploratory analysis of critical elements. </w:t>
      </w:r>
      <w:r w:rsidRPr="00B31239">
        <w:rPr>
          <w:rFonts w:ascii="Times New Roman" w:hAnsi="Times New Roman" w:cs="Times New Roman"/>
          <w:i/>
          <w:iCs/>
          <w:sz w:val="24"/>
          <w:szCs w:val="24"/>
          <w:shd w:val="clear" w:color="auto" w:fill="FFFFFF"/>
        </w:rPr>
        <w:t>International Journal of Social Science Research</w:t>
      </w:r>
      <w:r w:rsidRPr="00B31239">
        <w:rPr>
          <w:rFonts w:ascii="Times New Roman" w:hAnsi="Times New Roman" w:cs="Times New Roman"/>
          <w:sz w:val="24"/>
          <w:szCs w:val="24"/>
          <w:shd w:val="clear" w:color="auto" w:fill="FFFFFF"/>
        </w:rPr>
        <w:t>, </w:t>
      </w:r>
      <w:r w:rsidRPr="00B31239">
        <w:rPr>
          <w:rFonts w:ascii="Times New Roman" w:hAnsi="Times New Roman" w:cs="Times New Roman"/>
          <w:i/>
          <w:iCs/>
          <w:sz w:val="24"/>
          <w:szCs w:val="24"/>
          <w:shd w:val="clear" w:color="auto" w:fill="FFFFFF"/>
        </w:rPr>
        <w:t>5</w:t>
      </w:r>
      <w:r w:rsidRPr="00B31239">
        <w:rPr>
          <w:rFonts w:ascii="Times New Roman" w:hAnsi="Times New Roman" w:cs="Times New Roman"/>
          <w:sz w:val="24"/>
          <w:szCs w:val="24"/>
          <w:shd w:val="clear" w:color="auto" w:fill="FFFFFF"/>
        </w:rPr>
        <w:t>(2), pp.43-56.</w:t>
      </w:r>
    </w:p>
    <w:p xmlns:wp14="http://schemas.microsoft.com/office/word/2010/wordml" w:rsidRPr="00B31239" w:rsidR="00B31239" w:rsidP="00026CF8" w:rsidRDefault="00B31239" w14:paraId="3E48C6B6" wp14:textId="77777777">
      <w:pPr>
        <w:spacing w:after="0" w:line="480" w:lineRule="auto"/>
        <w:ind w:left="720" w:hanging="720"/>
        <w:contextualSpacing/>
        <w:rPr>
          <w:rFonts w:ascii="Times New Roman" w:hAnsi="Times New Roman" w:eastAsia="Times New Roman" w:cs="Times New Roman"/>
          <w:sz w:val="24"/>
          <w:szCs w:val="24"/>
        </w:rPr>
      </w:pPr>
      <w:r w:rsidRPr="00B31239">
        <w:rPr>
          <w:rFonts w:ascii="Times New Roman" w:hAnsi="Times New Roman" w:eastAsia="Times New Roman" w:cs="Times New Roman"/>
          <w:sz w:val="24"/>
          <w:szCs w:val="24"/>
        </w:rPr>
        <w:t xml:space="preserve">Marr, B. 2020. The amazing ways Ocado uses artificial intelligence and tech to transform the grocery industry. </w:t>
      </w:r>
      <w:r w:rsidRPr="00B31239">
        <w:rPr>
          <w:rFonts w:ascii="Times New Roman" w:hAnsi="Times New Roman" w:eastAsia="Times New Roman" w:cs="Times New Roman"/>
          <w:i/>
          <w:iCs/>
          <w:sz w:val="24"/>
          <w:szCs w:val="24"/>
        </w:rPr>
        <w:t>Forbes</w:t>
      </w:r>
      <w:r w:rsidRPr="00B31239">
        <w:rPr>
          <w:rFonts w:ascii="Times New Roman" w:hAnsi="Times New Roman" w:eastAsia="Times New Roman" w:cs="Times New Roman"/>
          <w:sz w:val="24"/>
          <w:szCs w:val="24"/>
        </w:rPr>
        <w:t xml:space="preserve">, 30 October. </w:t>
      </w:r>
      <w:hyperlink w:history="1" r:id="rId14">
        <w:r w:rsidRPr="00B31239">
          <w:rPr>
            <w:rStyle w:val="Hyperlink"/>
            <w:rFonts w:ascii="Times New Roman" w:hAnsi="Times New Roman" w:eastAsia="Times New Roman" w:cs="Times New Roman"/>
            <w:color w:val="auto"/>
            <w:sz w:val="24"/>
            <w:szCs w:val="24"/>
          </w:rPr>
          <w:t>https://www.forbes.com/sites/bernardmarr/2020/10/30/the-amazing-ways-ocado-uses-artificial-intelligence-and-tech-to-transform-the-grocery-industry/?sh=3deb26b24797</w:t>
        </w:r>
      </w:hyperlink>
      <w:r w:rsidRPr="00B31239">
        <w:rPr>
          <w:rFonts w:ascii="Times New Roman" w:hAnsi="Times New Roman" w:eastAsia="Times New Roman" w:cs="Times New Roman"/>
          <w:sz w:val="24"/>
          <w:szCs w:val="24"/>
        </w:rPr>
        <w:t>.</w:t>
      </w:r>
    </w:p>
    <w:p xmlns:wp14="http://schemas.microsoft.com/office/word/2010/wordml" w:rsidRPr="00B31239" w:rsidR="00B31239" w:rsidP="00B31239" w:rsidRDefault="00B31239" w14:paraId="5768ABFF" wp14:textId="77777777">
      <w:pPr>
        <w:spacing w:after="0" w:line="480" w:lineRule="auto"/>
        <w:ind w:left="720" w:hanging="720"/>
        <w:contextualSpacing/>
        <w:rPr>
          <w:rFonts w:ascii="Times New Roman" w:hAnsi="Times New Roman" w:cs="Times New Roman"/>
          <w:sz w:val="24"/>
          <w:szCs w:val="24"/>
          <w:shd w:val="clear" w:color="auto" w:fill="FFFFFF"/>
        </w:rPr>
      </w:pPr>
      <w:r w:rsidRPr="00B31239">
        <w:rPr>
          <w:rFonts w:ascii="Times New Roman" w:hAnsi="Times New Roman" w:cs="Times New Roman"/>
          <w:sz w:val="24"/>
          <w:szCs w:val="24"/>
          <w:shd w:val="clear" w:color="auto" w:fill="FFFFFF"/>
        </w:rPr>
        <w:t xml:space="preserve">Mishra, S. and </w:t>
      </w:r>
      <w:proofErr w:type="spellStart"/>
      <w:r w:rsidRPr="00B31239">
        <w:rPr>
          <w:rFonts w:ascii="Times New Roman" w:hAnsi="Times New Roman" w:cs="Times New Roman"/>
          <w:sz w:val="24"/>
          <w:szCs w:val="24"/>
          <w:shd w:val="clear" w:color="auto" w:fill="FFFFFF"/>
        </w:rPr>
        <w:t>Tripathi</w:t>
      </w:r>
      <w:proofErr w:type="spellEnd"/>
      <w:r w:rsidRPr="00B31239">
        <w:rPr>
          <w:rFonts w:ascii="Times New Roman" w:hAnsi="Times New Roman" w:cs="Times New Roman"/>
          <w:sz w:val="24"/>
          <w:szCs w:val="24"/>
          <w:shd w:val="clear" w:color="auto" w:fill="FFFFFF"/>
        </w:rPr>
        <w:t>, A.R., 2021. AI business model: an integrative business approach. </w:t>
      </w:r>
      <w:r w:rsidRPr="00B31239">
        <w:rPr>
          <w:rFonts w:ascii="Times New Roman" w:hAnsi="Times New Roman" w:cs="Times New Roman"/>
          <w:i/>
          <w:iCs/>
          <w:sz w:val="24"/>
          <w:szCs w:val="24"/>
          <w:shd w:val="clear" w:color="auto" w:fill="FFFFFF"/>
        </w:rPr>
        <w:t>Journal of Innovation and Entrepreneurship</w:t>
      </w:r>
      <w:r w:rsidRPr="00B31239">
        <w:rPr>
          <w:rFonts w:ascii="Times New Roman" w:hAnsi="Times New Roman" w:cs="Times New Roman"/>
          <w:sz w:val="24"/>
          <w:szCs w:val="24"/>
          <w:shd w:val="clear" w:color="auto" w:fill="FFFFFF"/>
        </w:rPr>
        <w:t>, </w:t>
      </w:r>
      <w:r w:rsidRPr="00B31239">
        <w:rPr>
          <w:rFonts w:ascii="Times New Roman" w:hAnsi="Times New Roman" w:cs="Times New Roman"/>
          <w:i/>
          <w:iCs/>
          <w:sz w:val="24"/>
          <w:szCs w:val="24"/>
          <w:shd w:val="clear" w:color="auto" w:fill="FFFFFF"/>
        </w:rPr>
        <w:t>10</w:t>
      </w:r>
      <w:r w:rsidRPr="00B31239">
        <w:rPr>
          <w:rFonts w:ascii="Times New Roman" w:hAnsi="Times New Roman" w:cs="Times New Roman"/>
          <w:sz w:val="24"/>
          <w:szCs w:val="24"/>
          <w:shd w:val="clear" w:color="auto" w:fill="FFFFFF"/>
        </w:rPr>
        <w:t>(1), p.18.</w:t>
      </w:r>
    </w:p>
    <w:p xmlns:wp14="http://schemas.microsoft.com/office/word/2010/wordml" w:rsidRPr="00B31239" w:rsidR="00B31239" w:rsidP="00B31239" w:rsidRDefault="00B31239" w14:paraId="7C849A32" wp14:textId="77777777">
      <w:pPr>
        <w:spacing w:after="0" w:line="480" w:lineRule="auto"/>
        <w:ind w:left="720" w:hanging="720"/>
        <w:contextualSpacing/>
        <w:rPr>
          <w:rFonts w:ascii="Times New Roman" w:hAnsi="Times New Roman" w:cs="Times New Roman"/>
          <w:sz w:val="24"/>
          <w:szCs w:val="24"/>
          <w:shd w:val="clear" w:color="auto" w:fill="FFFFFF"/>
        </w:rPr>
      </w:pPr>
      <w:r w:rsidRPr="00B31239">
        <w:rPr>
          <w:rFonts w:ascii="Times New Roman" w:hAnsi="Times New Roman" w:cs="Times New Roman"/>
          <w:sz w:val="24"/>
          <w:szCs w:val="24"/>
          <w:shd w:val="clear" w:color="auto" w:fill="FFFFFF"/>
        </w:rPr>
        <w:t xml:space="preserve">Nickerson, C., 2024. </w:t>
      </w:r>
      <w:proofErr w:type="spellStart"/>
      <w:r w:rsidRPr="00B31239">
        <w:rPr>
          <w:rFonts w:ascii="Times New Roman" w:hAnsi="Times New Roman" w:cs="Times New Roman"/>
          <w:sz w:val="24"/>
          <w:szCs w:val="24"/>
          <w:shd w:val="clear" w:color="auto" w:fill="FFFFFF"/>
        </w:rPr>
        <w:t>Interpretivism</w:t>
      </w:r>
      <w:proofErr w:type="spellEnd"/>
      <w:r w:rsidRPr="00B31239">
        <w:rPr>
          <w:rFonts w:ascii="Times New Roman" w:hAnsi="Times New Roman" w:cs="Times New Roman"/>
          <w:sz w:val="24"/>
          <w:szCs w:val="24"/>
          <w:shd w:val="clear" w:color="auto" w:fill="FFFFFF"/>
        </w:rPr>
        <w:t xml:space="preserve"> paradigm &amp; research philosophy. </w:t>
      </w:r>
      <w:r w:rsidRPr="00B31239">
        <w:rPr>
          <w:rFonts w:ascii="Times New Roman" w:hAnsi="Times New Roman" w:cs="Times New Roman"/>
          <w:i/>
          <w:iCs/>
          <w:sz w:val="24"/>
          <w:szCs w:val="24"/>
          <w:shd w:val="clear" w:color="auto" w:fill="FFFFFF"/>
        </w:rPr>
        <w:t>Simply Sociology</w:t>
      </w:r>
      <w:r w:rsidRPr="00B31239">
        <w:rPr>
          <w:rFonts w:ascii="Times New Roman" w:hAnsi="Times New Roman" w:cs="Times New Roman"/>
          <w:sz w:val="24"/>
          <w:szCs w:val="24"/>
          <w:shd w:val="clear" w:color="auto" w:fill="FFFFFF"/>
        </w:rPr>
        <w:t>, </w:t>
      </w:r>
      <w:r w:rsidRPr="00B31239">
        <w:rPr>
          <w:rFonts w:ascii="Times New Roman" w:hAnsi="Times New Roman" w:cs="Times New Roman"/>
          <w:i/>
          <w:iCs/>
          <w:sz w:val="24"/>
          <w:szCs w:val="24"/>
          <w:shd w:val="clear" w:color="auto" w:fill="FFFFFF"/>
        </w:rPr>
        <w:t>5</w:t>
      </w:r>
      <w:r w:rsidRPr="00B31239">
        <w:rPr>
          <w:rFonts w:ascii="Times New Roman" w:hAnsi="Times New Roman" w:cs="Times New Roman"/>
          <w:sz w:val="24"/>
          <w:szCs w:val="24"/>
          <w:shd w:val="clear" w:color="auto" w:fill="FFFFFF"/>
        </w:rPr>
        <w:t xml:space="preserve">. </w:t>
      </w:r>
      <w:hyperlink w:history="1" r:id="rId15">
        <w:r w:rsidRPr="00B31239">
          <w:rPr>
            <w:rStyle w:val="Hyperlink"/>
            <w:rFonts w:ascii="Times New Roman" w:hAnsi="Times New Roman" w:cs="Times New Roman"/>
            <w:color w:val="auto"/>
            <w:sz w:val="24"/>
            <w:szCs w:val="24"/>
            <w:shd w:val="clear" w:color="auto" w:fill="FFFFFF"/>
          </w:rPr>
          <w:t>https://www.simplypsychology.org/interpretivism-paradigm.html</w:t>
        </w:r>
      </w:hyperlink>
    </w:p>
    <w:p xmlns:wp14="http://schemas.microsoft.com/office/word/2010/wordml" w:rsidRPr="00B31239" w:rsidR="00B31239" w:rsidP="00026CF8" w:rsidRDefault="00B31239" w14:paraId="7DCE7365" wp14:textId="77777777">
      <w:pPr>
        <w:spacing w:after="0" w:line="480" w:lineRule="auto"/>
        <w:ind w:left="720" w:hanging="720"/>
        <w:contextualSpacing/>
        <w:rPr>
          <w:rFonts w:ascii="Times New Roman" w:hAnsi="Times New Roman" w:eastAsia="Times New Roman" w:cs="Times New Roman"/>
          <w:sz w:val="24"/>
          <w:szCs w:val="24"/>
        </w:rPr>
      </w:pPr>
      <w:r w:rsidRPr="00B31239">
        <w:rPr>
          <w:rFonts w:ascii="Times New Roman" w:hAnsi="Times New Roman" w:eastAsia="Times New Roman" w:cs="Times New Roman"/>
          <w:sz w:val="24"/>
          <w:szCs w:val="24"/>
        </w:rPr>
        <w:t xml:space="preserve">Ocado Group. 2016. </w:t>
      </w:r>
      <w:r w:rsidRPr="00B31239">
        <w:rPr>
          <w:rFonts w:ascii="Times New Roman" w:hAnsi="Times New Roman" w:eastAsia="Times New Roman" w:cs="Times New Roman"/>
          <w:i/>
          <w:iCs/>
          <w:sz w:val="24"/>
          <w:szCs w:val="24"/>
        </w:rPr>
        <w:t>Ocado announces machine learning-enhanced contact center for customer emails | Ocado Group</w:t>
      </w:r>
      <w:r w:rsidRPr="00B31239">
        <w:rPr>
          <w:rFonts w:ascii="Times New Roman" w:hAnsi="Times New Roman" w:eastAsia="Times New Roman" w:cs="Times New Roman"/>
          <w:sz w:val="24"/>
          <w:szCs w:val="24"/>
        </w:rPr>
        <w:t xml:space="preserve">. </w:t>
      </w:r>
      <w:hyperlink w:history="1" r:id="rId16">
        <w:r w:rsidRPr="00B31239">
          <w:rPr>
            <w:rStyle w:val="Hyperlink"/>
            <w:rFonts w:ascii="Times New Roman" w:hAnsi="Times New Roman" w:eastAsia="Times New Roman" w:cs="Times New Roman"/>
            <w:color w:val="auto"/>
            <w:sz w:val="24"/>
            <w:szCs w:val="24"/>
          </w:rPr>
          <w:t>https://www.ocadogroup.com/media/newsroom/ocado-announces-machine-learning-enhanced-contact-center-customer/</w:t>
        </w:r>
      </w:hyperlink>
      <w:r w:rsidRPr="00B31239">
        <w:rPr>
          <w:rFonts w:ascii="Times New Roman" w:hAnsi="Times New Roman" w:eastAsia="Times New Roman" w:cs="Times New Roman"/>
          <w:sz w:val="24"/>
          <w:szCs w:val="24"/>
        </w:rPr>
        <w:t>.</w:t>
      </w:r>
    </w:p>
    <w:p xmlns:wp14="http://schemas.microsoft.com/office/word/2010/wordml" w:rsidRPr="00B31239" w:rsidR="00B31239" w:rsidP="00B31239" w:rsidRDefault="00B31239" w14:paraId="67D9B433" wp14:textId="77777777">
      <w:pPr>
        <w:spacing w:after="0" w:line="480" w:lineRule="auto"/>
        <w:ind w:left="720" w:hanging="720"/>
        <w:contextualSpacing/>
        <w:rPr>
          <w:rFonts w:ascii="Times New Roman" w:hAnsi="Times New Roman" w:cs="Times New Roman"/>
          <w:sz w:val="24"/>
          <w:szCs w:val="24"/>
          <w:shd w:val="clear" w:color="auto" w:fill="FFFFFF"/>
        </w:rPr>
      </w:pPr>
      <w:proofErr w:type="spellStart"/>
      <w:r w:rsidRPr="00B31239">
        <w:rPr>
          <w:rFonts w:ascii="Times New Roman" w:hAnsi="Times New Roman" w:cs="Times New Roman"/>
          <w:sz w:val="24"/>
          <w:szCs w:val="24"/>
          <w:shd w:val="clear" w:color="auto" w:fill="FFFFFF"/>
        </w:rPr>
        <w:t>Oosthuizen</w:t>
      </w:r>
      <w:proofErr w:type="spellEnd"/>
      <w:r w:rsidRPr="00B31239">
        <w:rPr>
          <w:rFonts w:ascii="Times New Roman" w:hAnsi="Times New Roman" w:cs="Times New Roman"/>
          <w:sz w:val="24"/>
          <w:szCs w:val="24"/>
          <w:shd w:val="clear" w:color="auto" w:fill="FFFFFF"/>
        </w:rPr>
        <w:t>, R.M., 2022. The fourth industrial revolution–smart technology, artificial intelligence, robotics and algorithms: Industrial psychologists in future workplaces. </w:t>
      </w:r>
      <w:r w:rsidRPr="00B31239">
        <w:rPr>
          <w:rFonts w:ascii="Times New Roman" w:hAnsi="Times New Roman" w:cs="Times New Roman"/>
          <w:i/>
          <w:iCs/>
          <w:sz w:val="24"/>
          <w:szCs w:val="24"/>
          <w:shd w:val="clear" w:color="auto" w:fill="FFFFFF"/>
        </w:rPr>
        <w:t>Frontiers in artificial intelligence</w:t>
      </w:r>
      <w:r w:rsidRPr="00B31239">
        <w:rPr>
          <w:rFonts w:ascii="Times New Roman" w:hAnsi="Times New Roman" w:cs="Times New Roman"/>
          <w:sz w:val="24"/>
          <w:szCs w:val="24"/>
          <w:shd w:val="clear" w:color="auto" w:fill="FFFFFF"/>
        </w:rPr>
        <w:t>, </w:t>
      </w:r>
      <w:r w:rsidRPr="00B31239">
        <w:rPr>
          <w:rFonts w:ascii="Times New Roman" w:hAnsi="Times New Roman" w:cs="Times New Roman"/>
          <w:i/>
          <w:iCs/>
          <w:sz w:val="24"/>
          <w:szCs w:val="24"/>
          <w:shd w:val="clear" w:color="auto" w:fill="FFFFFF"/>
        </w:rPr>
        <w:t>5</w:t>
      </w:r>
      <w:r w:rsidRPr="00B31239">
        <w:rPr>
          <w:rFonts w:ascii="Times New Roman" w:hAnsi="Times New Roman" w:cs="Times New Roman"/>
          <w:sz w:val="24"/>
          <w:szCs w:val="24"/>
          <w:shd w:val="clear" w:color="auto" w:fill="FFFFFF"/>
        </w:rPr>
        <w:t>, p.913168.</w:t>
      </w:r>
    </w:p>
    <w:p xmlns:wp14="http://schemas.microsoft.com/office/word/2010/wordml" w:rsidRPr="00B31239" w:rsidR="00B31239" w:rsidP="00B31239" w:rsidRDefault="00B31239" w14:paraId="1176F80D" wp14:textId="77777777">
      <w:pPr>
        <w:spacing w:after="0" w:line="480" w:lineRule="auto"/>
        <w:ind w:left="720" w:hanging="720"/>
        <w:contextualSpacing/>
        <w:rPr>
          <w:rFonts w:ascii="Times New Roman" w:hAnsi="Times New Roman" w:cs="Times New Roman"/>
          <w:sz w:val="24"/>
          <w:szCs w:val="24"/>
          <w:shd w:val="clear" w:color="auto" w:fill="FFFFFF"/>
        </w:rPr>
      </w:pPr>
      <w:proofErr w:type="spellStart"/>
      <w:r w:rsidRPr="00B31239">
        <w:rPr>
          <w:rFonts w:ascii="Times New Roman" w:hAnsi="Times New Roman" w:cs="Times New Roman"/>
          <w:sz w:val="24"/>
          <w:szCs w:val="24"/>
          <w:shd w:val="clear" w:color="auto" w:fill="FFFFFF"/>
        </w:rPr>
        <w:t>Rabianski</w:t>
      </w:r>
      <w:proofErr w:type="spellEnd"/>
      <w:r w:rsidRPr="00B31239">
        <w:rPr>
          <w:rFonts w:ascii="Times New Roman" w:hAnsi="Times New Roman" w:cs="Times New Roman"/>
          <w:sz w:val="24"/>
          <w:szCs w:val="24"/>
          <w:shd w:val="clear" w:color="auto" w:fill="FFFFFF"/>
        </w:rPr>
        <w:t>, J.S., 2003. Primary and secondary data: Concepts, concerns, errors, and issues. </w:t>
      </w:r>
      <w:r w:rsidRPr="00B31239">
        <w:rPr>
          <w:rFonts w:ascii="Times New Roman" w:hAnsi="Times New Roman" w:cs="Times New Roman"/>
          <w:i/>
          <w:iCs/>
          <w:sz w:val="24"/>
          <w:szCs w:val="24"/>
          <w:shd w:val="clear" w:color="auto" w:fill="FFFFFF"/>
        </w:rPr>
        <w:t>The Appraisal Journal</w:t>
      </w:r>
      <w:r w:rsidRPr="00B31239">
        <w:rPr>
          <w:rFonts w:ascii="Times New Roman" w:hAnsi="Times New Roman" w:cs="Times New Roman"/>
          <w:sz w:val="24"/>
          <w:szCs w:val="24"/>
          <w:shd w:val="clear" w:color="auto" w:fill="FFFFFF"/>
        </w:rPr>
        <w:t>, </w:t>
      </w:r>
      <w:r w:rsidRPr="00B31239">
        <w:rPr>
          <w:rFonts w:ascii="Times New Roman" w:hAnsi="Times New Roman" w:cs="Times New Roman"/>
          <w:i/>
          <w:iCs/>
          <w:sz w:val="24"/>
          <w:szCs w:val="24"/>
          <w:shd w:val="clear" w:color="auto" w:fill="FFFFFF"/>
        </w:rPr>
        <w:t>71</w:t>
      </w:r>
      <w:r w:rsidRPr="00B31239">
        <w:rPr>
          <w:rFonts w:ascii="Times New Roman" w:hAnsi="Times New Roman" w:cs="Times New Roman"/>
          <w:sz w:val="24"/>
          <w:szCs w:val="24"/>
          <w:shd w:val="clear" w:color="auto" w:fill="FFFFFF"/>
        </w:rPr>
        <w:t>(1), p.43.</w:t>
      </w:r>
    </w:p>
    <w:p xmlns:wp14="http://schemas.microsoft.com/office/word/2010/wordml" w:rsidRPr="00B31239" w:rsidR="00B31239" w:rsidP="00B31239" w:rsidRDefault="00B31239" w14:paraId="59B42077" wp14:textId="77777777">
      <w:pPr>
        <w:spacing w:after="0" w:line="480" w:lineRule="auto"/>
        <w:ind w:left="720" w:hanging="720"/>
        <w:contextualSpacing/>
        <w:rPr>
          <w:rFonts w:ascii="Times New Roman" w:hAnsi="Times New Roman" w:cs="Times New Roman"/>
          <w:sz w:val="24"/>
          <w:szCs w:val="24"/>
          <w:shd w:val="clear" w:color="auto" w:fill="FFFFFF"/>
        </w:rPr>
      </w:pPr>
      <w:r w:rsidRPr="00B31239">
        <w:rPr>
          <w:rFonts w:ascii="Times New Roman" w:hAnsi="Times New Roman" w:cs="Times New Roman"/>
          <w:sz w:val="24"/>
          <w:szCs w:val="24"/>
          <w:shd w:val="clear" w:color="auto" w:fill="FFFFFF"/>
        </w:rPr>
        <w:t>Steinke, E.E., 2004. Research ethics, informed consent, and participant recruitment. </w:t>
      </w:r>
      <w:r w:rsidRPr="00B31239">
        <w:rPr>
          <w:rFonts w:ascii="Times New Roman" w:hAnsi="Times New Roman" w:cs="Times New Roman"/>
          <w:i/>
          <w:iCs/>
          <w:sz w:val="24"/>
          <w:szCs w:val="24"/>
          <w:shd w:val="clear" w:color="auto" w:fill="FFFFFF"/>
        </w:rPr>
        <w:t>Clinical Nurse Specialist</w:t>
      </w:r>
      <w:r w:rsidRPr="00B31239">
        <w:rPr>
          <w:rFonts w:ascii="Times New Roman" w:hAnsi="Times New Roman" w:cs="Times New Roman"/>
          <w:sz w:val="24"/>
          <w:szCs w:val="24"/>
          <w:shd w:val="clear" w:color="auto" w:fill="FFFFFF"/>
        </w:rPr>
        <w:t>, </w:t>
      </w:r>
      <w:r w:rsidRPr="00B31239">
        <w:rPr>
          <w:rFonts w:ascii="Times New Roman" w:hAnsi="Times New Roman" w:cs="Times New Roman"/>
          <w:i/>
          <w:iCs/>
          <w:sz w:val="24"/>
          <w:szCs w:val="24"/>
          <w:shd w:val="clear" w:color="auto" w:fill="FFFFFF"/>
        </w:rPr>
        <w:t>18</w:t>
      </w:r>
      <w:r w:rsidRPr="00B31239">
        <w:rPr>
          <w:rFonts w:ascii="Times New Roman" w:hAnsi="Times New Roman" w:cs="Times New Roman"/>
          <w:sz w:val="24"/>
          <w:szCs w:val="24"/>
          <w:shd w:val="clear" w:color="auto" w:fill="FFFFFF"/>
        </w:rPr>
        <w:t>(2), pp.88-97.</w:t>
      </w:r>
    </w:p>
    <w:p xmlns:wp14="http://schemas.microsoft.com/office/word/2010/wordml" w:rsidR="00A973F6" w:rsidP="00026CF8" w:rsidRDefault="00A973F6" w14:paraId="4101652C" wp14:textId="77777777">
      <w:pPr>
        <w:spacing w:after="0" w:line="480" w:lineRule="auto"/>
        <w:ind w:left="720" w:hanging="720"/>
        <w:contextualSpacing/>
        <w:rPr>
          <w:rFonts w:ascii="Times New Roman" w:hAnsi="Times New Roman" w:cs="Times New Roman"/>
          <w:sz w:val="24"/>
          <w:szCs w:val="24"/>
          <w:shd w:val="clear" w:color="auto" w:fill="FFFFFF"/>
        </w:rPr>
      </w:pPr>
    </w:p>
    <w:p xmlns:wp14="http://schemas.microsoft.com/office/word/2010/wordml" w:rsidRPr="00CB777B" w:rsidR="00B31239" w:rsidP="00026CF8" w:rsidRDefault="00B31239" w14:paraId="4B99056E" wp14:textId="77777777">
      <w:pPr>
        <w:spacing w:after="0" w:line="480" w:lineRule="auto"/>
        <w:ind w:left="720" w:hanging="720"/>
        <w:contextualSpacing/>
        <w:rPr>
          <w:rFonts w:ascii="Times New Roman" w:hAnsi="Times New Roman" w:cs="Times New Roman"/>
          <w:sz w:val="24"/>
          <w:szCs w:val="24"/>
          <w:shd w:val="clear" w:color="auto" w:fill="FFFFFF"/>
        </w:rPr>
      </w:pPr>
    </w:p>
    <w:p xmlns:wp14="http://schemas.microsoft.com/office/word/2010/wordml" w:rsidRPr="00CB777B" w:rsidR="007F19E2" w:rsidP="00026CF8" w:rsidRDefault="007F19E2" w14:paraId="1299C43A" wp14:textId="77777777">
      <w:pPr>
        <w:spacing w:line="480" w:lineRule="auto"/>
        <w:contextualSpacing/>
        <w:rPr>
          <w:rFonts w:ascii="Times New Roman" w:hAnsi="Times New Roman" w:cs="Times New Roman"/>
          <w:sz w:val="24"/>
          <w:szCs w:val="24"/>
        </w:rPr>
      </w:pPr>
    </w:p>
    <w:sectPr w:rsidRPr="00CB777B" w:rsidR="007F19E2">
      <w:headerReference w:type="default" r:id="rId17"/>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9308DF" w:rsidP="00996DD3" w:rsidRDefault="009308DF" w14:paraId="3461D779" wp14:textId="77777777">
      <w:pPr>
        <w:spacing w:after="0" w:line="240" w:lineRule="auto"/>
      </w:pPr>
      <w:r>
        <w:separator/>
      </w:r>
    </w:p>
  </w:endnote>
  <w:endnote w:type="continuationSeparator" w:id="0">
    <w:p xmlns:wp14="http://schemas.microsoft.com/office/word/2010/wordml" w:rsidR="009308DF" w:rsidP="00996DD3" w:rsidRDefault="009308DF" w14:paraId="3CF2D8B6"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9308DF" w:rsidP="00996DD3" w:rsidRDefault="009308DF" w14:paraId="0FB78278" wp14:textId="77777777">
      <w:pPr>
        <w:spacing w:after="0" w:line="240" w:lineRule="auto"/>
      </w:pPr>
      <w:r>
        <w:separator/>
      </w:r>
    </w:p>
  </w:footnote>
  <w:footnote w:type="continuationSeparator" w:id="0">
    <w:p xmlns:wp14="http://schemas.microsoft.com/office/word/2010/wordml" w:rsidR="009308DF" w:rsidP="00996DD3" w:rsidRDefault="009308DF" w14:paraId="1FC39945"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5559304"/>
      <w:docPartObj>
        <w:docPartGallery w:val="Page Numbers (Top of Page)"/>
        <w:docPartUnique/>
      </w:docPartObj>
      <w:rPr>
        <w:rFonts w:ascii="Times New Roman" w:hAnsi="Times New Roman" w:cs="Times New Roman"/>
        <w:sz w:val="24"/>
        <w:szCs w:val="24"/>
      </w:rPr>
    </w:sdtPr>
    <w:sdtEndPr>
      <w:rPr>
        <w:rFonts w:ascii="Times New Roman" w:hAnsi="Times New Roman" w:cs="Times New Roman"/>
        <w:noProof/>
        <w:sz w:val="24"/>
        <w:szCs w:val="24"/>
      </w:rPr>
    </w:sdtEndPr>
    <w:sdtContent>
      <w:p xmlns:wp14="http://schemas.microsoft.com/office/word/2010/wordml" w:rsidRPr="00996DD3" w:rsidR="00996DD3" w:rsidRDefault="00996DD3" w14:paraId="25B68469" wp14:textId="77777777">
        <w:pPr>
          <w:pStyle w:val="Header"/>
          <w:jc w:val="right"/>
          <w:rPr>
            <w:rFonts w:ascii="Times New Roman" w:hAnsi="Times New Roman" w:cs="Times New Roman"/>
            <w:sz w:val="24"/>
          </w:rPr>
        </w:pPr>
        <w:r w:rsidRPr="00996DD3">
          <w:rPr>
            <w:rFonts w:ascii="Times New Roman" w:hAnsi="Times New Roman" w:cs="Times New Roman"/>
            <w:sz w:val="24"/>
          </w:rPr>
          <w:fldChar w:fldCharType="begin"/>
        </w:r>
        <w:r w:rsidRPr="00996DD3">
          <w:rPr>
            <w:rFonts w:ascii="Times New Roman" w:hAnsi="Times New Roman" w:cs="Times New Roman"/>
            <w:sz w:val="24"/>
          </w:rPr>
          <w:instrText xml:space="preserve"> PAGE   \* MERGEFORMAT </w:instrText>
        </w:r>
        <w:r w:rsidRPr="00996DD3">
          <w:rPr>
            <w:rFonts w:ascii="Times New Roman" w:hAnsi="Times New Roman" w:cs="Times New Roman"/>
            <w:sz w:val="24"/>
          </w:rPr>
          <w:fldChar w:fldCharType="separate"/>
        </w:r>
        <w:r w:rsidR="0018135B">
          <w:rPr>
            <w:rFonts w:ascii="Times New Roman" w:hAnsi="Times New Roman" w:cs="Times New Roman"/>
            <w:noProof/>
            <w:sz w:val="24"/>
          </w:rPr>
          <w:t>4</w:t>
        </w:r>
        <w:r w:rsidRPr="00996DD3">
          <w:rPr>
            <w:rFonts w:ascii="Times New Roman" w:hAnsi="Times New Roman" w:cs="Times New Roman"/>
            <w:noProof/>
            <w:sz w:val="24"/>
          </w:rPr>
          <w:fldChar w:fldCharType="end"/>
        </w:r>
      </w:p>
    </w:sdtContent>
  </w:sdt>
  <w:p xmlns:wp14="http://schemas.microsoft.com/office/word/2010/wordml" w:rsidRPr="00996DD3" w:rsidR="00996DD3" w:rsidRDefault="00996DD3" w14:paraId="4DDBEF00" wp14:textId="77777777">
    <w:pPr>
      <w:pStyle w:val="Header"/>
      <w:rPr>
        <w:rFonts w:ascii="Times New Roman" w:hAnsi="Times New Roman" w:cs="Times New Roman"/>
        <w:sz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354F1"/>
    <w:multiLevelType w:val="multilevel"/>
    <w:tmpl w:val="C1CE8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8B2246"/>
    <w:multiLevelType w:val="hybridMultilevel"/>
    <w:tmpl w:val="1EB2FDD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130841EA"/>
    <w:multiLevelType w:val="multilevel"/>
    <w:tmpl w:val="FFD668E6"/>
    <w:lvl w:ilvl="0">
      <w:start w:val="1"/>
      <w:numFmt w:val="lowerRoman"/>
      <w:lvlText w:val="%1."/>
      <w:lvlJc w:val="righ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 w15:restartNumberingAfterBreak="0">
    <w:nsid w:val="1E037E3A"/>
    <w:multiLevelType w:val="hybridMultilevel"/>
    <w:tmpl w:val="9FACFE3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239B2DD9"/>
    <w:multiLevelType w:val="hybridMultilevel"/>
    <w:tmpl w:val="47DC1CF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2CAC054E"/>
    <w:multiLevelType w:val="hybridMultilevel"/>
    <w:tmpl w:val="6C9059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056138"/>
    <w:multiLevelType w:val="hybridMultilevel"/>
    <w:tmpl w:val="F306E45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2C69B2"/>
    <w:multiLevelType w:val="hybridMultilevel"/>
    <w:tmpl w:val="3B4066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68719F"/>
    <w:multiLevelType w:val="multilevel"/>
    <w:tmpl w:val="45808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028465B"/>
    <w:multiLevelType w:val="hybridMultilevel"/>
    <w:tmpl w:val="C3AE648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8742BDB"/>
    <w:multiLevelType w:val="multilevel"/>
    <w:tmpl w:val="4EA0AF7E"/>
    <w:lvl w:ilvl="0">
      <w:start w:val="1"/>
      <w:numFmt w:val="low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D6D59B1"/>
    <w:multiLevelType w:val="hybridMultilevel"/>
    <w:tmpl w:val="27F0A07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65646844"/>
    <w:multiLevelType w:val="hybridMultilevel"/>
    <w:tmpl w:val="9830019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657D3F5D"/>
    <w:multiLevelType w:val="hybridMultilevel"/>
    <w:tmpl w:val="1EF6487A"/>
    <w:lvl w:ilvl="0" w:tplc="9EE65F8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2C3726D"/>
    <w:multiLevelType w:val="hybridMultilevel"/>
    <w:tmpl w:val="FA4A773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5AD326A"/>
    <w:multiLevelType w:val="multilevel"/>
    <w:tmpl w:val="7A8CB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7F304D8"/>
    <w:multiLevelType w:val="multilevel"/>
    <w:tmpl w:val="FA6A5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E223785"/>
    <w:multiLevelType w:val="hybridMultilevel"/>
    <w:tmpl w:val="6750FAD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8"/>
  </w:num>
  <w:num w:numId="2">
    <w:abstractNumId w:val="15"/>
  </w:num>
  <w:num w:numId="3">
    <w:abstractNumId w:val="7"/>
  </w:num>
  <w:num w:numId="4">
    <w:abstractNumId w:val="5"/>
  </w:num>
  <w:num w:numId="5">
    <w:abstractNumId w:val="6"/>
  </w:num>
  <w:num w:numId="6">
    <w:abstractNumId w:val="9"/>
  </w:num>
  <w:num w:numId="7">
    <w:abstractNumId w:val="2"/>
  </w:num>
  <w:num w:numId="8">
    <w:abstractNumId w:val="14"/>
  </w:num>
  <w:num w:numId="9">
    <w:abstractNumId w:val="13"/>
  </w:num>
  <w:num w:numId="10">
    <w:abstractNumId w:val="12"/>
  </w:num>
  <w:num w:numId="11">
    <w:abstractNumId w:val="11"/>
  </w:num>
  <w:num w:numId="12">
    <w:abstractNumId w:val="4"/>
  </w:num>
  <w:num w:numId="13">
    <w:abstractNumId w:val="17"/>
  </w:num>
  <w:num w:numId="14">
    <w:abstractNumId w:val="1"/>
  </w:num>
  <w:num w:numId="15">
    <w:abstractNumId w:val="3"/>
  </w:num>
  <w:num w:numId="16">
    <w:abstractNumId w:val="0"/>
  </w:num>
  <w:num w:numId="17">
    <w:abstractNumId w:val="16"/>
  </w:num>
  <w:num w:numId="18">
    <w:abstractNumId w:val="1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TGyNDI1NzUwMDM3MzdR0lEKTi0uzszPAykwrQUALh16fiwAAAA="/>
  </w:docVars>
  <w:rsids>
    <w:rsidRoot w:val="007F19E2"/>
    <w:rsid w:val="00016501"/>
    <w:rsid w:val="00026CF8"/>
    <w:rsid w:val="000320C6"/>
    <w:rsid w:val="00045969"/>
    <w:rsid w:val="000554E8"/>
    <w:rsid w:val="00060D4D"/>
    <w:rsid w:val="000733A5"/>
    <w:rsid w:val="000761C0"/>
    <w:rsid w:val="0007638D"/>
    <w:rsid w:val="000F1494"/>
    <w:rsid w:val="000F2430"/>
    <w:rsid w:val="00101486"/>
    <w:rsid w:val="00121BEB"/>
    <w:rsid w:val="0015473E"/>
    <w:rsid w:val="00170150"/>
    <w:rsid w:val="00175D06"/>
    <w:rsid w:val="0018135B"/>
    <w:rsid w:val="001A3630"/>
    <w:rsid w:val="001A3638"/>
    <w:rsid w:val="001A383F"/>
    <w:rsid w:val="001B1845"/>
    <w:rsid w:val="001D1EF4"/>
    <w:rsid w:val="001F3DD8"/>
    <w:rsid w:val="00210FE3"/>
    <w:rsid w:val="00237B86"/>
    <w:rsid w:val="00252061"/>
    <w:rsid w:val="002570B6"/>
    <w:rsid w:val="00262ABA"/>
    <w:rsid w:val="00264848"/>
    <w:rsid w:val="00286D3E"/>
    <w:rsid w:val="002939D4"/>
    <w:rsid w:val="002952BC"/>
    <w:rsid w:val="002A0AA8"/>
    <w:rsid w:val="002A50F4"/>
    <w:rsid w:val="002A55C4"/>
    <w:rsid w:val="002B32D8"/>
    <w:rsid w:val="002B56E0"/>
    <w:rsid w:val="002B647A"/>
    <w:rsid w:val="002E593A"/>
    <w:rsid w:val="002F19B1"/>
    <w:rsid w:val="00354B47"/>
    <w:rsid w:val="00374EE5"/>
    <w:rsid w:val="00386372"/>
    <w:rsid w:val="003A1AAC"/>
    <w:rsid w:val="003B0CF8"/>
    <w:rsid w:val="003B4025"/>
    <w:rsid w:val="003D2250"/>
    <w:rsid w:val="003E3106"/>
    <w:rsid w:val="004076A3"/>
    <w:rsid w:val="0042172F"/>
    <w:rsid w:val="0042322B"/>
    <w:rsid w:val="0043077D"/>
    <w:rsid w:val="004424B2"/>
    <w:rsid w:val="00456A41"/>
    <w:rsid w:val="0045799E"/>
    <w:rsid w:val="00462AE2"/>
    <w:rsid w:val="0048422E"/>
    <w:rsid w:val="00487D61"/>
    <w:rsid w:val="004978B4"/>
    <w:rsid w:val="004A1013"/>
    <w:rsid w:val="004A199C"/>
    <w:rsid w:val="004B5985"/>
    <w:rsid w:val="004B5C2B"/>
    <w:rsid w:val="004C41D0"/>
    <w:rsid w:val="004C5C64"/>
    <w:rsid w:val="004D66BF"/>
    <w:rsid w:val="00506F13"/>
    <w:rsid w:val="00521086"/>
    <w:rsid w:val="00534CF4"/>
    <w:rsid w:val="00541359"/>
    <w:rsid w:val="00545C75"/>
    <w:rsid w:val="005B22D1"/>
    <w:rsid w:val="005B35BA"/>
    <w:rsid w:val="005C57C7"/>
    <w:rsid w:val="005C78CA"/>
    <w:rsid w:val="006129E7"/>
    <w:rsid w:val="00622D6B"/>
    <w:rsid w:val="006279B5"/>
    <w:rsid w:val="00650432"/>
    <w:rsid w:val="00654302"/>
    <w:rsid w:val="00683605"/>
    <w:rsid w:val="006A39C7"/>
    <w:rsid w:val="006B19F1"/>
    <w:rsid w:val="006D0659"/>
    <w:rsid w:val="0070656C"/>
    <w:rsid w:val="00720933"/>
    <w:rsid w:val="00755F0C"/>
    <w:rsid w:val="007602D3"/>
    <w:rsid w:val="00772E9A"/>
    <w:rsid w:val="00781E1D"/>
    <w:rsid w:val="007854AA"/>
    <w:rsid w:val="00786332"/>
    <w:rsid w:val="00795DBE"/>
    <w:rsid w:val="00797FFE"/>
    <w:rsid w:val="007B79B7"/>
    <w:rsid w:val="007E4796"/>
    <w:rsid w:val="007E6EF2"/>
    <w:rsid w:val="007F19E2"/>
    <w:rsid w:val="00824E27"/>
    <w:rsid w:val="00826373"/>
    <w:rsid w:val="008461A4"/>
    <w:rsid w:val="008B1A7D"/>
    <w:rsid w:val="008B1DA2"/>
    <w:rsid w:val="008C2ADC"/>
    <w:rsid w:val="008D0AAC"/>
    <w:rsid w:val="008E2FEE"/>
    <w:rsid w:val="008E6D1A"/>
    <w:rsid w:val="008F648E"/>
    <w:rsid w:val="009065D5"/>
    <w:rsid w:val="009111A2"/>
    <w:rsid w:val="00912F78"/>
    <w:rsid w:val="009216AE"/>
    <w:rsid w:val="009308DF"/>
    <w:rsid w:val="0094676D"/>
    <w:rsid w:val="00970ECD"/>
    <w:rsid w:val="00974DB0"/>
    <w:rsid w:val="00976A8C"/>
    <w:rsid w:val="00980FD8"/>
    <w:rsid w:val="0098299E"/>
    <w:rsid w:val="00996DD3"/>
    <w:rsid w:val="009E4531"/>
    <w:rsid w:val="009F6017"/>
    <w:rsid w:val="00A02C72"/>
    <w:rsid w:val="00A11B40"/>
    <w:rsid w:val="00A1305F"/>
    <w:rsid w:val="00A2151C"/>
    <w:rsid w:val="00A27F8C"/>
    <w:rsid w:val="00A35369"/>
    <w:rsid w:val="00A37878"/>
    <w:rsid w:val="00A37889"/>
    <w:rsid w:val="00A52DD3"/>
    <w:rsid w:val="00A57800"/>
    <w:rsid w:val="00A63DCE"/>
    <w:rsid w:val="00A75AC7"/>
    <w:rsid w:val="00A76218"/>
    <w:rsid w:val="00A76C17"/>
    <w:rsid w:val="00A973F6"/>
    <w:rsid w:val="00AC7D37"/>
    <w:rsid w:val="00AE0083"/>
    <w:rsid w:val="00AE5500"/>
    <w:rsid w:val="00B31239"/>
    <w:rsid w:val="00B34E0D"/>
    <w:rsid w:val="00B4510F"/>
    <w:rsid w:val="00B47777"/>
    <w:rsid w:val="00B60247"/>
    <w:rsid w:val="00BA7E2B"/>
    <w:rsid w:val="00BB6433"/>
    <w:rsid w:val="00BC2764"/>
    <w:rsid w:val="00BF508B"/>
    <w:rsid w:val="00C0408C"/>
    <w:rsid w:val="00C0787D"/>
    <w:rsid w:val="00C408DF"/>
    <w:rsid w:val="00C51E03"/>
    <w:rsid w:val="00C67D98"/>
    <w:rsid w:val="00C85C93"/>
    <w:rsid w:val="00C92AA2"/>
    <w:rsid w:val="00CA7259"/>
    <w:rsid w:val="00CB777B"/>
    <w:rsid w:val="00CC007D"/>
    <w:rsid w:val="00CD3F51"/>
    <w:rsid w:val="00CF7944"/>
    <w:rsid w:val="00D41C51"/>
    <w:rsid w:val="00D457E8"/>
    <w:rsid w:val="00D73F4F"/>
    <w:rsid w:val="00D81DB6"/>
    <w:rsid w:val="00D8474D"/>
    <w:rsid w:val="00D85D18"/>
    <w:rsid w:val="00DA1378"/>
    <w:rsid w:val="00DE03EF"/>
    <w:rsid w:val="00DE1BB8"/>
    <w:rsid w:val="00DF4ED1"/>
    <w:rsid w:val="00DF56D1"/>
    <w:rsid w:val="00E04BAB"/>
    <w:rsid w:val="00E352C2"/>
    <w:rsid w:val="00E35B3A"/>
    <w:rsid w:val="00E60187"/>
    <w:rsid w:val="00E75991"/>
    <w:rsid w:val="00E95308"/>
    <w:rsid w:val="00E97931"/>
    <w:rsid w:val="00EA222F"/>
    <w:rsid w:val="00EC2105"/>
    <w:rsid w:val="00EF5A62"/>
    <w:rsid w:val="00F250C9"/>
    <w:rsid w:val="00F268C8"/>
    <w:rsid w:val="00F44134"/>
    <w:rsid w:val="00FA2DB1"/>
    <w:rsid w:val="00FA4AFE"/>
    <w:rsid w:val="00FA6D83"/>
    <w:rsid w:val="00FB683F"/>
    <w:rsid w:val="00FE1040"/>
    <w:rsid w:val="00FF0041"/>
    <w:rsid w:val="1D37F8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4FB24"/>
  <w15:chartTrackingRefBased/>
  <w15:docId w15:val="{35656AC4-E0CF-4D86-9F45-E2F6E712C13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4076A3"/>
  </w:style>
  <w:style w:type="paragraph" w:styleId="Heading1">
    <w:name w:val="heading 1"/>
    <w:basedOn w:val="Normal"/>
    <w:next w:val="Normal"/>
    <w:link w:val="Heading1Char"/>
    <w:uiPriority w:val="9"/>
    <w:qFormat/>
    <w:rsid w:val="007F19E2"/>
    <w:pPr>
      <w:spacing w:line="480" w:lineRule="auto"/>
      <w:jc w:val="center"/>
      <w:outlineLvl w:val="0"/>
    </w:pPr>
    <w:rPr>
      <w:rFonts w:ascii="Times New Roman" w:hAnsi="Times New Roman" w:cs="Times New Roman"/>
      <w:b/>
      <w:sz w:val="24"/>
    </w:rPr>
  </w:style>
  <w:style w:type="paragraph" w:styleId="Heading2">
    <w:name w:val="heading 2"/>
    <w:basedOn w:val="Normal"/>
    <w:next w:val="Normal"/>
    <w:link w:val="Heading2Char"/>
    <w:uiPriority w:val="9"/>
    <w:unhideWhenUsed/>
    <w:qFormat/>
    <w:rsid w:val="007F19E2"/>
    <w:pPr>
      <w:spacing w:line="480" w:lineRule="auto"/>
      <w:outlineLvl w:val="1"/>
    </w:pPr>
    <w:rPr>
      <w:rFonts w:ascii="Times New Roman" w:hAnsi="Times New Roman" w:cs="Times New Roman"/>
      <w:b/>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7F19E2"/>
    <w:pPr>
      <w:spacing w:before="100" w:beforeAutospacing="1" w:after="100" w:afterAutospacing="1" w:line="240" w:lineRule="auto"/>
    </w:pPr>
    <w:rPr>
      <w:rFonts w:ascii="Times New Roman" w:hAnsi="Times New Roman" w:eastAsia="Times New Roman" w:cs="Times New Roman"/>
      <w:sz w:val="24"/>
      <w:szCs w:val="24"/>
    </w:rPr>
  </w:style>
  <w:style w:type="paragraph" w:styleId="ListParagraph">
    <w:name w:val="List Paragraph"/>
    <w:basedOn w:val="Normal"/>
    <w:uiPriority w:val="34"/>
    <w:qFormat/>
    <w:rsid w:val="007F19E2"/>
    <w:pPr>
      <w:ind w:left="720"/>
      <w:contextualSpacing/>
    </w:pPr>
  </w:style>
  <w:style w:type="character" w:styleId="Heading1Char" w:customStyle="1">
    <w:name w:val="Heading 1 Char"/>
    <w:basedOn w:val="DefaultParagraphFont"/>
    <w:link w:val="Heading1"/>
    <w:uiPriority w:val="9"/>
    <w:rsid w:val="007F19E2"/>
    <w:rPr>
      <w:rFonts w:ascii="Times New Roman" w:hAnsi="Times New Roman" w:cs="Times New Roman"/>
      <w:b/>
      <w:sz w:val="24"/>
    </w:rPr>
  </w:style>
  <w:style w:type="character" w:styleId="Heading2Char" w:customStyle="1">
    <w:name w:val="Heading 2 Char"/>
    <w:basedOn w:val="DefaultParagraphFont"/>
    <w:link w:val="Heading2"/>
    <w:uiPriority w:val="9"/>
    <w:rsid w:val="007F19E2"/>
    <w:rPr>
      <w:rFonts w:ascii="Times New Roman" w:hAnsi="Times New Roman" w:cs="Times New Roman"/>
      <w:b/>
      <w:sz w:val="24"/>
    </w:rPr>
  </w:style>
  <w:style w:type="character" w:styleId="Hyperlink">
    <w:name w:val="Hyperlink"/>
    <w:basedOn w:val="DefaultParagraphFont"/>
    <w:uiPriority w:val="99"/>
    <w:unhideWhenUsed/>
    <w:rsid w:val="00A973F6"/>
    <w:rPr>
      <w:color w:val="0563C1" w:themeColor="hyperlink"/>
      <w:u w:val="single"/>
    </w:rPr>
  </w:style>
  <w:style w:type="paragraph" w:styleId="Header">
    <w:name w:val="header"/>
    <w:basedOn w:val="Normal"/>
    <w:link w:val="HeaderChar"/>
    <w:uiPriority w:val="99"/>
    <w:unhideWhenUsed/>
    <w:rsid w:val="00996DD3"/>
    <w:pPr>
      <w:tabs>
        <w:tab w:val="center" w:pos="4680"/>
        <w:tab w:val="right" w:pos="9360"/>
      </w:tabs>
      <w:spacing w:after="0" w:line="240" w:lineRule="auto"/>
    </w:pPr>
  </w:style>
  <w:style w:type="character" w:styleId="HeaderChar" w:customStyle="1">
    <w:name w:val="Header Char"/>
    <w:basedOn w:val="DefaultParagraphFont"/>
    <w:link w:val="Header"/>
    <w:uiPriority w:val="99"/>
    <w:rsid w:val="00996DD3"/>
  </w:style>
  <w:style w:type="paragraph" w:styleId="Footer">
    <w:name w:val="footer"/>
    <w:basedOn w:val="Normal"/>
    <w:link w:val="FooterChar"/>
    <w:uiPriority w:val="99"/>
    <w:unhideWhenUsed/>
    <w:rsid w:val="00996DD3"/>
    <w:pPr>
      <w:tabs>
        <w:tab w:val="center" w:pos="4680"/>
        <w:tab w:val="right" w:pos="9360"/>
      </w:tabs>
      <w:spacing w:after="0" w:line="240" w:lineRule="auto"/>
    </w:pPr>
  </w:style>
  <w:style w:type="character" w:styleId="FooterChar" w:customStyle="1">
    <w:name w:val="Footer Char"/>
    <w:basedOn w:val="DefaultParagraphFont"/>
    <w:link w:val="Footer"/>
    <w:uiPriority w:val="99"/>
    <w:rsid w:val="00996DD3"/>
  </w:style>
  <w:style w:type="character" w:styleId="Strong">
    <w:name w:val="Strong"/>
    <w:basedOn w:val="DefaultParagraphFont"/>
    <w:uiPriority w:val="22"/>
    <w:qFormat/>
    <w:rsid w:val="00CB777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889254">
      <w:bodyDiv w:val="1"/>
      <w:marLeft w:val="0"/>
      <w:marRight w:val="0"/>
      <w:marTop w:val="0"/>
      <w:marBottom w:val="0"/>
      <w:divBdr>
        <w:top w:val="none" w:sz="0" w:space="0" w:color="auto"/>
        <w:left w:val="none" w:sz="0" w:space="0" w:color="auto"/>
        <w:bottom w:val="none" w:sz="0" w:space="0" w:color="auto"/>
        <w:right w:val="none" w:sz="0" w:space="0" w:color="auto"/>
      </w:divBdr>
    </w:div>
    <w:div w:id="1704986173">
      <w:bodyDiv w:val="1"/>
      <w:marLeft w:val="0"/>
      <w:marRight w:val="0"/>
      <w:marTop w:val="0"/>
      <w:marBottom w:val="0"/>
      <w:divBdr>
        <w:top w:val="none" w:sz="0" w:space="0" w:color="auto"/>
        <w:left w:val="none" w:sz="0" w:space="0" w:color="auto"/>
        <w:bottom w:val="none" w:sz="0" w:space="0" w:color="auto"/>
        <w:right w:val="none" w:sz="0" w:space="0" w:color="auto"/>
      </w:divBdr>
    </w:div>
    <w:div w:id="1794668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hyperlink" Target="http://www.m.www.na-businesspress.com/JSIS/JSIS14-3/DashR_14_3_.pdf" TargetMode="Externa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hyperlink" Target="https://hbr.org/sponsored/2018/05/how-online-grocer-ocado-is-automating-warehouses-using-swarms-of-robots" TargetMode="External" Id="rId12" /><Relationship Type="http://schemas.openxmlformats.org/officeDocument/2006/relationships/header" Target="header1.xml" Id="rId17" /><Relationship Type="http://schemas.openxmlformats.org/officeDocument/2006/relationships/styles" Target="styles.xml" Id="rId2" /><Relationship Type="http://schemas.openxmlformats.org/officeDocument/2006/relationships/hyperlink" Target="https://www.ocadogroup.com/media/newsroom/ocado-announces-machine-learning-enhanced-contact-center-customer/"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scribbr.com/methodology/thematic-analysis/" TargetMode="External" Id="rId11" /><Relationship Type="http://schemas.openxmlformats.org/officeDocument/2006/relationships/footnotes" Target="footnotes.xml" Id="rId5" /><Relationship Type="http://schemas.openxmlformats.org/officeDocument/2006/relationships/hyperlink" Target="https://www.simplypsychology.org/interpretivism-paradigm.html" TargetMode="External" Id="rId15" /><Relationship Type="http://schemas.openxmlformats.org/officeDocument/2006/relationships/hyperlink" Target="https://ijceds.com/ijceds/article/view/59" TargetMode="Externa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hyperlink" Target="https://www.forbes.com/sites/bernardmarr/2020/10/30/the-amazing-ways-ocado-uses-artificial-intelligence-and-tech-to-transform-the-grocery-industry/?sh=3deb26b24797"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2024-03-29T10:29:00.0000000Z</dcterms:created>
  <dcterms:modified xsi:type="dcterms:W3CDTF">2024-03-29T12:25:25.7460980Z</dcterms:modified>
  <lastModifiedBy>lucien yao</lastModifiedBy>
</coreProperties>
</file>