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472A2B" w14:textId="1963D693" w:rsidR="007E3334" w:rsidRPr="002650A3" w:rsidRDefault="008109DC" w:rsidP="008109DC">
      <w:pPr>
        <w:jc w:val="center"/>
        <w:rPr>
          <w:rFonts w:ascii="Century Gothic" w:hAnsi="Century Gothic"/>
          <w:u w:val="single"/>
        </w:rPr>
      </w:pPr>
      <w:r w:rsidRPr="002650A3">
        <w:rPr>
          <w:rFonts w:ascii="Century Gothic" w:hAnsi="Century Gothic"/>
          <w:u w:val="single"/>
        </w:rPr>
        <w:t>Monastic Wales – Tintern Abbey.</w:t>
      </w:r>
    </w:p>
    <w:p w14:paraId="15296620" w14:textId="77777777" w:rsidR="007E3334" w:rsidRPr="002650A3" w:rsidRDefault="007E3334" w:rsidP="007E3334">
      <w:pPr>
        <w:rPr>
          <w:rFonts w:ascii="Century Gothic" w:hAnsi="Century Gothic"/>
        </w:rPr>
      </w:pPr>
    </w:p>
    <w:p w14:paraId="703F9D6F" w14:textId="218A21E1" w:rsidR="007E3334" w:rsidRPr="002650A3" w:rsidRDefault="007E3334" w:rsidP="00430B43">
      <w:pPr>
        <w:pStyle w:val="ListParagraph"/>
        <w:rPr>
          <w:rFonts w:ascii="Century Gothic" w:hAnsi="Century Gothic"/>
          <w:u w:val="single"/>
        </w:rPr>
      </w:pPr>
      <w:r w:rsidRPr="002650A3">
        <w:rPr>
          <w:rFonts w:ascii="Century Gothic" w:hAnsi="Century Gothic"/>
          <w:u w:val="single"/>
        </w:rPr>
        <w:t xml:space="preserve">To what order did your chosen monastery? belong, and what do you understand by ‘order’? </w:t>
      </w:r>
    </w:p>
    <w:p w14:paraId="538793EC" w14:textId="2DE97073" w:rsidR="007E3334" w:rsidRPr="002650A3" w:rsidRDefault="00C51C83" w:rsidP="007E3334">
      <w:pPr>
        <w:rPr>
          <w:rFonts w:ascii="Century Gothic" w:hAnsi="Century Gothic"/>
        </w:rPr>
      </w:pPr>
      <w:r w:rsidRPr="002650A3">
        <w:rPr>
          <w:rFonts w:ascii="Century Gothic" w:hAnsi="Century Gothic"/>
        </w:rPr>
        <w:t xml:space="preserve">Tintern Abbey was the </w:t>
      </w:r>
      <w:r w:rsidR="007E3334" w:rsidRPr="002650A3">
        <w:rPr>
          <w:rFonts w:ascii="Century Gothic" w:hAnsi="Century Gothic"/>
        </w:rPr>
        <w:t>Cistercian</w:t>
      </w:r>
      <w:r w:rsidRPr="002650A3">
        <w:rPr>
          <w:rFonts w:ascii="Century Gothic" w:hAnsi="Century Gothic"/>
        </w:rPr>
        <w:t xml:space="preserve"> order</w:t>
      </w:r>
      <w:r w:rsidR="007E3334" w:rsidRPr="002650A3">
        <w:rPr>
          <w:rFonts w:ascii="Century Gothic" w:hAnsi="Century Gothic"/>
        </w:rPr>
        <w:t xml:space="preserve">, 'order' being </w:t>
      </w:r>
      <w:r w:rsidRPr="002650A3">
        <w:rPr>
          <w:rFonts w:ascii="Century Gothic" w:hAnsi="Century Gothic"/>
        </w:rPr>
        <w:t xml:space="preserve">a </w:t>
      </w:r>
      <w:r w:rsidR="007E3334" w:rsidRPr="002650A3">
        <w:rPr>
          <w:rFonts w:ascii="Century Gothic" w:hAnsi="Century Gothic"/>
        </w:rPr>
        <w:t xml:space="preserve">religious </w:t>
      </w:r>
      <w:r w:rsidR="00924965" w:rsidRPr="002650A3">
        <w:rPr>
          <w:rFonts w:ascii="Century Gothic" w:hAnsi="Century Gothic" w:cs="Arial"/>
          <w:color w:val="202122"/>
          <w:shd w:val="clear" w:color="auto" w:fill="FFFFFF"/>
        </w:rPr>
        <w:t xml:space="preserve">community </w:t>
      </w:r>
      <w:r w:rsidRPr="002650A3">
        <w:rPr>
          <w:rFonts w:ascii="Century Gothic" w:hAnsi="Century Gothic" w:cs="Arial"/>
          <w:color w:val="202122"/>
          <w:shd w:val="clear" w:color="auto" w:fill="FFFFFF"/>
        </w:rPr>
        <w:t xml:space="preserve">who swear to live by certain religious rules. </w:t>
      </w:r>
    </w:p>
    <w:p w14:paraId="0121F14D" w14:textId="77777777" w:rsidR="00430B43" w:rsidRPr="002650A3" w:rsidRDefault="007E3334" w:rsidP="00430B43">
      <w:pPr>
        <w:pStyle w:val="ListParagraph"/>
        <w:rPr>
          <w:rFonts w:ascii="Century Gothic" w:hAnsi="Century Gothic"/>
          <w:u w:val="single"/>
        </w:rPr>
      </w:pPr>
      <w:r w:rsidRPr="002650A3">
        <w:rPr>
          <w:rFonts w:ascii="Century Gothic" w:hAnsi="Century Gothic"/>
          <w:u w:val="single"/>
        </w:rPr>
        <w:t xml:space="preserve">Who founded it? </w:t>
      </w:r>
      <w:r w:rsidR="00430B43" w:rsidRPr="002650A3">
        <w:rPr>
          <w:rFonts w:ascii="Century Gothic" w:hAnsi="Century Gothic"/>
          <w:u w:val="single"/>
        </w:rPr>
        <w:t xml:space="preserve">Are there any indications of why it was founded? What is the significance of its location? </w:t>
      </w:r>
    </w:p>
    <w:p w14:paraId="1342B475" w14:textId="20EFCEAA" w:rsidR="007E3334" w:rsidRPr="002650A3" w:rsidRDefault="007E3334" w:rsidP="00430B43">
      <w:pPr>
        <w:pStyle w:val="ListParagraph"/>
        <w:rPr>
          <w:rFonts w:ascii="Century Gothic" w:hAnsi="Century Gothic"/>
        </w:rPr>
      </w:pPr>
    </w:p>
    <w:p w14:paraId="76575CC2" w14:textId="3303AFAE" w:rsidR="009F2F6F" w:rsidRPr="002650A3" w:rsidRDefault="007E3334" w:rsidP="00C51C83">
      <w:pPr>
        <w:rPr>
          <w:rFonts w:ascii="Century Gothic" w:hAnsi="Century Gothic"/>
        </w:rPr>
      </w:pPr>
      <w:r w:rsidRPr="002650A3">
        <w:rPr>
          <w:rFonts w:ascii="Century Gothic" w:hAnsi="Century Gothic"/>
        </w:rPr>
        <w:t>It was founded by</w:t>
      </w:r>
      <w:r w:rsidR="00430B43" w:rsidRPr="002650A3">
        <w:rPr>
          <w:rFonts w:ascii="Century Gothic" w:hAnsi="Century Gothic"/>
        </w:rPr>
        <w:t xml:space="preserve"> </w:t>
      </w:r>
      <w:r w:rsidRPr="002650A3">
        <w:rPr>
          <w:rFonts w:ascii="Century Gothic" w:hAnsi="Century Gothic"/>
        </w:rPr>
        <w:t xml:space="preserve">Walter </w:t>
      </w:r>
      <w:proofErr w:type="spellStart"/>
      <w:r w:rsidRPr="002650A3">
        <w:rPr>
          <w:rFonts w:ascii="Century Gothic" w:hAnsi="Century Gothic"/>
        </w:rPr>
        <w:t>fitz</w:t>
      </w:r>
      <w:proofErr w:type="spellEnd"/>
      <w:r w:rsidRPr="002650A3">
        <w:rPr>
          <w:rFonts w:ascii="Century Gothic" w:hAnsi="Century Gothic"/>
        </w:rPr>
        <w:t xml:space="preserve"> Richard (Clare), who was lord of Chepstow</w:t>
      </w:r>
      <w:r w:rsidR="00C51C83" w:rsidRPr="002650A3">
        <w:rPr>
          <w:rFonts w:ascii="Century Gothic" w:hAnsi="Century Gothic"/>
        </w:rPr>
        <w:t xml:space="preserve">, he had already founded an English Cistercian house, Tintern was the first in Wales. Its founder was the cousin of William Giffard, who introduced the Cistercians to England. It is situated on the border of Wales and England, so not too deep into the country. </w:t>
      </w:r>
    </w:p>
    <w:p w14:paraId="455F6DCE" w14:textId="77777777" w:rsidR="009F2F6F" w:rsidRPr="002650A3" w:rsidRDefault="009F2F6F" w:rsidP="003D1476">
      <w:pPr>
        <w:pStyle w:val="ListParagraph"/>
        <w:rPr>
          <w:rFonts w:ascii="Century Gothic" w:hAnsi="Century Gothic"/>
        </w:rPr>
      </w:pPr>
    </w:p>
    <w:p w14:paraId="18E564E4" w14:textId="37CFC550" w:rsidR="00ED17B5" w:rsidRPr="002650A3" w:rsidRDefault="007E3334" w:rsidP="003A31CF">
      <w:pPr>
        <w:pStyle w:val="ListParagraph"/>
        <w:rPr>
          <w:rFonts w:ascii="Century Gothic" w:hAnsi="Century Gothic"/>
          <w:u w:val="single"/>
        </w:rPr>
      </w:pPr>
      <w:r w:rsidRPr="002650A3">
        <w:rPr>
          <w:rFonts w:ascii="Century Gothic" w:hAnsi="Century Gothic"/>
          <w:u w:val="single"/>
        </w:rPr>
        <w:t>What recorded events in are listed its history, and what is their significance?</w:t>
      </w:r>
    </w:p>
    <w:p w14:paraId="708F390C" w14:textId="77777777" w:rsidR="00ED17B5" w:rsidRPr="002650A3" w:rsidRDefault="00ED17B5" w:rsidP="00ED17B5">
      <w:pPr>
        <w:pStyle w:val="ListParagraph"/>
        <w:rPr>
          <w:rFonts w:ascii="Century Gothic" w:hAnsi="Century Gothic"/>
        </w:rPr>
      </w:pPr>
    </w:p>
    <w:p w14:paraId="14FE85D0" w14:textId="1C8CED73" w:rsidR="00DC240F" w:rsidRPr="005D559E" w:rsidRDefault="003D1476" w:rsidP="005D559E">
      <w:pPr>
        <w:rPr>
          <w:rStyle w:val="Strong"/>
          <w:rFonts w:ascii="Century Gothic" w:hAnsi="Century Gothic" w:cs="Arial"/>
          <w:b w:val="0"/>
          <w:bCs w:val="0"/>
          <w:color w:val="330000"/>
          <w:shd w:val="clear" w:color="auto" w:fill="FFFFFF"/>
        </w:rPr>
      </w:pPr>
      <w:r w:rsidRPr="002650A3">
        <w:rPr>
          <w:rStyle w:val="Strong"/>
          <w:rFonts w:ascii="Century Gothic" w:hAnsi="Century Gothic" w:cs="Arial"/>
          <w:b w:val="0"/>
          <w:bCs w:val="0"/>
          <w:color w:val="330000"/>
          <w:shd w:val="clear" w:color="auto" w:fill="FFFFFF"/>
        </w:rPr>
        <w:t>They found</w:t>
      </w:r>
      <w:r w:rsidR="00ED17B5" w:rsidRPr="002650A3">
        <w:rPr>
          <w:rStyle w:val="Strong"/>
          <w:rFonts w:ascii="Century Gothic" w:hAnsi="Century Gothic" w:cs="Arial"/>
          <w:b w:val="0"/>
          <w:bCs w:val="0"/>
          <w:color w:val="330000"/>
          <w:shd w:val="clear" w:color="auto" w:fill="FFFFFF"/>
        </w:rPr>
        <w:t>ed</w:t>
      </w:r>
      <w:r w:rsidRPr="002650A3">
        <w:rPr>
          <w:rStyle w:val="Strong"/>
          <w:rFonts w:ascii="Century Gothic" w:hAnsi="Century Gothic" w:cs="Arial"/>
          <w:b w:val="0"/>
          <w:bCs w:val="0"/>
          <w:color w:val="330000"/>
          <w:shd w:val="clear" w:color="auto" w:fill="FFFFFF"/>
        </w:rPr>
        <w:t xml:space="preserve"> daughter-house</w:t>
      </w:r>
      <w:r w:rsidR="00ED17B5" w:rsidRPr="002650A3">
        <w:rPr>
          <w:rStyle w:val="Strong"/>
          <w:rFonts w:ascii="Century Gothic" w:hAnsi="Century Gothic" w:cs="Arial"/>
          <w:b w:val="0"/>
          <w:bCs w:val="0"/>
          <w:color w:val="330000"/>
          <w:shd w:val="clear" w:color="auto" w:fill="FFFFFF"/>
        </w:rPr>
        <w:t>s</w:t>
      </w:r>
      <w:r w:rsidRPr="002650A3">
        <w:rPr>
          <w:rStyle w:val="Strong"/>
          <w:rFonts w:ascii="Century Gothic" w:hAnsi="Century Gothic" w:cs="Arial"/>
          <w:b w:val="0"/>
          <w:bCs w:val="0"/>
          <w:color w:val="330000"/>
          <w:shd w:val="clear" w:color="auto" w:fill="FFFFFF"/>
        </w:rPr>
        <w:t xml:space="preserve"> in 1139</w:t>
      </w:r>
      <w:r w:rsidR="00AD078F" w:rsidRPr="002650A3">
        <w:rPr>
          <w:rStyle w:val="Strong"/>
          <w:rFonts w:ascii="Century Gothic" w:hAnsi="Century Gothic" w:cs="Arial"/>
          <w:b w:val="0"/>
          <w:bCs w:val="0"/>
          <w:color w:val="330000"/>
          <w:shd w:val="clear" w:color="auto" w:fill="FFFFFF"/>
        </w:rPr>
        <w:t xml:space="preserve"> and</w:t>
      </w:r>
      <w:r w:rsidRPr="002650A3">
        <w:rPr>
          <w:rStyle w:val="Strong"/>
          <w:rFonts w:ascii="Century Gothic" w:hAnsi="Century Gothic" w:cs="Arial"/>
          <w:b w:val="0"/>
          <w:bCs w:val="0"/>
          <w:color w:val="330000"/>
          <w:shd w:val="clear" w:color="auto" w:fill="FFFFFF"/>
        </w:rPr>
        <w:t xml:space="preserve"> 1200</w:t>
      </w:r>
      <w:r w:rsidR="00C51C83" w:rsidRPr="002650A3">
        <w:rPr>
          <w:rStyle w:val="Strong"/>
          <w:rFonts w:ascii="Century Gothic" w:hAnsi="Century Gothic" w:cs="Arial"/>
          <w:b w:val="0"/>
          <w:bCs w:val="0"/>
          <w:color w:val="330000"/>
          <w:shd w:val="clear" w:color="auto" w:fill="FFFFFF"/>
        </w:rPr>
        <w:t xml:space="preserve"> which shows continued development of Cistercian houses</w:t>
      </w:r>
      <w:r w:rsidR="003A31CF" w:rsidRPr="002650A3">
        <w:rPr>
          <w:rStyle w:val="Strong"/>
          <w:rFonts w:ascii="Century Gothic" w:hAnsi="Century Gothic" w:cs="Arial"/>
          <w:b w:val="0"/>
          <w:bCs w:val="0"/>
          <w:color w:val="330000"/>
          <w:shd w:val="clear" w:color="auto" w:fill="FFFFFF"/>
        </w:rPr>
        <w:t xml:space="preserve">, and </w:t>
      </w:r>
      <w:r w:rsidR="003A31CF" w:rsidRPr="002650A3">
        <w:rPr>
          <w:rStyle w:val="Strong"/>
          <w:rFonts w:ascii="Century Gothic" w:hAnsi="Century Gothic" w:cs="Arial"/>
          <w:b w:val="0"/>
          <w:bCs w:val="0"/>
          <w:color w:val="330000"/>
          <w:shd w:val="clear" w:color="auto" w:fill="FFFFFF"/>
        </w:rPr>
        <w:t xml:space="preserve">they had a few important visits, </w:t>
      </w:r>
      <w:r w:rsidR="00B73B52" w:rsidRPr="002650A3">
        <w:rPr>
          <w:rStyle w:val="Strong"/>
          <w:rFonts w:ascii="Century Gothic" w:hAnsi="Century Gothic" w:cs="Arial"/>
          <w:b w:val="0"/>
          <w:bCs w:val="0"/>
          <w:color w:val="330000"/>
          <w:shd w:val="clear" w:color="auto" w:fill="FFFFFF"/>
        </w:rPr>
        <w:t>by</w:t>
      </w:r>
      <w:r w:rsidR="003A31CF" w:rsidRPr="002650A3">
        <w:rPr>
          <w:rStyle w:val="Strong"/>
          <w:rFonts w:ascii="Century Gothic" w:hAnsi="Century Gothic" w:cs="Arial"/>
          <w:b w:val="0"/>
          <w:bCs w:val="0"/>
          <w:color w:val="330000"/>
          <w:shd w:val="clear" w:color="auto" w:fill="FFFFFF"/>
        </w:rPr>
        <w:t xml:space="preserve"> Edward II in 1326, and William of Worchester in 1478.</w:t>
      </w:r>
    </w:p>
    <w:p w14:paraId="12D9A110" w14:textId="29C7A35F" w:rsidR="00ED17B5" w:rsidRPr="002650A3" w:rsidRDefault="00C51C83" w:rsidP="002650A3">
      <w:pPr>
        <w:rPr>
          <w:rStyle w:val="Strong"/>
          <w:rFonts w:ascii="Century Gothic" w:hAnsi="Century Gothic" w:cs="Arial"/>
          <w:b w:val="0"/>
          <w:bCs w:val="0"/>
          <w:color w:val="330000"/>
          <w:shd w:val="clear" w:color="auto" w:fill="FFFFFF"/>
        </w:rPr>
      </w:pPr>
      <w:r w:rsidRPr="002650A3">
        <w:rPr>
          <w:rStyle w:val="Strong"/>
          <w:rFonts w:ascii="Century Gothic" w:hAnsi="Century Gothic" w:cs="Arial"/>
          <w:b w:val="0"/>
          <w:bCs w:val="0"/>
          <w:color w:val="330000"/>
          <w:shd w:val="clear" w:color="auto" w:fill="FFFFFF"/>
        </w:rPr>
        <w:t>Their financial history demonstrates their development as an Abbey themselves, in successes and in failures</w:t>
      </w:r>
      <w:r w:rsidR="0085068C" w:rsidRPr="002650A3">
        <w:rPr>
          <w:rStyle w:val="Strong"/>
          <w:rFonts w:ascii="Century Gothic" w:hAnsi="Century Gothic" w:cs="Arial"/>
          <w:b w:val="0"/>
          <w:bCs w:val="0"/>
          <w:color w:val="330000"/>
          <w:shd w:val="clear" w:color="auto" w:fill="FFFFFF"/>
        </w:rPr>
        <w:t xml:space="preserve">, as well as their interaction with the secular world. </w:t>
      </w:r>
      <w:r w:rsidR="00F40625" w:rsidRPr="002650A3">
        <w:rPr>
          <w:rStyle w:val="Strong"/>
          <w:rFonts w:ascii="Century Gothic" w:hAnsi="Century Gothic" w:cs="Arial"/>
          <w:b w:val="0"/>
          <w:bCs w:val="0"/>
          <w:color w:val="330000"/>
          <w:shd w:val="clear" w:color="auto" w:fill="FFFFFF"/>
        </w:rPr>
        <w:t>They have a considerable amount of wealth in c1291 with £145 in land, sheep, and possessions, however by 1340 they are in debt to others, owing £174</w:t>
      </w:r>
      <w:r w:rsidR="0085068C" w:rsidRPr="002650A3">
        <w:rPr>
          <w:rStyle w:val="Strong"/>
          <w:rFonts w:ascii="Century Gothic" w:hAnsi="Century Gothic" w:cs="Arial"/>
          <w:b w:val="0"/>
          <w:bCs w:val="0"/>
          <w:color w:val="330000"/>
          <w:shd w:val="clear" w:color="auto" w:fill="FFFFFF"/>
        </w:rPr>
        <w:t xml:space="preserve"> in loans</w:t>
      </w:r>
      <w:r w:rsidR="00F40625" w:rsidRPr="002650A3">
        <w:rPr>
          <w:rStyle w:val="Strong"/>
          <w:rFonts w:ascii="Century Gothic" w:hAnsi="Century Gothic" w:cs="Arial"/>
          <w:b w:val="0"/>
          <w:bCs w:val="0"/>
          <w:color w:val="330000"/>
          <w:shd w:val="clear" w:color="auto" w:fill="FFFFFF"/>
        </w:rPr>
        <w:t xml:space="preserve">. </w:t>
      </w:r>
      <w:r w:rsidR="0085068C" w:rsidRPr="002650A3">
        <w:rPr>
          <w:rStyle w:val="Strong"/>
          <w:rFonts w:ascii="Century Gothic" w:hAnsi="Century Gothic" w:cs="Arial"/>
          <w:b w:val="0"/>
          <w:bCs w:val="0"/>
          <w:color w:val="330000"/>
          <w:shd w:val="clear" w:color="auto" w:fill="FFFFFF"/>
        </w:rPr>
        <w:t xml:space="preserve">This </w:t>
      </w:r>
      <w:r w:rsidR="00ED17B5" w:rsidRPr="002650A3">
        <w:rPr>
          <w:rStyle w:val="Strong"/>
          <w:rFonts w:ascii="Century Gothic" w:hAnsi="Century Gothic" w:cs="Arial"/>
          <w:b w:val="0"/>
          <w:bCs w:val="0"/>
          <w:color w:val="330000"/>
          <w:shd w:val="clear" w:color="auto" w:fill="FFFFFF"/>
        </w:rPr>
        <w:t xml:space="preserve">could have </w:t>
      </w:r>
      <w:r w:rsidR="0085068C" w:rsidRPr="002650A3">
        <w:rPr>
          <w:rStyle w:val="Strong"/>
          <w:rFonts w:ascii="Century Gothic" w:hAnsi="Century Gothic" w:cs="Arial"/>
          <w:b w:val="0"/>
          <w:bCs w:val="0"/>
          <w:color w:val="330000"/>
          <w:shd w:val="clear" w:color="auto" w:fill="FFFFFF"/>
        </w:rPr>
        <w:t>been to pay</w:t>
      </w:r>
      <w:r w:rsidR="00ED17B5" w:rsidRPr="002650A3">
        <w:rPr>
          <w:rStyle w:val="Strong"/>
          <w:rFonts w:ascii="Century Gothic" w:hAnsi="Century Gothic" w:cs="Arial"/>
          <w:b w:val="0"/>
          <w:bCs w:val="0"/>
          <w:color w:val="330000"/>
          <w:shd w:val="clear" w:color="auto" w:fill="FFFFFF"/>
        </w:rPr>
        <w:t xml:space="preserve"> for building costs</w:t>
      </w:r>
      <w:r w:rsidR="00DC240F" w:rsidRPr="002650A3">
        <w:rPr>
          <w:rStyle w:val="Strong"/>
          <w:rFonts w:ascii="Century Gothic" w:hAnsi="Century Gothic" w:cs="Arial"/>
          <w:b w:val="0"/>
          <w:bCs w:val="0"/>
          <w:color w:val="330000"/>
          <w:shd w:val="clear" w:color="auto" w:fill="FFFFFF"/>
        </w:rPr>
        <w:t>, showing continued development</w:t>
      </w:r>
      <w:r w:rsidR="00ED17B5" w:rsidRPr="002650A3">
        <w:rPr>
          <w:rStyle w:val="Strong"/>
          <w:rFonts w:ascii="Century Gothic" w:hAnsi="Century Gothic" w:cs="Arial"/>
          <w:b w:val="0"/>
          <w:bCs w:val="0"/>
          <w:color w:val="330000"/>
          <w:shd w:val="clear" w:color="auto" w:fill="FFFFFF"/>
        </w:rPr>
        <w:t xml:space="preserve">. </w:t>
      </w:r>
      <w:r w:rsidR="00F40625" w:rsidRPr="002650A3">
        <w:rPr>
          <w:rStyle w:val="Strong"/>
          <w:rFonts w:ascii="Century Gothic" w:hAnsi="Century Gothic" w:cs="Arial"/>
          <w:b w:val="0"/>
          <w:bCs w:val="0"/>
          <w:color w:val="330000"/>
          <w:shd w:val="clear" w:color="auto" w:fill="FFFFFF"/>
        </w:rPr>
        <w:t xml:space="preserve">They managed to recover financially by c1535, with a wealth of £192. </w:t>
      </w:r>
      <w:r w:rsidRPr="002650A3">
        <w:rPr>
          <w:rStyle w:val="Strong"/>
          <w:rFonts w:ascii="Century Gothic" w:hAnsi="Century Gothic" w:cs="Arial"/>
          <w:b w:val="0"/>
          <w:bCs w:val="0"/>
          <w:color w:val="330000"/>
          <w:shd w:val="clear" w:color="auto" w:fill="FFFFFF"/>
        </w:rPr>
        <w:t>They were fined £112 in 1282 for illicit behaviour</w:t>
      </w:r>
      <w:r w:rsidRPr="002650A3">
        <w:rPr>
          <w:rStyle w:val="Strong"/>
          <w:rFonts w:ascii="Century Gothic" w:hAnsi="Century Gothic" w:cs="Arial"/>
          <w:b w:val="0"/>
          <w:bCs w:val="0"/>
          <w:color w:val="330000"/>
          <w:shd w:val="clear" w:color="auto" w:fill="FFFFFF"/>
        </w:rPr>
        <w:t>, which can attest to their interactions with the outside world, as does t</w:t>
      </w:r>
      <w:r w:rsidR="00ED17B5" w:rsidRPr="002650A3">
        <w:rPr>
          <w:rStyle w:val="Strong"/>
          <w:rFonts w:ascii="Century Gothic" w:hAnsi="Century Gothic" w:cs="Arial"/>
          <w:b w:val="0"/>
          <w:bCs w:val="0"/>
          <w:color w:val="330000"/>
          <w:shd w:val="clear" w:color="auto" w:fill="FFFFFF"/>
        </w:rPr>
        <w:t>heir dispute in 1169-88 with fellow Cistercians in Waverly</w:t>
      </w:r>
      <w:r w:rsidRPr="002650A3">
        <w:rPr>
          <w:rStyle w:val="Strong"/>
          <w:rFonts w:ascii="Century Gothic" w:hAnsi="Century Gothic" w:cs="Arial"/>
          <w:b w:val="0"/>
          <w:bCs w:val="0"/>
          <w:color w:val="330000"/>
          <w:shd w:val="clear" w:color="auto" w:fill="FFFFFF"/>
        </w:rPr>
        <w:t>, followed by</w:t>
      </w:r>
      <w:r w:rsidR="00ED17B5" w:rsidRPr="002650A3">
        <w:rPr>
          <w:rStyle w:val="Strong"/>
          <w:rFonts w:ascii="Century Gothic" w:hAnsi="Century Gothic" w:cs="Arial"/>
          <w:b w:val="0"/>
          <w:bCs w:val="0"/>
          <w:color w:val="330000"/>
          <w:shd w:val="clear" w:color="auto" w:fill="FFFFFF"/>
        </w:rPr>
        <w:t xml:space="preserve"> a breach of rules in c1188 show </w:t>
      </w:r>
      <w:r w:rsidRPr="002650A3">
        <w:rPr>
          <w:rStyle w:val="Strong"/>
          <w:rFonts w:ascii="Century Gothic" w:hAnsi="Century Gothic" w:cs="Arial"/>
          <w:b w:val="0"/>
          <w:bCs w:val="0"/>
          <w:color w:val="330000"/>
          <w:shd w:val="clear" w:color="auto" w:fill="FFFFFF"/>
        </w:rPr>
        <w:t>how</w:t>
      </w:r>
      <w:r w:rsidR="00ED17B5" w:rsidRPr="002650A3">
        <w:rPr>
          <w:rStyle w:val="Strong"/>
          <w:rFonts w:ascii="Century Gothic" w:hAnsi="Century Gothic" w:cs="Arial"/>
          <w:b w:val="0"/>
          <w:bCs w:val="0"/>
          <w:color w:val="330000"/>
          <w:shd w:val="clear" w:color="auto" w:fill="FFFFFF"/>
        </w:rPr>
        <w:t xml:space="preserve"> the Cistercians</w:t>
      </w:r>
      <w:r w:rsidRPr="002650A3">
        <w:rPr>
          <w:rStyle w:val="Strong"/>
          <w:rFonts w:ascii="Century Gothic" w:hAnsi="Century Gothic" w:cs="Arial"/>
          <w:b w:val="0"/>
          <w:bCs w:val="0"/>
          <w:color w:val="330000"/>
          <w:shd w:val="clear" w:color="auto" w:fill="FFFFFF"/>
        </w:rPr>
        <w:t xml:space="preserve"> of Tintern</w:t>
      </w:r>
      <w:r w:rsidR="00ED17B5" w:rsidRPr="002650A3">
        <w:rPr>
          <w:rStyle w:val="Strong"/>
          <w:rFonts w:ascii="Century Gothic" w:hAnsi="Century Gothic" w:cs="Arial"/>
          <w:b w:val="0"/>
          <w:bCs w:val="0"/>
          <w:color w:val="330000"/>
          <w:shd w:val="clear" w:color="auto" w:fill="FFFFFF"/>
        </w:rPr>
        <w:t xml:space="preserve"> behaved</w:t>
      </w:r>
      <w:r w:rsidRPr="002650A3">
        <w:rPr>
          <w:rStyle w:val="Strong"/>
          <w:rFonts w:ascii="Century Gothic" w:hAnsi="Century Gothic" w:cs="Arial"/>
          <w:b w:val="0"/>
          <w:bCs w:val="0"/>
          <w:color w:val="330000"/>
          <w:shd w:val="clear" w:color="auto" w:fill="FFFFFF"/>
        </w:rPr>
        <w:t>.</w:t>
      </w:r>
      <w:r w:rsidR="003D1476" w:rsidRPr="002650A3">
        <w:rPr>
          <w:rFonts w:ascii="Century Gothic" w:hAnsi="Century Gothic" w:cs="Arial"/>
          <w:color w:val="330000"/>
          <w:shd w:val="clear" w:color="auto" w:fill="FFFFFF"/>
        </w:rPr>
        <w:br/>
      </w:r>
      <w:r w:rsidR="003D1476" w:rsidRPr="002650A3">
        <w:rPr>
          <w:rFonts w:ascii="Century Gothic" w:hAnsi="Century Gothic" w:cs="Arial"/>
          <w:color w:val="330000"/>
          <w:shd w:val="clear" w:color="auto" w:fill="FFFFFF"/>
        </w:rPr>
        <w:br/>
      </w:r>
      <w:r w:rsidR="00AD078F" w:rsidRPr="002650A3">
        <w:rPr>
          <w:rStyle w:val="Strong"/>
          <w:rFonts w:ascii="Century Gothic" w:hAnsi="Century Gothic" w:cs="Arial"/>
          <w:b w:val="0"/>
          <w:bCs w:val="0"/>
          <w:color w:val="330000"/>
          <w:shd w:val="clear" w:color="auto" w:fill="FFFFFF"/>
        </w:rPr>
        <w:t xml:space="preserve">Their </w:t>
      </w:r>
      <w:r w:rsidR="00415098" w:rsidRPr="002650A3">
        <w:rPr>
          <w:rStyle w:val="Strong"/>
          <w:rFonts w:ascii="Century Gothic" w:hAnsi="Century Gothic" w:cs="Arial"/>
          <w:b w:val="0"/>
          <w:bCs w:val="0"/>
          <w:color w:val="330000"/>
          <w:shd w:val="clear" w:color="auto" w:fill="FFFFFF"/>
        </w:rPr>
        <w:t xml:space="preserve">history of </w:t>
      </w:r>
      <w:r w:rsidR="00AD078F" w:rsidRPr="002650A3">
        <w:rPr>
          <w:rStyle w:val="Strong"/>
          <w:rFonts w:ascii="Century Gothic" w:hAnsi="Century Gothic" w:cs="Arial"/>
          <w:b w:val="0"/>
          <w:bCs w:val="0"/>
          <w:color w:val="330000"/>
          <w:shd w:val="clear" w:color="auto" w:fill="FFFFFF"/>
        </w:rPr>
        <w:t xml:space="preserve">patronage and burials display the important of the Abbey to the Marshal family. From 1189 to 1245, they were the abbey’s patrons and it used as a burial site by them four times. In 1245, the patronage went to a new family, the Bigod’s, after the heirs of the Marshal family died, and they were related by marriage to the Bigod family. The relationship with the living Marshals ended with the burial of Matilda Marshal, the marital link to the Bigods in 1248. The Bigods continued their </w:t>
      </w:r>
      <w:r w:rsidR="00ED17B5" w:rsidRPr="002650A3">
        <w:rPr>
          <w:rStyle w:val="Strong"/>
          <w:rFonts w:ascii="Century Gothic" w:hAnsi="Century Gothic" w:cs="Arial"/>
          <w:b w:val="0"/>
          <w:bCs w:val="0"/>
          <w:color w:val="330000"/>
          <w:shd w:val="clear" w:color="auto" w:fill="FFFFFF"/>
        </w:rPr>
        <w:t>patronage and</w:t>
      </w:r>
      <w:r w:rsidR="00AD078F" w:rsidRPr="002650A3">
        <w:rPr>
          <w:rStyle w:val="Strong"/>
          <w:rFonts w:ascii="Century Gothic" w:hAnsi="Century Gothic" w:cs="Arial"/>
          <w:b w:val="0"/>
          <w:bCs w:val="0"/>
          <w:color w:val="330000"/>
          <w:shd w:val="clear" w:color="auto" w:fill="FFFFFF"/>
        </w:rPr>
        <w:t xml:space="preserve"> are shown to be generous.  </w:t>
      </w:r>
    </w:p>
    <w:p w14:paraId="6E338C66" w14:textId="348C58E1" w:rsidR="003D1476" w:rsidRPr="005D559E" w:rsidRDefault="003D1476" w:rsidP="005D559E">
      <w:pPr>
        <w:rPr>
          <w:rFonts w:ascii="Century Gothic" w:hAnsi="Century Gothic"/>
        </w:rPr>
      </w:pPr>
    </w:p>
    <w:p w14:paraId="2B7031FE" w14:textId="625F2A94" w:rsidR="003D1476" w:rsidRPr="002650A3" w:rsidRDefault="003D1476" w:rsidP="002650A3">
      <w:pPr>
        <w:ind w:left="360"/>
        <w:rPr>
          <w:rFonts w:ascii="Century Gothic" w:hAnsi="Century Gothic"/>
        </w:rPr>
      </w:pPr>
      <w:r w:rsidRPr="002650A3">
        <w:rPr>
          <w:rFonts w:ascii="Century Gothic" w:hAnsi="Century Gothic"/>
        </w:rPr>
        <w:t>(The link for the Canterbury Cathedral Website archive record does not wor</w:t>
      </w:r>
      <w:r w:rsidR="00BD7C82" w:rsidRPr="002650A3">
        <w:rPr>
          <w:rFonts w:ascii="Century Gothic" w:hAnsi="Century Gothic"/>
        </w:rPr>
        <w:t>k btw?</w:t>
      </w:r>
      <w:r w:rsidRPr="002650A3">
        <w:rPr>
          <w:rFonts w:ascii="Century Gothic" w:hAnsi="Century Gothic"/>
        </w:rPr>
        <w:t>)</w:t>
      </w:r>
    </w:p>
    <w:p w14:paraId="2CDEA422" w14:textId="3D56329F" w:rsidR="00A850E9" w:rsidRPr="002650A3" w:rsidRDefault="00A850E9" w:rsidP="002650A3">
      <w:pPr>
        <w:ind w:left="360"/>
        <w:rPr>
          <w:rFonts w:ascii="Century Gothic" w:hAnsi="Century Gothic"/>
        </w:rPr>
      </w:pPr>
      <w:r w:rsidRPr="002650A3">
        <w:rPr>
          <w:rFonts w:ascii="Century Gothic" w:hAnsi="Century Gothic"/>
        </w:rPr>
        <w:t xml:space="preserve">Monastic Wales, </w:t>
      </w:r>
      <w:r w:rsidRPr="002650A3">
        <w:rPr>
          <w:rFonts w:ascii="Century Gothic" w:hAnsi="Century Gothic"/>
          <w:i/>
          <w:iCs/>
        </w:rPr>
        <w:t xml:space="preserve">Tintern Abbey, </w:t>
      </w:r>
      <w:r w:rsidRPr="002650A3">
        <w:rPr>
          <w:rFonts w:ascii="Century Gothic" w:hAnsi="Century Gothic"/>
        </w:rPr>
        <w:t>Last accessed on 27</w:t>
      </w:r>
      <w:r w:rsidRPr="002650A3">
        <w:rPr>
          <w:rFonts w:ascii="Century Gothic" w:hAnsi="Century Gothic"/>
          <w:vertAlign w:val="superscript"/>
        </w:rPr>
        <w:t>th</w:t>
      </w:r>
      <w:r w:rsidRPr="002650A3">
        <w:rPr>
          <w:rFonts w:ascii="Century Gothic" w:hAnsi="Century Gothic"/>
        </w:rPr>
        <w:t xml:space="preserve"> October 2020, at: </w:t>
      </w:r>
      <w:r w:rsidRPr="002650A3">
        <w:rPr>
          <w:rFonts w:ascii="Century Gothic" w:hAnsi="Century Gothic"/>
        </w:rPr>
        <w:t>https://www.monasticwales.org/site/34</w:t>
      </w:r>
      <w:r w:rsidRPr="002650A3">
        <w:rPr>
          <w:rFonts w:ascii="Century Gothic" w:hAnsi="Century Gothic"/>
        </w:rPr>
        <w:t>.</w:t>
      </w:r>
    </w:p>
    <w:p w14:paraId="4FC443EC" w14:textId="77777777" w:rsidR="007E3334" w:rsidRDefault="007E3334" w:rsidP="007E3334"/>
    <w:sectPr w:rsidR="007E333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A74D66"/>
    <w:multiLevelType w:val="hybridMultilevel"/>
    <w:tmpl w:val="851E4E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95B7975"/>
    <w:multiLevelType w:val="hybridMultilevel"/>
    <w:tmpl w:val="851E4E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502586B"/>
    <w:multiLevelType w:val="hybridMultilevel"/>
    <w:tmpl w:val="2DA22D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9872F43"/>
    <w:multiLevelType w:val="multilevel"/>
    <w:tmpl w:val="9E7A1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3334"/>
    <w:rsid w:val="00015A06"/>
    <w:rsid w:val="001968DC"/>
    <w:rsid w:val="001B27BB"/>
    <w:rsid w:val="002650A3"/>
    <w:rsid w:val="003A31CF"/>
    <w:rsid w:val="003D1476"/>
    <w:rsid w:val="00415098"/>
    <w:rsid w:val="00430B43"/>
    <w:rsid w:val="00555F18"/>
    <w:rsid w:val="00562C96"/>
    <w:rsid w:val="005D559E"/>
    <w:rsid w:val="00641674"/>
    <w:rsid w:val="006B56D1"/>
    <w:rsid w:val="007E3334"/>
    <w:rsid w:val="008109DC"/>
    <w:rsid w:val="0085068C"/>
    <w:rsid w:val="00924965"/>
    <w:rsid w:val="009F2F6F"/>
    <w:rsid w:val="00A850E9"/>
    <w:rsid w:val="00AD078F"/>
    <w:rsid w:val="00B73B52"/>
    <w:rsid w:val="00BD7C82"/>
    <w:rsid w:val="00C36109"/>
    <w:rsid w:val="00C51C83"/>
    <w:rsid w:val="00DC240F"/>
    <w:rsid w:val="00E33DEA"/>
    <w:rsid w:val="00E935E1"/>
    <w:rsid w:val="00ED17B5"/>
    <w:rsid w:val="00F406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F5ECA0"/>
  <w15:chartTrackingRefBased/>
  <w15:docId w15:val="{9F4775E1-16E5-4A39-9AA8-303B777F69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E3334"/>
    <w:pPr>
      <w:ind w:left="720"/>
      <w:contextualSpacing/>
    </w:pPr>
  </w:style>
  <w:style w:type="paragraph" w:styleId="NormalWeb">
    <w:name w:val="Normal (Web)"/>
    <w:basedOn w:val="Normal"/>
    <w:uiPriority w:val="99"/>
    <w:unhideWhenUsed/>
    <w:rsid w:val="003D147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D1476"/>
    <w:rPr>
      <w:b/>
      <w:bCs/>
    </w:rPr>
  </w:style>
  <w:style w:type="character" w:styleId="Hyperlink">
    <w:name w:val="Hyperlink"/>
    <w:basedOn w:val="DefaultParagraphFont"/>
    <w:uiPriority w:val="99"/>
    <w:semiHidden/>
    <w:unhideWhenUsed/>
    <w:rsid w:val="003D147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4658540">
      <w:bodyDiv w:val="1"/>
      <w:marLeft w:val="0"/>
      <w:marRight w:val="0"/>
      <w:marTop w:val="0"/>
      <w:marBottom w:val="0"/>
      <w:divBdr>
        <w:top w:val="none" w:sz="0" w:space="0" w:color="auto"/>
        <w:left w:val="none" w:sz="0" w:space="0" w:color="auto"/>
        <w:bottom w:val="none" w:sz="0" w:space="0" w:color="auto"/>
        <w:right w:val="none" w:sz="0" w:space="0" w:color="auto"/>
      </w:divBdr>
    </w:div>
    <w:div w:id="1482845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258</TotalTime>
  <Pages>2</Pages>
  <Words>364</Words>
  <Characters>2078</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Leonie Lyon (1600678)</dc:creator>
  <cp:keywords/>
  <dc:description/>
  <cp:lastModifiedBy>Natasha Lyon</cp:lastModifiedBy>
  <cp:revision>24</cp:revision>
  <dcterms:created xsi:type="dcterms:W3CDTF">2020-10-25T16:26:00Z</dcterms:created>
  <dcterms:modified xsi:type="dcterms:W3CDTF">2020-10-27T17:07:00Z</dcterms:modified>
</cp:coreProperties>
</file>