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CF833" w14:textId="1BBC94F8" w:rsidR="000652C4" w:rsidRPr="000652C4" w:rsidRDefault="000652C4" w:rsidP="000652C4">
      <w:pPr>
        <w:pStyle w:val="Nornal"/>
        <w:jc w:val="center"/>
        <w:rPr>
          <w:b/>
          <w:bCs/>
          <w:u w:val="single"/>
        </w:rPr>
      </w:pPr>
      <w:r w:rsidRPr="000652C4">
        <w:rPr>
          <w:b/>
          <w:bCs/>
          <w:u w:val="single"/>
        </w:rPr>
        <w:t>Talent Management &amp; Workforce Planning</w:t>
      </w:r>
    </w:p>
    <w:p w14:paraId="75387906" w14:textId="1C488825" w:rsidR="003C7400" w:rsidRPr="00A81424" w:rsidRDefault="00382934" w:rsidP="00A81424">
      <w:pPr>
        <w:pStyle w:val="Nornal"/>
      </w:pPr>
      <w:r w:rsidRPr="00037AA3">
        <w:rPr>
          <w:b/>
          <w:bCs/>
        </w:rPr>
        <w:t>How can organisations strategically position themselves in competitive labour markets? (AC 1.</w:t>
      </w:r>
      <w:r w:rsidR="005A5575" w:rsidRPr="00037AA3">
        <w:rPr>
          <w:b/>
          <w:bCs/>
        </w:rPr>
        <w:t>1)</w:t>
      </w:r>
    </w:p>
    <w:p w14:paraId="7BA625CA" w14:textId="7B42715F" w:rsidR="00686ECE" w:rsidRDefault="001F3069" w:rsidP="00686ECE">
      <w:pPr>
        <w:pStyle w:val="Nornal"/>
      </w:pPr>
      <w:r>
        <w:t xml:space="preserve">The labour market is where employers find their employees and employees find their jobs’ </w:t>
      </w:r>
      <w:sdt>
        <w:sdtPr>
          <w:id w:val="-1124838898"/>
          <w:citation/>
        </w:sdtPr>
        <w:sdtContent>
          <w:r>
            <w:fldChar w:fldCharType="begin"/>
          </w:r>
          <w:r>
            <w:instrText xml:space="preserve"> CITATION May23 \l 2057 </w:instrText>
          </w:r>
          <w:r>
            <w:fldChar w:fldCharType="separate"/>
          </w:r>
          <w:r w:rsidR="00993C62" w:rsidRPr="00993C62">
            <w:rPr>
              <w:noProof/>
            </w:rPr>
            <w:t>(London, 2023)</w:t>
          </w:r>
          <w:r>
            <w:fldChar w:fldCharType="end"/>
          </w:r>
        </w:sdtContent>
      </w:sdt>
      <w:r>
        <w:t xml:space="preserve"> </w:t>
      </w:r>
      <w:r w:rsidR="00686ECE">
        <w:t>In every organisation there will come a time where the</w:t>
      </w:r>
      <w:r w:rsidR="007C6B4E">
        <w:t xml:space="preserve"> organisation</w:t>
      </w:r>
      <w:r w:rsidR="00686ECE">
        <w:t xml:space="preserve"> will struggle to recruit and find the needed talent for </w:t>
      </w:r>
      <w:r w:rsidR="007C6B4E">
        <w:t xml:space="preserve">a </w:t>
      </w:r>
      <w:r w:rsidR="00686ECE">
        <w:t xml:space="preserve">specific job role. This could be for many </w:t>
      </w:r>
      <w:r w:rsidR="007C6B4E">
        <w:t xml:space="preserve">reasons; </w:t>
      </w:r>
      <w:r w:rsidR="00686ECE">
        <w:t>organisations need to ensure they are strategically placed in competitive labour markets.</w:t>
      </w:r>
      <w:r w:rsidR="007C6B4E">
        <w:t xml:space="preserve"> </w:t>
      </w:r>
      <w:sdt>
        <w:sdtPr>
          <w:id w:val="1739525226"/>
          <w:citation/>
        </w:sdtPr>
        <w:sdtContent>
          <w:r w:rsidR="007C6B4E">
            <w:fldChar w:fldCharType="begin"/>
          </w:r>
          <w:r w:rsidR="007C6B4E">
            <w:instrText xml:space="preserve"> CITATION Uni21 \l 2057 </w:instrText>
          </w:r>
          <w:r w:rsidR="007C6B4E">
            <w:fldChar w:fldCharType="separate"/>
          </w:r>
          <w:r w:rsidR="00993C62" w:rsidRPr="00993C62">
            <w:rPr>
              <w:noProof/>
            </w:rPr>
            <w:t>(Lincoln, 2021)</w:t>
          </w:r>
          <w:r w:rsidR="007C6B4E">
            <w:fldChar w:fldCharType="end"/>
          </w:r>
        </w:sdtContent>
      </w:sdt>
      <w:r w:rsidR="007C6B4E">
        <w:t xml:space="preserve"> </w:t>
      </w:r>
    </w:p>
    <w:p w14:paraId="0961FC18" w14:textId="2A1CCF12" w:rsidR="00976857" w:rsidRDefault="001F3069" w:rsidP="00686ECE">
      <w:pPr>
        <w:pStyle w:val="Nornal"/>
      </w:pPr>
      <w:r>
        <w:t xml:space="preserve">Organisations need to ensure that they </w:t>
      </w:r>
      <w:r w:rsidR="00AD23FE">
        <w:t>are completing</w:t>
      </w:r>
      <w:r>
        <w:t xml:space="preserve"> a competitor analysis, this is when the organisation can discover what the competitors are doing to attract and recruit talent and to stand out as an employer of choice.</w:t>
      </w:r>
      <w:r w:rsidR="00976857">
        <w:t xml:space="preserve"> The way which a competitor analysis is completed is by; identifying the products or services the organisation needs to evaluate. The organisation would then need to seek its direct competitors and the indirect competitors. The organisation would the need to determine which parts of their competitors’ businesses are worth investigating into. The organisation would then to conduct all this research and document it all. Lastly, the organisation would then need to identify the areas that they would need to improve, make these changes, and then track the results. </w:t>
      </w:r>
      <w:sdt>
        <w:sdtPr>
          <w:id w:val="1354312235"/>
          <w:citation/>
        </w:sdtPr>
        <w:sdtContent>
          <w:r w:rsidR="00976857">
            <w:fldChar w:fldCharType="begin"/>
          </w:r>
          <w:r w:rsidR="00976857">
            <w:instrText xml:space="preserve"> CITATION Mar232 \l 2057 </w:instrText>
          </w:r>
          <w:r w:rsidR="00976857">
            <w:fldChar w:fldCharType="separate"/>
          </w:r>
          <w:r w:rsidR="00993C62" w:rsidRPr="00993C62">
            <w:rPr>
              <w:noProof/>
            </w:rPr>
            <w:t>(Fairlie, 2023)</w:t>
          </w:r>
          <w:r w:rsidR="00976857">
            <w:fldChar w:fldCharType="end"/>
          </w:r>
        </w:sdtContent>
      </w:sdt>
      <w:r w:rsidR="0076458E">
        <w:t xml:space="preserve"> </w:t>
      </w:r>
      <w:r w:rsidR="00976857">
        <w:t xml:space="preserve"> </w:t>
      </w:r>
    </w:p>
    <w:p w14:paraId="3F541A56" w14:textId="3E1756E0" w:rsidR="00976857" w:rsidRDefault="001F3069" w:rsidP="00686ECE">
      <w:pPr>
        <w:pStyle w:val="Nornal"/>
      </w:pPr>
      <w:r>
        <w:t>Organisational positioning, this is how the organisation positions themselves within the labour market.</w:t>
      </w:r>
      <w:r w:rsidR="00976857">
        <w:t xml:space="preserve"> For a business to position themselves correctly would mean that they would then </w:t>
      </w:r>
      <w:r w:rsidR="006042C8">
        <w:t xml:space="preserve">put themselves in the position of becoming an employer of choice. </w:t>
      </w:r>
      <w:r w:rsidR="00D9353B">
        <w:t xml:space="preserve">‘An employer of choice is </w:t>
      </w:r>
      <w:proofErr w:type="spellStart"/>
      <w:proofErr w:type="gramStart"/>
      <w:r w:rsidR="00D9353B">
        <w:t>a</w:t>
      </w:r>
      <w:proofErr w:type="spellEnd"/>
      <w:proofErr w:type="gramEnd"/>
      <w:r w:rsidR="00D9353B">
        <w:t xml:space="preserve"> employer that delivers a superior employee experience and whom workers choose to work for when presented with other employment choices’ </w:t>
      </w:r>
      <w:sdt>
        <w:sdtPr>
          <w:id w:val="-968825782"/>
          <w:citation/>
        </w:sdtPr>
        <w:sdtContent>
          <w:r w:rsidR="00D9353B">
            <w:fldChar w:fldCharType="begin"/>
          </w:r>
          <w:r w:rsidR="00D9353B">
            <w:instrText xml:space="preserve"> CITATION Ear22 \l 2057 </w:instrText>
          </w:r>
          <w:r w:rsidR="00D9353B">
            <w:fldChar w:fldCharType="separate"/>
          </w:r>
          <w:r w:rsidR="00993C62" w:rsidRPr="00993C62">
            <w:rPr>
              <w:noProof/>
            </w:rPr>
            <w:t>(Earnipay, 2022)</w:t>
          </w:r>
          <w:r w:rsidR="00D9353B">
            <w:fldChar w:fldCharType="end"/>
          </w:r>
        </w:sdtContent>
      </w:sdt>
    </w:p>
    <w:p w14:paraId="0FA72050" w14:textId="02775ADF" w:rsidR="000F22DE" w:rsidRDefault="001F3069" w:rsidP="003C7400">
      <w:pPr>
        <w:pStyle w:val="Nornal"/>
      </w:pPr>
      <w:r>
        <w:t xml:space="preserve">Employer branding, this is when the organisation presents themselves in distinctive way, and in the best possible light to be able to attract </w:t>
      </w:r>
      <w:r w:rsidR="00D9353B">
        <w:t>new</w:t>
      </w:r>
      <w:r>
        <w:t xml:space="preserve"> talent</w:t>
      </w:r>
      <w:r w:rsidR="00D9353B">
        <w:t xml:space="preserve"> and retain their existing employees by providing them with job satisfaction</w:t>
      </w:r>
      <w:r>
        <w:t>.</w:t>
      </w:r>
      <w:r w:rsidR="002E6FF8">
        <w:t xml:space="preserve"> </w:t>
      </w:r>
      <w:r w:rsidR="0060340C">
        <w:t xml:space="preserve"> </w:t>
      </w:r>
      <w:sdt>
        <w:sdtPr>
          <w:id w:val="1204910964"/>
          <w:citation/>
        </w:sdtPr>
        <w:sdtContent>
          <w:r w:rsidR="00D9353B">
            <w:fldChar w:fldCharType="begin"/>
          </w:r>
          <w:r w:rsidR="00D9353B">
            <w:instrText xml:space="preserve"> CITATION CIP2313 \l 2057 </w:instrText>
          </w:r>
          <w:r w:rsidR="00D9353B">
            <w:fldChar w:fldCharType="separate"/>
          </w:r>
          <w:r w:rsidR="00993C62" w:rsidRPr="00993C62">
            <w:rPr>
              <w:noProof/>
            </w:rPr>
            <w:t>(CIPD, 2023)</w:t>
          </w:r>
          <w:r w:rsidR="00D9353B">
            <w:fldChar w:fldCharType="end"/>
          </w:r>
        </w:sdtContent>
      </w:sdt>
    </w:p>
    <w:p w14:paraId="03B994C6" w14:textId="77777777" w:rsidR="00382934" w:rsidRDefault="00382934" w:rsidP="00D9353B">
      <w:pPr>
        <w:pStyle w:val="Nornal"/>
        <w:rPr>
          <w:b/>
          <w:bCs/>
        </w:rPr>
      </w:pPr>
      <w:r w:rsidRPr="00037AA3">
        <w:rPr>
          <w:b/>
          <w:bCs/>
        </w:rPr>
        <w:t>What is the impact of changing labour market conditions on resourcing decisions? (AC 1.2)</w:t>
      </w:r>
    </w:p>
    <w:p w14:paraId="4369E360" w14:textId="60AAEAC1" w:rsidR="000F22DE" w:rsidRDefault="000F22DE" w:rsidP="00D9353B">
      <w:pPr>
        <w:pStyle w:val="Nornal"/>
      </w:pPr>
      <w:r>
        <w:t xml:space="preserve">Labour market conditions determine how people are recruited, </w:t>
      </w:r>
      <w:r w:rsidR="00A81424">
        <w:t>retained,</w:t>
      </w:r>
      <w:r>
        <w:t xml:space="preserve"> and developed. </w:t>
      </w:r>
      <w:r w:rsidR="00AF6325">
        <w:t xml:space="preserve">During the periods of relatively high demand </w:t>
      </w:r>
      <w:r w:rsidR="00465F65">
        <w:t xml:space="preserve">the labour </w:t>
      </w:r>
      <w:r w:rsidR="00BD118A">
        <w:t>market</w:t>
      </w:r>
      <w:r w:rsidR="00465F65">
        <w:t xml:space="preserve"> is said to be </w:t>
      </w:r>
      <w:r w:rsidR="00BD118A">
        <w:t>tight,</w:t>
      </w:r>
      <w:r w:rsidR="00465F65">
        <w:t xml:space="preserve"> and the unemployment </w:t>
      </w:r>
      <w:r w:rsidR="00BD118A">
        <w:t xml:space="preserve">levels will be low, and a large amount of unfilled job vacancies. </w:t>
      </w:r>
      <w:r w:rsidR="00BD118A">
        <w:t xml:space="preserve">On the other hand, loose labour market conditions occur when there are more unemployed people than job openings. </w:t>
      </w:r>
      <w:r w:rsidR="00BD118A">
        <w:t xml:space="preserve"> </w:t>
      </w:r>
      <w:sdt>
        <w:sdtPr>
          <w:id w:val="-2756258"/>
          <w:citation/>
        </w:sdtPr>
        <w:sdtContent>
          <w:r w:rsidR="00BD118A">
            <w:fldChar w:fldCharType="begin"/>
          </w:r>
          <w:r w:rsidR="00BD118A">
            <w:instrText xml:space="preserve"> CITATION CIP2314 \l 2057 </w:instrText>
          </w:r>
          <w:r w:rsidR="00BD118A">
            <w:fldChar w:fldCharType="separate"/>
          </w:r>
          <w:r w:rsidR="00993C62" w:rsidRPr="00993C62">
            <w:rPr>
              <w:noProof/>
            </w:rPr>
            <w:t>(CIPD, 2023)</w:t>
          </w:r>
          <w:r w:rsidR="00BD118A">
            <w:fldChar w:fldCharType="end"/>
          </w:r>
        </w:sdtContent>
      </w:sdt>
      <w:r w:rsidR="00BD118A">
        <w:t xml:space="preserve"> </w:t>
      </w:r>
    </w:p>
    <w:p w14:paraId="3DDBC591" w14:textId="318EBCE2" w:rsidR="000F22DE" w:rsidRDefault="00C32DCF" w:rsidP="00D9353B">
      <w:pPr>
        <w:pStyle w:val="Nornal"/>
      </w:pPr>
      <w:r>
        <w:t xml:space="preserve">A way which trends can be analysed is by using SWOT analysis, SWOT analysis is strengths, weaknesses, opportunities, and threats. This analysis method is used for identifying the strengths, weaknesses, opportunities, and threats that shape current and future opportunities and help develop strategic goals.  </w:t>
      </w:r>
      <w:sdt>
        <w:sdtPr>
          <w:id w:val="906802497"/>
          <w:citation/>
        </w:sdtPr>
        <w:sdtContent>
          <w:r>
            <w:fldChar w:fldCharType="begin"/>
          </w:r>
          <w:r>
            <w:instrText xml:space="preserve"> CITATION Wil23 \l 2057 </w:instrText>
          </w:r>
          <w:r>
            <w:fldChar w:fldCharType="separate"/>
          </w:r>
          <w:r w:rsidR="00993C62" w:rsidRPr="00993C62">
            <w:rPr>
              <w:noProof/>
            </w:rPr>
            <w:t>(Kenton, 2023)</w:t>
          </w:r>
          <w:r>
            <w:fldChar w:fldCharType="end"/>
          </w:r>
        </w:sdtContent>
      </w:sdt>
      <w:r>
        <w:t xml:space="preserve"> but </w:t>
      </w:r>
      <w:r w:rsidR="006B2571">
        <w:t>also,</w:t>
      </w:r>
      <w:r>
        <w:t xml:space="preserve"> the other </w:t>
      </w:r>
      <w:r w:rsidR="006B2571">
        <w:t>analysis method which is used is PESTLE, which is, political, economic, social, technological, legal, and environmental.</w:t>
      </w:r>
      <w:sdt>
        <w:sdtPr>
          <w:id w:val="1028681552"/>
          <w:citation/>
        </w:sdtPr>
        <w:sdtContent>
          <w:r w:rsidR="006B2571">
            <w:fldChar w:fldCharType="begin"/>
          </w:r>
          <w:r w:rsidR="006B2571">
            <w:instrText xml:space="preserve"> CITATION CIP2315 \l 2057 </w:instrText>
          </w:r>
          <w:r w:rsidR="006B2571">
            <w:fldChar w:fldCharType="separate"/>
          </w:r>
          <w:r w:rsidR="00993C62">
            <w:rPr>
              <w:noProof/>
            </w:rPr>
            <w:t xml:space="preserve"> </w:t>
          </w:r>
          <w:r w:rsidR="00993C62" w:rsidRPr="00993C62">
            <w:rPr>
              <w:noProof/>
            </w:rPr>
            <w:t>(CIPD, 2023)</w:t>
          </w:r>
          <w:r w:rsidR="006B2571">
            <w:fldChar w:fldCharType="end"/>
          </w:r>
        </w:sdtContent>
      </w:sdt>
      <w:r w:rsidR="006B2571">
        <w:t xml:space="preserve"> it’s important that people </w:t>
      </w:r>
      <w:r w:rsidR="008E4B79">
        <w:t xml:space="preserve">professionals are able to use the SWOT and PESTLE analysis to be able to assess the ever changing labour markets. </w:t>
      </w:r>
    </w:p>
    <w:p w14:paraId="521CB049" w14:textId="2102D38D" w:rsidR="00D828D2" w:rsidRDefault="00D828D2" w:rsidP="000652C4">
      <w:pPr>
        <w:rPr>
          <w:b/>
          <w:bCs/>
        </w:rPr>
      </w:pPr>
    </w:p>
    <w:p w14:paraId="6C3B58ED" w14:textId="77777777" w:rsidR="000652C4" w:rsidRDefault="000652C4" w:rsidP="000652C4">
      <w:pPr>
        <w:rPr>
          <w:b/>
          <w:bCs/>
        </w:rPr>
      </w:pPr>
    </w:p>
    <w:p w14:paraId="20735812" w14:textId="77777777" w:rsidR="000652C4" w:rsidRDefault="000652C4" w:rsidP="000652C4">
      <w:pPr>
        <w:rPr>
          <w:b/>
          <w:bCs/>
        </w:rPr>
      </w:pPr>
    </w:p>
    <w:p w14:paraId="06F2075B" w14:textId="77777777" w:rsidR="000652C4" w:rsidRPr="000652C4" w:rsidRDefault="000652C4" w:rsidP="000652C4">
      <w:pPr>
        <w:rPr>
          <w:rFonts w:ascii="Arial" w:hAnsi="Arial" w:cs="Arial"/>
          <w:b/>
          <w:bCs/>
          <w:kern w:val="0"/>
          <w:sz w:val="22"/>
          <w:szCs w:val="22"/>
          <w14:ligatures w14:val="none"/>
        </w:rPr>
      </w:pPr>
    </w:p>
    <w:p w14:paraId="018D2C07" w14:textId="6F964FB0" w:rsidR="00382934" w:rsidRDefault="00382934" w:rsidP="003D0B3E">
      <w:pPr>
        <w:pStyle w:val="Nornal"/>
        <w:rPr>
          <w:b/>
          <w:bCs/>
        </w:rPr>
      </w:pPr>
      <w:r w:rsidRPr="00037AA3">
        <w:rPr>
          <w:b/>
          <w:bCs/>
        </w:rPr>
        <w:lastRenderedPageBreak/>
        <w:t xml:space="preserve">What is the role of government, </w:t>
      </w:r>
      <w:r w:rsidR="00D828D2" w:rsidRPr="00037AA3">
        <w:rPr>
          <w:b/>
          <w:bCs/>
        </w:rPr>
        <w:t>employers,</w:t>
      </w:r>
      <w:r w:rsidRPr="00037AA3">
        <w:rPr>
          <w:b/>
          <w:bCs/>
        </w:rPr>
        <w:t xml:space="preserve"> and trade unions in ensuring future skills needs are met? (AC 1.3)</w:t>
      </w:r>
    </w:p>
    <w:p w14:paraId="1E0F95F3" w14:textId="37B3AB4E" w:rsidR="003D0B3E" w:rsidRDefault="003D0B3E" w:rsidP="003D0B3E">
      <w:pPr>
        <w:pStyle w:val="Nornal"/>
      </w:pPr>
      <w:r>
        <w:t xml:space="preserve">The Governments role in ensuring future skills needs are met are </w:t>
      </w:r>
      <w:r w:rsidR="00D828D2">
        <w:t xml:space="preserve">by having economic growth and prosperity. This is dependent on the country and how many people are working versus how many people are unemployed. The people who are in work this would also mean productive they are being in the workplace. The Government need to be able to offer growth opportunities for the employees of organisations as this will help with the skillsets of employees in the workforce and if there is investment in the skillsets and training then this will reduce turnover rates and improve productivity. </w:t>
      </w:r>
      <w:sdt>
        <w:sdtPr>
          <w:rPr>
            <w:rFonts w:ascii="ArialMT" w:hAnsi="ArialMT"/>
            <w:color w:val="3F3F3F"/>
          </w:rPr>
          <w:id w:val="-1571262751"/>
          <w:citation/>
        </w:sdtPr>
        <w:sdtContent>
          <w:r w:rsidR="00D828D2">
            <w:rPr>
              <w:rFonts w:ascii="ArialMT" w:hAnsi="ArialMT"/>
              <w:color w:val="3F3F3F"/>
            </w:rPr>
            <w:fldChar w:fldCharType="begin"/>
          </w:r>
          <w:r w:rsidR="00D828D2">
            <w:rPr>
              <w:rFonts w:ascii="ArialMT" w:hAnsi="ArialMT"/>
              <w:color w:val="3F3F3F"/>
            </w:rPr>
            <w:instrText xml:space="preserve"> CITATION CIP2316 \l 2057 </w:instrText>
          </w:r>
          <w:r w:rsidR="00D828D2">
            <w:rPr>
              <w:rFonts w:ascii="ArialMT" w:hAnsi="ArialMT"/>
              <w:color w:val="3F3F3F"/>
            </w:rPr>
            <w:fldChar w:fldCharType="separate"/>
          </w:r>
          <w:r w:rsidR="00993C62" w:rsidRPr="00993C62">
            <w:rPr>
              <w:rFonts w:ascii="ArialMT" w:hAnsi="ArialMT"/>
              <w:noProof/>
              <w:color w:val="3F3F3F"/>
            </w:rPr>
            <w:t>(CIPD, 2023)</w:t>
          </w:r>
          <w:r w:rsidR="00D828D2">
            <w:rPr>
              <w:rFonts w:ascii="ArialMT" w:hAnsi="ArialMT"/>
              <w:color w:val="3F3F3F"/>
            </w:rPr>
            <w:fldChar w:fldCharType="end"/>
          </w:r>
        </w:sdtContent>
      </w:sdt>
    </w:p>
    <w:p w14:paraId="01A9139C" w14:textId="6BAE61CA" w:rsidR="003D0B3E" w:rsidRDefault="003D0B3E" w:rsidP="003C7400">
      <w:pPr>
        <w:pStyle w:val="NormalWeb"/>
        <w:shd w:val="clear" w:color="auto" w:fill="FFFFFF"/>
        <w:rPr>
          <w:rFonts w:ascii="ArialMT" w:hAnsi="ArialMT"/>
          <w:color w:val="3F3F3F"/>
          <w:sz w:val="22"/>
          <w:szCs w:val="22"/>
        </w:rPr>
      </w:pPr>
      <w:r>
        <w:rPr>
          <w:rFonts w:ascii="ArialMT" w:hAnsi="ArialMT"/>
          <w:color w:val="3F3F3F"/>
          <w:sz w:val="22"/>
          <w:szCs w:val="22"/>
        </w:rPr>
        <w:t xml:space="preserve">The </w:t>
      </w:r>
      <w:r w:rsidR="00D828D2">
        <w:rPr>
          <w:rFonts w:ascii="ArialMT" w:hAnsi="ArialMT"/>
          <w:color w:val="3F3F3F"/>
          <w:sz w:val="22"/>
          <w:szCs w:val="22"/>
        </w:rPr>
        <w:t>employer’s</w:t>
      </w:r>
      <w:r>
        <w:rPr>
          <w:rFonts w:ascii="ArialMT" w:hAnsi="ArialMT"/>
          <w:color w:val="3F3F3F"/>
          <w:sz w:val="22"/>
          <w:szCs w:val="22"/>
        </w:rPr>
        <w:t xml:space="preserve"> role in ensuring that future skills needs are met is that the employers must understand the importance of investing and improving the skill levels of employees. To ensure that a business has sustainable and effective talent and succession planning then the organisations need to understand their current business needs but also the future of the business and what the needs may be then.  Employers also need to look at their in-house development programmes and coaching to make these a culture which makes learning encouraged across the organisation. </w:t>
      </w:r>
      <w:sdt>
        <w:sdtPr>
          <w:rPr>
            <w:rFonts w:ascii="ArialMT" w:hAnsi="ArialMT"/>
            <w:color w:val="3F3F3F"/>
            <w:sz w:val="22"/>
            <w:szCs w:val="22"/>
          </w:rPr>
          <w:id w:val="1790929993"/>
          <w:citation/>
        </w:sdtPr>
        <w:sdtContent>
          <w:r>
            <w:rPr>
              <w:rFonts w:ascii="ArialMT" w:hAnsi="ArialMT"/>
              <w:color w:val="3F3F3F"/>
              <w:sz w:val="22"/>
              <w:szCs w:val="22"/>
            </w:rPr>
            <w:fldChar w:fldCharType="begin"/>
          </w:r>
          <w:r>
            <w:rPr>
              <w:rFonts w:ascii="ArialMT" w:hAnsi="ArialMT"/>
              <w:color w:val="3F3F3F"/>
              <w:sz w:val="22"/>
              <w:szCs w:val="22"/>
            </w:rPr>
            <w:instrText xml:space="preserve"> CITATION CIP2316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(CIPD, 2023)</w:t>
          </w:r>
          <w:r>
            <w:rPr>
              <w:rFonts w:ascii="ArialMT" w:hAnsi="ArialMT"/>
              <w:color w:val="3F3F3F"/>
              <w:sz w:val="22"/>
              <w:szCs w:val="22"/>
            </w:rPr>
            <w:fldChar w:fldCharType="end"/>
          </w:r>
        </w:sdtContent>
      </w:sdt>
    </w:p>
    <w:p w14:paraId="0FEBE2F6" w14:textId="394611A3" w:rsidR="003D0B3E" w:rsidRPr="00504669" w:rsidRDefault="00D828D2" w:rsidP="003C7400">
      <w:pPr>
        <w:pStyle w:val="NormalWeb"/>
        <w:shd w:val="clear" w:color="auto" w:fill="FFFFFF"/>
        <w:rPr>
          <w:rFonts w:ascii="ArialMT" w:hAnsi="ArialMT"/>
          <w:color w:val="3F3F3F"/>
          <w:sz w:val="22"/>
          <w:szCs w:val="22"/>
        </w:rPr>
      </w:pPr>
      <w:r>
        <w:rPr>
          <w:rFonts w:ascii="ArialMT" w:hAnsi="ArialMT"/>
          <w:color w:val="3F3F3F"/>
          <w:sz w:val="22"/>
          <w:szCs w:val="22"/>
        </w:rPr>
        <w:t>The Trade Unions</w:t>
      </w:r>
      <w:r w:rsidR="00E21787">
        <w:rPr>
          <w:rFonts w:ascii="ArialMT" w:hAnsi="ArialMT"/>
          <w:color w:val="3F3F3F"/>
          <w:sz w:val="22"/>
          <w:szCs w:val="22"/>
        </w:rPr>
        <w:t xml:space="preserve"> role to ensuring future skills needs are met </w:t>
      </w:r>
      <w:r w:rsidR="00504669">
        <w:rPr>
          <w:rFonts w:ascii="ArialMT" w:hAnsi="ArialMT"/>
          <w:color w:val="3F3F3F"/>
          <w:sz w:val="22"/>
          <w:szCs w:val="22"/>
        </w:rPr>
        <w:t>are</w:t>
      </w:r>
      <w:r w:rsidR="00E21787">
        <w:rPr>
          <w:rFonts w:ascii="ArialMT" w:hAnsi="ArialMT"/>
          <w:color w:val="3F3F3F"/>
          <w:sz w:val="22"/>
          <w:szCs w:val="22"/>
        </w:rPr>
        <w:t xml:space="preserve"> a very important role as Trade unions facilitate access to learning and training for employees ensuring that every employee has access to multiple learning </w:t>
      </w:r>
      <w:r w:rsidR="00504669">
        <w:rPr>
          <w:rFonts w:ascii="ArialMT" w:hAnsi="ArialMT"/>
          <w:color w:val="3F3F3F"/>
          <w:sz w:val="22"/>
          <w:szCs w:val="22"/>
        </w:rPr>
        <w:t xml:space="preserve">opportunities which would then lead to better outcomes for all employees these may look like promotions or just increased knowledge to be able to improve their skill sets.  </w:t>
      </w:r>
    </w:p>
    <w:p w14:paraId="1FDEAF95" w14:textId="77777777" w:rsidR="00382934" w:rsidRPr="000F4C7F" w:rsidRDefault="00382934" w:rsidP="00504669">
      <w:pPr>
        <w:pStyle w:val="Nornal"/>
        <w:rPr>
          <w:b/>
          <w:bCs/>
        </w:rPr>
      </w:pPr>
      <w:r w:rsidRPr="000F4C7F">
        <w:rPr>
          <w:b/>
          <w:bCs/>
        </w:rPr>
        <w:t>I am new to people practice and have heard that workforce planning is important. Before I try to convince others of this, I welcome the views of someone with more experience. Could you analyse the impact of effective workforce planning? (AC 2.1)</w:t>
      </w:r>
    </w:p>
    <w:p w14:paraId="7DC12C12" w14:textId="5534355A" w:rsidR="00504669" w:rsidRDefault="00531286" w:rsidP="003C7400">
      <w:pPr>
        <w:pStyle w:val="NormalWeb"/>
        <w:rPr>
          <w:rFonts w:ascii="ArialMT" w:hAnsi="ArialMT"/>
          <w:color w:val="3F3F3F"/>
          <w:sz w:val="22"/>
          <w:szCs w:val="22"/>
        </w:rPr>
      </w:pPr>
      <w:r>
        <w:rPr>
          <w:rFonts w:ascii="ArialMT" w:hAnsi="ArialMT"/>
          <w:color w:val="3F3F3F"/>
          <w:sz w:val="22"/>
          <w:szCs w:val="22"/>
        </w:rPr>
        <w:t xml:space="preserve">Workforce planning is when there is process of, analysing, forecasting, and planning workforce supply and demand, assessing gaps and determining target talent management innervations to ensure that an organisation has the right people with the right skill sets. </w:t>
      </w:r>
      <w:sdt>
        <w:sdtPr>
          <w:rPr>
            <w:rFonts w:ascii="ArialMT" w:hAnsi="ArialMT"/>
            <w:color w:val="3F3F3F"/>
            <w:sz w:val="22"/>
            <w:szCs w:val="22"/>
          </w:rPr>
          <w:id w:val="-561023953"/>
          <w:citation/>
        </w:sdtPr>
        <w:sdtContent>
          <w:r>
            <w:rPr>
              <w:rFonts w:ascii="ArialMT" w:hAnsi="ArialMT"/>
              <w:color w:val="3F3F3F"/>
              <w:sz w:val="22"/>
              <w:szCs w:val="22"/>
            </w:rPr>
            <w:fldChar w:fldCharType="begin"/>
          </w:r>
          <w:r>
            <w:rPr>
              <w:rFonts w:ascii="ArialMT" w:hAnsi="ArialMT"/>
              <w:color w:val="3F3F3F"/>
              <w:sz w:val="22"/>
              <w:szCs w:val="22"/>
            </w:rPr>
            <w:instrText xml:space="preserve"> CITATION Nat23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(Health, 2023)</w:t>
          </w:r>
          <w:r>
            <w:rPr>
              <w:rFonts w:ascii="ArialMT" w:hAnsi="ArialMT"/>
              <w:color w:val="3F3F3F"/>
              <w:sz w:val="22"/>
              <w:szCs w:val="22"/>
            </w:rPr>
            <w:fldChar w:fldCharType="end"/>
          </w:r>
        </w:sdtContent>
      </w:sdt>
    </w:p>
    <w:p w14:paraId="1E10A9E8" w14:textId="07BDF577" w:rsidR="00531286" w:rsidRDefault="00531286" w:rsidP="003C7400">
      <w:pPr>
        <w:pStyle w:val="NormalWeb"/>
        <w:rPr>
          <w:rFonts w:ascii="ArialMT" w:hAnsi="ArialMT"/>
          <w:color w:val="3F3F3F"/>
          <w:sz w:val="22"/>
          <w:szCs w:val="22"/>
        </w:rPr>
      </w:pPr>
      <w:r>
        <w:rPr>
          <w:rFonts w:ascii="ArialMT" w:hAnsi="ArialMT"/>
          <w:color w:val="3F3F3F"/>
          <w:sz w:val="22"/>
          <w:szCs w:val="22"/>
        </w:rPr>
        <w:t>‘Hard’ workforce planning is all about numbers, predicting how many people with what skills are neede</w:t>
      </w:r>
      <w:r w:rsidR="001610F6">
        <w:rPr>
          <w:rFonts w:ascii="ArialMT" w:hAnsi="ArialMT"/>
          <w:color w:val="3F3F3F"/>
          <w:sz w:val="22"/>
          <w:szCs w:val="22"/>
        </w:rPr>
        <w:t xml:space="preserve">d. But there is also ‘soft’ workforce planning which is when a business is defining their strategy or developing a strategic framework within which information can then be assessed. </w:t>
      </w:r>
      <w:r w:rsidR="001B12DA">
        <w:rPr>
          <w:rFonts w:ascii="ArialMT" w:hAnsi="ArialMT"/>
          <w:color w:val="3F3F3F"/>
          <w:sz w:val="22"/>
          <w:szCs w:val="22"/>
        </w:rPr>
        <w:t xml:space="preserve">A good management team can he drive maximising performance of the team. </w:t>
      </w:r>
      <w:sdt>
        <w:sdtPr>
          <w:rPr>
            <w:rFonts w:ascii="ArialMT" w:hAnsi="ArialMT"/>
            <w:color w:val="3F3F3F"/>
            <w:sz w:val="22"/>
            <w:szCs w:val="22"/>
          </w:rPr>
          <w:id w:val="102537075"/>
          <w:citation/>
        </w:sdtPr>
        <w:sdtContent>
          <w:r w:rsidR="001B12DA">
            <w:rPr>
              <w:rFonts w:ascii="ArialMT" w:hAnsi="ArialMT"/>
              <w:color w:val="3F3F3F"/>
              <w:sz w:val="22"/>
              <w:szCs w:val="22"/>
            </w:rPr>
            <w:fldChar w:fldCharType="begin"/>
          </w:r>
          <w:r w:rsidR="001B12DA">
            <w:rPr>
              <w:rFonts w:ascii="ArialMT" w:hAnsi="ArialMT"/>
              <w:color w:val="3F3F3F"/>
              <w:sz w:val="22"/>
              <w:szCs w:val="22"/>
            </w:rPr>
            <w:instrText xml:space="preserve"> CITATION CIP2317 \l 2057 </w:instrText>
          </w:r>
          <w:r w:rsidR="001B12DA">
            <w:rPr>
              <w:rFonts w:ascii="ArialMT" w:hAnsi="ArialMT"/>
              <w:color w:val="3F3F3F"/>
              <w:sz w:val="22"/>
              <w:szCs w:val="22"/>
            </w:rPr>
            <w:fldChar w:fldCharType="separate"/>
          </w:r>
          <w:r w:rsidR="00993C62" w:rsidRPr="00993C62">
            <w:rPr>
              <w:rFonts w:ascii="ArialMT" w:hAnsi="ArialMT"/>
              <w:noProof/>
              <w:color w:val="3F3F3F"/>
              <w:sz w:val="22"/>
              <w:szCs w:val="22"/>
            </w:rPr>
            <w:t>(CIPD, 2023)</w:t>
          </w:r>
          <w:r w:rsidR="001B12DA">
            <w:rPr>
              <w:rFonts w:ascii="ArialMT" w:hAnsi="ArialMT"/>
              <w:color w:val="3F3F3F"/>
              <w:sz w:val="22"/>
              <w:szCs w:val="22"/>
            </w:rPr>
            <w:fldChar w:fldCharType="end"/>
          </w:r>
        </w:sdtContent>
      </w:sdt>
      <w:r w:rsidR="001B12DA">
        <w:rPr>
          <w:rFonts w:ascii="ArialMT" w:hAnsi="ArialMT"/>
          <w:color w:val="3F3F3F"/>
          <w:sz w:val="22"/>
          <w:szCs w:val="22"/>
        </w:rPr>
        <w:t xml:space="preserve"> </w:t>
      </w:r>
      <w:r w:rsidR="001610F6">
        <w:rPr>
          <w:rFonts w:ascii="ArialMT" w:hAnsi="ArialMT"/>
          <w:color w:val="3F3F3F"/>
          <w:sz w:val="22"/>
          <w:szCs w:val="22"/>
        </w:rPr>
        <w:t xml:space="preserve">  </w:t>
      </w:r>
    </w:p>
    <w:p w14:paraId="5F35436F" w14:textId="64265B1C" w:rsidR="000652C4" w:rsidRDefault="001B12DA" w:rsidP="003C7400">
      <w:pPr>
        <w:pStyle w:val="NormalWeb"/>
        <w:rPr>
          <w:rFonts w:ascii="ArialMT" w:hAnsi="ArialMT"/>
          <w:color w:val="3F3F3F"/>
          <w:sz w:val="22"/>
          <w:szCs w:val="22"/>
        </w:rPr>
      </w:pPr>
      <w:r>
        <w:rPr>
          <w:rFonts w:ascii="ArialMT" w:hAnsi="ArialMT"/>
          <w:color w:val="3F3F3F"/>
          <w:sz w:val="22"/>
          <w:szCs w:val="22"/>
        </w:rPr>
        <w:t xml:space="preserve">If workforce planning forecasting is done correctly then the organisation would then be able to be prepared for spikes in demand and avoid overstaffing in the quieter periods for the year. If the organisation forecasts correctly then they would be able to save money as they would have control on labour costs as they will be aware of how many employees are needed during the different periods of the year. </w:t>
      </w:r>
      <w:sdt>
        <w:sdtPr>
          <w:rPr>
            <w:rFonts w:ascii="ArialMT" w:hAnsi="ArialMT"/>
            <w:color w:val="3F3F3F"/>
            <w:sz w:val="22"/>
            <w:szCs w:val="22"/>
          </w:rPr>
          <w:id w:val="107401359"/>
          <w:citation/>
        </w:sdtPr>
        <w:sdtContent>
          <w:r>
            <w:rPr>
              <w:rFonts w:ascii="ArialMT" w:hAnsi="ArialMT"/>
              <w:color w:val="3F3F3F"/>
              <w:sz w:val="22"/>
              <w:szCs w:val="22"/>
            </w:rPr>
            <w:fldChar w:fldCharType="begin"/>
          </w:r>
          <w:r>
            <w:rPr>
              <w:rFonts w:ascii="ArialMT" w:hAnsi="ArialMT"/>
              <w:color w:val="3F3F3F"/>
              <w:sz w:val="22"/>
              <w:szCs w:val="22"/>
            </w:rPr>
            <w:instrText xml:space="preserve"> CITATION Sho22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(Shopworks, 2022)</w:t>
          </w:r>
          <w:r>
            <w:rPr>
              <w:rFonts w:ascii="ArialMT" w:hAnsi="ArialMT"/>
              <w:color w:val="3F3F3F"/>
              <w:sz w:val="22"/>
              <w:szCs w:val="22"/>
            </w:rPr>
            <w:fldChar w:fldCharType="end"/>
          </w:r>
        </w:sdtContent>
      </w:sdt>
    </w:p>
    <w:p w14:paraId="336F6E2D" w14:textId="421F5DAE" w:rsidR="001B12DA" w:rsidRDefault="00382934" w:rsidP="001B12DA">
      <w:pPr>
        <w:pStyle w:val="Nornal"/>
        <w:rPr>
          <w:b/>
          <w:bCs/>
        </w:rPr>
      </w:pPr>
      <w:r w:rsidRPr="000F4C7F">
        <w:rPr>
          <w:b/>
          <w:bCs/>
        </w:rPr>
        <w:t>I want to introduce workforce planning in my organisation but I’m unsure which technique/s to use. Could you evaluate the techniques used to support the process of workforce planning? (AC 2.2)</w:t>
      </w:r>
    </w:p>
    <w:p w14:paraId="741E07E7" w14:textId="16ABE156" w:rsidR="007E5398" w:rsidRDefault="001B12DA" w:rsidP="001B12DA">
      <w:pPr>
        <w:pStyle w:val="Nornal"/>
      </w:pPr>
      <w:r>
        <w:t xml:space="preserve">Workforce planning is </w:t>
      </w:r>
      <w:r w:rsidR="007E5398">
        <w:t>when there is a process in place to be able to determine how many employees are needed during periods of the year. There are a number of techniques which can be used to forecast demand.</w:t>
      </w:r>
    </w:p>
    <w:p w14:paraId="53F3270B" w14:textId="51CD2CEC" w:rsidR="007E5398" w:rsidRDefault="007E5398" w:rsidP="001B12DA">
      <w:pPr>
        <w:pStyle w:val="Nornal"/>
      </w:pPr>
      <w:r>
        <w:lastRenderedPageBreak/>
        <w:t xml:space="preserve">Managerial judgement, this is when management of the organisation forecast the workforce requirement for the service, directors, and head of service these managers would also decide about the future of the workforce. </w:t>
      </w:r>
      <w:sdt>
        <w:sdtPr>
          <w:id w:val="-520778977"/>
          <w:citation/>
        </w:sdtPr>
        <w:sdtContent>
          <w:r>
            <w:fldChar w:fldCharType="begin"/>
          </w:r>
          <w:r>
            <w:instrText xml:space="preserve"> CITATION Cou22 \l 2057 </w:instrText>
          </w:r>
          <w:r>
            <w:fldChar w:fldCharType="separate"/>
          </w:r>
          <w:r w:rsidR="00993C62" w:rsidRPr="00993C62">
            <w:rPr>
              <w:noProof/>
            </w:rPr>
            <w:t>(Council, 2022)</w:t>
          </w:r>
          <w:r>
            <w:fldChar w:fldCharType="end"/>
          </w:r>
        </w:sdtContent>
      </w:sdt>
      <w:r>
        <w:t xml:space="preserve"> </w:t>
      </w:r>
    </w:p>
    <w:p w14:paraId="5C5AE9EE" w14:textId="59B96D21" w:rsidR="001B12DA" w:rsidRDefault="007E5398" w:rsidP="001B12DA">
      <w:pPr>
        <w:pStyle w:val="Nornal"/>
      </w:pPr>
      <w:r>
        <w:t xml:space="preserve">Working back from costs, this begins when the financial budget is looked at and then determines how many workers can be afford for that financial year from those workings out. </w:t>
      </w:r>
      <w:sdt>
        <w:sdtPr>
          <w:id w:val="145102639"/>
          <w:citation/>
        </w:sdtPr>
        <w:sdtContent>
          <w:r>
            <w:fldChar w:fldCharType="begin"/>
          </w:r>
          <w:r>
            <w:instrText xml:space="preserve"> CITATION Mah19 \l 2057 </w:instrText>
          </w:r>
          <w:r>
            <w:fldChar w:fldCharType="separate"/>
          </w:r>
          <w:r w:rsidR="00993C62" w:rsidRPr="00993C62">
            <w:rPr>
              <w:noProof/>
            </w:rPr>
            <w:t>(Bahakim, 2019)</w:t>
          </w:r>
          <w:r>
            <w:fldChar w:fldCharType="end"/>
          </w:r>
        </w:sdtContent>
      </w:sdt>
      <w:r>
        <w:t xml:space="preserve"> </w:t>
      </w:r>
    </w:p>
    <w:p w14:paraId="28853756" w14:textId="32B2279C" w:rsidR="001B12DA" w:rsidRDefault="007E5398" w:rsidP="001B12DA">
      <w:pPr>
        <w:pStyle w:val="Nornal"/>
      </w:pPr>
      <w:r>
        <w:t xml:space="preserve">Systemic approaches, this is about understanding whether the systems which the organisation has in place can cause a positive influence on the system rather than simply filling a role in the organisation if a system is capable of doing the tasks needed. </w:t>
      </w:r>
      <w:sdt>
        <w:sdtPr>
          <w:id w:val="-1369364453"/>
          <w:citation/>
        </w:sdtPr>
        <w:sdtContent>
          <w:r w:rsidR="000652C4">
            <w:fldChar w:fldCharType="begin"/>
          </w:r>
          <w:r w:rsidR="000652C4">
            <w:instrText xml:space="preserve"> CITATION Lee23 \l 2057 </w:instrText>
          </w:r>
          <w:r w:rsidR="000652C4">
            <w:fldChar w:fldCharType="separate"/>
          </w:r>
          <w:r w:rsidR="00993C62" w:rsidRPr="00993C62">
            <w:rPr>
              <w:noProof/>
            </w:rPr>
            <w:t>(Sherman, 2023)</w:t>
          </w:r>
          <w:r w:rsidR="000652C4">
            <w:fldChar w:fldCharType="end"/>
          </w:r>
        </w:sdtContent>
      </w:sdt>
    </w:p>
    <w:p w14:paraId="7FD2570E" w14:textId="552BDFD9" w:rsidR="000652C4" w:rsidRDefault="000652C4" w:rsidP="001B12DA">
      <w:pPr>
        <w:pStyle w:val="Nornal"/>
      </w:pPr>
      <w:r>
        <w:t xml:space="preserve">Employee turnover rate, this technique reflects the number of employees who were hired to replace the number of employees who left the organisation of a certain period. These figures are usually presented in a key performance indicators (KPI’s) spreadsheet and reflects the overall health and stability of the organisation. </w:t>
      </w:r>
      <w:sdt>
        <w:sdtPr>
          <w:id w:val="-1851782939"/>
          <w:citation/>
        </w:sdtPr>
        <w:sdtContent>
          <w:r>
            <w:fldChar w:fldCharType="begin"/>
          </w:r>
          <w:r>
            <w:instrText xml:space="preserve"> CITATION Vik24 \l 2057 </w:instrText>
          </w:r>
          <w:r>
            <w:fldChar w:fldCharType="separate"/>
          </w:r>
          <w:r w:rsidR="00993C62" w:rsidRPr="00993C62">
            <w:rPr>
              <w:noProof/>
            </w:rPr>
            <w:t>(Nikoloska, 2024)</w:t>
          </w:r>
          <w:r>
            <w:fldChar w:fldCharType="end"/>
          </w:r>
        </w:sdtContent>
      </w:sdt>
    </w:p>
    <w:p w14:paraId="2B983F74" w14:textId="77777777" w:rsidR="00382934" w:rsidRPr="000F4C7F" w:rsidRDefault="00382934" w:rsidP="000652C4">
      <w:pPr>
        <w:pStyle w:val="Nornal"/>
        <w:rPr>
          <w:b/>
          <w:bCs/>
        </w:rPr>
      </w:pPr>
      <w:r w:rsidRPr="000F4C7F">
        <w:rPr>
          <w:b/>
          <w:bCs/>
        </w:rPr>
        <w:t>Could you explain two approaches to succession and contingency planning aimed at mitigating workforce risks? (AC 2.3)</w:t>
      </w:r>
    </w:p>
    <w:p w14:paraId="080A597E" w14:textId="35889EF7" w:rsidR="000652C4" w:rsidRDefault="000652C4" w:rsidP="003C7400">
      <w:pPr>
        <w:pStyle w:val="NormalWeb"/>
        <w:rPr>
          <w:rFonts w:ascii="ArialMT" w:hAnsi="ArialMT"/>
          <w:color w:val="3F3F3F"/>
          <w:sz w:val="22"/>
          <w:szCs w:val="22"/>
        </w:rPr>
      </w:pPr>
      <w:r>
        <w:rPr>
          <w:rFonts w:ascii="ArialMT" w:hAnsi="ArialMT"/>
          <w:color w:val="3F3F3F"/>
          <w:sz w:val="22"/>
          <w:szCs w:val="22"/>
        </w:rPr>
        <w:t>Succession planning is to be able to fill key roles effectively if a current post holder leaves the organisation or changes roles within the organisation.</w:t>
      </w:r>
      <w:r w:rsidR="00A4342C">
        <w:rPr>
          <w:rFonts w:ascii="ArialMT" w:hAnsi="ArialMT"/>
          <w:color w:val="3F3F3F"/>
          <w:sz w:val="22"/>
          <w:szCs w:val="22"/>
        </w:rPr>
        <w:t xml:space="preserve"> </w:t>
      </w:r>
      <w:r w:rsidR="007D6EE0">
        <w:rPr>
          <w:rFonts w:ascii="ArialMT" w:hAnsi="ArialMT"/>
          <w:color w:val="3F3F3F"/>
          <w:sz w:val="22"/>
          <w:szCs w:val="22"/>
        </w:rPr>
        <w:t xml:space="preserve">But then, contingency planning is when the organisation needs to respond effectively through common challenges such as limits on staff capacity and business continuity. </w:t>
      </w:r>
      <w:sdt>
        <w:sdtPr>
          <w:rPr>
            <w:rFonts w:ascii="ArialMT" w:hAnsi="ArialMT"/>
            <w:color w:val="3F3F3F"/>
            <w:sz w:val="22"/>
            <w:szCs w:val="22"/>
          </w:rPr>
          <w:id w:val="1498378324"/>
          <w:citation/>
        </w:sdtPr>
        <w:sdtContent>
          <w:r w:rsidR="007D6EE0">
            <w:rPr>
              <w:rFonts w:ascii="ArialMT" w:hAnsi="ArialMT"/>
              <w:color w:val="3F3F3F"/>
              <w:sz w:val="22"/>
              <w:szCs w:val="22"/>
            </w:rPr>
            <w:fldChar w:fldCharType="begin"/>
          </w:r>
          <w:r w:rsidR="007D6EE0">
            <w:rPr>
              <w:rFonts w:ascii="ArialMT" w:hAnsi="ArialMT"/>
              <w:color w:val="3F3F3F"/>
              <w:sz w:val="22"/>
              <w:szCs w:val="22"/>
            </w:rPr>
            <w:instrText xml:space="preserve"> CITATION CIP2318 \l 2057 </w:instrText>
          </w:r>
          <w:r w:rsidR="007D6EE0">
            <w:rPr>
              <w:rFonts w:ascii="ArialMT" w:hAnsi="ArialMT"/>
              <w:color w:val="3F3F3F"/>
              <w:sz w:val="22"/>
              <w:szCs w:val="22"/>
            </w:rPr>
            <w:fldChar w:fldCharType="separate"/>
          </w:r>
          <w:r w:rsidR="00993C62" w:rsidRPr="00993C62">
            <w:rPr>
              <w:rFonts w:ascii="ArialMT" w:hAnsi="ArialMT"/>
              <w:noProof/>
              <w:color w:val="3F3F3F"/>
              <w:sz w:val="22"/>
              <w:szCs w:val="22"/>
            </w:rPr>
            <w:t>(CIPD, 2023)</w:t>
          </w:r>
          <w:r w:rsidR="007D6EE0">
            <w:rPr>
              <w:rFonts w:ascii="ArialMT" w:hAnsi="ArialMT"/>
              <w:color w:val="3F3F3F"/>
              <w:sz w:val="22"/>
              <w:szCs w:val="22"/>
            </w:rPr>
            <w:fldChar w:fldCharType="end"/>
          </w:r>
        </w:sdtContent>
      </w:sdt>
    </w:p>
    <w:p w14:paraId="0960884B" w14:textId="58C8A1B3" w:rsidR="007D6EE0" w:rsidRDefault="007D6EE0" w:rsidP="003C7400">
      <w:pPr>
        <w:pStyle w:val="NormalWeb"/>
        <w:rPr>
          <w:rFonts w:ascii="ArialMT" w:hAnsi="ArialMT"/>
          <w:color w:val="3F3F3F"/>
          <w:sz w:val="22"/>
          <w:szCs w:val="22"/>
        </w:rPr>
      </w:pPr>
      <w:r>
        <w:rPr>
          <w:rFonts w:ascii="ArialMT" w:hAnsi="ArialMT"/>
          <w:color w:val="3F3F3F"/>
          <w:sz w:val="22"/>
          <w:szCs w:val="22"/>
        </w:rPr>
        <w:t xml:space="preserve">When it comes to succession </w:t>
      </w:r>
      <w:r w:rsidR="00691551">
        <w:rPr>
          <w:rFonts w:ascii="ArialMT" w:hAnsi="ArialMT"/>
          <w:color w:val="3F3F3F"/>
          <w:sz w:val="22"/>
          <w:szCs w:val="22"/>
        </w:rPr>
        <w:t xml:space="preserve">workforce </w:t>
      </w:r>
      <w:r>
        <w:rPr>
          <w:rFonts w:ascii="ArialMT" w:hAnsi="ArialMT"/>
          <w:color w:val="3F3F3F"/>
          <w:sz w:val="22"/>
          <w:szCs w:val="22"/>
        </w:rPr>
        <w:t xml:space="preserve">planning the organisation needs to ensure that if the post holder was to leave their post in the </w:t>
      </w:r>
      <w:r w:rsidR="00691551">
        <w:rPr>
          <w:rFonts w:ascii="ArialMT" w:hAnsi="ArialMT"/>
          <w:color w:val="3F3F3F"/>
          <w:sz w:val="22"/>
          <w:szCs w:val="22"/>
        </w:rPr>
        <w:t>organisation,</w:t>
      </w:r>
      <w:r>
        <w:rPr>
          <w:rFonts w:ascii="ArialMT" w:hAnsi="ArialMT"/>
          <w:color w:val="3F3F3F"/>
          <w:sz w:val="22"/>
          <w:szCs w:val="22"/>
        </w:rPr>
        <w:t xml:space="preserve"> then they would be confident with who was naturally go into that </w:t>
      </w:r>
      <w:r w:rsidR="00691551">
        <w:rPr>
          <w:rFonts w:ascii="ArialMT" w:hAnsi="ArialMT"/>
          <w:color w:val="3F3F3F"/>
          <w:sz w:val="22"/>
          <w:szCs w:val="22"/>
        </w:rPr>
        <w:t>person’s</w:t>
      </w:r>
      <w:r>
        <w:rPr>
          <w:rFonts w:ascii="ArialMT" w:hAnsi="ArialMT"/>
          <w:color w:val="3F3F3F"/>
          <w:sz w:val="22"/>
          <w:szCs w:val="22"/>
        </w:rPr>
        <w:t xml:space="preserve"> position. To ensure this happens smoothly the organisation needs to identify </w:t>
      </w:r>
      <w:r w:rsidR="00691551">
        <w:rPr>
          <w:rFonts w:ascii="ArialMT" w:hAnsi="ArialMT"/>
          <w:color w:val="3F3F3F"/>
          <w:sz w:val="22"/>
          <w:szCs w:val="22"/>
        </w:rPr>
        <w:t>individual’s talents</w:t>
      </w:r>
      <w:r>
        <w:rPr>
          <w:rFonts w:ascii="ArialMT" w:hAnsi="ArialMT"/>
          <w:color w:val="3F3F3F"/>
          <w:sz w:val="22"/>
          <w:szCs w:val="22"/>
        </w:rPr>
        <w:t xml:space="preserve"> and who could step into post if the post holder was to leave. </w:t>
      </w:r>
      <w:r w:rsidR="00691551">
        <w:rPr>
          <w:rFonts w:ascii="ArialMT" w:hAnsi="ArialMT"/>
          <w:color w:val="3F3F3F"/>
          <w:sz w:val="22"/>
          <w:szCs w:val="22"/>
        </w:rPr>
        <w:t xml:space="preserve">A proactive way of doing this would be through job moves around the organisation these haven’t got to be permanent moves but just a proactive way of preparation. </w:t>
      </w:r>
      <w:sdt>
        <w:sdtPr>
          <w:rPr>
            <w:rFonts w:ascii="ArialMT" w:hAnsi="ArialMT"/>
            <w:color w:val="3F3F3F"/>
            <w:sz w:val="22"/>
            <w:szCs w:val="22"/>
          </w:rPr>
          <w:id w:val="598603352"/>
          <w:citation/>
        </w:sdtPr>
        <w:sdtContent>
          <w:r w:rsidR="00691551">
            <w:rPr>
              <w:rFonts w:ascii="ArialMT" w:hAnsi="ArialMT"/>
              <w:color w:val="3F3F3F"/>
              <w:sz w:val="22"/>
              <w:szCs w:val="22"/>
            </w:rPr>
            <w:fldChar w:fldCharType="begin"/>
          </w:r>
          <w:r w:rsidR="00691551">
            <w:rPr>
              <w:rFonts w:ascii="ArialMT" w:hAnsi="ArialMT"/>
              <w:color w:val="3F3F3F"/>
              <w:sz w:val="22"/>
              <w:szCs w:val="22"/>
            </w:rPr>
            <w:instrText xml:space="preserve"> CITATION CIP24 \l 2057 </w:instrText>
          </w:r>
          <w:r w:rsidR="00691551">
            <w:rPr>
              <w:rFonts w:ascii="ArialMT" w:hAnsi="ArialMT"/>
              <w:color w:val="3F3F3F"/>
              <w:sz w:val="22"/>
              <w:szCs w:val="22"/>
            </w:rPr>
            <w:fldChar w:fldCharType="separate"/>
          </w:r>
          <w:r w:rsidR="00993C62" w:rsidRPr="00993C62">
            <w:rPr>
              <w:rFonts w:ascii="ArialMT" w:hAnsi="ArialMT"/>
              <w:noProof/>
              <w:color w:val="3F3F3F"/>
              <w:sz w:val="22"/>
              <w:szCs w:val="22"/>
            </w:rPr>
            <w:t>(CIPD, 2024)</w:t>
          </w:r>
          <w:r w:rsidR="00691551">
            <w:rPr>
              <w:rFonts w:ascii="ArialMT" w:hAnsi="ArialMT"/>
              <w:color w:val="3F3F3F"/>
              <w:sz w:val="22"/>
              <w:szCs w:val="22"/>
            </w:rPr>
            <w:fldChar w:fldCharType="end"/>
          </w:r>
        </w:sdtContent>
      </w:sdt>
      <w:r w:rsidR="00691551">
        <w:rPr>
          <w:rFonts w:ascii="ArialMT" w:hAnsi="ArialMT"/>
          <w:color w:val="3F3F3F"/>
          <w:sz w:val="22"/>
          <w:szCs w:val="22"/>
        </w:rPr>
        <w:t xml:space="preserve"> </w:t>
      </w:r>
    </w:p>
    <w:p w14:paraId="0CABBBFD" w14:textId="3B69A66C" w:rsidR="000652C4" w:rsidRPr="00691551" w:rsidRDefault="00691551" w:rsidP="003C7400">
      <w:pPr>
        <w:pStyle w:val="NormalWeb"/>
        <w:rPr>
          <w:rFonts w:ascii="ArialMT" w:hAnsi="ArialMT"/>
          <w:color w:val="3F3F3F"/>
          <w:sz w:val="22"/>
          <w:szCs w:val="22"/>
        </w:rPr>
      </w:pPr>
      <w:r>
        <w:rPr>
          <w:rFonts w:ascii="ArialMT" w:hAnsi="ArialMT"/>
          <w:color w:val="3F3F3F"/>
          <w:sz w:val="22"/>
          <w:szCs w:val="22"/>
        </w:rPr>
        <w:t xml:space="preserve">When it comes to contingency workforce planning this looks different for every organisation, in some organisations is when workers are employed on a temporary basis or hired as part of an agency. These workers are needed to fulfil the organisations needs during certain periods of year. </w:t>
      </w:r>
      <w:sdt>
        <w:sdtPr>
          <w:rPr>
            <w:rFonts w:ascii="ArialMT" w:hAnsi="ArialMT"/>
            <w:color w:val="3F3F3F"/>
            <w:sz w:val="22"/>
            <w:szCs w:val="22"/>
          </w:rPr>
          <w:id w:val="-722597302"/>
          <w:citation/>
        </w:sdtPr>
        <w:sdtContent>
          <w:r>
            <w:rPr>
              <w:rFonts w:ascii="ArialMT" w:hAnsi="ArialMT"/>
              <w:color w:val="3F3F3F"/>
              <w:sz w:val="22"/>
              <w:szCs w:val="22"/>
            </w:rPr>
            <w:fldChar w:fldCharType="begin"/>
          </w:r>
          <w:r>
            <w:rPr>
              <w:rFonts w:ascii="ArialMT" w:hAnsi="ArialMT"/>
              <w:color w:val="3F3F3F"/>
              <w:sz w:val="22"/>
              <w:szCs w:val="22"/>
            </w:rPr>
            <w:instrText xml:space="preserve"> CITATION CIP24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(CIPD, 2024)</w:t>
          </w:r>
          <w:r>
            <w:rPr>
              <w:rFonts w:ascii="ArialMT" w:hAnsi="ArialMT"/>
              <w:color w:val="3F3F3F"/>
              <w:sz w:val="22"/>
              <w:szCs w:val="22"/>
            </w:rPr>
            <w:fldChar w:fldCharType="end"/>
          </w:r>
        </w:sdtContent>
      </w:sdt>
      <w:r>
        <w:rPr>
          <w:rFonts w:ascii="ArialMT" w:hAnsi="ArialMT"/>
          <w:color w:val="3F3F3F"/>
          <w:sz w:val="22"/>
          <w:szCs w:val="22"/>
        </w:rPr>
        <w:t xml:space="preserve"> </w:t>
      </w:r>
    </w:p>
    <w:p w14:paraId="0AC70A3A" w14:textId="77777777" w:rsidR="00382934" w:rsidRDefault="00382934" w:rsidP="00691551">
      <w:pPr>
        <w:pStyle w:val="Nornal"/>
        <w:rPr>
          <w:b/>
          <w:bCs/>
        </w:rPr>
      </w:pPr>
      <w:r w:rsidRPr="000F4C7F">
        <w:rPr>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33B2070C" w14:textId="27525977" w:rsidR="00691551" w:rsidRPr="0002290D" w:rsidRDefault="0002290D" w:rsidP="00691551">
      <w:pPr>
        <w:pStyle w:val="Nornal"/>
      </w:pPr>
      <w:r>
        <w:t xml:space="preserve">Recruitment and Selection methods can be so varied depending on the target market of your organisation. When it comes to only advertising on the organisation website is that some potential candidates may be searching for their next role through recruitment agencies or on job boards and may not think to look on the organisation’s website as the majority of organisations advertise their roles there, candidates may think that you are not looking for new recruits to join your workforce. But a strength to this is that people who are genuinely interested in the role and in the organisation will go onto the company’s website to look for the next role. </w:t>
      </w:r>
      <w:sdt>
        <w:sdtPr>
          <w:id w:val="355470294"/>
          <w:citation/>
        </w:sdtPr>
        <w:sdtContent>
          <w:r>
            <w:fldChar w:fldCharType="begin"/>
          </w:r>
          <w:r>
            <w:instrText xml:space="preserve"> CITATION CIP241 \l 2057 </w:instrText>
          </w:r>
          <w:r>
            <w:fldChar w:fldCharType="separate"/>
          </w:r>
          <w:r w:rsidR="00993C62" w:rsidRPr="00993C62">
            <w:rPr>
              <w:noProof/>
            </w:rPr>
            <w:t>(CIPD, 2024)</w:t>
          </w:r>
          <w:r>
            <w:fldChar w:fldCharType="end"/>
          </w:r>
        </w:sdtContent>
      </w:sdt>
      <w:r>
        <w:t xml:space="preserve"> </w:t>
      </w:r>
    </w:p>
    <w:p w14:paraId="57D2A7AB" w14:textId="77777777" w:rsidR="00691551" w:rsidRDefault="00691551" w:rsidP="00691551">
      <w:pPr>
        <w:pStyle w:val="Nornal"/>
        <w:rPr>
          <w:b/>
          <w:bCs/>
        </w:rPr>
      </w:pPr>
    </w:p>
    <w:p w14:paraId="1252D8C9" w14:textId="1999F867" w:rsidR="0035585C" w:rsidRPr="0035585C" w:rsidRDefault="0035585C" w:rsidP="00691551">
      <w:pPr>
        <w:pStyle w:val="Nornal"/>
      </w:pPr>
      <w:r>
        <w:lastRenderedPageBreak/>
        <w:t xml:space="preserve">A recruitment method which is most common is a lot of organisations is the internal and external methods. Internal recruitment saves the organisation time and money by advertising the role to existing employees only it saves time and having to advertise externally and find new talent when you can recruit from within the organisation. This will also boost employee’s motivation as they will start to believe that they can be successful and gain promotions which will strive people to work harder. A negative to promoting a role only internally to your organisation is that the workforce may not have the skillset to be able to take on the new role meaning that they may be need a lot more training than if you were to recruit externally. But also, if someone was to gain the promotion then this may cause upset in the current team. </w:t>
      </w:r>
      <w:r w:rsidR="008B4B68">
        <w:t>But</w:t>
      </w:r>
      <w:r>
        <w:t xml:space="preserve"> external recruitment </w:t>
      </w:r>
      <w:r w:rsidR="008B4B68">
        <w:t>opens</w:t>
      </w:r>
      <w:r>
        <w:t xml:space="preserve"> more options for recruitment of course this would cost the business more money and time but if someone external was to be successful for the job role then they would be able to bring fresh innovative ideas to the organisation </w:t>
      </w:r>
      <w:proofErr w:type="gramStart"/>
      <w:r>
        <w:t>and also</w:t>
      </w:r>
      <w:proofErr w:type="gramEnd"/>
      <w:r>
        <w:t xml:space="preserve"> the new external recruit may have the needed skill set and more</w:t>
      </w:r>
      <w:r w:rsidR="008B4B68">
        <w:t xml:space="preserve"> to strive in the role. The downfall of external recruitment would be the organisation runs the risk of making a bad hiring decision and potentially hiring the wrong candidate for the role. </w:t>
      </w:r>
      <w:sdt>
        <w:sdtPr>
          <w:id w:val="-464120439"/>
          <w:citation/>
        </w:sdtPr>
        <w:sdtContent>
          <w:r w:rsidR="008B4B68">
            <w:fldChar w:fldCharType="begin"/>
          </w:r>
          <w:r w:rsidR="008B4B68">
            <w:instrText xml:space="preserve"> CITATION Fac23 \l 2057 </w:instrText>
          </w:r>
          <w:r w:rsidR="008B4B68">
            <w:fldChar w:fldCharType="separate"/>
          </w:r>
          <w:r w:rsidR="00993C62" w:rsidRPr="00993C62">
            <w:rPr>
              <w:noProof/>
            </w:rPr>
            <w:t>(Factorial, 2023)</w:t>
          </w:r>
          <w:r w:rsidR="008B4B68">
            <w:fldChar w:fldCharType="end"/>
          </w:r>
        </w:sdtContent>
      </w:sdt>
    </w:p>
    <w:p w14:paraId="05C0F98C" w14:textId="168E2B3E" w:rsidR="00E07FC8" w:rsidRDefault="008B4B68" w:rsidP="00E07FC8">
      <w:pPr>
        <w:pStyle w:val="Nornal"/>
      </w:pPr>
      <w:r>
        <w:t xml:space="preserve">A selection process which is commonly used during in management positions is psychometric testing and skill-based assessments These are usually completed by the candidate after their first interview. These tests help the interview panel understand more about the applicant and if they feel that the applicant would be successful in the role. But a negative to this is that the applicant may be a </w:t>
      </w:r>
      <w:proofErr w:type="gramStart"/>
      <w:r>
        <w:t>really strong</w:t>
      </w:r>
      <w:proofErr w:type="gramEnd"/>
      <w:r>
        <w:t xml:space="preserve"> candidate, but they may not be very good with their answers or on the other hand, the applicant may be </w:t>
      </w:r>
      <w:r w:rsidR="000F50CB">
        <w:t>weak,</w:t>
      </w:r>
      <w:r>
        <w:t xml:space="preserve"> but their answers may be very strong. </w:t>
      </w:r>
      <w:sdt>
        <w:sdtPr>
          <w:id w:val="1144863767"/>
          <w:citation/>
        </w:sdtPr>
        <w:sdtContent>
          <w:r>
            <w:fldChar w:fldCharType="begin"/>
          </w:r>
          <w:r>
            <w:instrText xml:space="preserve"> CITATION CIP2319 \l 2057 </w:instrText>
          </w:r>
          <w:r>
            <w:fldChar w:fldCharType="separate"/>
          </w:r>
          <w:r w:rsidR="00993C62" w:rsidRPr="00993C62">
            <w:rPr>
              <w:noProof/>
            </w:rPr>
            <w:t>(CIPD, 2023)</w:t>
          </w:r>
          <w:r>
            <w:fldChar w:fldCharType="end"/>
          </w:r>
        </w:sdtContent>
      </w:sdt>
    </w:p>
    <w:p w14:paraId="08B3969D" w14:textId="5F264B9A" w:rsidR="00E07FC8" w:rsidRDefault="00382934" w:rsidP="00E07FC8">
      <w:pPr>
        <w:pStyle w:val="Nornal"/>
      </w:pPr>
      <w:r w:rsidRPr="000F4C7F">
        <w:rPr>
          <w:b/>
          <w:bCs/>
        </w:rPr>
        <w:t>I am aware employee turnover rates vary from one organisation to another but what turnover and retention trends exist and what factors influence why people choose to leave or remain? (AC 3.1)</w:t>
      </w:r>
    </w:p>
    <w:p w14:paraId="0CF79EEB" w14:textId="1623ED65" w:rsidR="00350E36" w:rsidRDefault="000F50CB" w:rsidP="00E07FC8">
      <w:pPr>
        <w:pStyle w:val="Nornal"/>
      </w:pPr>
      <w:r>
        <w:t xml:space="preserve">Employee turnover rates do vary from one organisation to another organisation. Employee turnover refers to the proportion of employees who leave an organisation over a set period. This is a broadly used term which covers all leavers of the organisation. Employment turnover doesn’t become an instant problem when there are leavers in an organisation, the main issue comes when someone who’s skill set is relatively scarce or the recruitment to replace a leaver becomes expensive. This could be down to the knowledge the employee has on the organisation and the relationships they have built. Something for employers to look out for when it comes to staff turnover is when patterns begin to appear, this could be staffing issues, dissatisfaction in the role, or all over all experience at the organisation. </w:t>
      </w:r>
      <w:sdt>
        <w:sdtPr>
          <w:id w:val="957676745"/>
          <w:citation/>
        </w:sdtPr>
        <w:sdtContent>
          <w:r>
            <w:fldChar w:fldCharType="begin"/>
          </w:r>
          <w:r>
            <w:instrText xml:space="preserve"> CITATION CIP2320 \l 2057 </w:instrText>
          </w:r>
          <w:r>
            <w:fldChar w:fldCharType="separate"/>
          </w:r>
          <w:r w:rsidR="00993C62" w:rsidRPr="00993C62">
            <w:rPr>
              <w:noProof/>
            </w:rPr>
            <w:t>(CIPD, 2023)</w:t>
          </w:r>
          <w:r>
            <w:fldChar w:fldCharType="end"/>
          </w:r>
        </w:sdtContent>
      </w:sdt>
      <w:r w:rsidR="00350E36">
        <w:t xml:space="preserve"> Measuring the employee turnover would be simple calculations such as: total number of leavers over period X 100. That will then give you the average total number employed over period. It is useful for the organisation to include all leavers in this calculation. </w:t>
      </w:r>
      <w:sdt>
        <w:sdtPr>
          <w:id w:val="-942616102"/>
          <w:citation/>
        </w:sdtPr>
        <w:sdtContent>
          <w:r w:rsidR="00350E36">
            <w:fldChar w:fldCharType="begin"/>
          </w:r>
          <w:r w:rsidR="00350E36">
            <w:instrText xml:space="preserve"> CITATION CIP2320 \l 2057 </w:instrText>
          </w:r>
          <w:r w:rsidR="00350E36">
            <w:fldChar w:fldCharType="separate"/>
          </w:r>
          <w:r w:rsidR="00993C62" w:rsidRPr="00993C62">
            <w:rPr>
              <w:noProof/>
            </w:rPr>
            <w:t>(CIPD, 2023)</w:t>
          </w:r>
          <w:r w:rsidR="00350E36">
            <w:fldChar w:fldCharType="end"/>
          </w:r>
        </w:sdtContent>
      </w:sdt>
    </w:p>
    <w:p w14:paraId="2069B3A4" w14:textId="718C007E" w:rsidR="00350E36" w:rsidRPr="00350E36" w:rsidRDefault="00350E36" w:rsidP="00E07FC8">
      <w:pPr>
        <w:pStyle w:val="Nornal"/>
      </w:pPr>
      <w:r>
        <w:t xml:space="preserve">Employee retention is defined as an organisations ability to prevent employee turnover. </w:t>
      </w:r>
      <w:r w:rsidR="000F50CB">
        <w:t xml:space="preserve">Employee retention relates to the number of retained employees, measured as the proportion of employees with a specific length of service. </w:t>
      </w:r>
      <w:r>
        <w:t xml:space="preserve">Measuring the employee retention would be a simple calculation </w:t>
      </w:r>
      <w:r w:rsidR="00B45C7C">
        <w:t>of</w:t>
      </w:r>
      <w:r>
        <w:t xml:space="preserve"> total number of staff with service of one year or more X 100, which totals number of staff in post one year ago. </w:t>
      </w:r>
      <w:sdt>
        <w:sdtPr>
          <w:id w:val="1108393047"/>
          <w:citation/>
        </w:sdtPr>
        <w:sdtContent>
          <w:r>
            <w:fldChar w:fldCharType="begin"/>
          </w:r>
          <w:r>
            <w:instrText xml:space="preserve"> CITATION CIP2320 \l 2057 </w:instrText>
          </w:r>
          <w:r>
            <w:fldChar w:fldCharType="separate"/>
          </w:r>
          <w:r w:rsidR="00993C62" w:rsidRPr="00993C62">
            <w:rPr>
              <w:noProof/>
            </w:rPr>
            <w:t>(CIPD, 2023)</w:t>
          </w:r>
          <w:r>
            <w:fldChar w:fldCharType="end"/>
          </w:r>
        </w:sdtContent>
      </w:sdt>
      <w:r>
        <w:t xml:space="preserve"> </w:t>
      </w:r>
    </w:p>
    <w:p w14:paraId="00B88D2E" w14:textId="77777777" w:rsidR="003F5D5C" w:rsidRDefault="003F5D5C" w:rsidP="003F5D5C">
      <w:pPr>
        <w:pStyle w:val="Nornal"/>
      </w:pPr>
    </w:p>
    <w:p w14:paraId="26DB40C4" w14:textId="77777777" w:rsidR="00350E36" w:rsidRDefault="00350E36" w:rsidP="003F5D5C">
      <w:pPr>
        <w:pStyle w:val="Nornal"/>
      </w:pPr>
    </w:p>
    <w:p w14:paraId="3627F456" w14:textId="6FCFF92E" w:rsidR="003F5D5C" w:rsidRPr="000F4C7F" w:rsidRDefault="00E755A8" w:rsidP="00E755A8">
      <w:pPr>
        <w:pStyle w:val="Nornal"/>
        <w:rPr>
          <w:b/>
          <w:bCs/>
        </w:rPr>
      </w:pPr>
      <w:r>
        <w:rPr>
          <w:b/>
          <w:bCs/>
        </w:rPr>
        <w:lastRenderedPageBreak/>
        <w:t>I</w:t>
      </w:r>
      <w:r w:rsidR="00382934" w:rsidRPr="000F4C7F">
        <w:rPr>
          <w:b/>
          <w:bCs/>
        </w:rPr>
        <w:t xml:space="preserve"> want to compare different approaches to developing and retaining talent on an individual and group level? Could you give me some pointers? (AC 3.2)</w:t>
      </w:r>
    </w:p>
    <w:p w14:paraId="7BB1C206" w14:textId="5C1DF4D2" w:rsidR="00B45C7C" w:rsidRDefault="00E755A8" w:rsidP="003F5D5C">
      <w:pPr>
        <w:pStyle w:val="Nornal"/>
        <w:rPr>
          <w:rFonts w:ascii="ArialMT" w:hAnsi="ArialMT"/>
          <w:color w:val="3F3F3F"/>
        </w:rPr>
      </w:pPr>
      <w:r>
        <w:rPr>
          <w:rFonts w:ascii="ArialMT" w:hAnsi="ArialMT"/>
          <w:color w:val="3F3F3F"/>
        </w:rPr>
        <w:t xml:space="preserve">‘Talent refers to individuals who can make a significant difference to organisational performance either through their immediate contribution or by reaching their potential’ </w:t>
      </w:r>
      <w:sdt>
        <w:sdtPr>
          <w:rPr>
            <w:rFonts w:ascii="ArialMT" w:hAnsi="ArialMT"/>
            <w:color w:val="3F3F3F"/>
          </w:rPr>
          <w:id w:val="845905657"/>
          <w:citation/>
        </w:sdtPr>
        <w:sdtContent>
          <w:r>
            <w:rPr>
              <w:rFonts w:ascii="ArialMT" w:hAnsi="ArialMT"/>
              <w:color w:val="3F3F3F"/>
            </w:rPr>
            <w:fldChar w:fldCharType="begin"/>
          </w:r>
          <w:r>
            <w:rPr>
              <w:rFonts w:ascii="ArialMT" w:hAnsi="ArialMT"/>
              <w:color w:val="3F3F3F"/>
            </w:rPr>
            <w:instrText xml:space="preserve"> CITATION CIP2321 \l 2057 </w:instrText>
          </w:r>
          <w:r>
            <w:rPr>
              <w:rFonts w:ascii="ArialMT" w:hAnsi="ArialMT"/>
              <w:color w:val="3F3F3F"/>
            </w:rPr>
            <w:fldChar w:fldCharType="separate"/>
          </w:r>
          <w:r w:rsidR="00993C62" w:rsidRPr="00993C62">
            <w:rPr>
              <w:rFonts w:ascii="ArialMT" w:hAnsi="ArialMT"/>
              <w:noProof/>
              <w:color w:val="3F3F3F"/>
            </w:rPr>
            <w:t>(CIPD, 2023)</w:t>
          </w:r>
          <w:r>
            <w:rPr>
              <w:rFonts w:ascii="ArialMT" w:hAnsi="ArialMT"/>
              <w:color w:val="3F3F3F"/>
            </w:rPr>
            <w:fldChar w:fldCharType="end"/>
          </w:r>
        </w:sdtContent>
      </w:sdt>
      <w:r>
        <w:rPr>
          <w:rFonts w:ascii="ArialMT" w:hAnsi="ArialMT"/>
          <w:color w:val="3F3F3F"/>
        </w:rPr>
        <w:t xml:space="preserve"> </w:t>
      </w:r>
    </w:p>
    <w:p w14:paraId="5E1DEE38" w14:textId="577ECAF4" w:rsidR="00350E36" w:rsidRPr="00B45C7C" w:rsidRDefault="00E755A8" w:rsidP="003F5D5C">
      <w:pPr>
        <w:pStyle w:val="Nornal"/>
      </w:pPr>
      <w:r>
        <w:rPr>
          <w:rFonts w:ascii="ArialMT" w:hAnsi="ArialMT"/>
          <w:color w:val="3F3F3F"/>
        </w:rPr>
        <w:t xml:space="preserve">Retention of employees looks different for every organisation but also every employer. Retaining employees is </w:t>
      </w:r>
      <w:r w:rsidR="00B45C7C">
        <w:rPr>
          <w:rFonts w:ascii="ArialMT" w:hAnsi="ArialMT"/>
          <w:color w:val="3F3F3F"/>
        </w:rPr>
        <w:t xml:space="preserve">continuous cycle and not something that employers can focus on once a year. As well as basic pay and benefits organisations should be looking into different ways to retain their employees. </w:t>
      </w:r>
      <w:sdt>
        <w:sdtPr>
          <w:id w:val="-679434294"/>
          <w:citation/>
        </w:sdtPr>
        <w:sdtContent>
          <w:r w:rsidR="00B45C7C">
            <w:fldChar w:fldCharType="begin"/>
          </w:r>
          <w:r w:rsidR="00B45C7C">
            <w:instrText xml:space="preserve"> CITATION CIP2320 \l 2057 </w:instrText>
          </w:r>
          <w:r w:rsidR="00B45C7C">
            <w:fldChar w:fldCharType="separate"/>
          </w:r>
          <w:r w:rsidR="00993C62" w:rsidRPr="00993C62">
            <w:rPr>
              <w:noProof/>
            </w:rPr>
            <w:t>(CIPD, 2023)</w:t>
          </w:r>
          <w:r w:rsidR="00B45C7C">
            <w:fldChar w:fldCharType="end"/>
          </w:r>
        </w:sdtContent>
      </w:sdt>
      <w:r w:rsidR="00B45C7C">
        <w:t xml:space="preserve"> </w:t>
      </w:r>
    </w:p>
    <w:p w14:paraId="5522FADB" w14:textId="12722079" w:rsidR="00B45C7C" w:rsidRDefault="00B45C7C" w:rsidP="003F5D5C">
      <w:pPr>
        <w:pStyle w:val="Nornal"/>
        <w:rPr>
          <w:rFonts w:ascii="ArialMT" w:hAnsi="ArialMT"/>
          <w:color w:val="3F3F3F"/>
        </w:rPr>
      </w:pPr>
      <w:r>
        <w:rPr>
          <w:rFonts w:ascii="ArialMT" w:hAnsi="ArialMT"/>
          <w:color w:val="3F3F3F"/>
        </w:rPr>
        <w:t xml:space="preserve">Flexible working, an organisation strives to be as flexible as possible to help accommodate individuals on their working hours and also their </w:t>
      </w:r>
      <w:proofErr w:type="gramStart"/>
      <w:r>
        <w:rPr>
          <w:rFonts w:ascii="ArialMT" w:hAnsi="ArialMT"/>
          <w:color w:val="3F3F3F"/>
        </w:rPr>
        <w:t>work load</w:t>
      </w:r>
      <w:proofErr w:type="gramEnd"/>
      <w:r>
        <w:rPr>
          <w:rFonts w:ascii="ArialMT" w:hAnsi="ArialMT"/>
          <w:color w:val="3F3F3F"/>
        </w:rPr>
        <w:t xml:space="preserve">. If some submits a flexible working request to lower their hours the employer cannot expect them to get all the current tasks completed in less hours. </w:t>
      </w:r>
      <w:sdt>
        <w:sdtPr>
          <w:id w:val="-772479982"/>
          <w:citation/>
        </w:sdtPr>
        <w:sdtContent>
          <w:r w:rsidR="00E835E6">
            <w:fldChar w:fldCharType="begin"/>
          </w:r>
          <w:r w:rsidR="00E835E6">
            <w:instrText xml:space="preserve"> CITATION CIP2320 \l 2057 </w:instrText>
          </w:r>
          <w:r w:rsidR="00E835E6">
            <w:fldChar w:fldCharType="separate"/>
          </w:r>
          <w:r w:rsidR="00993C62" w:rsidRPr="00993C62">
            <w:rPr>
              <w:noProof/>
            </w:rPr>
            <w:t>(CIPD, 2023)</w:t>
          </w:r>
          <w:r w:rsidR="00E835E6">
            <w:fldChar w:fldCharType="end"/>
          </w:r>
        </w:sdtContent>
      </w:sdt>
    </w:p>
    <w:p w14:paraId="136FB60D" w14:textId="54079516" w:rsidR="00B45C7C" w:rsidRDefault="00B45C7C" w:rsidP="003F5D5C">
      <w:pPr>
        <w:pStyle w:val="Nornal"/>
      </w:pPr>
      <w:r>
        <w:rPr>
          <w:rFonts w:ascii="ArialMT" w:hAnsi="ArialMT"/>
          <w:color w:val="3F3F3F"/>
        </w:rPr>
        <w:t xml:space="preserve">Career development, some employees are happy staying in the role they were recruited to do and sticking to it until their retire. But others feel that they </w:t>
      </w:r>
      <w:proofErr w:type="gramStart"/>
      <w:r>
        <w:rPr>
          <w:rFonts w:ascii="ArialMT" w:hAnsi="ArialMT"/>
          <w:color w:val="3F3F3F"/>
        </w:rPr>
        <w:t>was</w:t>
      </w:r>
      <w:proofErr w:type="gramEnd"/>
      <w:r>
        <w:rPr>
          <w:rFonts w:ascii="ArialMT" w:hAnsi="ArialMT"/>
          <w:color w:val="3F3F3F"/>
        </w:rPr>
        <w:t xml:space="preserve"> to have career progression and development </w:t>
      </w:r>
      <w:r w:rsidR="00E835E6">
        <w:rPr>
          <w:rFonts w:ascii="ArialMT" w:hAnsi="ArialMT"/>
          <w:color w:val="3F3F3F"/>
        </w:rPr>
        <w:t>opportunities</w:t>
      </w:r>
      <w:r>
        <w:rPr>
          <w:rFonts w:ascii="ArialMT" w:hAnsi="ArialMT"/>
          <w:color w:val="3F3F3F"/>
        </w:rPr>
        <w:t xml:space="preserve"> </w:t>
      </w:r>
      <w:r w:rsidR="00E835E6">
        <w:rPr>
          <w:rFonts w:ascii="ArialMT" w:hAnsi="ArialMT"/>
          <w:color w:val="3F3F3F"/>
        </w:rPr>
        <w:t xml:space="preserve">to allow them to gain new experiences. </w:t>
      </w:r>
      <w:sdt>
        <w:sdtPr>
          <w:id w:val="1994217986"/>
          <w:citation/>
        </w:sdtPr>
        <w:sdtContent>
          <w:r w:rsidR="00E835E6">
            <w:fldChar w:fldCharType="begin"/>
          </w:r>
          <w:r w:rsidR="00E835E6">
            <w:instrText xml:space="preserve"> CITATION CIP2320 \l 2057 </w:instrText>
          </w:r>
          <w:r w:rsidR="00E835E6">
            <w:fldChar w:fldCharType="separate"/>
          </w:r>
          <w:r w:rsidR="00993C62" w:rsidRPr="00993C62">
            <w:rPr>
              <w:noProof/>
            </w:rPr>
            <w:t>(CIPD, 2023)</w:t>
          </w:r>
          <w:r w:rsidR="00E835E6">
            <w:fldChar w:fldCharType="end"/>
          </w:r>
        </w:sdtContent>
      </w:sdt>
    </w:p>
    <w:p w14:paraId="6C9E9D13" w14:textId="3CE750A3" w:rsidR="00350E36" w:rsidRDefault="00E835E6" w:rsidP="003F5D5C">
      <w:pPr>
        <w:pStyle w:val="Nornal"/>
      </w:pPr>
      <w:r>
        <w:t xml:space="preserve">By keep employees happy will ensure that your organisation will go from strength to strength. It will help improve productivity, engagement, and employees overall job satisfaction. By retaining employees new and existing staff can all benefit from the experienced employee’s knowledge and expertise. </w:t>
      </w:r>
      <w:sdt>
        <w:sdtPr>
          <w:id w:val="1306585464"/>
          <w:citation/>
        </w:sdtPr>
        <w:sdtContent>
          <w:r>
            <w:fldChar w:fldCharType="begin"/>
          </w:r>
          <w:r>
            <w:instrText xml:space="preserve"> CITATION Con23 \l 2057 </w:instrText>
          </w:r>
          <w:r>
            <w:fldChar w:fldCharType="separate"/>
          </w:r>
          <w:r w:rsidR="00993C62" w:rsidRPr="00993C62">
            <w:rPr>
              <w:noProof/>
            </w:rPr>
            <w:t>(Condor, 2023)</w:t>
          </w:r>
          <w:r>
            <w:fldChar w:fldCharType="end"/>
          </w:r>
        </w:sdtContent>
      </w:sdt>
    </w:p>
    <w:p w14:paraId="4E5E486D" w14:textId="77777777" w:rsidR="005545EB" w:rsidRDefault="00382934" w:rsidP="003F5D5C">
      <w:pPr>
        <w:pStyle w:val="Nornal"/>
        <w:rPr>
          <w:b/>
          <w:bCs/>
        </w:rPr>
      </w:pPr>
      <w:r w:rsidRPr="000F4C7F">
        <w:rPr>
          <w:b/>
          <w:bCs/>
        </w:rPr>
        <w:t>Could you evaluate approaches that an organisation can take to build and support different talent pools? (AC 3.3)</w:t>
      </w:r>
    </w:p>
    <w:p w14:paraId="37776D3F" w14:textId="0F5DA915" w:rsidR="0041335C" w:rsidRPr="005545EB" w:rsidRDefault="00580E00" w:rsidP="003F5D5C">
      <w:pPr>
        <w:pStyle w:val="Nornal"/>
        <w:rPr>
          <w:b/>
          <w:bCs/>
        </w:rPr>
      </w:pPr>
      <w:r>
        <w:rPr>
          <w:rFonts w:ascii="ArialMT" w:hAnsi="ArialMT"/>
          <w:color w:val="3F3F3F"/>
        </w:rPr>
        <w:t xml:space="preserve">A talent pool is a database of job candidates who have the potential to meet an </w:t>
      </w:r>
      <w:r w:rsidR="0041335C">
        <w:rPr>
          <w:rFonts w:ascii="ArialMT" w:hAnsi="ArialMT"/>
          <w:color w:val="3F3F3F"/>
        </w:rPr>
        <w:t>organisation</w:t>
      </w:r>
      <w:r>
        <w:rPr>
          <w:rFonts w:ascii="ArialMT" w:hAnsi="ArialMT"/>
          <w:color w:val="3F3F3F"/>
        </w:rPr>
        <w:t xml:space="preserve"> immediate and </w:t>
      </w:r>
      <w:r w:rsidR="0036561E">
        <w:rPr>
          <w:rFonts w:ascii="ArialMT" w:hAnsi="ArialMT"/>
          <w:color w:val="3F3F3F"/>
        </w:rPr>
        <w:t xml:space="preserve">long-term </w:t>
      </w:r>
      <w:r>
        <w:rPr>
          <w:rFonts w:ascii="ArialMT" w:hAnsi="ArialMT"/>
          <w:color w:val="3F3F3F"/>
        </w:rPr>
        <w:t xml:space="preserve">needs. </w:t>
      </w:r>
      <w:sdt>
        <w:sdtPr>
          <w:rPr>
            <w:rFonts w:ascii="ArialMT" w:hAnsi="ArialMT"/>
            <w:color w:val="3F3F3F"/>
          </w:rPr>
          <w:id w:val="-1703629567"/>
          <w:citation/>
        </w:sdtPr>
        <w:sdtContent>
          <w:r>
            <w:rPr>
              <w:rFonts w:ascii="ArialMT" w:hAnsi="ArialMT"/>
              <w:color w:val="3F3F3F"/>
            </w:rPr>
            <w:fldChar w:fldCharType="begin"/>
          </w:r>
          <w:r>
            <w:rPr>
              <w:rFonts w:ascii="ArialMT" w:hAnsi="ArialMT"/>
              <w:color w:val="3F3F3F"/>
            </w:rPr>
            <w:instrText xml:space="preserve"> CITATION Pat24 \l 2057 </w:instrText>
          </w:r>
          <w:r>
            <w:rPr>
              <w:rFonts w:ascii="ArialMT" w:hAnsi="ArialMT"/>
              <w:color w:val="3F3F3F"/>
            </w:rPr>
            <w:fldChar w:fldCharType="separate"/>
          </w:r>
          <w:r w:rsidR="00993C62" w:rsidRPr="00993C62">
            <w:rPr>
              <w:rFonts w:ascii="ArialMT" w:hAnsi="ArialMT"/>
              <w:noProof/>
              <w:color w:val="3F3F3F"/>
            </w:rPr>
            <w:t>(Thibodeau, 2024)</w:t>
          </w:r>
          <w:r>
            <w:rPr>
              <w:rFonts w:ascii="ArialMT" w:hAnsi="ArialMT"/>
              <w:color w:val="3F3F3F"/>
            </w:rPr>
            <w:fldChar w:fldCharType="end"/>
          </w:r>
        </w:sdtContent>
      </w:sdt>
      <w:r>
        <w:rPr>
          <w:rFonts w:ascii="ArialMT" w:hAnsi="ArialMT"/>
          <w:color w:val="3F3F3F"/>
        </w:rPr>
        <w:t xml:space="preserve"> There are many ways which an organisation can build and support different talent pools</w:t>
      </w:r>
      <w:r w:rsidR="0041335C">
        <w:rPr>
          <w:rFonts w:ascii="ArialMT" w:hAnsi="ArialMT"/>
          <w:color w:val="3F3F3F"/>
        </w:rPr>
        <w:t xml:space="preserve"> this could be to contact local job centres, schools/colleges or even just handing out leaflets in the local supermarket.</w:t>
      </w:r>
    </w:p>
    <w:p w14:paraId="7F75A098" w14:textId="1B1BE882" w:rsidR="00F9150B" w:rsidRDefault="0041335C" w:rsidP="003F5D5C">
      <w:pPr>
        <w:pStyle w:val="Nornal"/>
        <w:rPr>
          <w:rFonts w:ascii="ArialMT" w:hAnsi="ArialMT"/>
          <w:color w:val="3F3F3F"/>
        </w:rPr>
      </w:pPr>
      <w:r>
        <w:rPr>
          <w:rFonts w:ascii="ArialMT" w:hAnsi="ArialMT"/>
          <w:color w:val="3F3F3F"/>
        </w:rPr>
        <w:t xml:space="preserve">Another way which organisations </w:t>
      </w:r>
      <w:r w:rsidR="000F06A5">
        <w:rPr>
          <w:rFonts w:ascii="ArialMT" w:hAnsi="ArialMT"/>
          <w:color w:val="3F3F3F"/>
        </w:rPr>
        <w:t xml:space="preserve">can increase their talent pool is by having an inclusive recruitment and selection </w:t>
      </w:r>
      <w:r w:rsidR="0036561E">
        <w:rPr>
          <w:rFonts w:ascii="ArialMT" w:hAnsi="ArialMT"/>
          <w:color w:val="3F3F3F"/>
        </w:rPr>
        <w:t xml:space="preserve">process this is when an employer implements </w:t>
      </w:r>
      <w:r w:rsidR="00F9150B">
        <w:rPr>
          <w:rFonts w:ascii="ArialMT" w:hAnsi="ArialMT"/>
          <w:color w:val="3F3F3F"/>
        </w:rPr>
        <w:t xml:space="preserve">processes and practises that will attract all candidates but also by an employer being transparent with all applicants. When an organisation makes their recruitment process inclusive to all then this will travel by word of mouth and more applicants will apply to that organisation. </w:t>
      </w:r>
      <w:sdt>
        <w:sdtPr>
          <w:rPr>
            <w:rFonts w:ascii="ArialMT" w:hAnsi="ArialMT"/>
            <w:color w:val="3F3F3F"/>
          </w:rPr>
          <w:id w:val="-1566793444"/>
          <w:citation/>
        </w:sdtPr>
        <w:sdtContent>
          <w:r w:rsidR="00F9150B">
            <w:rPr>
              <w:rFonts w:ascii="ArialMT" w:hAnsi="ArialMT"/>
              <w:color w:val="3F3F3F"/>
            </w:rPr>
            <w:fldChar w:fldCharType="begin"/>
          </w:r>
          <w:r w:rsidR="00F9150B">
            <w:rPr>
              <w:rFonts w:ascii="ArialMT" w:hAnsi="ArialMT"/>
              <w:color w:val="3F3F3F"/>
            </w:rPr>
            <w:instrText xml:space="preserve"> CITATION CIP221 \l 2057 </w:instrText>
          </w:r>
          <w:r w:rsidR="00F9150B">
            <w:rPr>
              <w:rFonts w:ascii="ArialMT" w:hAnsi="ArialMT"/>
              <w:color w:val="3F3F3F"/>
            </w:rPr>
            <w:fldChar w:fldCharType="separate"/>
          </w:r>
          <w:r w:rsidR="00993C62" w:rsidRPr="00993C62">
            <w:rPr>
              <w:rFonts w:ascii="ArialMT" w:hAnsi="ArialMT"/>
              <w:noProof/>
              <w:color w:val="3F3F3F"/>
            </w:rPr>
            <w:t>(CIPD, 2022)</w:t>
          </w:r>
          <w:r w:rsidR="00F9150B">
            <w:rPr>
              <w:rFonts w:ascii="ArialMT" w:hAnsi="ArialMT"/>
              <w:color w:val="3F3F3F"/>
            </w:rPr>
            <w:fldChar w:fldCharType="end"/>
          </w:r>
        </w:sdtContent>
      </w:sdt>
    </w:p>
    <w:p w14:paraId="2D108C4B" w14:textId="2DC43320" w:rsidR="00AC3586" w:rsidRDefault="005545EB" w:rsidP="00AC3586">
      <w:pPr>
        <w:pStyle w:val="Nornal"/>
        <w:rPr>
          <w:rFonts w:ascii="ArialMT" w:hAnsi="ArialMT"/>
          <w:color w:val="3F3F3F"/>
        </w:rPr>
      </w:pPr>
      <w:r>
        <w:rPr>
          <w:rFonts w:ascii="ArialMT" w:hAnsi="ArialMT"/>
          <w:color w:val="3F3F3F"/>
        </w:rPr>
        <w:t xml:space="preserve">Another way for an employer to be inclusive to all applicant is by being diverse from application right through to becoming an employee. By being diverse this will increase the talent pool of potential candidates. The way which the organisation can successfully do this is by opening the vacancies up to a larger amount of people to be able to capture different skill sets, backgrounds, and all-round experiences of life. </w:t>
      </w:r>
      <w:sdt>
        <w:sdtPr>
          <w:rPr>
            <w:rFonts w:ascii="ArialMT" w:hAnsi="ArialMT"/>
            <w:color w:val="3F3F3F"/>
          </w:rPr>
          <w:id w:val="-676034801"/>
          <w:citation/>
        </w:sdtPr>
        <w:sdtContent>
          <w:r>
            <w:rPr>
              <w:rFonts w:ascii="ArialMT" w:hAnsi="ArialMT"/>
              <w:color w:val="3F3F3F"/>
            </w:rPr>
            <w:fldChar w:fldCharType="begin"/>
          </w:r>
          <w:r>
            <w:rPr>
              <w:rFonts w:ascii="ArialMT" w:hAnsi="ArialMT"/>
              <w:color w:val="3F3F3F"/>
            </w:rPr>
            <w:instrText xml:space="preserve"> CITATION CIP221 \l 2057 </w:instrText>
          </w:r>
          <w:r>
            <w:rPr>
              <w:rFonts w:ascii="ArialMT" w:hAnsi="ArialMT"/>
              <w:color w:val="3F3F3F"/>
            </w:rPr>
            <w:fldChar w:fldCharType="separate"/>
          </w:r>
          <w:r w:rsidR="00993C62" w:rsidRPr="00993C62">
            <w:rPr>
              <w:rFonts w:ascii="ArialMT" w:hAnsi="ArialMT"/>
              <w:noProof/>
              <w:color w:val="3F3F3F"/>
            </w:rPr>
            <w:t>(CIPD, 2022)</w:t>
          </w:r>
          <w:r>
            <w:rPr>
              <w:rFonts w:ascii="ArialMT" w:hAnsi="ArialMT"/>
              <w:color w:val="3F3F3F"/>
            </w:rPr>
            <w:fldChar w:fldCharType="end"/>
          </w:r>
        </w:sdtContent>
      </w:sdt>
    </w:p>
    <w:p w14:paraId="43328D68" w14:textId="7A6919D2" w:rsidR="00382934" w:rsidRPr="00AC3586" w:rsidRDefault="00382934" w:rsidP="00AC3586">
      <w:pPr>
        <w:pStyle w:val="Nornal"/>
        <w:rPr>
          <w:rFonts w:ascii="ArialMT" w:hAnsi="ArialMT"/>
          <w:color w:val="3F3F3F"/>
        </w:rPr>
      </w:pPr>
      <w:r w:rsidRPr="000F4C7F">
        <w:rPr>
          <w:b/>
          <w:bCs/>
        </w:rPr>
        <w:t>Could you evaluate two benefits of diversity in building and supporting talent pools? (AC 3.4).</w:t>
      </w:r>
    </w:p>
    <w:p w14:paraId="4962BC50" w14:textId="704C9C55" w:rsidR="005545EB" w:rsidRDefault="005545EB" w:rsidP="005545EB">
      <w:pPr>
        <w:pStyle w:val="Nornal"/>
      </w:pPr>
      <w:r>
        <w:t>One benefit of diversity in building and supporting talent pools is</w:t>
      </w:r>
      <w:r w:rsidR="00CA19DA">
        <w:t xml:space="preserve"> that diversity drives employment engagement. This is because diversity in recent years has become a part of a culture in a lot of companies. Some individuals may feel that being diverse may be towards being neurodiversity, but it doesn’t stop there, it could be the gender or religion of the employee too. An example of this would be offering female employees the opportunity to </w:t>
      </w:r>
      <w:r w:rsidR="00CA19DA">
        <w:lastRenderedPageBreak/>
        <w:t>express breast milk when they return from maternity leave. By organisation</w:t>
      </w:r>
      <w:r w:rsidR="00862185">
        <w:t>s</w:t>
      </w:r>
      <w:r w:rsidR="00CA19DA">
        <w:t xml:space="preserve"> being able to offer these facilities to the</w:t>
      </w:r>
      <w:r w:rsidR="00862185">
        <w:t xml:space="preserve">ir employees will show that </w:t>
      </w:r>
      <w:r w:rsidR="000C340F">
        <w:t xml:space="preserve">they are inclusive to everyone. </w:t>
      </w:r>
      <w:sdt>
        <w:sdtPr>
          <w:id w:val="2076783015"/>
          <w:citation/>
        </w:sdtPr>
        <w:sdtContent>
          <w:r w:rsidR="000C340F">
            <w:fldChar w:fldCharType="begin"/>
          </w:r>
          <w:r w:rsidR="000C340F">
            <w:instrText xml:space="preserve"> CITATION Mik17 \l 2057 </w:instrText>
          </w:r>
          <w:r w:rsidR="000C340F">
            <w:fldChar w:fldCharType="separate"/>
          </w:r>
          <w:r w:rsidR="00993C62" w:rsidRPr="00993C62">
            <w:rPr>
              <w:noProof/>
            </w:rPr>
            <w:t>(Wessinger, 2017)</w:t>
          </w:r>
          <w:r w:rsidR="000C340F">
            <w:fldChar w:fldCharType="end"/>
          </w:r>
        </w:sdtContent>
      </w:sdt>
    </w:p>
    <w:p w14:paraId="0647DF9C" w14:textId="5DAA553D" w:rsidR="000C340F" w:rsidRPr="005545EB" w:rsidRDefault="000C340F" w:rsidP="005545EB">
      <w:pPr>
        <w:pStyle w:val="Nornal"/>
      </w:pPr>
      <w:r>
        <w:t>A second benefit of being diverse when it comes to building and supporting talent pools is that this will continue to improve an employer’s brand and make it more attractive for applicants to apply for the roles in the business.</w:t>
      </w:r>
      <w:r w:rsidR="008D7D73">
        <w:t xml:space="preserve"> But also, by the organisation being more inclusive and diverse it means that it will increase employee retention rates. </w:t>
      </w:r>
      <w:sdt>
        <w:sdtPr>
          <w:id w:val="-1702705837"/>
          <w:citation/>
        </w:sdtPr>
        <w:sdtContent>
          <w:r w:rsidR="008D7D73">
            <w:fldChar w:fldCharType="begin"/>
          </w:r>
          <w:r w:rsidR="008D7D73">
            <w:instrText xml:space="preserve"> CITATION Ali23 \l 2057 </w:instrText>
          </w:r>
          <w:r w:rsidR="008D7D73">
            <w:fldChar w:fldCharType="separate"/>
          </w:r>
          <w:r w:rsidR="00993C62" w:rsidRPr="00993C62">
            <w:rPr>
              <w:noProof/>
            </w:rPr>
            <w:t>(Cumming, 2023)</w:t>
          </w:r>
          <w:r w:rsidR="008D7D73">
            <w:fldChar w:fldCharType="end"/>
          </w:r>
        </w:sdtContent>
      </w:sdt>
      <w:r w:rsidR="008D7D73">
        <w:t xml:space="preserve">As employees who feel valued and supported are more likely to be committed, engaged and proud to work for the organisation. </w:t>
      </w:r>
      <w:sdt>
        <w:sdtPr>
          <w:id w:val="2066981689"/>
          <w:citation/>
        </w:sdtPr>
        <w:sdtContent>
          <w:r w:rsidR="008D7D73">
            <w:fldChar w:fldCharType="begin"/>
          </w:r>
          <w:r w:rsidR="008D7D73">
            <w:instrText xml:space="preserve"> CITATION Ran23 \l 2057 </w:instrText>
          </w:r>
          <w:r w:rsidR="008D7D73">
            <w:fldChar w:fldCharType="separate"/>
          </w:r>
          <w:r w:rsidR="00993C62" w:rsidRPr="00993C62">
            <w:rPr>
              <w:noProof/>
            </w:rPr>
            <w:t>(UK, 2023)</w:t>
          </w:r>
          <w:r w:rsidR="008D7D73">
            <w:fldChar w:fldCharType="end"/>
          </w:r>
        </w:sdtContent>
      </w:sdt>
    </w:p>
    <w:p w14:paraId="0567A0AF" w14:textId="77777777" w:rsidR="00382934" w:rsidRPr="000F4C7F" w:rsidRDefault="00382934" w:rsidP="008D7D73">
      <w:pPr>
        <w:pStyle w:val="Nornal"/>
        <w:rPr>
          <w:b/>
          <w:bCs/>
        </w:rPr>
      </w:pPr>
      <w:r w:rsidRPr="000F4C7F">
        <w:rPr>
          <w:b/>
          <w:bCs/>
        </w:rPr>
        <w:t>I am trying to persuade managers in my organisation to take employee turnover more seriously but have been unsuccessful. Could you explain the impact associated with dysfunctional employee turnover? (AC 3.5)</w:t>
      </w:r>
    </w:p>
    <w:p w14:paraId="34A6A3E7" w14:textId="7E12DC3C" w:rsidR="008D7D73" w:rsidRDefault="008D7D73"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Dysfunctional turnover is when </w:t>
      </w:r>
      <w:r w:rsidR="00CD4F7F">
        <w:rPr>
          <w:rFonts w:ascii="ArialMT" w:hAnsi="ArialMT"/>
          <w:color w:val="3F3F3F"/>
          <w:sz w:val="22"/>
          <w:szCs w:val="22"/>
        </w:rPr>
        <w:t>the best employees leave the organisation</w:t>
      </w:r>
      <w:r w:rsidR="00DC6850">
        <w:rPr>
          <w:rFonts w:ascii="ArialMT" w:hAnsi="ArialMT"/>
          <w:color w:val="3F3F3F"/>
          <w:sz w:val="22"/>
          <w:szCs w:val="22"/>
        </w:rPr>
        <w:t xml:space="preserve">. With strong employees leaving organisations this will cost the organisation they have left not only money but also time. As usually strong employees have direct impact on the organisation’s strategy, </w:t>
      </w:r>
      <w:r w:rsidR="00993C62">
        <w:rPr>
          <w:rFonts w:ascii="ArialMT" w:hAnsi="ArialMT"/>
          <w:color w:val="3F3F3F"/>
          <w:sz w:val="22"/>
          <w:szCs w:val="22"/>
        </w:rPr>
        <w:t>culture,</w:t>
      </w:r>
      <w:r w:rsidR="00DC6850">
        <w:rPr>
          <w:rFonts w:ascii="ArialMT" w:hAnsi="ArialMT"/>
          <w:color w:val="3F3F3F"/>
          <w:sz w:val="22"/>
          <w:szCs w:val="22"/>
        </w:rPr>
        <w:t xml:space="preserve"> and the profits of the business. These types of employees who have these skills sets are very hard to find</w:t>
      </w:r>
      <w:r w:rsidR="002F1D3A">
        <w:rPr>
          <w:rFonts w:ascii="ArialMT" w:hAnsi="ArialMT"/>
          <w:color w:val="3F3F3F"/>
          <w:sz w:val="22"/>
          <w:szCs w:val="22"/>
        </w:rPr>
        <w:t xml:space="preserve">. </w:t>
      </w:r>
      <w:sdt>
        <w:sdtPr>
          <w:rPr>
            <w:rFonts w:ascii="ArialMT" w:hAnsi="ArialMT"/>
            <w:color w:val="3F3F3F"/>
            <w:sz w:val="22"/>
            <w:szCs w:val="22"/>
          </w:rPr>
          <w:id w:val="-1504976264"/>
          <w:citation/>
        </w:sdtPr>
        <w:sdtContent>
          <w:r w:rsidR="002F1D3A">
            <w:rPr>
              <w:rFonts w:ascii="ArialMT" w:hAnsi="ArialMT"/>
              <w:color w:val="3F3F3F"/>
              <w:sz w:val="22"/>
              <w:szCs w:val="22"/>
            </w:rPr>
            <w:fldChar w:fldCharType="begin"/>
          </w:r>
          <w:r w:rsidR="002F1D3A">
            <w:rPr>
              <w:rFonts w:ascii="ArialMT" w:hAnsi="ArialMT"/>
              <w:color w:val="3F3F3F"/>
              <w:sz w:val="22"/>
              <w:szCs w:val="22"/>
            </w:rPr>
            <w:instrText xml:space="preserve"> CITATION Dem21 \l 2057 </w:instrText>
          </w:r>
          <w:r w:rsidR="002F1D3A">
            <w:rPr>
              <w:rFonts w:ascii="ArialMT" w:hAnsi="ArialMT"/>
              <w:color w:val="3F3F3F"/>
              <w:sz w:val="22"/>
              <w:szCs w:val="22"/>
            </w:rPr>
            <w:fldChar w:fldCharType="separate"/>
          </w:r>
          <w:r w:rsidR="00993C62" w:rsidRPr="00993C62">
            <w:rPr>
              <w:rFonts w:ascii="ArialMT" w:hAnsi="ArialMT"/>
              <w:noProof/>
              <w:color w:val="3F3F3F"/>
              <w:sz w:val="22"/>
              <w:szCs w:val="22"/>
            </w:rPr>
            <w:t>(Onoufriou, 20221)</w:t>
          </w:r>
          <w:r w:rsidR="002F1D3A">
            <w:rPr>
              <w:rFonts w:ascii="ArialMT" w:hAnsi="ArialMT"/>
              <w:color w:val="3F3F3F"/>
              <w:sz w:val="22"/>
              <w:szCs w:val="22"/>
            </w:rPr>
            <w:fldChar w:fldCharType="end"/>
          </w:r>
        </w:sdtContent>
      </w:sdt>
      <w:r w:rsidR="002F1D3A">
        <w:rPr>
          <w:rFonts w:ascii="ArialMT" w:hAnsi="ArialMT"/>
          <w:color w:val="3F3F3F"/>
          <w:sz w:val="22"/>
          <w:szCs w:val="22"/>
        </w:rPr>
        <w:t xml:space="preserve"> </w:t>
      </w:r>
    </w:p>
    <w:p w14:paraId="3CB27F78" w14:textId="43B6AAEE" w:rsidR="002F1D3A" w:rsidRDefault="002F1D3A"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The way to measure employee turnover is as a percentage. This is calculated by, dividing the number of employees who leave in a year, (or a set period) by the average number of employees at the organisation during the same period. </w:t>
      </w:r>
      <w:sdt>
        <w:sdtPr>
          <w:rPr>
            <w:rFonts w:ascii="ArialMT" w:hAnsi="ArialMT"/>
            <w:color w:val="3F3F3F"/>
            <w:sz w:val="22"/>
            <w:szCs w:val="22"/>
          </w:rPr>
          <w:id w:val="327258713"/>
          <w:citation/>
        </w:sdtPr>
        <w:sdtContent>
          <w:r>
            <w:rPr>
              <w:rFonts w:ascii="ArialMT" w:hAnsi="ArialMT"/>
              <w:color w:val="3F3F3F"/>
              <w:sz w:val="22"/>
              <w:szCs w:val="22"/>
            </w:rPr>
            <w:fldChar w:fldCharType="begin"/>
          </w:r>
          <w:r>
            <w:rPr>
              <w:rFonts w:ascii="ArialMT" w:hAnsi="ArialMT"/>
              <w:color w:val="3F3F3F"/>
              <w:sz w:val="22"/>
              <w:szCs w:val="22"/>
            </w:rPr>
            <w:instrText xml:space="preserve"> CITATION Dav23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(Luther, 2023)</w:t>
          </w:r>
          <w:r>
            <w:rPr>
              <w:rFonts w:ascii="ArialMT" w:hAnsi="ArialMT"/>
              <w:color w:val="3F3F3F"/>
              <w:sz w:val="22"/>
              <w:szCs w:val="22"/>
            </w:rPr>
            <w:fldChar w:fldCharType="end"/>
          </w:r>
        </w:sdtContent>
      </w:sdt>
      <w:r>
        <w:rPr>
          <w:rFonts w:ascii="ArialMT" w:hAnsi="ArialMT"/>
          <w:color w:val="3F3F3F"/>
          <w:sz w:val="22"/>
          <w:szCs w:val="22"/>
        </w:rPr>
        <w:t xml:space="preserve"> </w:t>
      </w:r>
    </w:p>
    <w:p w14:paraId="4CF0A17E" w14:textId="0797E361" w:rsidR="008D7D73" w:rsidRPr="00AC3586" w:rsidRDefault="002F1D3A"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Another way that dysfunctional employee turnover can have an impact on the organisation is by the hiring costs of replacing the strong employee. </w:t>
      </w:r>
      <w:r w:rsidR="00AC3586">
        <w:rPr>
          <w:rFonts w:ascii="ArialMT" w:hAnsi="ArialMT"/>
          <w:color w:val="3F3F3F"/>
          <w:sz w:val="22"/>
          <w:szCs w:val="22"/>
        </w:rPr>
        <w:t xml:space="preserve">The direct costs of employment would be the following.  Salaries, wages, and benefits this is what the organisation pay their employees in money and befits. It would also involve bonuses and taxes. The indirect employment costs would include training and developing the new employees, boosting employee morale starting in a new company needs to go as smoothly as possible to welcome the recruit. Then the HR personnel administration on onboarding, employee records and remaining compliant with employment law. </w:t>
      </w:r>
      <w:sdt>
        <w:sdtPr>
          <w:rPr>
            <w:rFonts w:ascii="ArialMT" w:hAnsi="ArialMT"/>
            <w:color w:val="3F3F3F"/>
            <w:sz w:val="22"/>
            <w:szCs w:val="22"/>
          </w:rPr>
          <w:id w:val="-1472583735"/>
          <w:citation/>
        </w:sdtPr>
        <w:sdtContent>
          <w:r w:rsidR="00AC3586">
            <w:rPr>
              <w:rFonts w:ascii="ArialMT" w:hAnsi="ArialMT"/>
              <w:color w:val="3F3F3F"/>
              <w:sz w:val="22"/>
              <w:szCs w:val="22"/>
            </w:rPr>
            <w:fldChar w:fldCharType="begin"/>
          </w:r>
          <w:r w:rsidR="00AC3586">
            <w:rPr>
              <w:rFonts w:ascii="ArialMT" w:hAnsi="ArialMT"/>
              <w:color w:val="3F3F3F"/>
              <w:sz w:val="22"/>
              <w:szCs w:val="22"/>
            </w:rPr>
            <w:instrText xml:space="preserve"> CITATION Mat231 \l 2057 </w:instrText>
          </w:r>
          <w:r w:rsidR="00AC3586">
            <w:rPr>
              <w:rFonts w:ascii="ArialMT" w:hAnsi="ArialMT"/>
              <w:color w:val="3F3F3F"/>
              <w:sz w:val="22"/>
              <w:szCs w:val="22"/>
            </w:rPr>
            <w:fldChar w:fldCharType="separate"/>
          </w:r>
          <w:r w:rsidR="00993C62" w:rsidRPr="00993C62">
            <w:rPr>
              <w:rFonts w:ascii="ArialMT" w:hAnsi="ArialMT"/>
              <w:noProof/>
              <w:color w:val="3F3F3F"/>
              <w:sz w:val="22"/>
              <w:szCs w:val="22"/>
            </w:rPr>
            <w:t>(Cooper, 2023)</w:t>
          </w:r>
          <w:r w:rsidR="00AC3586">
            <w:rPr>
              <w:rFonts w:ascii="ArialMT" w:hAnsi="ArialMT"/>
              <w:color w:val="3F3F3F"/>
              <w:sz w:val="22"/>
              <w:szCs w:val="22"/>
            </w:rPr>
            <w:fldChar w:fldCharType="end"/>
          </w:r>
        </w:sdtContent>
      </w:sdt>
    </w:p>
    <w:p w14:paraId="738BFB24" w14:textId="77777777" w:rsidR="00382934" w:rsidRPr="000F4C7F" w:rsidRDefault="00382934" w:rsidP="00382D12">
      <w:pPr>
        <w:pStyle w:val="Nornal"/>
        <w:rPr>
          <w:b/>
          <w:bCs/>
        </w:rPr>
      </w:pPr>
      <w:r w:rsidRPr="000F4C7F">
        <w:rPr>
          <w:b/>
          <w:bCs/>
        </w:rPr>
        <w:t>Could you assess suitable types of contractual arrangements dependent on specific workforce need. (AC 4.1)</w:t>
      </w:r>
    </w:p>
    <w:p w14:paraId="027B08F4" w14:textId="35128E20" w:rsidR="006E458C" w:rsidRDefault="00382D12"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A contract of employment is a legally binding agreement between and employer and employee which are a mixture of express and implied terms. The types of employment status in the UK </w:t>
      </w:r>
      <w:proofErr w:type="gramStart"/>
      <w:r>
        <w:rPr>
          <w:rFonts w:ascii="ArialMT" w:hAnsi="ArialMT"/>
          <w:color w:val="3F3F3F"/>
          <w:sz w:val="22"/>
          <w:szCs w:val="22"/>
        </w:rPr>
        <w:t>is</w:t>
      </w:r>
      <w:proofErr w:type="gramEnd"/>
      <w:r>
        <w:rPr>
          <w:rFonts w:ascii="ArialMT" w:hAnsi="ArialMT"/>
          <w:color w:val="3F3F3F"/>
          <w:sz w:val="22"/>
          <w:szCs w:val="22"/>
        </w:rPr>
        <w:t xml:space="preserve"> that there are three main types of employment status. </w:t>
      </w:r>
      <w:sdt>
        <w:sdtPr>
          <w:rPr>
            <w:rFonts w:ascii="ArialMT" w:hAnsi="ArialMT"/>
            <w:color w:val="3F3F3F"/>
            <w:sz w:val="22"/>
            <w:szCs w:val="22"/>
          </w:rPr>
          <w:id w:val="2064215055"/>
          <w:citation/>
        </w:sdtPr>
        <w:sdtContent>
          <w:r w:rsidR="006E458C">
            <w:rPr>
              <w:rFonts w:ascii="ArialMT" w:hAnsi="ArialMT"/>
              <w:color w:val="3F3F3F"/>
              <w:sz w:val="22"/>
              <w:szCs w:val="22"/>
            </w:rPr>
            <w:fldChar w:fldCharType="begin"/>
          </w:r>
          <w:r w:rsidR="006E458C">
            <w:rPr>
              <w:rFonts w:ascii="ArialMT" w:hAnsi="ArialMT"/>
              <w:color w:val="3F3F3F"/>
              <w:sz w:val="22"/>
              <w:szCs w:val="22"/>
            </w:rPr>
            <w:instrText xml:space="preserve"> CITATION ACA24 \l 2057 </w:instrText>
          </w:r>
          <w:r w:rsidR="006E458C">
            <w:rPr>
              <w:rFonts w:ascii="ArialMT" w:hAnsi="ArialMT"/>
              <w:color w:val="3F3F3F"/>
              <w:sz w:val="22"/>
              <w:szCs w:val="22"/>
            </w:rPr>
            <w:fldChar w:fldCharType="separate"/>
          </w:r>
          <w:r w:rsidR="00993C62" w:rsidRPr="00993C62">
            <w:rPr>
              <w:rFonts w:ascii="ArialMT" w:hAnsi="ArialMT"/>
              <w:noProof/>
              <w:color w:val="3F3F3F"/>
              <w:sz w:val="22"/>
              <w:szCs w:val="22"/>
            </w:rPr>
            <w:t>(ACAS, 2024)</w:t>
          </w:r>
          <w:r w:rsidR="006E458C">
            <w:rPr>
              <w:rFonts w:ascii="ArialMT" w:hAnsi="ArialMT"/>
              <w:color w:val="3F3F3F"/>
              <w:sz w:val="22"/>
              <w:szCs w:val="22"/>
            </w:rPr>
            <w:fldChar w:fldCharType="end"/>
          </w:r>
        </w:sdtContent>
      </w:sdt>
    </w:p>
    <w:p w14:paraId="162D2EA1" w14:textId="576082B8" w:rsidR="006E458C" w:rsidRDefault="00382D12"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Firstly, the employee this is when someone Is required to work regularly unless they are on leave. The employee can also expect work to be consistently available. They cannot unreasonably refuse to fulfil the tasks expected of them. Employees are also subject to the </w:t>
      </w:r>
      <w:r w:rsidR="006E458C">
        <w:rPr>
          <w:rFonts w:ascii="ArialMT" w:hAnsi="ArialMT"/>
          <w:color w:val="3F3F3F"/>
          <w:sz w:val="22"/>
          <w:szCs w:val="22"/>
        </w:rPr>
        <w:t>employer’s</w:t>
      </w:r>
      <w:r>
        <w:rPr>
          <w:rFonts w:ascii="ArialMT" w:hAnsi="ArialMT"/>
          <w:color w:val="3F3F3F"/>
          <w:sz w:val="22"/>
          <w:szCs w:val="22"/>
        </w:rPr>
        <w:t xml:space="preserve"> discipline and grievance procedure. Employees are entitled to national minimum wage job descriptions, paid </w:t>
      </w:r>
      <w:r w:rsidR="006E458C">
        <w:rPr>
          <w:rFonts w:ascii="ArialMT" w:hAnsi="ArialMT"/>
          <w:color w:val="3F3F3F"/>
          <w:sz w:val="22"/>
          <w:szCs w:val="22"/>
        </w:rPr>
        <w:t>holiday,</w:t>
      </w:r>
      <w:r>
        <w:rPr>
          <w:rFonts w:ascii="ArialMT" w:hAnsi="ArialMT"/>
          <w:color w:val="3F3F3F"/>
          <w:sz w:val="22"/>
          <w:szCs w:val="22"/>
        </w:rPr>
        <w:t xml:space="preserve"> and legal documents such as a contract and payslip. </w:t>
      </w:r>
      <w:sdt>
        <w:sdtPr>
          <w:rPr>
            <w:rFonts w:ascii="ArialMT" w:hAnsi="ArialMT"/>
            <w:color w:val="3F3F3F"/>
            <w:sz w:val="22"/>
            <w:szCs w:val="22"/>
          </w:rPr>
          <w:id w:val="1235734018"/>
          <w:citation/>
        </w:sdtPr>
        <w:sdtContent>
          <w:r w:rsidR="006E458C">
            <w:rPr>
              <w:rFonts w:ascii="ArialMT" w:hAnsi="ArialMT"/>
              <w:color w:val="3F3F3F"/>
              <w:sz w:val="22"/>
              <w:szCs w:val="22"/>
            </w:rPr>
            <w:fldChar w:fldCharType="begin"/>
          </w:r>
          <w:r w:rsidR="006E458C">
            <w:rPr>
              <w:rFonts w:ascii="ArialMT" w:hAnsi="ArialMT"/>
              <w:color w:val="3F3F3F"/>
              <w:sz w:val="22"/>
              <w:szCs w:val="22"/>
            </w:rPr>
            <w:instrText xml:space="preserve"> CITATION ACA241 \l 2057 </w:instrText>
          </w:r>
          <w:r w:rsidR="006E458C">
            <w:rPr>
              <w:rFonts w:ascii="ArialMT" w:hAnsi="ArialMT"/>
              <w:color w:val="3F3F3F"/>
              <w:sz w:val="22"/>
              <w:szCs w:val="22"/>
            </w:rPr>
            <w:fldChar w:fldCharType="separate"/>
          </w:r>
          <w:r w:rsidR="00993C62" w:rsidRPr="00993C62">
            <w:rPr>
              <w:rFonts w:ascii="ArialMT" w:hAnsi="ArialMT"/>
              <w:noProof/>
              <w:color w:val="3F3F3F"/>
              <w:sz w:val="22"/>
              <w:szCs w:val="22"/>
            </w:rPr>
            <w:t>(ACAS, 2024)</w:t>
          </w:r>
          <w:r w:rsidR="006E458C">
            <w:rPr>
              <w:rFonts w:ascii="ArialMT" w:hAnsi="ArialMT"/>
              <w:color w:val="3F3F3F"/>
              <w:sz w:val="22"/>
              <w:szCs w:val="22"/>
            </w:rPr>
            <w:fldChar w:fldCharType="end"/>
          </w:r>
        </w:sdtContent>
      </w:sdt>
    </w:p>
    <w:p w14:paraId="3FDCB4D9" w14:textId="1A2682BF" w:rsidR="00382D12" w:rsidRDefault="00382D12"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The next type of employment status </w:t>
      </w:r>
      <w:r w:rsidR="006E458C">
        <w:rPr>
          <w:rFonts w:ascii="ArialMT" w:hAnsi="ArialMT"/>
          <w:color w:val="3F3F3F"/>
          <w:sz w:val="22"/>
          <w:szCs w:val="22"/>
        </w:rPr>
        <w:t>is</w:t>
      </w:r>
      <w:r>
        <w:rPr>
          <w:rFonts w:ascii="ArialMT" w:hAnsi="ArialMT"/>
          <w:color w:val="3F3F3F"/>
          <w:sz w:val="22"/>
          <w:szCs w:val="22"/>
        </w:rPr>
        <w:t xml:space="preserve"> a worker.</w:t>
      </w:r>
      <w:r w:rsidR="006E458C">
        <w:rPr>
          <w:rFonts w:ascii="ArialMT" w:hAnsi="ArialMT"/>
          <w:color w:val="3F3F3F"/>
          <w:sz w:val="22"/>
          <w:szCs w:val="22"/>
        </w:rPr>
        <w:t xml:space="preserve"> Someone is legally classed as a worker if the work they carry out for an organisation is less structured or they do not have a working pattern. The worker themselves does not have to carry about the work and thy are also not guaranteed hours by the employer. The employment rights that workers are entitled are </w:t>
      </w:r>
      <w:proofErr w:type="gramStart"/>
      <w:r w:rsidR="006E458C">
        <w:rPr>
          <w:rFonts w:ascii="ArialMT" w:hAnsi="ArialMT"/>
          <w:color w:val="3F3F3F"/>
          <w:sz w:val="22"/>
          <w:szCs w:val="22"/>
        </w:rPr>
        <w:lastRenderedPageBreak/>
        <w:t>similar to</w:t>
      </w:r>
      <w:proofErr w:type="gramEnd"/>
      <w:r w:rsidR="006E458C">
        <w:rPr>
          <w:rFonts w:ascii="ArialMT" w:hAnsi="ArialMT"/>
          <w:color w:val="3F3F3F"/>
          <w:sz w:val="22"/>
          <w:szCs w:val="22"/>
        </w:rPr>
        <w:t xml:space="preserve"> the employee’s employment rights, national minimum wage, paid holidays, and legal documents of contract and payslips. </w:t>
      </w:r>
      <w:sdt>
        <w:sdtPr>
          <w:rPr>
            <w:rFonts w:ascii="ArialMT" w:hAnsi="ArialMT"/>
            <w:color w:val="3F3F3F"/>
            <w:sz w:val="22"/>
            <w:szCs w:val="22"/>
          </w:rPr>
          <w:id w:val="1341893223"/>
          <w:citation/>
        </w:sdtPr>
        <w:sdtContent>
          <w:r w:rsidR="006E458C">
            <w:rPr>
              <w:rFonts w:ascii="ArialMT" w:hAnsi="ArialMT"/>
              <w:color w:val="3F3F3F"/>
              <w:sz w:val="22"/>
              <w:szCs w:val="22"/>
            </w:rPr>
            <w:fldChar w:fldCharType="begin"/>
          </w:r>
          <w:r w:rsidR="006E458C">
            <w:rPr>
              <w:rFonts w:ascii="ArialMT" w:hAnsi="ArialMT"/>
              <w:color w:val="3F3F3F"/>
              <w:sz w:val="22"/>
              <w:szCs w:val="22"/>
            </w:rPr>
            <w:instrText xml:space="preserve"> CITATION ACA242 \l 2057 </w:instrText>
          </w:r>
          <w:r w:rsidR="006E458C">
            <w:rPr>
              <w:rFonts w:ascii="ArialMT" w:hAnsi="ArialMT"/>
              <w:color w:val="3F3F3F"/>
              <w:sz w:val="22"/>
              <w:szCs w:val="22"/>
            </w:rPr>
            <w:fldChar w:fldCharType="separate"/>
          </w:r>
          <w:r w:rsidR="00993C62" w:rsidRPr="00993C62">
            <w:rPr>
              <w:rFonts w:ascii="ArialMT" w:hAnsi="ArialMT"/>
              <w:noProof/>
              <w:color w:val="3F3F3F"/>
              <w:sz w:val="22"/>
              <w:szCs w:val="22"/>
            </w:rPr>
            <w:t>(ACAS, 2024)</w:t>
          </w:r>
          <w:r w:rsidR="006E458C">
            <w:rPr>
              <w:rFonts w:ascii="ArialMT" w:hAnsi="ArialMT"/>
              <w:color w:val="3F3F3F"/>
              <w:sz w:val="22"/>
              <w:szCs w:val="22"/>
            </w:rPr>
            <w:fldChar w:fldCharType="end"/>
          </w:r>
        </w:sdtContent>
      </w:sdt>
    </w:p>
    <w:p w14:paraId="483A0169" w14:textId="1B96ADD2" w:rsidR="00AC3586" w:rsidRPr="00A81102" w:rsidRDefault="00A81102" w:rsidP="00037AA3">
      <w:pPr>
        <w:pStyle w:val="NormalWeb"/>
        <w:shd w:val="clear" w:color="auto" w:fill="FFFFFF"/>
        <w:rPr>
          <w:rFonts w:ascii="ArialMT" w:hAnsi="ArialMT"/>
          <w:color w:val="3F3F3F"/>
          <w:sz w:val="22"/>
          <w:szCs w:val="22"/>
        </w:rPr>
      </w:pPr>
      <w:r>
        <w:rPr>
          <w:rFonts w:ascii="ArialMT" w:hAnsi="ArialMT"/>
          <w:color w:val="3F3F3F"/>
          <w:sz w:val="22"/>
          <w:szCs w:val="22"/>
        </w:rPr>
        <w:t xml:space="preserve">Lastly the other employment status is self-employment, someone is likely to be self-employed in they are solely responsible for how and when they work, they send the organisation invoices instead of getting paid a wage, they are also in the position to charge different rates to different clients they do not need to charge one flat rate. If they are </w:t>
      </w:r>
      <w:r w:rsidR="00993C62">
        <w:rPr>
          <w:rFonts w:ascii="ArialMT" w:hAnsi="ArialMT"/>
          <w:color w:val="3F3F3F"/>
          <w:sz w:val="22"/>
          <w:szCs w:val="22"/>
        </w:rPr>
        <w:t>self-employed,</w:t>
      </w:r>
      <w:r>
        <w:rPr>
          <w:rFonts w:ascii="ArialMT" w:hAnsi="ArialMT"/>
          <w:color w:val="3F3F3F"/>
          <w:sz w:val="22"/>
          <w:szCs w:val="22"/>
        </w:rPr>
        <w:t xml:space="preserve"> they are also able to send someone else to do the work for them. The employment rights of </w:t>
      </w:r>
      <w:r w:rsidR="00993C62">
        <w:rPr>
          <w:rFonts w:ascii="ArialMT" w:hAnsi="ArialMT"/>
          <w:color w:val="3F3F3F"/>
          <w:sz w:val="22"/>
          <w:szCs w:val="22"/>
        </w:rPr>
        <w:t>self-employed</w:t>
      </w:r>
      <w:r>
        <w:rPr>
          <w:rFonts w:ascii="ArialMT" w:hAnsi="ArialMT"/>
          <w:color w:val="3F3F3F"/>
          <w:sz w:val="22"/>
          <w:szCs w:val="22"/>
        </w:rPr>
        <w:t xml:space="preserve"> people are limited compared to workers and employees. They will receive protection for their health and safety </w:t>
      </w:r>
      <w:r w:rsidR="00993C62">
        <w:rPr>
          <w:rFonts w:ascii="ArialMT" w:hAnsi="ArialMT"/>
          <w:color w:val="3F3F3F"/>
          <w:sz w:val="22"/>
          <w:szCs w:val="22"/>
        </w:rPr>
        <w:t>and</w:t>
      </w:r>
      <w:r>
        <w:rPr>
          <w:rFonts w:ascii="ArialMT" w:hAnsi="ArialMT"/>
          <w:color w:val="3F3F3F"/>
          <w:sz w:val="22"/>
          <w:szCs w:val="22"/>
        </w:rPr>
        <w:t xml:space="preserve"> protection against discrimination. </w:t>
      </w:r>
      <w:sdt>
        <w:sdtPr>
          <w:rPr>
            <w:rFonts w:ascii="ArialMT" w:hAnsi="ArialMT"/>
            <w:color w:val="3F3F3F"/>
            <w:sz w:val="22"/>
            <w:szCs w:val="22"/>
          </w:rPr>
          <w:id w:val="1085887257"/>
          <w:citation/>
        </w:sdtPr>
        <w:sdtContent>
          <w:r>
            <w:rPr>
              <w:rFonts w:ascii="ArialMT" w:hAnsi="ArialMT"/>
              <w:color w:val="3F3F3F"/>
              <w:sz w:val="22"/>
              <w:szCs w:val="22"/>
            </w:rPr>
            <w:fldChar w:fldCharType="begin"/>
          </w:r>
          <w:r>
            <w:rPr>
              <w:rFonts w:ascii="ArialMT" w:hAnsi="ArialMT"/>
              <w:color w:val="3F3F3F"/>
              <w:sz w:val="22"/>
              <w:szCs w:val="22"/>
            </w:rPr>
            <w:instrText xml:space="preserve"> CITATION ACA243 \l 2057 </w:instrText>
          </w:r>
          <w:r>
            <w:rPr>
              <w:rFonts w:ascii="ArialMT" w:hAnsi="ArialMT"/>
              <w:color w:val="3F3F3F"/>
              <w:sz w:val="22"/>
              <w:szCs w:val="22"/>
            </w:rPr>
            <w:fldChar w:fldCharType="separate"/>
          </w:r>
          <w:r w:rsidR="00993C62" w:rsidRPr="00993C62">
            <w:rPr>
              <w:rFonts w:ascii="ArialMT" w:hAnsi="ArialMT"/>
              <w:noProof/>
              <w:color w:val="3F3F3F"/>
              <w:sz w:val="22"/>
              <w:szCs w:val="22"/>
            </w:rPr>
            <w:t>(ACAS, 2024)</w:t>
          </w:r>
          <w:r>
            <w:rPr>
              <w:rFonts w:ascii="ArialMT" w:hAnsi="ArialMT"/>
              <w:color w:val="3F3F3F"/>
              <w:sz w:val="22"/>
              <w:szCs w:val="22"/>
            </w:rPr>
            <w:fldChar w:fldCharType="end"/>
          </w:r>
        </w:sdtContent>
      </w:sdt>
    </w:p>
    <w:p w14:paraId="5C2E7C4D" w14:textId="77777777" w:rsidR="00382934" w:rsidRDefault="00382934" w:rsidP="00A81102">
      <w:pPr>
        <w:pStyle w:val="Nornal"/>
        <w:rPr>
          <w:b/>
          <w:bCs/>
        </w:rPr>
      </w:pPr>
      <w:r w:rsidRPr="000F4C7F">
        <w:rPr>
          <w:b/>
          <w:bCs/>
        </w:rPr>
        <w:t>I have heard there are different types of terms in contracts – surely a term is a term. Can you differentiate between express terms and implied terms? (AC 4.2)</w:t>
      </w:r>
    </w:p>
    <w:p w14:paraId="618B101D" w14:textId="205AE718" w:rsidR="00993C62" w:rsidRDefault="00A81102" w:rsidP="00A81102">
      <w:pPr>
        <w:pStyle w:val="Nornal"/>
      </w:pPr>
      <w:r>
        <w:t>Expressed terms</w:t>
      </w:r>
      <w:r w:rsidR="00993C62">
        <w:t xml:space="preserve">, is specific terms which are usually put in writing in a contract. An example of an express term would be the employees pay or their working hours. Express terms can also be agreed verbally, those that are agreed verbally are just as legally binding as the terms which are written down. </w:t>
      </w:r>
    </w:p>
    <w:p w14:paraId="67C7D870" w14:textId="59829A7C" w:rsidR="00993C62" w:rsidRPr="00A81102" w:rsidRDefault="00993C62" w:rsidP="00A81102">
      <w:pPr>
        <w:pStyle w:val="Nornal"/>
      </w:pPr>
      <w:r>
        <w:t xml:space="preserve">Implied terms are when something is obvious that they do not need to be written in contact, these terms come from employment law. An example of implied term would be, do not steal from the employer. This is something that is obvious to employees/workers so does not need to be written down. </w:t>
      </w:r>
    </w:p>
    <w:p w14:paraId="3E127618" w14:textId="3914466D" w:rsidR="00A81102" w:rsidRPr="00993C62" w:rsidRDefault="00993C62" w:rsidP="00A81102">
      <w:pPr>
        <w:pStyle w:val="Nornal"/>
      </w:pPr>
      <w:r>
        <w:t xml:space="preserve">There could be misunderstandings through the terms so the employer must make it obvious to their employees/workers what is acceptable and what isn’t acceptable within the workplace. For good practise, these should be written in </w:t>
      </w:r>
      <w:proofErr w:type="spellStart"/>
      <w:proofErr w:type="gramStart"/>
      <w:r>
        <w:t>a</w:t>
      </w:r>
      <w:proofErr w:type="spellEnd"/>
      <w:proofErr w:type="gramEnd"/>
      <w:r>
        <w:t xml:space="preserve"> employee handbook for reference. </w:t>
      </w:r>
      <w:sdt>
        <w:sdtPr>
          <w:id w:val="830415997"/>
          <w:citation/>
        </w:sdtPr>
        <w:sdtContent>
          <w:r>
            <w:fldChar w:fldCharType="begin"/>
          </w:r>
          <w:r>
            <w:instrText xml:space="preserve"> CITATION ACA244 \l 2057 </w:instrText>
          </w:r>
          <w:r>
            <w:fldChar w:fldCharType="separate"/>
          </w:r>
          <w:r w:rsidRPr="00993C62">
            <w:rPr>
              <w:noProof/>
            </w:rPr>
            <w:t>(ACAS, 2024)</w:t>
          </w:r>
          <w:r>
            <w:fldChar w:fldCharType="end"/>
          </w:r>
        </w:sdtContent>
      </w:sdt>
    </w:p>
    <w:p w14:paraId="7E638949" w14:textId="6BC45EDD" w:rsidR="00382934" w:rsidRDefault="00382934" w:rsidP="00993C62">
      <w:pPr>
        <w:pStyle w:val="Nornal"/>
        <w:rPr>
          <w:b/>
          <w:bCs/>
        </w:rPr>
      </w:pPr>
      <w:r w:rsidRPr="000F4C7F">
        <w:rPr>
          <w:b/>
          <w:bCs/>
        </w:rPr>
        <w:t>Could you explain the components and two benefits of effective onboarding? (AC 4.3)</w:t>
      </w:r>
    </w:p>
    <w:p w14:paraId="2067CB26" w14:textId="203D4A22" w:rsidR="00993C62" w:rsidRDefault="00993C62" w:rsidP="00993C62">
      <w:pPr>
        <w:pStyle w:val="Nornal"/>
      </w:pPr>
      <w:r>
        <w:t xml:space="preserve">It’s </w:t>
      </w:r>
      <w:proofErr w:type="gramStart"/>
      <w:r>
        <w:t>really important</w:t>
      </w:r>
      <w:proofErr w:type="gramEnd"/>
      <w:r>
        <w:t xml:space="preserve"> when recruiting new employees that they are effectively onboarded, this is how a new recruit is set up in their new organisation to enable them to become a strong member of the team. </w:t>
      </w:r>
      <w:r w:rsidR="00DD637F">
        <w:t>There are multiple steps to ensure that the onboarding goes well for both the new employee and the organisation:</w:t>
      </w:r>
    </w:p>
    <w:p w14:paraId="4AA70BFB" w14:textId="60F781AD" w:rsidR="00993C62" w:rsidRPr="00DD637F" w:rsidRDefault="00DD637F" w:rsidP="00DD637F">
      <w:pPr>
        <w:pStyle w:val="Nornal"/>
      </w:pPr>
      <w:r>
        <w:t xml:space="preserve">Welcome and introduction, this is when the new employee is welcomed into the organisation and introduced to others this would be a good time to discuss the company culture. The new employee will need to receive their role specific training this will usually be carried about by someone in their departmental team this is also where a buddying up system could happen too. The environment that the new employee will be in should be set up upon their arrival. Lastly, set the new employee goals which can be reached and tracked during their probation. If </w:t>
      </w:r>
      <w:proofErr w:type="gramStart"/>
      <w:r>
        <w:t>all of</w:t>
      </w:r>
      <w:proofErr w:type="gramEnd"/>
      <w:r>
        <w:t xml:space="preserve"> these steps are followed, then this will set a good tone for the employees’ relationship with the organisation. </w:t>
      </w:r>
      <w:sdt>
        <w:sdtPr>
          <w:id w:val="1997835888"/>
          <w:citation/>
        </w:sdtPr>
        <w:sdtContent>
          <w:r>
            <w:fldChar w:fldCharType="begin"/>
          </w:r>
          <w:r>
            <w:instrText xml:space="preserve"> CITATION Ama23 \l 2057 </w:instrText>
          </w:r>
          <w:r>
            <w:fldChar w:fldCharType="separate"/>
          </w:r>
          <w:r w:rsidRPr="00DD637F">
            <w:rPr>
              <w:noProof/>
            </w:rPr>
            <w:t>(Saleem, 2023)</w:t>
          </w:r>
          <w:r>
            <w:fldChar w:fldCharType="end"/>
          </w:r>
        </w:sdtContent>
      </w:sdt>
    </w:p>
    <w:p w14:paraId="00EBA70C" w14:textId="644D9F56" w:rsidR="00993C62" w:rsidRDefault="00BB0B37" w:rsidP="00862185">
      <w:pPr>
        <w:pStyle w:val="NormalWeb"/>
        <w:shd w:val="clear" w:color="auto" w:fill="FFFFFF"/>
        <w:rPr>
          <w:rFonts w:ascii="ArialMT" w:hAnsi="ArialMT"/>
          <w:color w:val="3F3F3F"/>
          <w:sz w:val="22"/>
          <w:szCs w:val="22"/>
        </w:rPr>
      </w:pPr>
      <w:r>
        <w:rPr>
          <w:rFonts w:ascii="ArialMT" w:hAnsi="ArialMT"/>
          <w:color w:val="3F3F3F"/>
          <w:sz w:val="22"/>
          <w:szCs w:val="22"/>
        </w:rPr>
        <w:t xml:space="preserve">The benefits of having an effective onboarding process would be that this helps with employee retention as if people feel welcomed and settled in a workplace them, they will want to stay which will also decrease the </w:t>
      </w:r>
      <w:proofErr w:type="gramStart"/>
      <w:r>
        <w:rPr>
          <w:rFonts w:ascii="ArialMT" w:hAnsi="ArialMT"/>
          <w:color w:val="3F3F3F"/>
          <w:sz w:val="22"/>
          <w:szCs w:val="22"/>
        </w:rPr>
        <w:t>companies</w:t>
      </w:r>
      <w:proofErr w:type="gramEnd"/>
      <w:r>
        <w:rPr>
          <w:rFonts w:ascii="ArialMT" w:hAnsi="ArialMT"/>
          <w:color w:val="3F3F3F"/>
          <w:sz w:val="22"/>
          <w:szCs w:val="22"/>
        </w:rPr>
        <w:t xml:space="preserve"> turnover. If employees feel appreciated, then they will also want to do good for the organisation do this will equal in a stronger company culture and increased productivity by employees. </w:t>
      </w:r>
      <w:sdt>
        <w:sdtPr>
          <w:rPr>
            <w:rFonts w:ascii="ArialMT" w:hAnsi="ArialMT"/>
            <w:color w:val="3F3F3F"/>
            <w:sz w:val="22"/>
            <w:szCs w:val="22"/>
          </w:rPr>
          <w:id w:val="-769774512"/>
          <w:citation/>
        </w:sdtPr>
        <w:sdtContent>
          <w:r w:rsidR="0095573B">
            <w:rPr>
              <w:rFonts w:ascii="ArialMT" w:hAnsi="ArialMT"/>
              <w:color w:val="3F3F3F"/>
              <w:sz w:val="22"/>
              <w:szCs w:val="22"/>
            </w:rPr>
            <w:fldChar w:fldCharType="begin"/>
          </w:r>
          <w:r w:rsidR="0095573B">
            <w:rPr>
              <w:rFonts w:ascii="ArialMT" w:hAnsi="ArialMT"/>
              <w:color w:val="3F3F3F"/>
              <w:sz w:val="22"/>
              <w:szCs w:val="22"/>
            </w:rPr>
            <w:instrText xml:space="preserve"> CITATION Ind24 \l 2057 </w:instrText>
          </w:r>
          <w:r w:rsidR="0095573B">
            <w:rPr>
              <w:rFonts w:ascii="ArialMT" w:hAnsi="ArialMT"/>
              <w:color w:val="3F3F3F"/>
              <w:sz w:val="22"/>
              <w:szCs w:val="22"/>
            </w:rPr>
            <w:fldChar w:fldCharType="separate"/>
          </w:r>
          <w:r w:rsidR="0095573B" w:rsidRPr="0095573B">
            <w:rPr>
              <w:rFonts w:ascii="ArialMT" w:hAnsi="ArialMT"/>
              <w:noProof/>
              <w:color w:val="3F3F3F"/>
              <w:sz w:val="22"/>
              <w:szCs w:val="22"/>
            </w:rPr>
            <w:t>(Indeed, 2024)</w:t>
          </w:r>
          <w:r w:rsidR="0095573B">
            <w:rPr>
              <w:rFonts w:ascii="ArialMT" w:hAnsi="ArialMT"/>
              <w:color w:val="3F3F3F"/>
              <w:sz w:val="22"/>
              <w:szCs w:val="22"/>
            </w:rPr>
            <w:fldChar w:fldCharType="end"/>
          </w:r>
        </w:sdtContent>
      </w:sdt>
    </w:p>
    <w:p w14:paraId="6481EF8F" w14:textId="77777777" w:rsidR="00993C62" w:rsidRDefault="00993C62" w:rsidP="00862185">
      <w:pPr>
        <w:pStyle w:val="NormalWeb"/>
        <w:shd w:val="clear" w:color="auto" w:fill="FFFFFF"/>
        <w:rPr>
          <w:rFonts w:ascii="ArialMT" w:hAnsi="ArialMT"/>
          <w:color w:val="3F3F3F"/>
          <w:sz w:val="22"/>
          <w:szCs w:val="22"/>
        </w:rPr>
      </w:pPr>
    </w:p>
    <w:p w14:paraId="36640043" w14:textId="77777777" w:rsidR="00993C62" w:rsidRDefault="00993C62" w:rsidP="00862185">
      <w:pPr>
        <w:pStyle w:val="NormalWeb"/>
        <w:shd w:val="clear" w:color="auto" w:fill="FFFFFF"/>
        <w:rPr>
          <w:rFonts w:ascii="ArialMT" w:hAnsi="ArialMT"/>
          <w:color w:val="3F3F3F"/>
          <w:sz w:val="22"/>
          <w:szCs w:val="22"/>
        </w:rPr>
      </w:pPr>
    </w:p>
    <w:p w14:paraId="5EEEDF55" w14:textId="77777777" w:rsidR="00993C62" w:rsidRPr="00862185" w:rsidRDefault="00993C62" w:rsidP="00862185">
      <w:pPr>
        <w:pStyle w:val="NormalWeb"/>
        <w:shd w:val="clear" w:color="auto" w:fill="FFFFFF"/>
        <w:rPr>
          <w:rFonts w:ascii="ArialMT" w:hAnsi="ArialMT"/>
          <w:color w:val="3F3F3F"/>
          <w:sz w:val="22"/>
          <w:szCs w:val="22"/>
        </w:rPr>
      </w:pPr>
    </w:p>
    <w:sdt>
      <w:sdtPr>
        <w:id w:val="-158232313"/>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65E7A180" w14:textId="5EE110AB" w:rsidR="00E835E6" w:rsidRDefault="00E835E6">
          <w:pPr>
            <w:pStyle w:val="Heading1"/>
          </w:pPr>
          <w:r>
            <w:t>Bibliography</w:t>
          </w:r>
        </w:p>
        <w:sdt>
          <w:sdtPr>
            <w:id w:val="111145805"/>
            <w:bibliography/>
          </w:sdtPr>
          <w:sdtContent>
            <w:p w14:paraId="795ED079" w14:textId="77777777" w:rsidR="00993C62" w:rsidRDefault="00E835E6" w:rsidP="00993C62">
              <w:pPr>
                <w:pStyle w:val="Bibliography"/>
                <w:rPr>
                  <w:noProof/>
                  <w:kern w:val="0"/>
                  <w:lang w:val="en-US"/>
                  <w14:ligatures w14:val="none"/>
                </w:rPr>
              </w:pPr>
              <w:r>
                <w:fldChar w:fldCharType="begin"/>
              </w:r>
              <w:r>
                <w:instrText xml:space="preserve"> BIBLIOGRAPHY </w:instrText>
              </w:r>
              <w:r>
                <w:fldChar w:fldCharType="separate"/>
              </w:r>
              <w:r w:rsidR="00993C62">
                <w:rPr>
                  <w:noProof/>
                  <w:lang w:val="en-US"/>
                </w:rPr>
                <w:t xml:space="preserve">ACAS, 2024. </w:t>
              </w:r>
              <w:r w:rsidR="00993C62">
                <w:rPr>
                  <w:i/>
                  <w:iCs/>
                  <w:noProof/>
                  <w:lang w:val="en-US"/>
                </w:rPr>
                <w:t xml:space="preserve">Employee. </w:t>
              </w:r>
              <w:r w:rsidR="00993C62">
                <w:rPr>
                  <w:noProof/>
                  <w:lang w:val="en-US"/>
                </w:rPr>
                <w:t xml:space="preserve">[Online] </w:t>
              </w:r>
              <w:r w:rsidR="00993C62">
                <w:rPr>
                  <w:noProof/>
                  <w:lang w:val="en-US"/>
                </w:rPr>
                <w:br/>
                <w:t xml:space="preserve">Available at: </w:t>
              </w:r>
              <w:r w:rsidR="00993C62">
                <w:rPr>
                  <w:noProof/>
                  <w:u w:val="single"/>
                  <w:lang w:val="en-US"/>
                </w:rPr>
                <w:t>https://www.acas.org.uk/employment-status/employee-employment-status</w:t>
              </w:r>
              <w:r w:rsidR="00993C62">
                <w:rPr>
                  <w:noProof/>
                  <w:lang w:val="en-US"/>
                </w:rPr>
                <w:br/>
                <w:t>[Accessed 5 February 2024].</w:t>
              </w:r>
            </w:p>
            <w:p w14:paraId="4570A4BF" w14:textId="77777777" w:rsidR="00993C62" w:rsidRDefault="00993C62" w:rsidP="00993C62">
              <w:pPr>
                <w:pStyle w:val="Bibliography"/>
                <w:rPr>
                  <w:noProof/>
                  <w:lang w:val="en-US"/>
                </w:rPr>
              </w:pPr>
              <w:r>
                <w:rPr>
                  <w:noProof/>
                  <w:lang w:val="en-US"/>
                </w:rPr>
                <w:t xml:space="preserve">ACAS, 2024. </w:t>
              </w:r>
              <w:r>
                <w:rPr>
                  <w:i/>
                  <w:iCs/>
                  <w:noProof/>
                  <w:lang w:val="en-US"/>
                </w:rPr>
                <w:t xml:space="preserve">Employment Status. </w:t>
              </w:r>
              <w:r>
                <w:rPr>
                  <w:noProof/>
                  <w:lang w:val="en-US"/>
                </w:rPr>
                <w:t xml:space="preserve">[Online] </w:t>
              </w:r>
              <w:r>
                <w:rPr>
                  <w:noProof/>
                  <w:lang w:val="en-US"/>
                </w:rPr>
                <w:br/>
                <w:t xml:space="preserve">Available at: </w:t>
              </w:r>
              <w:r>
                <w:rPr>
                  <w:noProof/>
                  <w:u w:val="single"/>
                  <w:lang w:val="en-US"/>
                </w:rPr>
                <w:t>https://www.acas.org.uk/employment-status</w:t>
              </w:r>
              <w:r>
                <w:rPr>
                  <w:noProof/>
                  <w:lang w:val="en-US"/>
                </w:rPr>
                <w:br/>
                <w:t>[Accessed 5 February 2024].</w:t>
              </w:r>
            </w:p>
            <w:p w14:paraId="0D6D17B8" w14:textId="77777777" w:rsidR="00993C62" w:rsidRDefault="00993C62" w:rsidP="00993C62">
              <w:pPr>
                <w:pStyle w:val="Bibliography"/>
                <w:rPr>
                  <w:noProof/>
                  <w:lang w:val="en-US"/>
                </w:rPr>
              </w:pPr>
              <w:r>
                <w:rPr>
                  <w:noProof/>
                  <w:lang w:val="en-US"/>
                </w:rPr>
                <w:t xml:space="preserve">ACAS, 2024. </w:t>
              </w:r>
              <w:r>
                <w:rPr>
                  <w:i/>
                  <w:iCs/>
                  <w:noProof/>
                  <w:lang w:val="en-US"/>
                </w:rPr>
                <w:t xml:space="preserve">Self Employed. </w:t>
              </w:r>
              <w:r>
                <w:rPr>
                  <w:noProof/>
                  <w:lang w:val="en-US"/>
                </w:rPr>
                <w:t xml:space="preserve">[Online] </w:t>
              </w:r>
              <w:r>
                <w:rPr>
                  <w:noProof/>
                  <w:lang w:val="en-US"/>
                </w:rPr>
                <w:br/>
                <w:t xml:space="preserve">Available at: </w:t>
              </w:r>
              <w:r>
                <w:rPr>
                  <w:noProof/>
                  <w:u w:val="single"/>
                  <w:lang w:val="en-US"/>
                </w:rPr>
                <w:t>https://www.acas.org.uk/employment-status/self-employment</w:t>
              </w:r>
              <w:r>
                <w:rPr>
                  <w:noProof/>
                  <w:lang w:val="en-US"/>
                </w:rPr>
                <w:br/>
                <w:t>[Accessed 5 February 2024].</w:t>
              </w:r>
            </w:p>
            <w:p w14:paraId="2D33A9A3" w14:textId="77777777" w:rsidR="00993C62" w:rsidRDefault="00993C62" w:rsidP="00993C62">
              <w:pPr>
                <w:pStyle w:val="Bibliography"/>
                <w:rPr>
                  <w:noProof/>
                  <w:lang w:val="en-US"/>
                </w:rPr>
              </w:pPr>
              <w:r>
                <w:rPr>
                  <w:noProof/>
                  <w:lang w:val="en-US"/>
                </w:rPr>
                <w:t xml:space="preserve">ACAS, 2024. </w:t>
              </w:r>
              <w:r>
                <w:rPr>
                  <w:i/>
                  <w:iCs/>
                  <w:noProof/>
                  <w:lang w:val="en-US"/>
                </w:rPr>
                <w:t xml:space="preserve">Types of terms in a contract. </w:t>
              </w:r>
              <w:r>
                <w:rPr>
                  <w:noProof/>
                  <w:lang w:val="en-US"/>
                </w:rPr>
                <w:t xml:space="preserve">[Online] </w:t>
              </w:r>
              <w:r>
                <w:rPr>
                  <w:noProof/>
                  <w:lang w:val="en-US"/>
                </w:rPr>
                <w:br/>
                <w:t xml:space="preserve">Available at: </w:t>
              </w:r>
              <w:r>
                <w:rPr>
                  <w:noProof/>
                  <w:u w:val="single"/>
                  <w:lang w:val="en-US"/>
                </w:rPr>
                <w:t>https://www.acas.org.uk/employment-contracts-and-the-law/types-of-terms-in-a-contract#:~:text=%27express%20terms%27%20–%20specific%20terms,that%20come%20from%20employment%20law</w:t>
              </w:r>
              <w:r>
                <w:rPr>
                  <w:noProof/>
                  <w:lang w:val="en-US"/>
                </w:rPr>
                <w:br/>
                <w:t>[Accessed 5 February 2024].</w:t>
              </w:r>
            </w:p>
            <w:p w14:paraId="31FFAA1B" w14:textId="77777777" w:rsidR="00993C62" w:rsidRDefault="00993C62" w:rsidP="00993C62">
              <w:pPr>
                <w:pStyle w:val="Bibliography"/>
                <w:rPr>
                  <w:noProof/>
                  <w:lang w:val="en-US"/>
                </w:rPr>
              </w:pPr>
              <w:r>
                <w:rPr>
                  <w:noProof/>
                  <w:lang w:val="en-US"/>
                </w:rPr>
                <w:t xml:space="preserve">ACAS, 2024. </w:t>
              </w:r>
              <w:r>
                <w:rPr>
                  <w:i/>
                  <w:iCs/>
                  <w:noProof/>
                  <w:lang w:val="en-US"/>
                </w:rPr>
                <w:t xml:space="preserve">Worker. </w:t>
              </w:r>
              <w:r>
                <w:rPr>
                  <w:noProof/>
                  <w:lang w:val="en-US"/>
                </w:rPr>
                <w:t xml:space="preserve">[Online] </w:t>
              </w:r>
              <w:r>
                <w:rPr>
                  <w:noProof/>
                  <w:lang w:val="en-US"/>
                </w:rPr>
                <w:br/>
                <w:t xml:space="preserve">Available at: </w:t>
              </w:r>
              <w:r>
                <w:rPr>
                  <w:noProof/>
                  <w:u w:val="single"/>
                  <w:lang w:val="en-US"/>
                </w:rPr>
                <w:t>https://www.acas.org.uk/employment-status/worker-employment-status</w:t>
              </w:r>
              <w:r>
                <w:rPr>
                  <w:noProof/>
                  <w:lang w:val="en-US"/>
                </w:rPr>
                <w:br/>
                <w:t>[Accessed 5 February 2024].</w:t>
              </w:r>
            </w:p>
            <w:p w14:paraId="382DAA1F" w14:textId="77777777" w:rsidR="00993C62" w:rsidRDefault="00993C62" w:rsidP="00993C62">
              <w:pPr>
                <w:pStyle w:val="Bibliography"/>
                <w:rPr>
                  <w:noProof/>
                  <w:lang w:val="en-US"/>
                </w:rPr>
              </w:pPr>
              <w:r>
                <w:rPr>
                  <w:noProof/>
                  <w:lang w:val="en-US"/>
                </w:rPr>
                <w:t xml:space="preserve">Bahakim, M. S., 2019. </w:t>
              </w:r>
              <w:r>
                <w:rPr>
                  <w:i/>
                  <w:iCs/>
                  <w:noProof/>
                  <w:lang w:val="en-US"/>
                </w:rPr>
                <w:t xml:space="preserve">Effective workforce planning and the tools used in the process.. </w:t>
              </w:r>
              <w:r>
                <w:rPr>
                  <w:noProof/>
                  <w:lang w:val="en-US"/>
                </w:rPr>
                <w:t xml:space="preserve">[Online] </w:t>
              </w:r>
              <w:r>
                <w:rPr>
                  <w:noProof/>
                  <w:lang w:val="en-US"/>
                </w:rPr>
                <w:br/>
                <w:t xml:space="preserve">Available at: </w:t>
              </w:r>
              <w:r>
                <w:rPr>
                  <w:noProof/>
                  <w:u w:val="single"/>
                  <w:lang w:val="en-US"/>
                </w:rPr>
                <w:t>https://www.linkedin.com/pulse/effective-workforce-planning-tools-used-process-mahmoud-bahakim/</w:t>
              </w:r>
              <w:r>
                <w:rPr>
                  <w:noProof/>
                  <w:lang w:val="en-US"/>
                </w:rPr>
                <w:br/>
                <w:t>[Accessed 15 January 2024].</w:t>
              </w:r>
            </w:p>
            <w:p w14:paraId="4AE438B5" w14:textId="77777777" w:rsidR="00993C62" w:rsidRDefault="00993C62" w:rsidP="00993C62">
              <w:pPr>
                <w:pStyle w:val="Bibliography"/>
                <w:rPr>
                  <w:noProof/>
                  <w:lang w:val="en-US"/>
                </w:rPr>
              </w:pPr>
              <w:r>
                <w:rPr>
                  <w:noProof/>
                  <w:lang w:val="en-US"/>
                </w:rPr>
                <w:t xml:space="preserve">CIPD, 2022. </w:t>
              </w:r>
              <w:r>
                <w:rPr>
                  <w:i/>
                  <w:iCs/>
                  <w:noProof/>
                  <w:lang w:val="en-US"/>
                </w:rPr>
                <w:t xml:space="preserve">Inclusive Recruitment. </w:t>
              </w:r>
              <w:r>
                <w:rPr>
                  <w:noProof/>
                  <w:lang w:val="en-US"/>
                </w:rPr>
                <w:t xml:space="preserve">[Online] </w:t>
              </w:r>
              <w:r>
                <w:rPr>
                  <w:noProof/>
                  <w:lang w:val="en-US"/>
                </w:rPr>
                <w:br/>
                <w:t xml:space="preserve">Available at: </w:t>
              </w:r>
              <w:r>
                <w:rPr>
                  <w:noProof/>
                  <w:u w:val="single"/>
                  <w:lang w:val="en-US"/>
                </w:rPr>
                <w:t>https://www.cipd.org/uk/knowledge/guides/inclusive-employers/?_gl=1*7tmg8i*_ga*NDMxNTE4NjA1LjE3MDcwNDE0OTc.*_ga_D9HN5GYHYY*MTcwNzE2MDkxNy4xMS4xLjE3MDcxNjE5MzAuNjAuMC4w#application-process</w:t>
              </w:r>
              <w:r>
                <w:rPr>
                  <w:noProof/>
                  <w:lang w:val="en-US"/>
                </w:rPr>
                <w:br/>
                <w:t>[Accessed 1 February 2024].</w:t>
              </w:r>
            </w:p>
            <w:p w14:paraId="3060629A" w14:textId="77777777" w:rsidR="00993C62" w:rsidRDefault="00993C62" w:rsidP="00993C62">
              <w:pPr>
                <w:pStyle w:val="Bibliography"/>
                <w:rPr>
                  <w:noProof/>
                  <w:lang w:val="en-US"/>
                </w:rPr>
              </w:pPr>
              <w:r>
                <w:rPr>
                  <w:noProof/>
                  <w:lang w:val="en-US"/>
                </w:rPr>
                <w:t xml:space="preserve">CIPD, 2023. </w:t>
              </w:r>
              <w:r>
                <w:rPr>
                  <w:i/>
                  <w:iCs/>
                  <w:noProof/>
                  <w:lang w:val="en-US"/>
                </w:rPr>
                <w:t xml:space="preserve">Emloyer Brand. </w:t>
              </w:r>
              <w:r>
                <w:rPr>
                  <w:noProof/>
                  <w:lang w:val="en-US"/>
                </w:rPr>
                <w:t xml:space="preserve">[Online] </w:t>
              </w:r>
              <w:r>
                <w:rPr>
                  <w:noProof/>
                  <w:lang w:val="en-US"/>
                </w:rPr>
                <w:br/>
                <w:t xml:space="preserve">Available at: </w:t>
              </w:r>
              <w:r>
                <w:rPr>
                  <w:noProof/>
                  <w:u w:val="single"/>
                  <w:lang w:val="en-US"/>
                </w:rPr>
                <w:t>https://www.cipd.org/uk/knowledge/factsheets/recruitment-brand-factsheet/</w:t>
              </w:r>
              <w:r>
                <w:rPr>
                  <w:noProof/>
                  <w:lang w:val="en-US"/>
                </w:rPr>
                <w:br/>
                <w:t>[Accessed 12 January 2024].</w:t>
              </w:r>
            </w:p>
            <w:p w14:paraId="7CB38888" w14:textId="77777777" w:rsidR="00993C62" w:rsidRDefault="00993C62" w:rsidP="00993C62">
              <w:pPr>
                <w:pStyle w:val="Bibliography"/>
                <w:rPr>
                  <w:noProof/>
                  <w:lang w:val="en-US"/>
                </w:rPr>
              </w:pPr>
              <w:r>
                <w:rPr>
                  <w:noProof/>
                  <w:lang w:val="en-US"/>
                </w:rPr>
                <w:t xml:space="preserve">CIPD, 2023. </w:t>
              </w:r>
              <w:r>
                <w:rPr>
                  <w:i/>
                  <w:iCs/>
                  <w:noProof/>
                  <w:lang w:val="en-US"/>
                </w:rPr>
                <w:t xml:space="preserve">Employee turnover and retention. </w:t>
              </w:r>
              <w:r>
                <w:rPr>
                  <w:noProof/>
                  <w:lang w:val="en-US"/>
                </w:rPr>
                <w:t xml:space="preserve">[Online] </w:t>
              </w:r>
              <w:r>
                <w:rPr>
                  <w:noProof/>
                  <w:lang w:val="en-US"/>
                </w:rPr>
                <w:br/>
                <w:t xml:space="preserve">Available at: </w:t>
              </w:r>
              <w:r>
                <w:rPr>
                  <w:noProof/>
                  <w:u w:val="single"/>
                  <w:lang w:val="en-US"/>
                </w:rPr>
                <w:t>https://www.cipd.org/uk/knowledge/factsheets/turnover-retention-factsheet/#Whatare</w:t>
              </w:r>
              <w:r>
                <w:rPr>
                  <w:noProof/>
                  <w:lang w:val="en-US"/>
                </w:rPr>
                <w:br/>
                <w:t>[Accessed 1 February 2024].</w:t>
              </w:r>
            </w:p>
            <w:p w14:paraId="0E89BA67" w14:textId="77777777" w:rsidR="00993C62" w:rsidRDefault="00993C62" w:rsidP="00993C62">
              <w:pPr>
                <w:pStyle w:val="Bibliography"/>
                <w:rPr>
                  <w:noProof/>
                  <w:lang w:val="en-US"/>
                </w:rPr>
              </w:pPr>
              <w:r>
                <w:rPr>
                  <w:noProof/>
                  <w:lang w:val="en-US"/>
                </w:rPr>
                <w:t xml:space="preserve">CIPD, 2023.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https://www.cipd.org/uk/knowledge/factsheets/pestle-analysis-factsheet/#:~:text=A%20PESTLE%20analysis%20studies%20the,managers%20in%20strategic%20decision%2Dmaking.</w:t>
              </w:r>
              <w:r>
                <w:rPr>
                  <w:noProof/>
                  <w:lang w:val="en-US"/>
                </w:rPr>
                <w:br/>
                <w:t>[Accessed 14 January 2024].</w:t>
              </w:r>
            </w:p>
            <w:p w14:paraId="54C0B199" w14:textId="77777777" w:rsidR="00993C62" w:rsidRDefault="00993C62" w:rsidP="00993C62">
              <w:pPr>
                <w:pStyle w:val="Bibliography"/>
                <w:rPr>
                  <w:noProof/>
                  <w:lang w:val="en-US"/>
                </w:rPr>
              </w:pPr>
              <w:r>
                <w:rPr>
                  <w:noProof/>
                  <w:lang w:val="en-US"/>
                </w:rPr>
                <w:t xml:space="preserve">CIPD, 2023. </w:t>
              </w:r>
              <w:r>
                <w:rPr>
                  <w:i/>
                  <w:iCs/>
                  <w:noProof/>
                  <w:lang w:val="en-US"/>
                </w:rPr>
                <w:t xml:space="preserve">Selection Methods. </w:t>
              </w:r>
              <w:r>
                <w:rPr>
                  <w:noProof/>
                  <w:lang w:val="en-US"/>
                </w:rPr>
                <w:t xml:space="preserve">[Online] </w:t>
              </w:r>
              <w:r>
                <w:rPr>
                  <w:noProof/>
                  <w:lang w:val="en-US"/>
                </w:rPr>
                <w:br/>
                <w:t xml:space="preserve">Available at: </w:t>
              </w:r>
              <w:r>
                <w:rPr>
                  <w:noProof/>
                  <w:u w:val="single"/>
                  <w:lang w:val="en-US"/>
                </w:rPr>
                <w:t>https://www.cipd.org/uk/knowledge/factsheets/selection-</w:t>
              </w:r>
              <w:r>
                <w:rPr>
                  <w:noProof/>
                  <w:u w:val="single"/>
                  <w:lang w:val="en-US"/>
                </w:rPr>
                <w:lastRenderedPageBreak/>
                <w:t>factsheet/#Selectionprocess</w:t>
              </w:r>
              <w:r>
                <w:rPr>
                  <w:noProof/>
                  <w:lang w:val="en-US"/>
                </w:rPr>
                <w:br/>
                <w:t>[Accessed 31 January 2024].</w:t>
              </w:r>
            </w:p>
            <w:p w14:paraId="7F6A0C8D" w14:textId="77777777" w:rsidR="00993C62" w:rsidRDefault="00993C62" w:rsidP="00993C62">
              <w:pPr>
                <w:pStyle w:val="Bibliography"/>
                <w:rPr>
                  <w:noProof/>
                  <w:lang w:val="en-US"/>
                </w:rPr>
              </w:pPr>
              <w:r>
                <w:rPr>
                  <w:noProof/>
                  <w:lang w:val="en-US"/>
                </w:rPr>
                <w:t xml:space="preserve">CIPD, 2023. </w:t>
              </w:r>
              <w:r>
                <w:rPr>
                  <w:i/>
                  <w:iCs/>
                  <w:noProof/>
                  <w:lang w:val="en-US"/>
                </w:rPr>
                <w:t xml:space="preserve">Skills development in the UK Workplace. </w:t>
              </w:r>
              <w:r>
                <w:rPr>
                  <w:noProof/>
                  <w:lang w:val="en-US"/>
                </w:rPr>
                <w:t xml:space="preserve">[Online] </w:t>
              </w:r>
              <w:r>
                <w:rPr>
                  <w:noProof/>
                  <w:lang w:val="en-US"/>
                </w:rPr>
                <w:br/>
                <w:t xml:space="preserve">Available at: </w:t>
              </w:r>
              <w:r>
                <w:rPr>
                  <w:noProof/>
                  <w:u w:val="single"/>
                  <w:lang w:val="en-US"/>
                </w:rPr>
                <w:t>https://www.cipd.org/en/knowledge/factsheets/skills-factsheet/#skillsimportant</w:t>
              </w:r>
              <w:r>
                <w:rPr>
                  <w:noProof/>
                  <w:lang w:val="en-US"/>
                </w:rPr>
                <w:br/>
                <w:t>[Accessed 15 January 2024].</w:t>
              </w:r>
            </w:p>
            <w:p w14:paraId="2270727D" w14:textId="77777777" w:rsidR="00993C62" w:rsidRDefault="00993C62" w:rsidP="00993C62">
              <w:pPr>
                <w:pStyle w:val="Bibliography"/>
                <w:rPr>
                  <w:noProof/>
                  <w:lang w:val="en-US"/>
                </w:rPr>
              </w:pPr>
              <w:r>
                <w:rPr>
                  <w:noProof/>
                  <w:lang w:val="en-US"/>
                </w:rPr>
                <w:t xml:space="preserve">CIPD, 2023. </w:t>
              </w:r>
              <w:r>
                <w:rPr>
                  <w:i/>
                  <w:iCs/>
                  <w:noProof/>
                  <w:lang w:val="en-US"/>
                </w:rPr>
                <w:t xml:space="preserve">Talent Management. </w:t>
              </w:r>
              <w:r>
                <w:rPr>
                  <w:noProof/>
                  <w:lang w:val="en-US"/>
                </w:rPr>
                <w:t xml:space="preserve">[Online] </w:t>
              </w:r>
              <w:r>
                <w:rPr>
                  <w:noProof/>
                  <w:lang w:val="en-US"/>
                </w:rPr>
                <w:br/>
                <w:t xml:space="preserve">Available at: </w:t>
              </w:r>
              <w:r>
                <w:rPr>
                  <w:noProof/>
                  <w:u w:val="single"/>
                  <w:lang w:val="en-US"/>
                </w:rPr>
                <w:t>https://www.cipd.org/uk/knowledge/factsheets/talent-factsheet/#:~:text=There%20are%20many%20definitions%20of,or%20by%20reaching%20their%20potential.</w:t>
              </w:r>
              <w:r>
                <w:rPr>
                  <w:noProof/>
                  <w:lang w:val="en-US"/>
                </w:rPr>
                <w:br/>
                <w:t>[Accessed 2 February 2024].</w:t>
              </w:r>
            </w:p>
            <w:p w14:paraId="4EE4E33A" w14:textId="77777777" w:rsidR="00993C62" w:rsidRDefault="00993C62" w:rsidP="00993C62">
              <w:pPr>
                <w:pStyle w:val="Bibliography"/>
                <w:rPr>
                  <w:noProof/>
                  <w:lang w:val="en-US"/>
                </w:rPr>
              </w:pPr>
              <w:r>
                <w:rPr>
                  <w:noProof/>
                  <w:lang w:val="en-US"/>
                </w:rPr>
                <w:t xml:space="preserve">CIPD, 2023. </w:t>
              </w:r>
              <w:r>
                <w:rPr>
                  <w:i/>
                  <w:iCs/>
                  <w:noProof/>
                  <w:lang w:val="en-US"/>
                </w:rPr>
                <w:t xml:space="preserve">Understandingg the economy and labour market. </w:t>
              </w:r>
              <w:r>
                <w:rPr>
                  <w:noProof/>
                  <w:lang w:val="en-US"/>
                </w:rPr>
                <w:t xml:space="preserve">[Online] </w:t>
              </w:r>
              <w:r>
                <w:rPr>
                  <w:noProof/>
                  <w:lang w:val="en-US"/>
                </w:rPr>
                <w:br/>
                <w:t xml:space="preserve">Available at: </w:t>
              </w:r>
              <w:r>
                <w:rPr>
                  <w:noProof/>
                  <w:u w:val="single"/>
                  <w:lang w:val="en-US"/>
                </w:rPr>
                <w:t>https://www.cipd.org/uk/knowledge/factsheets/economy-labour-market-factsheet/#:~:text=In%20periods%20of%20relatively%20high,vacancies%20and%20lots%20of%20jobseekers.</w:t>
              </w:r>
              <w:r>
                <w:rPr>
                  <w:noProof/>
                  <w:lang w:val="en-US"/>
                </w:rPr>
                <w:br/>
                <w:t>[Accessed 13 January 2024].</w:t>
              </w:r>
            </w:p>
            <w:p w14:paraId="3DEDFC4A" w14:textId="77777777" w:rsidR="00993C62" w:rsidRDefault="00993C62" w:rsidP="00993C62">
              <w:pPr>
                <w:pStyle w:val="Bibliography"/>
                <w:rPr>
                  <w:noProof/>
                  <w:lang w:val="en-US"/>
                </w:rPr>
              </w:pPr>
              <w:r>
                <w:rPr>
                  <w:noProof/>
                  <w:lang w:val="en-US"/>
                </w:rPr>
                <w:t xml:space="preserve">CIPD, 2023. </w:t>
              </w:r>
              <w:r>
                <w:rPr>
                  <w:i/>
                  <w:iCs/>
                  <w:noProof/>
                  <w:lang w:val="en-US"/>
                </w:rPr>
                <w:t xml:space="preserve">Workforce Planning. </w:t>
              </w:r>
              <w:r>
                <w:rPr>
                  <w:noProof/>
                  <w:lang w:val="en-US"/>
                </w:rPr>
                <w:t xml:space="preserve">[Online] </w:t>
              </w:r>
              <w:r>
                <w:rPr>
                  <w:noProof/>
                  <w:lang w:val="en-US"/>
                </w:rPr>
                <w:br/>
                <w:t xml:space="preserve">Available at: </w:t>
              </w:r>
              <w:r>
                <w:rPr>
                  <w:noProof/>
                  <w:u w:val="single"/>
                  <w:lang w:val="en-US"/>
                </w:rPr>
                <w:t>https://www.cipd.org/uk/knowledge/factsheets/workforce-planning-factsheet/#what-does-workforce-planning-involve</w:t>
              </w:r>
              <w:r>
                <w:rPr>
                  <w:noProof/>
                  <w:lang w:val="en-US"/>
                </w:rPr>
                <w:br/>
                <w:t>[Accessed 14 January 2024].</w:t>
              </w:r>
            </w:p>
            <w:p w14:paraId="6DF48303" w14:textId="77777777" w:rsidR="00993C62" w:rsidRDefault="00993C62" w:rsidP="00993C62">
              <w:pPr>
                <w:pStyle w:val="Bibliography"/>
                <w:rPr>
                  <w:noProof/>
                  <w:lang w:val="en-US"/>
                </w:rPr>
              </w:pPr>
              <w:r>
                <w:rPr>
                  <w:noProof/>
                  <w:lang w:val="en-US"/>
                </w:rPr>
                <w:t xml:space="preserve">CIPD, 2023. </w:t>
              </w:r>
              <w:r>
                <w:rPr>
                  <w:i/>
                  <w:iCs/>
                  <w:noProof/>
                  <w:lang w:val="en-US"/>
                </w:rPr>
                <w:t xml:space="preserve">Workforce Planning. </w:t>
              </w:r>
              <w:r>
                <w:rPr>
                  <w:noProof/>
                  <w:lang w:val="en-US"/>
                </w:rPr>
                <w:t xml:space="preserve">[Online] </w:t>
              </w:r>
              <w:r>
                <w:rPr>
                  <w:noProof/>
                  <w:lang w:val="en-US"/>
                </w:rPr>
                <w:br/>
                <w:t xml:space="preserve">Available at: </w:t>
              </w:r>
              <w:r>
                <w:rPr>
                  <w:noProof/>
                  <w:u w:val="single"/>
                  <w:lang w:val="en-US"/>
                </w:rPr>
                <w:t>https://www.cipd.org/uk/knowledge/factsheets/workforce-planning-factsheet/</w:t>
              </w:r>
              <w:r>
                <w:rPr>
                  <w:noProof/>
                  <w:lang w:val="en-US"/>
                </w:rPr>
                <w:br/>
                <w:t>[Accessed 30 January 2024].</w:t>
              </w:r>
            </w:p>
            <w:p w14:paraId="58530C04" w14:textId="77777777" w:rsidR="00993C62" w:rsidRDefault="00993C62" w:rsidP="00993C62">
              <w:pPr>
                <w:pStyle w:val="Bibliography"/>
                <w:rPr>
                  <w:noProof/>
                  <w:lang w:val="en-US"/>
                </w:rPr>
              </w:pPr>
              <w:r>
                <w:rPr>
                  <w:noProof/>
                  <w:lang w:val="en-US"/>
                </w:rPr>
                <w:t xml:space="preserve">CIPD, 2024. </w:t>
              </w:r>
              <w:r>
                <w:rPr>
                  <w:i/>
                  <w:iCs/>
                  <w:noProof/>
                  <w:lang w:val="en-US"/>
                </w:rPr>
                <w:t xml:space="preserve">Recruitment. </w:t>
              </w:r>
              <w:r>
                <w:rPr>
                  <w:noProof/>
                  <w:lang w:val="en-US"/>
                </w:rPr>
                <w:t xml:space="preserve">[Online] </w:t>
              </w:r>
              <w:r>
                <w:rPr>
                  <w:noProof/>
                  <w:lang w:val="en-US"/>
                </w:rPr>
                <w:br/>
                <w:t xml:space="preserve">Available at: </w:t>
              </w:r>
              <w:r>
                <w:rPr>
                  <w:noProof/>
                  <w:u w:val="single"/>
                  <w:lang w:val="en-US"/>
                </w:rPr>
                <w:t>https://www.cipd.org/uk/topics/recruitment/</w:t>
              </w:r>
              <w:r>
                <w:rPr>
                  <w:noProof/>
                  <w:lang w:val="en-US"/>
                </w:rPr>
                <w:br/>
                <w:t>[Accessed 30 January 2024].</w:t>
              </w:r>
            </w:p>
            <w:p w14:paraId="0500CDF3" w14:textId="77777777" w:rsidR="00993C62" w:rsidRDefault="00993C62" w:rsidP="00993C62">
              <w:pPr>
                <w:pStyle w:val="Bibliography"/>
                <w:rPr>
                  <w:noProof/>
                  <w:lang w:val="en-US"/>
                </w:rPr>
              </w:pPr>
              <w:r>
                <w:rPr>
                  <w:noProof/>
                  <w:lang w:val="en-US"/>
                </w:rPr>
                <w:t xml:space="preserve">CIPD, 2024. </w:t>
              </w:r>
              <w:r>
                <w:rPr>
                  <w:i/>
                  <w:iCs/>
                  <w:noProof/>
                  <w:lang w:val="en-US"/>
                </w:rPr>
                <w:t xml:space="preserve">Succession Planning. </w:t>
              </w:r>
              <w:r>
                <w:rPr>
                  <w:noProof/>
                  <w:lang w:val="en-US"/>
                </w:rPr>
                <w:t xml:space="preserve">[Online] </w:t>
              </w:r>
              <w:r>
                <w:rPr>
                  <w:noProof/>
                  <w:lang w:val="en-US"/>
                </w:rPr>
                <w:br/>
                <w:t xml:space="preserve">Available at: </w:t>
              </w:r>
              <w:r>
                <w:rPr>
                  <w:noProof/>
                  <w:u w:val="single"/>
                  <w:lang w:val="en-US"/>
                </w:rPr>
                <w:t>https://www.cipd.org/uk/knowledge/factsheets/succession-planning-factsheet/#:~:text=Succession%20planning%20usually%20covers%20the,ready%20source%20of%20future%20leaders.</w:t>
              </w:r>
              <w:r>
                <w:rPr>
                  <w:noProof/>
                  <w:lang w:val="en-US"/>
                </w:rPr>
                <w:br/>
                <w:t>[Accessed 30 January 2024].</w:t>
              </w:r>
            </w:p>
            <w:p w14:paraId="0AE98440" w14:textId="77777777" w:rsidR="00993C62" w:rsidRDefault="00993C62" w:rsidP="00993C62">
              <w:pPr>
                <w:pStyle w:val="Bibliography"/>
                <w:rPr>
                  <w:noProof/>
                  <w:lang w:val="en-US"/>
                </w:rPr>
              </w:pPr>
              <w:r>
                <w:rPr>
                  <w:noProof/>
                  <w:lang w:val="en-US"/>
                </w:rPr>
                <w:t xml:space="preserve">Condor, 2023. </w:t>
              </w:r>
              <w:r>
                <w:rPr>
                  <w:i/>
                  <w:iCs/>
                  <w:noProof/>
                  <w:lang w:val="en-US"/>
                </w:rPr>
                <w:t xml:space="preserve">2023 Top Employee Retention Trends. </w:t>
              </w:r>
              <w:r>
                <w:rPr>
                  <w:noProof/>
                  <w:lang w:val="en-US"/>
                </w:rPr>
                <w:t xml:space="preserve">[Online] </w:t>
              </w:r>
              <w:r>
                <w:rPr>
                  <w:noProof/>
                  <w:lang w:val="en-US"/>
                </w:rPr>
                <w:br/>
                <w:t xml:space="preserve">Available at: </w:t>
              </w:r>
              <w:r>
                <w:rPr>
                  <w:noProof/>
                  <w:u w:val="single"/>
                  <w:lang w:val="en-US"/>
                </w:rPr>
                <w:t>https://www.linkedin.com/pulse/2023-top-employee-retention-trends-what-you-need-know-condoragency/</w:t>
              </w:r>
              <w:r>
                <w:rPr>
                  <w:noProof/>
                  <w:lang w:val="en-US"/>
                </w:rPr>
                <w:br/>
                <w:t>[Accessed 5 February 2024].</w:t>
              </w:r>
            </w:p>
            <w:p w14:paraId="3B833BBB" w14:textId="77777777" w:rsidR="00993C62" w:rsidRDefault="00993C62" w:rsidP="00993C62">
              <w:pPr>
                <w:pStyle w:val="Bibliography"/>
                <w:rPr>
                  <w:noProof/>
                  <w:lang w:val="en-US"/>
                </w:rPr>
              </w:pPr>
              <w:r>
                <w:rPr>
                  <w:noProof/>
                  <w:lang w:val="en-US"/>
                </w:rPr>
                <w:t xml:space="preserve">Cooper, M., 2023. </w:t>
              </w:r>
              <w:r>
                <w:rPr>
                  <w:i/>
                  <w:iCs/>
                  <w:noProof/>
                  <w:lang w:val="en-US"/>
                </w:rPr>
                <w:t xml:space="preserve">What Is the Cost of Hiring Employees in the UK in 2023?. </w:t>
              </w:r>
              <w:r>
                <w:rPr>
                  <w:noProof/>
                  <w:lang w:val="en-US"/>
                </w:rPr>
                <w:t xml:space="preserve">[Online] </w:t>
              </w:r>
              <w:r>
                <w:rPr>
                  <w:noProof/>
                  <w:lang w:val="en-US"/>
                </w:rPr>
                <w:br/>
                <w:t xml:space="preserve">Available at: </w:t>
              </w:r>
              <w:r>
                <w:rPr>
                  <w:noProof/>
                  <w:u w:val="single"/>
                  <w:lang w:val="en-US"/>
                </w:rPr>
                <w:t>https://get-staffed.com/cost-of-hiring</w:t>
              </w:r>
              <w:r>
                <w:rPr>
                  <w:noProof/>
                  <w:lang w:val="en-US"/>
                </w:rPr>
                <w:br/>
                <w:t>[Accessed 5 February 2024].</w:t>
              </w:r>
            </w:p>
            <w:p w14:paraId="34973C6B" w14:textId="77777777" w:rsidR="00993C62" w:rsidRDefault="00993C62" w:rsidP="00993C62">
              <w:pPr>
                <w:pStyle w:val="Bibliography"/>
                <w:rPr>
                  <w:noProof/>
                  <w:lang w:val="en-US"/>
                </w:rPr>
              </w:pPr>
              <w:r>
                <w:rPr>
                  <w:noProof/>
                  <w:lang w:val="en-US"/>
                </w:rPr>
                <w:t xml:space="preserve">Council, T. H., 2022. </w:t>
              </w:r>
              <w:r>
                <w:rPr>
                  <w:i/>
                  <w:iCs/>
                  <w:noProof/>
                  <w:lang w:val="en-US"/>
                </w:rPr>
                <w:t xml:space="preserve">Workforce Planning. </w:t>
              </w:r>
              <w:r>
                <w:rPr>
                  <w:noProof/>
                  <w:lang w:val="en-US"/>
                </w:rPr>
                <w:t xml:space="preserve">[Online] </w:t>
              </w:r>
              <w:r>
                <w:rPr>
                  <w:noProof/>
                  <w:lang w:val="en-US"/>
                </w:rPr>
                <w:br/>
                <w:t>[Accessed 15 January 2024].</w:t>
              </w:r>
            </w:p>
            <w:p w14:paraId="28F5934A" w14:textId="77777777" w:rsidR="00993C62" w:rsidRDefault="00993C62" w:rsidP="00993C62">
              <w:pPr>
                <w:pStyle w:val="Bibliography"/>
                <w:rPr>
                  <w:noProof/>
                  <w:lang w:val="en-US"/>
                </w:rPr>
              </w:pPr>
              <w:r>
                <w:rPr>
                  <w:noProof/>
                  <w:lang w:val="en-US"/>
                </w:rPr>
                <w:t xml:space="preserve">Cumming, A., 2023. </w:t>
              </w:r>
              <w:r>
                <w:rPr>
                  <w:i/>
                  <w:iCs/>
                  <w:noProof/>
                  <w:lang w:val="en-US"/>
                </w:rPr>
                <w:t xml:space="preserve">A diverse workforce will also improve an employer’s brand and make it more attractive to a larger pool of talent. </w:t>
              </w:r>
              <w:r>
                <w:rPr>
                  <w:noProof/>
                  <w:lang w:val="en-US"/>
                </w:rPr>
                <w:t xml:space="preserve">[Online] </w:t>
              </w:r>
              <w:r>
                <w:rPr>
                  <w:noProof/>
                  <w:lang w:val="en-US"/>
                </w:rPr>
                <w:br/>
                <w:t xml:space="preserve">Available at: </w:t>
              </w:r>
              <w:r>
                <w:rPr>
                  <w:noProof/>
                  <w:u w:val="single"/>
                  <w:lang w:val="en-US"/>
                </w:rPr>
                <w:t>https://www.businessleader.co.uk/business-leader-interview-rebecca-siciliano/#:~:text=from%20underrepresented%20groups.-,A%20diverse%20workforce%20will%20also%20improve%20an%20employer%27s%20brand%20and,resonates%20with%20Gen%20Z%20workers.</w:t>
              </w:r>
              <w:r>
                <w:rPr>
                  <w:noProof/>
                  <w:lang w:val="en-US"/>
                </w:rPr>
                <w:br/>
                <w:t>[Accessed 4 February 2024].</w:t>
              </w:r>
            </w:p>
            <w:p w14:paraId="70203D1F" w14:textId="77777777" w:rsidR="00993C62" w:rsidRDefault="00993C62" w:rsidP="00993C62">
              <w:pPr>
                <w:pStyle w:val="Bibliography"/>
                <w:rPr>
                  <w:noProof/>
                  <w:lang w:val="en-US"/>
                </w:rPr>
              </w:pPr>
              <w:r>
                <w:rPr>
                  <w:noProof/>
                  <w:lang w:val="en-US"/>
                </w:rPr>
                <w:lastRenderedPageBreak/>
                <w:t xml:space="preserve">Earnipay, 2022. </w:t>
              </w:r>
              <w:r>
                <w:rPr>
                  <w:i/>
                  <w:iCs/>
                  <w:noProof/>
                  <w:lang w:val="en-US"/>
                </w:rPr>
                <w:t xml:space="preserve">What does it mean to be an employer of choice?. </w:t>
              </w:r>
              <w:r>
                <w:rPr>
                  <w:noProof/>
                  <w:lang w:val="en-US"/>
                </w:rPr>
                <w:t xml:space="preserve">[Online] </w:t>
              </w:r>
              <w:r>
                <w:rPr>
                  <w:noProof/>
                  <w:lang w:val="en-US"/>
                </w:rPr>
                <w:br/>
                <w:t xml:space="preserve">Available at: </w:t>
              </w:r>
              <w:r>
                <w:rPr>
                  <w:noProof/>
                  <w:u w:val="single"/>
                  <w:lang w:val="en-US"/>
                </w:rPr>
                <w:t>https://www.linkedin.com/pulse/what-does-mean-employer-choice-earnipay/</w:t>
              </w:r>
              <w:r>
                <w:rPr>
                  <w:noProof/>
                  <w:lang w:val="en-US"/>
                </w:rPr>
                <w:br/>
                <w:t>[Accessed 12 January 2024].</w:t>
              </w:r>
            </w:p>
            <w:p w14:paraId="1FD5B3CB" w14:textId="77777777" w:rsidR="00993C62" w:rsidRDefault="00993C62" w:rsidP="00993C62">
              <w:pPr>
                <w:pStyle w:val="Bibliography"/>
                <w:rPr>
                  <w:noProof/>
                  <w:lang w:val="en-US"/>
                </w:rPr>
              </w:pPr>
              <w:r>
                <w:rPr>
                  <w:noProof/>
                  <w:lang w:val="en-US"/>
                </w:rPr>
                <w:t xml:space="preserve">Factorial, 2023. </w:t>
              </w:r>
              <w:r>
                <w:rPr>
                  <w:i/>
                  <w:iCs/>
                  <w:noProof/>
                  <w:lang w:val="en-US"/>
                </w:rPr>
                <w:t xml:space="preserve">Recruitment Process. </w:t>
              </w:r>
              <w:r>
                <w:rPr>
                  <w:noProof/>
                  <w:lang w:val="en-US"/>
                </w:rPr>
                <w:t xml:space="preserve">[Online] </w:t>
              </w:r>
              <w:r>
                <w:rPr>
                  <w:noProof/>
                  <w:lang w:val="en-US"/>
                </w:rPr>
                <w:br/>
                <w:t xml:space="preserve">Available at: </w:t>
              </w:r>
              <w:r>
                <w:rPr>
                  <w:noProof/>
                  <w:u w:val="single"/>
                  <w:lang w:val="en-US"/>
                </w:rPr>
                <w:t>https://factorialhr.com/blog/recruitment-process-internal-external/#the-internal-recruitment-process-benefits-and-limitations</w:t>
              </w:r>
              <w:r>
                <w:rPr>
                  <w:noProof/>
                  <w:lang w:val="en-US"/>
                </w:rPr>
                <w:br/>
                <w:t>[Accessed 31 January 2024].</w:t>
              </w:r>
            </w:p>
            <w:p w14:paraId="645F2B04" w14:textId="77777777" w:rsidR="00993C62" w:rsidRDefault="00993C62" w:rsidP="00993C62">
              <w:pPr>
                <w:pStyle w:val="Bibliography"/>
                <w:rPr>
                  <w:noProof/>
                  <w:lang w:val="en-US"/>
                </w:rPr>
              </w:pPr>
              <w:r>
                <w:rPr>
                  <w:noProof/>
                  <w:lang w:val="en-US"/>
                </w:rPr>
                <w:t xml:space="preserve">Fairlie, M., 2023. </w:t>
              </w:r>
              <w:r>
                <w:rPr>
                  <w:i/>
                  <w:iCs/>
                  <w:noProof/>
                  <w:lang w:val="en-US"/>
                </w:rPr>
                <w:t xml:space="preserve">How to Do a Competitive Analysis. </w:t>
              </w:r>
              <w:r>
                <w:rPr>
                  <w:noProof/>
                  <w:lang w:val="en-US"/>
                </w:rPr>
                <w:t xml:space="preserve">[Online] </w:t>
              </w:r>
              <w:r>
                <w:rPr>
                  <w:noProof/>
                  <w:lang w:val="en-US"/>
                </w:rPr>
                <w:br/>
                <w:t xml:space="preserve">Available at: </w:t>
              </w:r>
              <w:r>
                <w:rPr>
                  <w:noProof/>
                  <w:u w:val="single"/>
                  <w:lang w:val="en-US"/>
                </w:rPr>
                <w:t>https://www.businessnewsdaily.com/15737-business-competitor-analysis.html</w:t>
              </w:r>
              <w:r>
                <w:rPr>
                  <w:noProof/>
                  <w:lang w:val="en-US"/>
                </w:rPr>
                <w:br/>
                <w:t>[Accessed 12 January 2024].</w:t>
              </w:r>
            </w:p>
            <w:p w14:paraId="3202221A" w14:textId="77777777" w:rsidR="00993C62" w:rsidRDefault="00993C62" w:rsidP="00993C62">
              <w:pPr>
                <w:pStyle w:val="Bibliography"/>
                <w:rPr>
                  <w:noProof/>
                  <w:lang w:val="en-US"/>
                </w:rPr>
              </w:pPr>
              <w:r>
                <w:rPr>
                  <w:noProof/>
                  <w:lang w:val="en-US"/>
                </w:rPr>
                <w:t xml:space="preserve">Health, N. I. o., 2023. </w:t>
              </w:r>
              <w:r>
                <w:rPr>
                  <w:i/>
                  <w:iCs/>
                  <w:noProof/>
                  <w:lang w:val="en-US"/>
                </w:rPr>
                <w:t xml:space="preserve">Workforce Planning. </w:t>
              </w:r>
              <w:r>
                <w:rPr>
                  <w:noProof/>
                  <w:lang w:val="en-US"/>
                </w:rPr>
                <w:t xml:space="preserve">[Online] </w:t>
              </w:r>
              <w:r>
                <w:rPr>
                  <w:noProof/>
                  <w:lang w:val="en-US"/>
                </w:rPr>
                <w:br/>
                <w:t xml:space="preserve">Available at: </w:t>
              </w:r>
              <w:r>
                <w:rPr>
                  <w:noProof/>
                  <w:u w:val="single"/>
                  <w:lang w:val="en-US"/>
                </w:rPr>
                <w:t>https://hr.nih.gov/workforce/workforce-planning#:~:text=Workforce%20Planning%20is%20the%20process,to%20fulfill%20its%20mandate%20and</w:t>
              </w:r>
              <w:r>
                <w:rPr>
                  <w:noProof/>
                  <w:lang w:val="en-US"/>
                </w:rPr>
                <w:br/>
                <w:t>[Accessed 15 January 2024].</w:t>
              </w:r>
            </w:p>
            <w:p w14:paraId="16E31DA2" w14:textId="77777777" w:rsidR="00993C62" w:rsidRDefault="00993C62" w:rsidP="00993C62">
              <w:pPr>
                <w:pStyle w:val="Bibliography"/>
                <w:rPr>
                  <w:noProof/>
                  <w:lang w:val="en-US"/>
                </w:rPr>
              </w:pPr>
              <w:r>
                <w:rPr>
                  <w:noProof/>
                  <w:lang w:val="en-US"/>
                </w:rPr>
                <w:t xml:space="preserve">Kenton, W., 2023.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https://www.investopedia.com/terms/s/swot.asp#:~:text=Is%20SWOT%20Analysis%3F-,SWOT%20(strengths%2C%20weaknesses%2C%20opportunities%2C%20and%20threats)%20analysis,and%20help%20develop%20strategic%20goals.</w:t>
              </w:r>
              <w:r>
                <w:rPr>
                  <w:noProof/>
                  <w:lang w:val="en-US"/>
                </w:rPr>
                <w:br/>
                <w:t>[Accessed 14 January 2024].</w:t>
              </w:r>
            </w:p>
            <w:p w14:paraId="21F48FB1" w14:textId="77777777" w:rsidR="00993C62" w:rsidRDefault="00993C62" w:rsidP="00993C62">
              <w:pPr>
                <w:pStyle w:val="Bibliography"/>
                <w:rPr>
                  <w:noProof/>
                  <w:lang w:val="en-US"/>
                </w:rPr>
              </w:pPr>
              <w:r>
                <w:rPr>
                  <w:noProof/>
                  <w:lang w:val="en-US"/>
                </w:rPr>
                <w:t xml:space="preserve">Lincoln, U. o., 2021. </w:t>
              </w:r>
              <w:r>
                <w:rPr>
                  <w:i/>
                  <w:iCs/>
                  <w:noProof/>
                  <w:lang w:val="en-US"/>
                </w:rPr>
                <w:t xml:space="preserve">What is organisational strategy and why does it matter?. </w:t>
              </w:r>
              <w:r>
                <w:rPr>
                  <w:noProof/>
                  <w:lang w:val="en-US"/>
                </w:rPr>
                <w:t xml:space="preserve">[Online] </w:t>
              </w:r>
              <w:r>
                <w:rPr>
                  <w:noProof/>
                  <w:lang w:val="en-US"/>
                </w:rPr>
                <w:br/>
                <w:t xml:space="preserve">Available at: </w:t>
              </w:r>
              <w:r>
                <w:rPr>
                  <w:noProof/>
                  <w:u w:val="single"/>
                  <w:lang w:val="en-US"/>
                </w:rPr>
                <w:t>https://online.lincoln.ac.uk/what-is-organisational-strategy-and-why-does-it-matter/</w:t>
              </w:r>
              <w:r>
                <w:rPr>
                  <w:noProof/>
                  <w:lang w:val="en-US"/>
                </w:rPr>
                <w:br/>
                <w:t>[Accessed 12 January 2024].</w:t>
              </w:r>
            </w:p>
            <w:p w14:paraId="3E3949D9" w14:textId="77777777" w:rsidR="00993C62" w:rsidRDefault="00993C62" w:rsidP="00993C62">
              <w:pPr>
                <w:pStyle w:val="Bibliography"/>
                <w:rPr>
                  <w:noProof/>
                  <w:lang w:val="en-US"/>
                </w:rPr>
              </w:pPr>
              <w:r>
                <w:rPr>
                  <w:noProof/>
                  <w:lang w:val="en-US"/>
                </w:rPr>
                <w:t xml:space="preserve">London, M. o., 2023. </w:t>
              </w:r>
              <w:r>
                <w:rPr>
                  <w:i/>
                  <w:iCs/>
                  <w:noProof/>
                  <w:lang w:val="en-US"/>
                </w:rPr>
                <w:t xml:space="preserve">The Labour Market. </w:t>
              </w:r>
              <w:r>
                <w:rPr>
                  <w:noProof/>
                  <w:lang w:val="en-US"/>
                </w:rPr>
                <w:t xml:space="preserve">[Online] </w:t>
              </w:r>
              <w:r>
                <w:rPr>
                  <w:noProof/>
                  <w:lang w:val="en-US"/>
                </w:rPr>
                <w:br/>
                <w:t xml:space="preserve">Available at: </w:t>
              </w:r>
              <w:r>
                <w:rPr>
                  <w:noProof/>
                  <w:u w:val="single"/>
                  <w:lang w:val="en-US"/>
                </w:rPr>
                <w:t>https://www.london.gov.uk/programmes-strategies/research-and-analysis/economic-analysis/labour-market#:~:text=The%20labour%20market%20is%20where,and%20employees%20find%20their%20jobs.</w:t>
              </w:r>
              <w:r>
                <w:rPr>
                  <w:noProof/>
                  <w:lang w:val="en-US"/>
                </w:rPr>
                <w:br/>
                <w:t>[Accessed 29 December 2023].</w:t>
              </w:r>
            </w:p>
            <w:p w14:paraId="36D2EDCA" w14:textId="77777777" w:rsidR="00993C62" w:rsidRDefault="00993C62" w:rsidP="00993C62">
              <w:pPr>
                <w:pStyle w:val="Bibliography"/>
                <w:rPr>
                  <w:noProof/>
                  <w:lang w:val="en-US"/>
                </w:rPr>
              </w:pPr>
              <w:r>
                <w:rPr>
                  <w:noProof/>
                  <w:lang w:val="en-US"/>
                </w:rPr>
                <w:t xml:space="preserve">Luther, D., 2023. </w:t>
              </w:r>
              <w:r>
                <w:rPr>
                  <w:i/>
                  <w:iCs/>
                  <w:noProof/>
                  <w:lang w:val="en-US"/>
                </w:rPr>
                <w:t xml:space="preserve">12 Employee Turnover and Retention KPIs to Measure in 2024. </w:t>
              </w:r>
              <w:r>
                <w:rPr>
                  <w:noProof/>
                  <w:lang w:val="en-US"/>
                </w:rPr>
                <w:t xml:space="preserve">[Online] </w:t>
              </w:r>
              <w:r>
                <w:rPr>
                  <w:noProof/>
                  <w:lang w:val="en-US"/>
                </w:rPr>
                <w:br/>
                <w:t xml:space="preserve">Available at: </w:t>
              </w:r>
              <w:r>
                <w:rPr>
                  <w:noProof/>
                  <w:u w:val="single"/>
                  <w:lang w:val="en-US"/>
                </w:rPr>
                <w:t>https://www.netsuite.com/portal/resource/articles/human-resources/employee-turnover-kpis-metrics.shtml#:~:text=Companies%20often%20measure%20employee%20turnover,organization%20during%20the%20same%20period.</w:t>
              </w:r>
              <w:r>
                <w:rPr>
                  <w:noProof/>
                  <w:lang w:val="en-US"/>
                </w:rPr>
                <w:br/>
                <w:t>[Accessed 4 February 2024].</w:t>
              </w:r>
            </w:p>
            <w:p w14:paraId="54F91DB2" w14:textId="77777777" w:rsidR="00993C62" w:rsidRDefault="00993C62" w:rsidP="00993C62">
              <w:pPr>
                <w:pStyle w:val="Bibliography"/>
                <w:rPr>
                  <w:noProof/>
                  <w:lang w:val="en-US"/>
                </w:rPr>
              </w:pPr>
              <w:r>
                <w:rPr>
                  <w:noProof/>
                  <w:lang w:val="en-US"/>
                </w:rPr>
                <w:t xml:space="preserve">Nikoloska, V., 2024. </w:t>
              </w:r>
              <w:r>
                <w:rPr>
                  <w:i/>
                  <w:iCs/>
                  <w:noProof/>
                  <w:lang w:val="en-US"/>
                </w:rPr>
                <w:t xml:space="preserve">High Turnover Rate. </w:t>
              </w:r>
              <w:r>
                <w:rPr>
                  <w:noProof/>
                  <w:lang w:val="en-US"/>
                </w:rPr>
                <w:t xml:space="preserve">[Online] </w:t>
              </w:r>
              <w:r>
                <w:rPr>
                  <w:noProof/>
                  <w:lang w:val="en-US"/>
                </w:rPr>
                <w:br/>
                <w:t xml:space="preserve">Available at: </w:t>
              </w:r>
              <w:r>
                <w:rPr>
                  <w:noProof/>
                  <w:u w:val="single"/>
                  <w:lang w:val="en-US"/>
                </w:rPr>
                <w:t>https://factorialhr.co.uk/blog/high-turnover-rate/#:~:text=The%20turnover%20rate%20reflects%20the,the%20course%20of%20a%20year.</w:t>
              </w:r>
              <w:r>
                <w:rPr>
                  <w:noProof/>
                  <w:lang w:val="en-US"/>
                </w:rPr>
                <w:br/>
                <w:t>[Accessed 17 January 2024].</w:t>
              </w:r>
            </w:p>
            <w:p w14:paraId="73F52228" w14:textId="77777777" w:rsidR="00993C62" w:rsidRDefault="00993C62" w:rsidP="00993C62">
              <w:pPr>
                <w:pStyle w:val="Bibliography"/>
                <w:rPr>
                  <w:noProof/>
                  <w:lang w:val="en-US"/>
                </w:rPr>
              </w:pPr>
              <w:r>
                <w:rPr>
                  <w:noProof/>
                  <w:lang w:val="en-US"/>
                </w:rPr>
                <w:t xml:space="preserve">Onoufriou, D., 20221. </w:t>
              </w:r>
              <w:r>
                <w:rPr>
                  <w:i/>
                  <w:iCs/>
                  <w:noProof/>
                  <w:lang w:val="en-US"/>
                </w:rPr>
                <w:t xml:space="preserve">Why do people choose to leave or remain employed by organisations?. </w:t>
              </w:r>
              <w:r>
                <w:rPr>
                  <w:noProof/>
                  <w:lang w:val="en-US"/>
                </w:rPr>
                <w:t xml:space="preserve">[Online] </w:t>
              </w:r>
              <w:r>
                <w:rPr>
                  <w:noProof/>
                  <w:lang w:val="en-US"/>
                </w:rPr>
                <w:br/>
                <w:t xml:space="preserve">Available at: </w:t>
              </w:r>
              <w:r>
                <w:rPr>
                  <w:noProof/>
                  <w:u w:val="single"/>
                  <w:lang w:val="en-US"/>
                </w:rPr>
                <w:t>https://www.linkedin.com/pulse/why-do-people-choose-leave-remain-employed-onoufriou-assoc-cipd/</w:t>
              </w:r>
              <w:r>
                <w:rPr>
                  <w:noProof/>
                  <w:lang w:val="en-US"/>
                </w:rPr>
                <w:br/>
                <w:t>[Accessed 4 February 2024].</w:t>
              </w:r>
            </w:p>
            <w:p w14:paraId="1E2C5956" w14:textId="77777777" w:rsidR="00993C62" w:rsidRDefault="00993C62" w:rsidP="00993C62">
              <w:pPr>
                <w:pStyle w:val="Bibliography"/>
                <w:rPr>
                  <w:noProof/>
                  <w:lang w:val="en-US"/>
                </w:rPr>
              </w:pPr>
              <w:r>
                <w:rPr>
                  <w:noProof/>
                  <w:lang w:val="en-US"/>
                </w:rPr>
                <w:lastRenderedPageBreak/>
                <w:t xml:space="preserve">Sherman, L., 2023. </w:t>
              </w:r>
              <w:r>
                <w:rPr>
                  <w:i/>
                  <w:iCs/>
                  <w:noProof/>
                  <w:lang w:val="en-US"/>
                </w:rPr>
                <w:t xml:space="preserve">Systemic HR. </w:t>
              </w:r>
              <w:r>
                <w:rPr>
                  <w:noProof/>
                  <w:lang w:val="en-US"/>
                </w:rPr>
                <w:t xml:space="preserve">[Online] </w:t>
              </w:r>
              <w:r>
                <w:rPr>
                  <w:noProof/>
                  <w:lang w:val="en-US"/>
                </w:rPr>
                <w:br/>
                <w:t xml:space="preserve">Available at: </w:t>
              </w:r>
              <w:r>
                <w:rPr>
                  <w:noProof/>
                  <w:u w:val="single"/>
                  <w:lang w:val="en-US"/>
                </w:rPr>
                <w:t>https://www.visier.com/blog/systemic-hr-functions/#:~:text=A%20systemic%20approach%20is%20about,the%20talent%20outcomes%20you%20need.</w:t>
              </w:r>
              <w:r>
                <w:rPr>
                  <w:noProof/>
                  <w:lang w:val="en-US"/>
                </w:rPr>
                <w:br/>
                <w:t>[Accessed Janaury 15 2024].</w:t>
              </w:r>
            </w:p>
            <w:p w14:paraId="266BF503" w14:textId="77777777" w:rsidR="00993C62" w:rsidRDefault="00993C62" w:rsidP="00993C62">
              <w:pPr>
                <w:pStyle w:val="Bibliography"/>
                <w:rPr>
                  <w:noProof/>
                  <w:lang w:val="en-US"/>
                </w:rPr>
              </w:pPr>
              <w:r>
                <w:rPr>
                  <w:noProof/>
                  <w:lang w:val="en-US"/>
                </w:rPr>
                <w:t xml:space="preserve">Shopworks, 2022. </w:t>
              </w:r>
              <w:r>
                <w:rPr>
                  <w:i/>
                  <w:iCs/>
                  <w:noProof/>
                  <w:lang w:val="en-US"/>
                </w:rPr>
                <w:t xml:space="preserve">The Benefits of Accurate Labour Demand Forecasting for Businesses. </w:t>
              </w:r>
              <w:r>
                <w:rPr>
                  <w:noProof/>
                  <w:lang w:val="en-US"/>
                </w:rPr>
                <w:t xml:space="preserve">[Online] </w:t>
              </w:r>
              <w:r>
                <w:rPr>
                  <w:noProof/>
                  <w:lang w:val="en-US"/>
                </w:rPr>
                <w:br/>
                <w:t xml:space="preserve">Available at: </w:t>
              </w:r>
              <w:r>
                <w:rPr>
                  <w:noProof/>
                  <w:u w:val="single"/>
                  <w:lang w:val="en-US"/>
                </w:rPr>
                <w:t>https://www.theshopworks.com/workforce-management/latest-news/the-benefits-of-accurate-labour-demand-forecasting-for-businesses/#:~:text=If%20you%20forecast%20accurately%2C%20then,remain%20competitive%20in%20challenging%20times.&amp;text=It%27s%20easier%20to%</w:t>
              </w:r>
              <w:r>
                <w:rPr>
                  <w:noProof/>
                  <w:lang w:val="en-US"/>
                </w:rPr>
                <w:br/>
                <w:t>[Accessed 14 January 2024].</w:t>
              </w:r>
            </w:p>
            <w:p w14:paraId="16A3337B" w14:textId="77777777" w:rsidR="00993C62" w:rsidRDefault="00993C62" w:rsidP="00993C62">
              <w:pPr>
                <w:pStyle w:val="Bibliography"/>
                <w:rPr>
                  <w:noProof/>
                  <w:lang w:val="en-US"/>
                </w:rPr>
              </w:pPr>
              <w:r>
                <w:rPr>
                  <w:noProof/>
                  <w:lang w:val="en-US"/>
                </w:rPr>
                <w:t xml:space="preserve">Thibodeau, P., 2024. </w:t>
              </w:r>
              <w:r>
                <w:rPr>
                  <w:i/>
                  <w:iCs/>
                  <w:noProof/>
                  <w:lang w:val="en-US"/>
                </w:rPr>
                <w:t xml:space="preserve">Talent Pool. </w:t>
              </w:r>
              <w:r>
                <w:rPr>
                  <w:noProof/>
                  <w:lang w:val="en-US"/>
                </w:rPr>
                <w:t xml:space="preserve">[Online] </w:t>
              </w:r>
              <w:r>
                <w:rPr>
                  <w:noProof/>
                  <w:lang w:val="en-US"/>
                </w:rPr>
                <w:br/>
                <w:t xml:space="preserve">Available at: </w:t>
              </w:r>
              <w:r>
                <w:rPr>
                  <w:noProof/>
                  <w:u w:val="single"/>
                  <w:lang w:val="en-US"/>
                </w:rPr>
                <w:t>https://www.techtarget.com/searchhrsoftware/definition/talent-pool#:~:text=A%20talent%20pool%20is%20a,over%20the%20next%20several%20years.</w:t>
              </w:r>
              <w:r>
                <w:rPr>
                  <w:noProof/>
                  <w:lang w:val="en-US"/>
                </w:rPr>
                <w:br/>
                <w:t>[Accessed 4 Febuary 2024].</w:t>
              </w:r>
            </w:p>
            <w:p w14:paraId="0DFAC2CA" w14:textId="77777777" w:rsidR="00993C62" w:rsidRDefault="00993C62" w:rsidP="00993C62">
              <w:pPr>
                <w:pStyle w:val="Bibliography"/>
                <w:rPr>
                  <w:noProof/>
                  <w:lang w:val="en-US"/>
                </w:rPr>
              </w:pPr>
              <w:r>
                <w:rPr>
                  <w:noProof/>
                  <w:lang w:val="en-US"/>
                </w:rPr>
                <w:t xml:space="preserve">UK, R., 2023. </w:t>
              </w:r>
              <w:r>
                <w:rPr>
                  <w:i/>
                  <w:iCs/>
                  <w:noProof/>
                  <w:lang w:val="en-US"/>
                </w:rPr>
                <w:t xml:space="preserve">Does diversity and inclusion go hand-in-hand with employer branding?. </w:t>
              </w:r>
              <w:r>
                <w:rPr>
                  <w:noProof/>
                  <w:lang w:val="en-US"/>
                </w:rPr>
                <w:t xml:space="preserve">[Online] </w:t>
              </w:r>
              <w:r>
                <w:rPr>
                  <w:noProof/>
                  <w:lang w:val="en-US"/>
                </w:rPr>
                <w:br/>
                <w:t xml:space="preserve">Available at: </w:t>
              </w:r>
              <w:r>
                <w:rPr>
                  <w:noProof/>
                  <w:u w:val="single"/>
                  <w:lang w:val="en-US"/>
                </w:rPr>
                <w:t>https://www.linkedin.com/pulse/does-diversity-inclusion-go-hand-in-hand-employer-branding-06zge/</w:t>
              </w:r>
              <w:r>
                <w:rPr>
                  <w:noProof/>
                  <w:lang w:val="en-US"/>
                </w:rPr>
                <w:br/>
                <w:t>[Accessed 4 February 2024].</w:t>
              </w:r>
            </w:p>
            <w:p w14:paraId="680F6F56" w14:textId="77777777" w:rsidR="00993C62" w:rsidRDefault="00993C62" w:rsidP="00993C62">
              <w:pPr>
                <w:pStyle w:val="Bibliography"/>
                <w:rPr>
                  <w:noProof/>
                  <w:lang w:val="en-US"/>
                </w:rPr>
              </w:pPr>
              <w:r>
                <w:rPr>
                  <w:noProof/>
                  <w:lang w:val="en-US"/>
                </w:rPr>
                <w:t xml:space="preserve">Wessinger, M., 2017. </w:t>
              </w:r>
              <w:r>
                <w:rPr>
                  <w:i/>
                  <w:iCs/>
                  <w:noProof/>
                  <w:lang w:val="en-US"/>
                </w:rPr>
                <w:t xml:space="preserve">Three benefits of a diverse talent pool. </w:t>
              </w:r>
              <w:r>
                <w:rPr>
                  <w:noProof/>
                  <w:lang w:val="en-US"/>
                </w:rPr>
                <w:t xml:space="preserve">[Online] </w:t>
              </w:r>
              <w:r>
                <w:rPr>
                  <w:noProof/>
                  <w:lang w:val="en-US"/>
                </w:rPr>
                <w:br/>
                <w:t xml:space="preserve">Available at: </w:t>
              </w:r>
              <w:r>
                <w:rPr>
                  <w:noProof/>
                  <w:u w:val="single"/>
                  <w:lang w:val="en-US"/>
                </w:rPr>
                <w:t>https://www.linkedin.com/pulse/three-benefits-diverse-talent-pool-mike-wessinger/</w:t>
              </w:r>
              <w:r>
                <w:rPr>
                  <w:noProof/>
                  <w:lang w:val="en-US"/>
                </w:rPr>
                <w:br/>
                <w:t>[Accessed 4 February 2024].</w:t>
              </w:r>
            </w:p>
            <w:p w14:paraId="022B8950" w14:textId="096410B1" w:rsidR="00E835E6" w:rsidRDefault="00E835E6" w:rsidP="00993C62">
              <w:r>
                <w:rPr>
                  <w:b/>
                  <w:bCs/>
                  <w:noProof/>
                </w:rPr>
                <w:fldChar w:fldCharType="end"/>
              </w:r>
            </w:p>
          </w:sdtContent>
        </w:sdt>
      </w:sdtContent>
    </w:sdt>
    <w:p w14:paraId="7A3E1D71" w14:textId="77777777" w:rsidR="00E835E6" w:rsidRDefault="00E835E6"/>
    <w:sectPr w:rsidR="00E835E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57263" w14:textId="77777777" w:rsidR="00405B22" w:rsidRDefault="00405B22" w:rsidP="00E07FC8">
      <w:r>
        <w:separator/>
      </w:r>
    </w:p>
  </w:endnote>
  <w:endnote w:type="continuationSeparator" w:id="0">
    <w:p w14:paraId="4849E383" w14:textId="77777777" w:rsidR="00405B22" w:rsidRDefault="00405B22" w:rsidP="00E07F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D3856" w14:textId="77777777" w:rsidR="00405B22" w:rsidRDefault="00405B22" w:rsidP="00E07FC8">
      <w:r>
        <w:separator/>
      </w:r>
    </w:p>
  </w:footnote>
  <w:footnote w:type="continuationSeparator" w:id="0">
    <w:p w14:paraId="524DB25A" w14:textId="77777777" w:rsidR="00405B22" w:rsidRDefault="00405B22" w:rsidP="00E07F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AD761" w14:textId="7698D9AF" w:rsidR="00E07FC8" w:rsidRDefault="00E07FC8">
    <w:pPr>
      <w:pStyle w:val="Header"/>
    </w:pPr>
    <w:r>
      <w:t>Sara John-Davies (1910200)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025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934"/>
    <w:rsid w:val="0002290D"/>
    <w:rsid w:val="00037AA3"/>
    <w:rsid w:val="000652C4"/>
    <w:rsid w:val="000C340F"/>
    <w:rsid w:val="000F06A5"/>
    <w:rsid w:val="000F22DE"/>
    <w:rsid w:val="000F4C7F"/>
    <w:rsid w:val="000F50CB"/>
    <w:rsid w:val="001610F6"/>
    <w:rsid w:val="001B12DA"/>
    <w:rsid w:val="001B3DE4"/>
    <w:rsid w:val="001E7054"/>
    <w:rsid w:val="001F3069"/>
    <w:rsid w:val="00245361"/>
    <w:rsid w:val="002E6FF8"/>
    <w:rsid w:val="002F1D3A"/>
    <w:rsid w:val="00350E36"/>
    <w:rsid w:val="0035585C"/>
    <w:rsid w:val="0036561E"/>
    <w:rsid w:val="00382934"/>
    <w:rsid w:val="00382D12"/>
    <w:rsid w:val="003C7400"/>
    <w:rsid w:val="003D0B3E"/>
    <w:rsid w:val="003F5333"/>
    <w:rsid w:val="003F5D5C"/>
    <w:rsid w:val="00405B22"/>
    <w:rsid w:val="0041335C"/>
    <w:rsid w:val="00465F65"/>
    <w:rsid w:val="00504669"/>
    <w:rsid w:val="00531286"/>
    <w:rsid w:val="005545EB"/>
    <w:rsid w:val="00580E00"/>
    <w:rsid w:val="005A5575"/>
    <w:rsid w:val="0060340C"/>
    <w:rsid w:val="006042C8"/>
    <w:rsid w:val="00686ECE"/>
    <w:rsid w:val="00691551"/>
    <w:rsid w:val="006B2571"/>
    <w:rsid w:val="006E458C"/>
    <w:rsid w:val="0076458E"/>
    <w:rsid w:val="007C6B4E"/>
    <w:rsid w:val="007D6EE0"/>
    <w:rsid w:val="007E5398"/>
    <w:rsid w:val="00862185"/>
    <w:rsid w:val="008B4B68"/>
    <w:rsid w:val="008D7D73"/>
    <w:rsid w:val="008E4B79"/>
    <w:rsid w:val="0095573B"/>
    <w:rsid w:val="00976857"/>
    <w:rsid w:val="00990569"/>
    <w:rsid w:val="00993C62"/>
    <w:rsid w:val="00A0277F"/>
    <w:rsid w:val="00A4342C"/>
    <w:rsid w:val="00A81102"/>
    <w:rsid w:val="00A81424"/>
    <w:rsid w:val="00AC3586"/>
    <w:rsid w:val="00AD23FE"/>
    <w:rsid w:val="00AE1545"/>
    <w:rsid w:val="00AF6325"/>
    <w:rsid w:val="00B35E18"/>
    <w:rsid w:val="00B45C7C"/>
    <w:rsid w:val="00BB0B37"/>
    <w:rsid w:val="00BD118A"/>
    <w:rsid w:val="00BE5A31"/>
    <w:rsid w:val="00C32DCF"/>
    <w:rsid w:val="00C84087"/>
    <w:rsid w:val="00CA19DA"/>
    <w:rsid w:val="00CD4F7F"/>
    <w:rsid w:val="00CF1AD4"/>
    <w:rsid w:val="00D828D2"/>
    <w:rsid w:val="00D9353B"/>
    <w:rsid w:val="00DC6850"/>
    <w:rsid w:val="00DD637F"/>
    <w:rsid w:val="00E07FC8"/>
    <w:rsid w:val="00E21787"/>
    <w:rsid w:val="00E755A8"/>
    <w:rsid w:val="00E835E6"/>
    <w:rsid w:val="00F9150B"/>
    <w:rsid w:val="00F97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572F7E"/>
  <w15:chartTrackingRefBased/>
  <w15:docId w15:val="{46D3A208-9852-214E-B7EC-A2672A7CA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5E6"/>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382934"/>
    <w:pPr>
      <w:spacing w:after="160"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82934"/>
    <w:rPr>
      <w:rFonts w:ascii="Arial" w:hAnsi="Arial" w:cs="Arial"/>
      <w:kern w:val="0"/>
      <w:sz w:val="22"/>
      <w:szCs w:val="22"/>
      <w14:ligatures w14:val="none"/>
    </w:rPr>
  </w:style>
  <w:style w:type="paragraph" w:styleId="NormalWeb">
    <w:name w:val="Normal (Web)"/>
    <w:basedOn w:val="Normal"/>
    <w:uiPriority w:val="99"/>
    <w:unhideWhenUsed/>
    <w:rsid w:val="005A557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07FC8"/>
    <w:pPr>
      <w:tabs>
        <w:tab w:val="center" w:pos="4513"/>
        <w:tab w:val="right" w:pos="9026"/>
      </w:tabs>
    </w:pPr>
  </w:style>
  <w:style w:type="character" w:customStyle="1" w:styleId="HeaderChar">
    <w:name w:val="Header Char"/>
    <w:basedOn w:val="DefaultParagraphFont"/>
    <w:link w:val="Header"/>
    <w:uiPriority w:val="99"/>
    <w:rsid w:val="00E07FC8"/>
  </w:style>
  <w:style w:type="paragraph" w:styleId="Footer">
    <w:name w:val="footer"/>
    <w:basedOn w:val="Normal"/>
    <w:link w:val="FooterChar"/>
    <w:uiPriority w:val="99"/>
    <w:unhideWhenUsed/>
    <w:rsid w:val="00E07FC8"/>
    <w:pPr>
      <w:tabs>
        <w:tab w:val="center" w:pos="4513"/>
        <w:tab w:val="right" w:pos="9026"/>
      </w:tabs>
    </w:pPr>
  </w:style>
  <w:style w:type="character" w:customStyle="1" w:styleId="FooterChar">
    <w:name w:val="Footer Char"/>
    <w:basedOn w:val="DefaultParagraphFont"/>
    <w:link w:val="Footer"/>
    <w:uiPriority w:val="99"/>
    <w:rsid w:val="00E07FC8"/>
  </w:style>
  <w:style w:type="character" w:customStyle="1" w:styleId="hgkelc">
    <w:name w:val="hgkelc"/>
    <w:basedOn w:val="DefaultParagraphFont"/>
    <w:rsid w:val="00E755A8"/>
  </w:style>
  <w:style w:type="character" w:customStyle="1" w:styleId="apple-converted-space">
    <w:name w:val="apple-converted-space"/>
    <w:basedOn w:val="DefaultParagraphFont"/>
    <w:rsid w:val="00E755A8"/>
  </w:style>
  <w:style w:type="character" w:customStyle="1" w:styleId="kx21rb">
    <w:name w:val="kx21rb"/>
    <w:basedOn w:val="DefaultParagraphFont"/>
    <w:rsid w:val="00E755A8"/>
  </w:style>
  <w:style w:type="character" w:customStyle="1" w:styleId="Heading1Char">
    <w:name w:val="Heading 1 Char"/>
    <w:basedOn w:val="DefaultParagraphFont"/>
    <w:link w:val="Heading1"/>
    <w:uiPriority w:val="9"/>
    <w:rsid w:val="00E835E6"/>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83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78827">
      <w:bodyDiv w:val="1"/>
      <w:marLeft w:val="0"/>
      <w:marRight w:val="0"/>
      <w:marTop w:val="0"/>
      <w:marBottom w:val="0"/>
      <w:divBdr>
        <w:top w:val="none" w:sz="0" w:space="0" w:color="auto"/>
        <w:left w:val="none" w:sz="0" w:space="0" w:color="auto"/>
        <w:bottom w:val="none" w:sz="0" w:space="0" w:color="auto"/>
        <w:right w:val="none" w:sz="0" w:space="0" w:color="auto"/>
      </w:divBdr>
    </w:div>
    <w:div w:id="71700083">
      <w:bodyDiv w:val="1"/>
      <w:marLeft w:val="0"/>
      <w:marRight w:val="0"/>
      <w:marTop w:val="0"/>
      <w:marBottom w:val="0"/>
      <w:divBdr>
        <w:top w:val="none" w:sz="0" w:space="0" w:color="auto"/>
        <w:left w:val="none" w:sz="0" w:space="0" w:color="auto"/>
        <w:bottom w:val="none" w:sz="0" w:space="0" w:color="auto"/>
        <w:right w:val="none" w:sz="0" w:space="0" w:color="auto"/>
      </w:divBdr>
    </w:div>
    <w:div w:id="129247708">
      <w:bodyDiv w:val="1"/>
      <w:marLeft w:val="0"/>
      <w:marRight w:val="0"/>
      <w:marTop w:val="0"/>
      <w:marBottom w:val="0"/>
      <w:divBdr>
        <w:top w:val="none" w:sz="0" w:space="0" w:color="auto"/>
        <w:left w:val="none" w:sz="0" w:space="0" w:color="auto"/>
        <w:bottom w:val="none" w:sz="0" w:space="0" w:color="auto"/>
        <w:right w:val="none" w:sz="0" w:space="0" w:color="auto"/>
      </w:divBdr>
      <w:divsChild>
        <w:div w:id="195971004">
          <w:marLeft w:val="0"/>
          <w:marRight w:val="0"/>
          <w:marTop w:val="0"/>
          <w:marBottom w:val="0"/>
          <w:divBdr>
            <w:top w:val="none" w:sz="0" w:space="0" w:color="auto"/>
            <w:left w:val="none" w:sz="0" w:space="0" w:color="auto"/>
            <w:bottom w:val="none" w:sz="0" w:space="0" w:color="auto"/>
            <w:right w:val="none" w:sz="0" w:space="0" w:color="auto"/>
          </w:divBdr>
          <w:divsChild>
            <w:div w:id="2129228388">
              <w:marLeft w:val="0"/>
              <w:marRight w:val="0"/>
              <w:marTop w:val="0"/>
              <w:marBottom w:val="0"/>
              <w:divBdr>
                <w:top w:val="none" w:sz="0" w:space="0" w:color="auto"/>
                <w:left w:val="none" w:sz="0" w:space="0" w:color="auto"/>
                <w:bottom w:val="none" w:sz="0" w:space="0" w:color="auto"/>
                <w:right w:val="none" w:sz="0" w:space="0" w:color="auto"/>
              </w:divBdr>
              <w:divsChild>
                <w:div w:id="670451984">
                  <w:marLeft w:val="0"/>
                  <w:marRight w:val="0"/>
                  <w:marTop w:val="0"/>
                  <w:marBottom w:val="0"/>
                  <w:divBdr>
                    <w:top w:val="none" w:sz="0" w:space="0" w:color="auto"/>
                    <w:left w:val="none" w:sz="0" w:space="0" w:color="auto"/>
                    <w:bottom w:val="none" w:sz="0" w:space="0" w:color="auto"/>
                    <w:right w:val="none" w:sz="0" w:space="0" w:color="auto"/>
                  </w:divBdr>
                  <w:divsChild>
                    <w:div w:id="185129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74707">
      <w:bodyDiv w:val="1"/>
      <w:marLeft w:val="0"/>
      <w:marRight w:val="0"/>
      <w:marTop w:val="0"/>
      <w:marBottom w:val="0"/>
      <w:divBdr>
        <w:top w:val="none" w:sz="0" w:space="0" w:color="auto"/>
        <w:left w:val="none" w:sz="0" w:space="0" w:color="auto"/>
        <w:bottom w:val="none" w:sz="0" w:space="0" w:color="auto"/>
        <w:right w:val="none" w:sz="0" w:space="0" w:color="auto"/>
      </w:divBdr>
    </w:div>
    <w:div w:id="161899518">
      <w:bodyDiv w:val="1"/>
      <w:marLeft w:val="0"/>
      <w:marRight w:val="0"/>
      <w:marTop w:val="0"/>
      <w:marBottom w:val="0"/>
      <w:divBdr>
        <w:top w:val="none" w:sz="0" w:space="0" w:color="auto"/>
        <w:left w:val="none" w:sz="0" w:space="0" w:color="auto"/>
        <w:bottom w:val="none" w:sz="0" w:space="0" w:color="auto"/>
        <w:right w:val="none" w:sz="0" w:space="0" w:color="auto"/>
      </w:divBdr>
      <w:divsChild>
        <w:div w:id="1612666716">
          <w:marLeft w:val="0"/>
          <w:marRight w:val="0"/>
          <w:marTop w:val="0"/>
          <w:marBottom w:val="0"/>
          <w:divBdr>
            <w:top w:val="none" w:sz="0" w:space="0" w:color="auto"/>
            <w:left w:val="none" w:sz="0" w:space="0" w:color="auto"/>
            <w:bottom w:val="none" w:sz="0" w:space="0" w:color="auto"/>
            <w:right w:val="none" w:sz="0" w:space="0" w:color="auto"/>
          </w:divBdr>
          <w:divsChild>
            <w:div w:id="631011452">
              <w:marLeft w:val="0"/>
              <w:marRight w:val="0"/>
              <w:marTop w:val="0"/>
              <w:marBottom w:val="0"/>
              <w:divBdr>
                <w:top w:val="none" w:sz="0" w:space="0" w:color="auto"/>
                <w:left w:val="none" w:sz="0" w:space="0" w:color="auto"/>
                <w:bottom w:val="none" w:sz="0" w:space="0" w:color="auto"/>
                <w:right w:val="none" w:sz="0" w:space="0" w:color="auto"/>
              </w:divBdr>
              <w:divsChild>
                <w:div w:id="42010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7489">
      <w:bodyDiv w:val="1"/>
      <w:marLeft w:val="0"/>
      <w:marRight w:val="0"/>
      <w:marTop w:val="0"/>
      <w:marBottom w:val="0"/>
      <w:divBdr>
        <w:top w:val="none" w:sz="0" w:space="0" w:color="auto"/>
        <w:left w:val="none" w:sz="0" w:space="0" w:color="auto"/>
        <w:bottom w:val="none" w:sz="0" w:space="0" w:color="auto"/>
        <w:right w:val="none" w:sz="0" w:space="0" w:color="auto"/>
      </w:divBdr>
    </w:div>
    <w:div w:id="190074980">
      <w:bodyDiv w:val="1"/>
      <w:marLeft w:val="0"/>
      <w:marRight w:val="0"/>
      <w:marTop w:val="0"/>
      <w:marBottom w:val="0"/>
      <w:divBdr>
        <w:top w:val="none" w:sz="0" w:space="0" w:color="auto"/>
        <w:left w:val="none" w:sz="0" w:space="0" w:color="auto"/>
        <w:bottom w:val="none" w:sz="0" w:space="0" w:color="auto"/>
        <w:right w:val="none" w:sz="0" w:space="0" w:color="auto"/>
      </w:divBdr>
    </w:div>
    <w:div w:id="217712423">
      <w:bodyDiv w:val="1"/>
      <w:marLeft w:val="0"/>
      <w:marRight w:val="0"/>
      <w:marTop w:val="0"/>
      <w:marBottom w:val="0"/>
      <w:divBdr>
        <w:top w:val="none" w:sz="0" w:space="0" w:color="auto"/>
        <w:left w:val="none" w:sz="0" w:space="0" w:color="auto"/>
        <w:bottom w:val="none" w:sz="0" w:space="0" w:color="auto"/>
        <w:right w:val="none" w:sz="0" w:space="0" w:color="auto"/>
      </w:divBdr>
    </w:div>
    <w:div w:id="228656430">
      <w:bodyDiv w:val="1"/>
      <w:marLeft w:val="0"/>
      <w:marRight w:val="0"/>
      <w:marTop w:val="0"/>
      <w:marBottom w:val="0"/>
      <w:divBdr>
        <w:top w:val="none" w:sz="0" w:space="0" w:color="auto"/>
        <w:left w:val="none" w:sz="0" w:space="0" w:color="auto"/>
        <w:bottom w:val="none" w:sz="0" w:space="0" w:color="auto"/>
        <w:right w:val="none" w:sz="0" w:space="0" w:color="auto"/>
      </w:divBdr>
    </w:div>
    <w:div w:id="234585212">
      <w:bodyDiv w:val="1"/>
      <w:marLeft w:val="0"/>
      <w:marRight w:val="0"/>
      <w:marTop w:val="0"/>
      <w:marBottom w:val="0"/>
      <w:divBdr>
        <w:top w:val="none" w:sz="0" w:space="0" w:color="auto"/>
        <w:left w:val="none" w:sz="0" w:space="0" w:color="auto"/>
        <w:bottom w:val="none" w:sz="0" w:space="0" w:color="auto"/>
        <w:right w:val="none" w:sz="0" w:space="0" w:color="auto"/>
      </w:divBdr>
    </w:div>
    <w:div w:id="241649898">
      <w:bodyDiv w:val="1"/>
      <w:marLeft w:val="0"/>
      <w:marRight w:val="0"/>
      <w:marTop w:val="0"/>
      <w:marBottom w:val="0"/>
      <w:divBdr>
        <w:top w:val="none" w:sz="0" w:space="0" w:color="auto"/>
        <w:left w:val="none" w:sz="0" w:space="0" w:color="auto"/>
        <w:bottom w:val="none" w:sz="0" w:space="0" w:color="auto"/>
        <w:right w:val="none" w:sz="0" w:space="0" w:color="auto"/>
      </w:divBdr>
    </w:div>
    <w:div w:id="255285982">
      <w:bodyDiv w:val="1"/>
      <w:marLeft w:val="0"/>
      <w:marRight w:val="0"/>
      <w:marTop w:val="0"/>
      <w:marBottom w:val="0"/>
      <w:divBdr>
        <w:top w:val="none" w:sz="0" w:space="0" w:color="auto"/>
        <w:left w:val="none" w:sz="0" w:space="0" w:color="auto"/>
        <w:bottom w:val="none" w:sz="0" w:space="0" w:color="auto"/>
        <w:right w:val="none" w:sz="0" w:space="0" w:color="auto"/>
      </w:divBdr>
    </w:div>
    <w:div w:id="259922345">
      <w:bodyDiv w:val="1"/>
      <w:marLeft w:val="0"/>
      <w:marRight w:val="0"/>
      <w:marTop w:val="0"/>
      <w:marBottom w:val="0"/>
      <w:divBdr>
        <w:top w:val="none" w:sz="0" w:space="0" w:color="auto"/>
        <w:left w:val="none" w:sz="0" w:space="0" w:color="auto"/>
        <w:bottom w:val="none" w:sz="0" w:space="0" w:color="auto"/>
        <w:right w:val="none" w:sz="0" w:space="0" w:color="auto"/>
      </w:divBdr>
    </w:div>
    <w:div w:id="262424882">
      <w:bodyDiv w:val="1"/>
      <w:marLeft w:val="0"/>
      <w:marRight w:val="0"/>
      <w:marTop w:val="0"/>
      <w:marBottom w:val="0"/>
      <w:divBdr>
        <w:top w:val="none" w:sz="0" w:space="0" w:color="auto"/>
        <w:left w:val="none" w:sz="0" w:space="0" w:color="auto"/>
        <w:bottom w:val="none" w:sz="0" w:space="0" w:color="auto"/>
        <w:right w:val="none" w:sz="0" w:space="0" w:color="auto"/>
      </w:divBdr>
    </w:div>
    <w:div w:id="286082206">
      <w:bodyDiv w:val="1"/>
      <w:marLeft w:val="0"/>
      <w:marRight w:val="0"/>
      <w:marTop w:val="0"/>
      <w:marBottom w:val="0"/>
      <w:divBdr>
        <w:top w:val="none" w:sz="0" w:space="0" w:color="auto"/>
        <w:left w:val="none" w:sz="0" w:space="0" w:color="auto"/>
        <w:bottom w:val="none" w:sz="0" w:space="0" w:color="auto"/>
        <w:right w:val="none" w:sz="0" w:space="0" w:color="auto"/>
      </w:divBdr>
    </w:div>
    <w:div w:id="308485092">
      <w:bodyDiv w:val="1"/>
      <w:marLeft w:val="0"/>
      <w:marRight w:val="0"/>
      <w:marTop w:val="0"/>
      <w:marBottom w:val="0"/>
      <w:divBdr>
        <w:top w:val="none" w:sz="0" w:space="0" w:color="auto"/>
        <w:left w:val="none" w:sz="0" w:space="0" w:color="auto"/>
        <w:bottom w:val="none" w:sz="0" w:space="0" w:color="auto"/>
        <w:right w:val="none" w:sz="0" w:space="0" w:color="auto"/>
      </w:divBdr>
    </w:div>
    <w:div w:id="314457018">
      <w:bodyDiv w:val="1"/>
      <w:marLeft w:val="0"/>
      <w:marRight w:val="0"/>
      <w:marTop w:val="0"/>
      <w:marBottom w:val="0"/>
      <w:divBdr>
        <w:top w:val="none" w:sz="0" w:space="0" w:color="auto"/>
        <w:left w:val="none" w:sz="0" w:space="0" w:color="auto"/>
        <w:bottom w:val="none" w:sz="0" w:space="0" w:color="auto"/>
        <w:right w:val="none" w:sz="0" w:space="0" w:color="auto"/>
      </w:divBdr>
    </w:div>
    <w:div w:id="329065989">
      <w:bodyDiv w:val="1"/>
      <w:marLeft w:val="0"/>
      <w:marRight w:val="0"/>
      <w:marTop w:val="0"/>
      <w:marBottom w:val="0"/>
      <w:divBdr>
        <w:top w:val="none" w:sz="0" w:space="0" w:color="auto"/>
        <w:left w:val="none" w:sz="0" w:space="0" w:color="auto"/>
        <w:bottom w:val="none" w:sz="0" w:space="0" w:color="auto"/>
        <w:right w:val="none" w:sz="0" w:space="0" w:color="auto"/>
      </w:divBdr>
    </w:div>
    <w:div w:id="342363890">
      <w:bodyDiv w:val="1"/>
      <w:marLeft w:val="0"/>
      <w:marRight w:val="0"/>
      <w:marTop w:val="0"/>
      <w:marBottom w:val="0"/>
      <w:divBdr>
        <w:top w:val="none" w:sz="0" w:space="0" w:color="auto"/>
        <w:left w:val="none" w:sz="0" w:space="0" w:color="auto"/>
        <w:bottom w:val="none" w:sz="0" w:space="0" w:color="auto"/>
        <w:right w:val="none" w:sz="0" w:space="0" w:color="auto"/>
      </w:divBdr>
    </w:div>
    <w:div w:id="345864561">
      <w:bodyDiv w:val="1"/>
      <w:marLeft w:val="0"/>
      <w:marRight w:val="0"/>
      <w:marTop w:val="0"/>
      <w:marBottom w:val="0"/>
      <w:divBdr>
        <w:top w:val="none" w:sz="0" w:space="0" w:color="auto"/>
        <w:left w:val="none" w:sz="0" w:space="0" w:color="auto"/>
        <w:bottom w:val="none" w:sz="0" w:space="0" w:color="auto"/>
        <w:right w:val="none" w:sz="0" w:space="0" w:color="auto"/>
      </w:divBdr>
    </w:div>
    <w:div w:id="388765847">
      <w:bodyDiv w:val="1"/>
      <w:marLeft w:val="0"/>
      <w:marRight w:val="0"/>
      <w:marTop w:val="0"/>
      <w:marBottom w:val="0"/>
      <w:divBdr>
        <w:top w:val="none" w:sz="0" w:space="0" w:color="auto"/>
        <w:left w:val="none" w:sz="0" w:space="0" w:color="auto"/>
        <w:bottom w:val="none" w:sz="0" w:space="0" w:color="auto"/>
        <w:right w:val="none" w:sz="0" w:space="0" w:color="auto"/>
      </w:divBdr>
    </w:div>
    <w:div w:id="391923922">
      <w:bodyDiv w:val="1"/>
      <w:marLeft w:val="0"/>
      <w:marRight w:val="0"/>
      <w:marTop w:val="0"/>
      <w:marBottom w:val="0"/>
      <w:divBdr>
        <w:top w:val="none" w:sz="0" w:space="0" w:color="auto"/>
        <w:left w:val="none" w:sz="0" w:space="0" w:color="auto"/>
        <w:bottom w:val="none" w:sz="0" w:space="0" w:color="auto"/>
        <w:right w:val="none" w:sz="0" w:space="0" w:color="auto"/>
      </w:divBdr>
    </w:div>
    <w:div w:id="402413562">
      <w:bodyDiv w:val="1"/>
      <w:marLeft w:val="0"/>
      <w:marRight w:val="0"/>
      <w:marTop w:val="0"/>
      <w:marBottom w:val="0"/>
      <w:divBdr>
        <w:top w:val="none" w:sz="0" w:space="0" w:color="auto"/>
        <w:left w:val="none" w:sz="0" w:space="0" w:color="auto"/>
        <w:bottom w:val="none" w:sz="0" w:space="0" w:color="auto"/>
        <w:right w:val="none" w:sz="0" w:space="0" w:color="auto"/>
      </w:divBdr>
    </w:div>
    <w:div w:id="403068432">
      <w:bodyDiv w:val="1"/>
      <w:marLeft w:val="0"/>
      <w:marRight w:val="0"/>
      <w:marTop w:val="0"/>
      <w:marBottom w:val="0"/>
      <w:divBdr>
        <w:top w:val="none" w:sz="0" w:space="0" w:color="auto"/>
        <w:left w:val="none" w:sz="0" w:space="0" w:color="auto"/>
        <w:bottom w:val="none" w:sz="0" w:space="0" w:color="auto"/>
        <w:right w:val="none" w:sz="0" w:space="0" w:color="auto"/>
      </w:divBdr>
      <w:divsChild>
        <w:div w:id="796874675">
          <w:marLeft w:val="0"/>
          <w:marRight w:val="0"/>
          <w:marTop w:val="0"/>
          <w:marBottom w:val="0"/>
          <w:divBdr>
            <w:top w:val="none" w:sz="0" w:space="0" w:color="auto"/>
            <w:left w:val="none" w:sz="0" w:space="0" w:color="auto"/>
            <w:bottom w:val="none" w:sz="0" w:space="0" w:color="auto"/>
            <w:right w:val="none" w:sz="0" w:space="0" w:color="auto"/>
          </w:divBdr>
          <w:divsChild>
            <w:div w:id="1086074991">
              <w:marLeft w:val="0"/>
              <w:marRight w:val="0"/>
              <w:marTop w:val="0"/>
              <w:marBottom w:val="0"/>
              <w:divBdr>
                <w:top w:val="none" w:sz="0" w:space="0" w:color="auto"/>
                <w:left w:val="none" w:sz="0" w:space="0" w:color="auto"/>
                <w:bottom w:val="none" w:sz="0" w:space="0" w:color="auto"/>
                <w:right w:val="none" w:sz="0" w:space="0" w:color="auto"/>
              </w:divBdr>
              <w:divsChild>
                <w:div w:id="470639611">
                  <w:marLeft w:val="0"/>
                  <w:marRight w:val="0"/>
                  <w:marTop w:val="0"/>
                  <w:marBottom w:val="0"/>
                  <w:divBdr>
                    <w:top w:val="none" w:sz="0" w:space="0" w:color="auto"/>
                    <w:left w:val="none" w:sz="0" w:space="0" w:color="auto"/>
                    <w:bottom w:val="none" w:sz="0" w:space="0" w:color="auto"/>
                    <w:right w:val="none" w:sz="0" w:space="0" w:color="auto"/>
                  </w:divBdr>
                  <w:divsChild>
                    <w:div w:id="156306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398599">
      <w:bodyDiv w:val="1"/>
      <w:marLeft w:val="0"/>
      <w:marRight w:val="0"/>
      <w:marTop w:val="0"/>
      <w:marBottom w:val="0"/>
      <w:divBdr>
        <w:top w:val="none" w:sz="0" w:space="0" w:color="auto"/>
        <w:left w:val="none" w:sz="0" w:space="0" w:color="auto"/>
        <w:bottom w:val="none" w:sz="0" w:space="0" w:color="auto"/>
        <w:right w:val="none" w:sz="0" w:space="0" w:color="auto"/>
      </w:divBdr>
    </w:div>
    <w:div w:id="429352665">
      <w:bodyDiv w:val="1"/>
      <w:marLeft w:val="0"/>
      <w:marRight w:val="0"/>
      <w:marTop w:val="0"/>
      <w:marBottom w:val="0"/>
      <w:divBdr>
        <w:top w:val="none" w:sz="0" w:space="0" w:color="auto"/>
        <w:left w:val="none" w:sz="0" w:space="0" w:color="auto"/>
        <w:bottom w:val="none" w:sz="0" w:space="0" w:color="auto"/>
        <w:right w:val="none" w:sz="0" w:space="0" w:color="auto"/>
      </w:divBdr>
    </w:div>
    <w:div w:id="460809060">
      <w:bodyDiv w:val="1"/>
      <w:marLeft w:val="0"/>
      <w:marRight w:val="0"/>
      <w:marTop w:val="0"/>
      <w:marBottom w:val="0"/>
      <w:divBdr>
        <w:top w:val="none" w:sz="0" w:space="0" w:color="auto"/>
        <w:left w:val="none" w:sz="0" w:space="0" w:color="auto"/>
        <w:bottom w:val="none" w:sz="0" w:space="0" w:color="auto"/>
        <w:right w:val="none" w:sz="0" w:space="0" w:color="auto"/>
      </w:divBdr>
    </w:div>
    <w:div w:id="468323673">
      <w:bodyDiv w:val="1"/>
      <w:marLeft w:val="0"/>
      <w:marRight w:val="0"/>
      <w:marTop w:val="0"/>
      <w:marBottom w:val="0"/>
      <w:divBdr>
        <w:top w:val="none" w:sz="0" w:space="0" w:color="auto"/>
        <w:left w:val="none" w:sz="0" w:space="0" w:color="auto"/>
        <w:bottom w:val="none" w:sz="0" w:space="0" w:color="auto"/>
        <w:right w:val="none" w:sz="0" w:space="0" w:color="auto"/>
      </w:divBdr>
    </w:div>
    <w:div w:id="480660058">
      <w:bodyDiv w:val="1"/>
      <w:marLeft w:val="0"/>
      <w:marRight w:val="0"/>
      <w:marTop w:val="0"/>
      <w:marBottom w:val="0"/>
      <w:divBdr>
        <w:top w:val="none" w:sz="0" w:space="0" w:color="auto"/>
        <w:left w:val="none" w:sz="0" w:space="0" w:color="auto"/>
        <w:bottom w:val="none" w:sz="0" w:space="0" w:color="auto"/>
        <w:right w:val="none" w:sz="0" w:space="0" w:color="auto"/>
      </w:divBdr>
    </w:div>
    <w:div w:id="490607877">
      <w:bodyDiv w:val="1"/>
      <w:marLeft w:val="0"/>
      <w:marRight w:val="0"/>
      <w:marTop w:val="0"/>
      <w:marBottom w:val="0"/>
      <w:divBdr>
        <w:top w:val="none" w:sz="0" w:space="0" w:color="auto"/>
        <w:left w:val="none" w:sz="0" w:space="0" w:color="auto"/>
        <w:bottom w:val="none" w:sz="0" w:space="0" w:color="auto"/>
        <w:right w:val="none" w:sz="0" w:space="0" w:color="auto"/>
      </w:divBdr>
    </w:div>
    <w:div w:id="494803591">
      <w:bodyDiv w:val="1"/>
      <w:marLeft w:val="0"/>
      <w:marRight w:val="0"/>
      <w:marTop w:val="0"/>
      <w:marBottom w:val="0"/>
      <w:divBdr>
        <w:top w:val="none" w:sz="0" w:space="0" w:color="auto"/>
        <w:left w:val="none" w:sz="0" w:space="0" w:color="auto"/>
        <w:bottom w:val="none" w:sz="0" w:space="0" w:color="auto"/>
        <w:right w:val="none" w:sz="0" w:space="0" w:color="auto"/>
      </w:divBdr>
    </w:div>
    <w:div w:id="500899807">
      <w:bodyDiv w:val="1"/>
      <w:marLeft w:val="0"/>
      <w:marRight w:val="0"/>
      <w:marTop w:val="0"/>
      <w:marBottom w:val="0"/>
      <w:divBdr>
        <w:top w:val="none" w:sz="0" w:space="0" w:color="auto"/>
        <w:left w:val="none" w:sz="0" w:space="0" w:color="auto"/>
        <w:bottom w:val="none" w:sz="0" w:space="0" w:color="auto"/>
        <w:right w:val="none" w:sz="0" w:space="0" w:color="auto"/>
      </w:divBdr>
    </w:div>
    <w:div w:id="501162310">
      <w:bodyDiv w:val="1"/>
      <w:marLeft w:val="0"/>
      <w:marRight w:val="0"/>
      <w:marTop w:val="0"/>
      <w:marBottom w:val="0"/>
      <w:divBdr>
        <w:top w:val="none" w:sz="0" w:space="0" w:color="auto"/>
        <w:left w:val="none" w:sz="0" w:space="0" w:color="auto"/>
        <w:bottom w:val="none" w:sz="0" w:space="0" w:color="auto"/>
        <w:right w:val="none" w:sz="0" w:space="0" w:color="auto"/>
      </w:divBdr>
      <w:divsChild>
        <w:div w:id="1173955290">
          <w:marLeft w:val="0"/>
          <w:marRight w:val="0"/>
          <w:marTop w:val="0"/>
          <w:marBottom w:val="0"/>
          <w:divBdr>
            <w:top w:val="none" w:sz="0" w:space="0" w:color="auto"/>
            <w:left w:val="none" w:sz="0" w:space="0" w:color="auto"/>
            <w:bottom w:val="none" w:sz="0" w:space="0" w:color="auto"/>
            <w:right w:val="none" w:sz="0" w:space="0" w:color="auto"/>
          </w:divBdr>
          <w:divsChild>
            <w:div w:id="1175194590">
              <w:marLeft w:val="0"/>
              <w:marRight w:val="0"/>
              <w:marTop w:val="0"/>
              <w:marBottom w:val="0"/>
              <w:divBdr>
                <w:top w:val="none" w:sz="0" w:space="0" w:color="auto"/>
                <w:left w:val="none" w:sz="0" w:space="0" w:color="auto"/>
                <w:bottom w:val="none" w:sz="0" w:space="0" w:color="auto"/>
                <w:right w:val="none" w:sz="0" w:space="0" w:color="auto"/>
              </w:divBdr>
              <w:divsChild>
                <w:div w:id="1440678884">
                  <w:marLeft w:val="0"/>
                  <w:marRight w:val="0"/>
                  <w:marTop w:val="0"/>
                  <w:marBottom w:val="0"/>
                  <w:divBdr>
                    <w:top w:val="none" w:sz="0" w:space="0" w:color="auto"/>
                    <w:left w:val="none" w:sz="0" w:space="0" w:color="auto"/>
                    <w:bottom w:val="none" w:sz="0" w:space="0" w:color="auto"/>
                    <w:right w:val="none" w:sz="0" w:space="0" w:color="auto"/>
                  </w:divBdr>
                  <w:divsChild>
                    <w:div w:id="151946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675946">
      <w:bodyDiv w:val="1"/>
      <w:marLeft w:val="0"/>
      <w:marRight w:val="0"/>
      <w:marTop w:val="0"/>
      <w:marBottom w:val="0"/>
      <w:divBdr>
        <w:top w:val="none" w:sz="0" w:space="0" w:color="auto"/>
        <w:left w:val="none" w:sz="0" w:space="0" w:color="auto"/>
        <w:bottom w:val="none" w:sz="0" w:space="0" w:color="auto"/>
        <w:right w:val="none" w:sz="0" w:space="0" w:color="auto"/>
      </w:divBdr>
    </w:div>
    <w:div w:id="543949066">
      <w:bodyDiv w:val="1"/>
      <w:marLeft w:val="0"/>
      <w:marRight w:val="0"/>
      <w:marTop w:val="0"/>
      <w:marBottom w:val="0"/>
      <w:divBdr>
        <w:top w:val="none" w:sz="0" w:space="0" w:color="auto"/>
        <w:left w:val="none" w:sz="0" w:space="0" w:color="auto"/>
        <w:bottom w:val="none" w:sz="0" w:space="0" w:color="auto"/>
        <w:right w:val="none" w:sz="0" w:space="0" w:color="auto"/>
      </w:divBdr>
    </w:div>
    <w:div w:id="563175668">
      <w:bodyDiv w:val="1"/>
      <w:marLeft w:val="0"/>
      <w:marRight w:val="0"/>
      <w:marTop w:val="0"/>
      <w:marBottom w:val="0"/>
      <w:divBdr>
        <w:top w:val="none" w:sz="0" w:space="0" w:color="auto"/>
        <w:left w:val="none" w:sz="0" w:space="0" w:color="auto"/>
        <w:bottom w:val="none" w:sz="0" w:space="0" w:color="auto"/>
        <w:right w:val="none" w:sz="0" w:space="0" w:color="auto"/>
      </w:divBdr>
    </w:div>
    <w:div w:id="578952539">
      <w:bodyDiv w:val="1"/>
      <w:marLeft w:val="0"/>
      <w:marRight w:val="0"/>
      <w:marTop w:val="0"/>
      <w:marBottom w:val="0"/>
      <w:divBdr>
        <w:top w:val="none" w:sz="0" w:space="0" w:color="auto"/>
        <w:left w:val="none" w:sz="0" w:space="0" w:color="auto"/>
        <w:bottom w:val="none" w:sz="0" w:space="0" w:color="auto"/>
        <w:right w:val="none" w:sz="0" w:space="0" w:color="auto"/>
      </w:divBdr>
    </w:div>
    <w:div w:id="581722304">
      <w:bodyDiv w:val="1"/>
      <w:marLeft w:val="0"/>
      <w:marRight w:val="0"/>
      <w:marTop w:val="0"/>
      <w:marBottom w:val="0"/>
      <w:divBdr>
        <w:top w:val="none" w:sz="0" w:space="0" w:color="auto"/>
        <w:left w:val="none" w:sz="0" w:space="0" w:color="auto"/>
        <w:bottom w:val="none" w:sz="0" w:space="0" w:color="auto"/>
        <w:right w:val="none" w:sz="0" w:space="0" w:color="auto"/>
      </w:divBdr>
    </w:div>
    <w:div w:id="586887409">
      <w:bodyDiv w:val="1"/>
      <w:marLeft w:val="0"/>
      <w:marRight w:val="0"/>
      <w:marTop w:val="0"/>
      <w:marBottom w:val="0"/>
      <w:divBdr>
        <w:top w:val="none" w:sz="0" w:space="0" w:color="auto"/>
        <w:left w:val="none" w:sz="0" w:space="0" w:color="auto"/>
        <w:bottom w:val="none" w:sz="0" w:space="0" w:color="auto"/>
        <w:right w:val="none" w:sz="0" w:space="0" w:color="auto"/>
      </w:divBdr>
    </w:div>
    <w:div w:id="587274601">
      <w:bodyDiv w:val="1"/>
      <w:marLeft w:val="0"/>
      <w:marRight w:val="0"/>
      <w:marTop w:val="0"/>
      <w:marBottom w:val="0"/>
      <w:divBdr>
        <w:top w:val="none" w:sz="0" w:space="0" w:color="auto"/>
        <w:left w:val="none" w:sz="0" w:space="0" w:color="auto"/>
        <w:bottom w:val="none" w:sz="0" w:space="0" w:color="auto"/>
        <w:right w:val="none" w:sz="0" w:space="0" w:color="auto"/>
      </w:divBdr>
    </w:div>
    <w:div w:id="602037763">
      <w:bodyDiv w:val="1"/>
      <w:marLeft w:val="0"/>
      <w:marRight w:val="0"/>
      <w:marTop w:val="0"/>
      <w:marBottom w:val="0"/>
      <w:divBdr>
        <w:top w:val="none" w:sz="0" w:space="0" w:color="auto"/>
        <w:left w:val="none" w:sz="0" w:space="0" w:color="auto"/>
        <w:bottom w:val="none" w:sz="0" w:space="0" w:color="auto"/>
        <w:right w:val="none" w:sz="0" w:space="0" w:color="auto"/>
      </w:divBdr>
    </w:div>
    <w:div w:id="602886048">
      <w:bodyDiv w:val="1"/>
      <w:marLeft w:val="0"/>
      <w:marRight w:val="0"/>
      <w:marTop w:val="0"/>
      <w:marBottom w:val="0"/>
      <w:divBdr>
        <w:top w:val="none" w:sz="0" w:space="0" w:color="auto"/>
        <w:left w:val="none" w:sz="0" w:space="0" w:color="auto"/>
        <w:bottom w:val="none" w:sz="0" w:space="0" w:color="auto"/>
        <w:right w:val="none" w:sz="0" w:space="0" w:color="auto"/>
      </w:divBdr>
    </w:div>
    <w:div w:id="636423261">
      <w:bodyDiv w:val="1"/>
      <w:marLeft w:val="0"/>
      <w:marRight w:val="0"/>
      <w:marTop w:val="0"/>
      <w:marBottom w:val="0"/>
      <w:divBdr>
        <w:top w:val="none" w:sz="0" w:space="0" w:color="auto"/>
        <w:left w:val="none" w:sz="0" w:space="0" w:color="auto"/>
        <w:bottom w:val="none" w:sz="0" w:space="0" w:color="auto"/>
        <w:right w:val="none" w:sz="0" w:space="0" w:color="auto"/>
      </w:divBdr>
    </w:div>
    <w:div w:id="640887270">
      <w:bodyDiv w:val="1"/>
      <w:marLeft w:val="0"/>
      <w:marRight w:val="0"/>
      <w:marTop w:val="0"/>
      <w:marBottom w:val="0"/>
      <w:divBdr>
        <w:top w:val="none" w:sz="0" w:space="0" w:color="auto"/>
        <w:left w:val="none" w:sz="0" w:space="0" w:color="auto"/>
        <w:bottom w:val="none" w:sz="0" w:space="0" w:color="auto"/>
        <w:right w:val="none" w:sz="0" w:space="0" w:color="auto"/>
      </w:divBdr>
    </w:div>
    <w:div w:id="672535314">
      <w:bodyDiv w:val="1"/>
      <w:marLeft w:val="0"/>
      <w:marRight w:val="0"/>
      <w:marTop w:val="0"/>
      <w:marBottom w:val="0"/>
      <w:divBdr>
        <w:top w:val="none" w:sz="0" w:space="0" w:color="auto"/>
        <w:left w:val="none" w:sz="0" w:space="0" w:color="auto"/>
        <w:bottom w:val="none" w:sz="0" w:space="0" w:color="auto"/>
        <w:right w:val="none" w:sz="0" w:space="0" w:color="auto"/>
      </w:divBdr>
    </w:div>
    <w:div w:id="690835806">
      <w:bodyDiv w:val="1"/>
      <w:marLeft w:val="0"/>
      <w:marRight w:val="0"/>
      <w:marTop w:val="0"/>
      <w:marBottom w:val="0"/>
      <w:divBdr>
        <w:top w:val="none" w:sz="0" w:space="0" w:color="auto"/>
        <w:left w:val="none" w:sz="0" w:space="0" w:color="auto"/>
        <w:bottom w:val="none" w:sz="0" w:space="0" w:color="auto"/>
        <w:right w:val="none" w:sz="0" w:space="0" w:color="auto"/>
      </w:divBdr>
    </w:div>
    <w:div w:id="734283536">
      <w:bodyDiv w:val="1"/>
      <w:marLeft w:val="0"/>
      <w:marRight w:val="0"/>
      <w:marTop w:val="0"/>
      <w:marBottom w:val="0"/>
      <w:divBdr>
        <w:top w:val="none" w:sz="0" w:space="0" w:color="auto"/>
        <w:left w:val="none" w:sz="0" w:space="0" w:color="auto"/>
        <w:bottom w:val="none" w:sz="0" w:space="0" w:color="auto"/>
        <w:right w:val="none" w:sz="0" w:space="0" w:color="auto"/>
      </w:divBdr>
    </w:div>
    <w:div w:id="746803516">
      <w:bodyDiv w:val="1"/>
      <w:marLeft w:val="0"/>
      <w:marRight w:val="0"/>
      <w:marTop w:val="0"/>
      <w:marBottom w:val="0"/>
      <w:divBdr>
        <w:top w:val="none" w:sz="0" w:space="0" w:color="auto"/>
        <w:left w:val="none" w:sz="0" w:space="0" w:color="auto"/>
        <w:bottom w:val="none" w:sz="0" w:space="0" w:color="auto"/>
        <w:right w:val="none" w:sz="0" w:space="0" w:color="auto"/>
      </w:divBdr>
    </w:div>
    <w:div w:id="775946377">
      <w:bodyDiv w:val="1"/>
      <w:marLeft w:val="0"/>
      <w:marRight w:val="0"/>
      <w:marTop w:val="0"/>
      <w:marBottom w:val="0"/>
      <w:divBdr>
        <w:top w:val="none" w:sz="0" w:space="0" w:color="auto"/>
        <w:left w:val="none" w:sz="0" w:space="0" w:color="auto"/>
        <w:bottom w:val="none" w:sz="0" w:space="0" w:color="auto"/>
        <w:right w:val="none" w:sz="0" w:space="0" w:color="auto"/>
      </w:divBdr>
    </w:div>
    <w:div w:id="780145311">
      <w:bodyDiv w:val="1"/>
      <w:marLeft w:val="0"/>
      <w:marRight w:val="0"/>
      <w:marTop w:val="0"/>
      <w:marBottom w:val="0"/>
      <w:divBdr>
        <w:top w:val="none" w:sz="0" w:space="0" w:color="auto"/>
        <w:left w:val="none" w:sz="0" w:space="0" w:color="auto"/>
        <w:bottom w:val="none" w:sz="0" w:space="0" w:color="auto"/>
        <w:right w:val="none" w:sz="0" w:space="0" w:color="auto"/>
      </w:divBdr>
      <w:divsChild>
        <w:div w:id="995845008">
          <w:marLeft w:val="0"/>
          <w:marRight w:val="0"/>
          <w:marTop w:val="0"/>
          <w:marBottom w:val="0"/>
          <w:divBdr>
            <w:top w:val="none" w:sz="0" w:space="0" w:color="auto"/>
            <w:left w:val="none" w:sz="0" w:space="0" w:color="auto"/>
            <w:bottom w:val="none" w:sz="0" w:space="0" w:color="auto"/>
            <w:right w:val="none" w:sz="0" w:space="0" w:color="auto"/>
          </w:divBdr>
          <w:divsChild>
            <w:div w:id="688796829">
              <w:marLeft w:val="0"/>
              <w:marRight w:val="0"/>
              <w:marTop w:val="0"/>
              <w:marBottom w:val="0"/>
              <w:divBdr>
                <w:top w:val="none" w:sz="0" w:space="0" w:color="auto"/>
                <w:left w:val="none" w:sz="0" w:space="0" w:color="auto"/>
                <w:bottom w:val="none" w:sz="0" w:space="0" w:color="auto"/>
                <w:right w:val="none" w:sz="0" w:space="0" w:color="auto"/>
              </w:divBdr>
              <w:divsChild>
                <w:div w:id="1538808319">
                  <w:marLeft w:val="0"/>
                  <w:marRight w:val="0"/>
                  <w:marTop w:val="0"/>
                  <w:marBottom w:val="0"/>
                  <w:divBdr>
                    <w:top w:val="none" w:sz="0" w:space="0" w:color="auto"/>
                    <w:left w:val="none" w:sz="0" w:space="0" w:color="auto"/>
                    <w:bottom w:val="none" w:sz="0" w:space="0" w:color="auto"/>
                    <w:right w:val="none" w:sz="0" w:space="0" w:color="auto"/>
                  </w:divBdr>
                </w:div>
              </w:divsChild>
            </w:div>
            <w:div w:id="1839803703">
              <w:marLeft w:val="0"/>
              <w:marRight w:val="0"/>
              <w:marTop w:val="0"/>
              <w:marBottom w:val="0"/>
              <w:divBdr>
                <w:top w:val="none" w:sz="0" w:space="0" w:color="auto"/>
                <w:left w:val="none" w:sz="0" w:space="0" w:color="auto"/>
                <w:bottom w:val="none" w:sz="0" w:space="0" w:color="auto"/>
                <w:right w:val="none" w:sz="0" w:space="0" w:color="auto"/>
              </w:divBdr>
              <w:divsChild>
                <w:div w:id="532155579">
                  <w:marLeft w:val="0"/>
                  <w:marRight w:val="0"/>
                  <w:marTop w:val="0"/>
                  <w:marBottom w:val="0"/>
                  <w:divBdr>
                    <w:top w:val="none" w:sz="0" w:space="0" w:color="auto"/>
                    <w:left w:val="none" w:sz="0" w:space="0" w:color="auto"/>
                    <w:bottom w:val="none" w:sz="0" w:space="0" w:color="auto"/>
                    <w:right w:val="none" w:sz="0" w:space="0" w:color="auto"/>
                  </w:divBdr>
                  <w:divsChild>
                    <w:div w:id="187854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227477">
      <w:bodyDiv w:val="1"/>
      <w:marLeft w:val="0"/>
      <w:marRight w:val="0"/>
      <w:marTop w:val="0"/>
      <w:marBottom w:val="0"/>
      <w:divBdr>
        <w:top w:val="none" w:sz="0" w:space="0" w:color="auto"/>
        <w:left w:val="none" w:sz="0" w:space="0" w:color="auto"/>
        <w:bottom w:val="none" w:sz="0" w:space="0" w:color="auto"/>
        <w:right w:val="none" w:sz="0" w:space="0" w:color="auto"/>
      </w:divBdr>
    </w:div>
    <w:div w:id="788548372">
      <w:bodyDiv w:val="1"/>
      <w:marLeft w:val="0"/>
      <w:marRight w:val="0"/>
      <w:marTop w:val="0"/>
      <w:marBottom w:val="0"/>
      <w:divBdr>
        <w:top w:val="none" w:sz="0" w:space="0" w:color="auto"/>
        <w:left w:val="none" w:sz="0" w:space="0" w:color="auto"/>
        <w:bottom w:val="none" w:sz="0" w:space="0" w:color="auto"/>
        <w:right w:val="none" w:sz="0" w:space="0" w:color="auto"/>
      </w:divBdr>
    </w:div>
    <w:div w:id="822891578">
      <w:bodyDiv w:val="1"/>
      <w:marLeft w:val="0"/>
      <w:marRight w:val="0"/>
      <w:marTop w:val="0"/>
      <w:marBottom w:val="0"/>
      <w:divBdr>
        <w:top w:val="none" w:sz="0" w:space="0" w:color="auto"/>
        <w:left w:val="none" w:sz="0" w:space="0" w:color="auto"/>
        <w:bottom w:val="none" w:sz="0" w:space="0" w:color="auto"/>
        <w:right w:val="none" w:sz="0" w:space="0" w:color="auto"/>
      </w:divBdr>
    </w:div>
    <w:div w:id="829103602">
      <w:bodyDiv w:val="1"/>
      <w:marLeft w:val="0"/>
      <w:marRight w:val="0"/>
      <w:marTop w:val="0"/>
      <w:marBottom w:val="0"/>
      <w:divBdr>
        <w:top w:val="none" w:sz="0" w:space="0" w:color="auto"/>
        <w:left w:val="none" w:sz="0" w:space="0" w:color="auto"/>
        <w:bottom w:val="none" w:sz="0" w:space="0" w:color="auto"/>
        <w:right w:val="none" w:sz="0" w:space="0" w:color="auto"/>
      </w:divBdr>
    </w:div>
    <w:div w:id="836698852">
      <w:bodyDiv w:val="1"/>
      <w:marLeft w:val="0"/>
      <w:marRight w:val="0"/>
      <w:marTop w:val="0"/>
      <w:marBottom w:val="0"/>
      <w:divBdr>
        <w:top w:val="none" w:sz="0" w:space="0" w:color="auto"/>
        <w:left w:val="none" w:sz="0" w:space="0" w:color="auto"/>
        <w:bottom w:val="none" w:sz="0" w:space="0" w:color="auto"/>
        <w:right w:val="none" w:sz="0" w:space="0" w:color="auto"/>
      </w:divBdr>
    </w:div>
    <w:div w:id="836845171">
      <w:bodyDiv w:val="1"/>
      <w:marLeft w:val="0"/>
      <w:marRight w:val="0"/>
      <w:marTop w:val="0"/>
      <w:marBottom w:val="0"/>
      <w:divBdr>
        <w:top w:val="none" w:sz="0" w:space="0" w:color="auto"/>
        <w:left w:val="none" w:sz="0" w:space="0" w:color="auto"/>
        <w:bottom w:val="none" w:sz="0" w:space="0" w:color="auto"/>
        <w:right w:val="none" w:sz="0" w:space="0" w:color="auto"/>
      </w:divBdr>
    </w:div>
    <w:div w:id="838232113">
      <w:bodyDiv w:val="1"/>
      <w:marLeft w:val="0"/>
      <w:marRight w:val="0"/>
      <w:marTop w:val="0"/>
      <w:marBottom w:val="0"/>
      <w:divBdr>
        <w:top w:val="none" w:sz="0" w:space="0" w:color="auto"/>
        <w:left w:val="none" w:sz="0" w:space="0" w:color="auto"/>
        <w:bottom w:val="none" w:sz="0" w:space="0" w:color="auto"/>
        <w:right w:val="none" w:sz="0" w:space="0" w:color="auto"/>
      </w:divBdr>
    </w:div>
    <w:div w:id="841971165">
      <w:bodyDiv w:val="1"/>
      <w:marLeft w:val="0"/>
      <w:marRight w:val="0"/>
      <w:marTop w:val="0"/>
      <w:marBottom w:val="0"/>
      <w:divBdr>
        <w:top w:val="none" w:sz="0" w:space="0" w:color="auto"/>
        <w:left w:val="none" w:sz="0" w:space="0" w:color="auto"/>
        <w:bottom w:val="none" w:sz="0" w:space="0" w:color="auto"/>
        <w:right w:val="none" w:sz="0" w:space="0" w:color="auto"/>
      </w:divBdr>
      <w:divsChild>
        <w:div w:id="737939558">
          <w:marLeft w:val="0"/>
          <w:marRight w:val="0"/>
          <w:marTop w:val="0"/>
          <w:marBottom w:val="0"/>
          <w:divBdr>
            <w:top w:val="none" w:sz="0" w:space="0" w:color="auto"/>
            <w:left w:val="none" w:sz="0" w:space="0" w:color="auto"/>
            <w:bottom w:val="none" w:sz="0" w:space="0" w:color="auto"/>
            <w:right w:val="none" w:sz="0" w:space="0" w:color="auto"/>
          </w:divBdr>
          <w:divsChild>
            <w:div w:id="1072966009">
              <w:marLeft w:val="0"/>
              <w:marRight w:val="0"/>
              <w:marTop w:val="0"/>
              <w:marBottom w:val="0"/>
              <w:divBdr>
                <w:top w:val="none" w:sz="0" w:space="0" w:color="auto"/>
                <w:left w:val="none" w:sz="0" w:space="0" w:color="auto"/>
                <w:bottom w:val="none" w:sz="0" w:space="0" w:color="auto"/>
                <w:right w:val="none" w:sz="0" w:space="0" w:color="auto"/>
              </w:divBdr>
              <w:divsChild>
                <w:div w:id="606961594">
                  <w:marLeft w:val="0"/>
                  <w:marRight w:val="0"/>
                  <w:marTop w:val="0"/>
                  <w:marBottom w:val="0"/>
                  <w:divBdr>
                    <w:top w:val="none" w:sz="0" w:space="0" w:color="auto"/>
                    <w:left w:val="none" w:sz="0" w:space="0" w:color="auto"/>
                    <w:bottom w:val="none" w:sz="0" w:space="0" w:color="auto"/>
                    <w:right w:val="none" w:sz="0" w:space="0" w:color="auto"/>
                  </w:divBdr>
                  <w:divsChild>
                    <w:div w:id="116478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169543">
      <w:bodyDiv w:val="1"/>
      <w:marLeft w:val="0"/>
      <w:marRight w:val="0"/>
      <w:marTop w:val="0"/>
      <w:marBottom w:val="0"/>
      <w:divBdr>
        <w:top w:val="none" w:sz="0" w:space="0" w:color="auto"/>
        <w:left w:val="none" w:sz="0" w:space="0" w:color="auto"/>
        <w:bottom w:val="none" w:sz="0" w:space="0" w:color="auto"/>
        <w:right w:val="none" w:sz="0" w:space="0" w:color="auto"/>
      </w:divBdr>
    </w:div>
    <w:div w:id="904267941">
      <w:bodyDiv w:val="1"/>
      <w:marLeft w:val="0"/>
      <w:marRight w:val="0"/>
      <w:marTop w:val="0"/>
      <w:marBottom w:val="0"/>
      <w:divBdr>
        <w:top w:val="none" w:sz="0" w:space="0" w:color="auto"/>
        <w:left w:val="none" w:sz="0" w:space="0" w:color="auto"/>
        <w:bottom w:val="none" w:sz="0" w:space="0" w:color="auto"/>
        <w:right w:val="none" w:sz="0" w:space="0" w:color="auto"/>
      </w:divBdr>
    </w:div>
    <w:div w:id="909923522">
      <w:bodyDiv w:val="1"/>
      <w:marLeft w:val="0"/>
      <w:marRight w:val="0"/>
      <w:marTop w:val="0"/>
      <w:marBottom w:val="0"/>
      <w:divBdr>
        <w:top w:val="none" w:sz="0" w:space="0" w:color="auto"/>
        <w:left w:val="none" w:sz="0" w:space="0" w:color="auto"/>
        <w:bottom w:val="none" w:sz="0" w:space="0" w:color="auto"/>
        <w:right w:val="none" w:sz="0" w:space="0" w:color="auto"/>
      </w:divBdr>
    </w:div>
    <w:div w:id="915942023">
      <w:bodyDiv w:val="1"/>
      <w:marLeft w:val="0"/>
      <w:marRight w:val="0"/>
      <w:marTop w:val="0"/>
      <w:marBottom w:val="0"/>
      <w:divBdr>
        <w:top w:val="none" w:sz="0" w:space="0" w:color="auto"/>
        <w:left w:val="none" w:sz="0" w:space="0" w:color="auto"/>
        <w:bottom w:val="none" w:sz="0" w:space="0" w:color="auto"/>
        <w:right w:val="none" w:sz="0" w:space="0" w:color="auto"/>
      </w:divBdr>
    </w:div>
    <w:div w:id="919559415">
      <w:bodyDiv w:val="1"/>
      <w:marLeft w:val="0"/>
      <w:marRight w:val="0"/>
      <w:marTop w:val="0"/>
      <w:marBottom w:val="0"/>
      <w:divBdr>
        <w:top w:val="none" w:sz="0" w:space="0" w:color="auto"/>
        <w:left w:val="none" w:sz="0" w:space="0" w:color="auto"/>
        <w:bottom w:val="none" w:sz="0" w:space="0" w:color="auto"/>
        <w:right w:val="none" w:sz="0" w:space="0" w:color="auto"/>
      </w:divBdr>
    </w:div>
    <w:div w:id="919947601">
      <w:bodyDiv w:val="1"/>
      <w:marLeft w:val="0"/>
      <w:marRight w:val="0"/>
      <w:marTop w:val="0"/>
      <w:marBottom w:val="0"/>
      <w:divBdr>
        <w:top w:val="none" w:sz="0" w:space="0" w:color="auto"/>
        <w:left w:val="none" w:sz="0" w:space="0" w:color="auto"/>
        <w:bottom w:val="none" w:sz="0" w:space="0" w:color="auto"/>
        <w:right w:val="none" w:sz="0" w:space="0" w:color="auto"/>
      </w:divBdr>
    </w:div>
    <w:div w:id="933131049">
      <w:bodyDiv w:val="1"/>
      <w:marLeft w:val="0"/>
      <w:marRight w:val="0"/>
      <w:marTop w:val="0"/>
      <w:marBottom w:val="0"/>
      <w:divBdr>
        <w:top w:val="none" w:sz="0" w:space="0" w:color="auto"/>
        <w:left w:val="none" w:sz="0" w:space="0" w:color="auto"/>
        <w:bottom w:val="none" w:sz="0" w:space="0" w:color="auto"/>
        <w:right w:val="none" w:sz="0" w:space="0" w:color="auto"/>
      </w:divBdr>
    </w:div>
    <w:div w:id="937756632">
      <w:bodyDiv w:val="1"/>
      <w:marLeft w:val="0"/>
      <w:marRight w:val="0"/>
      <w:marTop w:val="0"/>
      <w:marBottom w:val="0"/>
      <w:divBdr>
        <w:top w:val="none" w:sz="0" w:space="0" w:color="auto"/>
        <w:left w:val="none" w:sz="0" w:space="0" w:color="auto"/>
        <w:bottom w:val="none" w:sz="0" w:space="0" w:color="auto"/>
        <w:right w:val="none" w:sz="0" w:space="0" w:color="auto"/>
      </w:divBdr>
    </w:div>
    <w:div w:id="940382036">
      <w:bodyDiv w:val="1"/>
      <w:marLeft w:val="0"/>
      <w:marRight w:val="0"/>
      <w:marTop w:val="0"/>
      <w:marBottom w:val="0"/>
      <w:divBdr>
        <w:top w:val="none" w:sz="0" w:space="0" w:color="auto"/>
        <w:left w:val="none" w:sz="0" w:space="0" w:color="auto"/>
        <w:bottom w:val="none" w:sz="0" w:space="0" w:color="auto"/>
        <w:right w:val="none" w:sz="0" w:space="0" w:color="auto"/>
      </w:divBdr>
    </w:div>
    <w:div w:id="954367460">
      <w:bodyDiv w:val="1"/>
      <w:marLeft w:val="0"/>
      <w:marRight w:val="0"/>
      <w:marTop w:val="0"/>
      <w:marBottom w:val="0"/>
      <w:divBdr>
        <w:top w:val="none" w:sz="0" w:space="0" w:color="auto"/>
        <w:left w:val="none" w:sz="0" w:space="0" w:color="auto"/>
        <w:bottom w:val="none" w:sz="0" w:space="0" w:color="auto"/>
        <w:right w:val="none" w:sz="0" w:space="0" w:color="auto"/>
      </w:divBdr>
    </w:div>
    <w:div w:id="966542080">
      <w:bodyDiv w:val="1"/>
      <w:marLeft w:val="0"/>
      <w:marRight w:val="0"/>
      <w:marTop w:val="0"/>
      <w:marBottom w:val="0"/>
      <w:divBdr>
        <w:top w:val="none" w:sz="0" w:space="0" w:color="auto"/>
        <w:left w:val="none" w:sz="0" w:space="0" w:color="auto"/>
        <w:bottom w:val="none" w:sz="0" w:space="0" w:color="auto"/>
        <w:right w:val="none" w:sz="0" w:space="0" w:color="auto"/>
      </w:divBdr>
    </w:div>
    <w:div w:id="974260426">
      <w:bodyDiv w:val="1"/>
      <w:marLeft w:val="0"/>
      <w:marRight w:val="0"/>
      <w:marTop w:val="0"/>
      <w:marBottom w:val="0"/>
      <w:divBdr>
        <w:top w:val="none" w:sz="0" w:space="0" w:color="auto"/>
        <w:left w:val="none" w:sz="0" w:space="0" w:color="auto"/>
        <w:bottom w:val="none" w:sz="0" w:space="0" w:color="auto"/>
        <w:right w:val="none" w:sz="0" w:space="0" w:color="auto"/>
      </w:divBdr>
    </w:div>
    <w:div w:id="974480461">
      <w:bodyDiv w:val="1"/>
      <w:marLeft w:val="0"/>
      <w:marRight w:val="0"/>
      <w:marTop w:val="0"/>
      <w:marBottom w:val="0"/>
      <w:divBdr>
        <w:top w:val="none" w:sz="0" w:space="0" w:color="auto"/>
        <w:left w:val="none" w:sz="0" w:space="0" w:color="auto"/>
        <w:bottom w:val="none" w:sz="0" w:space="0" w:color="auto"/>
        <w:right w:val="none" w:sz="0" w:space="0" w:color="auto"/>
      </w:divBdr>
      <w:divsChild>
        <w:div w:id="1347832679">
          <w:marLeft w:val="0"/>
          <w:marRight w:val="0"/>
          <w:marTop w:val="0"/>
          <w:marBottom w:val="0"/>
          <w:divBdr>
            <w:top w:val="none" w:sz="0" w:space="0" w:color="auto"/>
            <w:left w:val="none" w:sz="0" w:space="0" w:color="auto"/>
            <w:bottom w:val="none" w:sz="0" w:space="0" w:color="auto"/>
            <w:right w:val="none" w:sz="0" w:space="0" w:color="auto"/>
          </w:divBdr>
          <w:divsChild>
            <w:div w:id="1295523867">
              <w:marLeft w:val="0"/>
              <w:marRight w:val="0"/>
              <w:marTop w:val="0"/>
              <w:marBottom w:val="0"/>
              <w:divBdr>
                <w:top w:val="none" w:sz="0" w:space="0" w:color="auto"/>
                <w:left w:val="none" w:sz="0" w:space="0" w:color="auto"/>
                <w:bottom w:val="none" w:sz="0" w:space="0" w:color="auto"/>
                <w:right w:val="none" w:sz="0" w:space="0" w:color="auto"/>
              </w:divBdr>
              <w:divsChild>
                <w:div w:id="1839880660">
                  <w:marLeft w:val="0"/>
                  <w:marRight w:val="0"/>
                  <w:marTop w:val="0"/>
                  <w:marBottom w:val="0"/>
                  <w:divBdr>
                    <w:top w:val="none" w:sz="0" w:space="0" w:color="auto"/>
                    <w:left w:val="none" w:sz="0" w:space="0" w:color="auto"/>
                    <w:bottom w:val="none" w:sz="0" w:space="0" w:color="auto"/>
                    <w:right w:val="none" w:sz="0" w:space="0" w:color="auto"/>
                  </w:divBdr>
                  <w:divsChild>
                    <w:div w:id="165957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925755">
      <w:bodyDiv w:val="1"/>
      <w:marLeft w:val="0"/>
      <w:marRight w:val="0"/>
      <w:marTop w:val="0"/>
      <w:marBottom w:val="0"/>
      <w:divBdr>
        <w:top w:val="none" w:sz="0" w:space="0" w:color="auto"/>
        <w:left w:val="none" w:sz="0" w:space="0" w:color="auto"/>
        <w:bottom w:val="none" w:sz="0" w:space="0" w:color="auto"/>
        <w:right w:val="none" w:sz="0" w:space="0" w:color="auto"/>
      </w:divBdr>
    </w:div>
    <w:div w:id="1062479802">
      <w:bodyDiv w:val="1"/>
      <w:marLeft w:val="0"/>
      <w:marRight w:val="0"/>
      <w:marTop w:val="0"/>
      <w:marBottom w:val="0"/>
      <w:divBdr>
        <w:top w:val="none" w:sz="0" w:space="0" w:color="auto"/>
        <w:left w:val="none" w:sz="0" w:space="0" w:color="auto"/>
        <w:bottom w:val="none" w:sz="0" w:space="0" w:color="auto"/>
        <w:right w:val="none" w:sz="0" w:space="0" w:color="auto"/>
      </w:divBdr>
    </w:div>
    <w:div w:id="1106121296">
      <w:bodyDiv w:val="1"/>
      <w:marLeft w:val="0"/>
      <w:marRight w:val="0"/>
      <w:marTop w:val="0"/>
      <w:marBottom w:val="0"/>
      <w:divBdr>
        <w:top w:val="none" w:sz="0" w:space="0" w:color="auto"/>
        <w:left w:val="none" w:sz="0" w:space="0" w:color="auto"/>
        <w:bottom w:val="none" w:sz="0" w:space="0" w:color="auto"/>
        <w:right w:val="none" w:sz="0" w:space="0" w:color="auto"/>
      </w:divBdr>
    </w:div>
    <w:div w:id="1121611622">
      <w:bodyDiv w:val="1"/>
      <w:marLeft w:val="0"/>
      <w:marRight w:val="0"/>
      <w:marTop w:val="0"/>
      <w:marBottom w:val="0"/>
      <w:divBdr>
        <w:top w:val="none" w:sz="0" w:space="0" w:color="auto"/>
        <w:left w:val="none" w:sz="0" w:space="0" w:color="auto"/>
        <w:bottom w:val="none" w:sz="0" w:space="0" w:color="auto"/>
        <w:right w:val="none" w:sz="0" w:space="0" w:color="auto"/>
      </w:divBdr>
    </w:div>
    <w:div w:id="1149443643">
      <w:bodyDiv w:val="1"/>
      <w:marLeft w:val="0"/>
      <w:marRight w:val="0"/>
      <w:marTop w:val="0"/>
      <w:marBottom w:val="0"/>
      <w:divBdr>
        <w:top w:val="none" w:sz="0" w:space="0" w:color="auto"/>
        <w:left w:val="none" w:sz="0" w:space="0" w:color="auto"/>
        <w:bottom w:val="none" w:sz="0" w:space="0" w:color="auto"/>
        <w:right w:val="none" w:sz="0" w:space="0" w:color="auto"/>
      </w:divBdr>
    </w:div>
    <w:div w:id="1175806160">
      <w:bodyDiv w:val="1"/>
      <w:marLeft w:val="0"/>
      <w:marRight w:val="0"/>
      <w:marTop w:val="0"/>
      <w:marBottom w:val="0"/>
      <w:divBdr>
        <w:top w:val="none" w:sz="0" w:space="0" w:color="auto"/>
        <w:left w:val="none" w:sz="0" w:space="0" w:color="auto"/>
        <w:bottom w:val="none" w:sz="0" w:space="0" w:color="auto"/>
        <w:right w:val="none" w:sz="0" w:space="0" w:color="auto"/>
      </w:divBdr>
    </w:div>
    <w:div w:id="1195387375">
      <w:bodyDiv w:val="1"/>
      <w:marLeft w:val="0"/>
      <w:marRight w:val="0"/>
      <w:marTop w:val="0"/>
      <w:marBottom w:val="0"/>
      <w:divBdr>
        <w:top w:val="none" w:sz="0" w:space="0" w:color="auto"/>
        <w:left w:val="none" w:sz="0" w:space="0" w:color="auto"/>
        <w:bottom w:val="none" w:sz="0" w:space="0" w:color="auto"/>
        <w:right w:val="none" w:sz="0" w:space="0" w:color="auto"/>
      </w:divBdr>
    </w:div>
    <w:div w:id="1197238418">
      <w:bodyDiv w:val="1"/>
      <w:marLeft w:val="0"/>
      <w:marRight w:val="0"/>
      <w:marTop w:val="0"/>
      <w:marBottom w:val="0"/>
      <w:divBdr>
        <w:top w:val="none" w:sz="0" w:space="0" w:color="auto"/>
        <w:left w:val="none" w:sz="0" w:space="0" w:color="auto"/>
        <w:bottom w:val="none" w:sz="0" w:space="0" w:color="auto"/>
        <w:right w:val="none" w:sz="0" w:space="0" w:color="auto"/>
      </w:divBdr>
      <w:divsChild>
        <w:div w:id="1202785376">
          <w:marLeft w:val="0"/>
          <w:marRight w:val="0"/>
          <w:marTop w:val="0"/>
          <w:marBottom w:val="0"/>
          <w:divBdr>
            <w:top w:val="none" w:sz="0" w:space="0" w:color="auto"/>
            <w:left w:val="none" w:sz="0" w:space="0" w:color="auto"/>
            <w:bottom w:val="none" w:sz="0" w:space="0" w:color="auto"/>
            <w:right w:val="none" w:sz="0" w:space="0" w:color="auto"/>
          </w:divBdr>
          <w:divsChild>
            <w:div w:id="1689016682">
              <w:marLeft w:val="0"/>
              <w:marRight w:val="0"/>
              <w:marTop w:val="0"/>
              <w:marBottom w:val="0"/>
              <w:divBdr>
                <w:top w:val="none" w:sz="0" w:space="0" w:color="auto"/>
                <w:left w:val="none" w:sz="0" w:space="0" w:color="auto"/>
                <w:bottom w:val="none" w:sz="0" w:space="0" w:color="auto"/>
                <w:right w:val="none" w:sz="0" w:space="0" w:color="auto"/>
              </w:divBdr>
              <w:divsChild>
                <w:div w:id="467165363">
                  <w:marLeft w:val="0"/>
                  <w:marRight w:val="0"/>
                  <w:marTop w:val="0"/>
                  <w:marBottom w:val="0"/>
                  <w:divBdr>
                    <w:top w:val="none" w:sz="0" w:space="0" w:color="auto"/>
                    <w:left w:val="none" w:sz="0" w:space="0" w:color="auto"/>
                    <w:bottom w:val="none" w:sz="0" w:space="0" w:color="auto"/>
                    <w:right w:val="none" w:sz="0" w:space="0" w:color="auto"/>
                  </w:divBdr>
                  <w:divsChild>
                    <w:div w:id="13234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071940">
      <w:bodyDiv w:val="1"/>
      <w:marLeft w:val="0"/>
      <w:marRight w:val="0"/>
      <w:marTop w:val="0"/>
      <w:marBottom w:val="0"/>
      <w:divBdr>
        <w:top w:val="none" w:sz="0" w:space="0" w:color="auto"/>
        <w:left w:val="none" w:sz="0" w:space="0" w:color="auto"/>
        <w:bottom w:val="none" w:sz="0" w:space="0" w:color="auto"/>
        <w:right w:val="none" w:sz="0" w:space="0" w:color="auto"/>
      </w:divBdr>
    </w:div>
    <w:div w:id="1219365234">
      <w:bodyDiv w:val="1"/>
      <w:marLeft w:val="0"/>
      <w:marRight w:val="0"/>
      <w:marTop w:val="0"/>
      <w:marBottom w:val="0"/>
      <w:divBdr>
        <w:top w:val="none" w:sz="0" w:space="0" w:color="auto"/>
        <w:left w:val="none" w:sz="0" w:space="0" w:color="auto"/>
        <w:bottom w:val="none" w:sz="0" w:space="0" w:color="auto"/>
        <w:right w:val="none" w:sz="0" w:space="0" w:color="auto"/>
      </w:divBdr>
    </w:div>
    <w:div w:id="1259019387">
      <w:bodyDiv w:val="1"/>
      <w:marLeft w:val="0"/>
      <w:marRight w:val="0"/>
      <w:marTop w:val="0"/>
      <w:marBottom w:val="0"/>
      <w:divBdr>
        <w:top w:val="none" w:sz="0" w:space="0" w:color="auto"/>
        <w:left w:val="none" w:sz="0" w:space="0" w:color="auto"/>
        <w:bottom w:val="none" w:sz="0" w:space="0" w:color="auto"/>
        <w:right w:val="none" w:sz="0" w:space="0" w:color="auto"/>
      </w:divBdr>
    </w:div>
    <w:div w:id="1268003921">
      <w:bodyDiv w:val="1"/>
      <w:marLeft w:val="0"/>
      <w:marRight w:val="0"/>
      <w:marTop w:val="0"/>
      <w:marBottom w:val="0"/>
      <w:divBdr>
        <w:top w:val="none" w:sz="0" w:space="0" w:color="auto"/>
        <w:left w:val="none" w:sz="0" w:space="0" w:color="auto"/>
        <w:bottom w:val="none" w:sz="0" w:space="0" w:color="auto"/>
        <w:right w:val="none" w:sz="0" w:space="0" w:color="auto"/>
      </w:divBdr>
    </w:div>
    <w:div w:id="1273514326">
      <w:bodyDiv w:val="1"/>
      <w:marLeft w:val="0"/>
      <w:marRight w:val="0"/>
      <w:marTop w:val="0"/>
      <w:marBottom w:val="0"/>
      <w:divBdr>
        <w:top w:val="none" w:sz="0" w:space="0" w:color="auto"/>
        <w:left w:val="none" w:sz="0" w:space="0" w:color="auto"/>
        <w:bottom w:val="none" w:sz="0" w:space="0" w:color="auto"/>
        <w:right w:val="none" w:sz="0" w:space="0" w:color="auto"/>
      </w:divBdr>
      <w:divsChild>
        <w:div w:id="876284851">
          <w:marLeft w:val="0"/>
          <w:marRight w:val="0"/>
          <w:marTop w:val="0"/>
          <w:marBottom w:val="0"/>
          <w:divBdr>
            <w:top w:val="none" w:sz="0" w:space="0" w:color="auto"/>
            <w:left w:val="none" w:sz="0" w:space="0" w:color="auto"/>
            <w:bottom w:val="none" w:sz="0" w:space="0" w:color="auto"/>
            <w:right w:val="none" w:sz="0" w:space="0" w:color="auto"/>
          </w:divBdr>
          <w:divsChild>
            <w:div w:id="1185243387">
              <w:marLeft w:val="0"/>
              <w:marRight w:val="0"/>
              <w:marTop w:val="0"/>
              <w:marBottom w:val="0"/>
              <w:divBdr>
                <w:top w:val="none" w:sz="0" w:space="0" w:color="auto"/>
                <w:left w:val="none" w:sz="0" w:space="0" w:color="auto"/>
                <w:bottom w:val="none" w:sz="0" w:space="0" w:color="auto"/>
                <w:right w:val="none" w:sz="0" w:space="0" w:color="auto"/>
              </w:divBdr>
              <w:divsChild>
                <w:div w:id="1443650632">
                  <w:marLeft w:val="0"/>
                  <w:marRight w:val="0"/>
                  <w:marTop w:val="0"/>
                  <w:marBottom w:val="0"/>
                  <w:divBdr>
                    <w:top w:val="none" w:sz="0" w:space="0" w:color="auto"/>
                    <w:left w:val="none" w:sz="0" w:space="0" w:color="auto"/>
                    <w:bottom w:val="none" w:sz="0" w:space="0" w:color="auto"/>
                    <w:right w:val="none" w:sz="0" w:space="0" w:color="auto"/>
                  </w:divBdr>
                  <w:divsChild>
                    <w:div w:id="73894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897357">
      <w:bodyDiv w:val="1"/>
      <w:marLeft w:val="0"/>
      <w:marRight w:val="0"/>
      <w:marTop w:val="0"/>
      <w:marBottom w:val="0"/>
      <w:divBdr>
        <w:top w:val="none" w:sz="0" w:space="0" w:color="auto"/>
        <w:left w:val="none" w:sz="0" w:space="0" w:color="auto"/>
        <w:bottom w:val="none" w:sz="0" w:space="0" w:color="auto"/>
        <w:right w:val="none" w:sz="0" w:space="0" w:color="auto"/>
      </w:divBdr>
    </w:div>
    <w:div w:id="1274050657">
      <w:bodyDiv w:val="1"/>
      <w:marLeft w:val="0"/>
      <w:marRight w:val="0"/>
      <w:marTop w:val="0"/>
      <w:marBottom w:val="0"/>
      <w:divBdr>
        <w:top w:val="none" w:sz="0" w:space="0" w:color="auto"/>
        <w:left w:val="none" w:sz="0" w:space="0" w:color="auto"/>
        <w:bottom w:val="none" w:sz="0" w:space="0" w:color="auto"/>
        <w:right w:val="none" w:sz="0" w:space="0" w:color="auto"/>
      </w:divBdr>
    </w:div>
    <w:div w:id="1280719954">
      <w:bodyDiv w:val="1"/>
      <w:marLeft w:val="0"/>
      <w:marRight w:val="0"/>
      <w:marTop w:val="0"/>
      <w:marBottom w:val="0"/>
      <w:divBdr>
        <w:top w:val="none" w:sz="0" w:space="0" w:color="auto"/>
        <w:left w:val="none" w:sz="0" w:space="0" w:color="auto"/>
        <w:bottom w:val="none" w:sz="0" w:space="0" w:color="auto"/>
        <w:right w:val="none" w:sz="0" w:space="0" w:color="auto"/>
      </w:divBdr>
    </w:div>
    <w:div w:id="1284732683">
      <w:bodyDiv w:val="1"/>
      <w:marLeft w:val="0"/>
      <w:marRight w:val="0"/>
      <w:marTop w:val="0"/>
      <w:marBottom w:val="0"/>
      <w:divBdr>
        <w:top w:val="none" w:sz="0" w:space="0" w:color="auto"/>
        <w:left w:val="none" w:sz="0" w:space="0" w:color="auto"/>
        <w:bottom w:val="none" w:sz="0" w:space="0" w:color="auto"/>
        <w:right w:val="none" w:sz="0" w:space="0" w:color="auto"/>
      </w:divBdr>
    </w:div>
    <w:div w:id="1285233388">
      <w:bodyDiv w:val="1"/>
      <w:marLeft w:val="0"/>
      <w:marRight w:val="0"/>
      <w:marTop w:val="0"/>
      <w:marBottom w:val="0"/>
      <w:divBdr>
        <w:top w:val="none" w:sz="0" w:space="0" w:color="auto"/>
        <w:left w:val="none" w:sz="0" w:space="0" w:color="auto"/>
        <w:bottom w:val="none" w:sz="0" w:space="0" w:color="auto"/>
        <w:right w:val="none" w:sz="0" w:space="0" w:color="auto"/>
      </w:divBdr>
    </w:div>
    <w:div w:id="1295208936">
      <w:bodyDiv w:val="1"/>
      <w:marLeft w:val="0"/>
      <w:marRight w:val="0"/>
      <w:marTop w:val="0"/>
      <w:marBottom w:val="0"/>
      <w:divBdr>
        <w:top w:val="none" w:sz="0" w:space="0" w:color="auto"/>
        <w:left w:val="none" w:sz="0" w:space="0" w:color="auto"/>
        <w:bottom w:val="none" w:sz="0" w:space="0" w:color="auto"/>
        <w:right w:val="none" w:sz="0" w:space="0" w:color="auto"/>
      </w:divBdr>
    </w:div>
    <w:div w:id="1309020070">
      <w:bodyDiv w:val="1"/>
      <w:marLeft w:val="0"/>
      <w:marRight w:val="0"/>
      <w:marTop w:val="0"/>
      <w:marBottom w:val="0"/>
      <w:divBdr>
        <w:top w:val="none" w:sz="0" w:space="0" w:color="auto"/>
        <w:left w:val="none" w:sz="0" w:space="0" w:color="auto"/>
        <w:bottom w:val="none" w:sz="0" w:space="0" w:color="auto"/>
        <w:right w:val="none" w:sz="0" w:space="0" w:color="auto"/>
      </w:divBdr>
    </w:div>
    <w:div w:id="1324243214">
      <w:bodyDiv w:val="1"/>
      <w:marLeft w:val="0"/>
      <w:marRight w:val="0"/>
      <w:marTop w:val="0"/>
      <w:marBottom w:val="0"/>
      <w:divBdr>
        <w:top w:val="none" w:sz="0" w:space="0" w:color="auto"/>
        <w:left w:val="none" w:sz="0" w:space="0" w:color="auto"/>
        <w:bottom w:val="none" w:sz="0" w:space="0" w:color="auto"/>
        <w:right w:val="none" w:sz="0" w:space="0" w:color="auto"/>
      </w:divBdr>
    </w:div>
    <w:div w:id="1353070264">
      <w:bodyDiv w:val="1"/>
      <w:marLeft w:val="0"/>
      <w:marRight w:val="0"/>
      <w:marTop w:val="0"/>
      <w:marBottom w:val="0"/>
      <w:divBdr>
        <w:top w:val="none" w:sz="0" w:space="0" w:color="auto"/>
        <w:left w:val="none" w:sz="0" w:space="0" w:color="auto"/>
        <w:bottom w:val="none" w:sz="0" w:space="0" w:color="auto"/>
        <w:right w:val="none" w:sz="0" w:space="0" w:color="auto"/>
      </w:divBdr>
      <w:divsChild>
        <w:div w:id="85659891">
          <w:marLeft w:val="0"/>
          <w:marRight w:val="0"/>
          <w:marTop w:val="0"/>
          <w:marBottom w:val="0"/>
          <w:divBdr>
            <w:top w:val="none" w:sz="0" w:space="0" w:color="auto"/>
            <w:left w:val="none" w:sz="0" w:space="0" w:color="auto"/>
            <w:bottom w:val="none" w:sz="0" w:space="0" w:color="auto"/>
            <w:right w:val="none" w:sz="0" w:space="0" w:color="auto"/>
          </w:divBdr>
          <w:divsChild>
            <w:div w:id="263995460">
              <w:marLeft w:val="0"/>
              <w:marRight w:val="0"/>
              <w:marTop w:val="0"/>
              <w:marBottom w:val="0"/>
              <w:divBdr>
                <w:top w:val="none" w:sz="0" w:space="0" w:color="auto"/>
                <w:left w:val="none" w:sz="0" w:space="0" w:color="auto"/>
                <w:bottom w:val="none" w:sz="0" w:space="0" w:color="auto"/>
                <w:right w:val="none" w:sz="0" w:space="0" w:color="auto"/>
              </w:divBdr>
              <w:divsChild>
                <w:div w:id="284237566">
                  <w:marLeft w:val="0"/>
                  <w:marRight w:val="0"/>
                  <w:marTop w:val="0"/>
                  <w:marBottom w:val="0"/>
                  <w:divBdr>
                    <w:top w:val="none" w:sz="0" w:space="0" w:color="auto"/>
                    <w:left w:val="none" w:sz="0" w:space="0" w:color="auto"/>
                    <w:bottom w:val="none" w:sz="0" w:space="0" w:color="auto"/>
                    <w:right w:val="none" w:sz="0" w:space="0" w:color="auto"/>
                  </w:divBdr>
                  <w:divsChild>
                    <w:div w:id="83403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303529">
      <w:bodyDiv w:val="1"/>
      <w:marLeft w:val="0"/>
      <w:marRight w:val="0"/>
      <w:marTop w:val="0"/>
      <w:marBottom w:val="0"/>
      <w:divBdr>
        <w:top w:val="none" w:sz="0" w:space="0" w:color="auto"/>
        <w:left w:val="none" w:sz="0" w:space="0" w:color="auto"/>
        <w:bottom w:val="none" w:sz="0" w:space="0" w:color="auto"/>
        <w:right w:val="none" w:sz="0" w:space="0" w:color="auto"/>
      </w:divBdr>
    </w:div>
    <w:div w:id="1371999705">
      <w:bodyDiv w:val="1"/>
      <w:marLeft w:val="0"/>
      <w:marRight w:val="0"/>
      <w:marTop w:val="0"/>
      <w:marBottom w:val="0"/>
      <w:divBdr>
        <w:top w:val="none" w:sz="0" w:space="0" w:color="auto"/>
        <w:left w:val="none" w:sz="0" w:space="0" w:color="auto"/>
        <w:bottom w:val="none" w:sz="0" w:space="0" w:color="auto"/>
        <w:right w:val="none" w:sz="0" w:space="0" w:color="auto"/>
      </w:divBdr>
    </w:div>
    <w:div w:id="1377512963">
      <w:bodyDiv w:val="1"/>
      <w:marLeft w:val="0"/>
      <w:marRight w:val="0"/>
      <w:marTop w:val="0"/>
      <w:marBottom w:val="0"/>
      <w:divBdr>
        <w:top w:val="none" w:sz="0" w:space="0" w:color="auto"/>
        <w:left w:val="none" w:sz="0" w:space="0" w:color="auto"/>
        <w:bottom w:val="none" w:sz="0" w:space="0" w:color="auto"/>
        <w:right w:val="none" w:sz="0" w:space="0" w:color="auto"/>
      </w:divBdr>
    </w:div>
    <w:div w:id="1383141477">
      <w:bodyDiv w:val="1"/>
      <w:marLeft w:val="0"/>
      <w:marRight w:val="0"/>
      <w:marTop w:val="0"/>
      <w:marBottom w:val="0"/>
      <w:divBdr>
        <w:top w:val="none" w:sz="0" w:space="0" w:color="auto"/>
        <w:left w:val="none" w:sz="0" w:space="0" w:color="auto"/>
        <w:bottom w:val="none" w:sz="0" w:space="0" w:color="auto"/>
        <w:right w:val="none" w:sz="0" w:space="0" w:color="auto"/>
      </w:divBdr>
    </w:div>
    <w:div w:id="1385642396">
      <w:bodyDiv w:val="1"/>
      <w:marLeft w:val="0"/>
      <w:marRight w:val="0"/>
      <w:marTop w:val="0"/>
      <w:marBottom w:val="0"/>
      <w:divBdr>
        <w:top w:val="none" w:sz="0" w:space="0" w:color="auto"/>
        <w:left w:val="none" w:sz="0" w:space="0" w:color="auto"/>
        <w:bottom w:val="none" w:sz="0" w:space="0" w:color="auto"/>
        <w:right w:val="none" w:sz="0" w:space="0" w:color="auto"/>
      </w:divBdr>
    </w:div>
    <w:div w:id="1394503699">
      <w:bodyDiv w:val="1"/>
      <w:marLeft w:val="0"/>
      <w:marRight w:val="0"/>
      <w:marTop w:val="0"/>
      <w:marBottom w:val="0"/>
      <w:divBdr>
        <w:top w:val="none" w:sz="0" w:space="0" w:color="auto"/>
        <w:left w:val="none" w:sz="0" w:space="0" w:color="auto"/>
        <w:bottom w:val="none" w:sz="0" w:space="0" w:color="auto"/>
        <w:right w:val="none" w:sz="0" w:space="0" w:color="auto"/>
      </w:divBdr>
    </w:div>
    <w:div w:id="1428230315">
      <w:bodyDiv w:val="1"/>
      <w:marLeft w:val="0"/>
      <w:marRight w:val="0"/>
      <w:marTop w:val="0"/>
      <w:marBottom w:val="0"/>
      <w:divBdr>
        <w:top w:val="none" w:sz="0" w:space="0" w:color="auto"/>
        <w:left w:val="none" w:sz="0" w:space="0" w:color="auto"/>
        <w:bottom w:val="none" w:sz="0" w:space="0" w:color="auto"/>
        <w:right w:val="none" w:sz="0" w:space="0" w:color="auto"/>
      </w:divBdr>
    </w:div>
    <w:div w:id="1430661205">
      <w:bodyDiv w:val="1"/>
      <w:marLeft w:val="0"/>
      <w:marRight w:val="0"/>
      <w:marTop w:val="0"/>
      <w:marBottom w:val="0"/>
      <w:divBdr>
        <w:top w:val="none" w:sz="0" w:space="0" w:color="auto"/>
        <w:left w:val="none" w:sz="0" w:space="0" w:color="auto"/>
        <w:bottom w:val="none" w:sz="0" w:space="0" w:color="auto"/>
        <w:right w:val="none" w:sz="0" w:space="0" w:color="auto"/>
      </w:divBdr>
    </w:div>
    <w:div w:id="1507674946">
      <w:bodyDiv w:val="1"/>
      <w:marLeft w:val="0"/>
      <w:marRight w:val="0"/>
      <w:marTop w:val="0"/>
      <w:marBottom w:val="0"/>
      <w:divBdr>
        <w:top w:val="none" w:sz="0" w:space="0" w:color="auto"/>
        <w:left w:val="none" w:sz="0" w:space="0" w:color="auto"/>
        <w:bottom w:val="none" w:sz="0" w:space="0" w:color="auto"/>
        <w:right w:val="none" w:sz="0" w:space="0" w:color="auto"/>
      </w:divBdr>
    </w:div>
    <w:div w:id="1525243845">
      <w:bodyDiv w:val="1"/>
      <w:marLeft w:val="0"/>
      <w:marRight w:val="0"/>
      <w:marTop w:val="0"/>
      <w:marBottom w:val="0"/>
      <w:divBdr>
        <w:top w:val="none" w:sz="0" w:space="0" w:color="auto"/>
        <w:left w:val="none" w:sz="0" w:space="0" w:color="auto"/>
        <w:bottom w:val="none" w:sz="0" w:space="0" w:color="auto"/>
        <w:right w:val="none" w:sz="0" w:space="0" w:color="auto"/>
      </w:divBdr>
    </w:div>
    <w:div w:id="1546479228">
      <w:bodyDiv w:val="1"/>
      <w:marLeft w:val="0"/>
      <w:marRight w:val="0"/>
      <w:marTop w:val="0"/>
      <w:marBottom w:val="0"/>
      <w:divBdr>
        <w:top w:val="none" w:sz="0" w:space="0" w:color="auto"/>
        <w:left w:val="none" w:sz="0" w:space="0" w:color="auto"/>
        <w:bottom w:val="none" w:sz="0" w:space="0" w:color="auto"/>
        <w:right w:val="none" w:sz="0" w:space="0" w:color="auto"/>
      </w:divBdr>
    </w:div>
    <w:div w:id="1566452144">
      <w:bodyDiv w:val="1"/>
      <w:marLeft w:val="0"/>
      <w:marRight w:val="0"/>
      <w:marTop w:val="0"/>
      <w:marBottom w:val="0"/>
      <w:divBdr>
        <w:top w:val="none" w:sz="0" w:space="0" w:color="auto"/>
        <w:left w:val="none" w:sz="0" w:space="0" w:color="auto"/>
        <w:bottom w:val="none" w:sz="0" w:space="0" w:color="auto"/>
        <w:right w:val="none" w:sz="0" w:space="0" w:color="auto"/>
      </w:divBdr>
    </w:div>
    <w:div w:id="1594314841">
      <w:bodyDiv w:val="1"/>
      <w:marLeft w:val="0"/>
      <w:marRight w:val="0"/>
      <w:marTop w:val="0"/>
      <w:marBottom w:val="0"/>
      <w:divBdr>
        <w:top w:val="none" w:sz="0" w:space="0" w:color="auto"/>
        <w:left w:val="none" w:sz="0" w:space="0" w:color="auto"/>
        <w:bottom w:val="none" w:sz="0" w:space="0" w:color="auto"/>
        <w:right w:val="none" w:sz="0" w:space="0" w:color="auto"/>
      </w:divBdr>
    </w:div>
    <w:div w:id="1596015401">
      <w:bodyDiv w:val="1"/>
      <w:marLeft w:val="0"/>
      <w:marRight w:val="0"/>
      <w:marTop w:val="0"/>
      <w:marBottom w:val="0"/>
      <w:divBdr>
        <w:top w:val="none" w:sz="0" w:space="0" w:color="auto"/>
        <w:left w:val="none" w:sz="0" w:space="0" w:color="auto"/>
        <w:bottom w:val="none" w:sz="0" w:space="0" w:color="auto"/>
        <w:right w:val="none" w:sz="0" w:space="0" w:color="auto"/>
      </w:divBdr>
    </w:div>
    <w:div w:id="1610115500">
      <w:bodyDiv w:val="1"/>
      <w:marLeft w:val="0"/>
      <w:marRight w:val="0"/>
      <w:marTop w:val="0"/>
      <w:marBottom w:val="0"/>
      <w:divBdr>
        <w:top w:val="none" w:sz="0" w:space="0" w:color="auto"/>
        <w:left w:val="none" w:sz="0" w:space="0" w:color="auto"/>
        <w:bottom w:val="none" w:sz="0" w:space="0" w:color="auto"/>
        <w:right w:val="none" w:sz="0" w:space="0" w:color="auto"/>
      </w:divBdr>
      <w:divsChild>
        <w:div w:id="1181703330">
          <w:marLeft w:val="0"/>
          <w:marRight w:val="0"/>
          <w:marTop w:val="0"/>
          <w:marBottom w:val="0"/>
          <w:divBdr>
            <w:top w:val="none" w:sz="0" w:space="0" w:color="auto"/>
            <w:left w:val="none" w:sz="0" w:space="0" w:color="auto"/>
            <w:bottom w:val="none" w:sz="0" w:space="0" w:color="auto"/>
            <w:right w:val="none" w:sz="0" w:space="0" w:color="auto"/>
          </w:divBdr>
          <w:divsChild>
            <w:div w:id="1361590798">
              <w:marLeft w:val="0"/>
              <w:marRight w:val="0"/>
              <w:marTop w:val="0"/>
              <w:marBottom w:val="0"/>
              <w:divBdr>
                <w:top w:val="none" w:sz="0" w:space="0" w:color="auto"/>
                <w:left w:val="none" w:sz="0" w:space="0" w:color="auto"/>
                <w:bottom w:val="none" w:sz="0" w:space="0" w:color="auto"/>
                <w:right w:val="none" w:sz="0" w:space="0" w:color="auto"/>
              </w:divBdr>
              <w:divsChild>
                <w:div w:id="28766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258364">
      <w:bodyDiv w:val="1"/>
      <w:marLeft w:val="0"/>
      <w:marRight w:val="0"/>
      <w:marTop w:val="0"/>
      <w:marBottom w:val="0"/>
      <w:divBdr>
        <w:top w:val="none" w:sz="0" w:space="0" w:color="auto"/>
        <w:left w:val="none" w:sz="0" w:space="0" w:color="auto"/>
        <w:bottom w:val="none" w:sz="0" w:space="0" w:color="auto"/>
        <w:right w:val="none" w:sz="0" w:space="0" w:color="auto"/>
      </w:divBdr>
    </w:div>
    <w:div w:id="1677882448">
      <w:bodyDiv w:val="1"/>
      <w:marLeft w:val="0"/>
      <w:marRight w:val="0"/>
      <w:marTop w:val="0"/>
      <w:marBottom w:val="0"/>
      <w:divBdr>
        <w:top w:val="none" w:sz="0" w:space="0" w:color="auto"/>
        <w:left w:val="none" w:sz="0" w:space="0" w:color="auto"/>
        <w:bottom w:val="none" w:sz="0" w:space="0" w:color="auto"/>
        <w:right w:val="none" w:sz="0" w:space="0" w:color="auto"/>
      </w:divBdr>
    </w:div>
    <w:div w:id="1680546815">
      <w:bodyDiv w:val="1"/>
      <w:marLeft w:val="0"/>
      <w:marRight w:val="0"/>
      <w:marTop w:val="0"/>
      <w:marBottom w:val="0"/>
      <w:divBdr>
        <w:top w:val="none" w:sz="0" w:space="0" w:color="auto"/>
        <w:left w:val="none" w:sz="0" w:space="0" w:color="auto"/>
        <w:bottom w:val="none" w:sz="0" w:space="0" w:color="auto"/>
        <w:right w:val="none" w:sz="0" w:space="0" w:color="auto"/>
      </w:divBdr>
    </w:div>
    <w:div w:id="1712918769">
      <w:bodyDiv w:val="1"/>
      <w:marLeft w:val="0"/>
      <w:marRight w:val="0"/>
      <w:marTop w:val="0"/>
      <w:marBottom w:val="0"/>
      <w:divBdr>
        <w:top w:val="none" w:sz="0" w:space="0" w:color="auto"/>
        <w:left w:val="none" w:sz="0" w:space="0" w:color="auto"/>
        <w:bottom w:val="none" w:sz="0" w:space="0" w:color="auto"/>
        <w:right w:val="none" w:sz="0" w:space="0" w:color="auto"/>
      </w:divBdr>
    </w:div>
    <w:div w:id="1729918205">
      <w:bodyDiv w:val="1"/>
      <w:marLeft w:val="0"/>
      <w:marRight w:val="0"/>
      <w:marTop w:val="0"/>
      <w:marBottom w:val="0"/>
      <w:divBdr>
        <w:top w:val="none" w:sz="0" w:space="0" w:color="auto"/>
        <w:left w:val="none" w:sz="0" w:space="0" w:color="auto"/>
        <w:bottom w:val="none" w:sz="0" w:space="0" w:color="auto"/>
        <w:right w:val="none" w:sz="0" w:space="0" w:color="auto"/>
      </w:divBdr>
    </w:div>
    <w:div w:id="1735087106">
      <w:bodyDiv w:val="1"/>
      <w:marLeft w:val="0"/>
      <w:marRight w:val="0"/>
      <w:marTop w:val="0"/>
      <w:marBottom w:val="0"/>
      <w:divBdr>
        <w:top w:val="none" w:sz="0" w:space="0" w:color="auto"/>
        <w:left w:val="none" w:sz="0" w:space="0" w:color="auto"/>
        <w:bottom w:val="none" w:sz="0" w:space="0" w:color="auto"/>
        <w:right w:val="none" w:sz="0" w:space="0" w:color="auto"/>
      </w:divBdr>
    </w:div>
    <w:div w:id="1761179122">
      <w:bodyDiv w:val="1"/>
      <w:marLeft w:val="0"/>
      <w:marRight w:val="0"/>
      <w:marTop w:val="0"/>
      <w:marBottom w:val="0"/>
      <w:divBdr>
        <w:top w:val="none" w:sz="0" w:space="0" w:color="auto"/>
        <w:left w:val="none" w:sz="0" w:space="0" w:color="auto"/>
        <w:bottom w:val="none" w:sz="0" w:space="0" w:color="auto"/>
        <w:right w:val="none" w:sz="0" w:space="0" w:color="auto"/>
      </w:divBdr>
    </w:div>
    <w:div w:id="1762800111">
      <w:bodyDiv w:val="1"/>
      <w:marLeft w:val="0"/>
      <w:marRight w:val="0"/>
      <w:marTop w:val="0"/>
      <w:marBottom w:val="0"/>
      <w:divBdr>
        <w:top w:val="none" w:sz="0" w:space="0" w:color="auto"/>
        <w:left w:val="none" w:sz="0" w:space="0" w:color="auto"/>
        <w:bottom w:val="none" w:sz="0" w:space="0" w:color="auto"/>
        <w:right w:val="none" w:sz="0" w:space="0" w:color="auto"/>
      </w:divBdr>
    </w:div>
    <w:div w:id="1788112693">
      <w:bodyDiv w:val="1"/>
      <w:marLeft w:val="0"/>
      <w:marRight w:val="0"/>
      <w:marTop w:val="0"/>
      <w:marBottom w:val="0"/>
      <w:divBdr>
        <w:top w:val="none" w:sz="0" w:space="0" w:color="auto"/>
        <w:left w:val="none" w:sz="0" w:space="0" w:color="auto"/>
        <w:bottom w:val="none" w:sz="0" w:space="0" w:color="auto"/>
        <w:right w:val="none" w:sz="0" w:space="0" w:color="auto"/>
      </w:divBdr>
    </w:div>
    <w:div w:id="1838568492">
      <w:bodyDiv w:val="1"/>
      <w:marLeft w:val="0"/>
      <w:marRight w:val="0"/>
      <w:marTop w:val="0"/>
      <w:marBottom w:val="0"/>
      <w:divBdr>
        <w:top w:val="none" w:sz="0" w:space="0" w:color="auto"/>
        <w:left w:val="none" w:sz="0" w:space="0" w:color="auto"/>
        <w:bottom w:val="none" w:sz="0" w:space="0" w:color="auto"/>
        <w:right w:val="none" w:sz="0" w:space="0" w:color="auto"/>
      </w:divBdr>
    </w:div>
    <w:div w:id="1840198387">
      <w:bodyDiv w:val="1"/>
      <w:marLeft w:val="0"/>
      <w:marRight w:val="0"/>
      <w:marTop w:val="0"/>
      <w:marBottom w:val="0"/>
      <w:divBdr>
        <w:top w:val="none" w:sz="0" w:space="0" w:color="auto"/>
        <w:left w:val="none" w:sz="0" w:space="0" w:color="auto"/>
        <w:bottom w:val="none" w:sz="0" w:space="0" w:color="auto"/>
        <w:right w:val="none" w:sz="0" w:space="0" w:color="auto"/>
      </w:divBdr>
    </w:div>
    <w:div w:id="1914780721">
      <w:bodyDiv w:val="1"/>
      <w:marLeft w:val="0"/>
      <w:marRight w:val="0"/>
      <w:marTop w:val="0"/>
      <w:marBottom w:val="0"/>
      <w:divBdr>
        <w:top w:val="none" w:sz="0" w:space="0" w:color="auto"/>
        <w:left w:val="none" w:sz="0" w:space="0" w:color="auto"/>
        <w:bottom w:val="none" w:sz="0" w:space="0" w:color="auto"/>
        <w:right w:val="none" w:sz="0" w:space="0" w:color="auto"/>
      </w:divBdr>
    </w:div>
    <w:div w:id="1947150699">
      <w:bodyDiv w:val="1"/>
      <w:marLeft w:val="0"/>
      <w:marRight w:val="0"/>
      <w:marTop w:val="0"/>
      <w:marBottom w:val="0"/>
      <w:divBdr>
        <w:top w:val="none" w:sz="0" w:space="0" w:color="auto"/>
        <w:left w:val="none" w:sz="0" w:space="0" w:color="auto"/>
        <w:bottom w:val="none" w:sz="0" w:space="0" w:color="auto"/>
        <w:right w:val="none" w:sz="0" w:space="0" w:color="auto"/>
      </w:divBdr>
    </w:div>
    <w:div w:id="1961060757">
      <w:bodyDiv w:val="1"/>
      <w:marLeft w:val="0"/>
      <w:marRight w:val="0"/>
      <w:marTop w:val="0"/>
      <w:marBottom w:val="0"/>
      <w:divBdr>
        <w:top w:val="none" w:sz="0" w:space="0" w:color="auto"/>
        <w:left w:val="none" w:sz="0" w:space="0" w:color="auto"/>
        <w:bottom w:val="none" w:sz="0" w:space="0" w:color="auto"/>
        <w:right w:val="none" w:sz="0" w:space="0" w:color="auto"/>
      </w:divBdr>
    </w:div>
    <w:div w:id="1976981840">
      <w:bodyDiv w:val="1"/>
      <w:marLeft w:val="0"/>
      <w:marRight w:val="0"/>
      <w:marTop w:val="0"/>
      <w:marBottom w:val="0"/>
      <w:divBdr>
        <w:top w:val="none" w:sz="0" w:space="0" w:color="auto"/>
        <w:left w:val="none" w:sz="0" w:space="0" w:color="auto"/>
        <w:bottom w:val="none" w:sz="0" w:space="0" w:color="auto"/>
        <w:right w:val="none" w:sz="0" w:space="0" w:color="auto"/>
      </w:divBdr>
    </w:div>
    <w:div w:id="1977833004">
      <w:bodyDiv w:val="1"/>
      <w:marLeft w:val="0"/>
      <w:marRight w:val="0"/>
      <w:marTop w:val="0"/>
      <w:marBottom w:val="0"/>
      <w:divBdr>
        <w:top w:val="none" w:sz="0" w:space="0" w:color="auto"/>
        <w:left w:val="none" w:sz="0" w:space="0" w:color="auto"/>
        <w:bottom w:val="none" w:sz="0" w:space="0" w:color="auto"/>
        <w:right w:val="none" w:sz="0" w:space="0" w:color="auto"/>
      </w:divBdr>
    </w:div>
    <w:div w:id="1993025669">
      <w:bodyDiv w:val="1"/>
      <w:marLeft w:val="0"/>
      <w:marRight w:val="0"/>
      <w:marTop w:val="0"/>
      <w:marBottom w:val="0"/>
      <w:divBdr>
        <w:top w:val="none" w:sz="0" w:space="0" w:color="auto"/>
        <w:left w:val="none" w:sz="0" w:space="0" w:color="auto"/>
        <w:bottom w:val="none" w:sz="0" w:space="0" w:color="auto"/>
        <w:right w:val="none" w:sz="0" w:space="0" w:color="auto"/>
      </w:divBdr>
      <w:divsChild>
        <w:div w:id="1342471470">
          <w:marLeft w:val="0"/>
          <w:marRight w:val="0"/>
          <w:marTop w:val="0"/>
          <w:marBottom w:val="0"/>
          <w:divBdr>
            <w:top w:val="none" w:sz="0" w:space="0" w:color="auto"/>
            <w:left w:val="none" w:sz="0" w:space="0" w:color="auto"/>
            <w:bottom w:val="none" w:sz="0" w:space="0" w:color="auto"/>
            <w:right w:val="none" w:sz="0" w:space="0" w:color="auto"/>
          </w:divBdr>
          <w:divsChild>
            <w:div w:id="1420131819">
              <w:marLeft w:val="0"/>
              <w:marRight w:val="0"/>
              <w:marTop w:val="0"/>
              <w:marBottom w:val="0"/>
              <w:divBdr>
                <w:top w:val="none" w:sz="0" w:space="0" w:color="auto"/>
                <w:left w:val="none" w:sz="0" w:space="0" w:color="auto"/>
                <w:bottom w:val="none" w:sz="0" w:space="0" w:color="auto"/>
                <w:right w:val="none" w:sz="0" w:space="0" w:color="auto"/>
              </w:divBdr>
              <w:divsChild>
                <w:div w:id="155533369">
                  <w:marLeft w:val="0"/>
                  <w:marRight w:val="0"/>
                  <w:marTop w:val="0"/>
                  <w:marBottom w:val="0"/>
                  <w:divBdr>
                    <w:top w:val="none" w:sz="0" w:space="0" w:color="auto"/>
                    <w:left w:val="none" w:sz="0" w:space="0" w:color="auto"/>
                    <w:bottom w:val="none" w:sz="0" w:space="0" w:color="auto"/>
                    <w:right w:val="none" w:sz="0" w:space="0" w:color="auto"/>
                  </w:divBdr>
                  <w:divsChild>
                    <w:div w:id="209940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419172">
      <w:bodyDiv w:val="1"/>
      <w:marLeft w:val="0"/>
      <w:marRight w:val="0"/>
      <w:marTop w:val="0"/>
      <w:marBottom w:val="0"/>
      <w:divBdr>
        <w:top w:val="none" w:sz="0" w:space="0" w:color="auto"/>
        <w:left w:val="none" w:sz="0" w:space="0" w:color="auto"/>
        <w:bottom w:val="none" w:sz="0" w:space="0" w:color="auto"/>
        <w:right w:val="none" w:sz="0" w:space="0" w:color="auto"/>
      </w:divBdr>
      <w:divsChild>
        <w:div w:id="603462781">
          <w:marLeft w:val="0"/>
          <w:marRight w:val="0"/>
          <w:marTop w:val="0"/>
          <w:marBottom w:val="0"/>
          <w:divBdr>
            <w:top w:val="none" w:sz="0" w:space="0" w:color="auto"/>
            <w:left w:val="none" w:sz="0" w:space="0" w:color="auto"/>
            <w:bottom w:val="none" w:sz="0" w:space="0" w:color="auto"/>
            <w:right w:val="none" w:sz="0" w:space="0" w:color="auto"/>
          </w:divBdr>
          <w:divsChild>
            <w:div w:id="1788159333">
              <w:marLeft w:val="0"/>
              <w:marRight w:val="0"/>
              <w:marTop w:val="0"/>
              <w:marBottom w:val="0"/>
              <w:divBdr>
                <w:top w:val="none" w:sz="0" w:space="0" w:color="auto"/>
                <w:left w:val="none" w:sz="0" w:space="0" w:color="auto"/>
                <w:bottom w:val="none" w:sz="0" w:space="0" w:color="auto"/>
                <w:right w:val="none" w:sz="0" w:space="0" w:color="auto"/>
              </w:divBdr>
              <w:divsChild>
                <w:div w:id="1803112646">
                  <w:marLeft w:val="0"/>
                  <w:marRight w:val="0"/>
                  <w:marTop w:val="0"/>
                  <w:marBottom w:val="0"/>
                  <w:divBdr>
                    <w:top w:val="none" w:sz="0" w:space="0" w:color="auto"/>
                    <w:left w:val="none" w:sz="0" w:space="0" w:color="auto"/>
                    <w:bottom w:val="none" w:sz="0" w:space="0" w:color="auto"/>
                    <w:right w:val="none" w:sz="0" w:space="0" w:color="auto"/>
                  </w:divBdr>
                  <w:divsChild>
                    <w:div w:id="102821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319924">
      <w:bodyDiv w:val="1"/>
      <w:marLeft w:val="0"/>
      <w:marRight w:val="0"/>
      <w:marTop w:val="0"/>
      <w:marBottom w:val="0"/>
      <w:divBdr>
        <w:top w:val="none" w:sz="0" w:space="0" w:color="auto"/>
        <w:left w:val="none" w:sz="0" w:space="0" w:color="auto"/>
        <w:bottom w:val="none" w:sz="0" w:space="0" w:color="auto"/>
        <w:right w:val="none" w:sz="0" w:space="0" w:color="auto"/>
      </w:divBdr>
    </w:div>
    <w:div w:id="2023123402">
      <w:bodyDiv w:val="1"/>
      <w:marLeft w:val="0"/>
      <w:marRight w:val="0"/>
      <w:marTop w:val="0"/>
      <w:marBottom w:val="0"/>
      <w:divBdr>
        <w:top w:val="none" w:sz="0" w:space="0" w:color="auto"/>
        <w:left w:val="none" w:sz="0" w:space="0" w:color="auto"/>
        <w:bottom w:val="none" w:sz="0" w:space="0" w:color="auto"/>
        <w:right w:val="none" w:sz="0" w:space="0" w:color="auto"/>
      </w:divBdr>
    </w:div>
    <w:div w:id="2045448251">
      <w:bodyDiv w:val="1"/>
      <w:marLeft w:val="0"/>
      <w:marRight w:val="0"/>
      <w:marTop w:val="0"/>
      <w:marBottom w:val="0"/>
      <w:divBdr>
        <w:top w:val="none" w:sz="0" w:space="0" w:color="auto"/>
        <w:left w:val="none" w:sz="0" w:space="0" w:color="auto"/>
        <w:bottom w:val="none" w:sz="0" w:space="0" w:color="auto"/>
        <w:right w:val="none" w:sz="0" w:space="0" w:color="auto"/>
      </w:divBdr>
    </w:div>
    <w:div w:id="2069255055">
      <w:bodyDiv w:val="1"/>
      <w:marLeft w:val="0"/>
      <w:marRight w:val="0"/>
      <w:marTop w:val="0"/>
      <w:marBottom w:val="0"/>
      <w:divBdr>
        <w:top w:val="none" w:sz="0" w:space="0" w:color="auto"/>
        <w:left w:val="none" w:sz="0" w:space="0" w:color="auto"/>
        <w:bottom w:val="none" w:sz="0" w:space="0" w:color="auto"/>
        <w:right w:val="none" w:sz="0" w:space="0" w:color="auto"/>
      </w:divBdr>
    </w:div>
    <w:div w:id="2070032368">
      <w:bodyDiv w:val="1"/>
      <w:marLeft w:val="0"/>
      <w:marRight w:val="0"/>
      <w:marTop w:val="0"/>
      <w:marBottom w:val="0"/>
      <w:divBdr>
        <w:top w:val="none" w:sz="0" w:space="0" w:color="auto"/>
        <w:left w:val="none" w:sz="0" w:space="0" w:color="auto"/>
        <w:bottom w:val="none" w:sz="0" w:space="0" w:color="auto"/>
        <w:right w:val="none" w:sz="0" w:space="0" w:color="auto"/>
      </w:divBdr>
      <w:divsChild>
        <w:div w:id="1641954638">
          <w:marLeft w:val="0"/>
          <w:marRight w:val="0"/>
          <w:marTop w:val="0"/>
          <w:marBottom w:val="0"/>
          <w:divBdr>
            <w:top w:val="none" w:sz="0" w:space="0" w:color="auto"/>
            <w:left w:val="none" w:sz="0" w:space="0" w:color="auto"/>
            <w:bottom w:val="none" w:sz="0" w:space="0" w:color="auto"/>
            <w:right w:val="none" w:sz="0" w:space="0" w:color="auto"/>
          </w:divBdr>
          <w:divsChild>
            <w:div w:id="341320008">
              <w:marLeft w:val="0"/>
              <w:marRight w:val="0"/>
              <w:marTop w:val="0"/>
              <w:marBottom w:val="0"/>
              <w:divBdr>
                <w:top w:val="none" w:sz="0" w:space="0" w:color="auto"/>
                <w:left w:val="none" w:sz="0" w:space="0" w:color="auto"/>
                <w:bottom w:val="none" w:sz="0" w:space="0" w:color="auto"/>
                <w:right w:val="none" w:sz="0" w:space="0" w:color="auto"/>
              </w:divBdr>
              <w:divsChild>
                <w:div w:id="1377856773">
                  <w:marLeft w:val="0"/>
                  <w:marRight w:val="0"/>
                  <w:marTop w:val="0"/>
                  <w:marBottom w:val="0"/>
                  <w:divBdr>
                    <w:top w:val="none" w:sz="0" w:space="0" w:color="auto"/>
                    <w:left w:val="none" w:sz="0" w:space="0" w:color="auto"/>
                    <w:bottom w:val="none" w:sz="0" w:space="0" w:color="auto"/>
                    <w:right w:val="none" w:sz="0" w:space="0" w:color="auto"/>
                  </w:divBdr>
                  <w:divsChild>
                    <w:div w:id="84308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236264">
      <w:bodyDiv w:val="1"/>
      <w:marLeft w:val="0"/>
      <w:marRight w:val="0"/>
      <w:marTop w:val="0"/>
      <w:marBottom w:val="0"/>
      <w:divBdr>
        <w:top w:val="none" w:sz="0" w:space="0" w:color="auto"/>
        <w:left w:val="none" w:sz="0" w:space="0" w:color="auto"/>
        <w:bottom w:val="none" w:sz="0" w:space="0" w:color="auto"/>
        <w:right w:val="none" w:sz="0" w:space="0" w:color="auto"/>
      </w:divBdr>
    </w:div>
    <w:div w:id="2095781453">
      <w:bodyDiv w:val="1"/>
      <w:marLeft w:val="0"/>
      <w:marRight w:val="0"/>
      <w:marTop w:val="0"/>
      <w:marBottom w:val="0"/>
      <w:divBdr>
        <w:top w:val="none" w:sz="0" w:space="0" w:color="auto"/>
        <w:left w:val="none" w:sz="0" w:space="0" w:color="auto"/>
        <w:bottom w:val="none" w:sz="0" w:space="0" w:color="auto"/>
        <w:right w:val="none" w:sz="0" w:space="0" w:color="auto"/>
      </w:divBdr>
      <w:divsChild>
        <w:div w:id="322779620">
          <w:marLeft w:val="0"/>
          <w:marRight w:val="0"/>
          <w:marTop w:val="0"/>
          <w:marBottom w:val="0"/>
          <w:divBdr>
            <w:top w:val="none" w:sz="0" w:space="0" w:color="auto"/>
            <w:left w:val="none" w:sz="0" w:space="0" w:color="auto"/>
            <w:bottom w:val="none" w:sz="0" w:space="0" w:color="auto"/>
            <w:right w:val="none" w:sz="0" w:space="0" w:color="auto"/>
          </w:divBdr>
          <w:divsChild>
            <w:div w:id="1116146015">
              <w:marLeft w:val="0"/>
              <w:marRight w:val="0"/>
              <w:marTop w:val="0"/>
              <w:marBottom w:val="0"/>
              <w:divBdr>
                <w:top w:val="none" w:sz="0" w:space="0" w:color="auto"/>
                <w:left w:val="none" w:sz="0" w:space="0" w:color="auto"/>
                <w:bottom w:val="none" w:sz="0" w:space="0" w:color="auto"/>
                <w:right w:val="none" w:sz="0" w:space="0" w:color="auto"/>
              </w:divBdr>
              <w:divsChild>
                <w:div w:id="17125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88766">
      <w:bodyDiv w:val="1"/>
      <w:marLeft w:val="0"/>
      <w:marRight w:val="0"/>
      <w:marTop w:val="0"/>
      <w:marBottom w:val="0"/>
      <w:divBdr>
        <w:top w:val="none" w:sz="0" w:space="0" w:color="auto"/>
        <w:left w:val="none" w:sz="0" w:space="0" w:color="auto"/>
        <w:bottom w:val="none" w:sz="0" w:space="0" w:color="auto"/>
        <w:right w:val="none" w:sz="0" w:space="0" w:color="auto"/>
      </w:divBdr>
    </w:div>
    <w:div w:id="2099477220">
      <w:bodyDiv w:val="1"/>
      <w:marLeft w:val="0"/>
      <w:marRight w:val="0"/>
      <w:marTop w:val="0"/>
      <w:marBottom w:val="0"/>
      <w:divBdr>
        <w:top w:val="none" w:sz="0" w:space="0" w:color="auto"/>
        <w:left w:val="none" w:sz="0" w:space="0" w:color="auto"/>
        <w:bottom w:val="none" w:sz="0" w:space="0" w:color="auto"/>
        <w:right w:val="none" w:sz="0" w:space="0" w:color="auto"/>
      </w:divBdr>
      <w:divsChild>
        <w:div w:id="2037077595">
          <w:marLeft w:val="0"/>
          <w:marRight w:val="0"/>
          <w:marTop w:val="0"/>
          <w:marBottom w:val="0"/>
          <w:divBdr>
            <w:top w:val="none" w:sz="0" w:space="0" w:color="auto"/>
            <w:left w:val="none" w:sz="0" w:space="0" w:color="auto"/>
            <w:bottom w:val="none" w:sz="0" w:space="0" w:color="auto"/>
            <w:right w:val="none" w:sz="0" w:space="0" w:color="auto"/>
          </w:divBdr>
          <w:divsChild>
            <w:div w:id="1854950669">
              <w:marLeft w:val="0"/>
              <w:marRight w:val="0"/>
              <w:marTop w:val="0"/>
              <w:marBottom w:val="0"/>
              <w:divBdr>
                <w:top w:val="none" w:sz="0" w:space="0" w:color="auto"/>
                <w:left w:val="none" w:sz="0" w:space="0" w:color="auto"/>
                <w:bottom w:val="none" w:sz="0" w:space="0" w:color="auto"/>
                <w:right w:val="none" w:sz="0" w:space="0" w:color="auto"/>
              </w:divBdr>
              <w:divsChild>
                <w:div w:id="1088036969">
                  <w:marLeft w:val="0"/>
                  <w:marRight w:val="0"/>
                  <w:marTop w:val="0"/>
                  <w:marBottom w:val="0"/>
                  <w:divBdr>
                    <w:top w:val="none" w:sz="0" w:space="0" w:color="auto"/>
                    <w:left w:val="none" w:sz="0" w:space="0" w:color="auto"/>
                    <w:bottom w:val="none" w:sz="0" w:space="0" w:color="auto"/>
                    <w:right w:val="none" w:sz="0" w:space="0" w:color="auto"/>
                  </w:divBdr>
                  <w:divsChild>
                    <w:div w:id="133565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786370">
      <w:bodyDiv w:val="1"/>
      <w:marLeft w:val="0"/>
      <w:marRight w:val="0"/>
      <w:marTop w:val="0"/>
      <w:marBottom w:val="0"/>
      <w:divBdr>
        <w:top w:val="none" w:sz="0" w:space="0" w:color="auto"/>
        <w:left w:val="none" w:sz="0" w:space="0" w:color="auto"/>
        <w:bottom w:val="none" w:sz="0" w:space="0" w:color="auto"/>
        <w:right w:val="none" w:sz="0" w:space="0" w:color="auto"/>
      </w:divBdr>
    </w:div>
    <w:div w:id="2140371895">
      <w:bodyDiv w:val="1"/>
      <w:marLeft w:val="0"/>
      <w:marRight w:val="0"/>
      <w:marTop w:val="0"/>
      <w:marBottom w:val="0"/>
      <w:divBdr>
        <w:top w:val="none" w:sz="0" w:space="0" w:color="auto"/>
        <w:left w:val="none" w:sz="0" w:space="0" w:color="auto"/>
        <w:bottom w:val="none" w:sz="0" w:space="0" w:color="auto"/>
        <w:right w:val="none" w:sz="0" w:space="0" w:color="auto"/>
      </w:divBdr>
      <w:divsChild>
        <w:div w:id="1134715781">
          <w:marLeft w:val="0"/>
          <w:marRight w:val="0"/>
          <w:marTop w:val="0"/>
          <w:marBottom w:val="0"/>
          <w:divBdr>
            <w:top w:val="none" w:sz="0" w:space="0" w:color="auto"/>
            <w:left w:val="none" w:sz="0" w:space="0" w:color="auto"/>
            <w:bottom w:val="none" w:sz="0" w:space="0" w:color="auto"/>
            <w:right w:val="none" w:sz="0" w:space="0" w:color="auto"/>
          </w:divBdr>
          <w:divsChild>
            <w:div w:id="1478304722">
              <w:marLeft w:val="0"/>
              <w:marRight w:val="0"/>
              <w:marTop w:val="0"/>
              <w:marBottom w:val="0"/>
              <w:divBdr>
                <w:top w:val="none" w:sz="0" w:space="0" w:color="auto"/>
                <w:left w:val="none" w:sz="0" w:space="0" w:color="auto"/>
                <w:bottom w:val="none" w:sz="0" w:space="0" w:color="auto"/>
                <w:right w:val="none" w:sz="0" w:space="0" w:color="auto"/>
              </w:divBdr>
              <w:divsChild>
                <w:div w:id="1047026323">
                  <w:marLeft w:val="0"/>
                  <w:marRight w:val="0"/>
                  <w:marTop w:val="0"/>
                  <w:marBottom w:val="0"/>
                  <w:divBdr>
                    <w:top w:val="none" w:sz="0" w:space="0" w:color="auto"/>
                    <w:left w:val="none" w:sz="0" w:space="0" w:color="auto"/>
                    <w:bottom w:val="none" w:sz="0" w:space="0" w:color="auto"/>
                    <w:right w:val="none" w:sz="0" w:space="0" w:color="auto"/>
                  </w:divBdr>
                  <w:divsChild>
                    <w:div w:id="104984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84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May23</b:Tag>
    <b:SourceType>InternetSite</b:SourceType>
    <b:Guid>{BA13513C-58A6-C648-8529-4C57D5523CE0}</b:Guid>
    <b:Author>
      <b:Author>
        <b:NameList>
          <b:Person>
            <b:Last>London</b:Last>
            <b:First>Mayour</b:First>
            <b:Middle>of</b:Middle>
          </b:Person>
        </b:NameList>
      </b:Author>
    </b:Author>
    <b:Title>The Labour Market</b:Title>
    <b:URL>https://www.london.gov.uk/programmes-strategies/research-and-analysis/economic-analysis/labour-market#:~:text=The%20labour%20market%20is%20where,and%20employees%20find%20their%20jobs.</b:URL>
    <b:Year>2023</b:Year>
    <b:YearAccessed>2023</b:YearAccessed>
    <b:MonthAccessed>December</b:MonthAccessed>
    <b:DayAccessed>29</b:DayAccessed>
    <b:RefOrder>1</b:RefOrder>
  </b:Source>
  <b:Source>
    <b:Tag>Uni21</b:Tag>
    <b:SourceType>InternetSite</b:SourceType>
    <b:Guid>{AEAAB70C-FE96-1148-AFE7-E3C8C9F9D28D}</b:Guid>
    <b:Author>
      <b:Author>
        <b:NameList>
          <b:Person>
            <b:Last>Lincoln</b:Last>
            <b:First>University</b:First>
            <b:Middle>of</b:Middle>
          </b:Person>
        </b:NameList>
      </b:Author>
    </b:Author>
    <b:Title>What is organisational strategy and why does it matter?</b:Title>
    <b:URL>https://online.lincoln.ac.uk/what-is-organisational-strategy-and-why-does-it-matter/</b:URL>
    <b:Year>2021</b:Year>
    <b:YearAccessed>2024</b:YearAccessed>
    <b:MonthAccessed>January </b:MonthAccessed>
    <b:DayAccessed>12</b:DayAccessed>
    <b:RefOrder>2</b:RefOrder>
  </b:Source>
  <b:Source>
    <b:Tag>Mar232</b:Tag>
    <b:SourceType>InternetSite</b:SourceType>
    <b:Guid>{7E6A3448-77AE-C84C-A58C-2BC9B14B788D}</b:Guid>
    <b:Author>
      <b:Author>
        <b:NameList>
          <b:Person>
            <b:Last>Fairlie</b:Last>
            <b:First>Mark</b:First>
          </b:Person>
        </b:NameList>
      </b:Author>
    </b:Author>
    <b:Title>How to Do a Competitive Analysis </b:Title>
    <b:URL>https://www.businessnewsdaily.com/15737-business-competitor-analysis.html</b:URL>
    <b:Year>2023</b:Year>
    <b:YearAccessed>2024</b:YearAccessed>
    <b:MonthAccessed>January</b:MonthAccessed>
    <b:DayAccessed>12</b:DayAccessed>
    <b:RefOrder>3</b:RefOrder>
  </b:Source>
  <b:Source>
    <b:Tag>Ear22</b:Tag>
    <b:SourceType>InternetSite</b:SourceType>
    <b:Guid>{17882A36-209A-8B4B-B672-DCF9FCEDC153}</b:Guid>
    <b:Author>
      <b:Author>
        <b:NameList>
          <b:Person>
            <b:Last>Earnipay</b:Last>
          </b:Person>
        </b:NameList>
      </b:Author>
    </b:Author>
    <b:Title>What does it mean to be an employer of choice?</b:Title>
    <b:URL>https://www.linkedin.com/pulse/what-does-mean-employer-choice-earnipay/</b:URL>
    <b:Year>2022</b:Year>
    <b:YearAccessed>2024</b:YearAccessed>
    <b:MonthAccessed>January </b:MonthAccessed>
    <b:DayAccessed>12</b:DayAccessed>
    <b:RefOrder>4</b:RefOrder>
  </b:Source>
  <b:Source>
    <b:Tag>CIP2313</b:Tag>
    <b:SourceType>InternetSite</b:SourceType>
    <b:Guid>{9E9EC6C9-5B62-A542-9D39-FA767908BB91}</b:Guid>
    <b:Author>
      <b:Author>
        <b:NameList>
          <b:Person>
            <b:Last>CIPD</b:Last>
          </b:Person>
        </b:NameList>
      </b:Author>
    </b:Author>
    <b:Title>Emloyer Brand</b:Title>
    <b:URL>https://www.cipd.org/uk/knowledge/factsheets/recruitment-brand-factsheet/</b:URL>
    <b:Year>2023</b:Year>
    <b:YearAccessed>2024</b:YearAccessed>
    <b:MonthAccessed>January</b:MonthAccessed>
    <b:DayAccessed>12</b:DayAccessed>
    <b:RefOrder>5</b:RefOrder>
  </b:Source>
  <b:Source>
    <b:Tag>CIP2314</b:Tag>
    <b:SourceType>InternetSite</b:SourceType>
    <b:Guid>{BF49B7C9-8BB4-1343-B5E0-08CBE44D53B5}</b:Guid>
    <b:Author>
      <b:Author>
        <b:NameList>
          <b:Person>
            <b:Last>CIPD</b:Last>
          </b:Person>
        </b:NameList>
      </b:Author>
    </b:Author>
    <b:Title>Understandingg the economy and labour market</b:Title>
    <b:URL>https://www.cipd.org/uk/knowledge/factsheets/economy-labour-market-factsheet/#:~:text=In%20periods%20of%20relatively%20high,vacancies%20and%20lots%20of%20jobseekers.</b:URL>
    <b:Year>2023</b:Year>
    <b:YearAccessed>2024</b:YearAccessed>
    <b:MonthAccessed>January </b:MonthAccessed>
    <b:DayAccessed>13</b:DayAccessed>
    <b:RefOrder>6</b:RefOrder>
  </b:Source>
  <b:Source>
    <b:Tag>Wil23</b:Tag>
    <b:SourceType>InternetSite</b:SourceType>
    <b:Guid>{DD4F3E85-D5D8-3E4B-AAB9-B5DE08055A82}</b:Guid>
    <b:Author>
      <b:Author>
        <b:NameList>
          <b:Person>
            <b:Last>Kenton</b:Last>
            <b:First>Will</b:First>
          </b:Person>
        </b:NameList>
      </b:Author>
    </b:Author>
    <b:Title>SWOT Analysis</b:Title>
    <b:URL>https://www.investopedia.com/terms/s/swot.asp#:~:text=Is%20SWOT%20Analysis%3F-,SWOT%20(strengths%2C%20weaknesses%2C%20opportunities%2C%20and%20threats)%20analysis,and%20help%20develop%20strategic%20goals.</b:URL>
    <b:Year>2023</b:Year>
    <b:YearAccessed>2024</b:YearAccessed>
    <b:MonthAccessed>January </b:MonthAccessed>
    <b:DayAccessed>14</b:DayAccessed>
    <b:RefOrder>7</b:RefOrder>
  </b:Source>
  <b:Source>
    <b:Tag>CIP2315</b:Tag>
    <b:SourceType>InternetSite</b:SourceType>
    <b:Guid>{25504EA3-D13F-694C-ACF8-54E5A657FE22}</b:Guid>
    <b:Author>
      <b:Author>
        <b:NameList>
          <b:Person>
            <b:Last>CIPD</b:Last>
          </b:Person>
        </b:NameList>
      </b:Author>
    </b:Author>
    <b:Title>PESTLE Analysis</b:Title>
    <b:URL>https://www.cipd.org/uk/knowledge/factsheets/pestle-analysis-factsheet/#:~:text=A%20PESTLE%20analysis%20studies%20the,managers%20in%20strategic%20decision%2Dmaking.</b:URL>
    <b:Year>2023</b:Year>
    <b:YearAccessed>2024</b:YearAccessed>
    <b:MonthAccessed>January </b:MonthAccessed>
    <b:DayAccessed>14</b:DayAccessed>
    <b:RefOrder>8</b:RefOrder>
  </b:Source>
  <b:Source>
    <b:Tag>CIP2316</b:Tag>
    <b:SourceType>InternetSite</b:SourceType>
    <b:Guid>{75627541-ADBE-D84F-8860-B15454BBDC3F}</b:Guid>
    <b:Author>
      <b:Author>
        <b:NameList>
          <b:Person>
            <b:Last>CIPD</b:Last>
          </b:Person>
        </b:NameList>
      </b:Author>
    </b:Author>
    <b:Title>Skills development in the UK Workplace</b:Title>
    <b:URL>https://www.cipd.org/en/knowledge/factsheets/skills-factsheet/#skillsimportant</b:URL>
    <b:Year>2023</b:Year>
    <b:YearAccessed>2024</b:YearAccessed>
    <b:MonthAccessed>January</b:MonthAccessed>
    <b:DayAccessed>15</b:DayAccessed>
    <b:RefOrder>9</b:RefOrder>
  </b:Source>
  <b:Source>
    <b:Tag>Nat23</b:Tag>
    <b:SourceType>InternetSite</b:SourceType>
    <b:Guid>{88FE8DDC-9F16-E94F-8BEA-FB5F437B4359}</b:Guid>
    <b:Author>
      <b:Author>
        <b:NameList>
          <b:Person>
            <b:Last>Health</b:Last>
            <b:First>National</b:First>
            <b:Middle>Institutes of</b:Middle>
          </b:Person>
        </b:NameList>
      </b:Author>
    </b:Author>
    <b:Title>Workforce Planning</b:Title>
    <b:URL>https://hr.nih.gov/workforce/workforce-planning#:~:text=Workforce%20Planning%20is%20the%20process,to%20fulfill%20its%20mandate%20and</b:URL>
    <b:Year>2023</b:Year>
    <b:YearAccessed>2024</b:YearAccessed>
    <b:MonthAccessed>January </b:MonthAccessed>
    <b:DayAccessed>15</b:DayAccessed>
    <b:RefOrder>10</b:RefOrder>
  </b:Source>
  <b:Source>
    <b:Tag>CIP2317</b:Tag>
    <b:SourceType>InternetSite</b:SourceType>
    <b:Guid>{6FA0C729-FFF8-3146-BFCD-E4018443B43C}</b:Guid>
    <b:Author>
      <b:Author>
        <b:NameList>
          <b:Person>
            <b:Last>CIPD</b:Last>
          </b:Person>
        </b:NameList>
      </b:Author>
    </b:Author>
    <b:Title>Workforce Planning</b:Title>
    <b:URL>https://www.cipd.org/uk/knowledge/factsheets/workforce-planning-factsheet/#what-does-workforce-planning-involve</b:URL>
    <b:Year>2023</b:Year>
    <b:YearAccessed>2024</b:YearAccessed>
    <b:MonthAccessed>January </b:MonthAccessed>
    <b:DayAccessed>14</b:DayAccessed>
    <b:RefOrder>11</b:RefOrder>
  </b:Source>
  <b:Source>
    <b:Tag>Sho22</b:Tag>
    <b:SourceType>InternetSite</b:SourceType>
    <b:Guid>{633C237E-51B5-9047-BAF7-B5CE5D3518C1}</b:Guid>
    <b:Author>
      <b:Author>
        <b:NameList>
          <b:Person>
            <b:Last>Shopworks</b:Last>
          </b:Person>
        </b:NameList>
      </b:Author>
    </b:Author>
    <b:Title>The Benefits of Accurate Labour Demand Forecasting for Businesses</b:Title>
    <b:URL>https://www.theshopworks.com/workforce-management/latest-news/the-benefits-of-accurate-labour-demand-forecasting-for-businesses/#:~:text=If%20you%20forecast%20accurately%2C%20then,remain%20competitive%20in%20challenging%20times.&amp;text=It%27s%20easier%20to%</b:URL>
    <b:Year>2022</b:Year>
    <b:YearAccessed>2024</b:YearAccessed>
    <b:MonthAccessed>January </b:MonthAccessed>
    <b:DayAccessed>14</b:DayAccessed>
    <b:RefOrder>12</b:RefOrder>
  </b:Source>
  <b:Source>
    <b:Tag>Cou22</b:Tag>
    <b:SourceType>DocumentFromInternetSite</b:SourceType>
    <b:Guid>{9FA3258C-29D0-9846-B18E-B5EE59298F07}</b:Guid>
    <b:Author>
      <b:Author>
        <b:NameList>
          <b:Person>
            <b:Last>Council</b:Last>
            <b:First>The</b:First>
            <b:Middle>Highland</b:Middle>
          </b:Person>
        </b:NameList>
      </b:Author>
    </b:Author>
    <b:Title>Workforce Planning</b:Title>
    <b:Year>2022</b:Year>
    <b:YearAccessed>2024</b:YearAccessed>
    <b:MonthAccessed>January</b:MonthAccessed>
    <b:DayAccessed>15</b:DayAccessed>
    <b:RefOrder>13</b:RefOrder>
  </b:Source>
  <b:Source>
    <b:Tag>Mah19</b:Tag>
    <b:SourceType>InternetSite</b:SourceType>
    <b:Guid>{B695DBE7-C15D-4F4E-95E0-92043298CBF0}</b:Guid>
    <b:Title>Effective workforce planning and the tools used in the process.</b:Title>
    <b:URL>https://www.linkedin.com/pulse/effective-workforce-planning-tools-used-process-mahmoud-bahakim/</b:URL>
    <b:Year>2019</b:Year>
    <b:YearAccessed>2024</b:YearAccessed>
    <b:MonthAccessed>January</b:MonthAccessed>
    <b:DayAccessed>15</b:DayAccessed>
    <b:Author>
      <b:Author>
        <b:NameList>
          <b:Person>
            <b:Last>Bahakim</b:Last>
            <b:First>Mahmoud</b:First>
            <b:Middle>S.</b:Middle>
          </b:Person>
        </b:NameList>
      </b:Author>
    </b:Author>
    <b:RefOrder>14</b:RefOrder>
  </b:Source>
  <b:Source>
    <b:Tag>Lee23</b:Tag>
    <b:SourceType>InternetSite</b:SourceType>
    <b:Guid>{45E6F48E-D108-C14B-9FC3-039BF6FC577C}</b:Guid>
    <b:Author>
      <b:Author>
        <b:NameList>
          <b:Person>
            <b:Last>Sherman</b:Last>
            <b:First>Lee</b:First>
          </b:Person>
        </b:NameList>
      </b:Author>
    </b:Author>
    <b:Title>Systemic HR</b:Title>
    <b:URL>https://www.visier.com/blog/systemic-hr-functions/#:~:text=A%20systemic%20approach%20is%20about,the%20talent%20outcomes%20you%20need.</b:URL>
    <b:Year>2023</b:Year>
    <b:YearAccessed>2024</b:YearAccessed>
    <b:MonthAccessed>15</b:MonthAccessed>
    <b:DayAccessed>Janaury </b:DayAccessed>
    <b:RefOrder>15</b:RefOrder>
  </b:Source>
  <b:Source>
    <b:Tag>Vik24</b:Tag>
    <b:SourceType>InternetSite</b:SourceType>
    <b:Guid>{174275D2-9242-F145-9B38-FF9DA0249387}</b:Guid>
    <b:Author>
      <b:Author>
        <b:NameList>
          <b:Person>
            <b:Last>Nikoloska</b:Last>
            <b:First>Viktorija</b:First>
          </b:Person>
        </b:NameList>
      </b:Author>
    </b:Author>
    <b:Title>High Turnover Rate</b:Title>
    <b:URL>https://factorialhr.co.uk/blog/high-turnover-rate/#:~:text=The%20turnover%20rate%20reflects%20the,the%20course%20of%20a%20year.</b:URL>
    <b:Year>2024</b:Year>
    <b:YearAccessed>2024</b:YearAccessed>
    <b:MonthAccessed>January</b:MonthAccessed>
    <b:DayAccessed>17</b:DayAccessed>
    <b:RefOrder>16</b:RefOrder>
  </b:Source>
  <b:Source>
    <b:Tag>CIP2318</b:Tag>
    <b:SourceType>InternetSite</b:SourceType>
    <b:Guid>{D89D1A05-8374-0147-A8FC-DBDC6676401C}</b:Guid>
    <b:Author>
      <b:Author>
        <b:NameList>
          <b:Person>
            <b:Last>CIPD</b:Last>
          </b:Person>
        </b:NameList>
      </b:Author>
    </b:Author>
    <b:Title>Workforce Planning</b:Title>
    <b:URL>https://www.cipd.org/uk/knowledge/factsheets/workforce-planning-factsheet/</b:URL>
    <b:Year>2023</b:Year>
    <b:YearAccessed>2024</b:YearAccessed>
    <b:MonthAccessed>January </b:MonthAccessed>
    <b:DayAccessed>30</b:DayAccessed>
    <b:RefOrder>17</b:RefOrder>
  </b:Source>
  <b:Source>
    <b:Tag>CIP24</b:Tag>
    <b:SourceType>InternetSite</b:SourceType>
    <b:Guid>{7E9CECD4-8BC3-1E41-8057-8E0E237C267B}</b:Guid>
    <b:Author>
      <b:Author>
        <b:NameList>
          <b:Person>
            <b:Last>CIPD</b:Last>
          </b:Person>
        </b:NameList>
      </b:Author>
    </b:Author>
    <b:Title>Succession Planning</b:Title>
    <b:URL>https://www.cipd.org/uk/knowledge/factsheets/succession-planning-factsheet/#:~:text=Succession%20planning%20usually%20covers%20the,ready%20source%20of%20future%20leaders.</b:URL>
    <b:Year>2024</b:Year>
    <b:YearAccessed>2024</b:YearAccessed>
    <b:MonthAccessed>January</b:MonthAccessed>
    <b:DayAccessed>30</b:DayAccessed>
    <b:RefOrder>18</b:RefOrder>
  </b:Source>
  <b:Source>
    <b:Tag>CIP241</b:Tag>
    <b:SourceType>InternetSite</b:SourceType>
    <b:Guid>{89C49B4A-1D2E-1E46-8A71-4D6D190509D8}</b:Guid>
    <b:Author>
      <b:Author>
        <b:NameList>
          <b:Person>
            <b:Last>CIPD</b:Last>
          </b:Person>
        </b:NameList>
      </b:Author>
    </b:Author>
    <b:Title>Recruitment </b:Title>
    <b:URL>https://www.cipd.org/uk/topics/recruitment/</b:URL>
    <b:Year>2024</b:Year>
    <b:YearAccessed>2024</b:YearAccessed>
    <b:MonthAccessed>January </b:MonthAccessed>
    <b:DayAccessed>30</b:DayAccessed>
    <b:RefOrder>19</b:RefOrder>
  </b:Source>
  <b:Source>
    <b:Tag>Fac23</b:Tag>
    <b:SourceType>InternetSite</b:SourceType>
    <b:Guid>{16A3A21B-6C2E-2044-91C2-9C8E4567EE12}</b:Guid>
    <b:Author>
      <b:Author>
        <b:NameList>
          <b:Person>
            <b:Last>Factorial</b:Last>
          </b:Person>
        </b:NameList>
      </b:Author>
    </b:Author>
    <b:Title>Recruitment Process</b:Title>
    <b:URL>https://factorialhr.com/blog/recruitment-process-internal-external/#the-internal-recruitment-process-benefits-and-limitations</b:URL>
    <b:Year>2023</b:Year>
    <b:YearAccessed>2024</b:YearAccessed>
    <b:MonthAccessed>January </b:MonthAccessed>
    <b:DayAccessed>31</b:DayAccessed>
    <b:RefOrder>20</b:RefOrder>
  </b:Source>
  <b:Source>
    <b:Tag>CIP2319</b:Tag>
    <b:SourceType>InternetSite</b:SourceType>
    <b:Guid>{45AF1518-300F-9F40-AB45-4774BA5418D7}</b:Guid>
    <b:Author>
      <b:Author>
        <b:NameList>
          <b:Person>
            <b:Last>CIPD</b:Last>
          </b:Person>
        </b:NameList>
      </b:Author>
    </b:Author>
    <b:Title>Selection Methods</b:Title>
    <b:URL>https://www.cipd.org/uk/knowledge/factsheets/selection-factsheet/#Selectionprocess</b:URL>
    <b:Year>2023</b:Year>
    <b:YearAccessed>2024</b:YearAccessed>
    <b:MonthAccessed>January </b:MonthAccessed>
    <b:DayAccessed>31</b:DayAccessed>
    <b:RefOrder>21</b:RefOrder>
  </b:Source>
  <b:Source>
    <b:Tag>CIP2320</b:Tag>
    <b:SourceType>InternetSite</b:SourceType>
    <b:Guid>{2AFA2862-C9A4-E048-991D-BCC452FA49CE}</b:Guid>
    <b:Author>
      <b:Author>
        <b:NameList>
          <b:Person>
            <b:Last>CIPD</b:Last>
          </b:Person>
        </b:NameList>
      </b:Author>
    </b:Author>
    <b:Title>Employee turnover and retention</b:Title>
    <b:URL>https://www.cipd.org/uk/knowledge/factsheets/turnover-retention-factsheet/#Whatare</b:URL>
    <b:Year>2023</b:Year>
    <b:YearAccessed>2024</b:YearAccessed>
    <b:MonthAccessed>February </b:MonthAccessed>
    <b:DayAccessed>1</b:DayAccessed>
    <b:RefOrder>22</b:RefOrder>
  </b:Source>
  <b:Source>
    <b:Tag>CIP2321</b:Tag>
    <b:SourceType>InternetSite</b:SourceType>
    <b:Guid>{8EA25852-C621-134C-94D6-212435DC8BF1}</b:Guid>
    <b:Author>
      <b:Author>
        <b:NameList>
          <b:Person>
            <b:Last>CIPD</b:Last>
          </b:Person>
        </b:NameList>
      </b:Author>
    </b:Author>
    <b:Title>Talent Management</b:Title>
    <b:URL>https://www.cipd.org/uk/knowledge/factsheets/talent-factsheet/#:~:text=There%20are%20many%20definitions%20of,or%20by%20reaching%20their%20potential.</b:URL>
    <b:Year>2023</b:Year>
    <b:YearAccessed>2024</b:YearAccessed>
    <b:MonthAccessed>February</b:MonthAccessed>
    <b:DayAccessed>2</b:DayAccessed>
    <b:RefOrder>23</b:RefOrder>
  </b:Source>
  <b:Source>
    <b:Tag>Con23</b:Tag>
    <b:SourceType>InternetSite</b:SourceType>
    <b:Guid>{C8A88AD8-F46A-1245-B6E7-ED1143DA1157}</b:Guid>
    <b:Author>
      <b:Author>
        <b:NameList>
          <b:Person>
            <b:Last>Condor</b:Last>
          </b:Person>
        </b:NameList>
      </b:Author>
    </b:Author>
    <b:Title>2023 Top Employee Retention Trends</b:Title>
    <b:URL>https://www.linkedin.com/pulse/2023-top-employee-retention-trends-what-you-need-know-condoragency/</b:URL>
    <b:Year>2023</b:Year>
    <b:YearAccessed>2024</b:YearAccessed>
    <b:MonthAccessed>February </b:MonthAccessed>
    <b:DayAccessed>5</b:DayAccessed>
    <b:RefOrder>24</b:RefOrder>
  </b:Source>
  <b:Source>
    <b:Tag>Pat24</b:Tag>
    <b:SourceType>InternetSite</b:SourceType>
    <b:Guid>{5BA061CA-1CF9-3949-AAB1-207818E6D205}</b:Guid>
    <b:Author>
      <b:Author>
        <b:NameList>
          <b:Person>
            <b:Last>Thibodeau</b:Last>
            <b:First>Patrick</b:First>
          </b:Person>
        </b:NameList>
      </b:Author>
    </b:Author>
    <b:Title>Talent Pool</b:Title>
    <b:URL>https://www.techtarget.com/searchhrsoftware/definition/talent-pool#:~:text=A%20talent%20pool%20is%20a,over%20the%20next%20several%20years.</b:URL>
    <b:Year>2024</b:Year>
    <b:YearAccessed>2024</b:YearAccessed>
    <b:MonthAccessed>Febuary </b:MonthAccessed>
    <b:DayAccessed>4</b:DayAccessed>
    <b:RefOrder>25</b:RefOrder>
  </b:Source>
  <b:Source>
    <b:Tag>CIP221</b:Tag>
    <b:SourceType>InternetSite</b:SourceType>
    <b:Guid>{099E1608-60A1-184A-BA06-214F9816A168}</b:Guid>
    <b:Author>
      <b:Author>
        <b:NameList>
          <b:Person>
            <b:Last>CIPD</b:Last>
          </b:Person>
        </b:NameList>
      </b:Author>
    </b:Author>
    <b:Title>Inclusive Recruitment</b:Title>
    <b:URL>https://www.cipd.org/uk/knowledge/guides/inclusive-employers/?_gl=1*7tmg8i*_ga*NDMxNTE4NjA1LjE3MDcwNDE0OTc.*_ga_D9HN5GYHYY*MTcwNzE2MDkxNy4xMS4xLjE3MDcxNjE5MzAuNjAuMC4w#application-process</b:URL>
    <b:Year>2022</b:Year>
    <b:YearAccessed>2024</b:YearAccessed>
    <b:MonthAccessed>February</b:MonthAccessed>
    <b:DayAccessed>1</b:DayAccessed>
    <b:RefOrder>26</b:RefOrder>
  </b:Source>
  <b:Source>
    <b:Tag>Mik17</b:Tag>
    <b:SourceType>InternetSite</b:SourceType>
    <b:Guid>{1AA1C828-81C6-634E-AE49-F90BA10F3C1E}</b:Guid>
    <b:Author>
      <b:Author>
        <b:NameList>
          <b:Person>
            <b:Last>Wessinger</b:Last>
            <b:First>Mike</b:First>
          </b:Person>
        </b:NameList>
      </b:Author>
    </b:Author>
    <b:Title>Three benefits of a diverse talent pool</b:Title>
    <b:URL>https://www.linkedin.com/pulse/three-benefits-diverse-talent-pool-mike-wessinger/</b:URL>
    <b:Year>2017</b:Year>
    <b:YearAccessed>2024</b:YearAccessed>
    <b:MonthAccessed>February </b:MonthAccessed>
    <b:DayAccessed>4</b:DayAccessed>
    <b:RefOrder>27</b:RefOrder>
  </b:Source>
  <b:Source>
    <b:Tag>Ali23</b:Tag>
    <b:SourceType>InternetSite</b:SourceType>
    <b:Guid>{2F1C8676-F8CF-DA43-943E-782B3C33C18F}</b:Guid>
    <b:Author>
      <b:Author>
        <b:NameList>
          <b:Person>
            <b:Last>Cumming</b:Last>
            <b:First>Alice</b:First>
          </b:Person>
        </b:NameList>
      </b:Author>
    </b:Author>
    <b:Title>A diverse workforce will also improve an employer’s brand and make it more attractive to a larger pool of talent</b:Title>
    <b:URL>https://www.businessleader.co.uk/business-leader-interview-rebecca-siciliano/#:~:text=from%20underrepresented%20groups.-,A%20diverse%20workforce%20will%20also%20improve%20an%20employer%27s%20brand%20and,resonates%20with%20Gen%20Z%20workers.</b:URL>
    <b:Year>2023</b:Year>
    <b:YearAccessed>2024</b:YearAccessed>
    <b:MonthAccessed>February</b:MonthAccessed>
    <b:DayAccessed>4</b:DayAccessed>
    <b:RefOrder>28</b:RefOrder>
  </b:Source>
  <b:Source>
    <b:Tag>Ran23</b:Tag>
    <b:SourceType>InternetSite</b:SourceType>
    <b:Guid>{3C5C656B-A4B1-6A49-9CC3-C5142D25476E}</b:Guid>
    <b:Author>
      <b:Author>
        <b:NameList>
          <b:Person>
            <b:Last>UK</b:Last>
            <b:First>Randstad</b:First>
          </b:Person>
        </b:NameList>
      </b:Author>
    </b:Author>
    <b:Title>Does diversity and inclusion go hand-in-hand with employer branding?</b:Title>
    <b:URL>https://www.linkedin.com/pulse/does-diversity-inclusion-go-hand-in-hand-employer-branding-06zge/</b:URL>
    <b:Year>2023</b:Year>
    <b:YearAccessed>2024</b:YearAccessed>
    <b:MonthAccessed>February </b:MonthAccessed>
    <b:DayAccessed>4</b:DayAccessed>
    <b:RefOrder>29</b:RefOrder>
  </b:Source>
  <b:Source>
    <b:Tag>Dem21</b:Tag>
    <b:SourceType>InternetSite</b:SourceType>
    <b:Guid>{A3E195DE-66C3-E544-8452-E4E0FAC65D05}</b:Guid>
    <b:Author>
      <b:Author>
        <b:NameList>
          <b:Person>
            <b:Last>Onoufriou</b:Last>
            <b:First>Demetra</b:First>
          </b:Person>
        </b:NameList>
      </b:Author>
    </b:Author>
    <b:Title>Why do people choose to leave or remain employed by organisations?</b:Title>
    <b:URL>https://www.linkedin.com/pulse/why-do-people-choose-leave-remain-employed-onoufriou-assoc-cipd/</b:URL>
    <b:Year>20221</b:Year>
    <b:YearAccessed>2024</b:YearAccessed>
    <b:MonthAccessed>February </b:MonthAccessed>
    <b:DayAccessed>4</b:DayAccessed>
    <b:RefOrder>30</b:RefOrder>
  </b:Source>
  <b:Source>
    <b:Tag>Dav23</b:Tag>
    <b:SourceType>InternetSite</b:SourceType>
    <b:Guid>{E8F800C2-FEFF-E943-962F-778F0680C2ED}</b:Guid>
    <b:Author>
      <b:Author>
        <b:NameList>
          <b:Person>
            <b:Last>Luther</b:Last>
            <b:First>David</b:First>
          </b:Person>
        </b:NameList>
      </b:Author>
    </b:Author>
    <b:Title>12 Employee Turnover and Retention KPIs to Measure in 2024</b:Title>
    <b:URL>https://www.netsuite.com/portal/resource/articles/human-resources/employee-turnover-kpis-metrics.shtml#:~:text=Companies%20often%20measure%20employee%20turnover,organization%20during%20the%20same%20period.</b:URL>
    <b:Year>2023</b:Year>
    <b:YearAccessed>2024</b:YearAccessed>
    <b:MonthAccessed>February </b:MonthAccessed>
    <b:DayAccessed>4</b:DayAccessed>
    <b:RefOrder>31</b:RefOrder>
  </b:Source>
  <b:Source>
    <b:Tag>Mat231</b:Tag>
    <b:SourceType>InternetSite</b:SourceType>
    <b:Guid>{A7B5AFC0-D9A5-0B4C-AB3B-926C40ACB508}</b:Guid>
    <b:Author>
      <b:Author>
        <b:NameList>
          <b:Person>
            <b:Last>Cooper</b:Last>
            <b:First>Matt</b:First>
          </b:Person>
        </b:NameList>
      </b:Author>
    </b:Author>
    <b:Title>What Is the Cost of Hiring Employees in the UK in 2023? </b:Title>
    <b:URL>https://get-staffed.com/cost-of-hiring</b:URL>
    <b:Year>2023</b:Year>
    <b:YearAccessed>2024</b:YearAccessed>
    <b:MonthAccessed>February </b:MonthAccessed>
    <b:DayAccessed>5</b:DayAccessed>
    <b:RefOrder>32</b:RefOrder>
  </b:Source>
  <b:Source>
    <b:Tag>ACA24</b:Tag>
    <b:SourceType>InternetSite</b:SourceType>
    <b:Guid>{A829C4F6-1DED-E54B-AF96-0C3E8CC28A25}</b:Guid>
    <b:Author>
      <b:Author>
        <b:NameList>
          <b:Person>
            <b:Last>ACAS</b:Last>
          </b:Person>
        </b:NameList>
      </b:Author>
    </b:Author>
    <b:Title>Employment Status </b:Title>
    <b:URL>https://www.acas.org.uk/employment-status</b:URL>
    <b:Year>2024</b:Year>
    <b:YearAccessed>2024</b:YearAccessed>
    <b:MonthAccessed>February </b:MonthAccessed>
    <b:DayAccessed>5</b:DayAccessed>
    <b:RefOrder>33</b:RefOrder>
  </b:Source>
  <b:Source>
    <b:Tag>ACA241</b:Tag>
    <b:SourceType>InternetSite</b:SourceType>
    <b:Guid>{204CB3DF-13F1-EC4E-9B8A-2F32F565738F}</b:Guid>
    <b:Author>
      <b:Author>
        <b:NameList>
          <b:Person>
            <b:Last>ACAS</b:Last>
          </b:Person>
        </b:NameList>
      </b:Author>
    </b:Author>
    <b:Title>Employee</b:Title>
    <b:URL>https://www.acas.org.uk/employment-status/employee-employment-status</b:URL>
    <b:Year>2024</b:Year>
    <b:YearAccessed>2024</b:YearAccessed>
    <b:MonthAccessed>February</b:MonthAccessed>
    <b:DayAccessed>5</b:DayAccessed>
    <b:RefOrder>34</b:RefOrder>
  </b:Source>
  <b:Source>
    <b:Tag>ACA242</b:Tag>
    <b:SourceType>InternetSite</b:SourceType>
    <b:Guid>{7EC35078-3CE6-0B43-B903-1AA8290091CF}</b:Guid>
    <b:Author>
      <b:Author>
        <b:NameList>
          <b:Person>
            <b:Last>ACAS</b:Last>
          </b:Person>
        </b:NameList>
      </b:Author>
    </b:Author>
    <b:Title>Worker</b:Title>
    <b:URL>https://www.acas.org.uk/employment-status/worker-employment-status</b:URL>
    <b:Year>2024</b:Year>
    <b:YearAccessed>2024</b:YearAccessed>
    <b:MonthAccessed>February </b:MonthAccessed>
    <b:DayAccessed>5</b:DayAccessed>
    <b:RefOrder>35</b:RefOrder>
  </b:Source>
  <b:Source>
    <b:Tag>ACA243</b:Tag>
    <b:SourceType>InternetSite</b:SourceType>
    <b:Guid>{4A435429-6907-CD4C-9A5D-BE425C08031D}</b:Guid>
    <b:Author>
      <b:Author>
        <b:NameList>
          <b:Person>
            <b:Last>ACAS</b:Last>
          </b:Person>
        </b:NameList>
      </b:Author>
    </b:Author>
    <b:Title>Self Employed</b:Title>
    <b:URL>https://www.acas.org.uk/employment-status/self-employment</b:URL>
    <b:Year>2024</b:Year>
    <b:YearAccessed>2024</b:YearAccessed>
    <b:MonthAccessed>February </b:MonthAccessed>
    <b:DayAccessed>5</b:DayAccessed>
    <b:RefOrder>36</b:RefOrder>
  </b:Source>
  <b:Source>
    <b:Tag>ACA244</b:Tag>
    <b:SourceType>InternetSite</b:SourceType>
    <b:Guid>{C24209D2-028D-4D43-98D0-112BD52AB19E}</b:Guid>
    <b:Author>
      <b:Author>
        <b:NameList>
          <b:Person>
            <b:Last>ACAS</b:Last>
          </b:Person>
        </b:NameList>
      </b:Author>
    </b:Author>
    <b:Title>Types of terms in a contract</b:Title>
    <b:URL>https://www.acas.org.uk/employment-contracts-and-the-law/types-of-terms-in-a-contract#:~:text=%27express%20terms%27%20–%20specific%20terms,that%20come%20from%20employment%20law</b:URL>
    <b:Year>2024</b:Year>
    <b:YearAccessed>2024</b:YearAccessed>
    <b:MonthAccessed>February </b:MonthAccessed>
    <b:DayAccessed>5</b:DayAccessed>
    <b:RefOrder>37</b:RefOrder>
  </b:Source>
  <b:Source>
    <b:Tag>Ama23</b:Tag>
    <b:SourceType>InternetSite</b:SourceType>
    <b:Guid>{0F3C4783-716C-9F4D-B730-B4197FBD923E}</b:Guid>
    <b:Author>
      <b:Author>
        <b:NameList>
          <b:Person>
            <b:Last>Saleem</b:Last>
            <b:First>Amara</b:First>
          </b:Person>
        </b:NameList>
      </b:Author>
    </b:Author>
    <b:Title>ONBOARDING PROCESS &amp; KEY COMPONENTS</b:Title>
    <b:URL>https://www.linkedin.com/pulse/onboarding-process-key-components-amara-saleem/</b:URL>
    <b:Year>2023</b:Year>
    <b:YearAccessed>2024</b:YearAccessed>
    <b:MonthAccessed>February </b:MonthAccessed>
    <b:DayAccessed>5</b:DayAccessed>
    <b:RefOrder>38</b:RefOrder>
  </b:Source>
  <b:Source>
    <b:Tag>Ind24</b:Tag>
    <b:SourceType>InternetSite</b:SourceType>
    <b:Guid>{59E27E80-1A18-FF4C-B57A-231892D71520}</b:Guid>
    <b:Author>
      <b:Author>
        <b:NameList>
          <b:Person>
            <b:Last>Indeed</b:Last>
          </b:Person>
        </b:NameList>
      </b:Author>
    </b:Author>
    <b:Title>The Impact of Onboarding on Employee Experience and Retention</b:Title>
    <b:URL>https://uk.indeed.com/hire/c/info/impact-onboarding-employee-retention?gad_source=1&amp;gclid=EAIaIQobChMIr5_U0p-VhAMVt2VBAh00CQ7nEAAYASAAEgIdO_D_BwE&amp;aceid=&amp;gclsrc=aw.ds</b:URL>
    <b:Year>2024</b:Year>
    <b:YearAccessed>2024</b:YearAccessed>
    <b:MonthAccessed>February </b:MonthAccessed>
    <b:DayAccessed>5</b:DayAccessed>
    <b:RefOrder>39</b:RefOrder>
  </b:Source>
</b:Sources>
</file>

<file path=customXml/itemProps1.xml><?xml version="1.0" encoding="utf-8"?>
<ds:datastoreItem xmlns:ds="http://schemas.openxmlformats.org/officeDocument/2006/customXml" ds:itemID="{92355BA1-CAE3-3048-A15C-E831B88DE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TotalTime>
  <Pages>11</Pages>
  <Words>4945</Words>
  <Characters>28190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John-Davies (1910200)</dc:creator>
  <cp:keywords/>
  <dc:description/>
  <cp:lastModifiedBy>Sara John-Davies (1910200)</cp:lastModifiedBy>
  <cp:revision>6</cp:revision>
  <dcterms:created xsi:type="dcterms:W3CDTF">2024-01-29T19:39:00Z</dcterms:created>
  <dcterms:modified xsi:type="dcterms:W3CDTF">2024-02-05T22:31:00Z</dcterms:modified>
</cp:coreProperties>
</file>