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9230D" w14:textId="77777777" w:rsidR="000E6FAD" w:rsidRDefault="000E6FAD" w:rsidP="000E6FAD">
      <w:pPr>
        <w:ind w:firstLine="0"/>
        <w:jc w:val="center"/>
        <w:rPr>
          <w:rFonts w:ascii="Times New Roman" w:hAnsi="Times New Roman" w:cs="Times New Roman"/>
          <w:b/>
          <w:bCs/>
          <w:sz w:val="24"/>
          <w:szCs w:val="24"/>
        </w:rPr>
      </w:pPr>
      <w:bookmarkStart w:id="0" w:name="_Hlk148849958"/>
    </w:p>
    <w:p w14:paraId="332413BF" w14:textId="77777777" w:rsidR="000E6FAD" w:rsidRDefault="000E6FAD" w:rsidP="000E6FAD">
      <w:pPr>
        <w:ind w:firstLine="0"/>
        <w:jc w:val="center"/>
        <w:rPr>
          <w:rFonts w:ascii="Times New Roman" w:hAnsi="Times New Roman" w:cs="Times New Roman"/>
          <w:b/>
          <w:bCs/>
          <w:sz w:val="24"/>
          <w:szCs w:val="24"/>
        </w:rPr>
      </w:pPr>
    </w:p>
    <w:p w14:paraId="16DB29BB" w14:textId="77777777" w:rsidR="000E6FAD" w:rsidRDefault="000E6FAD" w:rsidP="000E6FAD">
      <w:pPr>
        <w:ind w:firstLine="0"/>
        <w:jc w:val="center"/>
        <w:rPr>
          <w:rFonts w:ascii="Times New Roman" w:hAnsi="Times New Roman" w:cs="Times New Roman"/>
          <w:b/>
          <w:bCs/>
          <w:sz w:val="24"/>
          <w:szCs w:val="24"/>
        </w:rPr>
      </w:pPr>
    </w:p>
    <w:p w14:paraId="597F81C8" w14:textId="77777777" w:rsidR="000E6FAD" w:rsidRDefault="000E6FAD" w:rsidP="000E6FAD">
      <w:pPr>
        <w:ind w:firstLine="0"/>
        <w:jc w:val="center"/>
        <w:rPr>
          <w:rFonts w:ascii="Times New Roman" w:hAnsi="Times New Roman" w:cs="Times New Roman"/>
          <w:b/>
          <w:bCs/>
          <w:sz w:val="24"/>
          <w:szCs w:val="24"/>
        </w:rPr>
      </w:pPr>
    </w:p>
    <w:p w14:paraId="7E9D457D" w14:textId="77777777" w:rsidR="000E6FAD" w:rsidRPr="005E6085" w:rsidRDefault="000E6FAD" w:rsidP="005E6085">
      <w:pPr>
        <w:ind w:firstLine="0"/>
        <w:jc w:val="center"/>
        <w:rPr>
          <w:rFonts w:ascii="Arial" w:hAnsi="Arial" w:cs="Arial"/>
          <w:sz w:val="24"/>
          <w:szCs w:val="24"/>
        </w:rPr>
      </w:pPr>
    </w:p>
    <w:p w14:paraId="727FD959" w14:textId="7F6037EC" w:rsidR="000E6FAD" w:rsidRPr="005E6085" w:rsidRDefault="000E6FAD" w:rsidP="005E6085">
      <w:pPr>
        <w:ind w:firstLine="0"/>
        <w:jc w:val="center"/>
        <w:rPr>
          <w:rFonts w:ascii="Arial" w:hAnsi="Arial" w:cs="Arial"/>
          <w:sz w:val="24"/>
          <w:szCs w:val="24"/>
          <w:lang w:val="en-GB"/>
        </w:rPr>
      </w:pPr>
      <w:r w:rsidRPr="005E6085">
        <w:rPr>
          <w:rFonts w:ascii="Arial" w:hAnsi="Arial" w:cs="Arial"/>
          <w:sz w:val="24"/>
          <w:szCs w:val="24"/>
        </w:rPr>
        <w:t xml:space="preserve">Critical Evaluation of Doubletree </w:t>
      </w:r>
      <w:r w:rsidR="009B5FA1" w:rsidRPr="005E6085">
        <w:rPr>
          <w:rFonts w:ascii="Arial" w:hAnsi="Arial" w:cs="Arial"/>
          <w:sz w:val="24"/>
          <w:szCs w:val="24"/>
        </w:rPr>
        <w:t>by</w:t>
      </w:r>
      <w:r w:rsidRPr="005E6085">
        <w:rPr>
          <w:rFonts w:ascii="Arial" w:hAnsi="Arial" w:cs="Arial"/>
          <w:sz w:val="24"/>
          <w:szCs w:val="24"/>
        </w:rPr>
        <w:t xml:space="preserve"> Hilton (Reading Pennsylvania) General Manager Craig Poole</w:t>
      </w:r>
    </w:p>
    <w:p w14:paraId="0A86DFB4" w14:textId="77777777" w:rsidR="005E6085" w:rsidRDefault="005E6085" w:rsidP="005E6085">
      <w:pPr>
        <w:pStyle w:val="NormalWeb"/>
        <w:spacing w:line="360" w:lineRule="auto"/>
        <w:jc w:val="both"/>
        <w:rPr>
          <w:rFonts w:ascii="Arial" w:hAnsi="Arial" w:cs="Arial"/>
        </w:rPr>
      </w:pPr>
    </w:p>
    <w:p w14:paraId="117FC227" w14:textId="77777777" w:rsidR="005E6085" w:rsidRDefault="005E6085" w:rsidP="005E6085">
      <w:pPr>
        <w:pStyle w:val="NormalWeb"/>
        <w:spacing w:line="360" w:lineRule="auto"/>
        <w:jc w:val="both"/>
        <w:rPr>
          <w:rFonts w:ascii="Arial" w:hAnsi="Arial" w:cs="Arial"/>
        </w:rPr>
      </w:pPr>
    </w:p>
    <w:p w14:paraId="0299B3C0" w14:textId="77777777" w:rsidR="005E6085" w:rsidRDefault="005E6085" w:rsidP="005E6085">
      <w:pPr>
        <w:pStyle w:val="NormalWeb"/>
        <w:spacing w:line="360" w:lineRule="auto"/>
        <w:jc w:val="both"/>
        <w:rPr>
          <w:rFonts w:ascii="Arial" w:hAnsi="Arial" w:cs="Arial"/>
        </w:rPr>
      </w:pPr>
    </w:p>
    <w:p w14:paraId="3235FFA4" w14:textId="77777777" w:rsidR="005E6085" w:rsidRDefault="005E6085" w:rsidP="005E6085">
      <w:pPr>
        <w:pStyle w:val="NormalWeb"/>
        <w:spacing w:line="360" w:lineRule="auto"/>
        <w:jc w:val="both"/>
        <w:rPr>
          <w:rFonts w:ascii="Arial" w:hAnsi="Arial" w:cs="Arial"/>
        </w:rPr>
      </w:pPr>
    </w:p>
    <w:p w14:paraId="109A09E6" w14:textId="77777777" w:rsidR="005E6085" w:rsidRDefault="005E6085" w:rsidP="005E6085">
      <w:pPr>
        <w:pStyle w:val="NormalWeb"/>
        <w:spacing w:line="360" w:lineRule="auto"/>
        <w:jc w:val="both"/>
        <w:rPr>
          <w:rFonts w:ascii="Arial" w:hAnsi="Arial" w:cs="Arial"/>
        </w:rPr>
      </w:pPr>
    </w:p>
    <w:p w14:paraId="76C0B6B3" w14:textId="77777777" w:rsidR="005E6085" w:rsidRDefault="005E6085" w:rsidP="005E6085">
      <w:pPr>
        <w:pStyle w:val="NormalWeb"/>
        <w:spacing w:line="360" w:lineRule="auto"/>
        <w:jc w:val="both"/>
        <w:rPr>
          <w:rFonts w:ascii="Arial" w:hAnsi="Arial" w:cs="Arial"/>
        </w:rPr>
      </w:pPr>
    </w:p>
    <w:p w14:paraId="6095BC81" w14:textId="007A8158" w:rsidR="005E6085" w:rsidRPr="00595BC2" w:rsidRDefault="005E6085" w:rsidP="005E6085">
      <w:pPr>
        <w:pStyle w:val="NormalWeb"/>
        <w:spacing w:line="360" w:lineRule="auto"/>
        <w:jc w:val="both"/>
        <w:rPr>
          <w:rFonts w:ascii="Arial" w:hAnsi="Arial" w:cs="Arial"/>
        </w:rPr>
      </w:pPr>
      <w:proofErr w:type="gramStart"/>
      <w:r w:rsidRPr="00595BC2">
        <w:rPr>
          <w:rFonts w:ascii="Arial" w:hAnsi="Arial" w:cs="Arial"/>
        </w:rPr>
        <w:t>Name :</w:t>
      </w:r>
      <w:proofErr w:type="gramEnd"/>
      <w:r w:rsidRPr="00595BC2">
        <w:rPr>
          <w:rFonts w:ascii="Arial" w:hAnsi="Arial" w:cs="Arial"/>
        </w:rPr>
        <w:t xml:space="preserve"> Iulia Denis Cristea</w:t>
      </w:r>
    </w:p>
    <w:p w14:paraId="6B6D8AE2" w14:textId="77777777" w:rsidR="005E6085" w:rsidRPr="00595BC2" w:rsidRDefault="005E6085" w:rsidP="005E6085">
      <w:pPr>
        <w:pStyle w:val="NormalWeb"/>
        <w:spacing w:line="360" w:lineRule="auto"/>
        <w:jc w:val="both"/>
        <w:rPr>
          <w:rFonts w:ascii="Arial" w:hAnsi="Arial" w:cs="Arial"/>
        </w:rPr>
      </w:pPr>
      <w:r w:rsidRPr="00595BC2">
        <w:rPr>
          <w:rFonts w:ascii="Arial" w:hAnsi="Arial" w:cs="Arial"/>
        </w:rPr>
        <w:t>Student ID: 2119917</w:t>
      </w:r>
    </w:p>
    <w:p w14:paraId="64760120" w14:textId="0939FF8E" w:rsidR="005E6085" w:rsidRPr="00595BC2" w:rsidRDefault="005E6085" w:rsidP="005E6085">
      <w:pPr>
        <w:pStyle w:val="NormalWeb"/>
        <w:spacing w:line="360" w:lineRule="auto"/>
        <w:jc w:val="both"/>
        <w:rPr>
          <w:rFonts w:ascii="Arial" w:hAnsi="Arial" w:cs="Arial"/>
        </w:rPr>
      </w:pPr>
      <w:r w:rsidRPr="00595BC2">
        <w:rPr>
          <w:rFonts w:ascii="Arial" w:hAnsi="Arial" w:cs="Arial"/>
        </w:rPr>
        <w:t xml:space="preserve">Sustainable Hospitality &amp; Tourism </w:t>
      </w:r>
      <w:proofErr w:type="gramStart"/>
      <w:r w:rsidRPr="00595BC2">
        <w:rPr>
          <w:rFonts w:ascii="Arial" w:hAnsi="Arial" w:cs="Arial"/>
        </w:rPr>
        <w:t>Management  BMIH</w:t>
      </w:r>
      <w:proofErr w:type="gramEnd"/>
      <w:r w:rsidRPr="00595BC2">
        <w:rPr>
          <w:rFonts w:ascii="Arial" w:hAnsi="Arial" w:cs="Arial"/>
        </w:rPr>
        <w:t>500</w:t>
      </w:r>
      <w:r>
        <w:rPr>
          <w:rFonts w:ascii="Arial" w:hAnsi="Arial" w:cs="Arial"/>
        </w:rPr>
        <w:t>4</w:t>
      </w:r>
    </w:p>
    <w:p w14:paraId="1E1620BD" w14:textId="54345540" w:rsidR="005E6085" w:rsidRPr="00595BC2" w:rsidRDefault="005E6085" w:rsidP="005E6085">
      <w:pPr>
        <w:pStyle w:val="NormalWeb"/>
        <w:spacing w:line="360" w:lineRule="auto"/>
        <w:jc w:val="both"/>
        <w:rPr>
          <w:rFonts w:ascii="Arial" w:hAnsi="Arial" w:cs="Arial"/>
        </w:rPr>
      </w:pPr>
      <w:r w:rsidRPr="00595BC2">
        <w:rPr>
          <w:rFonts w:ascii="Arial" w:hAnsi="Arial" w:cs="Arial"/>
        </w:rPr>
        <w:t>Lecturer Name:</w:t>
      </w:r>
      <w:r>
        <w:rPr>
          <w:rFonts w:ascii="Arial" w:hAnsi="Arial" w:cs="Arial"/>
        </w:rPr>
        <w:t xml:space="preserve"> Lola Villard</w:t>
      </w:r>
    </w:p>
    <w:p w14:paraId="057FA6A8" w14:textId="51F2ACA7" w:rsidR="000E6FAD" w:rsidRPr="005E6085" w:rsidRDefault="000E6FAD" w:rsidP="005E6085">
      <w:pPr>
        <w:rPr>
          <w:rFonts w:ascii="Arial" w:hAnsi="Arial" w:cs="Arial"/>
          <w:sz w:val="24"/>
          <w:szCs w:val="24"/>
        </w:rPr>
      </w:pPr>
    </w:p>
    <w:p w14:paraId="7C2B62F6" w14:textId="0F28F33B" w:rsidR="00B3138D" w:rsidRPr="005E6085" w:rsidRDefault="00863470" w:rsidP="005E6085">
      <w:pPr>
        <w:ind w:firstLine="0"/>
        <w:rPr>
          <w:rFonts w:ascii="Arial" w:hAnsi="Arial" w:cs="Arial"/>
          <w:sz w:val="24"/>
          <w:szCs w:val="24"/>
          <w:lang w:val="en-GB"/>
        </w:rPr>
      </w:pPr>
      <w:r w:rsidRPr="005E6085">
        <w:rPr>
          <w:rFonts w:ascii="Arial" w:hAnsi="Arial" w:cs="Arial"/>
          <w:sz w:val="24"/>
          <w:szCs w:val="24"/>
          <w:lang w:val="en-GB"/>
        </w:rPr>
        <w:lastRenderedPageBreak/>
        <w:t>Blake and Mouton Managerial Grid Evaluation</w:t>
      </w:r>
      <w:r w:rsidR="00B3138D" w:rsidRPr="005E6085">
        <w:rPr>
          <w:rFonts w:ascii="Arial" w:hAnsi="Arial" w:cs="Arial"/>
          <w:sz w:val="24"/>
          <w:szCs w:val="24"/>
          <w:lang w:val="en-GB"/>
        </w:rPr>
        <w:t xml:space="preserve"> is a management theory or grid that evaluates these two concerns in terms of their leadership/management styles by Mouton &amp; Blake. It plots these concerns on a 9x9 grid, where leaders can fall into five categories: poor, country club, middle of the road, fight or die, or cooperate or starve</w:t>
      </w:r>
      <w:r w:rsidR="00381B31" w:rsidRPr="005E6085">
        <w:rPr>
          <w:rFonts w:ascii="Arial" w:hAnsi="Arial" w:cs="Arial"/>
          <w:sz w:val="24"/>
          <w:szCs w:val="24"/>
          <w:lang w:val="en-GB"/>
        </w:rPr>
        <w:t xml:space="preserve"> (Cho et al., 2018)</w:t>
      </w:r>
      <w:r w:rsidR="00B3138D" w:rsidRPr="005E6085">
        <w:rPr>
          <w:rFonts w:ascii="Arial" w:hAnsi="Arial" w:cs="Arial"/>
          <w:sz w:val="24"/>
          <w:szCs w:val="24"/>
          <w:lang w:val="en-GB"/>
        </w:rPr>
        <w:t>.</w:t>
      </w:r>
    </w:p>
    <w:p w14:paraId="2780739A" w14:textId="60057556"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When discussing Craig Poole</w:t>
      </w:r>
      <w:r w:rsidR="0096310A" w:rsidRPr="005E6085">
        <w:rPr>
          <w:rFonts w:ascii="Arial" w:hAnsi="Arial" w:cs="Arial"/>
          <w:sz w:val="24"/>
          <w:szCs w:val="24"/>
          <w:lang w:val="en-GB"/>
        </w:rPr>
        <w:t>'</w:t>
      </w:r>
      <w:r w:rsidRPr="005E6085">
        <w:rPr>
          <w:rFonts w:ascii="Arial" w:hAnsi="Arial" w:cs="Arial"/>
          <w:sz w:val="24"/>
          <w:szCs w:val="24"/>
          <w:lang w:val="en-GB"/>
        </w:rPr>
        <w:t>s favo</w:t>
      </w:r>
      <w:r w:rsidR="00381B31" w:rsidRPr="005E6085">
        <w:rPr>
          <w:rFonts w:ascii="Arial" w:hAnsi="Arial" w:cs="Arial"/>
          <w:sz w:val="24"/>
          <w:szCs w:val="24"/>
          <w:lang w:val="en-GB"/>
        </w:rPr>
        <w:t>u</w:t>
      </w:r>
      <w:r w:rsidRPr="005E6085">
        <w:rPr>
          <w:rFonts w:ascii="Arial" w:hAnsi="Arial" w:cs="Arial"/>
          <w:sz w:val="24"/>
          <w:szCs w:val="24"/>
          <w:lang w:val="en-GB"/>
        </w:rPr>
        <w:t>red style, one thing is taken into consideration</w:t>
      </w:r>
      <w:r w:rsidR="0096310A" w:rsidRPr="005E6085">
        <w:rPr>
          <w:rFonts w:ascii="Arial" w:hAnsi="Arial" w:cs="Arial"/>
          <w:sz w:val="24"/>
          <w:szCs w:val="24"/>
          <w:lang w:val="en-GB"/>
        </w:rPr>
        <w:t>:</w:t>
      </w:r>
      <w:r w:rsidRPr="005E6085">
        <w:rPr>
          <w:rFonts w:ascii="Arial" w:hAnsi="Arial" w:cs="Arial"/>
          <w:sz w:val="24"/>
          <w:szCs w:val="24"/>
          <w:lang w:val="en-GB"/>
        </w:rPr>
        <w:t xml:space="preserve"> he cares for a person and production. Such </w:t>
      </w:r>
      <w:r w:rsidR="0096310A" w:rsidRPr="005E6085">
        <w:rPr>
          <w:rFonts w:ascii="Arial" w:hAnsi="Arial" w:cs="Arial"/>
          <w:sz w:val="24"/>
          <w:szCs w:val="24"/>
          <w:lang w:val="en-GB"/>
        </w:rPr>
        <w:t xml:space="preserve">a </w:t>
      </w:r>
      <w:r w:rsidRPr="005E6085">
        <w:rPr>
          <w:rFonts w:ascii="Arial" w:hAnsi="Arial" w:cs="Arial"/>
          <w:sz w:val="24"/>
          <w:szCs w:val="24"/>
          <w:lang w:val="en-GB"/>
        </w:rPr>
        <w:t>manager concentrates on two</w:t>
      </w:r>
      <w:r w:rsidR="0096310A" w:rsidRPr="005E6085">
        <w:rPr>
          <w:rFonts w:ascii="Arial" w:hAnsi="Arial" w:cs="Arial"/>
          <w:sz w:val="24"/>
          <w:szCs w:val="24"/>
          <w:lang w:val="en-GB"/>
        </w:rPr>
        <w:t>,</w:t>
      </w:r>
      <w:r w:rsidRPr="005E6085">
        <w:rPr>
          <w:rFonts w:ascii="Arial" w:hAnsi="Arial" w:cs="Arial"/>
          <w:sz w:val="24"/>
          <w:szCs w:val="24"/>
          <w:lang w:val="en-GB"/>
        </w:rPr>
        <w:t xml:space="preserve"> and therefore</w:t>
      </w:r>
      <w:r w:rsidR="0096310A" w:rsidRPr="005E6085">
        <w:rPr>
          <w:rFonts w:ascii="Arial" w:hAnsi="Arial" w:cs="Arial"/>
          <w:sz w:val="24"/>
          <w:szCs w:val="24"/>
          <w:lang w:val="en-GB"/>
        </w:rPr>
        <w:t>,</w:t>
      </w:r>
      <w:r w:rsidRPr="005E6085">
        <w:rPr>
          <w:rFonts w:ascii="Arial" w:hAnsi="Arial" w:cs="Arial"/>
          <w:sz w:val="24"/>
          <w:szCs w:val="24"/>
          <w:lang w:val="en-GB"/>
        </w:rPr>
        <w:t xml:space="preserve"> such </w:t>
      </w:r>
      <w:r w:rsidR="0096310A" w:rsidRPr="005E6085">
        <w:rPr>
          <w:rFonts w:ascii="Arial" w:hAnsi="Arial" w:cs="Arial"/>
          <w:sz w:val="24"/>
          <w:szCs w:val="24"/>
          <w:lang w:val="en-GB"/>
        </w:rPr>
        <w:t xml:space="preserve">a </w:t>
      </w:r>
      <w:r w:rsidRPr="005E6085">
        <w:rPr>
          <w:rFonts w:ascii="Arial" w:hAnsi="Arial" w:cs="Arial"/>
          <w:sz w:val="24"/>
          <w:szCs w:val="24"/>
          <w:lang w:val="en-GB"/>
        </w:rPr>
        <w:t xml:space="preserve">manager is known as a </w:t>
      </w:r>
      <w:r w:rsidR="0096310A" w:rsidRPr="005E6085">
        <w:rPr>
          <w:rFonts w:ascii="Arial" w:hAnsi="Arial" w:cs="Arial"/>
          <w:sz w:val="24"/>
          <w:szCs w:val="24"/>
          <w:lang w:val="en-GB"/>
        </w:rPr>
        <w:t>"</w:t>
      </w:r>
      <w:r w:rsidRPr="005E6085">
        <w:rPr>
          <w:rFonts w:ascii="Arial" w:hAnsi="Arial" w:cs="Arial"/>
          <w:sz w:val="24"/>
          <w:szCs w:val="24"/>
          <w:lang w:val="en-GB"/>
        </w:rPr>
        <w:t xml:space="preserve">team </w:t>
      </w:r>
      <w:r w:rsidR="00C5436B" w:rsidRPr="005E6085">
        <w:rPr>
          <w:rFonts w:ascii="Arial" w:hAnsi="Arial" w:cs="Arial"/>
          <w:sz w:val="24"/>
          <w:szCs w:val="24"/>
          <w:lang w:val="en-GB"/>
        </w:rPr>
        <w:t>manager</w:t>
      </w:r>
      <w:r w:rsidRPr="005E6085">
        <w:rPr>
          <w:rFonts w:ascii="Arial" w:hAnsi="Arial" w:cs="Arial"/>
          <w:sz w:val="24"/>
          <w:szCs w:val="24"/>
          <w:lang w:val="en-GB"/>
        </w:rPr>
        <w:t>,</w:t>
      </w:r>
      <w:r w:rsidR="0096310A" w:rsidRPr="005E6085">
        <w:rPr>
          <w:rFonts w:ascii="Arial" w:hAnsi="Arial" w:cs="Arial"/>
          <w:sz w:val="24"/>
          <w:szCs w:val="24"/>
          <w:lang w:val="en-GB"/>
        </w:rPr>
        <w:t>"</w:t>
      </w:r>
      <w:r w:rsidRPr="005E6085">
        <w:rPr>
          <w:rFonts w:ascii="Arial" w:hAnsi="Arial" w:cs="Arial"/>
          <w:sz w:val="24"/>
          <w:szCs w:val="24"/>
          <w:lang w:val="en-GB"/>
        </w:rPr>
        <w:t xml:space="preserve"> which is regarded to be the best practice approach.</w:t>
      </w:r>
    </w:p>
    <w:p w14:paraId="6D590C0A" w14:textId="3D6364C3"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Among the many famous styles for describing leadership styles or management styles, the Blake and Mouton Managerial Grid is probably the most widely used. Its foundation is based on axioms that include human concerns and work output</w:t>
      </w:r>
      <w:r w:rsidR="00791E13" w:rsidRPr="005E6085">
        <w:rPr>
          <w:rFonts w:ascii="Arial" w:hAnsi="Arial" w:cs="Arial"/>
          <w:sz w:val="24"/>
          <w:szCs w:val="24"/>
          <w:lang w:val="en-GB"/>
        </w:rPr>
        <w:t xml:space="preserve"> (</w:t>
      </w:r>
      <w:r w:rsidR="00791E13" w:rsidRPr="005E6085">
        <w:rPr>
          <w:rFonts w:ascii="Arial" w:hAnsi="Arial" w:cs="Arial"/>
          <w:sz w:val="24"/>
          <w:szCs w:val="24"/>
        </w:rPr>
        <w:t>Mindapa, 2022)</w:t>
      </w:r>
      <w:r w:rsidRPr="005E6085">
        <w:rPr>
          <w:rFonts w:ascii="Arial" w:hAnsi="Arial" w:cs="Arial"/>
          <w:sz w:val="24"/>
          <w:szCs w:val="24"/>
          <w:lang w:val="en-GB"/>
        </w:rPr>
        <w:t xml:space="preserve">. The graphical depiction of these two dimensions </w:t>
      </w:r>
      <w:r w:rsidR="00C5436B" w:rsidRPr="005E6085">
        <w:rPr>
          <w:rFonts w:ascii="Arial" w:hAnsi="Arial" w:cs="Arial"/>
          <w:sz w:val="24"/>
          <w:szCs w:val="24"/>
          <w:lang w:val="en-GB"/>
        </w:rPr>
        <w:t>from</w:t>
      </w:r>
      <w:r w:rsidRPr="005E6085">
        <w:rPr>
          <w:rFonts w:ascii="Arial" w:hAnsi="Arial" w:cs="Arial"/>
          <w:sz w:val="24"/>
          <w:szCs w:val="24"/>
          <w:lang w:val="en-GB"/>
        </w:rPr>
        <w:t xml:space="preserve"> a 9 x 9 grid represent</w:t>
      </w:r>
      <w:r w:rsidR="0096310A" w:rsidRPr="005E6085">
        <w:rPr>
          <w:rFonts w:ascii="Arial" w:hAnsi="Arial" w:cs="Arial"/>
          <w:sz w:val="24"/>
          <w:szCs w:val="24"/>
          <w:lang w:val="en-GB"/>
        </w:rPr>
        <w:t>s</w:t>
      </w:r>
      <w:r w:rsidRPr="005E6085">
        <w:rPr>
          <w:rFonts w:ascii="Arial" w:hAnsi="Arial" w:cs="Arial"/>
          <w:sz w:val="24"/>
          <w:szCs w:val="24"/>
          <w:lang w:val="en-GB"/>
        </w:rPr>
        <w:t xml:space="preserve"> different leadership behavio</w:t>
      </w:r>
      <w:r w:rsidR="00E350B8" w:rsidRPr="005E6085">
        <w:rPr>
          <w:rFonts w:ascii="Arial" w:hAnsi="Arial" w:cs="Arial"/>
          <w:sz w:val="24"/>
          <w:szCs w:val="24"/>
          <w:lang w:val="en-GB"/>
        </w:rPr>
        <w:t>u</w:t>
      </w:r>
      <w:r w:rsidRPr="005E6085">
        <w:rPr>
          <w:rFonts w:ascii="Arial" w:hAnsi="Arial" w:cs="Arial"/>
          <w:sz w:val="24"/>
          <w:szCs w:val="24"/>
          <w:lang w:val="en-GB"/>
        </w:rPr>
        <w:t>rs and tendencies. Leaders can be categorized into five distinctive styles within this grid, each illustrating a different emphasis on the two dimensions:</w:t>
      </w:r>
    </w:p>
    <w:p w14:paraId="22DDB4D2" w14:textId="3B73B557"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Impoverished Management (1,1): Managers display low consideration for people and proces</w:t>
      </w:r>
      <w:r w:rsidR="0096310A" w:rsidRPr="005E6085">
        <w:rPr>
          <w:rFonts w:ascii="Arial" w:hAnsi="Arial" w:cs="Arial"/>
          <w:sz w:val="24"/>
          <w:szCs w:val="24"/>
          <w:lang w:val="en-GB"/>
        </w:rPr>
        <w:t>se</w:t>
      </w:r>
      <w:r w:rsidRPr="005E6085">
        <w:rPr>
          <w:rFonts w:ascii="Arial" w:hAnsi="Arial" w:cs="Arial"/>
          <w:sz w:val="24"/>
          <w:szCs w:val="24"/>
          <w:lang w:val="en-GB"/>
        </w:rPr>
        <w:t>s in this style. They normally shy away from decision-making, leading them to have little involvement in routine activities within an organi</w:t>
      </w:r>
      <w:r w:rsidR="0096310A" w:rsidRPr="005E6085">
        <w:rPr>
          <w:rFonts w:ascii="Arial" w:hAnsi="Arial" w:cs="Arial"/>
          <w:sz w:val="24"/>
          <w:szCs w:val="24"/>
          <w:lang w:val="en-GB"/>
        </w:rPr>
        <w:t>z</w:t>
      </w:r>
      <w:r w:rsidRPr="005E6085">
        <w:rPr>
          <w:rFonts w:ascii="Arial" w:hAnsi="Arial" w:cs="Arial"/>
          <w:sz w:val="24"/>
          <w:szCs w:val="24"/>
          <w:lang w:val="en-GB"/>
        </w:rPr>
        <w:t>ation. Lack of this leaves one demotivated as well as produces poor results.</w:t>
      </w:r>
      <w:r w:rsidR="00E350B8" w:rsidRPr="005E6085">
        <w:rPr>
          <w:rFonts w:ascii="Arial" w:hAnsi="Arial" w:cs="Arial"/>
          <w:sz w:val="24"/>
          <w:szCs w:val="24"/>
          <w:lang w:val="en-GB"/>
        </w:rPr>
        <w:t xml:space="preserve"> </w:t>
      </w:r>
      <w:r w:rsidRPr="005E6085">
        <w:rPr>
          <w:rFonts w:ascii="Arial" w:hAnsi="Arial" w:cs="Arial"/>
          <w:sz w:val="24"/>
          <w:szCs w:val="24"/>
          <w:lang w:val="en-GB"/>
        </w:rPr>
        <w:t>This is another problem in public service that leads to low levels of service delivery.</w:t>
      </w:r>
    </w:p>
    <w:p w14:paraId="63267D05" w14:textId="483272A2"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lastRenderedPageBreak/>
        <w:t xml:space="preserve">Country Club Management (1,9): In this case, managers put much consideration on the concern for people and little attention </w:t>
      </w:r>
      <w:r w:rsidR="0096310A" w:rsidRPr="005E6085">
        <w:rPr>
          <w:rFonts w:ascii="Arial" w:hAnsi="Arial" w:cs="Arial"/>
          <w:sz w:val="24"/>
          <w:szCs w:val="24"/>
          <w:lang w:val="en-GB"/>
        </w:rPr>
        <w:t>to</w:t>
      </w:r>
      <w:r w:rsidRPr="005E6085">
        <w:rPr>
          <w:rFonts w:ascii="Arial" w:hAnsi="Arial" w:cs="Arial"/>
          <w:sz w:val="24"/>
          <w:szCs w:val="24"/>
          <w:lang w:val="en-GB"/>
        </w:rPr>
        <w:t xml:space="preserve"> production. It makes work feel homely</w:t>
      </w:r>
      <w:r w:rsidR="0096310A" w:rsidRPr="005E6085">
        <w:rPr>
          <w:rFonts w:ascii="Arial" w:hAnsi="Arial" w:cs="Arial"/>
          <w:sz w:val="24"/>
          <w:szCs w:val="24"/>
          <w:lang w:val="en-GB"/>
        </w:rPr>
        <w:t>,</w:t>
      </w:r>
      <w:r w:rsidRPr="005E6085">
        <w:rPr>
          <w:rFonts w:ascii="Arial" w:hAnsi="Arial" w:cs="Arial"/>
          <w:sz w:val="24"/>
          <w:szCs w:val="24"/>
          <w:lang w:val="en-GB"/>
        </w:rPr>
        <w:t xml:space="preserve"> yet sometimes this can cause low productivity and ignoring work duties respectively.</w:t>
      </w:r>
    </w:p>
    <w:p w14:paraId="4603C87E" w14:textId="52648525" w:rsidR="005B5D56" w:rsidRPr="005E6085" w:rsidRDefault="00B3138D" w:rsidP="005E6085">
      <w:pPr>
        <w:rPr>
          <w:rFonts w:ascii="Arial" w:hAnsi="Arial" w:cs="Arial"/>
          <w:sz w:val="24"/>
          <w:szCs w:val="24"/>
          <w:lang w:val="en-GB"/>
        </w:rPr>
      </w:pPr>
      <w:r w:rsidRPr="005E6085">
        <w:rPr>
          <w:rFonts w:ascii="Arial" w:hAnsi="Arial" w:cs="Arial"/>
          <w:sz w:val="24"/>
          <w:szCs w:val="24"/>
          <w:lang w:val="en-GB"/>
        </w:rPr>
        <w:t>Middle-of-the-Road Management (5,5): It is an approach that lies in between care and worry about the people, as well as production. These managers seek stability by evading confrontations and burdensome commitments</w:t>
      </w:r>
      <w:r w:rsidR="007C645D" w:rsidRPr="005E6085">
        <w:rPr>
          <w:rFonts w:ascii="Arial" w:hAnsi="Arial" w:cs="Arial"/>
          <w:sz w:val="24"/>
          <w:szCs w:val="24"/>
          <w:lang w:val="en-GB"/>
        </w:rPr>
        <w:t xml:space="preserve"> (Garg et al., 2019)</w:t>
      </w:r>
      <w:r w:rsidRPr="005E6085">
        <w:rPr>
          <w:rFonts w:ascii="Arial" w:hAnsi="Arial" w:cs="Arial"/>
          <w:sz w:val="24"/>
          <w:szCs w:val="24"/>
          <w:lang w:val="en-GB"/>
        </w:rPr>
        <w:t xml:space="preserve">. On the other side, their management might not contain enough </w:t>
      </w:r>
      <w:r w:rsidR="00E350B8" w:rsidRPr="005E6085">
        <w:rPr>
          <w:rFonts w:ascii="Arial" w:hAnsi="Arial" w:cs="Arial"/>
          <w:sz w:val="24"/>
          <w:szCs w:val="24"/>
          <w:lang w:val="en-GB"/>
        </w:rPr>
        <w:t>vigour</w:t>
      </w:r>
      <w:r w:rsidRPr="005E6085">
        <w:rPr>
          <w:rFonts w:ascii="Arial" w:hAnsi="Arial" w:cs="Arial"/>
          <w:sz w:val="24"/>
          <w:szCs w:val="24"/>
          <w:lang w:val="en-GB"/>
        </w:rPr>
        <w:t xml:space="preserve"> and enthusiasm to facilitate major expansion.</w:t>
      </w:r>
    </w:p>
    <w:p w14:paraId="0D5ED030" w14:textId="05695C9E"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Produce or Perish Management (9,1): Such managers are overtly obsessed with production</w:t>
      </w:r>
      <w:r w:rsidR="000723FC" w:rsidRPr="005E6085">
        <w:rPr>
          <w:rFonts w:ascii="Arial" w:hAnsi="Arial" w:cs="Arial"/>
          <w:sz w:val="24"/>
          <w:szCs w:val="24"/>
          <w:lang w:val="en-GB"/>
        </w:rPr>
        <w:t>,</w:t>
      </w:r>
      <w:r w:rsidRPr="005E6085">
        <w:rPr>
          <w:rFonts w:ascii="Arial" w:hAnsi="Arial" w:cs="Arial"/>
          <w:sz w:val="24"/>
          <w:szCs w:val="24"/>
          <w:lang w:val="en-GB"/>
        </w:rPr>
        <w:t xml:space="preserve"> ignoring, car</w:t>
      </w:r>
      <w:r w:rsidR="000723FC" w:rsidRPr="005E6085">
        <w:rPr>
          <w:rFonts w:ascii="Arial" w:hAnsi="Arial" w:cs="Arial"/>
          <w:sz w:val="24"/>
          <w:szCs w:val="24"/>
          <w:lang w:val="en-GB"/>
        </w:rPr>
        <w:t>ing</w:t>
      </w:r>
      <w:r w:rsidRPr="005E6085">
        <w:rPr>
          <w:rFonts w:ascii="Arial" w:hAnsi="Arial" w:cs="Arial"/>
          <w:sz w:val="24"/>
          <w:szCs w:val="24"/>
          <w:lang w:val="en-GB"/>
        </w:rPr>
        <w:t xml:space="preserve">, and </w:t>
      </w:r>
      <w:r w:rsidR="000723FC" w:rsidRPr="005E6085">
        <w:rPr>
          <w:rFonts w:ascii="Arial" w:hAnsi="Arial" w:cs="Arial"/>
          <w:sz w:val="24"/>
          <w:szCs w:val="24"/>
          <w:lang w:val="en-GB"/>
        </w:rPr>
        <w:t xml:space="preserve">paying </w:t>
      </w:r>
      <w:r w:rsidRPr="005E6085">
        <w:rPr>
          <w:rFonts w:ascii="Arial" w:hAnsi="Arial" w:cs="Arial"/>
          <w:sz w:val="24"/>
          <w:szCs w:val="24"/>
          <w:lang w:val="en-GB"/>
        </w:rPr>
        <w:t>attention to their employees. However, these individuals are typically result</w:t>
      </w:r>
      <w:r w:rsidR="000723FC" w:rsidRPr="005E6085">
        <w:rPr>
          <w:rFonts w:ascii="Arial" w:hAnsi="Arial" w:cs="Arial"/>
          <w:sz w:val="24"/>
          <w:szCs w:val="24"/>
          <w:lang w:val="en-GB"/>
        </w:rPr>
        <w:t>-</w:t>
      </w:r>
      <w:r w:rsidRPr="005E6085">
        <w:rPr>
          <w:rFonts w:ascii="Arial" w:hAnsi="Arial" w:cs="Arial"/>
          <w:sz w:val="24"/>
          <w:szCs w:val="24"/>
          <w:lang w:val="en-GB"/>
        </w:rPr>
        <w:t>oriented and might not understand the relevance of an enthusiastic and content employee base</w:t>
      </w:r>
      <w:r w:rsidR="000723FC" w:rsidRPr="005E6085">
        <w:rPr>
          <w:rFonts w:ascii="Arial" w:hAnsi="Arial" w:cs="Arial"/>
          <w:sz w:val="24"/>
          <w:szCs w:val="24"/>
          <w:lang w:val="en-GB"/>
        </w:rPr>
        <w:t>,</w:t>
      </w:r>
      <w:r w:rsidRPr="005E6085">
        <w:rPr>
          <w:rFonts w:ascii="Arial" w:hAnsi="Arial" w:cs="Arial"/>
          <w:sz w:val="24"/>
          <w:szCs w:val="24"/>
          <w:lang w:val="en-GB"/>
        </w:rPr>
        <w:t xml:space="preserve"> </w:t>
      </w:r>
      <w:r w:rsidR="000723FC" w:rsidRPr="005E6085">
        <w:rPr>
          <w:rFonts w:ascii="Arial" w:hAnsi="Arial" w:cs="Arial"/>
          <w:sz w:val="24"/>
          <w:szCs w:val="24"/>
          <w:lang w:val="en-GB"/>
        </w:rPr>
        <w:t>which</w:t>
      </w:r>
      <w:r w:rsidRPr="005E6085">
        <w:rPr>
          <w:rFonts w:ascii="Arial" w:hAnsi="Arial" w:cs="Arial"/>
          <w:sz w:val="24"/>
          <w:szCs w:val="24"/>
          <w:lang w:val="en-GB"/>
        </w:rPr>
        <w:t xml:space="preserve"> could increase turnover and dissatisfaction among these employees.</w:t>
      </w:r>
    </w:p>
    <w:p w14:paraId="0965779D" w14:textId="4D7B89AE"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Team Management (9,9): T</w:t>
      </w:r>
      <w:r w:rsidR="000723FC" w:rsidRPr="005E6085">
        <w:rPr>
          <w:rFonts w:ascii="Arial" w:hAnsi="Arial" w:cs="Arial"/>
          <w:sz w:val="24"/>
          <w:szCs w:val="24"/>
          <w:lang w:val="en-GB"/>
        </w:rPr>
        <w:t>he t</w:t>
      </w:r>
      <w:r w:rsidRPr="005E6085">
        <w:rPr>
          <w:rFonts w:ascii="Arial" w:hAnsi="Arial" w:cs="Arial"/>
          <w:sz w:val="24"/>
          <w:szCs w:val="24"/>
          <w:lang w:val="en-GB"/>
        </w:rPr>
        <w:t>eam Manager</w:t>
      </w:r>
      <w:r w:rsidR="0096310A" w:rsidRPr="005E6085">
        <w:rPr>
          <w:rFonts w:ascii="Arial" w:hAnsi="Arial" w:cs="Arial"/>
          <w:sz w:val="24"/>
          <w:szCs w:val="24"/>
          <w:lang w:val="en-GB"/>
        </w:rPr>
        <w:t>'</w:t>
      </w:r>
      <w:r w:rsidR="000723FC" w:rsidRPr="005E6085">
        <w:rPr>
          <w:rFonts w:ascii="Arial" w:hAnsi="Arial" w:cs="Arial"/>
          <w:sz w:val="24"/>
          <w:szCs w:val="24"/>
          <w:lang w:val="en-GB"/>
        </w:rPr>
        <w:t>s</w:t>
      </w:r>
      <w:r w:rsidRPr="005E6085">
        <w:rPr>
          <w:rFonts w:ascii="Arial" w:hAnsi="Arial" w:cs="Arial"/>
          <w:sz w:val="24"/>
          <w:szCs w:val="24"/>
          <w:lang w:val="en-GB"/>
        </w:rPr>
        <w:t xml:space="preserve"> style has been said to be the most desirable one, which combines caring for people and their production. They foster a conducive working environment for employees whose passion for their work drives them toward meeting the organization</w:t>
      </w:r>
      <w:r w:rsidR="0096310A" w:rsidRPr="005E6085">
        <w:rPr>
          <w:rFonts w:ascii="Arial" w:hAnsi="Arial" w:cs="Arial"/>
          <w:sz w:val="24"/>
          <w:szCs w:val="24"/>
          <w:lang w:val="en-GB"/>
        </w:rPr>
        <w:t>'</w:t>
      </w:r>
      <w:r w:rsidRPr="005E6085">
        <w:rPr>
          <w:rFonts w:ascii="Arial" w:hAnsi="Arial" w:cs="Arial"/>
          <w:sz w:val="24"/>
          <w:szCs w:val="24"/>
          <w:lang w:val="en-GB"/>
        </w:rPr>
        <w:t>s objectives. Many experts believe this to be the most efficient form as it strikes a balance between productivity and employee happiness.</w:t>
      </w:r>
    </w:p>
    <w:p w14:paraId="6BC128A0" w14:textId="1517FD4B"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As far as evaluating Craig Poole</w:t>
      </w:r>
      <w:r w:rsidR="0096310A" w:rsidRPr="005E6085">
        <w:rPr>
          <w:rFonts w:ascii="Arial" w:hAnsi="Arial" w:cs="Arial"/>
          <w:sz w:val="24"/>
          <w:szCs w:val="24"/>
          <w:lang w:val="en-GB"/>
        </w:rPr>
        <w:t>'</w:t>
      </w:r>
      <w:r w:rsidRPr="005E6085">
        <w:rPr>
          <w:rFonts w:ascii="Arial" w:hAnsi="Arial" w:cs="Arial"/>
          <w:sz w:val="24"/>
          <w:szCs w:val="24"/>
          <w:lang w:val="en-GB"/>
        </w:rPr>
        <w:t xml:space="preserve">s preferred management style is concerned, it is important to look at where he falls in the matrix </w:t>
      </w:r>
      <w:proofErr w:type="gramStart"/>
      <w:r w:rsidRPr="005E6085">
        <w:rPr>
          <w:rFonts w:ascii="Arial" w:hAnsi="Arial" w:cs="Arial"/>
          <w:sz w:val="24"/>
          <w:szCs w:val="24"/>
          <w:lang w:val="en-GB"/>
        </w:rPr>
        <w:t>so as to</w:t>
      </w:r>
      <w:proofErr w:type="gramEnd"/>
      <w:r w:rsidRPr="005E6085">
        <w:rPr>
          <w:rFonts w:ascii="Arial" w:hAnsi="Arial" w:cs="Arial"/>
          <w:sz w:val="24"/>
          <w:szCs w:val="24"/>
          <w:lang w:val="en-GB"/>
        </w:rPr>
        <w:t xml:space="preserve"> gauge the degree of focus on </w:t>
      </w:r>
      <w:r w:rsidRPr="005E6085">
        <w:rPr>
          <w:rFonts w:ascii="Arial" w:hAnsi="Arial" w:cs="Arial"/>
          <w:sz w:val="24"/>
          <w:szCs w:val="24"/>
          <w:lang w:val="en-GB"/>
        </w:rPr>
        <w:lastRenderedPageBreak/>
        <w:t xml:space="preserve">production and </w:t>
      </w:r>
      <w:r w:rsidR="000723FC" w:rsidRPr="005E6085">
        <w:rPr>
          <w:rFonts w:ascii="Arial" w:hAnsi="Arial" w:cs="Arial"/>
          <w:sz w:val="24"/>
          <w:szCs w:val="24"/>
          <w:lang w:val="en-GB"/>
        </w:rPr>
        <w:t xml:space="preserve">the </w:t>
      </w:r>
      <w:r w:rsidRPr="005E6085">
        <w:rPr>
          <w:rFonts w:ascii="Arial" w:hAnsi="Arial" w:cs="Arial"/>
          <w:sz w:val="24"/>
          <w:szCs w:val="24"/>
          <w:lang w:val="en-GB"/>
        </w:rPr>
        <w:t xml:space="preserve">people that he considers important. According to the above facts, a manager in the </w:t>
      </w:r>
      <w:r w:rsidR="0096310A" w:rsidRPr="005E6085">
        <w:rPr>
          <w:rFonts w:ascii="Arial" w:hAnsi="Arial" w:cs="Arial"/>
          <w:sz w:val="24"/>
          <w:szCs w:val="24"/>
          <w:lang w:val="en-GB"/>
        </w:rPr>
        <w:t>"</w:t>
      </w:r>
      <w:r w:rsidRPr="005E6085">
        <w:rPr>
          <w:rFonts w:ascii="Arial" w:hAnsi="Arial" w:cs="Arial"/>
          <w:sz w:val="24"/>
          <w:szCs w:val="24"/>
          <w:lang w:val="en-GB"/>
        </w:rPr>
        <w:t>team manager</w:t>
      </w:r>
      <w:r w:rsidR="0096310A" w:rsidRPr="005E6085">
        <w:rPr>
          <w:rFonts w:ascii="Arial" w:hAnsi="Arial" w:cs="Arial"/>
          <w:sz w:val="24"/>
          <w:szCs w:val="24"/>
          <w:lang w:val="en-GB"/>
        </w:rPr>
        <w:t>"</w:t>
      </w:r>
      <w:r w:rsidRPr="005E6085">
        <w:rPr>
          <w:rFonts w:ascii="Arial" w:hAnsi="Arial" w:cs="Arial"/>
          <w:sz w:val="24"/>
          <w:szCs w:val="24"/>
          <w:lang w:val="en-GB"/>
        </w:rPr>
        <w:t xml:space="preserve"> bracket strikes a balance in these dimensions</w:t>
      </w:r>
      <w:r w:rsidR="00CC5A7F" w:rsidRPr="005E6085">
        <w:rPr>
          <w:rFonts w:ascii="Arial" w:hAnsi="Arial" w:cs="Arial"/>
          <w:sz w:val="24"/>
          <w:szCs w:val="24"/>
          <w:lang w:val="en-GB"/>
        </w:rPr>
        <w:t xml:space="preserve"> (</w:t>
      </w:r>
      <w:r w:rsidR="00CC5A7F" w:rsidRPr="005E6085">
        <w:rPr>
          <w:rFonts w:ascii="Arial" w:hAnsi="Arial" w:cs="Arial"/>
          <w:sz w:val="24"/>
          <w:szCs w:val="24"/>
        </w:rPr>
        <w:t>Cai et al., 2019)</w:t>
      </w:r>
      <w:r w:rsidRPr="005E6085">
        <w:rPr>
          <w:rFonts w:ascii="Arial" w:hAnsi="Arial" w:cs="Arial"/>
          <w:sz w:val="24"/>
          <w:szCs w:val="24"/>
          <w:lang w:val="en-GB"/>
        </w:rPr>
        <w:t xml:space="preserve">. </w:t>
      </w:r>
      <w:r w:rsidR="00E350B8" w:rsidRPr="005E6085">
        <w:rPr>
          <w:rFonts w:ascii="Arial" w:hAnsi="Arial" w:cs="Arial"/>
          <w:sz w:val="24"/>
          <w:szCs w:val="24"/>
          <w:lang w:val="en-GB"/>
        </w:rPr>
        <w:t>These types of managers</w:t>
      </w:r>
      <w:r w:rsidRPr="005E6085">
        <w:rPr>
          <w:rFonts w:ascii="Arial" w:hAnsi="Arial" w:cs="Arial"/>
          <w:sz w:val="24"/>
          <w:szCs w:val="24"/>
          <w:lang w:val="en-GB"/>
        </w:rPr>
        <w:t xml:space="preserve"> create a work environment that places employee well</w:t>
      </w:r>
      <w:r w:rsidR="000723FC" w:rsidRPr="005E6085">
        <w:rPr>
          <w:rFonts w:ascii="Arial" w:hAnsi="Arial" w:cs="Arial"/>
          <w:sz w:val="24"/>
          <w:szCs w:val="24"/>
          <w:lang w:val="en-GB"/>
        </w:rPr>
        <w:t>-</w:t>
      </w:r>
      <w:r w:rsidRPr="005E6085">
        <w:rPr>
          <w:rFonts w:ascii="Arial" w:hAnsi="Arial" w:cs="Arial"/>
          <w:sz w:val="24"/>
          <w:szCs w:val="24"/>
          <w:lang w:val="en-GB"/>
        </w:rPr>
        <w:t>being before productivity with high yields in performance</w:t>
      </w:r>
      <w:r w:rsidR="000723FC" w:rsidRPr="005E6085">
        <w:rPr>
          <w:rFonts w:ascii="Arial" w:hAnsi="Arial" w:cs="Arial"/>
          <w:sz w:val="24"/>
          <w:szCs w:val="24"/>
          <w:lang w:val="en-GB"/>
        </w:rPr>
        <w:t>;</w:t>
      </w:r>
      <w:r w:rsidRPr="005E6085">
        <w:rPr>
          <w:rFonts w:ascii="Arial" w:hAnsi="Arial" w:cs="Arial"/>
          <w:sz w:val="24"/>
          <w:szCs w:val="24"/>
          <w:lang w:val="en-GB"/>
        </w:rPr>
        <w:t xml:space="preserve"> hence</w:t>
      </w:r>
      <w:r w:rsidR="000723FC" w:rsidRPr="005E6085">
        <w:rPr>
          <w:rFonts w:ascii="Arial" w:hAnsi="Arial" w:cs="Arial"/>
          <w:sz w:val="24"/>
          <w:szCs w:val="24"/>
          <w:lang w:val="en-GB"/>
        </w:rPr>
        <w:t>, they are</w:t>
      </w:r>
      <w:r w:rsidRPr="005E6085">
        <w:rPr>
          <w:rFonts w:ascii="Arial" w:hAnsi="Arial" w:cs="Arial"/>
          <w:sz w:val="24"/>
          <w:szCs w:val="24"/>
          <w:lang w:val="en-GB"/>
        </w:rPr>
        <w:t xml:space="preserve"> very good leaders within an organization.</w:t>
      </w:r>
      <w:r w:rsidR="005E6085">
        <w:rPr>
          <w:rFonts w:ascii="Arial" w:hAnsi="Arial" w:cs="Arial"/>
          <w:sz w:val="24"/>
          <w:szCs w:val="24"/>
          <w:lang w:val="en-GB"/>
        </w:rPr>
        <w:t xml:space="preserve"> </w:t>
      </w:r>
      <w:proofErr w:type="gramStart"/>
      <w:r w:rsidRPr="005E6085">
        <w:rPr>
          <w:rFonts w:ascii="Arial" w:hAnsi="Arial" w:cs="Arial"/>
          <w:sz w:val="24"/>
          <w:szCs w:val="24"/>
          <w:lang w:val="en-GB"/>
        </w:rPr>
        <w:t>His</w:t>
      </w:r>
      <w:proofErr w:type="gramEnd"/>
      <w:r w:rsidRPr="005E6085">
        <w:rPr>
          <w:rFonts w:ascii="Arial" w:hAnsi="Arial" w:cs="Arial"/>
          <w:sz w:val="24"/>
          <w:szCs w:val="24"/>
          <w:lang w:val="en-GB"/>
        </w:rPr>
        <w:t xml:space="preserve"> people-oriented leadership has been cited in online reviews and employee testimonials over and over again. His sincere regard for staff welfare and </w:t>
      </w:r>
      <w:r w:rsidR="00E350B8" w:rsidRPr="005E6085">
        <w:rPr>
          <w:rFonts w:ascii="Arial" w:hAnsi="Arial" w:cs="Arial"/>
          <w:sz w:val="24"/>
          <w:szCs w:val="24"/>
          <w:lang w:val="en-GB"/>
        </w:rPr>
        <w:t>self-improvement</w:t>
      </w:r>
      <w:r w:rsidRPr="005E6085">
        <w:rPr>
          <w:rFonts w:ascii="Arial" w:hAnsi="Arial" w:cs="Arial"/>
          <w:sz w:val="24"/>
          <w:szCs w:val="24"/>
          <w:lang w:val="en-GB"/>
        </w:rPr>
        <w:t xml:space="preserve"> </w:t>
      </w:r>
      <w:proofErr w:type="gramStart"/>
      <w:r w:rsidRPr="005E6085">
        <w:rPr>
          <w:rFonts w:ascii="Arial" w:hAnsi="Arial" w:cs="Arial"/>
          <w:sz w:val="24"/>
          <w:szCs w:val="24"/>
          <w:lang w:val="en-GB"/>
        </w:rPr>
        <w:t>show</w:t>
      </w:r>
      <w:proofErr w:type="gramEnd"/>
      <w:r w:rsidRPr="005E6085">
        <w:rPr>
          <w:rFonts w:ascii="Arial" w:hAnsi="Arial" w:cs="Arial"/>
          <w:sz w:val="24"/>
          <w:szCs w:val="24"/>
          <w:lang w:val="en-GB"/>
        </w:rPr>
        <w:t xml:space="preserve"> his deep care about people</w:t>
      </w:r>
      <w:r w:rsidR="0096310A" w:rsidRPr="005E6085">
        <w:rPr>
          <w:rFonts w:ascii="Arial" w:hAnsi="Arial" w:cs="Arial"/>
          <w:sz w:val="24"/>
          <w:szCs w:val="24"/>
          <w:lang w:val="en-GB"/>
        </w:rPr>
        <w:t>'</w:t>
      </w:r>
      <w:r w:rsidRPr="005E6085">
        <w:rPr>
          <w:rFonts w:ascii="Arial" w:hAnsi="Arial" w:cs="Arial"/>
          <w:sz w:val="24"/>
          <w:szCs w:val="24"/>
          <w:lang w:val="en-GB"/>
        </w:rPr>
        <w:t>s issues like these often appear among these sources. To mention but a few, employee testimonies commonly praise his keen ears for listening to their suggestions and concerns, making the workplace conducive in nature</w:t>
      </w:r>
      <w:r w:rsidR="00121450" w:rsidRPr="005E6085">
        <w:rPr>
          <w:rFonts w:ascii="Arial" w:hAnsi="Arial" w:cs="Arial"/>
          <w:sz w:val="24"/>
          <w:szCs w:val="24"/>
          <w:lang w:val="en-GB"/>
        </w:rPr>
        <w:t xml:space="preserve"> (Moon et al., 2019)</w:t>
      </w:r>
      <w:r w:rsidRPr="005E6085">
        <w:rPr>
          <w:rFonts w:ascii="Arial" w:hAnsi="Arial" w:cs="Arial"/>
          <w:sz w:val="24"/>
          <w:szCs w:val="24"/>
          <w:lang w:val="en-GB"/>
        </w:rPr>
        <w:t>. This aspect is important not only for a nice working environment but also affects personnel turnover and job satisfaction. According to research, the leaders who take care of the employees</w:t>
      </w:r>
      <w:r w:rsidR="0096310A" w:rsidRPr="005E6085">
        <w:rPr>
          <w:rFonts w:ascii="Arial" w:hAnsi="Arial" w:cs="Arial"/>
          <w:sz w:val="24"/>
          <w:szCs w:val="24"/>
          <w:lang w:val="en-GB"/>
        </w:rPr>
        <w:t>'</w:t>
      </w:r>
      <w:r w:rsidRPr="005E6085">
        <w:rPr>
          <w:rFonts w:ascii="Arial" w:hAnsi="Arial" w:cs="Arial"/>
          <w:sz w:val="24"/>
          <w:szCs w:val="24"/>
          <w:lang w:val="en-GB"/>
        </w:rPr>
        <w:t xml:space="preserve"> well</w:t>
      </w:r>
      <w:r w:rsidR="000723FC" w:rsidRPr="005E6085">
        <w:rPr>
          <w:rFonts w:ascii="Arial" w:hAnsi="Arial" w:cs="Arial"/>
          <w:sz w:val="24"/>
          <w:szCs w:val="24"/>
          <w:lang w:val="en-GB"/>
        </w:rPr>
        <w:t>-</w:t>
      </w:r>
      <w:r w:rsidRPr="005E6085">
        <w:rPr>
          <w:rFonts w:ascii="Arial" w:hAnsi="Arial" w:cs="Arial"/>
          <w:sz w:val="24"/>
          <w:szCs w:val="24"/>
          <w:lang w:val="en-GB"/>
        </w:rPr>
        <w:t xml:space="preserve">being and engagement </w:t>
      </w:r>
      <w:r w:rsidR="000723FC" w:rsidRPr="005E6085">
        <w:rPr>
          <w:rFonts w:ascii="Arial" w:hAnsi="Arial" w:cs="Arial"/>
          <w:sz w:val="24"/>
          <w:szCs w:val="24"/>
          <w:lang w:val="en-GB"/>
        </w:rPr>
        <w:t>are</w:t>
      </w:r>
      <w:r w:rsidRPr="005E6085">
        <w:rPr>
          <w:rFonts w:ascii="Arial" w:hAnsi="Arial" w:cs="Arial"/>
          <w:sz w:val="24"/>
          <w:szCs w:val="24"/>
          <w:lang w:val="en-GB"/>
        </w:rPr>
        <w:t xml:space="preserve"> more likely to hold onto the best candidates in the hospitality industry, a sector with the highest turnover rate</w:t>
      </w:r>
      <w:r w:rsidR="008501C0" w:rsidRPr="005E6085">
        <w:rPr>
          <w:rFonts w:ascii="Arial" w:hAnsi="Arial" w:cs="Arial"/>
          <w:sz w:val="24"/>
          <w:szCs w:val="24"/>
          <w:lang w:val="en-GB"/>
        </w:rPr>
        <w:t xml:space="preserve"> (</w:t>
      </w:r>
      <w:r w:rsidR="008501C0" w:rsidRPr="005E6085">
        <w:rPr>
          <w:rFonts w:ascii="Arial" w:hAnsi="Arial" w:cs="Arial"/>
          <w:sz w:val="24"/>
          <w:szCs w:val="24"/>
        </w:rPr>
        <w:t>Pilny et al., 2017)</w:t>
      </w:r>
      <w:r w:rsidRPr="005E6085">
        <w:rPr>
          <w:rFonts w:ascii="Arial" w:hAnsi="Arial" w:cs="Arial"/>
          <w:sz w:val="24"/>
          <w:szCs w:val="24"/>
          <w:lang w:val="en-GB"/>
        </w:rPr>
        <w:t>. Additionally, a good working environment encourages high guest satisfaction score</w:t>
      </w:r>
      <w:r w:rsidR="000723FC" w:rsidRPr="005E6085">
        <w:rPr>
          <w:rFonts w:ascii="Arial" w:hAnsi="Arial" w:cs="Arial"/>
          <w:sz w:val="24"/>
          <w:szCs w:val="24"/>
          <w:lang w:val="en-GB"/>
        </w:rPr>
        <w:t>s</w:t>
      </w:r>
      <w:r w:rsidRPr="005E6085">
        <w:rPr>
          <w:rFonts w:ascii="Arial" w:hAnsi="Arial" w:cs="Arial"/>
          <w:sz w:val="24"/>
          <w:szCs w:val="24"/>
          <w:lang w:val="en-GB"/>
        </w:rPr>
        <w:t xml:space="preserve"> based on better customer service and satisfied employees who</w:t>
      </w:r>
      <w:r w:rsidR="000723FC" w:rsidRPr="005E6085">
        <w:rPr>
          <w:rFonts w:ascii="Arial" w:hAnsi="Arial" w:cs="Arial"/>
          <w:sz w:val="24"/>
          <w:szCs w:val="24"/>
          <w:lang w:val="en-GB"/>
        </w:rPr>
        <w:t>,</w:t>
      </w:r>
      <w:r w:rsidRPr="005E6085">
        <w:rPr>
          <w:rFonts w:ascii="Arial" w:hAnsi="Arial" w:cs="Arial"/>
          <w:sz w:val="24"/>
          <w:szCs w:val="24"/>
          <w:lang w:val="en-GB"/>
        </w:rPr>
        <w:t xml:space="preserve"> in turn</w:t>
      </w:r>
      <w:r w:rsidR="000723FC" w:rsidRPr="005E6085">
        <w:rPr>
          <w:rFonts w:ascii="Arial" w:hAnsi="Arial" w:cs="Arial"/>
          <w:sz w:val="24"/>
          <w:szCs w:val="24"/>
          <w:lang w:val="en-GB"/>
        </w:rPr>
        <w:t>,</w:t>
      </w:r>
      <w:r w:rsidRPr="005E6085">
        <w:rPr>
          <w:rFonts w:ascii="Arial" w:hAnsi="Arial" w:cs="Arial"/>
          <w:sz w:val="24"/>
          <w:szCs w:val="24"/>
          <w:lang w:val="en-GB"/>
        </w:rPr>
        <w:t xml:space="preserve"> make guests happy.</w:t>
      </w:r>
    </w:p>
    <w:p w14:paraId="629E2A18" w14:textId="560253F7"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The tangible measures of success in the hotel provide a basis for evaluating Craig Poole</w:t>
      </w:r>
      <w:r w:rsidR="0096310A" w:rsidRPr="005E6085">
        <w:rPr>
          <w:rFonts w:ascii="Arial" w:hAnsi="Arial" w:cs="Arial"/>
          <w:sz w:val="24"/>
          <w:szCs w:val="24"/>
          <w:lang w:val="en-GB"/>
        </w:rPr>
        <w:t>'</w:t>
      </w:r>
      <w:r w:rsidRPr="005E6085">
        <w:rPr>
          <w:rFonts w:ascii="Arial" w:hAnsi="Arial" w:cs="Arial"/>
          <w:sz w:val="24"/>
          <w:szCs w:val="24"/>
          <w:lang w:val="en-GB"/>
        </w:rPr>
        <w:t>s concern for production. His administration at Doubletree by Hilton, Reading</w:t>
      </w:r>
      <w:r w:rsidR="000723FC" w:rsidRPr="005E6085">
        <w:rPr>
          <w:rFonts w:ascii="Arial" w:hAnsi="Arial" w:cs="Arial"/>
          <w:sz w:val="24"/>
          <w:szCs w:val="24"/>
          <w:lang w:val="en-GB"/>
        </w:rPr>
        <w:t>,</w:t>
      </w:r>
      <w:r w:rsidRPr="005E6085">
        <w:rPr>
          <w:rFonts w:ascii="Arial" w:hAnsi="Arial" w:cs="Arial"/>
          <w:sz w:val="24"/>
          <w:szCs w:val="24"/>
          <w:lang w:val="en-GB"/>
        </w:rPr>
        <w:t xml:space="preserve"> Pennsylvania, has been outstanding as he has always achieved or surpassed the agreed-upon revenue target, showing absolute concentration on the financial aspect of hotel administration. Besides this, the hotel has grown in popularity among competitors within the competitive market of hotels. Such a market share expansion has been due to his intelligent managerial decisions, along with having inspired the other </w:t>
      </w:r>
      <w:r w:rsidRPr="005E6085">
        <w:rPr>
          <w:rFonts w:ascii="Arial" w:hAnsi="Arial" w:cs="Arial"/>
          <w:sz w:val="24"/>
          <w:szCs w:val="24"/>
          <w:lang w:val="en-GB"/>
        </w:rPr>
        <w:lastRenderedPageBreak/>
        <w:t>members of the organization to achieve high objectives. Additionally, the hotel</w:t>
      </w:r>
      <w:r w:rsidR="0096310A" w:rsidRPr="005E6085">
        <w:rPr>
          <w:rFonts w:ascii="Arial" w:hAnsi="Arial" w:cs="Arial"/>
          <w:sz w:val="24"/>
          <w:szCs w:val="24"/>
          <w:lang w:val="en-GB"/>
        </w:rPr>
        <w:t>'</w:t>
      </w:r>
      <w:r w:rsidRPr="005E6085">
        <w:rPr>
          <w:rFonts w:ascii="Arial" w:hAnsi="Arial" w:cs="Arial"/>
          <w:sz w:val="24"/>
          <w:szCs w:val="24"/>
          <w:lang w:val="en-GB"/>
        </w:rPr>
        <w:t>s dedication towards various quality standards under his leadership has never fluctuated when reading guest</w:t>
      </w:r>
      <w:r w:rsidR="0096310A" w:rsidRPr="005E6085">
        <w:rPr>
          <w:rFonts w:ascii="Arial" w:hAnsi="Arial" w:cs="Arial"/>
          <w:sz w:val="24"/>
          <w:szCs w:val="24"/>
          <w:lang w:val="en-GB"/>
        </w:rPr>
        <w:t>'</w:t>
      </w:r>
      <w:r w:rsidRPr="005E6085">
        <w:rPr>
          <w:rFonts w:ascii="Arial" w:hAnsi="Arial" w:cs="Arial"/>
          <w:sz w:val="24"/>
          <w:szCs w:val="24"/>
          <w:lang w:val="en-GB"/>
        </w:rPr>
        <w:t>s comments on its amenities, service quality, and cleanliness. A good hospitality practice should</w:t>
      </w:r>
      <w:r w:rsidR="000723FC" w:rsidRPr="005E6085">
        <w:rPr>
          <w:rFonts w:ascii="Arial" w:hAnsi="Arial" w:cs="Arial"/>
          <w:sz w:val="24"/>
          <w:szCs w:val="24"/>
          <w:lang w:val="en-GB"/>
        </w:rPr>
        <w:t>,</w:t>
      </w:r>
      <w:r w:rsidRPr="005E6085">
        <w:rPr>
          <w:rFonts w:ascii="Arial" w:hAnsi="Arial" w:cs="Arial"/>
          <w:sz w:val="24"/>
          <w:szCs w:val="24"/>
          <w:lang w:val="en-GB"/>
        </w:rPr>
        <w:t xml:space="preserve"> therefore</w:t>
      </w:r>
      <w:r w:rsidR="000723FC" w:rsidRPr="005E6085">
        <w:rPr>
          <w:rFonts w:ascii="Arial" w:hAnsi="Arial" w:cs="Arial"/>
          <w:sz w:val="24"/>
          <w:szCs w:val="24"/>
          <w:lang w:val="en-GB"/>
        </w:rPr>
        <w:t>,</w:t>
      </w:r>
      <w:r w:rsidRPr="005E6085">
        <w:rPr>
          <w:rFonts w:ascii="Arial" w:hAnsi="Arial" w:cs="Arial"/>
          <w:sz w:val="24"/>
          <w:szCs w:val="24"/>
          <w:lang w:val="en-GB"/>
        </w:rPr>
        <w:t xml:space="preserve"> emphasize standards of quality that drive guest loyalty </w:t>
      </w:r>
      <w:r w:rsidR="000723FC" w:rsidRPr="005E6085">
        <w:rPr>
          <w:rFonts w:ascii="Arial" w:hAnsi="Arial" w:cs="Arial"/>
          <w:sz w:val="24"/>
          <w:szCs w:val="24"/>
          <w:lang w:val="en-GB"/>
        </w:rPr>
        <w:t>by</w:t>
      </w:r>
      <w:r w:rsidRPr="005E6085">
        <w:rPr>
          <w:rFonts w:ascii="Arial" w:hAnsi="Arial" w:cs="Arial"/>
          <w:sz w:val="24"/>
          <w:szCs w:val="24"/>
          <w:lang w:val="en-GB"/>
        </w:rPr>
        <w:t xml:space="preserve"> strengthening the brand image</w:t>
      </w:r>
      <w:r w:rsidR="00B7437D" w:rsidRPr="005E6085">
        <w:rPr>
          <w:rFonts w:ascii="Arial" w:hAnsi="Arial" w:cs="Arial"/>
          <w:sz w:val="24"/>
          <w:szCs w:val="24"/>
          <w:lang w:val="en-GB"/>
        </w:rPr>
        <w:t xml:space="preserve"> (Zacharis, 2015)</w:t>
      </w:r>
      <w:r w:rsidRPr="005E6085">
        <w:rPr>
          <w:rFonts w:ascii="Arial" w:hAnsi="Arial" w:cs="Arial"/>
          <w:sz w:val="24"/>
          <w:szCs w:val="24"/>
          <w:lang w:val="en-GB"/>
        </w:rPr>
        <w:t>. Craig Poole</w:t>
      </w:r>
      <w:r w:rsidR="0096310A" w:rsidRPr="005E6085">
        <w:rPr>
          <w:rFonts w:ascii="Arial" w:hAnsi="Arial" w:cs="Arial"/>
          <w:sz w:val="24"/>
          <w:szCs w:val="24"/>
          <w:lang w:val="en-GB"/>
        </w:rPr>
        <w:t>'</w:t>
      </w:r>
      <w:r w:rsidRPr="005E6085">
        <w:rPr>
          <w:rFonts w:ascii="Arial" w:hAnsi="Arial" w:cs="Arial"/>
          <w:sz w:val="24"/>
          <w:szCs w:val="24"/>
          <w:lang w:val="en-GB"/>
        </w:rPr>
        <w:t>s emphasis on production has led to better positioning of the hotel</w:t>
      </w:r>
      <w:r w:rsidR="000723FC" w:rsidRPr="005E6085">
        <w:rPr>
          <w:rFonts w:ascii="Arial" w:hAnsi="Arial" w:cs="Arial"/>
          <w:sz w:val="24"/>
          <w:szCs w:val="24"/>
          <w:lang w:val="en-GB"/>
        </w:rPr>
        <w:t>,</w:t>
      </w:r>
      <w:r w:rsidRPr="005E6085">
        <w:rPr>
          <w:rFonts w:ascii="Arial" w:hAnsi="Arial" w:cs="Arial"/>
          <w:sz w:val="24"/>
          <w:szCs w:val="24"/>
          <w:lang w:val="en-GB"/>
        </w:rPr>
        <w:t xml:space="preserve"> which has enhanced its potential to maintain quality standards when expanding its market penetration.</w:t>
      </w:r>
    </w:p>
    <w:p w14:paraId="73721AAF" w14:textId="697B51DB"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 xml:space="preserve">Considering the data collected from several sources, it can be categorized that Craig Poole </w:t>
      </w:r>
      <w:r w:rsidR="000723FC" w:rsidRPr="005E6085">
        <w:rPr>
          <w:rFonts w:ascii="Arial" w:hAnsi="Arial" w:cs="Arial"/>
          <w:sz w:val="24"/>
          <w:szCs w:val="24"/>
          <w:lang w:val="en-GB"/>
        </w:rPr>
        <w:t>i</w:t>
      </w:r>
      <w:r w:rsidRPr="005E6085">
        <w:rPr>
          <w:rFonts w:ascii="Arial" w:hAnsi="Arial" w:cs="Arial"/>
          <w:sz w:val="24"/>
          <w:szCs w:val="24"/>
          <w:lang w:val="en-GB"/>
        </w:rPr>
        <w:t xml:space="preserve">s a </w:t>
      </w:r>
      <w:r w:rsidR="0096310A" w:rsidRPr="005E6085">
        <w:rPr>
          <w:rFonts w:ascii="Arial" w:hAnsi="Arial" w:cs="Arial"/>
          <w:sz w:val="24"/>
          <w:szCs w:val="24"/>
          <w:lang w:val="en-GB"/>
        </w:rPr>
        <w:t>"</w:t>
      </w:r>
      <w:r w:rsidRPr="005E6085">
        <w:rPr>
          <w:rFonts w:ascii="Arial" w:hAnsi="Arial" w:cs="Arial"/>
          <w:sz w:val="24"/>
          <w:szCs w:val="24"/>
          <w:lang w:val="en-GB"/>
        </w:rPr>
        <w:t>team manager</w:t>
      </w:r>
      <w:r w:rsidR="0096310A" w:rsidRPr="005E6085">
        <w:rPr>
          <w:rFonts w:ascii="Arial" w:hAnsi="Arial" w:cs="Arial"/>
          <w:sz w:val="24"/>
          <w:szCs w:val="24"/>
          <w:lang w:val="en-GB"/>
        </w:rPr>
        <w:t>"</w:t>
      </w:r>
      <w:r w:rsidRPr="005E6085">
        <w:rPr>
          <w:rFonts w:ascii="Arial" w:hAnsi="Arial" w:cs="Arial"/>
          <w:sz w:val="24"/>
          <w:szCs w:val="24"/>
          <w:lang w:val="en-GB"/>
        </w:rPr>
        <w:t xml:space="preserve"> in the Blake and Mouton Managerial Grid. The position shows he </w:t>
      </w:r>
      <w:r w:rsidR="000723FC" w:rsidRPr="005E6085">
        <w:rPr>
          <w:rFonts w:ascii="Arial" w:hAnsi="Arial" w:cs="Arial"/>
          <w:sz w:val="24"/>
          <w:szCs w:val="24"/>
          <w:lang w:val="en-GB"/>
        </w:rPr>
        <w:t>cares</w:t>
      </w:r>
      <w:r w:rsidRPr="005E6085">
        <w:rPr>
          <w:rFonts w:ascii="Arial" w:hAnsi="Arial" w:cs="Arial"/>
          <w:sz w:val="24"/>
          <w:szCs w:val="24"/>
          <w:lang w:val="en-GB"/>
        </w:rPr>
        <w:t xml:space="preserve"> about both people and production, which emphasizes his flexibility as a manager with multiple employees. </w:t>
      </w:r>
      <w:r w:rsidR="0096310A" w:rsidRPr="005E6085">
        <w:rPr>
          <w:rFonts w:ascii="Arial" w:hAnsi="Arial" w:cs="Arial"/>
          <w:sz w:val="24"/>
          <w:szCs w:val="24"/>
          <w:lang w:val="en-GB"/>
        </w:rPr>
        <w:t>"</w:t>
      </w:r>
      <w:r w:rsidR="00E350B8" w:rsidRPr="005E6085">
        <w:rPr>
          <w:rFonts w:ascii="Arial" w:hAnsi="Arial" w:cs="Arial"/>
          <w:sz w:val="24"/>
          <w:szCs w:val="24"/>
          <w:lang w:val="en-GB"/>
        </w:rPr>
        <w:t>T</w:t>
      </w:r>
      <w:r w:rsidRPr="005E6085">
        <w:rPr>
          <w:rFonts w:ascii="Arial" w:hAnsi="Arial" w:cs="Arial"/>
          <w:sz w:val="24"/>
          <w:szCs w:val="24"/>
          <w:lang w:val="en-GB"/>
        </w:rPr>
        <w:t>eam manager</w:t>
      </w:r>
      <w:r w:rsidR="0096310A" w:rsidRPr="005E6085">
        <w:rPr>
          <w:rFonts w:ascii="Arial" w:hAnsi="Arial" w:cs="Arial"/>
          <w:sz w:val="24"/>
          <w:szCs w:val="24"/>
          <w:lang w:val="en-GB"/>
        </w:rPr>
        <w:t>"</w:t>
      </w:r>
      <w:r w:rsidRPr="005E6085">
        <w:rPr>
          <w:rFonts w:ascii="Arial" w:hAnsi="Arial" w:cs="Arial"/>
          <w:sz w:val="24"/>
          <w:szCs w:val="24"/>
          <w:lang w:val="en-GB"/>
        </w:rPr>
        <w:t xml:space="preserve"> is a preferable position for leadership. This implies that Craig Poole knows about the need to ensure his employee</w:t>
      </w:r>
      <w:r w:rsidR="000723FC" w:rsidRPr="005E6085">
        <w:rPr>
          <w:rFonts w:ascii="Arial" w:hAnsi="Arial" w:cs="Arial"/>
          <w:sz w:val="24"/>
          <w:szCs w:val="24"/>
          <w:lang w:val="en-GB"/>
        </w:rPr>
        <w:t>s'</w:t>
      </w:r>
      <w:r w:rsidRPr="005E6085">
        <w:rPr>
          <w:rFonts w:ascii="Arial" w:hAnsi="Arial" w:cs="Arial"/>
          <w:sz w:val="24"/>
          <w:szCs w:val="24"/>
          <w:lang w:val="en-GB"/>
        </w:rPr>
        <w:t xml:space="preserve"> </w:t>
      </w:r>
      <w:r w:rsidR="00E350B8" w:rsidRPr="005E6085">
        <w:rPr>
          <w:rFonts w:ascii="Arial" w:hAnsi="Arial" w:cs="Arial"/>
          <w:sz w:val="24"/>
          <w:szCs w:val="24"/>
          <w:lang w:val="en-GB"/>
        </w:rPr>
        <w:t>well</w:t>
      </w:r>
      <w:r w:rsidR="000723FC" w:rsidRPr="005E6085">
        <w:rPr>
          <w:rFonts w:ascii="Arial" w:hAnsi="Arial" w:cs="Arial"/>
          <w:sz w:val="24"/>
          <w:szCs w:val="24"/>
          <w:lang w:val="en-GB"/>
        </w:rPr>
        <w:t>-</w:t>
      </w:r>
      <w:r w:rsidR="00E350B8" w:rsidRPr="005E6085">
        <w:rPr>
          <w:rFonts w:ascii="Arial" w:hAnsi="Arial" w:cs="Arial"/>
          <w:sz w:val="24"/>
          <w:szCs w:val="24"/>
          <w:lang w:val="en-GB"/>
        </w:rPr>
        <w:t>being</w:t>
      </w:r>
      <w:r w:rsidRPr="005E6085">
        <w:rPr>
          <w:rFonts w:ascii="Arial" w:hAnsi="Arial" w:cs="Arial"/>
          <w:sz w:val="24"/>
          <w:szCs w:val="24"/>
          <w:lang w:val="en-GB"/>
        </w:rPr>
        <w:t xml:space="preserve"> and how productive they are to the hotel. The existence of this equilibrium is the reason for the success of the company</w:t>
      </w:r>
      <w:r w:rsidR="000723FC" w:rsidRPr="005E6085">
        <w:rPr>
          <w:rFonts w:ascii="Arial" w:hAnsi="Arial" w:cs="Arial"/>
          <w:sz w:val="24"/>
          <w:szCs w:val="24"/>
          <w:lang w:val="en-GB"/>
        </w:rPr>
        <w:t>,</w:t>
      </w:r>
      <w:r w:rsidRPr="005E6085">
        <w:rPr>
          <w:rFonts w:ascii="Arial" w:hAnsi="Arial" w:cs="Arial"/>
          <w:sz w:val="24"/>
          <w:szCs w:val="24"/>
          <w:lang w:val="en-GB"/>
        </w:rPr>
        <w:t xml:space="preserve"> and it is important to have a motivated and loyal workforce in the highly competitive tourism industry</w:t>
      </w:r>
      <w:r w:rsidR="009D0E03" w:rsidRPr="005E6085">
        <w:rPr>
          <w:rFonts w:ascii="Arial" w:hAnsi="Arial" w:cs="Arial"/>
          <w:sz w:val="24"/>
          <w:szCs w:val="24"/>
          <w:lang w:val="en-GB"/>
        </w:rPr>
        <w:t xml:space="preserve"> (</w:t>
      </w:r>
      <w:r w:rsidR="009D0E03" w:rsidRPr="005E6085">
        <w:rPr>
          <w:rFonts w:ascii="Arial" w:hAnsi="Arial" w:cs="Arial"/>
          <w:sz w:val="24"/>
          <w:szCs w:val="24"/>
        </w:rPr>
        <w:t>Shin et al., 2020)</w:t>
      </w:r>
      <w:r w:rsidRPr="005E6085">
        <w:rPr>
          <w:rFonts w:ascii="Arial" w:hAnsi="Arial" w:cs="Arial"/>
          <w:sz w:val="24"/>
          <w:szCs w:val="24"/>
          <w:lang w:val="en-GB"/>
        </w:rPr>
        <w:t>. That said, such a leadership model falls in line with modern leadership paradigms</w:t>
      </w:r>
      <w:r w:rsidR="000723FC" w:rsidRPr="005E6085">
        <w:rPr>
          <w:rFonts w:ascii="Arial" w:hAnsi="Arial" w:cs="Arial"/>
          <w:sz w:val="24"/>
          <w:szCs w:val="24"/>
          <w:lang w:val="en-GB"/>
        </w:rPr>
        <w:t>,</w:t>
      </w:r>
      <w:r w:rsidRPr="005E6085">
        <w:rPr>
          <w:rFonts w:ascii="Arial" w:hAnsi="Arial" w:cs="Arial"/>
          <w:sz w:val="24"/>
          <w:szCs w:val="24"/>
          <w:lang w:val="en-GB"/>
        </w:rPr>
        <w:t xml:space="preserve"> which focus on developing </w:t>
      </w:r>
      <w:r w:rsidR="000723FC" w:rsidRPr="005E6085">
        <w:rPr>
          <w:rFonts w:ascii="Arial" w:hAnsi="Arial" w:cs="Arial"/>
          <w:sz w:val="24"/>
          <w:szCs w:val="24"/>
          <w:lang w:val="en-GB"/>
        </w:rPr>
        <w:t xml:space="preserve">a </w:t>
      </w:r>
      <w:r w:rsidRPr="005E6085">
        <w:rPr>
          <w:rFonts w:ascii="Arial" w:hAnsi="Arial" w:cs="Arial"/>
          <w:sz w:val="24"/>
          <w:szCs w:val="24"/>
          <w:lang w:val="en-GB"/>
        </w:rPr>
        <w:t>people-oriented approach and thus improv</w:t>
      </w:r>
      <w:r w:rsidR="000723FC" w:rsidRPr="005E6085">
        <w:rPr>
          <w:rFonts w:ascii="Arial" w:hAnsi="Arial" w:cs="Arial"/>
          <w:sz w:val="24"/>
          <w:szCs w:val="24"/>
          <w:lang w:val="en-GB"/>
        </w:rPr>
        <w:t>ing</w:t>
      </w:r>
      <w:r w:rsidRPr="005E6085">
        <w:rPr>
          <w:rFonts w:ascii="Arial" w:hAnsi="Arial" w:cs="Arial"/>
          <w:sz w:val="24"/>
          <w:szCs w:val="24"/>
          <w:lang w:val="en-GB"/>
        </w:rPr>
        <w:t xml:space="preserve"> organizational performance. The fact that Craig Poole managed to do so indicates that he possesses a unique talent for uniting the human and the operational sides of hotel management, a necessary ingredient towards sustainable success.</w:t>
      </w:r>
    </w:p>
    <w:p w14:paraId="0E3F15F1" w14:textId="7DDF9FE8"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Adair's model of Action-</w:t>
      </w:r>
      <w:r w:rsidR="00E350B8" w:rsidRPr="005E6085">
        <w:rPr>
          <w:rFonts w:ascii="Arial" w:hAnsi="Arial" w:cs="Arial"/>
          <w:sz w:val="24"/>
          <w:szCs w:val="24"/>
          <w:lang w:val="en-GB"/>
        </w:rPr>
        <w:t>Centred</w:t>
      </w:r>
      <w:r w:rsidRPr="005E6085">
        <w:rPr>
          <w:rFonts w:ascii="Arial" w:hAnsi="Arial" w:cs="Arial"/>
          <w:sz w:val="24"/>
          <w:szCs w:val="24"/>
          <w:lang w:val="en-GB"/>
        </w:rPr>
        <w:t xml:space="preserve"> Leadership (ACL) identifies three core functions that a manager must effectively balance to lead a team to success: Task, Team, and Individual. In evaluating Craig Poole's effectiveness within these key functions:</w:t>
      </w:r>
    </w:p>
    <w:p w14:paraId="77A80771" w14:textId="4203F6D2" w:rsidR="00B3138D" w:rsidRPr="005E6085" w:rsidRDefault="00B3138D" w:rsidP="005E6085">
      <w:pPr>
        <w:ind w:firstLine="0"/>
        <w:jc w:val="center"/>
        <w:rPr>
          <w:rFonts w:ascii="Arial" w:hAnsi="Arial" w:cs="Arial"/>
          <w:sz w:val="24"/>
          <w:szCs w:val="24"/>
          <w:lang w:val="en-GB"/>
        </w:rPr>
      </w:pPr>
    </w:p>
    <w:p w14:paraId="1CF0DF29" w14:textId="53C0E00D"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 xml:space="preserve">Objective Setting: Setting appropriate targets for Craig Poole will ensure the success of </w:t>
      </w:r>
      <w:r w:rsidR="000723FC" w:rsidRPr="005E6085">
        <w:rPr>
          <w:rFonts w:ascii="Arial" w:hAnsi="Arial" w:cs="Arial"/>
          <w:sz w:val="24"/>
          <w:szCs w:val="24"/>
          <w:lang w:val="en-GB"/>
        </w:rPr>
        <w:t xml:space="preserve">the </w:t>
      </w:r>
      <w:r w:rsidRPr="005E6085">
        <w:rPr>
          <w:rFonts w:ascii="Arial" w:hAnsi="Arial" w:cs="Arial"/>
          <w:sz w:val="24"/>
          <w:szCs w:val="24"/>
          <w:lang w:val="en-GB"/>
        </w:rPr>
        <w:t>hotel. Such goals must also be aligned with the company</w:t>
      </w:r>
      <w:r w:rsidR="0096310A" w:rsidRPr="005E6085">
        <w:rPr>
          <w:rFonts w:ascii="Arial" w:hAnsi="Arial" w:cs="Arial"/>
          <w:sz w:val="24"/>
          <w:szCs w:val="24"/>
          <w:lang w:val="en-GB"/>
        </w:rPr>
        <w:t>'</w:t>
      </w:r>
      <w:r w:rsidRPr="005E6085">
        <w:rPr>
          <w:rFonts w:ascii="Arial" w:hAnsi="Arial" w:cs="Arial"/>
          <w:sz w:val="24"/>
          <w:szCs w:val="24"/>
          <w:lang w:val="en-GB"/>
        </w:rPr>
        <w:t xml:space="preserve">s mission, mission, </w:t>
      </w:r>
      <w:r w:rsidR="000723FC" w:rsidRPr="005E6085">
        <w:rPr>
          <w:rFonts w:ascii="Arial" w:hAnsi="Arial" w:cs="Arial"/>
          <w:sz w:val="24"/>
          <w:szCs w:val="24"/>
          <w:lang w:val="en-GB"/>
        </w:rPr>
        <w:t xml:space="preserve">and </w:t>
      </w:r>
      <w:r w:rsidRPr="005E6085">
        <w:rPr>
          <w:rFonts w:ascii="Arial" w:hAnsi="Arial" w:cs="Arial"/>
          <w:sz w:val="24"/>
          <w:szCs w:val="24"/>
          <w:lang w:val="en-GB"/>
        </w:rPr>
        <w:t>standards for the industry</w:t>
      </w:r>
      <w:r w:rsidR="00ED1EB7" w:rsidRPr="005E6085">
        <w:rPr>
          <w:rFonts w:ascii="Arial" w:hAnsi="Arial" w:cs="Arial"/>
          <w:sz w:val="24"/>
          <w:szCs w:val="24"/>
          <w:lang w:val="en-GB"/>
        </w:rPr>
        <w:t xml:space="preserve"> (Daley, 2023)</w:t>
      </w:r>
      <w:r w:rsidRPr="005E6085">
        <w:rPr>
          <w:rFonts w:ascii="Arial" w:hAnsi="Arial" w:cs="Arial"/>
          <w:sz w:val="24"/>
          <w:szCs w:val="24"/>
          <w:lang w:val="en-GB"/>
        </w:rPr>
        <w:t xml:space="preserve">. The employees will have </w:t>
      </w:r>
      <w:r w:rsidR="000723FC" w:rsidRPr="005E6085">
        <w:rPr>
          <w:rFonts w:ascii="Arial" w:hAnsi="Arial" w:cs="Arial"/>
          <w:sz w:val="24"/>
          <w:szCs w:val="24"/>
          <w:lang w:val="en-GB"/>
        </w:rPr>
        <w:t xml:space="preserve">a </w:t>
      </w:r>
      <w:r w:rsidRPr="005E6085">
        <w:rPr>
          <w:rFonts w:ascii="Arial" w:hAnsi="Arial" w:cs="Arial"/>
          <w:sz w:val="24"/>
          <w:szCs w:val="24"/>
          <w:lang w:val="en-GB"/>
        </w:rPr>
        <w:t xml:space="preserve">purpose if </w:t>
      </w:r>
      <w:r w:rsidR="000723FC" w:rsidRPr="005E6085">
        <w:rPr>
          <w:rFonts w:ascii="Arial" w:hAnsi="Arial" w:cs="Arial"/>
          <w:sz w:val="24"/>
          <w:szCs w:val="24"/>
          <w:lang w:val="en-GB"/>
        </w:rPr>
        <w:t>they</w:t>
      </w:r>
      <w:r w:rsidRPr="005E6085">
        <w:rPr>
          <w:rFonts w:ascii="Arial" w:hAnsi="Arial" w:cs="Arial"/>
          <w:sz w:val="24"/>
          <w:szCs w:val="24"/>
          <w:lang w:val="en-GB"/>
        </w:rPr>
        <w:t xml:space="preserve"> make sure that the hotel</w:t>
      </w:r>
      <w:r w:rsidR="0096310A" w:rsidRPr="005E6085">
        <w:rPr>
          <w:rFonts w:ascii="Arial" w:hAnsi="Arial" w:cs="Arial"/>
          <w:sz w:val="24"/>
          <w:szCs w:val="24"/>
          <w:lang w:val="en-GB"/>
        </w:rPr>
        <w:t>'</w:t>
      </w:r>
      <w:r w:rsidRPr="005E6085">
        <w:rPr>
          <w:rFonts w:ascii="Arial" w:hAnsi="Arial" w:cs="Arial"/>
          <w:sz w:val="24"/>
          <w:szCs w:val="24"/>
          <w:lang w:val="en-GB"/>
        </w:rPr>
        <w:t>s goals are specific, measurable</w:t>
      </w:r>
      <w:r w:rsidR="000723FC" w:rsidRPr="005E6085">
        <w:rPr>
          <w:rFonts w:ascii="Arial" w:hAnsi="Arial" w:cs="Arial"/>
          <w:sz w:val="24"/>
          <w:szCs w:val="24"/>
          <w:lang w:val="en-GB"/>
        </w:rPr>
        <w:t>,</w:t>
      </w:r>
      <w:r w:rsidRPr="005E6085">
        <w:rPr>
          <w:rFonts w:ascii="Arial" w:hAnsi="Arial" w:cs="Arial"/>
          <w:sz w:val="24"/>
          <w:szCs w:val="24"/>
          <w:lang w:val="en-GB"/>
        </w:rPr>
        <w:t xml:space="preserve"> and motivational.</w:t>
      </w:r>
    </w:p>
    <w:p w14:paraId="30630808" w14:textId="73E40712"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Monitoring and Control: Ensuring that the hotel stays on track involves monitoring the progress made toward objectives and performance control. Using KPIs appropriately, Craig will be able to monitor the hotel</w:t>
      </w:r>
      <w:r w:rsidR="0096310A" w:rsidRPr="005E6085">
        <w:rPr>
          <w:rFonts w:ascii="Arial" w:hAnsi="Arial" w:cs="Arial"/>
          <w:sz w:val="24"/>
          <w:szCs w:val="24"/>
          <w:lang w:val="en-GB"/>
        </w:rPr>
        <w:t>'</w:t>
      </w:r>
      <w:r w:rsidRPr="005E6085">
        <w:rPr>
          <w:rFonts w:ascii="Arial" w:hAnsi="Arial" w:cs="Arial"/>
          <w:sz w:val="24"/>
          <w:szCs w:val="24"/>
          <w:lang w:val="en-GB"/>
        </w:rPr>
        <w:t xml:space="preserve">s performance as it happens. Improvement evidence in </w:t>
      </w:r>
      <w:r w:rsidR="000723FC" w:rsidRPr="005E6085">
        <w:rPr>
          <w:rFonts w:ascii="Arial" w:hAnsi="Arial" w:cs="Arial"/>
          <w:sz w:val="24"/>
          <w:szCs w:val="24"/>
          <w:lang w:val="en-GB"/>
        </w:rPr>
        <w:t xml:space="preserve">a </w:t>
      </w:r>
      <w:r w:rsidRPr="005E6085">
        <w:rPr>
          <w:rFonts w:ascii="Arial" w:hAnsi="Arial" w:cs="Arial"/>
          <w:sz w:val="24"/>
          <w:szCs w:val="24"/>
          <w:lang w:val="en-GB"/>
        </w:rPr>
        <w:t>hotel</w:t>
      </w:r>
      <w:r w:rsidR="0096310A" w:rsidRPr="005E6085">
        <w:rPr>
          <w:rFonts w:ascii="Arial" w:hAnsi="Arial" w:cs="Arial"/>
          <w:sz w:val="24"/>
          <w:szCs w:val="24"/>
          <w:lang w:val="en-GB"/>
        </w:rPr>
        <w:t>'</w:t>
      </w:r>
      <w:r w:rsidRPr="005E6085">
        <w:rPr>
          <w:rFonts w:ascii="Arial" w:hAnsi="Arial" w:cs="Arial"/>
          <w:sz w:val="24"/>
          <w:szCs w:val="24"/>
          <w:lang w:val="en-GB"/>
        </w:rPr>
        <w:t>s operation</w:t>
      </w:r>
      <w:r w:rsidR="000723FC" w:rsidRPr="005E6085">
        <w:rPr>
          <w:rFonts w:ascii="Arial" w:hAnsi="Arial" w:cs="Arial"/>
          <w:sz w:val="24"/>
          <w:szCs w:val="24"/>
          <w:lang w:val="en-GB"/>
        </w:rPr>
        <w:t>,</w:t>
      </w:r>
      <w:r w:rsidRPr="005E6085">
        <w:rPr>
          <w:rFonts w:ascii="Arial" w:hAnsi="Arial" w:cs="Arial"/>
          <w:sz w:val="24"/>
          <w:szCs w:val="24"/>
          <w:lang w:val="en-GB"/>
        </w:rPr>
        <w:t xml:space="preserve"> for example</w:t>
      </w:r>
      <w:r w:rsidR="000723FC" w:rsidRPr="005E6085">
        <w:rPr>
          <w:rFonts w:ascii="Arial" w:hAnsi="Arial" w:cs="Arial"/>
          <w:sz w:val="24"/>
          <w:szCs w:val="24"/>
          <w:lang w:val="en-GB"/>
        </w:rPr>
        <w:t>,</w:t>
      </w:r>
      <w:r w:rsidRPr="005E6085">
        <w:rPr>
          <w:rFonts w:ascii="Arial" w:hAnsi="Arial" w:cs="Arial"/>
          <w:sz w:val="24"/>
          <w:szCs w:val="24"/>
          <w:lang w:val="en-GB"/>
        </w:rPr>
        <w:t xml:space="preserve"> growth trends on KPIS or adjustment to market change</w:t>
      </w:r>
      <w:r w:rsidR="000723FC" w:rsidRPr="005E6085">
        <w:rPr>
          <w:rFonts w:ascii="Arial" w:hAnsi="Arial" w:cs="Arial"/>
          <w:sz w:val="24"/>
          <w:szCs w:val="24"/>
          <w:lang w:val="en-GB"/>
        </w:rPr>
        <w:t>,</w:t>
      </w:r>
      <w:r w:rsidRPr="005E6085">
        <w:rPr>
          <w:rFonts w:ascii="Arial" w:hAnsi="Arial" w:cs="Arial"/>
          <w:sz w:val="24"/>
          <w:szCs w:val="24"/>
          <w:lang w:val="en-GB"/>
        </w:rPr>
        <w:t xml:space="preserve"> reflects a good way.</w:t>
      </w:r>
    </w:p>
    <w:p w14:paraId="61950CD8" w14:textId="61F7DC37" w:rsidR="00AE6BC4" w:rsidRPr="005E6085" w:rsidRDefault="00B3138D" w:rsidP="005E6085">
      <w:pPr>
        <w:rPr>
          <w:rFonts w:ascii="Arial" w:hAnsi="Arial" w:cs="Arial"/>
          <w:sz w:val="24"/>
          <w:szCs w:val="24"/>
          <w:lang w:val="en-GB"/>
        </w:rPr>
      </w:pPr>
      <w:r w:rsidRPr="005E6085">
        <w:rPr>
          <w:rFonts w:ascii="Arial" w:hAnsi="Arial" w:cs="Arial"/>
          <w:sz w:val="24"/>
          <w:szCs w:val="24"/>
          <w:lang w:val="en-GB"/>
        </w:rPr>
        <w:t>Problem</w:t>
      </w:r>
      <w:r w:rsidR="000723FC" w:rsidRPr="005E6085">
        <w:rPr>
          <w:rFonts w:ascii="Arial" w:hAnsi="Arial" w:cs="Arial"/>
          <w:sz w:val="24"/>
          <w:szCs w:val="24"/>
          <w:lang w:val="en-GB"/>
        </w:rPr>
        <w:t>-</w:t>
      </w:r>
      <w:r w:rsidRPr="005E6085">
        <w:rPr>
          <w:rFonts w:ascii="Arial" w:hAnsi="Arial" w:cs="Arial"/>
          <w:sz w:val="24"/>
          <w:szCs w:val="24"/>
          <w:lang w:val="en-GB"/>
        </w:rPr>
        <w:t xml:space="preserve">Solving: It is crucial for a leader to effectively handle problems. Quickly identifying problems and fixing them is crucial to Poole Craig. </w:t>
      </w:r>
      <w:r w:rsidR="000723FC" w:rsidRPr="005E6085">
        <w:rPr>
          <w:rFonts w:ascii="Arial" w:hAnsi="Arial" w:cs="Arial"/>
          <w:sz w:val="24"/>
          <w:szCs w:val="24"/>
          <w:lang w:val="en-GB"/>
        </w:rPr>
        <w:t>C</w:t>
      </w:r>
      <w:r w:rsidRPr="005E6085">
        <w:rPr>
          <w:rFonts w:ascii="Arial" w:hAnsi="Arial" w:cs="Arial"/>
          <w:sz w:val="24"/>
          <w:szCs w:val="24"/>
          <w:lang w:val="en-GB"/>
        </w:rPr>
        <w:t xml:space="preserve">reating a problem-solving culture that fosters innovativeness and flexibility </w:t>
      </w:r>
      <w:r w:rsidR="000723FC" w:rsidRPr="005E6085">
        <w:rPr>
          <w:rFonts w:ascii="Arial" w:hAnsi="Arial" w:cs="Arial"/>
          <w:sz w:val="24"/>
          <w:szCs w:val="24"/>
          <w:lang w:val="en-GB"/>
        </w:rPr>
        <w:t>will</w:t>
      </w:r>
      <w:r w:rsidR="00E350B8" w:rsidRPr="005E6085">
        <w:rPr>
          <w:rFonts w:ascii="Arial" w:hAnsi="Arial" w:cs="Arial"/>
          <w:sz w:val="24"/>
          <w:szCs w:val="24"/>
          <w:lang w:val="en-GB"/>
        </w:rPr>
        <w:t xml:space="preserve"> help to</w:t>
      </w:r>
      <w:r w:rsidRPr="005E6085">
        <w:rPr>
          <w:rFonts w:ascii="Arial" w:hAnsi="Arial" w:cs="Arial"/>
          <w:sz w:val="24"/>
          <w:szCs w:val="24"/>
          <w:lang w:val="en-GB"/>
        </w:rPr>
        <w:t xml:space="preserve"> ensure the sustainability and good performance of the hotel in the future</w:t>
      </w:r>
      <w:r w:rsidR="00CF5FB9" w:rsidRPr="005E6085">
        <w:rPr>
          <w:rFonts w:ascii="Arial" w:hAnsi="Arial" w:cs="Arial"/>
          <w:sz w:val="24"/>
          <w:szCs w:val="24"/>
          <w:lang w:val="en-GB"/>
        </w:rPr>
        <w:t xml:space="preserve"> (Barret, 2014)</w:t>
      </w:r>
      <w:r w:rsidRPr="005E6085">
        <w:rPr>
          <w:rFonts w:ascii="Arial" w:hAnsi="Arial" w:cs="Arial"/>
          <w:sz w:val="24"/>
          <w:szCs w:val="24"/>
          <w:lang w:val="en-GB"/>
        </w:rPr>
        <w:t>.</w:t>
      </w:r>
    </w:p>
    <w:p w14:paraId="7A51B394" w14:textId="3F3B409A"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Team Building: The teams are</w:t>
      </w:r>
      <w:r w:rsidR="000723FC" w:rsidRPr="005E6085">
        <w:rPr>
          <w:rFonts w:ascii="Arial" w:hAnsi="Arial" w:cs="Arial"/>
          <w:sz w:val="24"/>
          <w:szCs w:val="24"/>
          <w:lang w:val="en-GB"/>
        </w:rPr>
        <w:t>,</w:t>
      </w:r>
      <w:r w:rsidRPr="005E6085">
        <w:rPr>
          <w:rFonts w:ascii="Arial" w:hAnsi="Arial" w:cs="Arial"/>
          <w:sz w:val="24"/>
          <w:szCs w:val="24"/>
          <w:lang w:val="en-GB"/>
        </w:rPr>
        <w:t xml:space="preserve"> in fact</w:t>
      </w:r>
      <w:r w:rsidR="000723FC" w:rsidRPr="005E6085">
        <w:rPr>
          <w:rFonts w:ascii="Arial" w:hAnsi="Arial" w:cs="Arial"/>
          <w:sz w:val="24"/>
          <w:szCs w:val="24"/>
          <w:lang w:val="en-GB"/>
        </w:rPr>
        <w:t>,</w:t>
      </w:r>
      <w:r w:rsidRPr="005E6085">
        <w:rPr>
          <w:rFonts w:ascii="Arial" w:hAnsi="Arial" w:cs="Arial"/>
          <w:sz w:val="24"/>
          <w:szCs w:val="24"/>
          <w:lang w:val="en-GB"/>
        </w:rPr>
        <w:t xml:space="preserve"> not just happened but rather selected deliberately. Craig Poole</w:t>
      </w:r>
      <w:r w:rsidR="0096310A" w:rsidRPr="005E6085">
        <w:rPr>
          <w:rFonts w:ascii="Arial" w:hAnsi="Arial" w:cs="Arial"/>
          <w:sz w:val="24"/>
          <w:szCs w:val="24"/>
          <w:lang w:val="en-GB"/>
        </w:rPr>
        <w:t>'</w:t>
      </w:r>
      <w:r w:rsidRPr="005E6085">
        <w:rPr>
          <w:rFonts w:ascii="Arial" w:hAnsi="Arial" w:cs="Arial"/>
          <w:sz w:val="24"/>
          <w:szCs w:val="24"/>
          <w:lang w:val="en-GB"/>
        </w:rPr>
        <w:t xml:space="preserve">s role in coming up with and fostering such a team is very important. Team cohesion and collaboration could be facilitated in activities such </w:t>
      </w:r>
      <w:r w:rsidR="000723FC" w:rsidRPr="005E6085">
        <w:rPr>
          <w:rFonts w:ascii="Arial" w:hAnsi="Arial" w:cs="Arial"/>
          <w:sz w:val="24"/>
          <w:szCs w:val="24"/>
          <w:lang w:val="en-GB"/>
        </w:rPr>
        <w:t xml:space="preserve">as </w:t>
      </w:r>
      <w:r w:rsidRPr="005E6085">
        <w:rPr>
          <w:rFonts w:ascii="Arial" w:hAnsi="Arial" w:cs="Arial"/>
          <w:sz w:val="24"/>
          <w:szCs w:val="24"/>
          <w:lang w:val="en-GB"/>
        </w:rPr>
        <w:t>team-building exercises and training programs. Facilitating effective information exchange among staff is important because it results in increased job innovations as well as improved performance</w:t>
      </w:r>
      <w:r w:rsidR="004E6665" w:rsidRPr="005E6085">
        <w:rPr>
          <w:rFonts w:ascii="Arial" w:hAnsi="Arial" w:cs="Arial"/>
          <w:sz w:val="24"/>
          <w:szCs w:val="24"/>
          <w:lang w:val="en-GB"/>
        </w:rPr>
        <w:t xml:space="preserve"> (</w:t>
      </w:r>
      <w:r w:rsidR="004E6665" w:rsidRPr="005E6085">
        <w:rPr>
          <w:rFonts w:ascii="Arial" w:hAnsi="Arial" w:cs="Arial"/>
          <w:sz w:val="24"/>
          <w:szCs w:val="24"/>
        </w:rPr>
        <w:t>Rickards, 2015)</w:t>
      </w:r>
      <w:r w:rsidRPr="005E6085">
        <w:rPr>
          <w:rFonts w:ascii="Arial" w:hAnsi="Arial" w:cs="Arial"/>
          <w:sz w:val="24"/>
          <w:szCs w:val="24"/>
          <w:lang w:val="en-GB"/>
        </w:rPr>
        <w:t>.</w:t>
      </w:r>
    </w:p>
    <w:p w14:paraId="15DA57F4" w14:textId="6E2E8094"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lastRenderedPageBreak/>
        <w:t xml:space="preserve">Motivation: It is particularly critical that morale among employees remains high amid difficult periods. </w:t>
      </w:r>
      <w:r w:rsidR="000723FC" w:rsidRPr="005E6085">
        <w:rPr>
          <w:rFonts w:ascii="Arial" w:hAnsi="Arial" w:cs="Arial"/>
          <w:sz w:val="24"/>
          <w:szCs w:val="24"/>
          <w:lang w:val="en-GB"/>
        </w:rPr>
        <w:t>The m</w:t>
      </w:r>
      <w:r w:rsidRPr="005E6085">
        <w:rPr>
          <w:rFonts w:ascii="Arial" w:hAnsi="Arial" w:cs="Arial"/>
          <w:sz w:val="24"/>
          <w:szCs w:val="24"/>
          <w:lang w:val="en-GB"/>
        </w:rPr>
        <w:t>otivation of the team is crucial, and Craig can successfully do that through recognition of good work and incentives. A motivated team will offer excellent services towards creating a good guest experience.</w:t>
      </w:r>
    </w:p>
    <w:p w14:paraId="78FA1EF6" w14:textId="7BA9F3DE"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 xml:space="preserve">Communication: Collaboration depends on effective communication within the team. The management style adopted by Craig Poole ought to facilitate </w:t>
      </w:r>
      <w:r w:rsidR="000723FC" w:rsidRPr="005E6085">
        <w:rPr>
          <w:rFonts w:ascii="Arial" w:hAnsi="Arial" w:cs="Arial"/>
          <w:sz w:val="24"/>
          <w:szCs w:val="24"/>
          <w:lang w:val="en-GB"/>
        </w:rPr>
        <w:t xml:space="preserve">a </w:t>
      </w:r>
      <w:r w:rsidRPr="005E6085">
        <w:rPr>
          <w:rFonts w:ascii="Arial" w:hAnsi="Arial" w:cs="Arial"/>
          <w:sz w:val="24"/>
          <w:szCs w:val="24"/>
          <w:lang w:val="en-GB"/>
        </w:rPr>
        <w:t>clear and free flow of information and communication among staffers, colleagues, bosses, supervisors, managers, customers, and all other parties in the organization</w:t>
      </w:r>
      <w:r w:rsidR="00FC67BD" w:rsidRPr="005E6085">
        <w:rPr>
          <w:rFonts w:ascii="Arial" w:hAnsi="Arial" w:cs="Arial"/>
          <w:sz w:val="24"/>
          <w:szCs w:val="24"/>
          <w:lang w:val="en-GB"/>
        </w:rPr>
        <w:t xml:space="preserve"> (Morphet, 2015)</w:t>
      </w:r>
      <w:r w:rsidRPr="005E6085">
        <w:rPr>
          <w:rFonts w:ascii="Arial" w:hAnsi="Arial" w:cs="Arial"/>
          <w:sz w:val="24"/>
          <w:szCs w:val="24"/>
          <w:lang w:val="en-GB"/>
        </w:rPr>
        <w:t>. It creates conditions that allow ideas for feedback and input from employees toward creating an inclusive and innovative work culture.</w:t>
      </w:r>
    </w:p>
    <w:p w14:paraId="69450D68" w14:textId="593271C7"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Coaching and Development: Effective leadership is exhibited by individuals who support the career and private growth of every team member. Specifically, here, Craig can train employees in various capacities as well as draw career development paths that will lead them to their aspired levels.</w:t>
      </w:r>
    </w:p>
    <w:p w14:paraId="02C8C1AB" w14:textId="2A9AA67C"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Feedback and Appraisals: Individual growth requires regular performance evaluations and constructive feedback. Craig</w:t>
      </w:r>
      <w:r w:rsidR="0096310A" w:rsidRPr="005E6085">
        <w:rPr>
          <w:rFonts w:ascii="Arial" w:hAnsi="Arial" w:cs="Arial"/>
          <w:sz w:val="24"/>
          <w:szCs w:val="24"/>
          <w:lang w:val="en-GB"/>
        </w:rPr>
        <w:t>'</w:t>
      </w:r>
      <w:r w:rsidRPr="005E6085">
        <w:rPr>
          <w:rFonts w:ascii="Arial" w:hAnsi="Arial" w:cs="Arial"/>
          <w:sz w:val="24"/>
          <w:szCs w:val="24"/>
          <w:lang w:val="en-GB"/>
        </w:rPr>
        <w:t>s methods of performing appraisals and delivering structured feedback toward employees</w:t>
      </w:r>
      <w:r w:rsidR="0096310A" w:rsidRPr="005E6085">
        <w:rPr>
          <w:rFonts w:ascii="Arial" w:hAnsi="Arial" w:cs="Arial"/>
          <w:sz w:val="24"/>
          <w:szCs w:val="24"/>
          <w:lang w:val="en-GB"/>
        </w:rPr>
        <w:t>'</w:t>
      </w:r>
      <w:r w:rsidRPr="005E6085">
        <w:rPr>
          <w:rFonts w:ascii="Arial" w:hAnsi="Arial" w:cs="Arial"/>
          <w:sz w:val="24"/>
          <w:szCs w:val="24"/>
          <w:lang w:val="en-GB"/>
        </w:rPr>
        <w:t xml:space="preserve"> development could be highly effective. It is imperative for employees to know what they are good at and where they need improvement to guarantee further development</w:t>
      </w:r>
      <w:r w:rsidR="00F646DA" w:rsidRPr="005E6085">
        <w:rPr>
          <w:rFonts w:ascii="Arial" w:hAnsi="Arial" w:cs="Arial"/>
          <w:sz w:val="24"/>
          <w:szCs w:val="24"/>
          <w:lang w:val="en-GB"/>
        </w:rPr>
        <w:t xml:space="preserve"> (</w:t>
      </w:r>
      <w:r w:rsidR="00F646DA" w:rsidRPr="005E6085">
        <w:rPr>
          <w:rFonts w:ascii="Arial" w:hAnsi="Arial" w:cs="Arial"/>
          <w:sz w:val="24"/>
          <w:szCs w:val="24"/>
        </w:rPr>
        <w:t>Colquitt et al., 2015)</w:t>
      </w:r>
      <w:r w:rsidRPr="005E6085">
        <w:rPr>
          <w:rFonts w:ascii="Arial" w:hAnsi="Arial" w:cs="Arial"/>
          <w:sz w:val="24"/>
          <w:szCs w:val="24"/>
          <w:lang w:val="en-GB"/>
        </w:rPr>
        <w:t>.</w:t>
      </w:r>
    </w:p>
    <w:p w14:paraId="3A7A1717" w14:textId="41FD8BDA"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Conflict Resolution: Another component of leadership involves managing conflicts and interpersonal issues among the members of the team</w:t>
      </w:r>
      <w:r w:rsidR="00F646DA" w:rsidRPr="005E6085">
        <w:rPr>
          <w:rFonts w:ascii="Arial" w:hAnsi="Arial" w:cs="Arial"/>
          <w:sz w:val="24"/>
          <w:szCs w:val="24"/>
          <w:lang w:val="en-GB"/>
        </w:rPr>
        <w:t xml:space="preserve"> (Pinder, 2014)</w:t>
      </w:r>
      <w:r w:rsidRPr="005E6085">
        <w:rPr>
          <w:rFonts w:ascii="Arial" w:hAnsi="Arial" w:cs="Arial"/>
          <w:sz w:val="24"/>
          <w:szCs w:val="24"/>
          <w:lang w:val="en-GB"/>
        </w:rPr>
        <w:t>. Craig</w:t>
      </w:r>
      <w:r w:rsidR="0096310A" w:rsidRPr="005E6085">
        <w:rPr>
          <w:rFonts w:ascii="Arial" w:hAnsi="Arial" w:cs="Arial"/>
          <w:sz w:val="24"/>
          <w:szCs w:val="24"/>
          <w:lang w:val="en-GB"/>
        </w:rPr>
        <w:t>'</w:t>
      </w:r>
      <w:r w:rsidRPr="005E6085">
        <w:rPr>
          <w:rFonts w:ascii="Arial" w:hAnsi="Arial" w:cs="Arial"/>
          <w:sz w:val="24"/>
          <w:szCs w:val="24"/>
          <w:lang w:val="en-GB"/>
        </w:rPr>
        <w:t xml:space="preserve">s proficiency in creating </w:t>
      </w:r>
      <w:r w:rsidR="000723FC" w:rsidRPr="005E6085">
        <w:rPr>
          <w:rFonts w:ascii="Arial" w:hAnsi="Arial" w:cs="Arial"/>
          <w:sz w:val="24"/>
          <w:szCs w:val="24"/>
          <w:lang w:val="en-GB"/>
        </w:rPr>
        <w:t xml:space="preserve">a </w:t>
      </w:r>
      <w:r w:rsidRPr="005E6085">
        <w:rPr>
          <w:rFonts w:ascii="Arial" w:hAnsi="Arial" w:cs="Arial"/>
          <w:sz w:val="24"/>
          <w:szCs w:val="24"/>
          <w:lang w:val="en-GB"/>
        </w:rPr>
        <w:t xml:space="preserve">conducive working atmosphere, solving conflicts, and </w:t>
      </w:r>
      <w:r w:rsidRPr="005E6085">
        <w:rPr>
          <w:rFonts w:ascii="Arial" w:hAnsi="Arial" w:cs="Arial"/>
          <w:sz w:val="24"/>
          <w:szCs w:val="24"/>
          <w:lang w:val="en-GB"/>
        </w:rPr>
        <w:lastRenderedPageBreak/>
        <w:t>ensuring good work relations among staff members goes a long way to prov</w:t>
      </w:r>
      <w:r w:rsidR="000723FC" w:rsidRPr="005E6085">
        <w:rPr>
          <w:rFonts w:ascii="Arial" w:hAnsi="Arial" w:cs="Arial"/>
          <w:sz w:val="24"/>
          <w:szCs w:val="24"/>
          <w:lang w:val="en-GB"/>
        </w:rPr>
        <w:t>ing</w:t>
      </w:r>
      <w:r w:rsidRPr="005E6085">
        <w:rPr>
          <w:rFonts w:ascii="Arial" w:hAnsi="Arial" w:cs="Arial"/>
          <w:sz w:val="24"/>
          <w:szCs w:val="24"/>
          <w:lang w:val="en-GB"/>
        </w:rPr>
        <w:t xml:space="preserve"> that he is a good leader.</w:t>
      </w:r>
    </w:p>
    <w:p w14:paraId="7ED04F4E" w14:textId="323D5331"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These results regarding Craig Pool</w:t>
      </w:r>
      <w:r w:rsidR="0096310A" w:rsidRPr="005E6085">
        <w:rPr>
          <w:rFonts w:ascii="Arial" w:hAnsi="Arial" w:cs="Arial"/>
          <w:sz w:val="24"/>
          <w:szCs w:val="24"/>
          <w:lang w:val="en-GB"/>
        </w:rPr>
        <w:t>'</w:t>
      </w:r>
      <w:r w:rsidRPr="005E6085">
        <w:rPr>
          <w:rFonts w:ascii="Arial" w:hAnsi="Arial" w:cs="Arial"/>
          <w:sz w:val="24"/>
          <w:szCs w:val="24"/>
          <w:lang w:val="en-GB"/>
        </w:rPr>
        <w:t xml:space="preserve">s leadership at the hotel in the following areas are crucial </w:t>
      </w:r>
      <w:r w:rsidR="000723FC" w:rsidRPr="005E6085">
        <w:rPr>
          <w:rFonts w:ascii="Arial" w:hAnsi="Arial" w:cs="Arial"/>
          <w:sz w:val="24"/>
          <w:szCs w:val="24"/>
          <w:lang w:val="en-GB"/>
        </w:rPr>
        <w:t>for</w:t>
      </w:r>
      <w:r w:rsidRPr="005E6085">
        <w:rPr>
          <w:rFonts w:ascii="Arial" w:hAnsi="Arial" w:cs="Arial"/>
          <w:sz w:val="24"/>
          <w:szCs w:val="24"/>
          <w:lang w:val="en-GB"/>
        </w:rPr>
        <w:t xml:space="preserve"> </w:t>
      </w:r>
      <w:r w:rsidR="000723FC" w:rsidRPr="005E6085">
        <w:rPr>
          <w:rFonts w:ascii="Arial" w:hAnsi="Arial" w:cs="Arial"/>
          <w:sz w:val="24"/>
          <w:szCs w:val="24"/>
          <w:lang w:val="en-GB"/>
        </w:rPr>
        <w:t xml:space="preserve">the </w:t>
      </w:r>
      <w:r w:rsidRPr="005E6085">
        <w:rPr>
          <w:rFonts w:ascii="Arial" w:hAnsi="Arial" w:cs="Arial"/>
          <w:sz w:val="24"/>
          <w:szCs w:val="24"/>
          <w:lang w:val="en-GB"/>
        </w:rPr>
        <w:t>overall progress of the hotel. Good leadership ensures that employees are retained, there is a good standing of the firm</w:t>
      </w:r>
      <w:r w:rsidR="0096310A" w:rsidRPr="005E6085">
        <w:rPr>
          <w:rFonts w:ascii="Arial" w:hAnsi="Arial" w:cs="Arial"/>
          <w:sz w:val="24"/>
          <w:szCs w:val="24"/>
          <w:lang w:val="en-GB"/>
        </w:rPr>
        <w:t>'</w:t>
      </w:r>
      <w:r w:rsidRPr="005E6085">
        <w:rPr>
          <w:rFonts w:ascii="Arial" w:hAnsi="Arial" w:cs="Arial"/>
          <w:sz w:val="24"/>
          <w:szCs w:val="24"/>
          <w:lang w:val="en-GB"/>
        </w:rPr>
        <w:t xml:space="preserve">s name and better returns for equity owners. Supported, motivated, and working as part of a team naturally gives to </w:t>
      </w:r>
      <w:r w:rsidR="00E350B8" w:rsidRPr="005E6085">
        <w:rPr>
          <w:rFonts w:ascii="Arial" w:hAnsi="Arial" w:cs="Arial"/>
          <w:sz w:val="24"/>
          <w:szCs w:val="24"/>
          <w:lang w:val="en-GB"/>
        </w:rPr>
        <w:t>guests</w:t>
      </w:r>
      <w:r w:rsidR="0096310A" w:rsidRPr="005E6085">
        <w:rPr>
          <w:rFonts w:ascii="Arial" w:hAnsi="Arial" w:cs="Arial"/>
          <w:sz w:val="24"/>
          <w:szCs w:val="24"/>
          <w:lang w:val="en-GB"/>
        </w:rPr>
        <w:t>'</w:t>
      </w:r>
      <w:r w:rsidRPr="005E6085">
        <w:rPr>
          <w:rFonts w:ascii="Arial" w:hAnsi="Arial" w:cs="Arial"/>
          <w:sz w:val="24"/>
          <w:szCs w:val="24"/>
          <w:lang w:val="en-GB"/>
        </w:rPr>
        <w:t xml:space="preserve"> satisfaction, loyalty, and increased revenue.</w:t>
      </w:r>
      <w:r w:rsidR="00E350B8" w:rsidRPr="005E6085">
        <w:rPr>
          <w:rFonts w:ascii="Arial" w:hAnsi="Arial" w:cs="Arial"/>
          <w:sz w:val="24"/>
          <w:szCs w:val="24"/>
          <w:lang w:val="en-GB"/>
        </w:rPr>
        <w:t xml:space="preserve"> </w:t>
      </w:r>
      <w:r w:rsidRPr="005E6085">
        <w:rPr>
          <w:rFonts w:ascii="Arial" w:hAnsi="Arial" w:cs="Arial"/>
          <w:sz w:val="24"/>
          <w:szCs w:val="24"/>
          <w:lang w:val="en-GB"/>
        </w:rPr>
        <w:t>Hence, it is essential to evaluate how Craig</w:t>
      </w:r>
      <w:r w:rsidR="0096310A" w:rsidRPr="005E6085">
        <w:rPr>
          <w:rFonts w:ascii="Arial" w:hAnsi="Arial" w:cs="Arial"/>
          <w:sz w:val="24"/>
          <w:szCs w:val="24"/>
          <w:lang w:val="en-GB"/>
        </w:rPr>
        <w:t>'</w:t>
      </w:r>
      <w:r w:rsidRPr="005E6085">
        <w:rPr>
          <w:rFonts w:ascii="Arial" w:hAnsi="Arial" w:cs="Arial"/>
          <w:sz w:val="24"/>
          <w:szCs w:val="24"/>
          <w:lang w:val="en-GB"/>
        </w:rPr>
        <w:t>s leadership affected the hotel as a whole and their stakeholders.</w:t>
      </w:r>
    </w:p>
    <w:p w14:paraId="187F4D23" w14:textId="6FD02CE8" w:rsidR="00B3138D" w:rsidRPr="005E6085" w:rsidRDefault="005E6085" w:rsidP="005E6085">
      <w:pPr>
        <w:tabs>
          <w:tab w:val="center" w:pos="4680"/>
          <w:tab w:val="left" w:pos="7080"/>
        </w:tabs>
        <w:ind w:firstLine="0"/>
        <w:rPr>
          <w:rFonts w:ascii="Arial" w:hAnsi="Arial" w:cs="Arial"/>
          <w:sz w:val="24"/>
          <w:szCs w:val="24"/>
          <w:lang w:val="en-GB"/>
        </w:rPr>
      </w:pPr>
      <w:r>
        <w:rPr>
          <w:rFonts w:ascii="Arial" w:hAnsi="Arial" w:cs="Arial"/>
          <w:sz w:val="24"/>
          <w:szCs w:val="24"/>
          <w:lang w:val="en-GB"/>
        </w:rPr>
        <w:tab/>
      </w:r>
      <w:r w:rsidR="00B3138D" w:rsidRPr="005E6085">
        <w:rPr>
          <w:rFonts w:ascii="Arial" w:hAnsi="Arial" w:cs="Arial"/>
          <w:sz w:val="24"/>
          <w:szCs w:val="24"/>
          <w:lang w:val="en-GB"/>
        </w:rPr>
        <w:t>Blake and Mouton Managerial Grid</w:t>
      </w:r>
      <w:r>
        <w:rPr>
          <w:rFonts w:ascii="Arial" w:hAnsi="Arial" w:cs="Arial"/>
          <w:sz w:val="24"/>
          <w:szCs w:val="24"/>
          <w:lang w:val="en-GB"/>
        </w:rPr>
        <w:tab/>
      </w:r>
    </w:p>
    <w:p w14:paraId="480EE8EB" w14:textId="3A3B4117" w:rsidR="00B3138D" w:rsidRPr="005E6085" w:rsidRDefault="00E350B8" w:rsidP="005E6085">
      <w:pPr>
        <w:ind w:firstLine="0"/>
        <w:jc w:val="center"/>
        <w:rPr>
          <w:rFonts w:ascii="Arial" w:hAnsi="Arial" w:cs="Arial"/>
          <w:sz w:val="24"/>
          <w:szCs w:val="24"/>
          <w:lang w:val="en-GB"/>
        </w:rPr>
      </w:pPr>
      <w:r w:rsidRPr="005E6085">
        <w:rPr>
          <w:rFonts w:ascii="Arial" w:hAnsi="Arial" w:cs="Arial"/>
          <w:sz w:val="24"/>
          <w:szCs w:val="24"/>
          <w:lang w:val="en-GB"/>
        </w:rPr>
        <w:t>Analysis of</w:t>
      </w:r>
      <w:r w:rsidR="00B3138D" w:rsidRPr="005E6085">
        <w:rPr>
          <w:rFonts w:ascii="Arial" w:hAnsi="Arial" w:cs="Arial"/>
          <w:sz w:val="24"/>
          <w:szCs w:val="24"/>
          <w:lang w:val="en-GB"/>
        </w:rPr>
        <w:t xml:space="preserve"> the implications of this style for the organization and employees</w:t>
      </w:r>
    </w:p>
    <w:p w14:paraId="7F0A50AA" w14:textId="71EC98AA"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 xml:space="preserve">Benefits of Team Management: If Craig Poole is </w:t>
      </w:r>
      <w:proofErr w:type="gramStart"/>
      <w:r w:rsidRPr="005E6085">
        <w:rPr>
          <w:rFonts w:ascii="Arial" w:hAnsi="Arial" w:cs="Arial"/>
          <w:sz w:val="24"/>
          <w:szCs w:val="24"/>
          <w:lang w:val="en-GB"/>
        </w:rPr>
        <w:t>actually one</w:t>
      </w:r>
      <w:proofErr w:type="gramEnd"/>
      <w:r w:rsidRPr="005E6085">
        <w:rPr>
          <w:rFonts w:ascii="Arial" w:hAnsi="Arial" w:cs="Arial"/>
          <w:sz w:val="24"/>
          <w:szCs w:val="24"/>
          <w:lang w:val="en-GB"/>
        </w:rPr>
        <w:t xml:space="preserve"> of the team managers, this indicates an even approach which takes into consideration human as well as production activities. The Team Managers usually build a positive working environment which is associated with satisfied employees and higher levels of productivity. Such an attitude will also translate to good customer service, high guest satisfaction scores, and possibly greater revenues</w:t>
      </w:r>
      <w:r w:rsidR="00760B22" w:rsidRPr="005E6085">
        <w:rPr>
          <w:rFonts w:ascii="Arial" w:hAnsi="Arial" w:cs="Arial"/>
          <w:sz w:val="24"/>
          <w:szCs w:val="24"/>
          <w:lang w:val="en-GB"/>
        </w:rPr>
        <w:t xml:space="preserve"> (</w:t>
      </w:r>
      <w:r w:rsidR="00760B22" w:rsidRPr="005E6085">
        <w:rPr>
          <w:rFonts w:ascii="Arial" w:hAnsi="Arial" w:cs="Arial"/>
          <w:sz w:val="24"/>
          <w:szCs w:val="24"/>
        </w:rPr>
        <w:t>Todăriţă, 2021)</w:t>
      </w:r>
      <w:r w:rsidRPr="005E6085">
        <w:rPr>
          <w:rFonts w:ascii="Arial" w:hAnsi="Arial" w:cs="Arial"/>
          <w:sz w:val="24"/>
          <w:szCs w:val="24"/>
          <w:lang w:val="en-GB"/>
        </w:rPr>
        <w:t>.</w:t>
      </w:r>
    </w:p>
    <w:p w14:paraId="3AC04EBD" w14:textId="2BEA36AD"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Another significant strength of the Craig Poole</w:t>
      </w:r>
      <w:r w:rsidR="0096310A" w:rsidRPr="005E6085">
        <w:rPr>
          <w:rFonts w:ascii="Arial" w:hAnsi="Arial" w:cs="Arial"/>
          <w:sz w:val="24"/>
          <w:szCs w:val="24"/>
          <w:lang w:val="en-GB"/>
        </w:rPr>
        <w:t>'</w:t>
      </w:r>
      <w:r w:rsidRPr="005E6085">
        <w:rPr>
          <w:rFonts w:ascii="Arial" w:hAnsi="Arial" w:cs="Arial"/>
          <w:sz w:val="24"/>
          <w:szCs w:val="24"/>
          <w:lang w:val="en-GB"/>
        </w:rPr>
        <w:t>s Team Management style is its possibility to spark innovation and creativity within the company. Employees should feel included and important when they are allowed to contribute ideas in the organization</w:t>
      </w:r>
      <w:r w:rsidR="0096310A" w:rsidRPr="005E6085">
        <w:rPr>
          <w:rFonts w:ascii="Arial" w:hAnsi="Arial" w:cs="Arial"/>
          <w:sz w:val="24"/>
          <w:szCs w:val="24"/>
          <w:lang w:val="en-GB"/>
        </w:rPr>
        <w:t>'</w:t>
      </w:r>
      <w:r w:rsidRPr="005E6085">
        <w:rPr>
          <w:rFonts w:ascii="Arial" w:hAnsi="Arial" w:cs="Arial"/>
          <w:sz w:val="24"/>
          <w:szCs w:val="24"/>
          <w:lang w:val="en-GB"/>
        </w:rPr>
        <w:t>s activities</w:t>
      </w:r>
      <w:r w:rsidR="00325642" w:rsidRPr="005E6085">
        <w:rPr>
          <w:rFonts w:ascii="Arial" w:hAnsi="Arial" w:cs="Arial"/>
          <w:sz w:val="24"/>
          <w:szCs w:val="24"/>
          <w:lang w:val="en-GB"/>
        </w:rPr>
        <w:t xml:space="preserve"> (Taucean et al., 2015)</w:t>
      </w:r>
      <w:r w:rsidRPr="005E6085">
        <w:rPr>
          <w:rFonts w:ascii="Arial" w:hAnsi="Arial" w:cs="Arial"/>
          <w:sz w:val="24"/>
          <w:szCs w:val="24"/>
          <w:lang w:val="en-GB"/>
        </w:rPr>
        <w:t>. It will enable companies to create new ideas, more efficient processes, and be ready with response mechanisms towards market changes</w:t>
      </w:r>
      <w:r w:rsidR="0015708A" w:rsidRPr="005E6085">
        <w:rPr>
          <w:rFonts w:ascii="Arial" w:hAnsi="Arial" w:cs="Arial"/>
          <w:sz w:val="24"/>
          <w:szCs w:val="24"/>
          <w:lang w:val="en-GB"/>
        </w:rPr>
        <w:t xml:space="preserve"> (</w:t>
      </w:r>
      <w:r w:rsidR="0015708A" w:rsidRPr="005E6085">
        <w:rPr>
          <w:rFonts w:ascii="Arial" w:hAnsi="Arial" w:cs="Arial"/>
          <w:sz w:val="24"/>
          <w:szCs w:val="24"/>
        </w:rPr>
        <w:t>Griffin et al, 2020)</w:t>
      </w:r>
      <w:r w:rsidRPr="005E6085">
        <w:rPr>
          <w:rFonts w:ascii="Arial" w:hAnsi="Arial" w:cs="Arial"/>
          <w:sz w:val="24"/>
          <w:szCs w:val="24"/>
          <w:lang w:val="en-GB"/>
        </w:rPr>
        <w:t xml:space="preserve">. A team manager such as Craig Poole creates a positive </w:t>
      </w:r>
      <w:r w:rsidRPr="005E6085">
        <w:rPr>
          <w:rFonts w:ascii="Arial" w:hAnsi="Arial" w:cs="Arial"/>
          <w:sz w:val="24"/>
          <w:szCs w:val="24"/>
          <w:lang w:val="en-GB"/>
        </w:rPr>
        <w:lastRenderedPageBreak/>
        <w:t>atmosphere, where employees are willing their brightest ideas for improved competitive performance of the hotel leading to long-term success under changing dynamics within hospitality sector.</w:t>
      </w:r>
    </w:p>
    <w:p w14:paraId="7E997289" w14:textId="14EDFEB5"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 xml:space="preserve">Potential Pitfalls: Normally, in all practical purposes, team management will work. Nonetheless, there could be instances when it may have to be supplemented with either a more task-oriented or </w:t>
      </w:r>
      <w:r w:rsidR="00E350B8" w:rsidRPr="005E6085">
        <w:rPr>
          <w:rFonts w:ascii="Arial" w:hAnsi="Arial" w:cs="Arial"/>
          <w:sz w:val="24"/>
          <w:szCs w:val="24"/>
          <w:lang w:val="en-GB"/>
        </w:rPr>
        <w:t>people-oriented</w:t>
      </w:r>
      <w:r w:rsidRPr="005E6085">
        <w:rPr>
          <w:rFonts w:ascii="Arial" w:hAnsi="Arial" w:cs="Arial"/>
          <w:sz w:val="24"/>
          <w:szCs w:val="24"/>
          <w:lang w:val="en-GB"/>
        </w:rPr>
        <w:t xml:space="preserve"> approach</w:t>
      </w:r>
      <w:r w:rsidR="0015708A" w:rsidRPr="005E6085">
        <w:rPr>
          <w:rFonts w:ascii="Arial" w:hAnsi="Arial" w:cs="Arial"/>
          <w:sz w:val="24"/>
          <w:szCs w:val="24"/>
          <w:lang w:val="en-GB"/>
        </w:rPr>
        <w:t xml:space="preserve"> (Luthans et al., 2021)</w:t>
      </w:r>
      <w:r w:rsidRPr="005E6085">
        <w:rPr>
          <w:rFonts w:ascii="Arial" w:hAnsi="Arial" w:cs="Arial"/>
          <w:sz w:val="24"/>
          <w:szCs w:val="24"/>
          <w:lang w:val="en-GB"/>
        </w:rPr>
        <w:t xml:space="preserve">. For example, in times of crises, more task-oriented leadership could be employed </w:t>
      </w:r>
      <w:proofErr w:type="gramStart"/>
      <w:r w:rsidRPr="005E6085">
        <w:rPr>
          <w:rFonts w:ascii="Arial" w:hAnsi="Arial" w:cs="Arial"/>
          <w:sz w:val="24"/>
          <w:szCs w:val="24"/>
          <w:lang w:val="en-GB"/>
        </w:rPr>
        <w:t>so as to</w:t>
      </w:r>
      <w:proofErr w:type="gramEnd"/>
      <w:r w:rsidRPr="005E6085">
        <w:rPr>
          <w:rFonts w:ascii="Arial" w:hAnsi="Arial" w:cs="Arial"/>
          <w:sz w:val="24"/>
          <w:szCs w:val="24"/>
          <w:lang w:val="en-GB"/>
        </w:rPr>
        <w:t xml:space="preserve"> respond quickly and limit further losses.</w:t>
      </w:r>
    </w:p>
    <w:p w14:paraId="514CFB8D" w14:textId="10947065"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However, a Team Management strategy can sometimes be hampered in quick and direct measures to matters of urgent necessit</w:t>
      </w:r>
      <w:r w:rsidR="001F57FD" w:rsidRPr="005E6085">
        <w:rPr>
          <w:rFonts w:ascii="Arial" w:hAnsi="Arial" w:cs="Arial"/>
          <w:sz w:val="24"/>
          <w:szCs w:val="24"/>
          <w:lang w:val="en-GB"/>
        </w:rPr>
        <w:t>y</w:t>
      </w:r>
      <w:r w:rsidRPr="005E6085">
        <w:rPr>
          <w:rFonts w:ascii="Arial" w:hAnsi="Arial" w:cs="Arial"/>
          <w:sz w:val="24"/>
          <w:szCs w:val="24"/>
          <w:lang w:val="en-GB"/>
        </w:rPr>
        <w:t>. Natural disasters like earthquakes and fires, security breaches</w:t>
      </w:r>
      <w:r w:rsidR="001F57FD" w:rsidRPr="005E6085">
        <w:rPr>
          <w:rFonts w:ascii="Arial" w:hAnsi="Arial" w:cs="Arial"/>
          <w:sz w:val="24"/>
          <w:szCs w:val="24"/>
          <w:lang w:val="en-GB"/>
        </w:rPr>
        <w:t>,</w:t>
      </w:r>
      <w:r w:rsidRPr="005E6085">
        <w:rPr>
          <w:rFonts w:ascii="Arial" w:hAnsi="Arial" w:cs="Arial"/>
          <w:sz w:val="24"/>
          <w:szCs w:val="24"/>
          <w:lang w:val="en-GB"/>
        </w:rPr>
        <w:t xml:space="preserve"> and cases of diseases spread among the public are just a few examples of emergencies or crises that may arise in the hospitality sector. Therefore, in such cases, a more </w:t>
      </w:r>
      <w:r w:rsidR="00E350B8" w:rsidRPr="005E6085">
        <w:rPr>
          <w:rFonts w:ascii="Arial" w:hAnsi="Arial" w:cs="Arial"/>
          <w:sz w:val="24"/>
          <w:szCs w:val="24"/>
          <w:lang w:val="en-GB"/>
        </w:rPr>
        <w:t>task-oriented</w:t>
      </w:r>
      <w:r w:rsidRPr="005E6085">
        <w:rPr>
          <w:rFonts w:ascii="Arial" w:hAnsi="Arial" w:cs="Arial"/>
          <w:sz w:val="24"/>
          <w:szCs w:val="24"/>
          <w:lang w:val="en-GB"/>
        </w:rPr>
        <w:t xml:space="preserve"> approach could be appropriate to guarantee </w:t>
      </w:r>
      <w:r w:rsidR="001F57FD" w:rsidRPr="005E6085">
        <w:rPr>
          <w:rFonts w:ascii="Arial" w:hAnsi="Arial" w:cs="Arial"/>
          <w:sz w:val="24"/>
          <w:szCs w:val="24"/>
          <w:lang w:val="en-GB"/>
        </w:rPr>
        <w:t xml:space="preserve">the </w:t>
      </w:r>
      <w:r w:rsidRPr="005E6085">
        <w:rPr>
          <w:rFonts w:ascii="Arial" w:hAnsi="Arial" w:cs="Arial"/>
          <w:sz w:val="24"/>
          <w:szCs w:val="24"/>
          <w:lang w:val="en-GB"/>
        </w:rPr>
        <w:t xml:space="preserve">safety </w:t>
      </w:r>
      <w:r w:rsidR="001F57FD" w:rsidRPr="005E6085">
        <w:rPr>
          <w:rFonts w:ascii="Arial" w:hAnsi="Arial" w:cs="Arial"/>
          <w:sz w:val="24"/>
          <w:szCs w:val="24"/>
          <w:lang w:val="en-GB"/>
        </w:rPr>
        <w:t>of</w:t>
      </w:r>
      <w:r w:rsidRPr="005E6085">
        <w:rPr>
          <w:rFonts w:ascii="Arial" w:hAnsi="Arial" w:cs="Arial"/>
          <w:sz w:val="24"/>
          <w:szCs w:val="24"/>
          <w:lang w:val="en-GB"/>
        </w:rPr>
        <w:t xml:space="preserve"> the guests and to protect the image of the hotel</w:t>
      </w:r>
      <w:r w:rsidR="005045DC" w:rsidRPr="005E6085">
        <w:rPr>
          <w:rFonts w:ascii="Arial" w:hAnsi="Arial" w:cs="Arial"/>
          <w:sz w:val="24"/>
          <w:szCs w:val="24"/>
          <w:lang w:val="en-GB"/>
        </w:rPr>
        <w:t xml:space="preserve"> (</w:t>
      </w:r>
      <w:r w:rsidR="005045DC" w:rsidRPr="005E6085">
        <w:rPr>
          <w:rFonts w:ascii="Arial" w:hAnsi="Arial" w:cs="Arial"/>
          <w:sz w:val="24"/>
          <w:szCs w:val="24"/>
        </w:rPr>
        <w:t>Mindapa, 2022)</w:t>
      </w:r>
      <w:r w:rsidRPr="005E6085">
        <w:rPr>
          <w:rFonts w:ascii="Arial" w:hAnsi="Arial" w:cs="Arial"/>
          <w:sz w:val="24"/>
          <w:szCs w:val="24"/>
          <w:lang w:val="en-GB"/>
        </w:rPr>
        <w:t xml:space="preserve">. </w:t>
      </w:r>
      <w:r w:rsidR="00E350B8" w:rsidRPr="005E6085">
        <w:rPr>
          <w:rFonts w:ascii="Arial" w:hAnsi="Arial" w:cs="Arial"/>
          <w:sz w:val="24"/>
          <w:szCs w:val="24"/>
          <w:lang w:val="en-GB"/>
        </w:rPr>
        <w:t>Therefore,</w:t>
      </w:r>
      <w:r w:rsidRPr="005E6085">
        <w:rPr>
          <w:rFonts w:ascii="Arial" w:hAnsi="Arial" w:cs="Arial"/>
          <w:sz w:val="24"/>
          <w:szCs w:val="24"/>
          <w:lang w:val="en-GB"/>
        </w:rPr>
        <w:t xml:space="preserve"> Craig Poole needs to embrace a directive leadership style in instances that require so but not necessarily jeopardiz</w:t>
      </w:r>
      <w:r w:rsidR="001F57FD" w:rsidRPr="005E6085">
        <w:rPr>
          <w:rFonts w:ascii="Arial" w:hAnsi="Arial" w:cs="Arial"/>
          <w:sz w:val="24"/>
          <w:szCs w:val="24"/>
          <w:lang w:val="en-GB"/>
        </w:rPr>
        <w:t>e</w:t>
      </w:r>
      <w:r w:rsidRPr="005E6085">
        <w:rPr>
          <w:rFonts w:ascii="Arial" w:hAnsi="Arial" w:cs="Arial"/>
          <w:sz w:val="24"/>
          <w:szCs w:val="24"/>
          <w:lang w:val="en-GB"/>
        </w:rPr>
        <w:t xml:space="preserve"> the upbeat team spirit that he managed to create throughout the project.</w:t>
      </w:r>
    </w:p>
    <w:p w14:paraId="115B21AD" w14:textId="6B1524C4" w:rsidR="00B3138D" w:rsidRPr="005E6085" w:rsidRDefault="00B3138D" w:rsidP="005E6085">
      <w:pPr>
        <w:rPr>
          <w:rFonts w:ascii="Arial" w:hAnsi="Arial" w:cs="Arial"/>
          <w:sz w:val="24"/>
          <w:szCs w:val="24"/>
          <w:lang w:val="en-GB"/>
        </w:rPr>
      </w:pPr>
      <w:r w:rsidRPr="005E6085">
        <w:rPr>
          <w:rFonts w:ascii="Arial" w:hAnsi="Arial" w:cs="Arial"/>
          <w:sz w:val="24"/>
          <w:szCs w:val="24"/>
          <w:lang w:val="en-GB"/>
        </w:rPr>
        <w:t xml:space="preserve">Adaptability: It is also important </w:t>
      </w:r>
      <w:r w:rsidR="001F57FD" w:rsidRPr="005E6085">
        <w:rPr>
          <w:rFonts w:ascii="Arial" w:hAnsi="Arial" w:cs="Arial"/>
          <w:sz w:val="24"/>
          <w:szCs w:val="24"/>
          <w:lang w:val="en-GB"/>
        </w:rPr>
        <w:t>to assess</w:t>
      </w:r>
      <w:r w:rsidRPr="005E6085">
        <w:rPr>
          <w:rFonts w:ascii="Arial" w:hAnsi="Arial" w:cs="Arial"/>
          <w:sz w:val="24"/>
          <w:szCs w:val="24"/>
          <w:lang w:val="en-GB"/>
        </w:rPr>
        <w:t xml:space="preserve"> Craig Poole</w:t>
      </w:r>
      <w:r w:rsidR="0096310A" w:rsidRPr="005E6085">
        <w:rPr>
          <w:rFonts w:ascii="Arial" w:hAnsi="Arial" w:cs="Arial"/>
          <w:sz w:val="24"/>
          <w:szCs w:val="24"/>
          <w:lang w:val="en-GB"/>
        </w:rPr>
        <w:t>'</w:t>
      </w:r>
      <w:r w:rsidRPr="005E6085">
        <w:rPr>
          <w:rFonts w:ascii="Arial" w:hAnsi="Arial" w:cs="Arial"/>
          <w:sz w:val="24"/>
          <w:szCs w:val="24"/>
          <w:lang w:val="en-GB"/>
        </w:rPr>
        <w:t>s ability to adapt his management style depending on the situation. Organizations and teams demand effective leadership to pay attention where needed at any time</w:t>
      </w:r>
      <w:r w:rsidR="003253E1" w:rsidRPr="005E6085">
        <w:rPr>
          <w:rFonts w:ascii="Arial" w:hAnsi="Arial" w:cs="Arial"/>
          <w:sz w:val="24"/>
          <w:szCs w:val="24"/>
          <w:lang w:val="en-GB"/>
        </w:rPr>
        <w:t xml:space="preserve"> (Cai et al., 2019)</w:t>
      </w:r>
      <w:r w:rsidRPr="005E6085">
        <w:rPr>
          <w:rFonts w:ascii="Arial" w:hAnsi="Arial" w:cs="Arial"/>
          <w:sz w:val="24"/>
          <w:szCs w:val="24"/>
          <w:lang w:val="en-GB"/>
        </w:rPr>
        <w:t xml:space="preserve">. Examining different instances in which he was flexible when it comes to stylistic adaptation offers </w:t>
      </w:r>
      <w:r w:rsidR="001F57FD" w:rsidRPr="005E6085">
        <w:rPr>
          <w:rFonts w:ascii="Arial" w:hAnsi="Arial" w:cs="Arial"/>
          <w:sz w:val="24"/>
          <w:szCs w:val="24"/>
          <w:lang w:val="en-GB"/>
        </w:rPr>
        <w:t xml:space="preserve">a </w:t>
      </w:r>
      <w:r w:rsidRPr="005E6085">
        <w:rPr>
          <w:rFonts w:ascii="Arial" w:hAnsi="Arial" w:cs="Arial"/>
          <w:sz w:val="24"/>
          <w:szCs w:val="24"/>
          <w:lang w:val="en-GB"/>
        </w:rPr>
        <w:t>better understanding of his adaptability as a leader.</w:t>
      </w:r>
    </w:p>
    <w:p w14:paraId="14A8A5EC" w14:textId="5149DBA3" w:rsidR="00381B31" w:rsidRPr="005E6085" w:rsidRDefault="001F57FD" w:rsidP="005E6085">
      <w:pPr>
        <w:rPr>
          <w:rFonts w:ascii="Arial" w:hAnsi="Arial" w:cs="Arial"/>
          <w:sz w:val="24"/>
          <w:szCs w:val="24"/>
          <w:lang w:val="en-GB"/>
        </w:rPr>
      </w:pPr>
      <w:r w:rsidRPr="005E6085">
        <w:rPr>
          <w:rFonts w:ascii="Arial" w:hAnsi="Arial" w:cs="Arial"/>
          <w:sz w:val="24"/>
          <w:szCs w:val="24"/>
          <w:lang w:val="en-GB"/>
        </w:rPr>
        <w:lastRenderedPageBreak/>
        <w:t>The a</w:t>
      </w:r>
      <w:r w:rsidR="00B3138D" w:rsidRPr="005E6085">
        <w:rPr>
          <w:rFonts w:ascii="Arial" w:hAnsi="Arial" w:cs="Arial"/>
          <w:sz w:val="24"/>
          <w:szCs w:val="24"/>
          <w:lang w:val="en-GB"/>
        </w:rPr>
        <w:t xml:space="preserve">daptability of Craig Poole can also be </w:t>
      </w:r>
      <w:r w:rsidR="00E350B8" w:rsidRPr="005E6085">
        <w:rPr>
          <w:rFonts w:ascii="Arial" w:hAnsi="Arial" w:cs="Arial"/>
          <w:sz w:val="24"/>
          <w:szCs w:val="24"/>
          <w:lang w:val="en-GB"/>
        </w:rPr>
        <w:t>analysed</w:t>
      </w:r>
      <w:r w:rsidR="00B3138D" w:rsidRPr="005E6085">
        <w:rPr>
          <w:rFonts w:ascii="Arial" w:hAnsi="Arial" w:cs="Arial"/>
          <w:sz w:val="24"/>
          <w:szCs w:val="24"/>
          <w:lang w:val="en-GB"/>
        </w:rPr>
        <w:t xml:space="preserve"> by how she manages the dynamics in the changing market of hospitality. The technology changes, change</w:t>
      </w:r>
      <w:r w:rsidRPr="005E6085">
        <w:rPr>
          <w:rFonts w:ascii="Arial" w:hAnsi="Arial" w:cs="Arial"/>
          <w:sz w:val="24"/>
          <w:szCs w:val="24"/>
          <w:lang w:val="en-GB"/>
        </w:rPr>
        <w:t>s</w:t>
      </w:r>
      <w:r w:rsidR="00B3138D" w:rsidRPr="005E6085">
        <w:rPr>
          <w:rFonts w:ascii="Arial" w:hAnsi="Arial" w:cs="Arial"/>
          <w:sz w:val="24"/>
          <w:szCs w:val="24"/>
          <w:lang w:val="en-GB"/>
        </w:rPr>
        <w:t xml:space="preserve"> in consumer taste</w:t>
      </w:r>
      <w:r w:rsidRPr="005E6085">
        <w:rPr>
          <w:rFonts w:ascii="Arial" w:hAnsi="Arial" w:cs="Arial"/>
          <w:sz w:val="24"/>
          <w:szCs w:val="24"/>
          <w:lang w:val="en-GB"/>
        </w:rPr>
        <w:t>s</w:t>
      </w:r>
      <w:r w:rsidR="00B3138D" w:rsidRPr="005E6085">
        <w:rPr>
          <w:rFonts w:ascii="Arial" w:hAnsi="Arial" w:cs="Arial"/>
          <w:sz w:val="24"/>
          <w:szCs w:val="24"/>
          <w:lang w:val="en-GB"/>
        </w:rPr>
        <w:t xml:space="preserve"> and trend</w:t>
      </w:r>
      <w:r w:rsidRPr="005E6085">
        <w:rPr>
          <w:rFonts w:ascii="Arial" w:hAnsi="Arial" w:cs="Arial"/>
          <w:sz w:val="24"/>
          <w:szCs w:val="24"/>
          <w:lang w:val="en-GB"/>
        </w:rPr>
        <w:t>s,</w:t>
      </w:r>
      <w:r w:rsidR="00B3138D" w:rsidRPr="005E6085">
        <w:rPr>
          <w:rFonts w:ascii="Arial" w:hAnsi="Arial" w:cs="Arial"/>
          <w:sz w:val="24"/>
          <w:szCs w:val="24"/>
          <w:lang w:val="en-GB"/>
        </w:rPr>
        <w:t xml:space="preserve"> as well as the world occurrences related to tourism</w:t>
      </w:r>
      <w:r w:rsidRPr="005E6085">
        <w:rPr>
          <w:rFonts w:ascii="Arial" w:hAnsi="Arial" w:cs="Arial"/>
          <w:sz w:val="24"/>
          <w:szCs w:val="24"/>
          <w:lang w:val="en-GB"/>
        </w:rPr>
        <w:t>,</w:t>
      </w:r>
      <w:r w:rsidR="00B3138D" w:rsidRPr="005E6085">
        <w:rPr>
          <w:rFonts w:ascii="Arial" w:hAnsi="Arial" w:cs="Arial"/>
          <w:sz w:val="24"/>
          <w:szCs w:val="24"/>
          <w:lang w:val="en-GB"/>
        </w:rPr>
        <w:t xml:space="preserve"> </w:t>
      </w:r>
      <w:proofErr w:type="gramStart"/>
      <w:r w:rsidR="00B3138D" w:rsidRPr="005E6085">
        <w:rPr>
          <w:rFonts w:ascii="Arial" w:hAnsi="Arial" w:cs="Arial"/>
          <w:sz w:val="24"/>
          <w:szCs w:val="24"/>
          <w:lang w:val="en-GB"/>
        </w:rPr>
        <w:t>have an effect on</w:t>
      </w:r>
      <w:proofErr w:type="gramEnd"/>
      <w:r w:rsidR="00B3138D" w:rsidRPr="005E6085">
        <w:rPr>
          <w:rFonts w:ascii="Arial" w:hAnsi="Arial" w:cs="Arial"/>
          <w:sz w:val="24"/>
          <w:szCs w:val="24"/>
          <w:lang w:val="en-GB"/>
        </w:rPr>
        <w:t xml:space="preserve"> the industry. Craig Poole is an effective leader who should have the ability to change strategic directions, adopt new technologies</w:t>
      </w:r>
      <w:r w:rsidRPr="005E6085">
        <w:rPr>
          <w:rFonts w:ascii="Arial" w:hAnsi="Arial" w:cs="Arial"/>
          <w:sz w:val="24"/>
          <w:szCs w:val="24"/>
          <w:lang w:val="en-GB"/>
        </w:rPr>
        <w:t>,</w:t>
      </w:r>
      <w:r w:rsidR="00B3138D" w:rsidRPr="005E6085">
        <w:rPr>
          <w:rFonts w:ascii="Arial" w:hAnsi="Arial" w:cs="Arial"/>
          <w:sz w:val="24"/>
          <w:szCs w:val="24"/>
          <w:lang w:val="en-GB"/>
        </w:rPr>
        <w:t xml:space="preserve"> and anticipate emerging trends. Adaptability is crucial even in managing people because not all teams and individuals will require the same approaches</w:t>
      </w:r>
      <w:r w:rsidR="009516E8" w:rsidRPr="005E6085">
        <w:rPr>
          <w:rFonts w:ascii="Arial" w:hAnsi="Arial" w:cs="Arial"/>
          <w:sz w:val="24"/>
          <w:szCs w:val="24"/>
          <w:lang w:val="en-GB"/>
        </w:rPr>
        <w:t xml:space="preserve"> (Wagner and Hollenbeck, 2020)</w:t>
      </w:r>
      <w:r w:rsidR="00B3138D" w:rsidRPr="005E6085">
        <w:rPr>
          <w:rFonts w:ascii="Arial" w:hAnsi="Arial" w:cs="Arial"/>
          <w:sz w:val="24"/>
          <w:szCs w:val="24"/>
          <w:lang w:val="en-GB"/>
        </w:rPr>
        <w:t>. The extent of his long-term success as a leader will depend on how well he is able to recognize and respond to these changes.</w:t>
      </w:r>
    </w:p>
    <w:p w14:paraId="2A073159" w14:textId="77777777" w:rsidR="00381B31" w:rsidRPr="005E6085" w:rsidRDefault="00381B31" w:rsidP="005E6085">
      <w:pPr>
        <w:rPr>
          <w:rFonts w:ascii="Arial" w:hAnsi="Arial" w:cs="Arial"/>
          <w:sz w:val="24"/>
          <w:szCs w:val="24"/>
          <w:lang w:val="en-GB"/>
        </w:rPr>
      </w:pPr>
      <w:r w:rsidRPr="005E6085">
        <w:rPr>
          <w:rFonts w:ascii="Arial" w:hAnsi="Arial" w:cs="Arial"/>
          <w:sz w:val="24"/>
          <w:szCs w:val="24"/>
          <w:lang w:val="en-GB"/>
        </w:rPr>
        <w:br w:type="page"/>
      </w:r>
    </w:p>
    <w:p w14:paraId="1320CAC4" w14:textId="5CBB23E7" w:rsidR="00F531CB" w:rsidRPr="005E6085" w:rsidRDefault="00381B31" w:rsidP="005E6085">
      <w:pPr>
        <w:ind w:firstLine="0"/>
        <w:jc w:val="center"/>
        <w:rPr>
          <w:rFonts w:ascii="Arial" w:hAnsi="Arial" w:cs="Arial"/>
          <w:sz w:val="24"/>
          <w:szCs w:val="24"/>
          <w:lang w:val="en-GB"/>
        </w:rPr>
      </w:pPr>
      <w:r w:rsidRPr="005E6085">
        <w:rPr>
          <w:rFonts w:ascii="Arial" w:hAnsi="Arial" w:cs="Arial"/>
          <w:sz w:val="24"/>
          <w:szCs w:val="24"/>
          <w:lang w:val="en-GB"/>
        </w:rPr>
        <w:lastRenderedPageBreak/>
        <w:t>References</w:t>
      </w:r>
    </w:p>
    <w:p w14:paraId="4737DA51" w14:textId="77777777" w:rsidR="009353A9" w:rsidRPr="005E6085" w:rsidRDefault="009353A9" w:rsidP="005E6085">
      <w:pPr>
        <w:ind w:left="720" w:hanging="720"/>
        <w:rPr>
          <w:rFonts w:ascii="Arial" w:hAnsi="Arial" w:cs="Arial"/>
          <w:sz w:val="24"/>
          <w:szCs w:val="24"/>
        </w:rPr>
      </w:pPr>
      <w:r w:rsidRPr="005E6085">
        <w:rPr>
          <w:rFonts w:ascii="Arial" w:hAnsi="Arial" w:cs="Arial"/>
          <w:sz w:val="24"/>
          <w:szCs w:val="24"/>
        </w:rPr>
        <w:t>Barrett, C.L., 2014. The Future of Education in the Developing World.</w:t>
      </w:r>
    </w:p>
    <w:p w14:paraId="44BF3C14" w14:textId="77777777" w:rsidR="009353A9" w:rsidRPr="005E6085" w:rsidRDefault="009353A9" w:rsidP="005E6085">
      <w:pPr>
        <w:ind w:left="720" w:hanging="720"/>
        <w:rPr>
          <w:rFonts w:ascii="Arial" w:hAnsi="Arial" w:cs="Arial"/>
          <w:sz w:val="24"/>
          <w:szCs w:val="24"/>
        </w:rPr>
      </w:pPr>
      <w:r w:rsidRPr="005E6085">
        <w:rPr>
          <w:rFonts w:ascii="Arial" w:hAnsi="Arial" w:cs="Arial"/>
          <w:sz w:val="24"/>
          <w:szCs w:val="24"/>
        </w:rPr>
        <w:t>Cai, D.A., Fink, E.L. and Walker, C.B., 2019. Robert R. Blake, With Recognition of Jane S. Mouton. </w:t>
      </w:r>
      <w:r w:rsidRPr="005E6085">
        <w:rPr>
          <w:rFonts w:ascii="Arial" w:hAnsi="Arial" w:cs="Arial"/>
          <w:i/>
          <w:iCs/>
          <w:sz w:val="24"/>
          <w:szCs w:val="24"/>
        </w:rPr>
        <w:t>Negotiation and Conflict Management Research</w:t>
      </w:r>
      <w:r w:rsidRPr="005E6085">
        <w:rPr>
          <w:rFonts w:ascii="Arial" w:hAnsi="Arial" w:cs="Arial"/>
          <w:sz w:val="24"/>
          <w:szCs w:val="24"/>
        </w:rPr>
        <w:t>.</w:t>
      </w:r>
    </w:p>
    <w:p w14:paraId="77709F42" w14:textId="77777777" w:rsidR="009353A9" w:rsidRPr="005E6085" w:rsidRDefault="009353A9" w:rsidP="005E6085">
      <w:pPr>
        <w:ind w:left="720" w:hanging="720"/>
        <w:rPr>
          <w:rFonts w:ascii="Arial" w:hAnsi="Arial" w:cs="Arial"/>
          <w:sz w:val="24"/>
          <w:szCs w:val="24"/>
        </w:rPr>
      </w:pPr>
      <w:r w:rsidRPr="005E6085">
        <w:rPr>
          <w:rFonts w:ascii="Arial" w:hAnsi="Arial" w:cs="Arial"/>
          <w:sz w:val="24"/>
          <w:szCs w:val="24"/>
        </w:rPr>
        <w:t>Cai, D.A., Fink, E.L. and Walker, C.B., 2019. Robert R. Blake, With Recognition of Jane S. Mouton. </w:t>
      </w:r>
      <w:r w:rsidRPr="005E6085">
        <w:rPr>
          <w:rFonts w:ascii="Arial" w:hAnsi="Arial" w:cs="Arial"/>
          <w:i/>
          <w:iCs/>
          <w:sz w:val="24"/>
          <w:szCs w:val="24"/>
        </w:rPr>
        <w:t>Negotiation and Conflict Management Research</w:t>
      </w:r>
      <w:r w:rsidRPr="005E6085">
        <w:rPr>
          <w:rFonts w:ascii="Arial" w:hAnsi="Arial" w:cs="Arial"/>
          <w:sz w:val="24"/>
          <w:szCs w:val="24"/>
        </w:rPr>
        <w:t>.</w:t>
      </w:r>
    </w:p>
    <w:p w14:paraId="369A9892" w14:textId="22DBCF52" w:rsidR="009353A9" w:rsidRPr="005E6085" w:rsidRDefault="009353A9" w:rsidP="005E6085">
      <w:pPr>
        <w:ind w:left="720" w:hanging="720"/>
        <w:rPr>
          <w:rFonts w:ascii="Arial" w:hAnsi="Arial" w:cs="Arial"/>
          <w:sz w:val="24"/>
          <w:szCs w:val="24"/>
        </w:rPr>
      </w:pPr>
      <w:r w:rsidRPr="005E6085">
        <w:rPr>
          <w:rFonts w:ascii="Arial" w:hAnsi="Arial" w:cs="Arial"/>
          <w:sz w:val="24"/>
          <w:szCs w:val="24"/>
        </w:rPr>
        <w:t>Cho, K.W., Yi, S.H. and Choi, S.O., 2018. Does Blake and Mouton</w:t>
      </w:r>
      <w:r w:rsidR="0096310A" w:rsidRPr="005E6085">
        <w:rPr>
          <w:rFonts w:ascii="Arial" w:hAnsi="Arial" w:cs="Arial"/>
          <w:sz w:val="24"/>
          <w:szCs w:val="24"/>
        </w:rPr>
        <w:t>'</w:t>
      </w:r>
      <w:r w:rsidRPr="005E6085">
        <w:rPr>
          <w:rFonts w:ascii="Arial" w:hAnsi="Arial" w:cs="Arial"/>
          <w:sz w:val="24"/>
          <w:szCs w:val="24"/>
        </w:rPr>
        <w:t>s managerial grid work? the relationship between leadership type and organization performance in South Korea. </w:t>
      </w:r>
      <w:r w:rsidRPr="005E6085">
        <w:rPr>
          <w:rFonts w:ascii="Arial" w:hAnsi="Arial" w:cs="Arial"/>
          <w:i/>
          <w:iCs/>
          <w:sz w:val="24"/>
          <w:szCs w:val="24"/>
        </w:rPr>
        <w:t>International Review of Public Administration</w:t>
      </w:r>
      <w:r w:rsidRPr="005E6085">
        <w:rPr>
          <w:rFonts w:ascii="Arial" w:hAnsi="Arial" w:cs="Arial"/>
          <w:sz w:val="24"/>
          <w:szCs w:val="24"/>
        </w:rPr>
        <w:t>, </w:t>
      </w:r>
      <w:r w:rsidRPr="005E6085">
        <w:rPr>
          <w:rFonts w:ascii="Arial" w:hAnsi="Arial" w:cs="Arial"/>
          <w:i/>
          <w:iCs/>
          <w:sz w:val="24"/>
          <w:szCs w:val="24"/>
        </w:rPr>
        <w:t>23</w:t>
      </w:r>
      <w:r w:rsidRPr="005E6085">
        <w:rPr>
          <w:rFonts w:ascii="Arial" w:hAnsi="Arial" w:cs="Arial"/>
          <w:sz w:val="24"/>
          <w:szCs w:val="24"/>
        </w:rPr>
        <w:t>(2), pp.103-118.</w:t>
      </w:r>
    </w:p>
    <w:p w14:paraId="63DBDA99" w14:textId="77777777" w:rsidR="009353A9" w:rsidRPr="005E6085" w:rsidRDefault="009353A9" w:rsidP="005E6085">
      <w:pPr>
        <w:ind w:left="720" w:hanging="720"/>
        <w:rPr>
          <w:rFonts w:ascii="Arial" w:hAnsi="Arial" w:cs="Arial"/>
          <w:sz w:val="24"/>
          <w:szCs w:val="24"/>
        </w:rPr>
      </w:pPr>
      <w:r w:rsidRPr="005E6085">
        <w:rPr>
          <w:rFonts w:ascii="Arial" w:hAnsi="Arial" w:cs="Arial"/>
          <w:sz w:val="24"/>
          <w:szCs w:val="24"/>
        </w:rPr>
        <w:t>Colquitt, J.A., Lepine, J.A. and Wesson, M.J., 2015. </w:t>
      </w:r>
      <w:r w:rsidRPr="005E6085">
        <w:rPr>
          <w:rFonts w:ascii="Arial" w:hAnsi="Arial" w:cs="Arial"/>
          <w:i/>
          <w:iCs/>
          <w:sz w:val="24"/>
          <w:szCs w:val="24"/>
        </w:rPr>
        <w:t>Organizational Behavior: Improving Performance and Commitment</w:t>
      </w:r>
      <w:r w:rsidRPr="005E6085">
        <w:rPr>
          <w:rFonts w:ascii="Arial" w:hAnsi="Arial" w:cs="Arial"/>
          <w:sz w:val="24"/>
          <w:szCs w:val="24"/>
        </w:rPr>
        <w:t> (p. 632). New York: McGraw Hill Education.</w:t>
      </w:r>
    </w:p>
    <w:p w14:paraId="045E1D51" w14:textId="77777777" w:rsidR="009353A9" w:rsidRPr="005E6085" w:rsidRDefault="009353A9" w:rsidP="005E6085">
      <w:pPr>
        <w:ind w:left="720" w:hanging="720"/>
        <w:rPr>
          <w:rFonts w:ascii="Arial" w:hAnsi="Arial" w:cs="Arial"/>
          <w:sz w:val="24"/>
          <w:szCs w:val="24"/>
        </w:rPr>
      </w:pPr>
      <w:r w:rsidRPr="005E6085">
        <w:rPr>
          <w:rFonts w:ascii="Arial" w:hAnsi="Arial" w:cs="Arial"/>
          <w:sz w:val="24"/>
          <w:szCs w:val="24"/>
        </w:rPr>
        <w:t>Garg, K., Mishra, M. and Wadhawan, C., 2018. Assessing Leadership Styles of Higher Education Students through Blake and Mouton's Managerial Grid. </w:t>
      </w:r>
      <w:r w:rsidRPr="005E6085">
        <w:rPr>
          <w:rFonts w:ascii="Arial" w:hAnsi="Arial" w:cs="Arial"/>
          <w:i/>
          <w:iCs/>
          <w:sz w:val="24"/>
          <w:szCs w:val="24"/>
        </w:rPr>
        <w:t>Indian Journal of Public Health Research &amp; Development</w:t>
      </w:r>
      <w:r w:rsidRPr="005E6085">
        <w:rPr>
          <w:rFonts w:ascii="Arial" w:hAnsi="Arial" w:cs="Arial"/>
          <w:sz w:val="24"/>
          <w:szCs w:val="24"/>
        </w:rPr>
        <w:t>, </w:t>
      </w:r>
      <w:r w:rsidRPr="005E6085">
        <w:rPr>
          <w:rFonts w:ascii="Arial" w:hAnsi="Arial" w:cs="Arial"/>
          <w:i/>
          <w:iCs/>
          <w:sz w:val="24"/>
          <w:szCs w:val="24"/>
        </w:rPr>
        <w:t>9</w:t>
      </w:r>
      <w:r w:rsidRPr="005E6085">
        <w:rPr>
          <w:rFonts w:ascii="Arial" w:hAnsi="Arial" w:cs="Arial"/>
          <w:sz w:val="24"/>
          <w:szCs w:val="24"/>
        </w:rPr>
        <w:t>(12).</w:t>
      </w:r>
    </w:p>
    <w:p w14:paraId="299757F6" w14:textId="77777777" w:rsidR="009353A9" w:rsidRPr="005E6085" w:rsidRDefault="009353A9" w:rsidP="005E6085">
      <w:pPr>
        <w:ind w:left="720" w:hanging="720"/>
        <w:rPr>
          <w:rFonts w:ascii="Arial" w:hAnsi="Arial" w:cs="Arial"/>
          <w:sz w:val="24"/>
          <w:szCs w:val="24"/>
        </w:rPr>
      </w:pPr>
      <w:r w:rsidRPr="005E6085">
        <w:rPr>
          <w:rFonts w:ascii="Arial" w:hAnsi="Arial" w:cs="Arial"/>
          <w:sz w:val="24"/>
          <w:szCs w:val="24"/>
        </w:rPr>
        <w:t>Griffin, R. W., Phillips, J. M., &amp; Gully, S. M., 2020. </w:t>
      </w:r>
      <w:r w:rsidRPr="005E6085">
        <w:rPr>
          <w:rFonts w:ascii="Arial" w:hAnsi="Arial" w:cs="Arial"/>
          <w:i/>
          <w:iCs/>
          <w:sz w:val="24"/>
          <w:szCs w:val="24"/>
        </w:rPr>
        <w:t>Organizational behavior: Managing people and organizations</w:t>
      </w:r>
      <w:r w:rsidRPr="005E6085">
        <w:rPr>
          <w:rFonts w:ascii="Arial" w:hAnsi="Arial" w:cs="Arial"/>
          <w:sz w:val="24"/>
          <w:szCs w:val="24"/>
        </w:rPr>
        <w:t>. CENGAGE learning.</w:t>
      </w:r>
    </w:p>
    <w:p w14:paraId="2E16404D" w14:textId="77777777" w:rsidR="009353A9" w:rsidRPr="005E6085" w:rsidRDefault="009353A9" w:rsidP="005E6085">
      <w:pPr>
        <w:ind w:left="720" w:hanging="720"/>
        <w:rPr>
          <w:rFonts w:ascii="Arial" w:hAnsi="Arial" w:cs="Arial"/>
          <w:sz w:val="24"/>
          <w:szCs w:val="24"/>
        </w:rPr>
      </w:pPr>
      <w:r w:rsidRPr="005E6085">
        <w:rPr>
          <w:rFonts w:ascii="Arial" w:hAnsi="Arial" w:cs="Arial"/>
          <w:sz w:val="24"/>
          <w:szCs w:val="24"/>
        </w:rPr>
        <w:t>Luthans, F., Luthans, B.C. and Luthans, K.W., 2021. </w:t>
      </w:r>
      <w:r w:rsidRPr="005E6085">
        <w:rPr>
          <w:rFonts w:ascii="Arial" w:hAnsi="Arial" w:cs="Arial"/>
          <w:i/>
          <w:iCs/>
          <w:sz w:val="24"/>
          <w:szCs w:val="24"/>
        </w:rPr>
        <w:t>Organizational behavior: An evidence-based approach fourteenth edition</w:t>
      </w:r>
      <w:r w:rsidRPr="005E6085">
        <w:rPr>
          <w:rFonts w:ascii="Arial" w:hAnsi="Arial" w:cs="Arial"/>
          <w:sz w:val="24"/>
          <w:szCs w:val="24"/>
        </w:rPr>
        <w:t>. IAP.</w:t>
      </w:r>
    </w:p>
    <w:p w14:paraId="26AD8BD6" w14:textId="43CD6816" w:rsidR="009353A9" w:rsidRPr="005E6085" w:rsidRDefault="009353A9" w:rsidP="005E6085">
      <w:pPr>
        <w:ind w:left="720" w:hanging="720"/>
        <w:rPr>
          <w:rFonts w:ascii="Arial" w:hAnsi="Arial" w:cs="Arial"/>
          <w:sz w:val="24"/>
          <w:szCs w:val="24"/>
        </w:rPr>
      </w:pPr>
      <w:r w:rsidRPr="005E6085">
        <w:rPr>
          <w:rFonts w:ascii="Arial" w:hAnsi="Arial" w:cs="Arial"/>
          <w:sz w:val="24"/>
          <w:szCs w:val="24"/>
        </w:rPr>
        <w:t xml:space="preserve">Mindapa, A.K., 2022. Critical Evaluation of Blake </w:t>
      </w:r>
      <w:r w:rsidR="00D3537E" w:rsidRPr="005E6085">
        <w:rPr>
          <w:rFonts w:ascii="Arial" w:hAnsi="Arial" w:cs="Arial"/>
          <w:sz w:val="24"/>
          <w:szCs w:val="24"/>
        </w:rPr>
        <w:t>and</w:t>
      </w:r>
      <w:r w:rsidRPr="005E6085">
        <w:rPr>
          <w:rFonts w:ascii="Arial" w:hAnsi="Arial" w:cs="Arial"/>
          <w:sz w:val="24"/>
          <w:szCs w:val="24"/>
        </w:rPr>
        <w:t xml:space="preserve"> Mouton</w:t>
      </w:r>
      <w:r w:rsidR="0096310A" w:rsidRPr="005E6085">
        <w:rPr>
          <w:rFonts w:ascii="Arial" w:hAnsi="Arial" w:cs="Arial"/>
          <w:sz w:val="24"/>
          <w:szCs w:val="24"/>
        </w:rPr>
        <w:t>'</w:t>
      </w:r>
      <w:r w:rsidRPr="005E6085">
        <w:rPr>
          <w:rFonts w:ascii="Arial" w:hAnsi="Arial" w:cs="Arial"/>
          <w:sz w:val="24"/>
          <w:szCs w:val="24"/>
        </w:rPr>
        <w:t xml:space="preserve">s Managerial Grid and Its Application </w:t>
      </w:r>
      <w:r w:rsidR="00D3537E" w:rsidRPr="005E6085">
        <w:rPr>
          <w:rFonts w:ascii="Arial" w:hAnsi="Arial" w:cs="Arial"/>
          <w:sz w:val="24"/>
          <w:szCs w:val="24"/>
        </w:rPr>
        <w:t>to</w:t>
      </w:r>
      <w:r w:rsidRPr="005E6085">
        <w:rPr>
          <w:rFonts w:ascii="Arial" w:hAnsi="Arial" w:cs="Arial"/>
          <w:sz w:val="24"/>
          <w:szCs w:val="24"/>
        </w:rPr>
        <w:t xml:space="preserve"> Baze University Library. </w:t>
      </w:r>
      <w:r w:rsidRPr="005E6085">
        <w:rPr>
          <w:rFonts w:ascii="Arial" w:hAnsi="Arial" w:cs="Arial"/>
          <w:i/>
          <w:iCs/>
          <w:sz w:val="24"/>
          <w:szCs w:val="24"/>
        </w:rPr>
        <w:t>Library Philosophy &amp; Practice</w:t>
      </w:r>
      <w:r w:rsidRPr="005E6085">
        <w:rPr>
          <w:rFonts w:ascii="Arial" w:hAnsi="Arial" w:cs="Arial"/>
          <w:sz w:val="24"/>
          <w:szCs w:val="24"/>
        </w:rPr>
        <w:t>.</w:t>
      </w:r>
    </w:p>
    <w:p w14:paraId="56465E2C" w14:textId="77777777" w:rsidR="009353A9" w:rsidRPr="005E6085" w:rsidRDefault="009353A9" w:rsidP="005E6085">
      <w:pPr>
        <w:ind w:left="720" w:hanging="720"/>
        <w:rPr>
          <w:rFonts w:ascii="Arial" w:hAnsi="Arial" w:cs="Arial"/>
          <w:sz w:val="24"/>
          <w:szCs w:val="24"/>
        </w:rPr>
      </w:pPr>
      <w:r w:rsidRPr="005E6085">
        <w:rPr>
          <w:rFonts w:ascii="Arial" w:hAnsi="Arial" w:cs="Arial"/>
          <w:sz w:val="24"/>
          <w:szCs w:val="24"/>
        </w:rPr>
        <w:lastRenderedPageBreak/>
        <w:t>Moon, S., Kim, M.Y. and Bergey, P.K., 2019. Estimating deception in consumer reviews based on extreme terms: Comparison analysis of open vs. closed hotel reservation platforms. </w:t>
      </w:r>
      <w:r w:rsidRPr="005E6085">
        <w:rPr>
          <w:rFonts w:ascii="Arial" w:hAnsi="Arial" w:cs="Arial"/>
          <w:i/>
          <w:iCs/>
          <w:sz w:val="24"/>
          <w:szCs w:val="24"/>
        </w:rPr>
        <w:t>Journal of Business Research</w:t>
      </w:r>
      <w:r w:rsidRPr="005E6085">
        <w:rPr>
          <w:rFonts w:ascii="Arial" w:hAnsi="Arial" w:cs="Arial"/>
          <w:sz w:val="24"/>
          <w:szCs w:val="24"/>
        </w:rPr>
        <w:t>, </w:t>
      </w:r>
      <w:r w:rsidRPr="005E6085">
        <w:rPr>
          <w:rFonts w:ascii="Arial" w:hAnsi="Arial" w:cs="Arial"/>
          <w:i/>
          <w:iCs/>
          <w:sz w:val="24"/>
          <w:szCs w:val="24"/>
        </w:rPr>
        <w:t>102</w:t>
      </w:r>
      <w:r w:rsidRPr="005E6085">
        <w:rPr>
          <w:rFonts w:ascii="Arial" w:hAnsi="Arial" w:cs="Arial"/>
          <w:sz w:val="24"/>
          <w:szCs w:val="24"/>
        </w:rPr>
        <w:t>, pp.83-96.</w:t>
      </w:r>
    </w:p>
    <w:p w14:paraId="6497ADDA" w14:textId="77777777" w:rsidR="009353A9" w:rsidRPr="005E6085" w:rsidRDefault="009353A9" w:rsidP="005E6085">
      <w:pPr>
        <w:ind w:left="720" w:hanging="720"/>
        <w:rPr>
          <w:rFonts w:ascii="Arial" w:hAnsi="Arial" w:cs="Arial"/>
          <w:sz w:val="24"/>
          <w:szCs w:val="24"/>
        </w:rPr>
      </w:pPr>
      <w:r w:rsidRPr="005E6085">
        <w:rPr>
          <w:rFonts w:ascii="Arial" w:hAnsi="Arial" w:cs="Arial"/>
          <w:sz w:val="24"/>
          <w:szCs w:val="24"/>
        </w:rPr>
        <w:t xml:space="preserve">Morphet, J., 2015. Theories, </w:t>
      </w:r>
      <w:proofErr w:type="gramStart"/>
      <w:r w:rsidRPr="005E6085">
        <w:rPr>
          <w:rFonts w:ascii="Arial" w:hAnsi="Arial" w:cs="Arial"/>
          <w:sz w:val="24"/>
          <w:szCs w:val="24"/>
        </w:rPr>
        <w:t>tools</w:t>
      </w:r>
      <w:proofErr w:type="gramEnd"/>
      <w:r w:rsidRPr="005E6085">
        <w:rPr>
          <w:rFonts w:ascii="Arial" w:hAnsi="Arial" w:cs="Arial"/>
          <w:sz w:val="24"/>
          <w:szCs w:val="24"/>
        </w:rPr>
        <w:t xml:space="preserve"> and techniques. In </w:t>
      </w:r>
      <w:r w:rsidRPr="005E6085">
        <w:rPr>
          <w:rFonts w:ascii="Arial" w:hAnsi="Arial" w:cs="Arial"/>
          <w:i/>
          <w:iCs/>
          <w:sz w:val="24"/>
          <w:szCs w:val="24"/>
        </w:rPr>
        <w:t>Applying leadership and management in planning</w:t>
      </w:r>
      <w:r w:rsidRPr="005E6085">
        <w:rPr>
          <w:rFonts w:ascii="Arial" w:hAnsi="Arial" w:cs="Arial"/>
          <w:sz w:val="24"/>
          <w:szCs w:val="24"/>
        </w:rPr>
        <w:t> (pp. 37-58). Policy Press.</w:t>
      </w:r>
    </w:p>
    <w:p w14:paraId="29F5654E" w14:textId="77777777" w:rsidR="009353A9" w:rsidRPr="005E6085" w:rsidRDefault="009353A9" w:rsidP="005E6085">
      <w:pPr>
        <w:ind w:left="720" w:hanging="720"/>
        <w:rPr>
          <w:rFonts w:ascii="Arial" w:hAnsi="Arial" w:cs="Arial"/>
          <w:sz w:val="24"/>
          <w:szCs w:val="24"/>
        </w:rPr>
      </w:pPr>
      <w:r w:rsidRPr="005E6085">
        <w:rPr>
          <w:rFonts w:ascii="Arial" w:hAnsi="Arial" w:cs="Arial"/>
          <w:sz w:val="24"/>
          <w:szCs w:val="24"/>
        </w:rPr>
        <w:t xml:space="preserve">Pilny, A., Poole, M.S., </w:t>
      </w:r>
      <w:proofErr w:type="spellStart"/>
      <w:r w:rsidRPr="005E6085">
        <w:rPr>
          <w:rFonts w:ascii="Arial" w:hAnsi="Arial" w:cs="Arial"/>
          <w:sz w:val="24"/>
          <w:szCs w:val="24"/>
        </w:rPr>
        <w:t>Reichelmann</w:t>
      </w:r>
      <w:proofErr w:type="spellEnd"/>
      <w:r w:rsidRPr="005E6085">
        <w:rPr>
          <w:rFonts w:ascii="Arial" w:hAnsi="Arial" w:cs="Arial"/>
          <w:sz w:val="24"/>
          <w:szCs w:val="24"/>
        </w:rPr>
        <w:t xml:space="preserve">, A. and Klein, B., 2017. A </w:t>
      </w:r>
      <w:proofErr w:type="spellStart"/>
      <w:r w:rsidRPr="005E6085">
        <w:rPr>
          <w:rFonts w:ascii="Arial" w:hAnsi="Arial" w:cs="Arial"/>
          <w:sz w:val="24"/>
          <w:szCs w:val="24"/>
        </w:rPr>
        <w:t>structurational</w:t>
      </w:r>
      <w:proofErr w:type="spellEnd"/>
      <w:r w:rsidRPr="005E6085">
        <w:rPr>
          <w:rFonts w:ascii="Arial" w:hAnsi="Arial" w:cs="Arial"/>
          <w:sz w:val="24"/>
          <w:szCs w:val="24"/>
        </w:rPr>
        <w:t xml:space="preserve"> group decision-making perspective on the commons dilemma: results from an online public goods game. </w:t>
      </w:r>
      <w:r w:rsidRPr="005E6085">
        <w:rPr>
          <w:rFonts w:ascii="Arial" w:hAnsi="Arial" w:cs="Arial"/>
          <w:i/>
          <w:iCs/>
          <w:sz w:val="24"/>
          <w:szCs w:val="24"/>
        </w:rPr>
        <w:t>Journal of Applied Communication Research</w:t>
      </w:r>
      <w:r w:rsidRPr="005E6085">
        <w:rPr>
          <w:rFonts w:ascii="Arial" w:hAnsi="Arial" w:cs="Arial"/>
          <w:sz w:val="24"/>
          <w:szCs w:val="24"/>
        </w:rPr>
        <w:t>, </w:t>
      </w:r>
      <w:r w:rsidRPr="005E6085">
        <w:rPr>
          <w:rFonts w:ascii="Arial" w:hAnsi="Arial" w:cs="Arial"/>
          <w:i/>
          <w:iCs/>
          <w:sz w:val="24"/>
          <w:szCs w:val="24"/>
        </w:rPr>
        <w:t>45</w:t>
      </w:r>
      <w:r w:rsidRPr="005E6085">
        <w:rPr>
          <w:rFonts w:ascii="Arial" w:hAnsi="Arial" w:cs="Arial"/>
          <w:sz w:val="24"/>
          <w:szCs w:val="24"/>
        </w:rPr>
        <w:t>(4), pp.413-428.</w:t>
      </w:r>
    </w:p>
    <w:p w14:paraId="463C2466" w14:textId="77777777" w:rsidR="009353A9" w:rsidRPr="005E6085" w:rsidRDefault="009353A9" w:rsidP="005E6085">
      <w:pPr>
        <w:ind w:left="720" w:hanging="720"/>
        <w:rPr>
          <w:rFonts w:ascii="Arial" w:hAnsi="Arial" w:cs="Arial"/>
          <w:sz w:val="24"/>
          <w:szCs w:val="24"/>
          <w:lang w:val="en-GB"/>
        </w:rPr>
      </w:pPr>
      <w:r w:rsidRPr="005E6085">
        <w:rPr>
          <w:rFonts w:ascii="Arial" w:hAnsi="Arial" w:cs="Arial"/>
          <w:sz w:val="24"/>
          <w:szCs w:val="24"/>
        </w:rPr>
        <w:t>Pinder, C.C., 2014. </w:t>
      </w:r>
      <w:r w:rsidRPr="005E6085">
        <w:rPr>
          <w:rFonts w:ascii="Arial" w:hAnsi="Arial" w:cs="Arial"/>
          <w:i/>
          <w:iCs/>
          <w:sz w:val="24"/>
          <w:szCs w:val="24"/>
        </w:rPr>
        <w:t>Work motivation in organizational behavior</w:t>
      </w:r>
      <w:r w:rsidRPr="005E6085">
        <w:rPr>
          <w:rFonts w:ascii="Arial" w:hAnsi="Arial" w:cs="Arial"/>
          <w:sz w:val="24"/>
          <w:szCs w:val="24"/>
        </w:rPr>
        <w:t>. psychology press.</w:t>
      </w:r>
    </w:p>
    <w:p w14:paraId="0C4D2657" w14:textId="77777777" w:rsidR="009353A9" w:rsidRPr="005E6085" w:rsidRDefault="009353A9" w:rsidP="005E6085">
      <w:pPr>
        <w:ind w:left="720" w:hanging="720"/>
        <w:rPr>
          <w:rFonts w:ascii="Arial" w:hAnsi="Arial" w:cs="Arial"/>
          <w:sz w:val="24"/>
          <w:szCs w:val="24"/>
        </w:rPr>
      </w:pPr>
      <w:r w:rsidRPr="005E6085">
        <w:rPr>
          <w:rFonts w:ascii="Arial" w:hAnsi="Arial" w:cs="Arial"/>
          <w:sz w:val="24"/>
          <w:szCs w:val="24"/>
        </w:rPr>
        <w:t>Rickards, T., 2015. </w:t>
      </w:r>
      <w:r w:rsidRPr="005E6085">
        <w:rPr>
          <w:rFonts w:ascii="Arial" w:hAnsi="Arial" w:cs="Arial"/>
          <w:i/>
          <w:iCs/>
          <w:sz w:val="24"/>
          <w:szCs w:val="24"/>
        </w:rPr>
        <w:t>Dilemmas of leadership</w:t>
      </w:r>
      <w:r w:rsidRPr="005E6085">
        <w:rPr>
          <w:rFonts w:ascii="Arial" w:hAnsi="Arial" w:cs="Arial"/>
          <w:sz w:val="24"/>
          <w:szCs w:val="24"/>
        </w:rPr>
        <w:t>. Routledge.</w:t>
      </w:r>
    </w:p>
    <w:p w14:paraId="06C47D73" w14:textId="77777777" w:rsidR="009353A9" w:rsidRPr="005E6085" w:rsidRDefault="009353A9" w:rsidP="005E6085">
      <w:pPr>
        <w:ind w:left="720" w:hanging="720"/>
        <w:rPr>
          <w:rFonts w:ascii="Arial" w:hAnsi="Arial" w:cs="Arial"/>
          <w:sz w:val="24"/>
          <w:szCs w:val="24"/>
        </w:rPr>
      </w:pPr>
      <w:r w:rsidRPr="005E6085">
        <w:rPr>
          <w:rFonts w:ascii="Arial" w:hAnsi="Arial" w:cs="Arial"/>
          <w:sz w:val="24"/>
          <w:szCs w:val="24"/>
        </w:rPr>
        <w:t xml:space="preserve">Shin, D., He, S., Lee, G.M., </w:t>
      </w:r>
      <w:proofErr w:type="spellStart"/>
      <w:r w:rsidRPr="005E6085">
        <w:rPr>
          <w:rFonts w:ascii="Arial" w:hAnsi="Arial" w:cs="Arial"/>
          <w:sz w:val="24"/>
          <w:szCs w:val="24"/>
        </w:rPr>
        <w:t>Whinston</w:t>
      </w:r>
      <w:proofErr w:type="spellEnd"/>
      <w:r w:rsidRPr="005E6085">
        <w:rPr>
          <w:rFonts w:ascii="Arial" w:hAnsi="Arial" w:cs="Arial"/>
          <w:sz w:val="24"/>
          <w:szCs w:val="24"/>
        </w:rPr>
        <w:t xml:space="preserve">, A.B., </w:t>
      </w:r>
      <w:proofErr w:type="spellStart"/>
      <w:r w:rsidRPr="005E6085">
        <w:rPr>
          <w:rFonts w:ascii="Arial" w:hAnsi="Arial" w:cs="Arial"/>
          <w:sz w:val="24"/>
          <w:szCs w:val="24"/>
        </w:rPr>
        <w:t>Cetintas</w:t>
      </w:r>
      <w:proofErr w:type="spellEnd"/>
      <w:r w:rsidRPr="005E6085">
        <w:rPr>
          <w:rFonts w:ascii="Arial" w:hAnsi="Arial" w:cs="Arial"/>
          <w:sz w:val="24"/>
          <w:szCs w:val="24"/>
        </w:rPr>
        <w:t>, S. and Lee, K.C., 2020. </w:t>
      </w:r>
      <w:r w:rsidRPr="005E6085">
        <w:rPr>
          <w:rFonts w:ascii="Arial" w:hAnsi="Arial" w:cs="Arial"/>
          <w:i/>
          <w:iCs/>
          <w:sz w:val="24"/>
          <w:szCs w:val="24"/>
        </w:rPr>
        <w:t>Enhancing social media analysis with visual data analytics: A deep learning approach</w:t>
      </w:r>
      <w:r w:rsidRPr="005E6085">
        <w:rPr>
          <w:rFonts w:ascii="Arial" w:hAnsi="Arial" w:cs="Arial"/>
          <w:sz w:val="24"/>
          <w:szCs w:val="24"/>
        </w:rPr>
        <w:t> (pp. 1459-1492). SSRN.</w:t>
      </w:r>
    </w:p>
    <w:p w14:paraId="3B0D4DD7" w14:textId="77777777" w:rsidR="009353A9" w:rsidRPr="005E6085" w:rsidRDefault="009353A9" w:rsidP="005E6085">
      <w:pPr>
        <w:ind w:left="720" w:hanging="720"/>
        <w:rPr>
          <w:rFonts w:ascii="Arial" w:hAnsi="Arial" w:cs="Arial"/>
          <w:sz w:val="24"/>
          <w:szCs w:val="24"/>
        </w:rPr>
      </w:pPr>
      <w:proofErr w:type="spellStart"/>
      <w:r w:rsidRPr="005E6085">
        <w:rPr>
          <w:rFonts w:ascii="Arial" w:hAnsi="Arial" w:cs="Arial"/>
          <w:sz w:val="24"/>
          <w:szCs w:val="24"/>
        </w:rPr>
        <w:t>Taucean</w:t>
      </w:r>
      <w:proofErr w:type="spellEnd"/>
      <w:r w:rsidRPr="005E6085">
        <w:rPr>
          <w:rFonts w:ascii="Arial" w:hAnsi="Arial" w:cs="Arial"/>
          <w:sz w:val="24"/>
          <w:szCs w:val="24"/>
        </w:rPr>
        <w:t xml:space="preserve">, I.M., </w:t>
      </w:r>
      <w:proofErr w:type="spellStart"/>
      <w:r w:rsidRPr="005E6085">
        <w:rPr>
          <w:rFonts w:ascii="Arial" w:hAnsi="Arial" w:cs="Arial"/>
          <w:sz w:val="24"/>
          <w:szCs w:val="24"/>
        </w:rPr>
        <w:t>Tamasila</w:t>
      </w:r>
      <w:proofErr w:type="spellEnd"/>
      <w:r w:rsidRPr="005E6085">
        <w:rPr>
          <w:rFonts w:ascii="Arial" w:hAnsi="Arial" w:cs="Arial"/>
          <w:sz w:val="24"/>
          <w:szCs w:val="24"/>
        </w:rPr>
        <w:t xml:space="preserve">, M. and </w:t>
      </w:r>
      <w:proofErr w:type="spellStart"/>
      <w:r w:rsidRPr="005E6085">
        <w:rPr>
          <w:rFonts w:ascii="Arial" w:hAnsi="Arial" w:cs="Arial"/>
          <w:sz w:val="24"/>
          <w:szCs w:val="24"/>
        </w:rPr>
        <w:t>Negru-Strauti</w:t>
      </w:r>
      <w:proofErr w:type="spellEnd"/>
      <w:r w:rsidRPr="005E6085">
        <w:rPr>
          <w:rFonts w:ascii="Arial" w:hAnsi="Arial" w:cs="Arial"/>
          <w:sz w:val="24"/>
          <w:szCs w:val="24"/>
        </w:rPr>
        <w:t>, G., 2016. Study on management styles and managerial power types for a large organization. </w:t>
      </w:r>
      <w:r w:rsidRPr="005E6085">
        <w:rPr>
          <w:rFonts w:ascii="Arial" w:hAnsi="Arial" w:cs="Arial"/>
          <w:i/>
          <w:iCs/>
          <w:sz w:val="24"/>
          <w:szCs w:val="24"/>
        </w:rPr>
        <w:t>Procedia-Social and Behavioral Sciences</w:t>
      </w:r>
      <w:r w:rsidRPr="005E6085">
        <w:rPr>
          <w:rFonts w:ascii="Arial" w:hAnsi="Arial" w:cs="Arial"/>
          <w:sz w:val="24"/>
          <w:szCs w:val="24"/>
        </w:rPr>
        <w:t>, </w:t>
      </w:r>
      <w:r w:rsidRPr="005E6085">
        <w:rPr>
          <w:rFonts w:ascii="Arial" w:hAnsi="Arial" w:cs="Arial"/>
          <w:i/>
          <w:iCs/>
          <w:sz w:val="24"/>
          <w:szCs w:val="24"/>
        </w:rPr>
        <w:t>221</w:t>
      </w:r>
      <w:r w:rsidRPr="005E6085">
        <w:rPr>
          <w:rFonts w:ascii="Arial" w:hAnsi="Arial" w:cs="Arial"/>
          <w:sz w:val="24"/>
          <w:szCs w:val="24"/>
        </w:rPr>
        <w:t>, pp.66-75.</w:t>
      </w:r>
    </w:p>
    <w:p w14:paraId="086FF944" w14:textId="4ECABF3B" w:rsidR="009353A9" w:rsidRPr="005E6085" w:rsidRDefault="009353A9" w:rsidP="005E6085">
      <w:pPr>
        <w:ind w:left="720" w:hanging="720"/>
        <w:rPr>
          <w:rFonts w:ascii="Arial" w:hAnsi="Arial" w:cs="Arial"/>
          <w:sz w:val="24"/>
          <w:szCs w:val="24"/>
        </w:rPr>
      </w:pPr>
      <w:r w:rsidRPr="005E6085">
        <w:rPr>
          <w:rFonts w:ascii="Arial" w:hAnsi="Arial" w:cs="Arial"/>
          <w:sz w:val="24"/>
          <w:szCs w:val="24"/>
        </w:rPr>
        <w:t>Todăriţă, E.T., 2021. Leadership Style Determination according to Robert Blake and Jane Mouton</w:t>
      </w:r>
      <w:r w:rsidR="0096310A" w:rsidRPr="005E6085">
        <w:rPr>
          <w:rFonts w:ascii="Arial" w:hAnsi="Arial" w:cs="Arial"/>
          <w:sz w:val="24"/>
          <w:szCs w:val="24"/>
        </w:rPr>
        <w:t>'</w:t>
      </w:r>
      <w:r w:rsidRPr="005E6085">
        <w:rPr>
          <w:rFonts w:ascii="Arial" w:hAnsi="Arial" w:cs="Arial"/>
          <w:sz w:val="24"/>
          <w:szCs w:val="24"/>
        </w:rPr>
        <w:t>s Managerial Grid. In </w:t>
      </w:r>
      <w:r w:rsidRPr="005E6085">
        <w:rPr>
          <w:rFonts w:ascii="Arial" w:hAnsi="Arial" w:cs="Arial"/>
          <w:i/>
          <w:iCs/>
          <w:sz w:val="24"/>
          <w:szCs w:val="24"/>
        </w:rPr>
        <w:t>International conference KNOWLEDGE-BASED ORGANIZATION</w:t>
      </w:r>
      <w:r w:rsidRPr="005E6085">
        <w:rPr>
          <w:rFonts w:ascii="Arial" w:hAnsi="Arial" w:cs="Arial"/>
          <w:sz w:val="24"/>
          <w:szCs w:val="24"/>
        </w:rPr>
        <w:t> (Vol. 27, No. 1, pp. 241-246).</w:t>
      </w:r>
    </w:p>
    <w:p w14:paraId="4ABA561B" w14:textId="77777777" w:rsidR="009353A9" w:rsidRPr="005E6085" w:rsidRDefault="009353A9" w:rsidP="005E6085">
      <w:pPr>
        <w:ind w:left="720" w:hanging="720"/>
        <w:rPr>
          <w:rFonts w:ascii="Arial" w:hAnsi="Arial" w:cs="Arial"/>
          <w:sz w:val="24"/>
          <w:szCs w:val="24"/>
        </w:rPr>
      </w:pPr>
      <w:r w:rsidRPr="005E6085">
        <w:rPr>
          <w:rFonts w:ascii="Arial" w:hAnsi="Arial" w:cs="Arial"/>
          <w:sz w:val="24"/>
          <w:szCs w:val="24"/>
        </w:rPr>
        <w:lastRenderedPageBreak/>
        <w:t xml:space="preserve">Wagner III, </w:t>
      </w:r>
      <w:proofErr w:type="gramStart"/>
      <w:r w:rsidRPr="005E6085">
        <w:rPr>
          <w:rFonts w:ascii="Arial" w:hAnsi="Arial" w:cs="Arial"/>
          <w:sz w:val="24"/>
          <w:szCs w:val="24"/>
        </w:rPr>
        <w:t>J.A.</w:t>
      </w:r>
      <w:proofErr w:type="gramEnd"/>
      <w:r w:rsidRPr="005E6085">
        <w:rPr>
          <w:rFonts w:ascii="Arial" w:hAnsi="Arial" w:cs="Arial"/>
          <w:sz w:val="24"/>
          <w:szCs w:val="24"/>
        </w:rPr>
        <w:t xml:space="preserve"> and Hollenbeck, J.R., 2020. </w:t>
      </w:r>
      <w:r w:rsidRPr="005E6085">
        <w:rPr>
          <w:rFonts w:ascii="Arial" w:hAnsi="Arial" w:cs="Arial"/>
          <w:i/>
          <w:iCs/>
          <w:sz w:val="24"/>
          <w:szCs w:val="24"/>
        </w:rPr>
        <w:t>Organizational behavior: Securing competitive advantage</w:t>
      </w:r>
      <w:r w:rsidRPr="005E6085">
        <w:rPr>
          <w:rFonts w:ascii="Arial" w:hAnsi="Arial" w:cs="Arial"/>
          <w:sz w:val="24"/>
          <w:szCs w:val="24"/>
        </w:rPr>
        <w:t>. Routledge.</w:t>
      </w:r>
    </w:p>
    <w:p w14:paraId="698630AF" w14:textId="77777777" w:rsidR="009353A9" w:rsidRPr="005E6085" w:rsidRDefault="009353A9" w:rsidP="005E6085">
      <w:pPr>
        <w:ind w:left="720" w:hanging="720"/>
        <w:rPr>
          <w:rFonts w:ascii="Arial" w:hAnsi="Arial" w:cs="Arial"/>
          <w:sz w:val="24"/>
          <w:szCs w:val="24"/>
        </w:rPr>
      </w:pPr>
      <w:r w:rsidRPr="005E6085">
        <w:rPr>
          <w:rFonts w:ascii="Arial" w:hAnsi="Arial" w:cs="Arial"/>
          <w:sz w:val="24"/>
          <w:szCs w:val="24"/>
        </w:rPr>
        <w:t>Zacharis, N.Z., 2015. A multivariate approach to predicting student outcomes in web-enabled blended learning courses. </w:t>
      </w:r>
      <w:r w:rsidRPr="005E6085">
        <w:rPr>
          <w:rFonts w:ascii="Arial" w:hAnsi="Arial" w:cs="Arial"/>
          <w:i/>
          <w:iCs/>
          <w:sz w:val="24"/>
          <w:szCs w:val="24"/>
        </w:rPr>
        <w:t>The Internet and Higher Education</w:t>
      </w:r>
      <w:r w:rsidRPr="005E6085">
        <w:rPr>
          <w:rFonts w:ascii="Arial" w:hAnsi="Arial" w:cs="Arial"/>
          <w:sz w:val="24"/>
          <w:szCs w:val="24"/>
        </w:rPr>
        <w:t>, </w:t>
      </w:r>
      <w:r w:rsidRPr="005E6085">
        <w:rPr>
          <w:rFonts w:ascii="Arial" w:hAnsi="Arial" w:cs="Arial"/>
          <w:i/>
          <w:iCs/>
          <w:sz w:val="24"/>
          <w:szCs w:val="24"/>
        </w:rPr>
        <w:t>27</w:t>
      </w:r>
      <w:r w:rsidRPr="005E6085">
        <w:rPr>
          <w:rFonts w:ascii="Arial" w:hAnsi="Arial" w:cs="Arial"/>
          <w:sz w:val="24"/>
          <w:szCs w:val="24"/>
        </w:rPr>
        <w:t>, pp.44-53.</w:t>
      </w:r>
      <w:bookmarkEnd w:id="0"/>
    </w:p>
    <w:sectPr w:rsidR="009353A9" w:rsidRPr="005E6085">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8A0290" w14:textId="77777777" w:rsidR="008F62FC" w:rsidRDefault="008F62FC" w:rsidP="00DF3977">
      <w:pPr>
        <w:spacing w:after="0" w:line="240" w:lineRule="auto"/>
      </w:pPr>
      <w:r>
        <w:separator/>
      </w:r>
    </w:p>
  </w:endnote>
  <w:endnote w:type="continuationSeparator" w:id="0">
    <w:p w14:paraId="55B1AD5F" w14:textId="77777777" w:rsidR="008F62FC" w:rsidRDefault="008F62FC" w:rsidP="00DF3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17C2F" w14:textId="77777777" w:rsidR="008F62FC" w:rsidRDefault="008F62FC" w:rsidP="00DF3977">
      <w:pPr>
        <w:spacing w:after="0" w:line="240" w:lineRule="auto"/>
      </w:pPr>
      <w:r>
        <w:separator/>
      </w:r>
    </w:p>
  </w:footnote>
  <w:footnote w:type="continuationSeparator" w:id="0">
    <w:p w14:paraId="3D846590" w14:textId="77777777" w:rsidR="008F62FC" w:rsidRDefault="008F62FC" w:rsidP="00DF39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2035339"/>
      <w:docPartObj>
        <w:docPartGallery w:val="Page Numbers (Top of Page)"/>
        <w:docPartUnique/>
      </w:docPartObj>
    </w:sdtPr>
    <w:sdtEndPr>
      <w:rPr>
        <w:noProof/>
      </w:rPr>
    </w:sdtEndPr>
    <w:sdtContent>
      <w:p w14:paraId="2958F08E" w14:textId="52F91091" w:rsidR="00DF3977" w:rsidRDefault="00DF397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BDFB9BC" w14:textId="77777777" w:rsidR="00DF3977" w:rsidRDefault="00DF39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431398"/>
    <w:multiLevelType w:val="hybridMultilevel"/>
    <w:tmpl w:val="3FF63A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85264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K2MDY0MDMyMbe0MLZQ0lEKTi0uzszPAykwqgUA//SiOywAAAA="/>
  </w:docVars>
  <w:rsids>
    <w:rsidRoot w:val="00863470"/>
    <w:rsid w:val="000723FC"/>
    <w:rsid w:val="000E6FAD"/>
    <w:rsid w:val="000F5192"/>
    <w:rsid w:val="00121450"/>
    <w:rsid w:val="0015708A"/>
    <w:rsid w:val="001C308C"/>
    <w:rsid w:val="001F57FD"/>
    <w:rsid w:val="002510A6"/>
    <w:rsid w:val="00304179"/>
    <w:rsid w:val="003253E1"/>
    <w:rsid w:val="00325642"/>
    <w:rsid w:val="00381B31"/>
    <w:rsid w:val="00466C1A"/>
    <w:rsid w:val="004E6665"/>
    <w:rsid w:val="005045DC"/>
    <w:rsid w:val="00505571"/>
    <w:rsid w:val="00517879"/>
    <w:rsid w:val="00592A6C"/>
    <w:rsid w:val="005B4C08"/>
    <w:rsid w:val="005B5D56"/>
    <w:rsid w:val="005E6085"/>
    <w:rsid w:val="006C7CF8"/>
    <w:rsid w:val="00760B22"/>
    <w:rsid w:val="00790313"/>
    <w:rsid w:val="00791E13"/>
    <w:rsid w:val="007C645D"/>
    <w:rsid w:val="00821707"/>
    <w:rsid w:val="008501C0"/>
    <w:rsid w:val="00863470"/>
    <w:rsid w:val="008F62FC"/>
    <w:rsid w:val="009353A9"/>
    <w:rsid w:val="009516E8"/>
    <w:rsid w:val="0096310A"/>
    <w:rsid w:val="009B5FA1"/>
    <w:rsid w:val="009C0C66"/>
    <w:rsid w:val="009D0E03"/>
    <w:rsid w:val="00AC033C"/>
    <w:rsid w:val="00AE6BC4"/>
    <w:rsid w:val="00B3138D"/>
    <w:rsid w:val="00B7437D"/>
    <w:rsid w:val="00BF39A3"/>
    <w:rsid w:val="00C3714D"/>
    <w:rsid w:val="00C5436B"/>
    <w:rsid w:val="00CC5A7F"/>
    <w:rsid w:val="00CE1CFB"/>
    <w:rsid w:val="00CF5FB9"/>
    <w:rsid w:val="00D3537E"/>
    <w:rsid w:val="00D6176F"/>
    <w:rsid w:val="00DF3977"/>
    <w:rsid w:val="00E350B8"/>
    <w:rsid w:val="00ED1EB7"/>
    <w:rsid w:val="00F531CB"/>
    <w:rsid w:val="00F646DA"/>
    <w:rsid w:val="00F776AC"/>
    <w:rsid w:val="00F9678B"/>
    <w:rsid w:val="00FA36CB"/>
    <w:rsid w:val="00FC67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6A900"/>
  <w15:chartTrackingRefBased/>
  <w15:docId w15:val="{F469DC6B-686A-47D2-BB81-0F472931E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480" w:lineRule="auto"/>
        <w:ind w:firstLine="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3470"/>
    <w:pPr>
      <w:ind w:left="720"/>
      <w:contextualSpacing/>
    </w:pPr>
  </w:style>
  <w:style w:type="paragraph" w:styleId="Header">
    <w:name w:val="header"/>
    <w:basedOn w:val="Normal"/>
    <w:link w:val="HeaderChar"/>
    <w:uiPriority w:val="99"/>
    <w:unhideWhenUsed/>
    <w:rsid w:val="00DF39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3977"/>
  </w:style>
  <w:style w:type="paragraph" w:styleId="Footer">
    <w:name w:val="footer"/>
    <w:basedOn w:val="Normal"/>
    <w:link w:val="FooterChar"/>
    <w:uiPriority w:val="99"/>
    <w:unhideWhenUsed/>
    <w:rsid w:val="00DF39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3977"/>
  </w:style>
  <w:style w:type="paragraph" w:styleId="NormalWeb">
    <w:name w:val="Normal (Web)"/>
    <w:basedOn w:val="Normal"/>
    <w:uiPriority w:val="99"/>
    <w:semiHidden/>
    <w:unhideWhenUsed/>
    <w:rsid w:val="005E6085"/>
    <w:pPr>
      <w:spacing w:before="100" w:beforeAutospacing="1" w:after="100" w:afterAutospacing="1" w:line="240" w:lineRule="auto"/>
      <w:ind w:firstLine="0"/>
    </w:pPr>
    <w:rPr>
      <w:rFonts w:ascii="Times New Roman" w:eastAsia="Times New Roman" w:hAnsi="Times New Roman" w:cs="Times New Roman"/>
      <w:kern w:val="0"/>
      <w:sz w:val="24"/>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2596</Words>
  <Characters>14799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Iulia-Denis Cristea (2119917)</dc:creator>
  <cp:keywords/>
  <dc:description/>
  <cp:lastModifiedBy>Iulia-Denis Cristea (2119917)</cp:lastModifiedBy>
  <cp:revision>2</cp:revision>
  <dcterms:created xsi:type="dcterms:W3CDTF">2023-10-25T16:11:00Z</dcterms:created>
  <dcterms:modified xsi:type="dcterms:W3CDTF">2023-10-25T16:11:00Z</dcterms:modified>
  <cp:category/>
  <cp:contentStatus/>
  <dc:language/>
  <cp:version/>
</cp:coreProperties>
</file>