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3480C" w14:textId="77777777" w:rsidR="009D6435" w:rsidRDefault="009D6435"/>
    <w:p w14:paraId="6C02C870" w14:textId="77777777" w:rsidR="003013A0" w:rsidRDefault="003013A0"/>
    <w:p w14:paraId="1F338BFB" w14:textId="77777777" w:rsidR="003013A0" w:rsidRDefault="003013A0" w:rsidP="003013A0">
      <w:pPr>
        <w:pStyle w:val="Title"/>
        <w:jc w:val="center"/>
        <w:rPr>
          <w:b/>
          <w:bCs/>
          <w:sz w:val="72"/>
          <w:szCs w:val="72"/>
          <w:u w:val="single"/>
        </w:rPr>
      </w:pPr>
    </w:p>
    <w:p w14:paraId="0A755A8D" w14:textId="4B72EFB4" w:rsidR="003013A0" w:rsidRDefault="00DD0272" w:rsidP="003013A0">
      <w:pPr>
        <w:pStyle w:val="Title"/>
        <w:jc w:val="center"/>
        <w:rPr>
          <w:b/>
          <w:bCs/>
          <w:sz w:val="72"/>
          <w:szCs w:val="72"/>
          <w:u w:val="single"/>
        </w:rPr>
      </w:pPr>
      <w:r>
        <w:rPr>
          <w:noProof/>
        </w:rPr>
        <w:drawing>
          <wp:inline distT="0" distB="0" distL="0" distR="0" wp14:anchorId="281A9FB6" wp14:editId="49AB4B42">
            <wp:extent cx="3331845" cy="3291840"/>
            <wp:effectExtent l="0" t="0" r="1905" b="3810"/>
            <wp:docPr id="1493589405" name="Picture 1" descr="University of Wales Trinity Saint David in The United Kingdom : Review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in The United Kingdom : Reviews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7C6CC" w14:textId="77777777" w:rsidR="003013A0" w:rsidRDefault="003013A0" w:rsidP="003013A0">
      <w:pPr>
        <w:pStyle w:val="Title"/>
        <w:jc w:val="center"/>
        <w:rPr>
          <w:b/>
          <w:bCs/>
          <w:sz w:val="72"/>
          <w:szCs w:val="72"/>
          <w:u w:val="single"/>
        </w:rPr>
      </w:pPr>
    </w:p>
    <w:p w14:paraId="147D3768" w14:textId="77777777" w:rsidR="00C2368E" w:rsidRDefault="007422D6" w:rsidP="00C2368E">
      <w:pPr>
        <w:pStyle w:val="Title"/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LAB:</w:t>
      </w:r>
    </w:p>
    <w:p w14:paraId="0083356C" w14:textId="4A615EC3" w:rsidR="003013A0" w:rsidRDefault="007422D6" w:rsidP="00C2368E">
      <w:pPr>
        <w:pStyle w:val="Title"/>
        <w:jc w:val="center"/>
      </w:pPr>
      <w:r>
        <w:rPr>
          <w:b/>
          <w:bCs/>
          <w:sz w:val="72"/>
          <w:szCs w:val="72"/>
        </w:rPr>
        <w:t xml:space="preserve"> </w:t>
      </w:r>
      <w:r w:rsidR="00C2368E" w:rsidRPr="00C2368E">
        <w:rPr>
          <w:b/>
          <w:bCs/>
          <w:sz w:val="72"/>
          <w:szCs w:val="72"/>
        </w:rPr>
        <w:t>RATE OF REACTION</w:t>
      </w:r>
    </w:p>
    <w:p w14:paraId="642B9FE5" w14:textId="29CD8E77" w:rsidR="003013A0" w:rsidRPr="003013A0" w:rsidRDefault="007422D6" w:rsidP="007422D6">
      <w:pPr>
        <w:jc w:val="center"/>
        <w:rPr>
          <w:b/>
          <w:bCs/>
        </w:rPr>
      </w:pPr>
      <w:r>
        <w:rPr>
          <w:b/>
          <w:bCs/>
        </w:rPr>
        <w:t>L6 -</w:t>
      </w:r>
      <w:r w:rsidR="003013A0" w:rsidRPr="003013A0">
        <w:rPr>
          <w:b/>
          <w:bCs/>
        </w:rPr>
        <w:t>Advanced Chemistry of OME (ACDA6020)</w:t>
      </w:r>
    </w:p>
    <w:p w14:paraId="1E3C682F" w14:textId="6ED522CD" w:rsidR="003013A0" w:rsidRPr="003013A0" w:rsidRDefault="003013A0" w:rsidP="007422D6">
      <w:pPr>
        <w:jc w:val="center"/>
      </w:pPr>
      <w:r>
        <w:t>222315</w:t>
      </w:r>
      <w:r w:rsidR="00DD0272">
        <w:t>5</w:t>
      </w:r>
    </w:p>
    <w:p w14:paraId="53E3B2FC" w14:textId="77777777" w:rsidR="003013A0" w:rsidRDefault="003013A0"/>
    <w:p w14:paraId="48AC73BA" w14:textId="77777777" w:rsidR="003013A0" w:rsidRDefault="003013A0"/>
    <w:p w14:paraId="0D1551D0" w14:textId="695AB868" w:rsidR="003013A0" w:rsidRDefault="003013A0"/>
    <w:p w14:paraId="27B7A86B" w14:textId="77777777" w:rsidR="007A3086" w:rsidRDefault="007A3086"/>
    <w:p w14:paraId="60F6CF54" w14:textId="77777777" w:rsidR="003013A0" w:rsidRDefault="003013A0"/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-19683461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39FB82C" w14:textId="77777777" w:rsidR="006278EF" w:rsidRDefault="006278EF">
          <w:pPr>
            <w:pStyle w:val="TOCHeading"/>
          </w:pPr>
          <w:r>
            <w:t>Table of Contents</w:t>
          </w:r>
        </w:p>
        <w:p w14:paraId="225F7D9B" w14:textId="11911284" w:rsidR="002D3172" w:rsidRDefault="006278EF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022808" w:history="1">
            <w:r w:rsidR="002D3172" w:rsidRPr="008411B1">
              <w:rPr>
                <w:rStyle w:val="Hyperlink"/>
                <w:noProof/>
              </w:rPr>
              <w:t>Table of Equations</w:t>
            </w:r>
            <w:r w:rsidR="002D3172">
              <w:rPr>
                <w:noProof/>
                <w:webHidden/>
              </w:rPr>
              <w:tab/>
            </w:r>
            <w:r w:rsidR="002D3172">
              <w:rPr>
                <w:noProof/>
                <w:webHidden/>
              </w:rPr>
              <w:fldChar w:fldCharType="begin"/>
            </w:r>
            <w:r w:rsidR="002D3172">
              <w:rPr>
                <w:noProof/>
                <w:webHidden/>
              </w:rPr>
              <w:instrText xml:space="preserve"> PAGEREF _Toc214022808 \h </w:instrText>
            </w:r>
            <w:r w:rsidR="002D3172">
              <w:rPr>
                <w:noProof/>
                <w:webHidden/>
              </w:rPr>
            </w:r>
            <w:r w:rsidR="002D3172">
              <w:rPr>
                <w:noProof/>
                <w:webHidden/>
              </w:rPr>
              <w:fldChar w:fldCharType="separate"/>
            </w:r>
            <w:r w:rsidR="002D3172">
              <w:rPr>
                <w:noProof/>
                <w:webHidden/>
              </w:rPr>
              <w:t>2</w:t>
            </w:r>
            <w:r w:rsidR="002D3172">
              <w:rPr>
                <w:noProof/>
                <w:webHidden/>
              </w:rPr>
              <w:fldChar w:fldCharType="end"/>
            </w:r>
          </w:hyperlink>
        </w:p>
        <w:p w14:paraId="44627189" w14:textId="1F371247" w:rsidR="002D3172" w:rsidRDefault="002D317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022809" w:history="1">
            <w:r w:rsidRPr="008411B1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_Toc214022809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A7787" w14:textId="02D4BC4D" w:rsidR="002D3172" w:rsidRDefault="002D317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022810" w:history="1">
            <w:r w:rsidRPr="008411B1">
              <w:rPr>
                <w:rStyle w:val="Hyperlink"/>
                <w:noProof/>
              </w:rPr>
              <w:t>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_Toc214022810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B838F5" w14:textId="18A568C1" w:rsidR="002D3172" w:rsidRDefault="002D317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022811" w:history="1">
            <w:r w:rsidRPr="008411B1">
              <w:rPr>
                <w:rStyle w:val="Hyperlink"/>
                <w:noProof/>
              </w:rPr>
              <w:t>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_Toc214022811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DCA59" w14:textId="4F7DDAC6" w:rsidR="002D3172" w:rsidRDefault="002D317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022812" w:history="1">
            <w:r w:rsidRPr="008411B1">
              <w:rPr>
                <w:rStyle w:val="Hyperlink"/>
                <w:noProof/>
              </w:rPr>
              <w:t>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_Toc214022812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D7CF8" w14:textId="2507E4BD" w:rsidR="002D3172" w:rsidRDefault="002D317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022814" w:history="1">
            <w:r w:rsidRPr="008411B1">
              <w:rPr>
                <w:rStyle w:val="Hyperlink"/>
                <w:noProof/>
              </w:rPr>
              <w:t>Results, Observation and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_Toc214022814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71C8C" w14:textId="1B89829F" w:rsidR="002D3172" w:rsidRDefault="002D317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022820" w:history="1">
            <w:r w:rsidRPr="008411B1">
              <w:rPr>
                <w:rStyle w:val="Hyperlink"/>
                <w:noProof/>
              </w:rPr>
              <w:t>References (IEEE)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_Toc214022820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DF30A6" w14:textId="05CBED89" w:rsidR="002D3172" w:rsidRDefault="002D3172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214022821" w:history="1">
            <w:r w:rsidRPr="008411B1">
              <w:rPr>
                <w:rStyle w:val="Hyperlink"/>
                <w:noProof/>
              </w:rPr>
              <w:t>Appendix – Method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_Toc214022821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BEF678" w14:textId="166999D8" w:rsidR="006278EF" w:rsidRDefault="006278EF" w:rsidP="003013A0">
          <w:r>
            <w:rPr>
              <w:b/>
              <w:bCs/>
              <w:noProof/>
            </w:rPr>
            <w:fldChar w:fldCharType="end"/>
          </w:r>
        </w:p>
      </w:sdtContent>
    </w:sdt>
    <w:p w14:paraId="0E43DF66" w14:textId="618890E7" w:rsidR="00A27A8A" w:rsidRDefault="00735CE0" w:rsidP="00971669">
      <w:pPr>
        <w:pStyle w:val="Heading1"/>
      </w:pPr>
      <w:bookmarkStart w:id="0" w:name="_Toc214022808"/>
      <w:r>
        <w:t xml:space="preserve">Table of </w:t>
      </w:r>
      <w:r w:rsidR="002D3172">
        <w:t>Equations</w:t>
      </w:r>
      <w:bookmarkEnd w:id="0"/>
    </w:p>
    <w:p w14:paraId="68FC52E6" w14:textId="65739CCB" w:rsidR="00910414" w:rsidRDefault="00910414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val="en-US"/>
          <w14:ligatures w14:val="standardContextual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214022459" w:history="1">
        <w:r w:rsidRPr="00561B8A">
          <w:rPr>
            <w:rStyle w:val="Hyperlink"/>
            <w:noProof/>
          </w:rPr>
          <w:t>Equation 1 = Rate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_Toc214022459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3052AAE" w14:textId="2C6C0DF5" w:rsidR="00910414" w:rsidRDefault="00910414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val="en-US"/>
          <w14:ligatures w14:val="standardContextual"/>
        </w:rPr>
      </w:pPr>
      <w:hyperlink w:anchor="_Toc214022460" w:history="1">
        <w:r w:rsidRPr="00561B8A">
          <w:rPr>
            <w:rStyle w:val="Hyperlink"/>
            <w:noProof/>
          </w:rPr>
          <w:t>Equation 2 - Rate order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_Toc214022460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84328FB" w14:textId="785463FB" w:rsidR="00910414" w:rsidRDefault="00910414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val="en-US"/>
          <w14:ligatures w14:val="standardContextual"/>
        </w:rPr>
      </w:pPr>
      <w:hyperlink w:anchor="_Toc214022461" w:history="1">
        <w:r w:rsidR="002D3172">
          <w:rPr>
            <w:rStyle w:val="Hyperlink"/>
            <w:noProof/>
          </w:rPr>
          <w:t>Equation 3 - Rate equation for reaction</w:t>
        </w:r>
        <w:r w:rsidR="002D3172">
          <w:rPr>
            <w:rStyle w:val="Hyperlink"/>
            <w:noProof/>
          </w:rPr>
          <w:tab/>
          <w:t>3</w:t>
        </w:r>
      </w:hyperlink>
    </w:p>
    <w:p w14:paraId="738801DE" w14:textId="01FD174D" w:rsidR="00910414" w:rsidRDefault="00910414">
      <w:pPr>
        <w:pStyle w:val="TableofFigures"/>
        <w:tabs>
          <w:tab w:val="right" w:leader="dot" w:pos="9016"/>
        </w:tabs>
        <w:rPr>
          <w:rStyle w:val="Hyperlink"/>
          <w:noProof/>
        </w:rPr>
      </w:pPr>
      <w:hyperlink w:anchor="_Toc214022462" w:history="1">
        <w:r w:rsidRPr="00561B8A">
          <w:rPr>
            <w:rStyle w:val="Hyperlink"/>
            <w:noProof/>
          </w:rPr>
          <w:t>Equation 4 - Value of 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_Toc214022462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9115A8A" w14:textId="77777777" w:rsidR="00DE5FEF" w:rsidRPr="00910414" w:rsidRDefault="00DE5FEF" w:rsidP="00910414"/>
    <w:p w14:paraId="209603B5" w14:textId="6658BC2C" w:rsidR="00DE5FEF" w:rsidRDefault="00910414" w:rsidP="002D3172">
      <w:pPr>
        <w:pStyle w:val="Heading1"/>
        <w:rPr>
          <w:noProof/>
        </w:rPr>
      </w:pPr>
      <w:r>
        <w:fldChar w:fldCharType="end"/>
      </w:r>
      <w:bookmarkStart w:id="1" w:name="_Toc214022809"/>
      <w:r w:rsidR="002D3172">
        <w:t>Table of Tables</w:t>
      </w:r>
      <w:bookmarkEnd w:id="1"/>
      <w:r w:rsidR="002D3172">
        <w:t xml:space="preserve"> </w:t>
      </w:r>
      <w:r w:rsidR="00DE5FEF">
        <w:fldChar w:fldCharType="begin"/>
      </w:r>
      <w:r w:rsidR="00DE5FEF">
        <w:instrText xml:space="preserve"> TOC \h \z \c "Table" </w:instrText>
      </w:r>
      <w:r w:rsidR="00DE5FEF">
        <w:fldChar w:fldCharType="separate"/>
      </w:r>
    </w:p>
    <w:p w14:paraId="3618EAD4" w14:textId="3586BED8" w:rsidR="00DE5FEF" w:rsidRDefault="00DE5FEF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val="en-US"/>
          <w14:ligatures w14:val="standardContextual"/>
        </w:rPr>
      </w:pPr>
      <w:hyperlink w:anchor="_Toc214022544" w:history="1">
        <w:r w:rsidRPr="00D06018">
          <w:rPr>
            <w:rStyle w:val="Hyperlink"/>
            <w:noProof/>
          </w:rPr>
          <w:t>Table 1 - Part 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_Toc214022544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4F5AA11" w14:textId="71914945" w:rsidR="00DE5FEF" w:rsidRDefault="00DE5FEF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val="en-US"/>
          <w14:ligatures w14:val="standardContextual"/>
        </w:rPr>
      </w:pPr>
      <w:hyperlink w:anchor="_Toc214022545" w:history="1">
        <w:r w:rsidRPr="00D06018">
          <w:rPr>
            <w:rStyle w:val="Hyperlink"/>
            <w:noProof/>
          </w:rPr>
          <w:t>Table 2- Part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_Toc214022545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F8A5354" w14:textId="4A9C010B" w:rsidR="00DE5FEF" w:rsidRDefault="00DE5FEF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val="en-US"/>
          <w14:ligatures w14:val="standardContextual"/>
        </w:rPr>
      </w:pPr>
      <w:hyperlink w:anchor="_Toc214022546" w:history="1">
        <w:r w:rsidRPr="00D06018">
          <w:rPr>
            <w:rStyle w:val="Hyperlink"/>
            <w:noProof/>
          </w:rPr>
          <w:t>Table 3 -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_Toc214022546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8AB6873" w14:textId="1600955E" w:rsidR="00DE5FEF" w:rsidRDefault="00DE5FEF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val="en-US"/>
          <w14:ligatures w14:val="standardContextual"/>
        </w:rPr>
      </w:pPr>
      <w:hyperlink w:anchor="_Toc214022547" w:history="1">
        <w:r w:rsidRPr="00D06018">
          <w:rPr>
            <w:rStyle w:val="Hyperlink"/>
            <w:noProof/>
          </w:rPr>
          <w:t>Table 4 - Rate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_Toc214022547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6AE73AC" w14:textId="737D14DB" w:rsidR="006278EF" w:rsidRDefault="00DE5FEF">
      <w:r>
        <w:fldChar w:fldCharType="end"/>
      </w:r>
    </w:p>
    <w:p w14:paraId="2EDA2BA7" w14:textId="29AE4220" w:rsidR="00DE5FEF" w:rsidRPr="00DE5FEF" w:rsidRDefault="00CE7D41" w:rsidP="0062015E">
      <w:pPr>
        <w:pStyle w:val="Heading1"/>
      </w:pPr>
      <w:bookmarkStart w:id="2" w:name="_Toc214022810"/>
      <w:r w:rsidRPr="00CE7D41">
        <w:t>Aim</w:t>
      </w:r>
      <w:bookmarkEnd w:id="2"/>
    </w:p>
    <w:p w14:paraId="5D530254" w14:textId="1D2B8757" w:rsidR="00DE5FEF" w:rsidRPr="00C2368E" w:rsidRDefault="00C2368E" w:rsidP="00C2368E">
      <w:r w:rsidRPr="005F7926">
        <w:t>To determine the rate law for the formation of iodine in the reaction between hydrogen peroxide and iodide ions in aqueous solution, using vitamin C (ascorbic acid) as a reducing agent and starch as an indicator.</w:t>
      </w:r>
    </w:p>
    <w:p w14:paraId="2B26499B" w14:textId="5525A028" w:rsidR="000B7ED3" w:rsidRDefault="00CE7D41" w:rsidP="00F56581">
      <w:pPr>
        <w:pStyle w:val="Heading1"/>
      </w:pPr>
      <w:bookmarkStart w:id="3" w:name="_Toc214022811"/>
      <w:r w:rsidRPr="00CE7D41">
        <w:t>Variables</w:t>
      </w:r>
      <w:bookmarkEnd w:id="3"/>
    </w:p>
    <w:p w14:paraId="6A5FC369" w14:textId="5A31F13C" w:rsidR="000B7ED3" w:rsidRDefault="000B7ED3" w:rsidP="000B7ED3">
      <w:r>
        <w:t xml:space="preserve">Independent – concentration of </w:t>
      </w:r>
      <w:r w:rsidRPr="000B7ED3">
        <w:rPr>
          <w:lang w:val="en-US"/>
        </w:rPr>
        <w:t>H₂O₂ and I⁻</w:t>
      </w:r>
    </w:p>
    <w:p w14:paraId="5953356C" w14:textId="5FDE1A37" w:rsidR="000B7ED3" w:rsidRDefault="000B7ED3" w:rsidP="000B7ED3">
      <w:r>
        <w:t xml:space="preserve">Dependant – time till blue colour appears </w:t>
      </w:r>
    </w:p>
    <w:p w14:paraId="24647070" w14:textId="3D21C763" w:rsidR="000B7ED3" w:rsidRDefault="000B7ED3" w:rsidP="000B7ED3">
      <w:r>
        <w:t>Control – Volume of starch, vitamin C concentration, mixing procedure</w:t>
      </w:r>
    </w:p>
    <w:p w14:paraId="44DBBD43" w14:textId="459535C9" w:rsidR="00CE7D41" w:rsidRDefault="00CE7D41" w:rsidP="00C2368E">
      <w:pPr>
        <w:pStyle w:val="Heading1"/>
      </w:pPr>
      <w:bookmarkStart w:id="4" w:name="_Toc214022812"/>
      <w:r w:rsidRPr="00CE7D41">
        <w:lastRenderedPageBreak/>
        <w:t xml:space="preserve">Theory </w:t>
      </w:r>
      <w:bookmarkEnd w:id="4"/>
      <w:r w:rsidRPr="00CE7D41">
        <w:t xml:space="preserve"> </w:t>
      </w:r>
    </w:p>
    <w:p w14:paraId="27540770" w14:textId="191951C7" w:rsidR="002E67E0" w:rsidRDefault="00756C52" w:rsidP="00C2368E">
      <w:r>
        <w:t>The rate of reaction is defined by how long it takes for the reactants to</w:t>
      </w:r>
      <w:r w:rsidR="002E67E0">
        <w:t xml:space="preserve"> convert to products</w:t>
      </w:r>
      <w:r w:rsidR="00464001">
        <w:t xml:space="preserve">. </w:t>
      </w:r>
      <w:sdt>
        <w:sdtPr>
          <w:id w:val="-603493751"/>
          <w:citation/>
        </w:sdtPr>
        <w:sdtContent>
          <w:r w:rsidR="00464001">
            <w:fldChar w:fldCharType="begin"/>
          </w:r>
          <w:r w:rsidR="00464001">
            <w:instrText xml:space="preserve"> CITATION 1 \l 2057 </w:instrText>
          </w:r>
          <w:r w:rsidR="00464001">
            <w:fldChar w:fldCharType="separate"/>
          </w:r>
          <w:r w:rsidR="00464001">
            <w:rPr>
              <w:noProof/>
            </w:rPr>
            <w:t>(1)</w:t>
          </w:r>
          <w:r w:rsidR="00464001">
            <w:fldChar w:fldCharType="end"/>
          </w:r>
        </w:sdtContent>
      </w:sdt>
      <w:r w:rsidR="00464001">
        <w:t>The</w:t>
      </w:r>
      <w:r w:rsidR="002E67E0">
        <w:t xml:space="preserve"> rate of a reaction can be affected by multiple things, such as temperature, concentration and catalysis. A formula to help determine the rate of reaction is as follows </w:t>
      </w:r>
      <w:r w:rsidR="00121662">
        <w:t>[2]</w:t>
      </w:r>
    </w:p>
    <w:p w14:paraId="35F9798E" w14:textId="28A5B687" w:rsidR="002E67E0" w:rsidRPr="00713E64" w:rsidRDefault="002E67E0" w:rsidP="00910414">
      <w:pPr>
        <w:pStyle w:val="Caption"/>
        <w:jc w:val="center"/>
        <w:rPr>
          <w:sz w:val="23"/>
          <w:szCs w:val="23"/>
        </w:rPr>
      </w:pPr>
      <w:bookmarkStart w:id="5" w:name="_Toc214022459"/>
      <m:oMath>
        <m:r>
          <m:rPr>
            <m:sty m:val="bi"/>
          </m:rPr>
          <w:rPr>
            <w:rFonts w:ascii="Cambria Math" w:hAnsi="Cambria Math"/>
            <w:sz w:val="23"/>
            <w:szCs w:val="23"/>
          </w:rPr>
          <m:t>Rate=-</m:t>
        </m:r>
        <m:f>
          <m:fPr>
            <m:ctrlPr>
              <w:rPr>
                <w:rFonts w:ascii="Cambria Math" w:hAnsi="Cambria Math"/>
                <w:b w:val="0"/>
                <w:bCs w:val="0"/>
                <w:i/>
                <w:color w:val="auto"/>
                <w:sz w:val="23"/>
                <w:szCs w:val="23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3"/>
                <w:szCs w:val="23"/>
              </w:rPr>
              <m:t>d[Reactant</m:t>
            </m:r>
            <m:r>
              <m:rPr>
                <m:sty m:val="bi"/>
              </m:rPr>
              <w:rPr>
                <w:rFonts w:ascii="Cambria Math" w:hAnsi="Cambria Math"/>
                <w:sz w:val="23"/>
                <w:szCs w:val="23"/>
              </w:rPr>
              <m:t>]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3"/>
                <w:szCs w:val="23"/>
              </w:rPr>
              <m:t>dt</m:t>
            </m:r>
          </m:den>
        </m:f>
        <m:r>
          <m:rPr>
            <m:sty m:val="bi"/>
          </m:rPr>
          <w:rPr>
            <w:rFonts w:ascii="Cambria Math" w:hAnsi="Cambria Math"/>
            <w:sz w:val="23"/>
            <w:szCs w:val="23"/>
          </w:rPr>
          <m:t>=</m:t>
        </m:r>
        <m:f>
          <m:fPr>
            <m:ctrlPr>
              <w:rPr>
                <w:rFonts w:ascii="Cambria Math" w:hAnsi="Cambria Math"/>
                <w:b w:val="0"/>
                <w:bCs w:val="0"/>
                <w:i/>
                <w:color w:val="auto"/>
                <w:sz w:val="23"/>
                <w:szCs w:val="23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3"/>
                <w:szCs w:val="23"/>
              </w:rPr>
              <m:t>d[</m:t>
            </m:r>
            <m:r>
              <m:rPr>
                <m:sty m:val="bi"/>
              </m:rPr>
              <w:rPr>
                <w:rFonts w:ascii="Cambria Math" w:hAnsi="Cambria Math"/>
                <w:sz w:val="23"/>
                <w:szCs w:val="23"/>
              </w:rPr>
              <m:t>Products</m:t>
            </m:r>
            <m:r>
              <m:rPr>
                <m:sty m:val="bi"/>
              </m:rPr>
              <w:rPr>
                <w:rFonts w:ascii="Cambria Math" w:hAnsi="Cambria Math"/>
                <w:sz w:val="23"/>
                <w:szCs w:val="23"/>
              </w:rPr>
              <m:t>]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3"/>
                <w:szCs w:val="23"/>
              </w:rPr>
              <m:t>dt</m:t>
            </m:r>
          </m:den>
        </m:f>
      </m:oMath>
      <w:r w:rsidR="00910414">
        <w:t xml:space="preserve">Equation </w:t>
      </w:r>
      <w:r w:rsidR="00910414">
        <w:fldChar w:fldCharType="begin"/>
      </w:r>
      <w:r w:rsidR="00910414">
        <w:instrText xml:space="preserve"> SEQ Equation \* ARABIC </w:instrText>
      </w:r>
      <w:r w:rsidR="00910414">
        <w:fldChar w:fldCharType="separate"/>
      </w:r>
      <w:r w:rsidR="00910414">
        <w:rPr>
          <w:noProof/>
        </w:rPr>
        <w:t>1</w:t>
      </w:r>
      <w:r w:rsidR="00910414">
        <w:fldChar w:fldCharType="end"/>
      </w:r>
      <w:r w:rsidR="00910414">
        <w:t xml:space="preserve"> = Rate</w:t>
      </w:r>
      <w:bookmarkEnd w:id="5"/>
    </w:p>
    <w:p w14:paraId="2D7D2F8B" w14:textId="288DB886" w:rsidR="00713E64" w:rsidRDefault="00713E64" w:rsidP="00713E64">
      <w:r>
        <w:t xml:space="preserve">A </w:t>
      </w:r>
      <w:r w:rsidR="005A2540">
        <w:t>reaction</w:t>
      </w:r>
      <w:r>
        <w:t xml:space="preserve"> order shows how much that concentration </w:t>
      </w:r>
      <w:r w:rsidR="00AE1A6C">
        <w:t>affects</w:t>
      </w:r>
      <w:r>
        <w:t xml:space="preserve"> the rate of reaction, </w:t>
      </w:r>
      <w:r w:rsidR="00AE1A6C">
        <w:t xml:space="preserve">the </w:t>
      </w:r>
      <w:r>
        <w:t xml:space="preserve">equation for this is shown </w:t>
      </w:r>
      <w:r w:rsidR="005A2540">
        <w:t>below</w:t>
      </w:r>
      <w:r w:rsidR="00121662">
        <w:t xml:space="preserve"> </w:t>
      </w:r>
    </w:p>
    <w:p w14:paraId="0D880491" w14:textId="7603609C" w:rsidR="00713E64" w:rsidRPr="00F30C9A" w:rsidRDefault="00713E64" w:rsidP="00910414">
      <w:pPr>
        <w:pStyle w:val="Caption"/>
        <w:jc w:val="center"/>
      </w:pPr>
      <w:bookmarkStart w:id="6" w:name="_Toc214022460"/>
      <m:oMath>
        <m:r>
          <m:rPr>
            <m:sty m:val="bi"/>
          </m:rPr>
          <w:rPr>
            <w:rFonts w:ascii="Cambria Math" w:hAnsi="Cambria Math"/>
          </w:rPr>
          <m:t>Rate=k</m:t>
        </m:r>
        <m:sSup>
          <m:sSupPr>
            <m:ctrlPr>
              <w:rPr>
                <w:rFonts w:ascii="Cambria Math" w:hAnsi="Cambria Math"/>
                <w:b w:val="0"/>
                <w:bCs w:val="0"/>
                <w:i/>
                <w:color w:val="auto"/>
                <w:sz w:val="21"/>
                <w:szCs w:val="21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[A]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m</m:t>
            </m:r>
          </m:sup>
        </m:sSup>
        <m:sSup>
          <m:sSupPr>
            <m:ctrlPr>
              <w:rPr>
                <w:rFonts w:ascii="Cambria Math" w:hAnsi="Cambria Math"/>
                <w:b w:val="0"/>
                <w:bCs w:val="0"/>
                <w:i/>
                <w:color w:val="auto"/>
                <w:sz w:val="21"/>
                <w:szCs w:val="21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[B]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p>
        </m:sSup>
      </m:oMath>
      <w:r w:rsidR="00910414">
        <w:t xml:space="preserve">Equation </w:t>
      </w:r>
      <w:r w:rsidR="00910414">
        <w:fldChar w:fldCharType="begin"/>
      </w:r>
      <w:r w:rsidR="00910414">
        <w:instrText xml:space="preserve"> SEQ Equation \* ARABIC </w:instrText>
      </w:r>
      <w:r w:rsidR="00910414">
        <w:fldChar w:fldCharType="separate"/>
      </w:r>
      <w:r w:rsidR="00910414">
        <w:rPr>
          <w:noProof/>
        </w:rPr>
        <w:t>2</w:t>
      </w:r>
      <w:r w:rsidR="00910414">
        <w:fldChar w:fldCharType="end"/>
      </w:r>
      <w:r w:rsidR="00910414">
        <w:t xml:space="preserve"> - Rate order</w:t>
      </w:r>
      <w:bookmarkEnd w:id="6"/>
    </w:p>
    <w:p w14:paraId="4BEB828B" w14:textId="390B7B5D" w:rsidR="00F30C9A" w:rsidRDefault="00F30C9A" w:rsidP="00713E64">
      <w:r>
        <w:t xml:space="preserve">K = rate constant </w:t>
      </w:r>
    </w:p>
    <w:p w14:paraId="73860674" w14:textId="6960083B" w:rsidR="00F30C9A" w:rsidRDefault="00F30C9A" w:rsidP="00713E64">
      <w:r>
        <w:t xml:space="preserve">[A] and [B] = the concentration of reactants </w:t>
      </w:r>
    </w:p>
    <w:p w14:paraId="0401295D" w14:textId="2507259A" w:rsidR="00F30C9A" w:rsidRDefault="00F30C9A" w:rsidP="00F30C9A">
      <w:r>
        <w:t xml:space="preserve">m and n = orders of reactants </w:t>
      </w:r>
    </w:p>
    <w:p w14:paraId="4216EAE3" w14:textId="2C020484" w:rsidR="00F30C9A" w:rsidRDefault="00F30C9A" w:rsidP="00AE1A6C">
      <w:r>
        <w:t>An order of a reaction shows how much the rate depends on concentration. The overall order of the reaction is m+n. If the reaction is 0 order, then the rate does not depend on concentration. If the reaction is 1</w:t>
      </w:r>
      <w:r w:rsidRPr="00F30C9A">
        <w:rPr>
          <w:vertAlign w:val="superscript"/>
        </w:rPr>
        <w:t>st</w:t>
      </w:r>
      <w:r>
        <w:t xml:space="preserve"> order, then the rate is directly proportional to the concentration. If the reaction is 2nd order, then </w:t>
      </w:r>
      <w:r w:rsidR="00AE1A6C">
        <w:t>the</w:t>
      </w:r>
      <w:r>
        <w:t xml:space="preserve"> rate depends on the square of the </w:t>
      </w:r>
      <w:r w:rsidR="00AE1A6C">
        <w:t>reactant's</w:t>
      </w:r>
      <w:r>
        <w:t xml:space="preserve"> concentration</w:t>
      </w:r>
      <w:r w:rsidR="00AE1A6C">
        <w:t>.</w:t>
      </w:r>
      <w:r w:rsidR="00121662">
        <w:t xml:space="preserve"> [3]</w:t>
      </w:r>
    </w:p>
    <w:p w14:paraId="554E7C72" w14:textId="0961A309" w:rsidR="00F30C9A" w:rsidRDefault="00F30C9A" w:rsidP="0062015E">
      <w:pPr>
        <w:pStyle w:val="Heading2"/>
      </w:pPr>
      <w:bookmarkStart w:id="7" w:name="_Toc214022813"/>
      <w:r>
        <w:t>Iodine clock</w:t>
      </w:r>
      <w:bookmarkEnd w:id="7"/>
      <w:r>
        <w:t xml:space="preserve"> </w:t>
      </w:r>
    </w:p>
    <w:p w14:paraId="4739FF17" w14:textId="77777777" w:rsidR="00910414" w:rsidRDefault="00AE1A6C" w:rsidP="00AE1A6C">
      <w:r>
        <w:t xml:space="preserve">The iodine clock experiment is a way to </w:t>
      </w:r>
      <w:r w:rsidR="002A41DC">
        <w:t>measure</w:t>
      </w:r>
      <w:r>
        <w:t xml:space="preserve"> the rate of a reaction</w:t>
      </w:r>
      <w:r w:rsidR="00610DDE">
        <w:t xml:space="preserve">. The formula for this is shown below </w:t>
      </w:r>
    </w:p>
    <w:p w14:paraId="16FBEADA" w14:textId="6279FBAE" w:rsidR="00910414" w:rsidRDefault="00910414" w:rsidP="00910414">
      <w:pPr>
        <w:pStyle w:val="Caption"/>
        <w:keepNext/>
        <w:jc w:val="center"/>
      </w:pPr>
      <w:bookmarkStart w:id="8" w:name="_Toc214022461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- Rate equation for </w:t>
      </w:r>
      <w:bookmarkEnd w:id="8"/>
      <w:r w:rsidR="002D3172">
        <w:t>reaction</w:t>
      </w:r>
    </w:p>
    <w:p w14:paraId="23685398" w14:textId="3EF7E5DC" w:rsidR="00AE1A6C" w:rsidRDefault="00AE1A6C" w:rsidP="00910414">
      <w:pPr>
        <w:jc w:val="center"/>
      </w:pPr>
    </w:p>
    <w:p w14:paraId="3A508D4F" w14:textId="65278A7A" w:rsidR="00610DDE" w:rsidRPr="00F30C9A" w:rsidRDefault="00610DDE" w:rsidP="00910414">
      <w:pPr>
        <w:jc w:val="center"/>
      </w:pPr>
      <m:oMathPara>
        <m:oMath>
          <m:r>
            <w:rPr>
              <w:rFonts w:ascii="Cambria Math" w:hAnsi="Cambria Math"/>
            </w:rPr>
            <m:t>Rate=k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[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H₂O₂ </m:t>
              </m:r>
              <m:r>
                <w:rPr>
                  <w:rFonts w:ascii="Cambria Math" w:hAnsi="Cambria Math"/>
                </w:rPr>
                <m:t>]</m:t>
              </m:r>
            </m:e>
            <m:sup>
              <m:r>
                <w:rPr>
                  <w:rFonts w:ascii="Cambria Math" w:hAnsi="Cambria Math"/>
                </w:rPr>
                <m:t>m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[</m:t>
              </m:r>
              <m:r>
                <w:rPr>
                  <w:rFonts w:ascii="Cambria Math" w:hAnsi="Cambria Math"/>
                </w:rPr>
                <m:t>I-</m:t>
              </m:r>
              <m:r>
                <w:rPr>
                  <w:rFonts w:ascii="Cambria Math" w:hAnsi="Cambria Math"/>
                </w:rPr>
                <m:t>]</m:t>
              </m:r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14:paraId="17571660" w14:textId="02776B00" w:rsidR="00610DDE" w:rsidRDefault="00610DDE" w:rsidP="00AE1A6C"/>
    <w:p w14:paraId="5E44A089" w14:textId="7B2FF25F" w:rsidR="002A41DC" w:rsidRDefault="002A41DC" w:rsidP="00AE1A6C">
      <w:r>
        <w:t xml:space="preserve">When the hydrogen peroxide is added, it goes through the following reaction, which produces iodine </w:t>
      </w:r>
    </w:p>
    <w:p w14:paraId="1B7EA586" w14:textId="17EA71E2" w:rsidR="002A41DC" w:rsidRDefault="002A41DC" w:rsidP="002A41DC">
      <w:pPr>
        <w:jc w:val="center"/>
      </w:pPr>
      <w:r w:rsidRPr="002A41DC">
        <w:t>H₂O₂ + 2I⁻ + 2H⁺ → I₂ + 2H₂O</w:t>
      </w:r>
    </w:p>
    <w:p w14:paraId="6779E729" w14:textId="2A8A3E95" w:rsidR="002A41DC" w:rsidRDefault="002A41DC" w:rsidP="005A2540">
      <w:r>
        <w:t>However</w:t>
      </w:r>
      <w:r w:rsidR="005A2540">
        <w:t>,</w:t>
      </w:r>
      <w:r>
        <w:t xml:space="preserve"> </w:t>
      </w:r>
      <w:r w:rsidR="005A2540">
        <w:t xml:space="preserve">this iodine instantly reacts with the victim c to produce iodide in the following reaction </w:t>
      </w:r>
    </w:p>
    <w:p w14:paraId="64A2492C" w14:textId="41BAA7AA" w:rsidR="005A2540" w:rsidRDefault="005A2540" w:rsidP="005A2540">
      <w:pPr>
        <w:jc w:val="center"/>
      </w:pPr>
      <w:r w:rsidRPr="005A2540">
        <w:t>C₆H₈O₆ + I₂ → C₆H₆O₆ + 2I⁻ + 2H</w:t>
      </w:r>
      <w:r w:rsidR="00121662">
        <w:t xml:space="preserve"> [4]</w:t>
      </w:r>
    </w:p>
    <w:p w14:paraId="00DC2525" w14:textId="2000119D" w:rsidR="005A2540" w:rsidRDefault="005A2540" w:rsidP="005A2540">
      <w:r>
        <w:t>Once all the vitamin C has been used up, then the iodine is produced, which then reacts with the starch to make a blue-coloured solution. This marks the end of the reaction.</w:t>
      </w:r>
    </w:p>
    <w:p w14:paraId="72433354" w14:textId="77777777" w:rsidR="00AE1A6C" w:rsidRDefault="00AE1A6C" w:rsidP="00AE1A6C"/>
    <w:p w14:paraId="1BF77D7F" w14:textId="5183D73D" w:rsidR="00AE1A6C" w:rsidRPr="00AE1A6C" w:rsidRDefault="005A2540" w:rsidP="00AE1A6C">
      <w:r>
        <w:t>The following amounts were used in the reaction</w:t>
      </w:r>
    </w:p>
    <w:p w14:paraId="51853DD9" w14:textId="67AE2EF1" w:rsidR="00910414" w:rsidRDefault="00910414" w:rsidP="00910414">
      <w:pPr>
        <w:pStyle w:val="Caption"/>
        <w:keepNext/>
        <w:jc w:val="center"/>
      </w:pPr>
      <w:bookmarkStart w:id="9" w:name="_Toc214022544"/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Part one</w:t>
      </w:r>
      <w:bookmarkEnd w:id="9"/>
    </w:p>
    <w:tbl>
      <w:tblPr>
        <w:tblW w:w="7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4"/>
        <w:gridCol w:w="1234"/>
        <w:gridCol w:w="1496"/>
        <w:gridCol w:w="1134"/>
        <w:gridCol w:w="1072"/>
        <w:gridCol w:w="1234"/>
      </w:tblGrid>
      <w:tr w:rsidR="00862048" w:rsidRPr="00862048" w14:paraId="279AB95A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3BD34" w14:textId="77777777" w:rsidR="00862048" w:rsidRPr="00862048" w:rsidRDefault="00862048" w:rsidP="005F2696">
            <w:pPr>
              <w:jc w:val="center"/>
            </w:pPr>
            <w:r w:rsidRPr="00862048">
              <w:t>Trial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7B5C" w14:textId="77777777" w:rsidR="00862048" w:rsidRPr="00862048" w:rsidRDefault="00862048" w:rsidP="005F2696">
            <w:pPr>
              <w:jc w:val="center"/>
            </w:pPr>
            <w:r w:rsidRPr="00862048">
              <w:t>A: KI 0.20 M (mL)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F61D9" w14:textId="77777777" w:rsidR="00862048" w:rsidRPr="00862048" w:rsidRDefault="00862048" w:rsidP="005F2696">
            <w:pPr>
              <w:jc w:val="center"/>
            </w:pPr>
            <w:r w:rsidRPr="00862048">
              <w:t>A: Vit C 0.010 M (mL)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98B30" w14:textId="77777777" w:rsidR="00862048" w:rsidRPr="00862048" w:rsidRDefault="00862048" w:rsidP="005F2696">
            <w:pPr>
              <w:jc w:val="center"/>
            </w:pPr>
            <w:r w:rsidRPr="00862048">
              <w:t>A: Starch 1% (mL)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D839C" w14:textId="77777777" w:rsidR="00862048" w:rsidRPr="00862048" w:rsidRDefault="00862048" w:rsidP="005F2696">
            <w:pPr>
              <w:jc w:val="center"/>
            </w:pPr>
            <w:r w:rsidRPr="00862048">
              <w:t>A: Water (mL)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EC2F9" w14:textId="77777777" w:rsidR="00862048" w:rsidRPr="00862048" w:rsidRDefault="00862048" w:rsidP="005F2696">
            <w:pPr>
              <w:jc w:val="center"/>
            </w:pPr>
            <w:r w:rsidRPr="00862048">
              <w:t>B: H₂O₂ 3% (mL)</w:t>
            </w:r>
          </w:p>
        </w:tc>
      </w:tr>
      <w:tr w:rsidR="00862048" w:rsidRPr="00862048" w14:paraId="15C999C6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584F0" w14:textId="77777777" w:rsidR="00862048" w:rsidRPr="00862048" w:rsidRDefault="00862048" w:rsidP="005F2696">
            <w:pPr>
              <w:jc w:val="center"/>
            </w:pPr>
            <w:r w:rsidRPr="00862048">
              <w:t>I.1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E3D3" w14:textId="77777777" w:rsidR="00862048" w:rsidRPr="00862048" w:rsidRDefault="00862048" w:rsidP="005F2696">
            <w:pPr>
              <w:jc w:val="center"/>
            </w:pPr>
            <w:r w:rsidRPr="00862048">
              <w:t>3.0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5DA37" w14:textId="77777777" w:rsidR="00862048" w:rsidRPr="00862048" w:rsidRDefault="00862048" w:rsidP="005F2696">
            <w:pPr>
              <w:jc w:val="center"/>
            </w:pPr>
            <w:r w:rsidRPr="00862048"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12B2D" w14:textId="77777777" w:rsidR="00862048" w:rsidRPr="00862048" w:rsidRDefault="00862048" w:rsidP="005F2696">
            <w:pPr>
              <w:jc w:val="center"/>
            </w:pPr>
            <w:r w:rsidRPr="00862048">
              <w:t>1.0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223DA" w14:textId="77777777" w:rsidR="00862048" w:rsidRPr="00862048" w:rsidRDefault="00862048" w:rsidP="005F2696">
            <w:pPr>
              <w:jc w:val="center"/>
            </w:pPr>
            <w:r w:rsidRPr="00862048">
              <w:t>18.5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65F7A" w14:textId="77777777" w:rsidR="00862048" w:rsidRPr="00862048" w:rsidRDefault="00862048" w:rsidP="005F2696">
            <w:pPr>
              <w:jc w:val="center"/>
            </w:pPr>
            <w:r w:rsidRPr="00862048">
              <w:t>1.0</w:t>
            </w:r>
          </w:p>
        </w:tc>
      </w:tr>
      <w:tr w:rsidR="00862048" w:rsidRPr="00862048" w14:paraId="78448BD3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FB39" w14:textId="77777777" w:rsidR="00862048" w:rsidRPr="00862048" w:rsidRDefault="00862048" w:rsidP="005F2696">
            <w:pPr>
              <w:jc w:val="center"/>
            </w:pPr>
            <w:r w:rsidRPr="00862048">
              <w:t>I.2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E9FAF" w14:textId="77777777" w:rsidR="00862048" w:rsidRPr="00862048" w:rsidRDefault="00862048" w:rsidP="005F2696">
            <w:pPr>
              <w:jc w:val="center"/>
            </w:pPr>
            <w:r w:rsidRPr="00862048">
              <w:t>3.0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0DEA7" w14:textId="77777777" w:rsidR="00862048" w:rsidRPr="00862048" w:rsidRDefault="00862048" w:rsidP="005F2696">
            <w:pPr>
              <w:jc w:val="center"/>
            </w:pPr>
            <w:r w:rsidRPr="00862048"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A3F5" w14:textId="77777777" w:rsidR="00862048" w:rsidRPr="00862048" w:rsidRDefault="00862048" w:rsidP="005F2696">
            <w:pPr>
              <w:jc w:val="center"/>
            </w:pPr>
            <w:r w:rsidRPr="00862048">
              <w:t>1.0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0A813" w14:textId="77777777" w:rsidR="00862048" w:rsidRPr="00862048" w:rsidRDefault="00862048" w:rsidP="005F2696">
            <w:pPr>
              <w:jc w:val="center"/>
            </w:pPr>
            <w:r w:rsidRPr="00862048">
              <w:t>17.5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CB1FA" w14:textId="77777777" w:rsidR="00862048" w:rsidRPr="00862048" w:rsidRDefault="00862048" w:rsidP="005F2696">
            <w:pPr>
              <w:jc w:val="center"/>
            </w:pPr>
            <w:r w:rsidRPr="00862048">
              <w:t>2.0</w:t>
            </w:r>
          </w:p>
        </w:tc>
      </w:tr>
      <w:tr w:rsidR="00862048" w:rsidRPr="00862048" w14:paraId="07C656F1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0CD8" w14:textId="77777777" w:rsidR="00862048" w:rsidRPr="00862048" w:rsidRDefault="00862048" w:rsidP="005F2696">
            <w:pPr>
              <w:jc w:val="center"/>
            </w:pPr>
            <w:r w:rsidRPr="00862048">
              <w:t>I.3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A996" w14:textId="77777777" w:rsidR="00862048" w:rsidRPr="00862048" w:rsidRDefault="00862048" w:rsidP="005F2696">
            <w:pPr>
              <w:jc w:val="center"/>
            </w:pPr>
            <w:r w:rsidRPr="00862048">
              <w:t>3.0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C7B8" w14:textId="77777777" w:rsidR="00862048" w:rsidRPr="00862048" w:rsidRDefault="00862048" w:rsidP="005F2696">
            <w:pPr>
              <w:jc w:val="center"/>
            </w:pPr>
            <w:r w:rsidRPr="00862048"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2AAB9" w14:textId="77777777" w:rsidR="00862048" w:rsidRPr="00862048" w:rsidRDefault="00862048" w:rsidP="005F2696">
            <w:pPr>
              <w:jc w:val="center"/>
            </w:pPr>
            <w:r w:rsidRPr="00862048">
              <w:t>1.0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3C9F" w14:textId="77777777" w:rsidR="00862048" w:rsidRPr="00862048" w:rsidRDefault="00862048" w:rsidP="005F2696">
            <w:pPr>
              <w:jc w:val="center"/>
            </w:pPr>
            <w:r w:rsidRPr="00862048">
              <w:t>16.5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E6931" w14:textId="77777777" w:rsidR="00862048" w:rsidRPr="00862048" w:rsidRDefault="00862048" w:rsidP="005F2696">
            <w:pPr>
              <w:jc w:val="center"/>
            </w:pPr>
            <w:r w:rsidRPr="00862048">
              <w:t>3.0</w:t>
            </w:r>
          </w:p>
        </w:tc>
      </w:tr>
      <w:tr w:rsidR="00862048" w:rsidRPr="00862048" w14:paraId="7430988C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222BB" w14:textId="77777777" w:rsidR="00862048" w:rsidRPr="00862048" w:rsidRDefault="00862048" w:rsidP="005F2696">
            <w:pPr>
              <w:jc w:val="center"/>
            </w:pPr>
            <w:r w:rsidRPr="00862048">
              <w:t>I.4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B4F33" w14:textId="77777777" w:rsidR="00862048" w:rsidRPr="00862048" w:rsidRDefault="00862048" w:rsidP="005F2696">
            <w:pPr>
              <w:jc w:val="center"/>
            </w:pPr>
            <w:r w:rsidRPr="00862048">
              <w:t>3.0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A4D9E" w14:textId="77777777" w:rsidR="00862048" w:rsidRPr="00862048" w:rsidRDefault="00862048" w:rsidP="005F2696">
            <w:pPr>
              <w:jc w:val="center"/>
            </w:pPr>
            <w:r w:rsidRPr="00862048">
              <w:t>1.5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06410" w14:textId="77777777" w:rsidR="00862048" w:rsidRPr="00862048" w:rsidRDefault="00862048" w:rsidP="005F2696">
            <w:pPr>
              <w:jc w:val="center"/>
            </w:pPr>
            <w:r w:rsidRPr="00862048">
              <w:t>1.0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BA675" w14:textId="77777777" w:rsidR="00862048" w:rsidRPr="00862048" w:rsidRDefault="00862048" w:rsidP="005F2696">
            <w:pPr>
              <w:jc w:val="center"/>
            </w:pPr>
            <w:r w:rsidRPr="00862048">
              <w:t>15.5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DBEE1" w14:textId="77777777" w:rsidR="00862048" w:rsidRPr="00862048" w:rsidRDefault="00862048" w:rsidP="005F2696">
            <w:pPr>
              <w:jc w:val="center"/>
            </w:pPr>
            <w:r w:rsidRPr="00862048">
              <w:t>4.0</w:t>
            </w:r>
          </w:p>
        </w:tc>
      </w:tr>
    </w:tbl>
    <w:p w14:paraId="0C7B67C2" w14:textId="77777777" w:rsidR="00862048" w:rsidRDefault="00862048" w:rsidP="005F2696">
      <w:pPr>
        <w:jc w:val="center"/>
      </w:pPr>
    </w:p>
    <w:p w14:paraId="2032C2F1" w14:textId="4E8256F5" w:rsidR="00910414" w:rsidRDefault="00910414" w:rsidP="00910414">
      <w:pPr>
        <w:pStyle w:val="Caption"/>
        <w:keepNext/>
        <w:jc w:val="center"/>
      </w:pPr>
      <w:bookmarkStart w:id="10" w:name="_Toc214022545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>- Part 2</w:t>
      </w:r>
      <w:bookmarkEnd w:id="10"/>
    </w:p>
    <w:tbl>
      <w:tblPr>
        <w:tblW w:w="7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4"/>
        <w:gridCol w:w="1234"/>
        <w:gridCol w:w="1234"/>
        <w:gridCol w:w="1234"/>
        <w:gridCol w:w="1234"/>
        <w:gridCol w:w="1234"/>
      </w:tblGrid>
      <w:tr w:rsidR="00862048" w:rsidRPr="00862048" w14:paraId="64A4D094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C6A8E" w14:textId="77777777" w:rsidR="00862048" w:rsidRPr="00862048" w:rsidRDefault="00862048" w:rsidP="005F2696">
            <w:pPr>
              <w:jc w:val="center"/>
            </w:pPr>
            <w:r w:rsidRPr="00862048">
              <w:t>Trial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08E13" w14:textId="77777777" w:rsidR="00862048" w:rsidRPr="00862048" w:rsidRDefault="00862048" w:rsidP="005F2696">
            <w:pPr>
              <w:jc w:val="center"/>
            </w:pPr>
            <w:r w:rsidRPr="00862048">
              <w:t>A: KI 0.20 M (mL)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72320" w14:textId="77777777" w:rsidR="00862048" w:rsidRPr="00862048" w:rsidRDefault="00862048" w:rsidP="005F2696">
            <w:pPr>
              <w:jc w:val="center"/>
            </w:pPr>
            <w:r w:rsidRPr="00862048">
              <w:t>A: Vit C 0.010 M (mL)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B739E" w14:textId="77777777" w:rsidR="00862048" w:rsidRPr="00862048" w:rsidRDefault="00862048" w:rsidP="005F2696">
            <w:pPr>
              <w:jc w:val="center"/>
            </w:pPr>
            <w:r w:rsidRPr="00862048">
              <w:t>A: Starch 1% (mL)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F4AF1" w14:textId="77777777" w:rsidR="00862048" w:rsidRPr="00862048" w:rsidRDefault="00862048" w:rsidP="005F2696">
            <w:pPr>
              <w:jc w:val="center"/>
            </w:pPr>
            <w:r w:rsidRPr="00862048">
              <w:t>A: Water (mL)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D187" w14:textId="77777777" w:rsidR="00862048" w:rsidRPr="00862048" w:rsidRDefault="00862048" w:rsidP="005F2696">
            <w:pPr>
              <w:jc w:val="center"/>
            </w:pPr>
            <w:r w:rsidRPr="00862048">
              <w:t>B: H₂O₂ 3% (mL)</w:t>
            </w:r>
          </w:p>
        </w:tc>
      </w:tr>
      <w:tr w:rsidR="00862048" w:rsidRPr="00862048" w14:paraId="3BC3B28C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A1DF" w14:textId="77777777" w:rsidR="00862048" w:rsidRPr="00862048" w:rsidRDefault="00862048" w:rsidP="005F2696">
            <w:pPr>
              <w:jc w:val="center"/>
            </w:pPr>
            <w:r w:rsidRPr="00862048">
              <w:t>II.1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8B544" w14:textId="77777777" w:rsidR="00862048" w:rsidRPr="00862048" w:rsidRDefault="00862048" w:rsidP="005F2696">
            <w:pPr>
              <w:jc w:val="center"/>
            </w:pPr>
            <w:r w:rsidRPr="00862048">
              <w:t>1.0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AF98" w14:textId="77777777" w:rsidR="00862048" w:rsidRPr="00862048" w:rsidRDefault="00862048" w:rsidP="005F2696">
            <w:pPr>
              <w:jc w:val="center"/>
            </w:pPr>
            <w:r w:rsidRPr="00862048">
              <w:t>1.5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33569" w14:textId="77777777" w:rsidR="00862048" w:rsidRPr="00862048" w:rsidRDefault="00862048" w:rsidP="005F2696">
            <w:pPr>
              <w:jc w:val="center"/>
            </w:pPr>
            <w:r w:rsidRPr="00862048">
              <w:t>1.0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4B2CB" w14:textId="77777777" w:rsidR="00862048" w:rsidRPr="00862048" w:rsidRDefault="00862048" w:rsidP="005F2696">
            <w:pPr>
              <w:jc w:val="center"/>
            </w:pPr>
            <w:r w:rsidRPr="00862048">
              <w:t>18.5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F1AF" w14:textId="77777777" w:rsidR="00862048" w:rsidRPr="00862048" w:rsidRDefault="00862048" w:rsidP="005F2696">
            <w:pPr>
              <w:jc w:val="center"/>
            </w:pPr>
            <w:r w:rsidRPr="00862048">
              <w:t>3.0</w:t>
            </w:r>
          </w:p>
        </w:tc>
      </w:tr>
      <w:tr w:rsidR="00862048" w:rsidRPr="00862048" w14:paraId="434E837E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74E2" w14:textId="77777777" w:rsidR="00862048" w:rsidRPr="00862048" w:rsidRDefault="00862048" w:rsidP="005F2696">
            <w:pPr>
              <w:jc w:val="center"/>
            </w:pPr>
            <w:r w:rsidRPr="00862048">
              <w:t>II.2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1DBA4" w14:textId="77777777" w:rsidR="00862048" w:rsidRPr="00862048" w:rsidRDefault="00862048" w:rsidP="005F2696">
            <w:pPr>
              <w:jc w:val="center"/>
            </w:pPr>
            <w:r w:rsidRPr="00862048">
              <w:t>2.0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FEBE" w14:textId="77777777" w:rsidR="00862048" w:rsidRPr="00862048" w:rsidRDefault="00862048" w:rsidP="005F2696">
            <w:pPr>
              <w:jc w:val="center"/>
            </w:pPr>
            <w:r w:rsidRPr="00862048">
              <w:t>1.5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08289" w14:textId="77777777" w:rsidR="00862048" w:rsidRPr="00862048" w:rsidRDefault="00862048" w:rsidP="005F2696">
            <w:pPr>
              <w:jc w:val="center"/>
            </w:pPr>
            <w:r w:rsidRPr="00862048">
              <w:t>1.0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8E7F" w14:textId="77777777" w:rsidR="00862048" w:rsidRPr="00862048" w:rsidRDefault="00862048" w:rsidP="005F2696">
            <w:pPr>
              <w:jc w:val="center"/>
            </w:pPr>
            <w:r w:rsidRPr="00862048">
              <w:t>17.5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377FA" w14:textId="77777777" w:rsidR="00862048" w:rsidRPr="00862048" w:rsidRDefault="00862048" w:rsidP="005F2696">
            <w:pPr>
              <w:jc w:val="center"/>
            </w:pPr>
            <w:r w:rsidRPr="00862048">
              <w:t>3.0</w:t>
            </w:r>
          </w:p>
        </w:tc>
      </w:tr>
      <w:tr w:rsidR="00862048" w:rsidRPr="00862048" w14:paraId="0C510886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7522A" w14:textId="77777777" w:rsidR="00862048" w:rsidRPr="00862048" w:rsidRDefault="00862048" w:rsidP="005F2696">
            <w:pPr>
              <w:jc w:val="center"/>
            </w:pPr>
            <w:r w:rsidRPr="00862048">
              <w:t>II.3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7E37C" w14:textId="77777777" w:rsidR="00862048" w:rsidRPr="00862048" w:rsidRDefault="00862048" w:rsidP="005F2696">
            <w:pPr>
              <w:jc w:val="center"/>
            </w:pPr>
            <w:r w:rsidRPr="00862048">
              <w:t>3.0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ED7CD" w14:textId="77777777" w:rsidR="00862048" w:rsidRPr="00862048" w:rsidRDefault="00862048" w:rsidP="005F2696">
            <w:pPr>
              <w:jc w:val="center"/>
            </w:pPr>
            <w:r w:rsidRPr="00862048">
              <w:t>1.5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99F72" w14:textId="77777777" w:rsidR="00862048" w:rsidRPr="00862048" w:rsidRDefault="00862048" w:rsidP="005F2696">
            <w:pPr>
              <w:jc w:val="center"/>
            </w:pPr>
            <w:r w:rsidRPr="00862048">
              <w:t>1.0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6DFA8" w14:textId="77777777" w:rsidR="00862048" w:rsidRPr="00862048" w:rsidRDefault="00862048" w:rsidP="005F2696">
            <w:pPr>
              <w:jc w:val="center"/>
            </w:pPr>
            <w:r w:rsidRPr="00862048">
              <w:t>16.5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F2AFD" w14:textId="77777777" w:rsidR="00862048" w:rsidRPr="00862048" w:rsidRDefault="00862048" w:rsidP="005F2696">
            <w:pPr>
              <w:jc w:val="center"/>
            </w:pPr>
            <w:r w:rsidRPr="00862048">
              <w:t>3.0</w:t>
            </w:r>
          </w:p>
        </w:tc>
      </w:tr>
      <w:tr w:rsidR="00862048" w:rsidRPr="00862048" w14:paraId="569FE44F" w14:textId="77777777" w:rsidTr="005F2696">
        <w:trPr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C3A4" w14:textId="77777777" w:rsidR="00862048" w:rsidRPr="00862048" w:rsidRDefault="00862048" w:rsidP="00862048">
            <w:r w:rsidRPr="00862048">
              <w:t>II.4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E1E94" w14:textId="77777777" w:rsidR="00862048" w:rsidRPr="00862048" w:rsidRDefault="00862048" w:rsidP="00862048">
            <w:r w:rsidRPr="00862048">
              <w:t>4.0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7EFDB" w14:textId="77777777" w:rsidR="00862048" w:rsidRPr="00862048" w:rsidRDefault="00862048" w:rsidP="00862048">
            <w:r w:rsidRPr="00862048">
              <w:t>1.5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9611A" w14:textId="77777777" w:rsidR="00862048" w:rsidRPr="00862048" w:rsidRDefault="00862048" w:rsidP="00862048">
            <w:r w:rsidRPr="00862048">
              <w:t>1.0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EF34B" w14:textId="77777777" w:rsidR="00862048" w:rsidRPr="00862048" w:rsidRDefault="00862048" w:rsidP="00862048">
            <w:r w:rsidRPr="00862048">
              <w:t>15.5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85DB5" w14:textId="77777777" w:rsidR="00862048" w:rsidRPr="00862048" w:rsidRDefault="00862048" w:rsidP="00862048">
            <w:r w:rsidRPr="00862048">
              <w:t>3.0</w:t>
            </w:r>
          </w:p>
        </w:tc>
      </w:tr>
    </w:tbl>
    <w:p w14:paraId="57E70F9A" w14:textId="77777777" w:rsidR="00862048" w:rsidRDefault="00862048" w:rsidP="00862048"/>
    <w:p w14:paraId="4CFEF959" w14:textId="2BC17AA8" w:rsidR="0062015E" w:rsidRDefault="0062015E" w:rsidP="0062015E">
      <w:pPr>
        <w:pStyle w:val="Heading2"/>
      </w:pPr>
      <w:r>
        <w:t>In OME</w:t>
      </w:r>
    </w:p>
    <w:p w14:paraId="6471065A" w14:textId="5EE472E2" w:rsidR="00121662" w:rsidRPr="00121662" w:rsidRDefault="00121662" w:rsidP="00121662">
      <w:r>
        <w:t xml:space="preserve">In the OME industry, this is used to ensure that the chemical compounds react at the expected rate. Too low could cause a hang or misfire within a firing system. Too fast could be a safety hazard [5] </w:t>
      </w:r>
    </w:p>
    <w:p w14:paraId="4E68212A" w14:textId="2FF62212" w:rsidR="00955E00" w:rsidRDefault="00EF01B1" w:rsidP="00955E00">
      <w:pPr>
        <w:pStyle w:val="Heading1"/>
      </w:pPr>
      <w:bookmarkStart w:id="11" w:name="_Toc214022814"/>
      <w:r w:rsidRPr="00CE7D41">
        <w:rPr>
          <w:rStyle w:val="Heading1Char"/>
        </w:rPr>
        <w:t>Results</w:t>
      </w:r>
      <w:r>
        <w:rPr>
          <w:rStyle w:val="Heading1Char"/>
        </w:rPr>
        <w:t>, Observation</w:t>
      </w:r>
      <w:r w:rsidRPr="00CE7D41">
        <w:rPr>
          <w:rStyle w:val="Heading1Char"/>
        </w:rPr>
        <w:t xml:space="preserve"> and Discussion</w:t>
      </w:r>
      <w:bookmarkEnd w:id="11"/>
    </w:p>
    <w:p w14:paraId="7CA626D2" w14:textId="4955234C" w:rsidR="00955E00" w:rsidRPr="00374D55" w:rsidRDefault="00955E00" w:rsidP="00955E00">
      <w:pPr>
        <w:rPr>
          <w:b/>
          <w:bCs/>
        </w:rPr>
      </w:pPr>
      <w:r w:rsidRPr="00374D55">
        <w:rPr>
          <w:b/>
          <w:bCs/>
        </w:rPr>
        <w:t>Calculate the molarity of Hydrogen peroxide after dilution:</w:t>
      </w:r>
    </w:p>
    <w:p w14:paraId="18CD745D" w14:textId="468F22FA" w:rsidR="00955E00" w:rsidRDefault="00955E00" w:rsidP="00955E00">
      <w:r>
        <w:t xml:space="preserve">Molarity=mole/volume </w:t>
      </w:r>
    </w:p>
    <w:p w14:paraId="6358F79E" w14:textId="0301C9CF" w:rsidR="00955E00" w:rsidRDefault="00955E00" w:rsidP="00955E00">
      <w:r>
        <w:t>Moles before dilution and after dilution are equal</w:t>
      </w:r>
    </w:p>
    <w:p w14:paraId="1A867A26" w14:textId="49BB031C" w:rsidR="00955E00" w:rsidRDefault="00955E00" w:rsidP="00955E00">
      <w:r>
        <w:t xml:space="preserve">Mole=molarity x volume </w:t>
      </w:r>
    </w:p>
    <w:p w14:paraId="281632A7" w14:textId="48E86CE7" w:rsidR="00955E00" w:rsidRDefault="00955E00" w:rsidP="00955E00">
      <w:r>
        <w:t>molarity x volume</w:t>
      </w:r>
      <w:r>
        <w:t xml:space="preserve"> (before) = </w:t>
      </w:r>
      <w:r>
        <w:t>molarity x volume</w:t>
      </w:r>
      <w:r>
        <w:t xml:space="preserve"> (after)</w:t>
      </w:r>
    </w:p>
    <w:p w14:paraId="7219E1D6" w14:textId="52BEF16B" w:rsidR="00955E00" w:rsidRDefault="00955E00" w:rsidP="00955E00">
      <w:r>
        <w:t>Molarity after = [</w:t>
      </w:r>
      <w:r>
        <w:t>molarity x volume</w:t>
      </w:r>
      <w:r>
        <w:t xml:space="preserve"> (before)/volume (after)</w:t>
      </w:r>
    </w:p>
    <w:p w14:paraId="033B9BCF" w14:textId="2FE4CA36" w:rsidR="00955E00" w:rsidRDefault="00955E00" w:rsidP="00955E00">
      <w:r>
        <w:t xml:space="preserve">Molarity before = </w:t>
      </w:r>
    </w:p>
    <w:p w14:paraId="7BFC36F1" w14:textId="772E4C7C" w:rsidR="00955E00" w:rsidRDefault="00955E00" w:rsidP="00955E00">
      <w:pPr>
        <w:ind w:firstLine="720"/>
      </w:pPr>
      <w:r>
        <w:t>Assuming 100g of solution, then 3% Hydrogen peroxide 3g</w:t>
      </w:r>
    </w:p>
    <w:p w14:paraId="74E95D88" w14:textId="23CB5BFD" w:rsidR="00955E00" w:rsidRDefault="00955E00" w:rsidP="00955E00">
      <w:pPr>
        <w:ind w:firstLine="720"/>
      </w:pPr>
      <w:r>
        <w:t>Moles = mass/molar mass</w:t>
      </w:r>
    </w:p>
    <w:p w14:paraId="4319D936" w14:textId="77777777" w:rsidR="00955E00" w:rsidRDefault="00955E00" w:rsidP="00955E00">
      <w:pPr>
        <w:ind w:firstLine="720"/>
      </w:pPr>
      <w:r>
        <w:lastRenderedPageBreak/>
        <w:t>Molar mass = 1 + 1 + 16 + 16 = 34</w:t>
      </w:r>
    </w:p>
    <w:p w14:paraId="2737E37E" w14:textId="397C0258" w:rsidR="00955E00" w:rsidRDefault="00955E00" w:rsidP="00955E00">
      <w:pPr>
        <w:ind w:firstLine="720"/>
      </w:pPr>
      <w:r>
        <w:t>Moles =</w:t>
      </w:r>
      <w:r w:rsidR="00B90EE2">
        <w:t xml:space="preserve"> 3/34 = 0.08823</w:t>
      </w:r>
      <w:r>
        <w:t xml:space="preserve"> </w:t>
      </w:r>
    </w:p>
    <w:p w14:paraId="752A5067" w14:textId="77777777" w:rsidR="00B90EE2" w:rsidRDefault="00B90EE2" w:rsidP="00955E00">
      <w:pPr>
        <w:ind w:firstLine="720"/>
      </w:pPr>
      <w:r>
        <w:t>Molarity = moles/volume</w:t>
      </w:r>
    </w:p>
    <w:p w14:paraId="5C1D6B15" w14:textId="196996D3" w:rsidR="00B90EE2" w:rsidRDefault="00B90EE2" w:rsidP="00955E00">
      <w:pPr>
        <w:ind w:firstLine="720"/>
      </w:pPr>
      <w:r>
        <w:t>Molarity = 0.08823/</w:t>
      </w:r>
      <w:r w:rsidR="0070519C">
        <w:t>0.1</w:t>
      </w:r>
      <w:r>
        <w:t>mL</w:t>
      </w:r>
    </w:p>
    <w:p w14:paraId="295F9C71" w14:textId="15A3E179" w:rsidR="00B90EE2" w:rsidRDefault="00B90EE2" w:rsidP="00955E00">
      <w:pPr>
        <w:ind w:firstLine="720"/>
      </w:pPr>
      <w:r>
        <w:t>Molarity = 0.08823</w:t>
      </w:r>
    </w:p>
    <w:p w14:paraId="2317EC69" w14:textId="2F6199A4" w:rsidR="00B90EE2" w:rsidRDefault="00B90EE2" w:rsidP="00B90EE2">
      <w:r>
        <w:t>Volume before is the volume of hydrogen peroxide added to the solution</w:t>
      </w:r>
    </w:p>
    <w:p w14:paraId="404ABE52" w14:textId="28B739B8" w:rsidR="00B90EE2" w:rsidRDefault="00B90EE2" w:rsidP="00B90EE2">
      <w:r>
        <w:t xml:space="preserve">Volume after is the overall solution </w:t>
      </w:r>
      <w:r w:rsidR="00374D55">
        <w:t>shown in Tables 1 and 2</w:t>
      </w:r>
    </w:p>
    <w:p w14:paraId="0A985B5D" w14:textId="01A21CA3" w:rsidR="00B90EE2" w:rsidRDefault="00B90EE2" w:rsidP="00B90EE2">
      <w:r>
        <w:t>Using this information</w:t>
      </w:r>
      <w:r w:rsidR="00374D55">
        <w:t xml:space="preserve"> in tables 1 and 2</w:t>
      </w:r>
      <w:r>
        <w:t xml:space="preserve">, the concentration of reactants </w:t>
      </w:r>
      <w:r w:rsidR="00374D55">
        <w:t>is</w:t>
      </w:r>
      <w:r>
        <w:t xml:space="preserve"> shown </w:t>
      </w:r>
      <w:r w:rsidR="00374D55">
        <w:t>below</w:t>
      </w:r>
      <w:r>
        <w:t>:</w:t>
      </w:r>
    </w:p>
    <w:p w14:paraId="0AA7915A" w14:textId="58E55193" w:rsidR="00374D55" w:rsidRPr="00374D55" w:rsidRDefault="00374D55" w:rsidP="00374D55">
      <w:pPr>
        <w:rPr>
          <w:b/>
          <w:bCs/>
        </w:rPr>
      </w:pPr>
      <w:r w:rsidRPr="00374D55">
        <w:rPr>
          <w:b/>
          <w:bCs/>
        </w:rPr>
        <w:t xml:space="preserve">Calculate the molarity </w:t>
      </w:r>
      <w:r w:rsidR="0062015E">
        <w:rPr>
          <w:b/>
          <w:bCs/>
        </w:rPr>
        <w:t xml:space="preserve">of </w:t>
      </w:r>
      <w:r>
        <w:rPr>
          <w:b/>
          <w:bCs/>
        </w:rPr>
        <w:t>Iodine</w:t>
      </w:r>
      <w:r w:rsidRPr="00374D55">
        <w:rPr>
          <w:b/>
          <w:bCs/>
        </w:rPr>
        <w:t xml:space="preserve"> after dilution:</w:t>
      </w:r>
    </w:p>
    <w:p w14:paraId="597FE051" w14:textId="77777777" w:rsidR="00374D55" w:rsidRDefault="00374D55" w:rsidP="00374D55">
      <w:r>
        <w:t xml:space="preserve">Molarity=mole/volume </w:t>
      </w:r>
    </w:p>
    <w:p w14:paraId="19CD6D3A" w14:textId="77777777" w:rsidR="00374D55" w:rsidRDefault="00374D55" w:rsidP="00374D55">
      <w:r>
        <w:t>Moles before dilution and after dilution are equal</w:t>
      </w:r>
    </w:p>
    <w:p w14:paraId="78E40FD3" w14:textId="77777777" w:rsidR="00374D55" w:rsidRDefault="00374D55" w:rsidP="00374D55">
      <w:r>
        <w:t xml:space="preserve">Mole=molarity x volume </w:t>
      </w:r>
    </w:p>
    <w:p w14:paraId="604015F9" w14:textId="77777777" w:rsidR="00374D55" w:rsidRDefault="00374D55" w:rsidP="00374D55">
      <w:r>
        <w:t>molarity x volume (before) = molarity x volume (after)</w:t>
      </w:r>
    </w:p>
    <w:p w14:paraId="1597E945" w14:textId="77777777" w:rsidR="00374D55" w:rsidRDefault="00374D55" w:rsidP="00374D55">
      <w:r>
        <w:t>Molarity after = [molarity x volume (before)/volume (after)</w:t>
      </w:r>
    </w:p>
    <w:p w14:paraId="7FDCC08C" w14:textId="01F0A165" w:rsidR="00374D55" w:rsidRDefault="00374D55" w:rsidP="00374D55">
      <w:r>
        <w:t xml:space="preserve">Molarity before = </w:t>
      </w:r>
      <w:r w:rsidR="006B4140">
        <w:t>0.2 (from tables 1 and 2)</w:t>
      </w:r>
    </w:p>
    <w:p w14:paraId="7DB9F71A" w14:textId="77777777" w:rsidR="00374D55" w:rsidRDefault="00374D55" w:rsidP="00374D55">
      <w:r>
        <w:t>Volume before is the volume of hydrogen peroxide added to the solution</w:t>
      </w:r>
    </w:p>
    <w:p w14:paraId="62499063" w14:textId="77777777" w:rsidR="00374D55" w:rsidRDefault="00374D55" w:rsidP="00374D55">
      <w:r>
        <w:t>Volume after is the overall solution shown in Tables 1 and 2</w:t>
      </w:r>
    </w:p>
    <w:p w14:paraId="3B350E31" w14:textId="77777777" w:rsidR="00374D55" w:rsidRDefault="00374D55" w:rsidP="00374D55">
      <w:r>
        <w:t>Using this information in tables 1 and 2, the concentration of reactants is shown below:</w:t>
      </w:r>
    </w:p>
    <w:p w14:paraId="0C7BF661" w14:textId="77777777" w:rsidR="00374D55" w:rsidRDefault="00374D55" w:rsidP="00B90EE2"/>
    <w:p w14:paraId="40B344DC" w14:textId="77777777" w:rsidR="00374D55" w:rsidRDefault="00374D55" w:rsidP="00B90EE2"/>
    <w:p w14:paraId="29CE0216" w14:textId="675F84D2" w:rsidR="00910414" w:rsidRDefault="00910414" w:rsidP="00910414">
      <w:pPr>
        <w:pStyle w:val="Caption"/>
        <w:keepNext/>
        <w:jc w:val="center"/>
      </w:pPr>
      <w:bookmarkStart w:id="12" w:name="_Toc214022546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- results</w:t>
      </w:r>
      <w:bookmarkEnd w:id="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4"/>
        <w:gridCol w:w="960"/>
        <w:gridCol w:w="1015"/>
        <w:gridCol w:w="1120"/>
        <w:gridCol w:w="1140"/>
        <w:gridCol w:w="1320"/>
        <w:gridCol w:w="960"/>
        <w:gridCol w:w="1440"/>
      </w:tblGrid>
      <w:tr w:rsidR="00D07F2D" w:rsidRPr="00D07F2D" w14:paraId="4D42B315" w14:textId="77777777" w:rsidTr="00D07F2D">
        <w:trPr>
          <w:trHeight w:val="890"/>
        </w:trPr>
        <w:tc>
          <w:tcPr>
            <w:tcW w:w="960" w:type="dxa"/>
            <w:noWrap/>
            <w:hideMark/>
          </w:tcPr>
          <w:p w14:paraId="5D9EC4C4" w14:textId="77777777" w:rsidR="00D07F2D" w:rsidRPr="00D07F2D" w:rsidRDefault="00D07F2D">
            <w:r w:rsidRPr="00D07F2D">
              <w:rPr>
                <w:bCs/>
              </w:rPr>
              <w:t>Reaction</w:t>
            </w:r>
          </w:p>
        </w:tc>
        <w:tc>
          <w:tcPr>
            <w:tcW w:w="960" w:type="dxa"/>
            <w:noWrap/>
            <w:hideMark/>
          </w:tcPr>
          <w:p w14:paraId="2EEF79EE" w14:textId="77777777" w:rsidR="00D07F2D" w:rsidRPr="00D07F2D" w:rsidRDefault="00D07F2D">
            <w:r w:rsidRPr="00D07F2D">
              <w:rPr>
                <w:bCs/>
              </w:rPr>
              <w:t>Time (s)</w:t>
            </w:r>
          </w:p>
        </w:tc>
        <w:tc>
          <w:tcPr>
            <w:tcW w:w="960" w:type="dxa"/>
            <w:noWrap/>
            <w:hideMark/>
          </w:tcPr>
          <w:p w14:paraId="34257A6D" w14:textId="77777777" w:rsidR="00D07F2D" w:rsidRPr="00D07F2D" w:rsidRDefault="00D07F2D">
            <w:r w:rsidRPr="00D07F2D">
              <w:rPr>
                <w:bCs/>
              </w:rPr>
              <w:t>1/t</w:t>
            </w:r>
          </w:p>
        </w:tc>
        <w:tc>
          <w:tcPr>
            <w:tcW w:w="1120" w:type="dxa"/>
            <w:noWrap/>
            <w:hideMark/>
          </w:tcPr>
          <w:p w14:paraId="1CD66EB5" w14:textId="77777777" w:rsidR="00D07F2D" w:rsidRPr="00D07F2D" w:rsidRDefault="00D07F2D">
            <w:r w:rsidRPr="00D07F2D">
              <w:rPr>
                <w:bCs/>
              </w:rPr>
              <w:t>log[1/t]</w:t>
            </w:r>
            <w:r w:rsidRPr="00D07F2D">
              <w:rPr>
                <w:vertAlign w:val="subscript"/>
              </w:rPr>
              <w:t>0</w:t>
            </w:r>
          </w:p>
        </w:tc>
        <w:tc>
          <w:tcPr>
            <w:tcW w:w="1140" w:type="dxa"/>
            <w:noWrap/>
            <w:hideMark/>
          </w:tcPr>
          <w:p w14:paraId="6961D7B0" w14:textId="77777777" w:rsidR="00D07F2D" w:rsidRPr="00D07F2D" w:rsidRDefault="00D07F2D">
            <w:r w:rsidRPr="00D07F2D">
              <w:rPr>
                <w:bCs/>
              </w:rPr>
              <w:t>[H₂O₂]₀  (M)</w:t>
            </w:r>
          </w:p>
        </w:tc>
        <w:tc>
          <w:tcPr>
            <w:tcW w:w="1320" w:type="dxa"/>
            <w:noWrap/>
            <w:hideMark/>
          </w:tcPr>
          <w:p w14:paraId="699C7525" w14:textId="77777777" w:rsidR="00D07F2D" w:rsidRPr="00D07F2D" w:rsidRDefault="00D07F2D">
            <w:r w:rsidRPr="00D07F2D">
              <w:rPr>
                <w:bCs/>
              </w:rPr>
              <w:t>log[H₂O₂]</w:t>
            </w:r>
            <w:r w:rsidRPr="00D07F2D">
              <w:rPr>
                <w:vertAlign w:val="subscript"/>
              </w:rPr>
              <w:t>0</w:t>
            </w:r>
          </w:p>
        </w:tc>
        <w:tc>
          <w:tcPr>
            <w:tcW w:w="960" w:type="dxa"/>
            <w:noWrap/>
            <w:hideMark/>
          </w:tcPr>
          <w:p w14:paraId="3246F019" w14:textId="77777777" w:rsidR="00D07F2D" w:rsidRPr="00D07F2D" w:rsidRDefault="00D07F2D">
            <w:r w:rsidRPr="00D07F2D">
              <w:rPr>
                <w:bCs/>
              </w:rPr>
              <w:t>[I⁻]]₀  (M)</w:t>
            </w:r>
          </w:p>
        </w:tc>
        <w:tc>
          <w:tcPr>
            <w:tcW w:w="1440" w:type="dxa"/>
            <w:noWrap/>
            <w:hideMark/>
          </w:tcPr>
          <w:p w14:paraId="6675B8E2" w14:textId="77777777" w:rsidR="00D07F2D" w:rsidRPr="00D07F2D" w:rsidRDefault="00D07F2D">
            <w:r w:rsidRPr="00D07F2D">
              <w:rPr>
                <w:bCs/>
              </w:rPr>
              <w:t>log[I⁻]]</w:t>
            </w:r>
            <w:r w:rsidRPr="00D07F2D">
              <w:rPr>
                <w:vertAlign w:val="subscript"/>
              </w:rPr>
              <w:t>0</w:t>
            </w:r>
          </w:p>
        </w:tc>
      </w:tr>
      <w:tr w:rsidR="00D07F2D" w:rsidRPr="00D07F2D" w14:paraId="486B241A" w14:textId="77777777" w:rsidTr="00D07F2D">
        <w:trPr>
          <w:trHeight w:val="290"/>
        </w:trPr>
        <w:tc>
          <w:tcPr>
            <w:tcW w:w="960" w:type="dxa"/>
            <w:noWrap/>
            <w:hideMark/>
          </w:tcPr>
          <w:p w14:paraId="12DD0592" w14:textId="77777777" w:rsidR="00D07F2D" w:rsidRPr="00D07F2D" w:rsidRDefault="00D07F2D">
            <w:r w:rsidRPr="00D07F2D">
              <w:t>I.1</w:t>
            </w:r>
          </w:p>
        </w:tc>
        <w:tc>
          <w:tcPr>
            <w:tcW w:w="960" w:type="dxa"/>
            <w:noWrap/>
            <w:hideMark/>
          </w:tcPr>
          <w:p w14:paraId="442B7CD1" w14:textId="77777777" w:rsidR="00D07F2D" w:rsidRPr="00D07F2D" w:rsidRDefault="00D07F2D" w:rsidP="00D07F2D">
            <w:r w:rsidRPr="00D07F2D">
              <w:t>120.79</w:t>
            </w:r>
          </w:p>
        </w:tc>
        <w:tc>
          <w:tcPr>
            <w:tcW w:w="960" w:type="dxa"/>
            <w:noWrap/>
            <w:hideMark/>
          </w:tcPr>
          <w:p w14:paraId="53604267" w14:textId="77777777" w:rsidR="00D07F2D" w:rsidRPr="00D07F2D" w:rsidRDefault="00D07F2D" w:rsidP="00D07F2D">
            <w:r w:rsidRPr="00D07F2D">
              <w:t>0.008279</w:t>
            </w:r>
          </w:p>
        </w:tc>
        <w:tc>
          <w:tcPr>
            <w:tcW w:w="1120" w:type="dxa"/>
            <w:noWrap/>
            <w:hideMark/>
          </w:tcPr>
          <w:p w14:paraId="2EE05983" w14:textId="77777777" w:rsidR="00D07F2D" w:rsidRPr="00D07F2D" w:rsidRDefault="00D07F2D" w:rsidP="00D07F2D">
            <w:r w:rsidRPr="00D07F2D">
              <w:t>-2.082031</w:t>
            </w:r>
          </w:p>
        </w:tc>
        <w:tc>
          <w:tcPr>
            <w:tcW w:w="1140" w:type="dxa"/>
            <w:noWrap/>
            <w:hideMark/>
          </w:tcPr>
          <w:p w14:paraId="6FD6C63C" w14:textId="77777777" w:rsidR="00D07F2D" w:rsidRPr="00D07F2D" w:rsidRDefault="00D07F2D" w:rsidP="00D07F2D">
            <w:r w:rsidRPr="00D07F2D">
              <w:t>0.035292</w:t>
            </w:r>
          </w:p>
        </w:tc>
        <w:tc>
          <w:tcPr>
            <w:tcW w:w="1320" w:type="dxa"/>
            <w:noWrap/>
            <w:hideMark/>
          </w:tcPr>
          <w:p w14:paraId="1D7FEF39" w14:textId="77777777" w:rsidR="00D07F2D" w:rsidRPr="00D07F2D" w:rsidRDefault="00D07F2D" w:rsidP="00D07F2D">
            <w:r w:rsidRPr="00D07F2D">
              <w:t>-1.45232373</w:t>
            </w:r>
          </w:p>
        </w:tc>
        <w:tc>
          <w:tcPr>
            <w:tcW w:w="960" w:type="dxa"/>
            <w:noWrap/>
            <w:hideMark/>
          </w:tcPr>
          <w:p w14:paraId="50092843" w14:textId="77777777" w:rsidR="00D07F2D" w:rsidRPr="00D07F2D" w:rsidRDefault="00D07F2D" w:rsidP="00D07F2D">
            <w:r w:rsidRPr="00D07F2D">
              <w:t>0.024</w:t>
            </w:r>
          </w:p>
        </w:tc>
        <w:tc>
          <w:tcPr>
            <w:tcW w:w="1440" w:type="dxa"/>
            <w:noWrap/>
            <w:hideMark/>
          </w:tcPr>
          <w:p w14:paraId="0A5A61EB" w14:textId="77777777" w:rsidR="00D07F2D" w:rsidRPr="00D07F2D" w:rsidRDefault="00D07F2D" w:rsidP="00D07F2D">
            <w:r w:rsidRPr="00D07F2D">
              <w:t>-1.619788758</w:t>
            </w:r>
          </w:p>
        </w:tc>
      </w:tr>
      <w:tr w:rsidR="00D07F2D" w:rsidRPr="00D07F2D" w14:paraId="133EB1DE" w14:textId="77777777" w:rsidTr="00D07F2D">
        <w:trPr>
          <w:trHeight w:val="290"/>
        </w:trPr>
        <w:tc>
          <w:tcPr>
            <w:tcW w:w="960" w:type="dxa"/>
            <w:noWrap/>
            <w:hideMark/>
          </w:tcPr>
          <w:p w14:paraId="5154C7F8" w14:textId="77777777" w:rsidR="00D07F2D" w:rsidRPr="00D07F2D" w:rsidRDefault="00D07F2D">
            <w:r w:rsidRPr="00D07F2D">
              <w:t>I.2</w:t>
            </w:r>
          </w:p>
        </w:tc>
        <w:tc>
          <w:tcPr>
            <w:tcW w:w="960" w:type="dxa"/>
            <w:noWrap/>
            <w:hideMark/>
          </w:tcPr>
          <w:p w14:paraId="3C885CB8" w14:textId="77777777" w:rsidR="00D07F2D" w:rsidRPr="00D07F2D" w:rsidRDefault="00D07F2D" w:rsidP="00D07F2D">
            <w:r w:rsidRPr="00D07F2D">
              <w:t>118.97</w:t>
            </w:r>
          </w:p>
        </w:tc>
        <w:tc>
          <w:tcPr>
            <w:tcW w:w="960" w:type="dxa"/>
            <w:noWrap/>
            <w:hideMark/>
          </w:tcPr>
          <w:p w14:paraId="5659E0B3" w14:textId="77777777" w:rsidR="00D07F2D" w:rsidRPr="00D07F2D" w:rsidRDefault="00D07F2D" w:rsidP="00D07F2D">
            <w:r w:rsidRPr="00D07F2D">
              <w:t>0.008405</w:t>
            </w:r>
          </w:p>
        </w:tc>
        <w:tc>
          <w:tcPr>
            <w:tcW w:w="1120" w:type="dxa"/>
            <w:noWrap/>
            <w:hideMark/>
          </w:tcPr>
          <w:p w14:paraId="510E1568" w14:textId="77777777" w:rsidR="00D07F2D" w:rsidRPr="00D07F2D" w:rsidRDefault="00D07F2D" w:rsidP="00D07F2D">
            <w:r w:rsidRPr="00D07F2D">
              <w:t>-2.075437</w:t>
            </w:r>
          </w:p>
        </w:tc>
        <w:tc>
          <w:tcPr>
            <w:tcW w:w="1140" w:type="dxa"/>
            <w:noWrap/>
            <w:hideMark/>
          </w:tcPr>
          <w:p w14:paraId="24582394" w14:textId="77777777" w:rsidR="00D07F2D" w:rsidRPr="00D07F2D" w:rsidRDefault="00D07F2D" w:rsidP="00D07F2D">
            <w:r w:rsidRPr="00D07F2D">
              <w:t>0.070584</w:t>
            </w:r>
          </w:p>
        </w:tc>
        <w:tc>
          <w:tcPr>
            <w:tcW w:w="1320" w:type="dxa"/>
            <w:noWrap/>
            <w:hideMark/>
          </w:tcPr>
          <w:p w14:paraId="6459B4B6" w14:textId="77777777" w:rsidR="00D07F2D" w:rsidRPr="00D07F2D" w:rsidRDefault="00D07F2D" w:rsidP="00D07F2D">
            <w:r w:rsidRPr="00D07F2D">
              <w:t>-1.15129373</w:t>
            </w:r>
          </w:p>
        </w:tc>
        <w:tc>
          <w:tcPr>
            <w:tcW w:w="960" w:type="dxa"/>
            <w:noWrap/>
            <w:hideMark/>
          </w:tcPr>
          <w:p w14:paraId="6076A30D" w14:textId="77777777" w:rsidR="00D07F2D" w:rsidRPr="00D07F2D" w:rsidRDefault="00D07F2D" w:rsidP="00D07F2D">
            <w:r w:rsidRPr="00D07F2D">
              <w:t>0.024</w:t>
            </w:r>
          </w:p>
        </w:tc>
        <w:tc>
          <w:tcPr>
            <w:tcW w:w="1440" w:type="dxa"/>
            <w:noWrap/>
            <w:hideMark/>
          </w:tcPr>
          <w:p w14:paraId="425A0A01" w14:textId="77777777" w:rsidR="00D07F2D" w:rsidRPr="00D07F2D" w:rsidRDefault="00D07F2D" w:rsidP="00D07F2D">
            <w:r w:rsidRPr="00D07F2D">
              <w:t>-1.619788758</w:t>
            </w:r>
          </w:p>
        </w:tc>
      </w:tr>
      <w:tr w:rsidR="00D07F2D" w:rsidRPr="00D07F2D" w14:paraId="3DB0576D" w14:textId="77777777" w:rsidTr="00D07F2D">
        <w:trPr>
          <w:trHeight w:val="290"/>
        </w:trPr>
        <w:tc>
          <w:tcPr>
            <w:tcW w:w="960" w:type="dxa"/>
            <w:noWrap/>
            <w:hideMark/>
          </w:tcPr>
          <w:p w14:paraId="673A3B88" w14:textId="77777777" w:rsidR="00D07F2D" w:rsidRPr="00D07F2D" w:rsidRDefault="00D07F2D">
            <w:r w:rsidRPr="00D07F2D">
              <w:t>I.3</w:t>
            </w:r>
          </w:p>
        </w:tc>
        <w:tc>
          <w:tcPr>
            <w:tcW w:w="960" w:type="dxa"/>
            <w:noWrap/>
            <w:hideMark/>
          </w:tcPr>
          <w:p w14:paraId="400ABEDA" w14:textId="77777777" w:rsidR="00D07F2D" w:rsidRPr="00D07F2D" w:rsidRDefault="00D07F2D" w:rsidP="00D07F2D">
            <w:r w:rsidRPr="00D07F2D">
              <w:t>88.53</w:t>
            </w:r>
          </w:p>
        </w:tc>
        <w:tc>
          <w:tcPr>
            <w:tcW w:w="960" w:type="dxa"/>
            <w:noWrap/>
            <w:hideMark/>
          </w:tcPr>
          <w:p w14:paraId="774880FE" w14:textId="77777777" w:rsidR="00D07F2D" w:rsidRPr="00D07F2D" w:rsidRDefault="00D07F2D" w:rsidP="00D07F2D">
            <w:r w:rsidRPr="00D07F2D">
              <w:t>0.011296</w:t>
            </w:r>
          </w:p>
        </w:tc>
        <w:tc>
          <w:tcPr>
            <w:tcW w:w="1120" w:type="dxa"/>
            <w:noWrap/>
            <w:hideMark/>
          </w:tcPr>
          <w:p w14:paraId="33897B46" w14:textId="77777777" w:rsidR="00D07F2D" w:rsidRPr="00D07F2D" w:rsidRDefault="00D07F2D" w:rsidP="00D07F2D">
            <w:r w:rsidRPr="00D07F2D">
              <w:t>-1.94709</w:t>
            </w:r>
          </w:p>
        </w:tc>
        <w:tc>
          <w:tcPr>
            <w:tcW w:w="1140" w:type="dxa"/>
            <w:noWrap/>
            <w:hideMark/>
          </w:tcPr>
          <w:p w14:paraId="3C4AEE98" w14:textId="77777777" w:rsidR="00D07F2D" w:rsidRPr="00D07F2D" w:rsidRDefault="00D07F2D" w:rsidP="00D07F2D">
            <w:r w:rsidRPr="00D07F2D">
              <w:t>0.105876</w:t>
            </w:r>
          </w:p>
        </w:tc>
        <w:tc>
          <w:tcPr>
            <w:tcW w:w="1320" w:type="dxa"/>
            <w:noWrap/>
            <w:hideMark/>
          </w:tcPr>
          <w:p w14:paraId="21AFFF9B" w14:textId="77777777" w:rsidR="00D07F2D" w:rsidRPr="00D07F2D" w:rsidRDefault="00D07F2D" w:rsidP="00D07F2D">
            <w:r w:rsidRPr="00D07F2D">
              <w:t>-0.97520247</w:t>
            </w:r>
          </w:p>
        </w:tc>
        <w:tc>
          <w:tcPr>
            <w:tcW w:w="960" w:type="dxa"/>
            <w:noWrap/>
            <w:hideMark/>
          </w:tcPr>
          <w:p w14:paraId="77EDB499" w14:textId="77777777" w:rsidR="00D07F2D" w:rsidRPr="00D07F2D" w:rsidRDefault="00D07F2D" w:rsidP="00D07F2D">
            <w:r w:rsidRPr="00D07F2D">
              <w:t>0.024</w:t>
            </w:r>
          </w:p>
        </w:tc>
        <w:tc>
          <w:tcPr>
            <w:tcW w:w="1440" w:type="dxa"/>
            <w:noWrap/>
            <w:hideMark/>
          </w:tcPr>
          <w:p w14:paraId="753642DF" w14:textId="77777777" w:rsidR="00D07F2D" w:rsidRPr="00D07F2D" w:rsidRDefault="00D07F2D" w:rsidP="00D07F2D">
            <w:r w:rsidRPr="00D07F2D">
              <w:t>-1.619788758</w:t>
            </w:r>
          </w:p>
        </w:tc>
      </w:tr>
      <w:tr w:rsidR="00D07F2D" w:rsidRPr="00D07F2D" w14:paraId="5D5756DA" w14:textId="77777777" w:rsidTr="00D07F2D">
        <w:trPr>
          <w:trHeight w:val="290"/>
        </w:trPr>
        <w:tc>
          <w:tcPr>
            <w:tcW w:w="960" w:type="dxa"/>
            <w:noWrap/>
            <w:hideMark/>
          </w:tcPr>
          <w:p w14:paraId="3116D886" w14:textId="77777777" w:rsidR="00D07F2D" w:rsidRPr="00D07F2D" w:rsidRDefault="00D07F2D">
            <w:r w:rsidRPr="00D07F2D">
              <w:t>I.4</w:t>
            </w:r>
          </w:p>
        </w:tc>
        <w:tc>
          <w:tcPr>
            <w:tcW w:w="960" w:type="dxa"/>
            <w:noWrap/>
            <w:hideMark/>
          </w:tcPr>
          <w:p w14:paraId="547D640C" w14:textId="77777777" w:rsidR="00D07F2D" w:rsidRPr="00D07F2D" w:rsidRDefault="00D07F2D" w:rsidP="00D07F2D">
            <w:r w:rsidRPr="00D07F2D">
              <w:t>75.38</w:t>
            </w:r>
          </w:p>
        </w:tc>
        <w:tc>
          <w:tcPr>
            <w:tcW w:w="960" w:type="dxa"/>
            <w:noWrap/>
            <w:hideMark/>
          </w:tcPr>
          <w:p w14:paraId="6973F241" w14:textId="77777777" w:rsidR="00D07F2D" w:rsidRPr="00D07F2D" w:rsidRDefault="00D07F2D" w:rsidP="00D07F2D">
            <w:r w:rsidRPr="00D07F2D">
              <w:t>0.013266</w:t>
            </w:r>
          </w:p>
        </w:tc>
        <w:tc>
          <w:tcPr>
            <w:tcW w:w="1120" w:type="dxa"/>
            <w:noWrap/>
            <w:hideMark/>
          </w:tcPr>
          <w:p w14:paraId="202195E9" w14:textId="77777777" w:rsidR="00D07F2D" w:rsidRPr="00D07F2D" w:rsidRDefault="00D07F2D" w:rsidP="00D07F2D">
            <w:r w:rsidRPr="00D07F2D">
              <w:t>-1.877256</w:t>
            </w:r>
          </w:p>
        </w:tc>
        <w:tc>
          <w:tcPr>
            <w:tcW w:w="1140" w:type="dxa"/>
            <w:noWrap/>
            <w:hideMark/>
          </w:tcPr>
          <w:p w14:paraId="4380CD82" w14:textId="77777777" w:rsidR="00D07F2D" w:rsidRPr="00D07F2D" w:rsidRDefault="00D07F2D" w:rsidP="00D07F2D">
            <w:r w:rsidRPr="00D07F2D">
              <w:t>0.141168</w:t>
            </w:r>
          </w:p>
        </w:tc>
        <w:tc>
          <w:tcPr>
            <w:tcW w:w="1320" w:type="dxa"/>
            <w:noWrap/>
            <w:hideMark/>
          </w:tcPr>
          <w:p w14:paraId="3F58C11A" w14:textId="77777777" w:rsidR="00D07F2D" w:rsidRPr="00D07F2D" w:rsidRDefault="00D07F2D" w:rsidP="00D07F2D">
            <w:r w:rsidRPr="00D07F2D">
              <w:t>-0.85026374</w:t>
            </w:r>
          </w:p>
        </w:tc>
        <w:tc>
          <w:tcPr>
            <w:tcW w:w="960" w:type="dxa"/>
            <w:noWrap/>
            <w:hideMark/>
          </w:tcPr>
          <w:p w14:paraId="4AF4EA38" w14:textId="77777777" w:rsidR="00D07F2D" w:rsidRPr="00D07F2D" w:rsidRDefault="00D07F2D" w:rsidP="00D07F2D">
            <w:r w:rsidRPr="00D07F2D">
              <w:t>0.024</w:t>
            </w:r>
          </w:p>
        </w:tc>
        <w:tc>
          <w:tcPr>
            <w:tcW w:w="1440" w:type="dxa"/>
            <w:noWrap/>
            <w:hideMark/>
          </w:tcPr>
          <w:p w14:paraId="30CA5623" w14:textId="77777777" w:rsidR="00D07F2D" w:rsidRPr="00D07F2D" w:rsidRDefault="00D07F2D" w:rsidP="00D07F2D">
            <w:r w:rsidRPr="00D07F2D">
              <w:t>-1.619788758</w:t>
            </w:r>
          </w:p>
        </w:tc>
      </w:tr>
      <w:tr w:rsidR="00D07F2D" w:rsidRPr="00D07F2D" w14:paraId="6B922A45" w14:textId="77777777" w:rsidTr="00D07F2D">
        <w:trPr>
          <w:trHeight w:val="290"/>
        </w:trPr>
        <w:tc>
          <w:tcPr>
            <w:tcW w:w="960" w:type="dxa"/>
            <w:noWrap/>
            <w:hideMark/>
          </w:tcPr>
          <w:p w14:paraId="7AABD6BD" w14:textId="77777777" w:rsidR="00D07F2D" w:rsidRPr="00D07F2D" w:rsidRDefault="00D07F2D">
            <w:r w:rsidRPr="00D07F2D">
              <w:t>II.1</w:t>
            </w:r>
          </w:p>
        </w:tc>
        <w:tc>
          <w:tcPr>
            <w:tcW w:w="960" w:type="dxa"/>
            <w:noWrap/>
            <w:hideMark/>
          </w:tcPr>
          <w:p w14:paraId="2D59FFEE" w14:textId="77777777" w:rsidR="00D07F2D" w:rsidRPr="00D07F2D" w:rsidRDefault="00D07F2D" w:rsidP="00D07F2D">
            <w:r w:rsidRPr="00D07F2D">
              <w:t>158.42</w:t>
            </w:r>
          </w:p>
        </w:tc>
        <w:tc>
          <w:tcPr>
            <w:tcW w:w="960" w:type="dxa"/>
            <w:noWrap/>
            <w:hideMark/>
          </w:tcPr>
          <w:p w14:paraId="70BC1D42" w14:textId="77777777" w:rsidR="00D07F2D" w:rsidRPr="00D07F2D" w:rsidRDefault="00D07F2D" w:rsidP="00D07F2D">
            <w:r w:rsidRPr="00D07F2D">
              <w:t>0.006312</w:t>
            </w:r>
          </w:p>
        </w:tc>
        <w:tc>
          <w:tcPr>
            <w:tcW w:w="1120" w:type="dxa"/>
            <w:noWrap/>
            <w:hideMark/>
          </w:tcPr>
          <w:p w14:paraId="7BBB57F9" w14:textId="77777777" w:rsidR="00D07F2D" w:rsidRPr="00D07F2D" w:rsidRDefault="00D07F2D" w:rsidP="00D07F2D">
            <w:r w:rsidRPr="00D07F2D">
              <w:t>-2.19981</w:t>
            </w:r>
          </w:p>
        </w:tc>
        <w:tc>
          <w:tcPr>
            <w:tcW w:w="1140" w:type="dxa"/>
            <w:noWrap/>
            <w:hideMark/>
          </w:tcPr>
          <w:p w14:paraId="5D2AD3FB" w14:textId="77777777" w:rsidR="00D07F2D" w:rsidRPr="00D07F2D" w:rsidRDefault="00D07F2D" w:rsidP="00D07F2D">
            <w:r w:rsidRPr="00D07F2D">
              <w:t>0.105876</w:t>
            </w:r>
          </w:p>
        </w:tc>
        <w:tc>
          <w:tcPr>
            <w:tcW w:w="1320" w:type="dxa"/>
            <w:noWrap/>
            <w:hideMark/>
          </w:tcPr>
          <w:p w14:paraId="4F132D02" w14:textId="77777777" w:rsidR="00D07F2D" w:rsidRPr="00D07F2D" w:rsidRDefault="00D07F2D" w:rsidP="00D07F2D">
            <w:r w:rsidRPr="00D07F2D">
              <w:t>-0.97520247</w:t>
            </w:r>
          </w:p>
        </w:tc>
        <w:tc>
          <w:tcPr>
            <w:tcW w:w="960" w:type="dxa"/>
            <w:noWrap/>
            <w:hideMark/>
          </w:tcPr>
          <w:p w14:paraId="2DB283FD" w14:textId="77777777" w:rsidR="00D07F2D" w:rsidRPr="00D07F2D" w:rsidRDefault="00D07F2D" w:rsidP="00D07F2D">
            <w:r w:rsidRPr="00D07F2D">
              <w:t>0.008</w:t>
            </w:r>
          </w:p>
        </w:tc>
        <w:tc>
          <w:tcPr>
            <w:tcW w:w="1440" w:type="dxa"/>
            <w:noWrap/>
            <w:hideMark/>
          </w:tcPr>
          <w:p w14:paraId="347E47B8" w14:textId="77777777" w:rsidR="00D07F2D" w:rsidRPr="00D07F2D" w:rsidRDefault="00D07F2D" w:rsidP="00D07F2D">
            <w:r w:rsidRPr="00D07F2D">
              <w:t>-2.096910013</w:t>
            </w:r>
          </w:p>
        </w:tc>
      </w:tr>
      <w:tr w:rsidR="00D07F2D" w:rsidRPr="00D07F2D" w14:paraId="6580DF7C" w14:textId="77777777" w:rsidTr="00D07F2D">
        <w:trPr>
          <w:trHeight w:val="290"/>
        </w:trPr>
        <w:tc>
          <w:tcPr>
            <w:tcW w:w="960" w:type="dxa"/>
            <w:noWrap/>
            <w:hideMark/>
          </w:tcPr>
          <w:p w14:paraId="616C7D65" w14:textId="77777777" w:rsidR="00D07F2D" w:rsidRPr="00D07F2D" w:rsidRDefault="00D07F2D">
            <w:r w:rsidRPr="00D07F2D">
              <w:t>II.2</w:t>
            </w:r>
          </w:p>
        </w:tc>
        <w:tc>
          <w:tcPr>
            <w:tcW w:w="960" w:type="dxa"/>
            <w:noWrap/>
            <w:hideMark/>
          </w:tcPr>
          <w:p w14:paraId="1A136DED" w14:textId="77777777" w:rsidR="00D07F2D" w:rsidRPr="00D07F2D" w:rsidRDefault="00D07F2D" w:rsidP="00D07F2D">
            <w:r w:rsidRPr="00D07F2D">
              <w:t>113.6</w:t>
            </w:r>
          </w:p>
        </w:tc>
        <w:tc>
          <w:tcPr>
            <w:tcW w:w="960" w:type="dxa"/>
            <w:noWrap/>
            <w:hideMark/>
          </w:tcPr>
          <w:p w14:paraId="766CD597" w14:textId="77777777" w:rsidR="00D07F2D" w:rsidRPr="00D07F2D" w:rsidRDefault="00D07F2D" w:rsidP="00D07F2D">
            <w:r w:rsidRPr="00D07F2D">
              <w:t>0.008803</w:t>
            </w:r>
          </w:p>
        </w:tc>
        <w:tc>
          <w:tcPr>
            <w:tcW w:w="1120" w:type="dxa"/>
            <w:noWrap/>
            <w:hideMark/>
          </w:tcPr>
          <w:p w14:paraId="484B0069" w14:textId="77777777" w:rsidR="00D07F2D" w:rsidRPr="00D07F2D" w:rsidRDefault="00D07F2D" w:rsidP="00D07F2D">
            <w:r w:rsidRPr="00D07F2D">
              <w:t>-2.055378</w:t>
            </w:r>
          </w:p>
        </w:tc>
        <w:tc>
          <w:tcPr>
            <w:tcW w:w="1140" w:type="dxa"/>
            <w:noWrap/>
            <w:hideMark/>
          </w:tcPr>
          <w:p w14:paraId="005B8E0C" w14:textId="77777777" w:rsidR="00D07F2D" w:rsidRPr="00D07F2D" w:rsidRDefault="00D07F2D" w:rsidP="00D07F2D">
            <w:r w:rsidRPr="00D07F2D">
              <w:t>0.105876</w:t>
            </w:r>
          </w:p>
        </w:tc>
        <w:tc>
          <w:tcPr>
            <w:tcW w:w="1320" w:type="dxa"/>
            <w:noWrap/>
            <w:hideMark/>
          </w:tcPr>
          <w:p w14:paraId="536503ED" w14:textId="77777777" w:rsidR="00D07F2D" w:rsidRPr="00D07F2D" w:rsidRDefault="00D07F2D" w:rsidP="00D07F2D">
            <w:r w:rsidRPr="00D07F2D">
              <w:t>-0.97520247</w:t>
            </w:r>
          </w:p>
        </w:tc>
        <w:tc>
          <w:tcPr>
            <w:tcW w:w="960" w:type="dxa"/>
            <w:noWrap/>
            <w:hideMark/>
          </w:tcPr>
          <w:p w14:paraId="65548353" w14:textId="77777777" w:rsidR="00D07F2D" w:rsidRPr="00D07F2D" w:rsidRDefault="00D07F2D" w:rsidP="00D07F2D">
            <w:r w:rsidRPr="00D07F2D">
              <w:t>0.016</w:t>
            </w:r>
          </w:p>
        </w:tc>
        <w:tc>
          <w:tcPr>
            <w:tcW w:w="1440" w:type="dxa"/>
            <w:noWrap/>
            <w:hideMark/>
          </w:tcPr>
          <w:p w14:paraId="763EE269" w14:textId="77777777" w:rsidR="00D07F2D" w:rsidRPr="00D07F2D" w:rsidRDefault="00D07F2D" w:rsidP="00D07F2D">
            <w:r w:rsidRPr="00D07F2D">
              <w:t>-1.795880017</w:t>
            </w:r>
          </w:p>
        </w:tc>
      </w:tr>
      <w:tr w:rsidR="00D07F2D" w:rsidRPr="00D07F2D" w14:paraId="35FE0DCD" w14:textId="77777777" w:rsidTr="00D07F2D">
        <w:trPr>
          <w:trHeight w:val="290"/>
        </w:trPr>
        <w:tc>
          <w:tcPr>
            <w:tcW w:w="960" w:type="dxa"/>
            <w:noWrap/>
            <w:hideMark/>
          </w:tcPr>
          <w:p w14:paraId="1C0A964E" w14:textId="77777777" w:rsidR="00D07F2D" w:rsidRPr="00D07F2D" w:rsidRDefault="00D07F2D">
            <w:r w:rsidRPr="00D07F2D">
              <w:t>II.3</w:t>
            </w:r>
          </w:p>
        </w:tc>
        <w:tc>
          <w:tcPr>
            <w:tcW w:w="960" w:type="dxa"/>
            <w:noWrap/>
            <w:hideMark/>
          </w:tcPr>
          <w:p w14:paraId="5D34E448" w14:textId="77777777" w:rsidR="00D07F2D" w:rsidRPr="00D07F2D" w:rsidRDefault="00D07F2D" w:rsidP="00D07F2D">
            <w:r w:rsidRPr="00D07F2D">
              <w:t>81.81</w:t>
            </w:r>
          </w:p>
        </w:tc>
        <w:tc>
          <w:tcPr>
            <w:tcW w:w="960" w:type="dxa"/>
            <w:noWrap/>
            <w:hideMark/>
          </w:tcPr>
          <w:p w14:paraId="512695F7" w14:textId="77777777" w:rsidR="00D07F2D" w:rsidRPr="00D07F2D" w:rsidRDefault="00D07F2D" w:rsidP="00D07F2D">
            <w:r w:rsidRPr="00D07F2D">
              <w:t>0.012223</w:t>
            </w:r>
          </w:p>
        </w:tc>
        <w:tc>
          <w:tcPr>
            <w:tcW w:w="1120" w:type="dxa"/>
            <w:noWrap/>
            <w:hideMark/>
          </w:tcPr>
          <w:p w14:paraId="50540F94" w14:textId="77777777" w:rsidR="00D07F2D" w:rsidRPr="00D07F2D" w:rsidRDefault="00D07F2D" w:rsidP="00D07F2D">
            <w:r w:rsidRPr="00D07F2D">
              <w:t>-1.912806</w:t>
            </w:r>
          </w:p>
        </w:tc>
        <w:tc>
          <w:tcPr>
            <w:tcW w:w="1140" w:type="dxa"/>
            <w:noWrap/>
            <w:hideMark/>
          </w:tcPr>
          <w:p w14:paraId="43E67B5B" w14:textId="77777777" w:rsidR="00D07F2D" w:rsidRPr="00D07F2D" w:rsidRDefault="00D07F2D" w:rsidP="00D07F2D">
            <w:r w:rsidRPr="00D07F2D">
              <w:t>0.105876</w:t>
            </w:r>
          </w:p>
        </w:tc>
        <w:tc>
          <w:tcPr>
            <w:tcW w:w="1320" w:type="dxa"/>
            <w:noWrap/>
            <w:hideMark/>
          </w:tcPr>
          <w:p w14:paraId="7C171CAF" w14:textId="77777777" w:rsidR="00D07F2D" w:rsidRPr="00D07F2D" w:rsidRDefault="00D07F2D" w:rsidP="00D07F2D">
            <w:r w:rsidRPr="00D07F2D">
              <w:t>-0.97520247</w:t>
            </w:r>
          </w:p>
        </w:tc>
        <w:tc>
          <w:tcPr>
            <w:tcW w:w="960" w:type="dxa"/>
            <w:noWrap/>
            <w:hideMark/>
          </w:tcPr>
          <w:p w14:paraId="1DB4627B" w14:textId="77777777" w:rsidR="00D07F2D" w:rsidRPr="00D07F2D" w:rsidRDefault="00D07F2D" w:rsidP="00D07F2D">
            <w:r w:rsidRPr="00D07F2D">
              <w:t>0.024</w:t>
            </w:r>
          </w:p>
        </w:tc>
        <w:tc>
          <w:tcPr>
            <w:tcW w:w="1440" w:type="dxa"/>
            <w:noWrap/>
            <w:hideMark/>
          </w:tcPr>
          <w:p w14:paraId="2C32DABB" w14:textId="77777777" w:rsidR="00D07F2D" w:rsidRPr="00D07F2D" w:rsidRDefault="00D07F2D" w:rsidP="00D07F2D">
            <w:r w:rsidRPr="00D07F2D">
              <w:t>-1.619788758</w:t>
            </w:r>
          </w:p>
        </w:tc>
      </w:tr>
      <w:tr w:rsidR="00D07F2D" w:rsidRPr="00D07F2D" w14:paraId="273B3D29" w14:textId="77777777" w:rsidTr="00D07F2D">
        <w:trPr>
          <w:trHeight w:val="290"/>
        </w:trPr>
        <w:tc>
          <w:tcPr>
            <w:tcW w:w="960" w:type="dxa"/>
            <w:noWrap/>
            <w:hideMark/>
          </w:tcPr>
          <w:p w14:paraId="6E645174" w14:textId="77777777" w:rsidR="00D07F2D" w:rsidRPr="00D07F2D" w:rsidRDefault="00D07F2D">
            <w:r w:rsidRPr="00D07F2D">
              <w:t>II.4</w:t>
            </w:r>
          </w:p>
        </w:tc>
        <w:tc>
          <w:tcPr>
            <w:tcW w:w="960" w:type="dxa"/>
            <w:noWrap/>
            <w:hideMark/>
          </w:tcPr>
          <w:p w14:paraId="1995C322" w14:textId="77777777" w:rsidR="00D07F2D" w:rsidRPr="00D07F2D" w:rsidRDefault="00D07F2D" w:rsidP="00D07F2D">
            <w:r w:rsidRPr="00D07F2D">
              <w:t>63.62</w:t>
            </w:r>
          </w:p>
        </w:tc>
        <w:tc>
          <w:tcPr>
            <w:tcW w:w="960" w:type="dxa"/>
            <w:noWrap/>
            <w:hideMark/>
          </w:tcPr>
          <w:p w14:paraId="216BA9B9" w14:textId="77777777" w:rsidR="00D07F2D" w:rsidRPr="00D07F2D" w:rsidRDefault="00D07F2D" w:rsidP="00D07F2D">
            <w:r w:rsidRPr="00D07F2D">
              <w:t>0.015718</w:t>
            </w:r>
          </w:p>
        </w:tc>
        <w:tc>
          <w:tcPr>
            <w:tcW w:w="1120" w:type="dxa"/>
            <w:noWrap/>
            <w:hideMark/>
          </w:tcPr>
          <w:p w14:paraId="3A5AE4CA" w14:textId="77777777" w:rsidR="00D07F2D" w:rsidRPr="00D07F2D" w:rsidRDefault="00D07F2D" w:rsidP="00D07F2D">
            <w:r w:rsidRPr="00D07F2D">
              <w:t>-1.803594</w:t>
            </w:r>
          </w:p>
        </w:tc>
        <w:tc>
          <w:tcPr>
            <w:tcW w:w="1140" w:type="dxa"/>
            <w:noWrap/>
            <w:hideMark/>
          </w:tcPr>
          <w:p w14:paraId="4C07F744" w14:textId="77777777" w:rsidR="00D07F2D" w:rsidRPr="00D07F2D" w:rsidRDefault="00D07F2D" w:rsidP="00D07F2D">
            <w:r w:rsidRPr="00D07F2D">
              <w:t>0.105876</w:t>
            </w:r>
          </w:p>
        </w:tc>
        <w:tc>
          <w:tcPr>
            <w:tcW w:w="1320" w:type="dxa"/>
            <w:noWrap/>
            <w:hideMark/>
          </w:tcPr>
          <w:p w14:paraId="68A5DC65" w14:textId="77777777" w:rsidR="00D07F2D" w:rsidRPr="00D07F2D" w:rsidRDefault="00D07F2D" w:rsidP="00D07F2D">
            <w:r w:rsidRPr="00D07F2D">
              <w:t>-0.97520247</w:t>
            </w:r>
          </w:p>
        </w:tc>
        <w:tc>
          <w:tcPr>
            <w:tcW w:w="960" w:type="dxa"/>
            <w:noWrap/>
            <w:hideMark/>
          </w:tcPr>
          <w:p w14:paraId="3E04EFB9" w14:textId="77777777" w:rsidR="00D07F2D" w:rsidRPr="00D07F2D" w:rsidRDefault="00D07F2D" w:rsidP="00D07F2D">
            <w:r w:rsidRPr="00D07F2D">
              <w:t>0.032</w:t>
            </w:r>
          </w:p>
        </w:tc>
        <w:tc>
          <w:tcPr>
            <w:tcW w:w="1440" w:type="dxa"/>
            <w:noWrap/>
            <w:hideMark/>
          </w:tcPr>
          <w:p w14:paraId="5E6D6EA9" w14:textId="77777777" w:rsidR="00D07F2D" w:rsidRPr="00D07F2D" w:rsidRDefault="00D07F2D" w:rsidP="00D07F2D">
            <w:r w:rsidRPr="00D07F2D">
              <w:t>-1.494850022</w:t>
            </w:r>
          </w:p>
        </w:tc>
      </w:tr>
    </w:tbl>
    <w:p w14:paraId="2B7E47DB" w14:textId="77777777" w:rsidR="00374D55" w:rsidRDefault="00374D55" w:rsidP="00B90EE2"/>
    <w:p w14:paraId="4D497C70" w14:textId="2F2312F2" w:rsidR="00910414" w:rsidRDefault="00910414" w:rsidP="00910414">
      <w:pPr>
        <w:pStyle w:val="Caption"/>
        <w:keepNext/>
        <w:jc w:val="center"/>
      </w:pPr>
      <w:bookmarkStart w:id="13" w:name="_Toc214022547"/>
      <w:r>
        <w:lastRenderedPageBreak/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- Rate Graph</w:t>
      </w:r>
      <w:bookmarkEnd w:id="13"/>
    </w:p>
    <w:p w14:paraId="45C4011E" w14:textId="73662A99" w:rsidR="00EF01B1" w:rsidRDefault="00EF01B1" w:rsidP="00EF01B1">
      <w:pPr>
        <w:tabs>
          <w:tab w:val="left" w:pos="1528"/>
        </w:tabs>
        <w:rPr>
          <w:rStyle w:val="Heading1Char"/>
        </w:rPr>
      </w:pPr>
      <w:r>
        <w:rPr>
          <w:noProof/>
        </w:rPr>
        <w:drawing>
          <wp:inline distT="0" distB="0" distL="0" distR="0" wp14:anchorId="07CCB20D" wp14:editId="5147B5BF">
            <wp:extent cx="5692775" cy="2578100"/>
            <wp:effectExtent l="0" t="0" r="3175" b="12700"/>
            <wp:docPr id="93101725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BBBA32C-6B92-2E6E-410F-981FB19834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411642A" w14:textId="24094AF3" w:rsidR="00EF01B1" w:rsidRDefault="00EF01B1" w:rsidP="00EF01B1">
      <w:pPr>
        <w:tabs>
          <w:tab w:val="left" w:pos="1528"/>
        </w:tabs>
        <w:rPr>
          <w:rStyle w:val="Heading1Char"/>
          <w:rFonts w:asciiTheme="minorHAnsi" w:hAnsiTheme="minorHAnsi" w:cstheme="minorHAnsi"/>
          <w:sz w:val="21"/>
          <w:szCs w:val="21"/>
        </w:rPr>
      </w:pPr>
      <w:bookmarkStart w:id="14" w:name="_Toc214022815"/>
      <w:r>
        <w:rPr>
          <w:rStyle w:val="Heading1Char"/>
          <w:rFonts w:asciiTheme="minorHAnsi" w:hAnsiTheme="minorHAnsi" w:cstheme="minorHAnsi"/>
          <w:sz w:val="21"/>
          <w:szCs w:val="21"/>
        </w:rPr>
        <w:t>From the graph</w:t>
      </w:r>
      <w:r w:rsidR="00610DDE">
        <w:rPr>
          <w:rStyle w:val="Heading1Char"/>
          <w:rFonts w:asciiTheme="minorHAnsi" w:hAnsiTheme="minorHAnsi" w:cstheme="minorHAnsi"/>
          <w:sz w:val="21"/>
          <w:szCs w:val="21"/>
        </w:rPr>
        <w:t>,</w:t>
      </w:r>
      <w:r>
        <w:rPr>
          <w:rStyle w:val="Heading1Char"/>
          <w:rFonts w:asciiTheme="minorHAnsi" w:hAnsiTheme="minorHAnsi" w:cstheme="minorHAnsi"/>
          <w:sz w:val="21"/>
          <w:szCs w:val="21"/>
        </w:rPr>
        <w:t xml:space="preserve"> you can deduce the orders of the reactants (m and n)</w:t>
      </w:r>
      <w:r w:rsidR="00610DDE">
        <w:rPr>
          <w:rStyle w:val="Heading1Char"/>
          <w:rFonts w:asciiTheme="minorHAnsi" w:hAnsiTheme="minorHAnsi" w:cstheme="minorHAnsi"/>
          <w:sz w:val="21"/>
          <w:szCs w:val="21"/>
        </w:rPr>
        <w:t xml:space="preserve"> as these are the slope of the graph</w:t>
      </w:r>
      <w:bookmarkEnd w:id="14"/>
      <w:r w:rsidR="00610DDE">
        <w:rPr>
          <w:rStyle w:val="Heading1Char"/>
          <w:rFonts w:asciiTheme="minorHAnsi" w:hAnsiTheme="minorHAnsi" w:cstheme="minorHAnsi"/>
          <w:sz w:val="21"/>
          <w:szCs w:val="21"/>
        </w:rPr>
        <w:t xml:space="preserve"> </w:t>
      </w:r>
    </w:p>
    <w:p w14:paraId="1E0963CA" w14:textId="34165906" w:rsidR="00610DDE" w:rsidRDefault="005F2696" w:rsidP="00EF01B1">
      <w:pPr>
        <w:tabs>
          <w:tab w:val="left" w:pos="1528"/>
        </w:tabs>
        <w:rPr>
          <w:rStyle w:val="Heading1Char"/>
          <w:rFonts w:asciiTheme="minorHAnsi" w:hAnsiTheme="minorHAnsi" w:cstheme="minorHAnsi"/>
          <w:sz w:val="21"/>
          <w:szCs w:val="21"/>
        </w:rPr>
      </w:pPr>
      <w:bookmarkStart w:id="15" w:name="_Toc214022816"/>
      <w:r>
        <w:rPr>
          <w:rStyle w:val="Heading1Char"/>
          <w:rFonts w:asciiTheme="minorHAnsi" w:hAnsiTheme="minorHAnsi" w:cstheme="minorHAnsi"/>
          <w:sz w:val="21"/>
          <w:szCs w:val="21"/>
        </w:rPr>
        <w:t>n</w:t>
      </w:r>
      <w:r w:rsidR="00610DDE">
        <w:rPr>
          <w:rStyle w:val="Heading1Char"/>
          <w:rFonts w:asciiTheme="minorHAnsi" w:hAnsiTheme="minorHAnsi" w:cstheme="minorHAnsi"/>
          <w:sz w:val="21"/>
          <w:szCs w:val="21"/>
        </w:rPr>
        <w:t xml:space="preserve"> = 0.6522</w:t>
      </w:r>
      <w:bookmarkEnd w:id="15"/>
    </w:p>
    <w:p w14:paraId="52509315" w14:textId="42DEF43E" w:rsidR="00610DDE" w:rsidRDefault="005F2696" w:rsidP="00EF01B1">
      <w:pPr>
        <w:tabs>
          <w:tab w:val="left" w:pos="1528"/>
        </w:tabs>
        <w:rPr>
          <w:rStyle w:val="Heading1Char"/>
          <w:rFonts w:asciiTheme="minorHAnsi" w:hAnsiTheme="minorHAnsi" w:cstheme="minorHAnsi"/>
          <w:sz w:val="21"/>
          <w:szCs w:val="21"/>
        </w:rPr>
      </w:pPr>
      <w:bookmarkStart w:id="16" w:name="_Toc214022817"/>
      <w:r>
        <w:rPr>
          <w:rStyle w:val="Heading1Char"/>
          <w:rFonts w:asciiTheme="minorHAnsi" w:hAnsiTheme="minorHAnsi" w:cstheme="minorHAnsi"/>
          <w:sz w:val="21"/>
          <w:szCs w:val="21"/>
        </w:rPr>
        <w:t>n</w:t>
      </w:r>
      <w:r w:rsidR="00610DDE">
        <w:rPr>
          <w:rStyle w:val="Heading1Char"/>
          <w:rFonts w:asciiTheme="minorHAnsi" w:hAnsiTheme="minorHAnsi" w:cstheme="minorHAnsi"/>
          <w:sz w:val="21"/>
          <w:szCs w:val="21"/>
        </w:rPr>
        <w:t>=0.3431</w:t>
      </w:r>
      <w:bookmarkEnd w:id="16"/>
    </w:p>
    <w:p w14:paraId="6BF5910E" w14:textId="2FBB1013" w:rsidR="00610DDE" w:rsidRDefault="00610DDE" w:rsidP="00EF01B1">
      <w:pPr>
        <w:tabs>
          <w:tab w:val="left" w:pos="1528"/>
        </w:tabs>
        <w:rPr>
          <w:rStyle w:val="Heading1Char"/>
          <w:rFonts w:asciiTheme="minorHAnsi" w:hAnsiTheme="minorHAnsi" w:cstheme="minorHAnsi"/>
          <w:sz w:val="21"/>
          <w:szCs w:val="21"/>
        </w:rPr>
      </w:pPr>
      <w:bookmarkStart w:id="17" w:name="_Toc214022818"/>
      <w:r>
        <w:rPr>
          <w:rStyle w:val="Heading1Char"/>
          <w:rFonts w:asciiTheme="minorHAnsi" w:hAnsiTheme="minorHAnsi" w:cstheme="minorHAnsi"/>
          <w:sz w:val="21"/>
          <w:szCs w:val="21"/>
        </w:rPr>
        <w:t>Now that the orders are known, the value for the rate constant K can be calculated with the equation</w:t>
      </w:r>
      <w:bookmarkEnd w:id="17"/>
      <w:r>
        <w:rPr>
          <w:rStyle w:val="Heading1Char"/>
          <w:rFonts w:asciiTheme="minorHAnsi" w:hAnsiTheme="minorHAnsi" w:cstheme="minorHAnsi"/>
          <w:sz w:val="21"/>
          <w:szCs w:val="21"/>
        </w:rPr>
        <w:t xml:space="preserve"> </w:t>
      </w:r>
    </w:p>
    <w:p w14:paraId="6993898B" w14:textId="4C225A39" w:rsidR="00910414" w:rsidRDefault="00910414" w:rsidP="00910414">
      <w:pPr>
        <w:pStyle w:val="Caption"/>
        <w:keepNext/>
        <w:jc w:val="center"/>
      </w:pPr>
      <w:bookmarkStart w:id="18" w:name="_Toc214022462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- Value of K</w:t>
      </w:r>
      <w:bookmarkEnd w:id="18"/>
    </w:p>
    <w:p w14:paraId="752527E2" w14:textId="4713C23E" w:rsidR="00EF01B1" w:rsidRPr="005F2696" w:rsidRDefault="00610DDE" w:rsidP="00EF01B1">
      <w:pPr>
        <w:tabs>
          <w:tab w:val="left" w:pos="1528"/>
        </w:tabs>
        <w:rPr>
          <w:rFonts w:asciiTheme="majorHAnsi" w:eastAsiaTheme="majorEastAsia" w:hAnsiTheme="majorHAnsi" w:cstheme="majorBidi"/>
          <w:color w:val="262626" w:themeColor="text1" w:themeTint="D9"/>
        </w:rPr>
      </w:pPr>
      <m:oMathPara>
        <m:oMath>
          <m:r>
            <w:rPr>
              <w:rFonts w:ascii="Cambria Math" w:eastAsiaTheme="majorEastAsia" w:hAnsi="Cambria Math" w:cstheme="majorBidi"/>
              <w:color w:val="262626" w:themeColor="text1" w:themeTint="D9"/>
            </w:rPr>
            <m:t>k = (1/t) / ([H2O2]m[I-]n)</m:t>
          </m:r>
        </m:oMath>
      </m:oMathPara>
    </w:p>
    <w:p w14:paraId="021CDC12" w14:textId="378CC1D1" w:rsidR="005F2696" w:rsidRPr="005F2696" w:rsidRDefault="005F2696" w:rsidP="00EF01B1">
      <w:pPr>
        <w:tabs>
          <w:tab w:val="left" w:pos="1528"/>
        </w:tabs>
        <w:rPr>
          <w:rFonts w:eastAsiaTheme="majorEastAsia" w:cstheme="minorHAnsi"/>
          <w:color w:val="262626" w:themeColor="text1" w:themeTint="D9"/>
        </w:rPr>
      </w:pPr>
      <w:r w:rsidRPr="005F2696">
        <w:rPr>
          <w:rFonts w:eastAsiaTheme="majorEastAsia" w:cstheme="minorHAnsi"/>
          <w:color w:val="262626" w:themeColor="text1" w:themeTint="D9"/>
        </w:rPr>
        <w:t xml:space="preserve">The values of K are shown below in table </w:t>
      </w:r>
      <w:r w:rsidR="00910414">
        <w:rPr>
          <w:rFonts w:eastAsiaTheme="majorEastAsia" w:cstheme="minorHAnsi"/>
          <w:color w:val="262626" w:themeColor="text1" w:themeTint="D9"/>
        </w:rPr>
        <w:t>5</w:t>
      </w:r>
    </w:p>
    <w:p w14:paraId="00D5CD73" w14:textId="4C3BF482" w:rsidR="00910414" w:rsidRDefault="00910414" w:rsidP="00910414">
      <w:pPr>
        <w:pStyle w:val="Caption"/>
        <w:keepNext/>
        <w:jc w:val="center"/>
      </w:pPr>
      <w:r>
        <w:t>Table 5 - K values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0"/>
        <w:gridCol w:w="1013"/>
        <w:gridCol w:w="1013"/>
        <w:gridCol w:w="1120"/>
        <w:gridCol w:w="1140"/>
      </w:tblGrid>
      <w:tr w:rsidR="005F2696" w:rsidRPr="005F2696" w14:paraId="3C6D453C" w14:textId="77777777" w:rsidTr="005F2696">
        <w:trPr>
          <w:trHeight w:val="300"/>
          <w:jc w:val="center"/>
        </w:trPr>
        <w:tc>
          <w:tcPr>
            <w:tcW w:w="960" w:type="dxa"/>
            <w:noWrap/>
            <w:hideMark/>
          </w:tcPr>
          <w:p w14:paraId="4D3F367A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bCs/>
                <w:color w:val="262626" w:themeColor="text1" w:themeTint="D9"/>
              </w:rPr>
              <w:t>Reaction</w:t>
            </w:r>
          </w:p>
        </w:tc>
        <w:tc>
          <w:tcPr>
            <w:tcW w:w="960" w:type="dxa"/>
            <w:noWrap/>
            <w:hideMark/>
          </w:tcPr>
          <w:p w14:paraId="0D19BAB1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bCs/>
                <w:color w:val="262626" w:themeColor="text1" w:themeTint="D9"/>
              </w:rPr>
              <w:t>1/t</w:t>
            </w:r>
          </w:p>
        </w:tc>
        <w:tc>
          <w:tcPr>
            <w:tcW w:w="960" w:type="dxa"/>
            <w:noWrap/>
            <w:hideMark/>
          </w:tcPr>
          <w:p w14:paraId="2F1BE002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bCs/>
                <w:color w:val="262626" w:themeColor="text1" w:themeTint="D9"/>
              </w:rPr>
              <w:t>[H₂O₂]₀  (M)</w:t>
            </w:r>
          </w:p>
        </w:tc>
        <w:tc>
          <w:tcPr>
            <w:tcW w:w="1120" w:type="dxa"/>
            <w:noWrap/>
            <w:hideMark/>
          </w:tcPr>
          <w:p w14:paraId="5B6D800C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bCs/>
                <w:color w:val="262626" w:themeColor="text1" w:themeTint="D9"/>
              </w:rPr>
              <w:t>[I⁻]]₀  (M)</w:t>
            </w:r>
          </w:p>
        </w:tc>
        <w:tc>
          <w:tcPr>
            <w:tcW w:w="1140" w:type="dxa"/>
            <w:noWrap/>
            <w:hideMark/>
          </w:tcPr>
          <w:p w14:paraId="12D6259A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K</w:t>
            </w:r>
          </w:p>
        </w:tc>
      </w:tr>
      <w:tr w:rsidR="005F2696" w:rsidRPr="005F2696" w14:paraId="674DA534" w14:textId="77777777" w:rsidTr="005F2696">
        <w:trPr>
          <w:trHeight w:val="290"/>
          <w:jc w:val="center"/>
        </w:trPr>
        <w:tc>
          <w:tcPr>
            <w:tcW w:w="960" w:type="dxa"/>
            <w:noWrap/>
            <w:hideMark/>
          </w:tcPr>
          <w:p w14:paraId="4705E2CB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I.1</w:t>
            </w:r>
          </w:p>
        </w:tc>
        <w:tc>
          <w:tcPr>
            <w:tcW w:w="960" w:type="dxa"/>
            <w:noWrap/>
            <w:hideMark/>
          </w:tcPr>
          <w:p w14:paraId="47DA50F9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0.008279</w:t>
            </w:r>
          </w:p>
        </w:tc>
        <w:tc>
          <w:tcPr>
            <w:tcW w:w="960" w:type="dxa"/>
            <w:noWrap/>
            <w:hideMark/>
          </w:tcPr>
          <w:p w14:paraId="1D614863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0.035292</w:t>
            </w:r>
          </w:p>
        </w:tc>
        <w:tc>
          <w:tcPr>
            <w:tcW w:w="1120" w:type="dxa"/>
            <w:noWrap/>
            <w:hideMark/>
          </w:tcPr>
          <w:p w14:paraId="3822AEF8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0.024</w:t>
            </w:r>
          </w:p>
        </w:tc>
        <w:tc>
          <w:tcPr>
            <w:tcW w:w="1140" w:type="dxa"/>
            <w:noWrap/>
            <w:hideMark/>
          </w:tcPr>
          <w:p w14:paraId="259F31FE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0.2969529</w:t>
            </w:r>
          </w:p>
        </w:tc>
      </w:tr>
      <w:tr w:rsidR="005F2696" w:rsidRPr="005F2696" w14:paraId="3CE3152A" w14:textId="77777777" w:rsidTr="005F2696">
        <w:trPr>
          <w:trHeight w:val="290"/>
          <w:jc w:val="center"/>
        </w:trPr>
        <w:tc>
          <w:tcPr>
            <w:tcW w:w="960" w:type="dxa"/>
            <w:noWrap/>
            <w:hideMark/>
          </w:tcPr>
          <w:p w14:paraId="28C7A41E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I.2</w:t>
            </w:r>
          </w:p>
        </w:tc>
        <w:tc>
          <w:tcPr>
            <w:tcW w:w="960" w:type="dxa"/>
            <w:noWrap/>
            <w:hideMark/>
          </w:tcPr>
          <w:p w14:paraId="0DEFDFC7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0.008405</w:t>
            </w:r>
          </w:p>
        </w:tc>
        <w:tc>
          <w:tcPr>
            <w:tcW w:w="960" w:type="dxa"/>
            <w:noWrap/>
            <w:hideMark/>
          </w:tcPr>
          <w:p w14:paraId="466896B5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0.070584</w:t>
            </w:r>
          </w:p>
        </w:tc>
        <w:tc>
          <w:tcPr>
            <w:tcW w:w="1120" w:type="dxa"/>
            <w:noWrap/>
            <w:hideMark/>
          </w:tcPr>
          <w:p w14:paraId="356A672F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0.024</w:t>
            </w:r>
          </w:p>
        </w:tc>
        <w:tc>
          <w:tcPr>
            <w:tcW w:w="1140" w:type="dxa"/>
            <w:noWrap/>
            <w:hideMark/>
          </w:tcPr>
          <w:p w14:paraId="4E055036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0.2376827</w:t>
            </w:r>
          </w:p>
        </w:tc>
      </w:tr>
      <w:tr w:rsidR="005F2696" w:rsidRPr="005F2696" w14:paraId="7F4D6508" w14:textId="77777777" w:rsidTr="005F2696">
        <w:trPr>
          <w:trHeight w:val="290"/>
          <w:jc w:val="center"/>
        </w:trPr>
        <w:tc>
          <w:tcPr>
            <w:tcW w:w="960" w:type="dxa"/>
            <w:noWrap/>
            <w:hideMark/>
          </w:tcPr>
          <w:p w14:paraId="6EAFB529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I.3</w:t>
            </w:r>
          </w:p>
        </w:tc>
        <w:tc>
          <w:tcPr>
            <w:tcW w:w="960" w:type="dxa"/>
            <w:noWrap/>
            <w:hideMark/>
          </w:tcPr>
          <w:p w14:paraId="65C5DBFB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0.011296</w:t>
            </w:r>
          </w:p>
        </w:tc>
        <w:tc>
          <w:tcPr>
            <w:tcW w:w="960" w:type="dxa"/>
            <w:noWrap/>
            <w:hideMark/>
          </w:tcPr>
          <w:p w14:paraId="72951036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0.105876</w:t>
            </w:r>
          </w:p>
        </w:tc>
        <w:tc>
          <w:tcPr>
            <w:tcW w:w="1120" w:type="dxa"/>
            <w:noWrap/>
            <w:hideMark/>
          </w:tcPr>
          <w:p w14:paraId="5B9BD443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0.024</w:t>
            </w:r>
          </w:p>
        </w:tc>
        <w:tc>
          <w:tcPr>
            <w:tcW w:w="1140" w:type="dxa"/>
            <w:noWrap/>
            <w:hideMark/>
          </w:tcPr>
          <w:p w14:paraId="042AF6DE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0.2779251</w:t>
            </w:r>
          </w:p>
        </w:tc>
      </w:tr>
      <w:tr w:rsidR="005F2696" w:rsidRPr="005F2696" w14:paraId="62BCA77A" w14:textId="77777777" w:rsidTr="005F2696">
        <w:trPr>
          <w:trHeight w:val="290"/>
          <w:jc w:val="center"/>
        </w:trPr>
        <w:tc>
          <w:tcPr>
            <w:tcW w:w="960" w:type="dxa"/>
            <w:noWrap/>
            <w:hideMark/>
          </w:tcPr>
          <w:p w14:paraId="5729E18F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I.4</w:t>
            </w:r>
          </w:p>
        </w:tc>
        <w:tc>
          <w:tcPr>
            <w:tcW w:w="960" w:type="dxa"/>
            <w:noWrap/>
            <w:hideMark/>
          </w:tcPr>
          <w:p w14:paraId="7CBF1C50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0.013266</w:t>
            </w:r>
          </w:p>
        </w:tc>
        <w:tc>
          <w:tcPr>
            <w:tcW w:w="960" w:type="dxa"/>
            <w:noWrap/>
            <w:hideMark/>
          </w:tcPr>
          <w:p w14:paraId="4AAE2272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0.141168</w:t>
            </w:r>
          </w:p>
        </w:tc>
        <w:tc>
          <w:tcPr>
            <w:tcW w:w="1120" w:type="dxa"/>
            <w:noWrap/>
            <w:hideMark/>
          </w:tcPr>
          <w:p w14:paraId="156C5326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0.024</w:t>
            </w:r>
          </w:p>
        </w:tc>
        <w:tc>
          <w:tcPr>
            <w:tcW w:w="1140" w:type="dxa"/>
            <w:noWrap/>
            <w:hideMark/>
          </w:tcPr>
          <w:p w14:paraId="77BE8336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0.2957301</w:t>
            </w:r>
          </w:p>
        </w:tc>
      </w:tr>
      <w:tr w:rsidR="005F2696" w:rsidRPr="005F2696" w14:paraId="621FD869" w14:textId="77777777" w:rsidTr="005F2696">
        <w:trPr>
          <w:trHeight w:val="290"/>
          <w:jc w:val="center"/>
        </w:trPr>
        <w:tc>
          <w:tcPr>
            <w:tcW w:w="960" w:type="dxa"/>
            <w:noWrap/>
            <w:hideMark/>
          </w:tcPr>
          <w:p w14:paraId="7A71CCB5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II.1</w:t>
            </w:r>
          </w:p>
        </w:tc>
        <w:tc>
          <w:tcPr>
            <w:tcW w:w="960" w:type="dxa"/>
            <w:noWrap/>
            <w:hideMark/>
          </w:tcPr>
          <w:p w14:paraId="7AC73057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0.006312</w:t>
            </w:r>
          </w:p>
        </w:tc>
        <w:tc>
          <w:tcPr>
            <w:tcW w:w="960" w:type="dxa"/>
            <w:noWrap/>
            <w:hideMark/>
          </w:tcPr>
          <w:p w14:paraId="46966BB9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0.105876</w:t>
            </w:r>
          </w:p>
        </w:tc>
        <w:tc>
          <w:tcPr>
            <w:tcW w:w="1120" w:type="dxa"/>
            <w:noWrap/>
            <w:hideMark/>
          </w:tcPr>
          <w:p w14:paraId="13AF6443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0.008</w:t>
            </w:r>
          </w:p>
        </w:tc>
        <w:tc>
          <w:tcPr>
            <w:tcW w:w="1140" w:type="dxa"/>
            <w:noWrap/>
            <w:hideMark/>
          </w:tcPr>
          <w:p w14:paraId="4AA61FD4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0.3179704</w:t>
            </w:r>
          </w:p>
        </w:tc>
      </w:tr>
      <w:tr w:rsidR="005F2696" w:rsidRPr="005F2696" w14:paraId="60980D35" w14:textId="77777777" w:rsidTr="005F2696">
        <w:trPr>
          <w:trHeight w:val="290"/>
          <w:jc w:val="center"/>
        </w:trPr>
        <w:tc>
          <w:tcPr>
            <w:tcW w:w="960" w:type="dxa"/>
            <w:noWrap/>
            <w:hideMark/>
          </w:tcPr>
          <w:p w14:paraId="7ABE3086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II.2</w:t>
            </w:r>
          </w:p>
        </w:tc>
        <w:tc>
          <w:tcPr>
            <w:tcW w:w="960" w:type="dxa"/>
            <w:noWrap/>
            <w:hideMark/>
          </w:tcPr>
          <w:p w14:paraId="6D587299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0.008803</w:t>
            </w:r>
          </w:p>
        </w:tc>
        <w:tc>
          <w:tcPr>
            <w:tcW w:w="960" w:type="dxa"/>
            <w:noWrap/>
            <w:hideMark/>
          </w:tcPr>
          <w:p w14:paraId="75314367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0.105876</w:t>
            </w:r>
          </w:p>
        </w:tc>
        <w:tc>
          <w:tcPr>
            <w:tcW w:w="1120" w:type="dxa"/>
            <w:noWrap/>
            <w:hideMark/>
          </w:tcPr>
          <w:p w14:paraId="7DF3AEF1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0.016</w:t>
            </w:r>
          </w:p>
        </w:tc>
        <w:tc>
          <w:tcPr>
            <w:tcW w:w="1140" w:type="dxa"/>
            <w:noWrap/>
            <w:hideMark/>
          </w:tcPr>
          <w:p w14:paraId="088B3C61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0.2821542</w:t>
            </w:r>
          </w:p>
        </w:tc>
      </w:tr>
      <w:tr w:rsidR="005F2696" w:rsidRPr="005F2696" w14:paraId="55B09B62" w14:textId="77777777" w:rsidTr="005F2696">
        <w:trPr>
          <w:trHeight w:val="290"/>
          <w:jc w:val="center"/>
        </w:trPr>
        <w:tc>
          <w:tcPr>
            <w:tcW w:w="960" w:type="dxa"/>
            <w:noWrap/>
            <w:hideMark/>
          </w:tcPr>
          <w:p w14:paraId="443F9E65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II.3</w:t>
            </w:r>
          </w:p>
        </w:tc>
        <w:tc>
          <w:tcPr>
            <w:tcW w:w="960" w:type="dxa"/>
            <w:noWrap/>
            <w:hideMark/>
          </w:tcPr>
          <w:p w14:paraId="57AC50FF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0.012223</w:t>
            </w:r>
          </w:p>
        </w:tc>
        <w:tc>
          <w:tcPr>
            <w:tcW w:w="960" w:type="dxa"/>
            <w:noWrap/>
            <w:hideMark/>
          </w:tcPr>
          <w:p w14:paraId="08AC2B58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0.105876</w:t>
            </w:r>
          </w:p>
        </w:tc>
        <w:tc>
          <w:tcPr>
            <w:tcW w:w="1120" w:type="dxa"/>
            <w:noWrap/>
            <w:hideMark/>
          </w:tcPr>
          <w:p w14:paraId="5007873D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0.024</w:t>
            </w:r>
          </w:p>
        </w:tc>
        <w:tc>
          <w:tcPr>
            <w:tcW w:w="1140" w:type="dxa"/>
            <w:noWrap/>
            <w:hideMark/>
          </w:tcPr>
          <w:p w14:paraId="4BDC18CF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0.3007543</w:t>
            </w:r>
          </w:p>
        </w:tc>
      </w:tr>
      <w:tr w:rsidR="005F2696" w:rsidRPr="005F2696" w14:paraId="5AFBC175" w14:textId="77777777" w:rsidTr="005F2696">
        <w:trPr>
          <w:trHeight w:val="290"/>
          <w:jc w:val="center"/>
        </w:trPr>
        <w:tc>
          <w:tcPr>
            <w:tcW w:w="960" w:type="dxa"/>
            <w:noWrap/>
            <w:hideMark/>
          </w:tcPr>
          <w:p w14:paraId="7345E4CD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II.4</w:t>
            </w:r>
          </w:p>
        </w:tc>
        <w:tc>
          <w:tcPr>
            <w:tcW w:w="960" w:type="dxa"/>
            <w:noWrap/>
            <w:hideMark/>
          </w:tcPr>
          <w:p w14:paraId="5B678362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0.015718</w:t>
            </w:r>
          </w:p>
        </w:tc>
        <w:tc>
          <w:tcPr>
            <w:tcW w:w="960" w:type="dxa"/>
            <w:noWrap/>
            <w:hideMark/>
          </w:tcPr>
          <w:p w14:paraId="2D282AA2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0.105876</w:t>
            </w:r>
          </w:p>
        </w:tc>
        <w:tc>
          <w:tcPr>
            <w:tcW w:w="1120" w:type="dxa"/>
            <w:noWrap/>
            <w:hideMark/>
          </w:tcPr>
          <w:p w14:paraId="78F84F22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0.032</w:t>
            </w:r>
          </w:p>
        </w:tc>
        <w:tc>
          <w:tcPr>
            <w:tcW w:w="1140" w:type="dxa"/>
            <w:noWrap/>
            <w:hideMark/>
          </w:tcPr>
          <w:p w14:paraId="6900B3B9" w14:textId="77777777" w:rsidR="005F2696" w:rsidRPr="005F2696" w:rsidRDefault="005F2696" w:rsidP="005F2696">
            <w:pPr>
              <w:tabs>
                <w:tab w:val="left" w:pos="1528"/>
              </w:tabs>
              <w:rPr>
                <w:rFonts w:asciiTheme="majorHAnsi" w:eastAsiaTheme="majorEastAsia" w:hAnsiTheme="majorHAnsi" w:cstheme="majorBidi"/>
                <w:color w:val="262626" w:themeColor="text1" w:themeTint="D9"/>
              </w:rPr>
            </w:pPr>
            <w:r w:rsidRPr="005F2696">
              <w:rPr>
                <w:rFonts w:asciiTheme="majorHAnsi" w:eastAsiaTheme="majorEastAsia" w:hAnsiTheme="majorHAnsi" w:cstheme="majorBidi"/>
                <w:color w:val="262626" w:themeColor="text1" w:themeTint="D9"/>
              </w:rPr>
              <w:t>0.3205823</w:t>
            </w:r>
          </w:p>
        </w:tc>
      </w:tr>
    </w:tbl>
    <w:p w14:paraId="01BA853F" w14:textId="77777777" w:rsidR="005F2696" w:rsidRPr="005F2696" w:rsidRDefault="005F2696" w:rsidP="005F2696">
      <w:pPr>
        <w:tabs>
          <w:tab w:val="left" w:pos="1528"/>
        </w:tabs>
        <w:jc w:val="center"/>
        <w:rPr>
          <w:rFonts w:asciiTheme="majorHAnsi" w:eastAsiaTheme="majorEastAsia" w:hAnsiTheme="majorHAnsi" w:cstheme="majorBidi"/>
          <w:color w:val="262626" w:themeColor="text1" w:themeTint="D9"/>
        </w:rPr>
      </w:pPr>
    </w:p>
    <w:p w14:paraId="6A44EA7B" w14:textId="3EAD75F7" w:rsidR="005F2696" w:rsidRDefault="005F2696" w:rsidP="00EF01B1">
      <w:pPr>
        <w:tabs>
          <w:tab w:val="left" w:pos="1528"/>
        </w:tabs>
        <w:rPr>
          <w:rFonts w:eastAsiaTheme="majorEastAsia" w:cstheme="minorHAnsi"/>
          <w:color w:val="262626" w:themeColor="text1" w:themeTint="D9"/>
        </w:rPr>
      </w:pPr>
      <w:r w:rsidRPr="005F2696">
        <w:rPr>
          <w:rFonts w:eastAsiaTheme="majorEastAsia" w:cstheme="minorHAnsi"/>
          <w:color w:val="262626" w:themeColor="text1" w:themeTint="D9"/>
        </w:rPr>
        <w:t>The values for k slowly change</w:t>
      </w:r>
      <w:r>
        <w:rPr>
          <w:rFonts w:eastAsiaTheme="majorEastAsia" w:cstheme="minorHAnsi"/>
          <w:color w:val="262626" w:themeColor="text1" w:themeTint="D9"/>
        </w:rPr>
        <w:t xml:space="preserve"> for each reaction; this value should stay constant even when the concentration changes. This shows that there is an external factor that influences this experiment, such as temperature </w:t>
      </w:r>
    </w:p>
    <w:p w14:paraId="0FFAC19E" w14:textId="75DC1974" w:rsidR="00CE7D41" w:rsidRPr="005F2696" w:rsidRDefault="005F2696" w:rsidP="005F2696">
      <w:pPr>
        <w:tabs>
          <w:tab w:val="left" w:pos="1528"/>
        </w:tabs>
        <w:rPr>
          <w:rFonts w:eastAsiaTheme="majorEastAsia" w:cstheme="minorHAnsi"/>
          <w:color w:val="262626" w:themeColor="text1" w:themeTint="D9"/>
        </w:rPr>
      </w:pPr>
      <w:r>
        <w:rPr>
          <w:rFonts w:eastAsiaTheme="majorEastAsia" w:cstheme="minorHAnsi"/>
          <w:color w:val="262626" w:themeColor="text1" w:themeTint="D9"/>
        </w:rPr>
        <w:lastRenderedPageBreak/>
        <w:t xml:space="preserve">This experiment also relies on a manual timer and a visual colour change; this means that the individual's reaction time plays a big part in the result, and the colour change point could be seen as objective, as it would be almost impossible to get the exact point every time </w:t>
      </w:r>
    </w:p>
    <w:p w14:paraId="21E273E9" w14:textId="77777777" w:rsidR="00CE7D41" w:rsidRDefault="00CE7D41" w:rsidP="00C2368E">
      <w:pPr>
        <w:pStyle w:val="Heading1"/>
      </w:pPr>
      <w:bookmarkStart w:id="19" w:name="_Toc214022819"/>
      <w:r w:rsidRPr="00CE7D41">
        <w:t>Conclusion</w:t>
      </w:r>
      <w:bookmarkEnd w:id="19"/>
      <w:r w:rsidRPr="00CE7D41">
        <w:t xml:space="preserve"> </w:t>
      </w:r>
    </w:p>
    <w:p w14:paraId="40BFCD25" w14:textId="6B5BD3A7" w:rsidR="00464001" w:rsidRDefault="005F2696" w:rsidP="00121662">
      <w:r>
        <w:t xml:space="preserve">This experiment gives you the reactants' order and values for k, however, the potential points of error in this experiment could decrease the credibility of the </w:t>
      </w:r>
      <w:r w:rsidR="00910414">
        <w:t>results. However, it could still offer a rough idea of what the individual may be looking at.</w:t>
      </w:r>
      <w:r w:rsidR="00464001">
        <w:br/>
      </w:r>
    </w:p>
    <w:sdt>
      <w:sdtPr>
        <w:id w:val="326944952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1"/>
          <w:szCs w:val="21"/>
        </w:rPr>
      </w:sdtEndPr>
      <w:sdtContent>
        <w:p w14:paraId="192DC867" w14:textId="320876B2" w:rsidR="00464001" w:rsidRDefault="00464001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5D34750" w14:textId="77777777" w:rsidR="00121662" w:rsidRPr="00121662" w:rsidRDefault="00121662" w:rsidP="00121662">
              <w:pPr>
                <w:pStyle w:val="Bibliography"/>
                <w:ind w:left="720" w:hanging="720"/>
                <w:rPr>
                  <w:lang w:val="en-US"/>
                </w:rPr>
              </w:pPr>
              <w:r w:rsidRPr="00121662">
                <w:rPr>
                  <w:lang w:val="en-US"/>
                </w:rPr>
                <w:t>[1]</w:t>
              </w:r>
            </w:p>
            <w:p w14:paraId="3563911E" w14:textId="77777777" w:rsidR="00121662" w:rsidRPr="00121662" w:rsidRDefault="00121662" w:rsidP="00121662">
              <w:pPr>
                <w:pStyle w:val="Bibliography"/>
                <w:rPr>
                  <w:lang w:val="en-US"/>
                </w:rPr>
              </w:pPr>
              <w:r w:rsidRPr="00121662">
                <w:rPr>
                  <w:lang w:val="en-US"/>
                </w:rPr>
                <w:t xml:space="preserve">BBC, “Rates of reaction,” </w:t>
              </w:r>
              <w:r w:rsidRPr="00121662">
                <w:rPr>
                  <w:i/>
                  <w:iCs/>
                  <w:lang w:val="en-US"/>
                </w:rPr>
                <w:t>BBC Bitesize</w:t>
              </w:r>
              <w:r w:rsidRPr="00121662">
                <w:rPr>
                  <w:lang w:val="en-US"/>
                </w:rPr>
                <w:t>, 2019. https://www.bbc.co.uk/bitesize/guides/z3nbqhv/revision/1</w:t>
              </w:r>
            </w:p>
            <w:p w14:paraId="47C3098F" w14:textId="77777777" w:rsidR="00121662" w:rsidRPr="00121662" w:rsidRDefault="00121662" w:rsidP="00121662">
              <w:pPr>
                <w:pStyle w:val="Bibliography"/>
                <w:ind w:left="720" w:hanging="720"/>
                <w:rPr>
                  <w:lang w:val="en-US"/>
                </w:rPr>
              </w:pPr>
              <w:r w:rsidRPr="00121662">
                <w:rPr>
                  <w:lang w:val="en-US"/>
                </w:rPr>
                <w:t>[2]</w:t>
              </w:r>
            </w:p>
            <w:p w14:paraId="20528EBD" w14:textId="77777777" w:rsidR="00121662" w:rsidRPr="00121662" w:rsidRDefault="00121662" w:rsidP="00121662">
              <w:pPr>
                <w:pStyle w:val="Bibliography"/>
                <w:ind w:left="720" w:hanging="720"/>
                <w:rPr>
                  <w:lang w:val="en-US"/>
                </w:rPr>
              </w:pPr>
              <w:r w:rsidRPr="00121662">
                <w:rPr>
                  <w:lang w:val="en-US"/>
                </w:rPr>
                <w:t xml:space="preserve">BBC Bitesize, “Rates of Reaction - Revision 2 - National 5 Chemistry - BBC Bitesize,” </w:t>
              </w:r>
              <w:r w:rsidRPr="00121662">
                <w:rPr>
                  <w:i/>
                  <w:iCs/>
                  <w:lang w:val="en-US"/>
                </w:rPr>
                <w:t>BBC Bitesize</w:t>
              </w:r>
              <w:r w:rsidRPr="00121662">
                <w:rPr>
                  <w:lang w:val="en-US"/>
                </w:rPr>
                <w:t>, 2019. https://www.bbc.co.uk/bitesize/guides/zct4fcw/revision/2</w:t>
              </w:r>
            </w:p>
            <w:p w14:paraId="1A3AAFB2" w14:textId="77777777" w:rsidR="00121662" w:rsidRPr="00121662" w:rsidRDefault="00121662" w:rsidP="00121662">
              <w:pPr>
                <w:pStyle w:val="Bibliography"/>
                <w:ind w:left="720" w:hanging="720"/>
                <w:rPr>
                  <w:lang w:val="en-US"/>
                </w:rPr>
              </w:pPr>
              <w:r w:rsidRPr="00121662">
                <w:rPr>
                  <w:lang w:val="en-US"/>
                </w:rPr>
                <w:t>[3]</w:t>
              </w:r>
            </w:p>
            <w:p w14:paraId="5872FAA2" w14:textId="77777777" w:rsidR="00121662" w:rsidRPr="00121662" w:rsidRDefault="00121662" w:rsidP="00121662">
              <w:pPr>
                <w:pStyle w:val="Bibliography"/>
                <w:ind w:left="720" w:hanging="720"/>
                <w:rPr>
                  <w:lang w:val="en-US"/>
                </w:rPr>
              </w:pPr>
              <w:r w:rsidRPr="00121662">
                <w:rPr>
                  <w:lang w:val="en-US"/>
                </w:rPr>
                <w:t xml:space="preserve">S. Hird, “Iodine Clock Experiment - A Level Chemistry Revision Notes,” </w:t>
              </w:r>
              <w:r w:rsidRPr="00121662">
                <w:rPr>
                  <w:i/>
                  <w:iCs/>
                  <w:lang w:val="en-US"/>
                </w:rPr>
                <w:t>Save My Exams</w:t>
              </w:r>
              <w:r w:rsidRPr="00121662">
                <w:rPr>
                  <w:lang w:val="en-US"/>
                </w:rPr>
                <w:t>, Oct. 26, 2024. https://www.savemyexams.com/a-level/chemistry/aqa/17/revision-notes/8-advanced-practical-skills/8-1-physical-chemistry-practicals/8-1-5-iodine-clock-reaction</w:t>
              </w:r>
            </w:p>
            <w:p w14:paraId="4E05F0D1" w14:textId="77777777" w:rsidR="00121662" w:rsidRPr="00121662" w:rsidRDefault="00121662" w:rsidP="00121662">
              <w:pPr>
                <w:pStyle w:val="Bibliography"/>
                <w:ind w:left="720" w:hanging="720"/>
                <w:rPr>
                  <w:lang w:val="en-US"/>
                </w:rPr>
              </w:pPr>
              <w:r w:rsidRPr="00121662">
                <w:rPr>
                  <w:lang w:val="en-US"/>
                </w:rPr>
                <w:t>[4]</w:t>
              </w:r>
            </w:p>
            <w:p w14:paraId="54F46534" w14:textId="77777777" w:rsidR="00121662" w:rsidRPr="00121662" w:rsidRDefault="00121662" w:rsidP="00121662">
              <w:pPr>
                <w:pStyle w:val="Bibliography"/>
                <w:ind w:left="720" w:hanging="720"/>
                <w:rPr>
                  <w:lang w:val="en-US"/>
                </w:rPr>
              </w:pPr>
              <w:r w:rsidRPr="00121662">
                <w:rPr>
                  <w:lang w:val="en-US"/>
                </w:rPr>
                <w:t xml:space="preserve">LibreTexts, “13: Iodine Clock Reaction,” </w:t>
              </w:r>
              <w:r w:rsidRPr="00121662">
                <w:rPr>
                  <w:i/>
                  <w:iCs/>
                  <w:lang w:val="en-US"/>
                </w:rPr>
                <w:t>Chemistry LibreTexts</w:t>
              </w:r>
              <w:r w:rsidRPr="00121662">
                <w:rPr>
                  <w:lang w:val="en-US"/>
                </w:rPr>
                <w:t>, Jan. 13, 2020. https://chem.libretexts.org/Courses/Saint_Marys_College_Notre_Dame_IN/Chem_122L%3A_Principles_of_Chemistry_II_Laboratory_(Under_Construction__)/13%3A_Iodine_Clock_Reaction</w:t>
              </w:r>
            </w:p>
            <w:p w14:paraId="3EDB6F95" w14:textId="77777777" w:rsidR="00121662" w:rsidRPr="00121662" w:rsidRDefault="00121662" w:rsidP="00121662">
              <w:pPr>
                <w:pStyle w:val="Bibliography"/>
                <w:ind w:left="720" w:hanging="720"/>
                <w:rPr>
                  <w:lang w:val="en-US"/>
                </w:rPr>
              </w:pPr>
              <w:r w:rsidRPr="00121662">
                <w:rPr>
                  <w:lang w:val="en-US"/>
                </w:rPr>
                <w:t>[5]</w:t>
              </w:r>
            </w:p>
            <w:p w14:paraId="03546BFE" w14:textId="77777777" w:rsidR="00121662" w:rsidRPr="00121662" w:rsidRDefault="00121662" w:rsidP="00121662">
              <w:pPr>
                <w:pStyle w:val="Bibliography"/>
                <w:ind w:left="720" w:hanging="720"/>
                <w:rPr>
                  <w:lang w:val="en-US"/>
                </w:rPr>
              </w:pPr>
              <w:r w:rsidRPr="00121662">
                <w:rPr>
                  <w:lang w:val="en-US"/>
                </w:rPr>
                <w:t xml:space="preserve">D. Oestreich, Ludger Lautenschütz, U. Arnold, and J. Sauer, “Reaction kinetics and equilibrium parameters for the production of oxymethylene dimethyl ethers (OME) from methanol and formaldehyde,” </w:t>
              </w:r>
              <w:r w:rsidRPr="00121662">
                <w:rPr>
                  <w:i/>
                  <w:iCs/>
                  <w:lang w:val="en-US"/>
                </w:rPr>
                <w:t>Chemical Engineering Science</w:t>
              </w:r>
              <w:r w:rsidRPr="00121662">
                <w:rPr>
                  <w:lang w:val="en-US"/>
                </w:rPr>
                <w:t>, vol. 163, pp. 92–104, Jan. 2017, doi: https://doi.org/10.1016/j.ces.2016.12.037.</w:t>
              </w:r>
            </w:p>
            <w:p w14:paraId="3AA11971" w14:textId="58BF9FFA" w:rsidR="00464001" w:rsidRPr="00121662" w:rsidRDefault="00464001" w:rsidP="00121662">
              <w:pPr>
                <w:pStyle w:val="Bibliography"/>
                <w:ind w:left="720" w:hanging="720"/>
                <w:rPr>
                  <w:lang w:val="en-US"/>
                </w:rPr>
              </w:pPr>
            </w:p>
            <w:p w14:paraId="0C6DE798" w14:textId="5158B7E5" w:rsidR="00464001" w:rsidRDefault="00464001" w:rsidP="00464001"/>
          </w:sdtContent>
        </w:sdt>
      </w:sdtContent>
    </w:sdt>
    <w:p w14:paraId="07857D40" w14:textId="0EDFF4D2" w:rsidR="00CE7D41" w:rsidRDefault="00CE7D41" w:rsidP="00464001">
      <w:pPr>
        <w:pStyle w:val="NoSpacing"/>
      </w:pPr>
    </w:p>
    <w:p w14:paraId="4F0939EA" w14:textId="5E49D929" w:rsidR="00A97DD0" w:rsidRDefault="00CE7D41" w:rsidP="00910414">
      <w:pPr>
        <w:pStyle w:val="Heading1"/>
      </w:pPr>
      <w:bookmarkStart w:id="20" w:name="_Toc214022821"/>
      <w:r w:rsidRPr="00CE7D41">
        <w:lastRenderedPageBreak/>
        <w:t>Appendix</w:t>
      </w:r>
      <w:r w:rsidR="002D3172">
        <w:t xml:space="preserve"> – Method and Equipment</w:t>
      </w:r>
      <w:bookmarkEnd w:id="20"/>
    </w:p>
    <w:p w14:paraId="6AF89E01" w14:textId="147749C3" w:rsidR="00910414" w:rsidRDefault="002D3172" w:rsidP="002D3172">
      <w:pPr>
        <w:pStyle w:val="Heading2"/>
      </w:pPr>
      <w:bookmarkStart w:id="21" w:name="_Toc214022822"/>
      <w:r>
        <w:t>Equipment</w:t>
      </w:r>
      <w:bookmarkEnd w:id="21"/>
      <w:r>
        <w:t xml:space="preserve"> </w:t>
      </w:r>
    </w:p>
    <w:p w14:paraId="03F17C5C" w14:textId="77777777" w:rsidR="002D3172" w:rsidRDefault="002D3172" w:rsidP="002D3172">
      <w:r>
        <w:t>0.20 M KI solution</w:t>
      </w:r>
    </w:p>
    <w:p w14:paraId="623C9183" w14:textId="77777777" w:rsidR="002D3172" w:rsidRDefault="002D3172" w:rsidP="002D3172">
      <w:r>
        <w:t>0.010–0.025 M Vitamin C (ascorbic acid) solution</w:t>
      </w:r>
    </w:p>
    <w:p w14:paraId="48A7425B" w14:textId="77777777" w:rsidR="002D3172" w:rsidRDefault="002D3172" w:rsidP="002D3172">
      <w:r>
        <w:t>1% starch indicator</w:t>
      </w:r>
    </w:p>
    <w:p w14:paraId="53A968E3" w14:textId="77777777" w:rsidR="002D3172" w:rsidRDefault="002D3172" w:rsidP="002D3172">
      <w:r>
        <w:t>3% H₂O₂ solution</w:t>
      </w:r>
    </w:p>
    <w:p w14:paraId="25299F6A" w14:textId="77777777" w:rsidR="002D3172" w:rsidRPr="004E1503" w:rsidRDefault="002D3172" w:rsidP="002D3172">
      <w:r>
        <w:t>Distilled water</w:t>
      </w:r>
    </w:p>
    <w:p w14:paraId="5290FCED" w14:textId="69C94F57" w:rsidR="002D3172" w:rsidRPr="002D3172" w:rsidRDefault="002D3172" w:rsidP="002D3172">
      <w:pPr>
        <w:pStyle w:val="Heading2"/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</w:pPr>
      <w:bookmarkStart w:id="22" w:name="_Toc214022823"/>
      <w:r w:rsidRPr="002D3172"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  <w:t>50 mL conical flasks</w:t>
      </w:r>
      <w:bookmarkEnd w:id="22"/>
    </w:p>
    <w:p w14:paraId="0BC5CA1D" w14:textId="4061FA26" w:rsidR="002D3172" w:rsidRPr="002D3172" w:rsidRDefault="002D3172" w:rsidP="002D3172">
      <w:pPr>
        <w:pStyle w:val="Heading2"/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</w:pPr>
      <w:bookmarkStart w:id="23" w:name="_Toc214022824"/>
      <w:r w:rsidRPr="002D3172"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  <w:t>Glass pipettes</w:t>
      </w:r>
      <w:bookmarkEnd w:id="23"/>
    </w:p>
    <w:p w14:paraId="3DE76924" w14:textId="660C1C34" w:rsidR="002D3172" w:rsidRPr="002D3172" w:rsidRDefault="002D3172" w:rsidP="002D3172">
      <w:pPr>
        <w:pStyle w:val="Heading2"/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</w:pPr>
      <w:bookmarkStart w:id="24" w:name="_Toc214022825"/>
      <w:r w:rsidRPr="002D3172"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  <w:t>small beaker</w:t>
      </w:r>
      <w:bookmarkEnd w:id="24"/>
    </w:p>
    <w:p w14:paraId="71B9632A" w14:textId="77777777" w:rsidR="002D3172" w:rsidRPr="002D3172" w:rsidRDefault="002D3172" w:rsidP="002D3172">
      <w:pPr>
        <w:pStyle w:val="Heading2"/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</w:pPr>
      <w:bookmarkStart w:id="25" w:name="_Toc214022826"/>
      <w:r w:rsidRPr="002D3172"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  <w:t>Test tube</w:t>
      </w:r>
      <w:bookmarkEnd w:id="25"/>
    </w:p>
    <w:p w14:paraId="701E4155" w14:textId="77777777" w:rsidR="002D3172" w:rsidRPr="002D3172" w:rsidRDefault="002D3172" w:rsidP="002D3172">
      <w:pPr>
        <w:pStyle w:val="Heading2"/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</w:pPr>
      <w:bookmarkStart w:id="26" w:name="_Toc214022827"/>
      <w:r w:rsidRPr="002D3172">
        <w:rPr>
          <w:rFonts w:asciiTheme="minorHAnsi" w:eastAsiaTheme="minorEastAsia" w:hAnsiTheme="minorHAnsi" w:cstheme="minorBidi"/>
          <w:color w:val="auto"/>
          <w:sz w:val="21"/>
          <w:szCs w:val="21"/>
          <w:lang w:val="en-US"/>
        </w:rPr>
        <w:t>Stopwatch</w:t>
      </w:r>
      <w:bookmarkEnd w:id="26"/>
    </w:p>
    <w:p w14:paraId="6B3537CD" w14:textId="6AF5BC35" w:rsidR="002D3172" w:rsidRDefault="002D3172" w:rsidP="002D3172">
      <w:pPr>
        <w:pStyle w:val="Heading2"/>
      </w:pPr>
      <w:bookmarkStart w:id="27" w:name="_Toc214022828"/>
      <w:r>
        <w:t>Method</w:t>
      </w:r>
      <w:bookmarkEnd w:id="27"/>
    </w:p>
    <w:p w14:paraId="54104037" w14:textId="77777777" w:rsidR="002D3172" w:rsidRDefault="002D3172" w:rsidP="002D3172">
      <w:r>
        <w:t>Part 1: Vary H₂O₂ volume (1–4 mL) to determine order in [H₂O₂].</w:t>
      </w:r>
    </w:p>
    <w:p w14:paraId="77630F7D" w14:textId="54A934CB" w:rsidR="002D3172" w:rsidRDefault="002D3172" w:rsidP="00910414">
      <w:r>
        <w:t>Part 2: Vary KI volume (1–4 mL) to determine order in [I⁻].</w:t>
      </w:r>
    </w:p>
    <w:p w14:paraId="0E236D10" w14:textId="0B3875B6" w:rsidR="002D3172" w:rsidRDefault="002D3172" w:rsidP="002D3172">
      <w:pPr>
        <w:pStyle w:val="ListParagraph"/>
        <w:numPr>
          <w:ilvl w:val="0"/>
          <w:numId w:val="9"/>
        </w:numPr>
      </w:pPr>
      <w:r>
        <w:t>Prepare Solution A in conical flasks: KI, Vitamin C, starch, and water according to the table.</w:t>
      </w:r>
    </w:p>
    <w:p w14:paraId="001BC9D2" w14:textId="1C2AC611" w:rsidR="002D3172" w:rsidRDefault="002D3172" w:rsidP="002D3172">
      <w:pPr>
        <w:pStyle w:val="ListParagraph"/>
        <w:numPr>
          <w:ilvl w:val="0"/>
          <w:numId w:val="9"/>
        </w:numPr>
      </w:pPr>
      <w:r>
        <w:t>Prepare Solution B in a test tube: H₂O₂ (volume varies by trial).</w:t>
      </w:r>
    </w:p>
    <w:p w14:paraId="451A29F2" w14:textId="2F22FFE9" w:rsidR="002D3172" w:rsidRDefault="002D3172" w:rsidP="002D3172">
      <w:pPr>
        <w:pStyle w:val="ListParagraph"/>
        <w:numPr>
          <w:ilvl w:val="0"/>
          <w:numId w:val="9"/>
        </w:numPr>
      </w:pPr>
      <w:r>
        <w:t>Quickly pour Solution B into Solution A, stir, and start the stopwatch immediately.</w:t>
      </w:r>
    </w:p>
    <w:p w14:paraId="17C80CA6" w14:textId="4355C1B3" w:rsidR="002D3172" w:rsidRDefault="002D3172" w:rsidP="002D3172">
      <w:pPr>
        <w:pStyle w:val="ListParagraph"/>
        <w:numPr>
          <w:ilvl w:val="0"/>
          <w:numId w:val="9"/>
        </w:numPr>
      </w:pPr>
      <w:r>
        <w:t>Record the time until the first permanent blue colour appears (clock time).</w:t>
      </w:r>
    </w:p>
    <w:p w14:paraId="7099F519" w14:textId="26C1F3BD" w:rsidR="002D3172" w:rsidRDefault="002D3172" w:rsidP="002D3172">
      <w:pPr>
        <w:pStyle w:val="ListParagraph"/>
        <w:numPr>
          <w:ilvl w:val="0"/>
          <w:numId w:val="9"/>
        </w:numPr>
      </w:pPr>
      <w:r>
        <w:t>Repeat for all trials:</w:t>
      </w:r>
    </w:p>
    <w:p w14:paraId="121E74E4" w14:textId="77777777" w:rsidR="002D3172" w:rsidRDefault="002D3172" w:rsidP="00910414"/>
    <w:p w14:paraId="31C59A54" w14:textId="77777777" w:rsidR="002D3172" w:rsidRPr="00910414" w:rsidRDefault="002D3172" w:rsidP="00910414"/>
    <w:sectPr w:rsidR="002D3172" w:rsidRPr="009104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85D1D" w14:textId="77777777" w:rsidR="00710F83" w:rsidRDefault="00710F83" w:rsidP="008273C5">
      <w:pPr>
        <w:spacing w:after="0" w:line="240" w:lineRule="auto"/>
      </w:pPr>
      <w:r>
        <w:separator/>
      </w:r>
    </w:p>
  </w:endnote>
  <w:endnote w:type="continuationSeparator" w:id="0">
    <w:p w14:paraId="371BED95" w14:textId="77777777" w:rsidR="00710F83" w:rsidRDefault="00710F83" w:rsidP="00827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20171" w14:textId="77777777" w:rsidR="004D7A30" w:rsidRDefault="004D7A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23345" w14:textId="083CFA16" w:rsidR="002A50BE" w:rsidRDefault="002A50BE" w:rsidP="00435B8B">
    <w:pPr>
      <w:pStyle w:val="Footer"/>
    </w:pPr>
  </w:p>
  <w:p w14:paraId="1ED59FEE" w14:textId="77777777" w:rsidR="009D6435" w:rsidRDefault="00000000">
    <w:pPr>
      <w:pStyle w:val="Footer"/>
    </w:pPr>
    <w:sdt>
      <w:sdtPr>
        <w:id w:val="1589808311"/>
        <w:docPartObj>
          <w:docPartGallery w:val="Page Numbers (Bottom of Page)"/>
          <w:docPartUnique/>
        </w:docPartObj>
      </w:sdtPr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r w:rsidR="009D6435">
              <w:t xml:space="preserve">Page </w:t>
            </w:r>
            <w:r w:rsidR="009D6435">
              <w:rPr>
                <w:b/>
                <w:bCs/>
                <w:sz w:val="24"/>
                <w:szCs w:val="24"/>
              </w:rPr>
              <w:fldChar w:fldCharType="begin"/>
            </w:r>
            <w:r w:rsidR="009D6435">
              <w:rPr>
                <w:b/>
                <w:bCs/>
              </w:rPr>
              <w:instrText xml:space="preserve"> PAGE </w:instrText>
            </w:r>
            <w:r w:rsidR="009D6435">
              <w:rPr>
                <w:b/>
                <w:bCs/>
                <w:sz w:val="24"/>
                <w:szCs w:val="24"/>
              </w:rPr>
              <w:fldChar w:fldCharType="separate"/>
            </w:r>
            <w:r w:rsidR="002A50BE">
              <w:rPr>
                <w:b/>
                <w:bCs/>
                <w:noProof/>
              </w:rPr>
              <w:t>4</w:t>
            </w:r>
            <w:r w:rsidR="009D6435">
              <w:rPr>
                <w:b/>
                <w:bCs/>
                <w:sz w:val="24"/>
                <w:szCs w:val="24"/>
              </w:rPr>
              <w:fldChar w:fldCharType="end"/>
            </w:r>
            <w:r w:rsidR="009D6435">
              <w:t xml:space="preserve"> of </w:t>
            </w:r>
            <w:r w:rsidR="009D6435">
              <w:rPr>
                <w:b/>
                <w:bCs/>
                <w:sz w:val="24"/>
                <w:szCs w:val="24"/>
              </w:rPr>
              <w:fldChar w:fldCharType="begin"/>
            </w:r>
            <w:r w:rsidR="009D6435">
              <w:rPr>
                <w:b/>
                <w:bCs/>
              </w:rPr>
              <w:instrText xml:space="preserve"> NUMPAGES  </w:instrText>
            </w:r>
            <w:r w:rsidR="009D6435">
              <w:rPr>
                <w:b/>
                <w:bCs/>
                <w:sz w:val="24"/>
                <w:szCs w:val="24"/>
              </w:rPr>
              <w:fldChar w:fldCharType="separate"/>
            </w:r>
            <w:r w:rsidR="002A50BE">
              <w:rPr>
                <w:b/>
                <w:bCs/>
                <w:noProof/>
              </w:rPr>
              <w:t>12</w:t>
            </w:r>
            <w:r w:rsidR="009D6435">
              <w:rPr>
                <w:b/>
                <w:bCs/>
                <w:sz w:val="24"/>
                <w:szCs w:val="24"/>
              </w:rPr>
              <w:fldChar w:fldCharType="end"/>
            </w:r>
            <w:r w:rsidR="009D6435">
              <w:rPr>
                <w:b/>
                <w:bCs/>
                <w:sz w:val="24"/>
                <w:szCs w:val="24"/>
              </w:rPr>
              <w:t xml:space="preserve"> </w:t>
            </w:r>
          </w:sdtContent>
        </w:sdt>
      </w:sdtContent>
    </w:sdt>
  </w:p>
  <w:p w14:paraId="04653A57" w14:textId="51336801" w:rsidR="009D6435" w:rsidRPr="007422D6" w:rsidRDefault="007422D6" w:rsidP="007422D6">
    <w:pPr>
      <w:jc w:val="right"/>
      <w:rPr>
        <w:b/>
        <w:bCs/>
      </w:rPr>
    </w:pPr>
    <w:r>
      <w:rPr>
        <w:b/>
        <w:bCs/>
      </w:rPr>
      <w:t>L6 -</w:t>
    </w:r>
    <w:r w:rsidRPr="003013A0">
      <w:rPr>
        <w:b/>
        <w:bCs/>
      </w:rPr>
      <w:t>Advanced Chemistry of OME (ACDA6020)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1B08F" w14:textId="77777777" w:rsidR="004D7A30" w:rsidRDefault="004D7A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89ABE" w14:textId="77777777" w:rsidR="00710F83" w:rsidRDefault="00710F83" w:rsidP="008273C5">
      <w:pPr>
        <w:spacing w:after="0" w:line="240" w:lineRule="auto"/>
      </w:pPr>
      <w:r>
        <w:separator/>
      </w:r>
    </w:p>
  </w:footnote>
  <w:footnote w:type="continuationSeparator" w:id="0">
    <w:p w14:paraId="609DCD65" w14:textId="77777777" w:rsidR="00710F83" w:rsidRDefault="00710F83" w:rsidP="00827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FFDB0" w14:textId="77777777" w:rsidR="004D7A30" w:rsidRDefault="004D7A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80107" w14:textId="2E7AFBA5" w:rsidR="00FC0C08" w:rsidRDefault="00385E10" w:rsidP="00435B8B">
    <w:pPr>
      <w:pStyle w:val="Title"/>
      <w:jc w:val="right"/>
      <w:rPr>
        <w:b/>
        <w:bCs/>
        <w:sz w:val="18"/>
        <w:szCs w:val="18"/>
      </w:rPr>
    </w:pPr>
    <w:r w:rsidRPr="008273C5">
      <w:rPr>
        <w:noProof/>
      </w:rPr>
      <w:drawing>
        <wp:anchor distT="0" distB="0" distL="114300" distR="114300" simplePos="0" relativeHeight="251658240" behindDoc="1" locked="0" layoutInCell="1" allowOverlap="1" wp14:anchorId="3927EE07" wp14:editId="6347F994">
          <wp:simplePos x="0" y="0"/>
          <wp:positionH relativeFrom="column">
            <wp:posOffset>-405857</wp:posOffset>
          </wp:positionH>
          <wp:positionV relativeFrom="paragraph">
            <wp:posOffset>-24164</wp:posOffset>
          </wp:positionV>
          <wp:extent cx="1393112" cy="562274"/>
          <wp:effectExtent l="0" t="0" r="0" b="9525"/>
          <wp:wrapSquare wrapText="bothSides"/>
          <wp:docPr id="1" name="Picture 1" descr="UWTSD - Living Life to the Full 6 Week Course - West Wales Action for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TSD - Living Life to the Full 6 Week Course - West Wales Action for ...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363" t="23662" r="13352" b="26866"/>
                  <a:stretch/>
                </pic:blipFill>
                <pic:spPr bwMode="auto">
                  <a:xfrm>
                    <a:off x="0" y="0"/>
                    <a:ext cx="1393112" cy="5622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041277" w14:textId="34AB5165" w:rsidR="003013A0" w:rsidRPr="003013A0" w:rsidRDefault="003013A0" w:rsidP="003013A0">
    <w:pPr>
      <w:pStyle w:val="Title"/>
      <w:jc w:val="right"/>
      <w:rPr>
        <w:b/>
        <w:bCs/>
        <w:sz w:val="18"/>
        <w:szCs w:val="18"/>
      </w:rPr>
    </w:pPr>
    <w:r w:rsidRPr="003013A0">
      <w:rPr>
        <w:b/>
        <w:bCs/>
        <w:sz w:val="18"/>
        <w:szCs w:val="18"/>
      </w:rPr>
      <w:t>FT-IR ANALYSIS and IDENTIFICATION OF ORGANIC MATERIALS</w:t>
    </w:r>
  </w:p>
  <w:p w14:paraId="48892729" w14:textId="77777777" w:rsidR="003013A0" w:rsidRPr="003013A0" w:rsidRDefault="003013A0" w:rsidP="003013A0"/>
  <w:p w14:paraId="51EC1061" w14:textId="2746F69F" w:rsidR="009D6435" w:rsidRDefault="009D6435" w:rsidP="002619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AC8B8" w14:textId="77777777" w:rsidR="004D7A30" w:rsidRDefault="004D7A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63EA1"/>
    <w:multiLevelType w:val="hybridMultilevel"/>
    <w:tmpl w:val="F66E6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B3A2B"/>
    <w:multiLevelType w:val="hybridMultilevel"/>
    <w:tmpl w:val="C6763A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F56F7"/>
    <w:multiLevelType w:val="hybridMultilevel"/>
    <w:tmpl w:val="5A1C3E42"/>
    <w:lvl w:ilvl="0" w:tplc="2BC0DF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71B17"/>
    <w:multiLevelType w:val="hybridMultilevel"/>
    <w:tmpl w:val="03807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990B0F"/>
    <w:multiLevelType w:val="hybridMultilevel"/>
    <w:tmpl w:val="0146114E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866D08"/>
    <w:multiLevelType w:val="hybridMultilevel"/>
    <w:tmpl w:val="12A83100"/>
    <w:lvl w:ilvl="0" w:tplc="1A66FA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5E05E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5FCFE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AB6FB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2270A60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58499D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7BB8E23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1D0A9E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5C2B52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 w16cid:durableId="1890528398">
    <w:abstractNumId w:val="5"/>
  </w:num>
  <w:num w:numId="2" w16cid:durableId="742218328">
    <w:abstractNumId w:val="4"/>
  </w:num>
  <w:num w:numId="3" w16cid:durableId="1603881515">
    <w:abstractNumId w:val="2"/>
  </w:num>
  <w:num w:numId="4" w16cid:durableId="16322285">
    <w:abstractNumId w:val="4"/>
  </w:num>
  <w:num w:numId="5" w16cid:durableId="1952056146">
    <w:abstractNumId w:val="1"/>
  </w:num>
  <w:num w:numId="6" w16cid:durableId="1061369553">
    <w:abstractNumId w:val="3"/>
  </w:num>
  <w:num w:numId="7" w16cid:durableId="133742381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9243413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2098136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3C5"/>
    <w:rsid w:val="00047B1C"/>
    <w:rsid w:val="000B7ED3"/>
    <w:rsid w:val="000F0EDA"/>
    <w:rsid w:val="00121662"/>
    <w:rsid w:val="001B73E6"/>
    <w:rsid w:val="0021025F"/>
    <w:rsid w:val="0021204E"/>
    <w:rsid w:val="00251F6F"/>
    <w:rsid w:val="002619F7"/>
    <w:rsid w:val="00290EC6"/>
    <w:rsid w:val="002A1F57"/>
    <w:rsid w:val="002A41DC"/>
    <w:rsid w:val="002A50BE"/>
    <w:rsid w:val="002D3172"/>
    <w:rsid w:val="002E67E0"/>
    <w:rsid w:val="003013A0"/>
    <w:rsid w:val="00304E29"/>
    <w:rsid w:val="00314E78"/>
    <w:rsid w:val="00357A0B"/>
    <w:rsid w:val="00374D55"/>
    <w:rsid w:val="00385E10"/>
    <w:rsid w:val="003F6D02"/>
    <w:rsid w:val="004115C0"/>
    <w:rsid w:val="00435B8B"/>
    <w:rsid w:val="00464001"/>
    <w:rsid w:val="00464DC2"/>
    <w:rsid w:val="004D42C7"/>
    <w:rsid w:val="004D7A30"/>
    <w:rsid w:val="004E1503"/>
    <w:rsid w:val="004F7ED3"/>
    <w:rsid w:val="00534822"/>
    <w:rsid w:val="00536C36"/>
    <w:rsid w:val="005444AC"/>
    <w:rsid w:val="005A2540"/>
    <w:rsid w:val="005B662D"/>
    <w:rsid w:val="005E34A2"/>
    <w:rsid w:val="005F2696"/>
    <w:rsid w:val="005F7926"/>
    <w:rsid w:val="00610DDE"/>
    <w:rsid w:val="0062015E"/>
    <w:rsid w:val="006278EF"/>
    <w:rsid w:val="006B4140"/>
    <w:rsid w:val="006E5ED7"/>
    <w:rsid w:val="0070519C"/>
    <w:rsid w:val="00710F83"/>
    <w:rsid w:val="00713E64"/>
    <w:rsid w:val="0073551D"/>
    <w:rsid w:val="00735CE0"/>
    <w:rsid w:val="007422D6"/>
    <w:rsid w:val="00756C52"/>
    <w:rsid w:val="0076600A"/>
    <w:rsid w:val="00775AE2"/>
    <w:rsid w:val="00793E09"/>
    <w:rsid w:val="007A1CD5"/>
    <w:rsid w:val="007A3086"/>
    <w:rsid w:val="007A5FEA"/>
    <w:rsid w:val="008273C5"/>
    <w:rsid w:val="00845B2E"/>
    <w:rsid w:val="00862048"/>
    <w:rsid w:val="00871A4D"/>
    <w:rsid w:val="008A016F"/>
    <w:rsid w:val="008A25ED"/>
    <w:rsid w:val="008D1B32"/>
    <w:rsid w:val="00910414"/>
    <w:rsid w:val="00955E00"/>
    <w:rsid w:val="00971669"/>
    <w:rsid w:val="009A6427"/>
    <w:rsid w:val="009D6435"/>
    <w:rsid w:val="00A27A8A"/>
    <w:rsid w:val="00A837CB"/>
    <w:rsid w:val="00A97DD0"/>
    <w:rsid w:val="00AE1A6C"/>
    <w:rsid w:val="00AE74E9"/>
    <w:rsid w:val="00B629AD"/>
    <w:rsid w:val="00B90EE2"/>
    <w:rsid w:val="00B93409"/>
    <w:rsid w:val="00C1310E"/>
    <w:rsid w:val="00C2368E"/>
    <w:rsid w:val="00C5599F"/>
    <w:rsid w:val="00C55D25"/>
    <w:rsid w:val="00C565D6"/>
    <w:rsid w:val="00CC5DCB"/>
    <w:rsid w:val="00CE7D41"/>
    <w:rsid w:val="00CF1025"/>
    <w:rsid w:val="00D07F2D"/>
    <w:rsid w:val="00D3711F"/>
    <w:rsid w:val="00DA3DAD"/>
    <w:rsid w:val="00DA4B7F"/>
    <w:rsid w:val="00DD0272"/>
    <w:rsid w:val="00DE5FEF"/>
    <w:rsid w:val="00EF01B1"/>
    <w:rsid w:val="00F30C9A"/>
    <w:rsid w:val="00F56581"/>
    <w:rsid w:val="00F801F4"/>
    <w:rsid w:val="00FC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C2D497"/>
  <w15:chartTrackingRefBased/>
  <w15:docId w15:val="{17BC780A-0904-4529-B5B5-12A94A9D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3C5"/>
  </w:style>
  <w:style w:type="paragraph" w:styleId="Heading1">
    <w:name w:val="heading 1"/>
    <w:basedOn w:val="Normal"/>
    <w:next w:val="Normal"/>
    <w:link w:val="Heading1Char"/>
    <w:uiPriority w:val="9"/>
    <w:qFormat/>
    <w:rsid w:val="008273C5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3C5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73C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73C5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73C5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73C5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73C5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73C5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73C5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3C5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3C5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73C5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73C5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73C5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73C5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73C5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73C5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73C5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Caption">
    <w:name w:val="caption"/>
    <w:basedOn w:val="Normal"/>
    <w:next w:val="Normal"/>
    <w:uiPriority w:val="35"/>
    <w:unhideWhenUsed/>
    <w:qFormat/>
    <w:rsid w:val="008273C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273C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8273C5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3C5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3C5"/>
    <w:rPr>
      <w:caps/>
      <w:color w:val="404040" w:themeColor="text1" w:themeTint="BF"/>
      <w:spacing w:val="20"/>
      <w:sz w:val="28"/>
      <w:szCs w:val="28"/>
    </w:rPr>
  </w:style>
  <w:style w:type="character" w:styleId="Strong">
    <w:name w:val="Strong"/>
    <w:basedOn w:val="DefaultParagraphFont"/>
    <w:uiPriority w:val="22"/>
    <w:qFormat/>
    <w:rsid w:val="008273C5"/>
    <w:rPr>
      <w:b/>
      <w:bCs/>
    </w:rPr>
  </w:style>
  <w:style w:type="character" w:styleId="Emphasis">
    <w:name w:val="Emphasis"/>
    <w:basedOn w:val="DefaultParagraphFont"/>
    <w:uiPriority w:val="20"/>
    <w:qFormat/>
    <w:rsid w:val="008273C5"/>
    <w:rPr>
      <w:i/>
      <w:iCs/>
      <w:color w:val="000000" w:themeColor="text1"/>
    </w:rPr>
  </w:style>
  <w:style w:type="paragraph" w:styleId="NoSpacing">
    <w:name w:val="No Spacing"/>
    <w:uiPriority w:val="1"/>
    <w:qFormat/>
    <w:rsid w:val="008273C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273C5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273C5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3C5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3C5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8273C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8273C5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SubtleReference">
    <w:name w:val="Subtle Reference"/>
    <w:basedOn w:val="DefaultParagraphFont"/>
    <w:uiPriority w:val="31"/>
    <w:qFormat/>
    <w:rsid w:val="008273C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273C5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8273C5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8273C5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27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3C5"/>
  </w:style>
  <w:style w:type="paragraph" w:styleId="Footer">
    <w:name w:val="footer"/>
    <w:basedOn w:val="Normal"/>
    <w:link w:val="FooterChar"/>
    <w:uiPriority w:val="99"/>
    <w:unhideWhenUsed/>
    <w:rsid w:val="00827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3C5"/>
  </w:style>
  <w:style w:type="paragraph" w:styleId="TableofFigures">
    <w:name w:val="table of figures"/>
    <w:basedOn w:val="Normal"/>
    <w:next w:val="Normal"/>
    <w:uiPriority w:val="99"/>
    <w:unhideWhenUsed/>
    <w:rsid w:val="006278EF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6278EF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6278E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278EF"/>
    <w:pPr>
      <w:spacing w:after="100"/>
      <w:ind w:left="210"/>
    </w:pPr>
  </w:style>
  <w:style w:type="paragraph" w:styleId="ListParagraph">
    <w:name w:val="List Paragraph"/>
    <w:basedOn w:val="Normal"/>
    <w:uiPriority w:val="34"/>
    <w:qFormat/>
    <w:rsid w:val="00A837CB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AE74E9"/>
  </w:style>
  <w:style w:type="character" w:styleId="PlaceholderText">
    <w:name w:val="Placeholder Text"/>
    <w:basedOn w:val="DefaultParagraphFont"/>
    <w:uiPriority w:val="99"/>
    <w:semiHidden/>
    <w:rsid w:val="00713E64"/>
    <w:rPr>
      <w:color w:val="666666"/>
    </w:rPr>
  </w:style>
  <w:style w:type="table" w:styleId="TableGrid">
    <w:name w:val="Table Grid"/>
    <w:basedOn w:val="TableNormal"/>
    <w:uiPriority w:val="39"/>
    <w:rsid w:val="005A2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chart" Target="charts/chart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rate graph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Sheet1!$F$2</c:f>
              <c:strCache>
                <c:ptCount val="1"/>
                <c:pt idx="0">
                  <c:v>[H₂O₂]₀  (M)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0.16971719160104987"/>
                  <c:y val="7.5936132983377078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Sheet1!$G$3:$G$6</c:f>
              <c:numCache>
                <c:formatCode>General</c:formatCode>
                <c:ptCount val="4"/>
                <c:pt idx="0">
                  <c:v>-1.452323729445306</c:v>
                </c:pt>
                <c:pt idx="1">
                  <c:v>-1.1512937337813247</c:v>
                </c:pt>
                <c:pt idx="2">
                  <c:v>-0.97520247472564336</c:v>
                </c:pt>
                <c:pt idx="3">
                  <c:v>-0.85026373811734346</c:v>
                </c:pt>
              </c:numCache>
            </c:numRef>
          </c:xVal>
          <c:yVal>
            <c:numRef>
              <c:f>Sheet1!$E$3:$E$6</c:f>
              <c:numCache>
                <c:formatCode>General</c:formatCode>
                <c:ptCount val="4"/>
                <c:pt idx="0">
                  <c:v>-2.0820309812670121</c:v>
                </c:pt>
                <c:pt idx="1">
                  <c:v>-2.0754374615856128</c:v>
                </c:pt>
                <c:pt idx="2">
                  <c:v>-1.9470904642196221</c:v>
                </c:pt>
                <c:pt idx="3">
                  <c:v>-1.8772561331135862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3DFE-4688-A61A-896D8FA60286}"/>
            </c:ext>
          </c:extLst>
        </c:ser>
        <c:ser>
          <c:idx val="1"/>
          <c:order val="1"/>
          <c:tx>
            <c:strRef>
              <c:f>Sheet1!$H$2</c:f>
              <c:strCache>
                <c:ptCount val="1"/>
                <c:pt idx="0">
                  <c:v>[I⁻]]₀  (M)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2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Sheet1!$I$7:$I$10</c:f>
              <c:numCache>
                <c:formatCode>General</c:formatCode>
                <c:ptCount val="4"/>
                <c:pt idx="0">
                  <c:v>-2.0969100130080562</c:v>
                </c:pt>
                <c:pt idx="1">
                  <c:v>-1.7958800173440752</c:v>
                </c:pt>
                <c:pt idx="2">
                  <c:v>-1.6197887582883939</c:v>
                </c:pt>
                <c:pt idx="3">
                  <c:v>-1.494850021680094</c:v>
                </c:pt>
              </c:numCache>
            </c:numRef>
          </c:xVal>
          <c:yVal>
            <c:numRef>
              <c:f>Sheet1!$E$7:$E$10</c:f>
              <c:numCache>
                <c:formatCode>General</c:formatCode>
                <c:ptCount val="4"/>
                <c:pt idx="0">
                  <c:v>-2.1998100089538069</c:v>
                </c:pt>
                <c:pt idx="1">
                  <c:v>-2.055378331375</c:v>
                </c:pt>
                <c:pt idx="2">
                  <c:v>-1.9128063926612924</c:v>
                </c:pt>
                <c:pt idx="3">
                  <c:v>-1.8035936647713444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DFE-4688-A61A-896D8FA602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86226240"/>
        <c:axId val="1386221440"/>
      </c:scatterChart>
      <c:valAx>
        <c:axId val="13862262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 algn="r"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baseline="0">
                    <a:effectLst/>
                  </a:rPr>
                  <a:t>log[Reactants}</a:t>
                </a:r>
                <a:r>
                  <a:rPr lang="en-GB" sz="1000" b="0" i="0" u="none" strike="noStrike" baseline="-25000">
                    <a:effectLst/>
                  </a:rPr>
                  <a:t>0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 algn="r"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86221440"/>
        <c:crosses val="autoZero"/>
        <c:crossBetween val="midCat"/>
      </c:valAx>
      <c:valAx>
        <c:axId val="1386221440"/>
        <c:scaling>
          <c:orientation val="minMax"/>
          <c:max val="-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none" strike="noStrike" baseline="0">
                    <a:effectLst/>
                  </a:rPr>
                  <a:t>log[1/t]</a:t>
                </a:r>
                <a:r>
                  <a:rPr lang="en-GB" sz="1000" b="0" i="0" u="none" strike="noStrike" baseline="-25000">
                    <a:effectLst/>
                  </a:rPr>
                  <a:t>0</a:t>
                </a:r>
                <a:r>
                  <a:rPr lang="en-GB" sz="1000" b="0" i="0" u="none" strike="noStrike" baseline="0">
                    <a:effectLst/>
                  </a:rPr>
                  <a:t> 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86226240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itus xmlns="http://schemas.titus.com/TitusProperties/">
  <TitusGUID xmlns="">4247def6-38e5-43c1-9dee-a57c011fd0e5</TitusGUID>
  <TitusMetadata xmlns="">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=</TitusMetadata>
</titu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Sup25</b:Tag>
    <b:SourceType>InternetSite</b:SourceType>
    <b:Guid>{18188CE9-B412-4293-8E8A-550DB3F78FFF}</b:Guid>
    <b:Author>
      <b:Author>
        <b:Corporate>Superlab</b:Corporate>
      </b:Author>
    </b:Author>
    <b:Title>PERKIN ELMER Spectrum Two</b:Title>
    <b:YearAccessed>2025</b:YearAccessed>
    <b:MonthAccessed>October</b:MonthAccessed>
    <b:DayAccessed>29</b:DayAccessed>
    <b:URL>https://www.super-lab.com/product/perkin-elmer-spectrum-two/</b:URL>
    <b:RefOrder>2</b:RefOrder>
  </b:Source>
  <b:Source>
    <b:Tag>Bru25</b:Tag>
    <b:SourceType>InternetSite</b:SourceType>
    <b:Guid>{7C97B157-E7EE-4AAC-9996-83FA5E965F7B}</b:Guid>
    <b:Author>
      <b:Author>
        <b:Corporate>Bruker</b:Corporate>
      </b:Author>
    </b:Author>
    <b:Title>What is IR Spectroscopy</b:Title>
    <b:YearAccessed>2025</b:YearAccessed>
    <b:MonthAccessed>October</b:MonthAccessed>
    <b:DayAccessed>29</b:DayAccessed>
    <b:URL>https://www.bruker.com/en/products-and-solutions/infrared-and-raman/ft-ir-routine-spectrometer/what-is-ft-ir-spectroscopy.html</b:URL>
    <b:RefOrder>3</b:RefOrder>
  </b:Source>
  <b:Source>
    <b:Tag>Tuh22</b:Tag>
    <b:SourceType>ArticleInAPeriodical</b:SourceType>
    <b:Guid>{FBA17075-BC58-4326-8374-32B30FCB0620}</b:Guid>
    <b:Title>Explosve identification by Infrared spectrometry</b:Title>
    <b:Year>2022</b:Year>
    <b:Pages>32-34</b:Pages>
    <b:PeriodicalTitle>National institute for research devolopment in mine safty and protection to explosion</b:PeriodicalTitle>
    <b:Author>
      <b:Author>
        <b:NameList>
          <b:Person>
            <b:Last>Tuhut</b:Last>
            <b:First>Ligia</b:First>
          </b:Person>
          <b:Person>
            <b:Last>Munteanu</b:Last>
            <b:First>Laurentui</b:First>
          </b:Person>
          <b:Person>
            <b:Last>simon-marinca</b:Last>
            <b:First>Adrian Bogdan</b:First>
          </b:Person>
          <b:Person>
            <b:Last>Desnisa matei</b:Last>
            <b:First>andrada</b:First>
          </b:Person>
        </b:NameList>
      </b:Author>
    </b:Author>
    <b:RefOrder>4</b:RefOrder>
  </b:Source>
  <b:Source>
    <b:Tag>ACS20</b:Tag>
    <b:SourceType>InternetSite</b:SourceType>
    <b:Guid>{7D4BE3DF-A957-40F7-A380-0ECD99617F8B}</b:Guid>
    <b:Title>Molecule of the week Archive</b:Title>
    <b:Year>2020</b:Year>
    <b:Month>July</b:Month>
    <b:Day>20</b:Day>
    <b:Author>
      <b:Author>
        <b:Corporate>ACS</b:Corporate>
      </b:Author>
    </b:Author>
    <b:YearAccessed>2025</b:YearAccessed>
    <b:MonthAccessed>October</b:MonthAccessed>
    <b:DayAccessed>29</b:DayAccessed>
    <b:URL>https://www.acs.org/molecule-of-the-week/archive/g/guanidine.html</b:URL>
    <b:RefOrder>5</b:RefOrder>
  </b:Source>
  <b:Source>
    <b:Tag>Wik25</b:Tag>
    <b:SourceType>InternetSite</b:SourceType>
    <b:Guid>{4890B754-A733-468A-B3FA-28DA7D43527E}</b:Guid>
    <b:Author>
      <b:Author>
        <b:Corporate>Wikimedia Commons</b:Corporate>
      </b:Author>
    </b:Author>
    <b:Title>File:Paracetamol-skeletal.svg</b:Title>
    <b:YearAccessed>2025</b:YearAccessed>
    <b:MonthAccessed>October</b:MonthAccessed>
    <b:DayAccessed>29</b:DayAccessed>
    <b:URL>https://commons.wikimedia.org/wiki/File:Paracetamol-skeletal.svg</b:URL>
    <b:RefOrder>6</b:RefOrder>
  </b:Source>
  <b:Source>
    <b:Tag>Che25</b:Tag>
    <b:SourceType>InternetSite</b:SourceType>
    <b:Guid>{62F48B91-69BA-4BEB-BEF2-A37657F0CC63}</b:Guid>
    <b:Title>Chemistry of ascorbic acid</b:Title>
    <b:ProductionCompany>wikipedia</b:ProductionCompany>
    <b:YearAccessed>2025</b:YearAccessed>
    <b:MonthAccessed>October</b:MonthAccessed>
    <b:DayAccessed>29</b:DayAccessed>
    <b:URL>https://en.wikipedia.org/wiki/Chemistry_of_ascorbic_acid</b:URL>
    <b:RefOrder>7</b:RefOrder>
  </b:Source>
  <b:Source>
    <b:Tag>Met25</b:Tag>
    <b:SourceType>InternetSite</b:SourceType>
    <b:Guid>{C6213240-8B9C-43E7-970D-16962A88BB45}</b:Guid>
    <b:Title>Methyl 3-nitrobenzoate</b:Title>
    <b:ProductionCompany>Merck</b:ProductionCompany>
    <b:YearAccessed>2025</b:YearAccessed>
    <b:MonthAccessed>Ocbober</b:MonthAccessed>
    <b:DayAccessed>29</b:DayAccessed>
    <b:URL>https://www.sigmaaldrich.com/GB/en/product/aldrich/155977?srsltid=AfmBOooF_YACYnu_cZPSyVl_KhAIPwW_ena6jO20wH1R1_WeXFd8gqGj</b:URL>
    <b:RefOrder>8</b:RefOrder>
  </b:Source>
  <b:Source xmlns:b="http://schemas.openxmlformats.org/officeDocument/2006/bibliography" xmlns="http://schemas.openxmlformats.org/officeDocument/2006/bibliography">
    <b:Tag>Placeholder1</b:Tag>
    <b:RefOrder>9</b:RefOrder>
  </b:Source>
  <b:Source>
    <b:Tag>1</b:Tag>
    <b:SourceType>Misc</b:SourceType>
    <b:Guid>{6916DB42-44AF-4A42-B695-183CEF0FFD11}</b:Guid>
    <b:RefOrder>1</b:RefOrder>
  </b:Source>
</b:Sources>
</file>

<file path=customXml/itemProps1.xml><?xml version="1.0" encoding="utf-8"?>
<ds:datastoreItem xmlns:ds="http://schemas.openxmlformats.org/officeDocument/2006/customXml" ds:itemID="{2491C9EE-5957-41DE-B6D1-034FE645FFF6}">
  <ds:schemaRefs>
    <ds:schemaRef ds:uri="http://schemas.titus.com/TitusProperties/"/>
    <ds:schemaRef ds:uri=""/>
  </ds:schemaRefs>
</ds:datastoreItem>
</file>

<file path=customXml/itemProps2.xml><?xml version="1.0" encoding="utf-8"?>
<ds:datastoreItem xmlns:ds="http://schemas.openxmlformats.org/officeDocument/2006/customXml" ds:itemID="{3CF71CC8-08CA-4C0B-8673-BA032C683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8</Pages>
  <Words>1684</Words>
  <Characters>8117</Characters>
  <Application>Microsoft Office Word</Application>
  <DocSecurity>0</DocSecurity>
  <Lines>477</Lines>
  <Paragraphs>466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Organization</Company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Bush, Libbie (UK)</dc:creator>
  <cp:keywords/>
  <dc:description/>
  <cp:lastModifiedBy>Libbie Bush (2223155)</cp:lastModifiedBy>
  <cp:revision>5</cp:revision>
  <dcterms:created xsi:type="dcterms:W3CDTF">2025-11-07T17:02:00Z</dcterms:created>
  <dcterms:modified xsi:type="dcterms:W3CDTF">2025-11-14T14:49:00Z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4247def6-38e5-43c1-9dee-a57c011fd0e5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  <property fmtid="{D5CDD505-2E9C-101B-9397-08002B2CF9AE}" pid="10" name="GrammarlyDocumentId">
    <vt:lpwstr>70b24539-82f1-46ac-aef5-be3e43ee9c6e</vt:lpwstr>
  </property>
</Properties>
</file>