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8CFC8F" w14:textId="06807FAC" w:rsidR="00DC40DC" w:rsidRPr="001663B9" w:rsidRDefault="000508BE" w:rsidP="000508BE">
      <w:pPr>
        <w:jc w:val="center"/>
        <w:rPr>
          <w:rFonts w:cstheme="minorHAnsi"/>
          <w:b/>
          <w:bCs/>
          <w:sz w:val="24"/>
          <w:szCs w:val="24"/>
          <w:u w:val="single"/>
        </w:rPr>
      </w:pPr>
      <w:r w:rsidRPr="001663B9">
        <w:rPr>
          <w:rFonts w:cstheme="minorHAnsi"/>
          <w:b/>
          <w:bCs/>
          <w:sz w:val="24"/>
          <w:szCs w:val="24"/>
          <w:u w:val="single"/>
        </w:rPr>
        <w:t>The Pace of Life</w:t>
      </w:r>
      <w:r w:rsidR="00CE3E10" w:rsidRPr="001663B9">
        <w:rPr>
          <w:rFonts w:cstheme="minorHAnsi"/>
          <w:b/>
          <w:bCs/>
          <w:sz w:val="24"/>
          <w:szCs w:val="24"/>
          <w:u w:val="single"/>
        </w:rPr>
        <w:t>: Small Town to Big City Comparison</w:t>
      </w:r>
    </w:p>
    <w:p w14:paraId="1E9BD2CC" w14:textId="5AF2B054" w:rsidR="000508BE" w:rsidRPr="001663B9" w:rsidRDefault="000508BE" w:rsidP="000508BE">
      <w:pPr>
        <w:jc w:val="center"/>
        <w:rPr>
          <w:rFonts w:cstheme="minorHAnsi"/>
          <w:b/>
          <w:bCs/>
          <w:sz w:val="24"/>
          <w:szCs w:val="24"/>
          <w:u w:val="single"/>
        </w:rPr>
      </w:pPr>
    </w:p>
    <w:p w14:paraId="2B6366A6" w14:textId="239378CC" w:rsidR="000508BE" w:rsidRPr="001663B9" w:rsidRDefault="000508BE" w:rsidP="000508BE">
      <w:pPr>
        <w:rPr>
          <w:rFonts w:cstheme="minorHAnsi"/>
          <w:b/>
          <w:bCs/>
          <w:sz w:val="24"/>
          <w:szCs w:val="24"/>
          <w:u w:val="single"/>
        </w:rPr>
      </w:pPr>
      <w:r w:rsidRPr="001663B9">
        <w:rPr>
          <w:rFonts w:cstheme="minorHAnsi"/>
          <w:b/>
          <w:bCs/>
          <w:sz w:val="24"/>
          <w:szCs w:val="24"/>
          <w:u w:val="single"/>
        </w:rPr>
        <w:t>Introduction</w:t>
      </w:r>
    </w:p>
    <w:p w14:paraId="6B8DFBA1" w14:textId="576C9662" w:rsidR="00CE3E10" w:rsidRPr="001663B9" w:rsidRDefault="0038356C" w:rsidP="000508BE">
      <w:pPr>
        <w:rPr>
          <w:rFonts w:cstheme="minorHAnsi"/>
          <w:sz w:val="24"/>
          <w:szCs w:val="24"/>
        </w:rPr>
      </w:pPr>
      <w:r w:rsidRPr="001663B9">
        <w:rPr>
          <w:rFonts w:cstheme="minorHAnsi"/>
          <w:sz w:val="24"/>
          <w:szCs w:val="24"/>
        </w:rPr>
        <w:t xml:space="preserve">The concept of time is experienced </w:t>
      </w:r>
      <w:r w:rsidR="00FA3AD5" w:rsidRPr="001663B9">
        <w:rPr>
          <w:rFonts w:cstheme="minorHAnsi"/>
          <w:sz w:val="24"/>
          <w:szCs w:val="24"/>
        </w:rPr>
        <w:t>worldwide</w:t>
      </w:r>
      <w:r w:rsidRPr="001663B9">
        <w:rPr>
          <w:rFonts w:cstheme="minorHAnsi"/>
          <w:sz w:val="24"/>
          <w:szCs w:val="24"/>
        </w:rPr>
        <w:t xml:space="preserve">, though the way in which it is experienced differs greatly </w:t>
      </w:r>
      <w:sdt>
        <w:sdtPr>
          <w:rPr>
            <w:rFonts w:cstheme="minorHAnsi"/>
            <w:sz w:val="24"/>
            <w:szCs w:val="24"/>
          </w:rPr>
          <w:id w:val="-1308934130"/>
          <w:citation/>
        </w:sdtPr>
        <w:sdtContent>
          <w:r w:rsidRPr="001663B9">
            <w:rPr>
              <w:rFonts w:cstheme="minorHAnsi"/>
              <w:sz w:val="24"/>
              <w:szCs w:val="24"/>
            </w:rPr>
            <w:fldChar w:fldCharType="begin"/>
          </w:r>
          <w:r w:rsidRPr="001663B9">
            <w:rPr>
              <w:rFonts w:cstheme="minorHAnsi"/>
              <w:sz w:val="24"/>
              <w:szCs w:val="24"/>
            </w:rPr>
            <w:instrText xml:space="preserve"> CITATION Ful14 \l 2057 </w:instrText>
          </w:r>
          <w:r w:rsidRPr="001663B9">
            <w:rPr>
              <w:rFonts w:cstheme="minorHAnsi"/>
              <w:sz w:val="24"/>
              <w:szCs w:val="24"/>
            </w:rPr>
            <w:fldChar w:fldCharType="separate"/>
          </w:r>
          <w:r w:rsidRPr="001663B9">
            <w:rPr>
              <w:rFonts w:cstheme="minorHAnsi"/>
              <w:noProof/>
              <w:sz w:val="24"/>
              <w:szCs w:val="24"/>
            </w:rPr>
            <w:t>(Fulmer, et al., 2014)</w:t>
          </w:r>
          <w:r w:rsidRPr="001663B9">
            <w:rPr>
              <w:rFonts w:cstheme="minorHAnsi"/>
              <w:sz w:val="24"/>
              <w:szCs w:val="24"/>
            </w:rPr>
            <w:fldChar w:fldCharType="end"/>
          </w:r>
        </w:sdtContent>
      </w:sdt>
      <w:r w:rsidRPr="001663B9">
        <w:rPr>
          <w:rFonts w:cstheme="minorHAnsi"/>
          <w:sz w:val="24"/>
          <w:szCs w:val="24"/>
        </w:rPr>
        <w:t xml:space="preserve">. There are two widely recognized concepts of time, monochronic time (M-time) and polychronic time (P-time) </w:t>
      </w:r>
      <w:sdt>
        <w:sdtPr>
          <w:rPr>
            <w:rFonts w:cstheme="minorHAnsi"/>
            <w:sz w:val="24"/>
            <w:szCs w:val="24"/>
          </w:rPr>
          <w:id w:val="-1673101861"/>
          <w:citation/>
        </w:sdtPr>
        <w:sdtContent>
          <w:r w:rsidRPr="001663B9">
            <w:rPr>
              <w:rFonts w:cstheme="minorHAnsi"/>
              <w:sz w:val="24"/>
              <w:szCs w:val="24"/>
            </w:rPr>
            <w:fldChar w:fldCharType="begin"/>
          </w:r>
          <w:r w:rsidRPr="001663B9">
            <w:rPr>
              <w:rFonts w:cstheme="minorHAnsi"/>
              <w:sz w:val="24"/>
              <w:szCs w:val="24"/>
            </w:rPr>
            <w:instrText xml:space="preserve"> CITATION Ful14 \l 2057 </w:instrText>
          </w:r>
          <w:r w:rsidRPr="001663B9">
            <w:rPr>
              <w:rFonts w:cstheme="minorHAnsi"/>
              <w:sz w:val="24"/>
              <w:szCs w:val="24"/>
            </w:rPr>
            <w:fldChar w:fldCharType="separate"/>
          </w:r>
          <w:r w:rsidRPr="001663B9">
            <w:rPr>
              <w:rFonts w:cstheme="minorHAnsi"/>
              <w:noProof/>
              <w:sz w:val="24"/>
              <w:szCs w:val="24"/>
            </w:rPr>
            <w:t>(Fulmer, et al., 2014)</w:t>
          </w:r>
          <w:r w:rsidRPr="001663B9">
            <w:rPr>
              <w:rFonts w:cstheme="minorHAnsi"/>
              <w:sz w:val="24"/>
              <w:szCs w:val="24"/>
            </w:rPr>
            <w:fldChar w:fldCharType="end"/>
          </w:r>
        </w:sdtContent>
      </w:sdt>
      <w:r w:rsidRPr="001663B9">
        <w:rPr>
          <w:rFonts w:cstheme="minorHAnsi"/>
          <w:sz w:val="24"/>
          <w:szCs w:val="24"/>
        </w:rPr>
        <w:t>. Cultures that adhere to M-time are typically those which see time as money, tasks are completed one at a time before moving onto the next task, time occupied not completing a particular task i</w:t>
      </w:r>
      <w:r w:rsidR="002852D2" w:rsidRPr="001663B9">
        <w:rPr>
          <w:rFonts w:cstheme="minorHAnsi"/>
          <w:sz w:val="24"/>
          <w:szCs w:val="24"/>
        </w:rPr>
        <w:t xml:space="preserve">s generally viewed as squandered and unproductive </w:t>
      </w:r>
      <w:sdt>
        <w:sdtPr>
          <w:rPr>
            <w:rFonts w:cstheme="minorHAnsi"/>
            <w:sz w:val="24"/>
            <w:szCs w:val="24"/>
          </w:rPr>
          <w:id w:val="-2099933057"/>
          <w:citation/>
        </w:sdtPr>
        <w:sdtContent>
          <w:r w:rsidR="002852D2" w:rsidRPr="001663B9">
            <w:rPr>
              <w:rFonts w:cstheme="minorHAnsi"/>
              <w:sz w:val="24"/>
              <w:szCs w:val="24"/>
            </w:rPr>
            <w:fldChar w:fldCharType="begin"/>
          </w:r>
          <w:r w:rsidR="002852D2" w:rsidRPr="001663B9">
            <w:rPr>
              <w:rFonts w:cstheme="minorHAnsi"/>
              <w:sz w:val="24"/>
              <w:szCs w:val="24"/>
            </w:rPr>
            <w:instrText xml:space="preserve"> CITATION Ful14 \l 2057 </w:instrText>
          </w:r>
          <w:r w:rsidR="002852D2" w:rsidRPr="001663B9">
            <w:rPr>
              <w:rFonts w:cstheme="minorHAnsi"/>
              <w:sz w:val="24"/>
              <w:szCs w:val="24"/>
            </w:rPr>
            <w:fldChar w:fldCharType="separate"/>
          </w:r>
          <w:r w:rsidR="002852D2" w:rsidRPr="001663B9">
            <w:rPr>
              <w:rFonts w:cstheme="minorHAnsi"/>
              <w:noProof/>
              <w:sz w:val="24"/>
              <w:szCs w:val="24"/>
            </w:rPr>
            <w:t>(Fulmer, et al., 2014)</w:t>
          </w:r>
          <w:r w:rsidR="002852D2" w:rsidRPr="001663B9">
            <w:rPr>
              <w:rFonts w:cstheme="minorHAnsi"/>
              <w:sz w:val="24"/>
              <w:szCs w:val="24"/>
            </w:rPr>
            <w:fldChar w:fldCharType="end"/>
          </w:r>
        </w:sdtContent>
      </w:sdt>
      <w:r w:rsidR="002852D2" w:rsidRPr="001663B9">
        <w:rPr>
          <w:rFonts w:cstheme="minorHAnsi"/>
          <w:sz w:val="24"/>
          <w:szCs w:val="24"/>
        </w:rPr>
        <w:t xml:space="preserve">. Cultures that follow P-time tend to focus on the importance of human interaction and believe that many tasks can be completed simultaneously, viewing time in a far more flowing and pliable manner </w:t>
      </w:r>
      <w:sdt>
        <w:sdtPr>
          <w:rPr>
            <w:rFonts w:cstheme="minorHAnsi"/>
            <w:sz w:val="24"/>
            <w:szCs w:val="24"/>
          </w:rPr>
          <w:id w:val="1270820713"/>
          <w:citation/>
        </w:sdtPr>
        <w:sdtContent>
          <w:r w:rsidR="002852D2" w:rsidRPr="001663B9">
            <w:rPr>
              <w:rFonts w:cstheme="minorHAnsi"/>
              <w:sz w:val="24"/>
              <w:szCs w:val="24"/>
            </w:rPr>
            <w:fldChar w:fldCharType="begin"/>
          </w:r>
          <w:r w:rsidR="002852D2" w:rsidRPr="001663B9">
            <w:rPr>
              <w:rFonts w:cstheme="minorHAnsi"/>
              <w:sz w:val="24"/>
              <w:szCs w:val="24"/>
            </w:rPr>
            <w:instrText xml:space="preserve"> CITATION Ful14 \l 2057 </w:instrText>
          </w:r>
          <w:r w:rsidR="002852D2" w:rsidRPr="001663B9">
            <w:rPr>
              <w:rFonts w:cstheme="minorHAnsi"/>
              <w:sz w:val="24"/>
              <w:szCs w:val="24"/>
            </w:rPr>
            <w:fldChar w:fldCharType="separate"/>
          </w:r>
          <w:r w:rsidR="002852D2" w:rsidRPr="001663B9">
            <w:rPr>
              <w:rFonts w:cstheme="minorHAnsi"/>
              <w:noProof/>
              <w:sz w:val="24"/>
              <w:szCs w:val="24"/>
            </w:rPr>
            <w:t>(Fulmer, et al., 2014)</w:t>
          </w:r>
          <w:r w:rsidR="002852D2" w:rsidRPr="001663B9">
            <w:rPr>
              <w:rFonts w:cstheme="minorHAnsi"/>
              <w:sz w:val="24"/>
              <w:szCs w:val="24"/>
            </w:rPr>
            <w:fldChar w:fldCharType="end"/>
          </w:r>
        </w:sdtContent>
      </w:sdt>
      <w:r w:rsidR="002852D2" w:rsidRPr="001663B9">
        <w:rPr>
          <w:rFonts w:cstheme="minorHAnsi"/>
          <w:sz w:val="24"/>
          <w:szCs w:val="24"/>
        </w:rPr>
        <w:t xml:space="preserve">. The way in which a person or society experiences time is known as the pace of life and can be measured in many ways </w:t>
      </w:r>
      <w:sdt>
        <w:sdtPr>
          <w:rPr>
            <w:rFonts w:cstheme="minorHAnsi"/>
            <w:sz w:val="24"/>
            <w:szCs w:val="24"/>
          </w:rPr>
          <w:id w:val="581101065"/>
          <w:citation/>
        </w:sdtPr>
        <w:sdtContent>
          <w:r w:rsidR="002852D2" w:rsidRPr="001663B9">
            <w:rPr>
              <w:rFonts w:cstheme="minorHAnsi"/>
              <w:sz w:val="24"/>
              <w:szCs w:val="24"/>
            </w:rPr>
            <w:fldChar w:fldCharType="begin"/>
          </w:r>
          <w:r w:rsidR="002852D2" w:rsidRPr="001663B9">
            <w:rPr>
              <w:rFonts w:cstheme="minorHAnsi"/>
              <w:sz w:val="24"/>
              <w:szCs w:val="24"/>
            </w:rPr>
            <w:instrText xml:space="preserve"> CITATION Lev06 \l 2057 </w:instrText>
          </w:r>
          <w:r w:rsidR="002852D2" w:rsidRPr="001663B9">
            <w:rPr>
              <w:rFonts w:cstheme="minorHAnsi"/>
              <w:sz w:val="24"/>
              <w:szCs w:val="24"/>
            </w:rPr>
            <w:fldChar w:fldCharType="separate"/>
          </w:r>
          <w:r w:rsidR="002852D2" w:rsidRPr="001663B9">
            <w:rPr>
              <w:rFonts w:cstheme="minorHAnsi"/>
              <w:noProof/>
              <w:sz w:val="24"/>
              <w:szCs w:val="24"/>
            </w:rPr>
            <w:t>(Levine, 2006)</w:t>
          </w:r>
          <w:r w:rsidR="002852D2" w:rsidRPr="001663B9">
            <w:rPr>
              <w:rFonts w:cstheme="minorHAnsi"/>
              <w:sz w:val="24"/>
              <w:szCs w:val="24"/>
            </w:rPr>
            <w:fldChar w:fldCharType="end"/>
          </w:r>
        </w:sdtContent>
      </w:sdt>
      <w:r w:rsidR="002852D2" w:rsidRPr="001663B9">
        <w:rPr>
          <w:rFonts w:cstheme="minorHAnsi"/>
          <w:sz w:val="24"/>
          <w:szCs w:val="24"/>
        </w:rPr>
        <w:t>.</w:t>
      </w:r>
      <w:r w:rsidR="00903EFD" w:rsidRPr="001663B9">
        <w:rPr>
          <w:rFonts w:cstheme="minorHAnsi"/>
          <w:sz w:val="24"/>
          <w:szCs w:val="24"/>
        </w:rPr>
        <w:t xml:space="preserve"> Every individual experiences this pace of life at a different tempo, two people completing the same task may not take the same amount of time depending on the tempo in which they function </w:t>
      </w:r>
      <w:sdt>
        <w:sdtPr>
          <w:rPr>
            <w:rFonts w:cstheme="minorHAnsi"/>
            <w:sz w:val="24"/>
            <w:szCs w:val="24"/>
          </w:rPr>
          <w:id w:val="-438456441"/>
          <w:citation/>
        </w:sdtPr>
        <w:sdtContent>
          <w:r w:rsidR="00903EFD" w:rsidRPr="001663B9">
            <w:rPr>
              <w:rFonts w:cstheme="minorHAnsi"/>
              <w:sz w:val="24"/>
              <w:szCs w:val="24"/>
            </w:rPr>
            <w:fldChar w:fldCharType="begin"/>
          </w:r>
          <w:r w:rsidR="00903EFD" w:rsidRPr="001663B9">
            <w:rPr>
              <w:rFonts w:cstheme="minorHAnsi"/>
              <w:sz w:val="24"/>
              <w:szCs w:val="24"/>
            </w:rPr>
            <w:instrText xml:space="preserve"> CITATION Lev06 \l 2057 </w:instrText>
          </w:r>
          <w:r w:rsidR="00903EFD" w:rsidRPr="001663B9">
            <w:rPr>
              <w:rFonts w:cstheme="minorHAnsi"/>
              <w:sz w:val="24"/>
              <w:szCs w:val="24"/>
            </w:rPr>
            <w:fldChar w:fldCharType="separate"/>
          </w:r>
          <w:r w:rsidR="00903EFD" w:rsidRPr="001663B9">
            <w:rPr>
              <w:rFonts w:cstheme="minorHAnsi"/>
              <w:noProof/>
              <w:sz w:val="24"/>
              <w:szCs w:val="24"/>
            </w:rPr>
            <w:t>(Levine, 2006)</w:t>
          </w:r>
          <w:r w:rsidR="00903EFD" w:rsidRPr="001663B9">
            <w:rPr>
              <w:rFonts w:cstheme="minorHAnsi"/>
              <w:sz w:val="24"/>
              <w:szCs w:val="24"/>
            </w:rPr>
            <w:fldChar w:fldCharType="end"/>
          </w:r>
        </w:sdtContent>
      </w:sdt>
      <w:r w:rsidR="00903EFD" w:rsidRPr="001663B9">
        <w:rPr>
          <w:rFonts w:cstheme="minorHAnsi"/>
          <w:sz w:val="24"/>
          <w:szCs w:val="24"/>
        </w:rPr>
        <w:t xml:space="preserve">. Perceptions of time differ across cultures, with different meanings and importance attached to it, </w:t>
      </w:r>
      <w:r w:rsidR="009C6F04" w:rsidRPr="001663B9">
        <w:rPr>
          <w:rFonts w:cstheme="minorHAnsi"/>
          <w:sz w:val="24"/>
          <w:szCs w:val="24"/>
        </w:rPr>
        <w:t xml:space="preserve">it appears that a cultures perception of time will inevitably affect other areas of that culture </w:t>
      </w:r>
      <w:sdt>
        <w:sdtPr>
          <w:rPr>
            <w:rFonts w:cstheme="minorHAnsi"/>
            <w:sz w:val="24"/>
            <w:szCs w:val="24"/>
          </w:rPr>
          <w:id w:val="1555048988"/>
          <w:citation/>
        </w:sdtPr>
        <w:sdtContent>
          <w:r w:rsidR="009C6F04" w:rsidRPr="001663B9">
            <w:rPr>
              <w:rFonts w:cstheme="minorHAnsi"/>
              <w:sz w:val="24"/>
              <w:szCs w:val="24"/>
            </w:rPr>
            <w:fldChar w:fldCharType="begin"/>
          </w:r>
          <w:r w:rsidR="009C6F04" w:rsidRPr="001663B9">
            <w:rPr>
              <w:rFonts w:cstheme="minorHAnsi"/>
              <w:sz w:val="24"/>
              <w:szCs w:val="24"/>
            </w:rPr>
            <w:instrText xml:space="preserve"> CITATION Mac06 \l 2057 </w:instrText>
          </w:r>
          <w:r w:rsidR="009C6F04" w:rsidRPr="001663B9">
            <w:rPr>
              <w:rFonts w:cstheme="minorHAnsi"/>
              <w:sz w:val="24"/>
              <w:szCs w:val="24"/>
            </w:rPr>
            <w:fldChar w:fldCharType="separate"/>
          </w:r>
          <w:r w:rsidR="009C6F04" w:rsidRPr="001663B9">
            <w:rPr>
              <w:rFonts w:cstheme="minorHAnsi"/>
              <w:noProof/>
              <w:sz w:val="24"/>
              <w:szCs w:val="24"/>
            </w:rPr>
            <w:t>(Macduff, 2006)</w:t>
          </w:r>
          <w:r w:rsidR="009C6F04" w:rsidRPr="001663B9">
            <w:rPr>
              <w:rFonts w:cstheme="minorHAnsi"/>
              <w:sz w:val="24"/>
              <w:szCs w:val="24"/>
            </w:rPr>
            <w:fldChar w:fldCharType="end"/>
          </w:r>
        </w:sdtContent>
      </w:sdt>
      <w:r w:rsidR="009C6F04" w:rsidRPr="001663B9">
        <w:rPr>
          <w:rFonts w:cstheme="minorHAnsi"/>
          <w:sz w:val="24"/>
          <w:szCs w:val="24"/>
        </w:rPr>
        <w:t xml:space="preserve">. </w:t>
      </w:r>
      <w:r w:rsidR="00FA3AD5" w:rsidRPr="001663B9">
        <w:rPr>
          <w:rFonts w:cstheme="minorHAnsi"/>
          <w:sz w:val="24"/>
          <w:szCs w:val="24"/>
        </w:rPr>
        <w:t xml:space="preserve">Time is often linked to whether a culture is described as slow or fast </w:t>
      </w:r>
      <w:sdt>
        <w:sdtPr>
          <w:rPr>
            <w:rFonts w:cstheme="minorHAnsi"/>
            <w:sz w:val="24"/>
            <w:szCs w:val="24"/>
          </w:rPr>
          <w:id w:val="265203542"/>
          <w:citation/>
        </w:sdtPr>
        <w:sdtContent>
          <w:r w:rsidR="00FA3AD5" w:rsidRPr="001663B9">
            <w:rPr>
              <w:rFonts w:cstheme="minorHAnsi"/>
              <w:sz w:val="24"/>
              <w:szCs w:val="24"/>
            </w:rPr>
            <w:fldChar w:fldCharType="begin"/>
          </w:r>
          <w:r w:rsidR="00FA3AD5" w:rsidRPr="001663B9">
            <w:rPr>
              <w:rFonts w:cstheme="minorHAnsi"/>
              <w:sz w:val="24"/>
              <w:szCs w:val="24"/>
            </w:rPr>
            <w:instrText xml:space="preserve"> CITATION Mac06 \l 2057 </w:instrText>
          </w:r>
          <w:r w:rsidR="00FA3AD5" w:rsidRPr="001663B9">
            <w:rPr>
              <w:rFonts w:cstheme="minorHAnsi"/>
              <w:sz w:val="24"/>
              <w:szCs w:val="24"/>
            </w:rPr>
            <w:fldChar w:fldCharType="separate"/>
          </w:r>
          <w:r w:rsidR="00FA3AD5" w:rsidRPr="001663B9">
            <w:rPr>
              <w:rFonts w:cstheme="minorHAnsi"/>
              <w:noProof/>
              <w:sz w:val="24"/>
              <w:szCs w:val="24"/>
            </w:rPr>
            <w:t>(Macduff, 2006)</w:t>
          </w:r>
          <w:r w:rsidR="00FA3AD5" w:rsidRPr="001663B9">
            <w:rPr>
              <w:rFonts w:cstheme="minorHAnsi"/>
              <w:sz w:val="24"/>
              <w:szCs w:val="24"/>
            </w:rPr>
            <w:fldChar w:fldCharType="end"/>
          </w:r>
        </w:sdtContent>
      </w:sdt>
      <w:r w:rsidR="00FA3AD5" w:rsidRPr="001663B9">
        <w:rPr>
          <w:rFonts w:cstheme="minorHAnsi"/>
          <w:sz w:val="24"/>
          <w:szCs w:val="24"/>
        </w:rPr>
        <w:t xml:space="preserve">. </w:t>
      </w:r>
      <w:r w:rsidR="009C6F04" w:rsidRPr="001663B9">
        <w:rPr>
          <w:rFonts w:cstheme="minorHAnsi"/>
          <w:sz w:val="24"/>
          <w:szCs w:val="24"/>
        </w:rPr>
        <w:t xml:space="preserve">Levine and Norenzayan (1999) set out to measure the difference in pace of life across </w:t>
      </w:r>
      <w:r w:rsidR="00FA3AD5" w:rsidRPr="001663B9">
        <w:rPr>
          <w:rFonts w:cstheme="minorHAnsi"/>
          <w:sz w:val="24"/>
          <w:szCs w:val="24"/>
        </w:rPr>
        <w:t>thirty-one</w:t>
      </w:r>
      <w:r w:rsidR="009C6F04" w:rsidRPr="001663B9">
        <w:rPr>
          <w:rFonts w:cstheme="minorHAnsi"/>
          <w:sz w:val="24"/>
          <w:szCs w:val="24"/>
        </w:rPr>
        <w:t xml:space="preserve"> large cities in different countries. Three measures were used in order to </w:t>
      </w:r>
      <w:r w:rsidR="00FA3AD5" w:rsidRPr="001663B9">
        <w:rPr>
          <w:rFonts w:cstheme="minorHAnsi"/>
          <w:sz w:val="24"/>
          <w:szCs w:val="24"/>
        </w:rPr>
        <w:t xml:space="preserve">observe the pace of life in each of the cities, walking speed, postal speed and clock accuracy </w:t>
      </w:r>
      <w:sdt>
        <w:sdtPr>
          <w:rPr>
            <w:rFonts w:cstheme="minorHAnsi"/>
            <w:sz w:val="24"/>
            <w:szCs w:val="24"/>
          </w:rPr>
          <w:id w:val="-1859879226"/>
          <w:citation/>
        </w:sdtPr>
        <w:sdtContent>
          <w:r w:rsidR="00FA3AD5" w:rsidRPr="001663B9">
            <w:rPr>
              <w:rFonts w:cstheme="minorHAnsi"/>
              <w:sz w:val="24"/>
              <w:szCs w:val="24"/>
            </w:rPr>
            <w:fldChar w:fldCharType="begin"/>
          </w:r>
          <w:r w:rsidR="00FA3AD5" w:rsidRPr="001663B9">
            <w:rPr>
              <w:rFonts w:cstheme="minorHAnsi"/>
              <w:sz w:val="24"/>
              <w:szCs w:val="24"/>
            </w:rPr>
            <w:instrText xml:space="preserve"> CITATION Lev99 \l 2057 </w:instrText>
          </w:r>
          <w:r w:rsidR="00FA3AD5" w:rsidRPr="001663B9">
            <w:rPr>
              <w:rFonts w:cstheme="minorHAnsi"/>
              <w:sz w:val="24"/>
              <w:szCs w:val="24"/>
            </w:rPr>
            <w:fldChar w:fldCharType="separate"/>
          </w:r>
          <w:r w:rsidR="00FA3AD5" w:rsidRPr="001663B9">
            <w:rPr>
              <w:rFonts w:cstheme="minorHAnsi"/>
              <w:noProof/>
              <w:sz w:val="24"/>
              <w:szCs w:val="24"/>
            </w:rPr>
            <w:t>(Levine &amp; Norenzayan, 1999)</w:t>
          </w:r>
          <w:r w:rsidR="00FA3AD5" w:rsidRPr="001663B9">
            <w:rPr>
              <w:rFonts w:cstheme="minorHAnsi"/>
              <w:sz w:val="24"/>
              <w:szCs w:val="24"/>
            </w:rPr>
            <w:fldChar w:fldCharType="end"/>
          </w:r>
        </w:sdtContent>
      </w:sdt>
      <w:r w:rsidR="00FA3AD5" w:rsidRPr="001663B9">
        <w:rPr>
          <w:rFonts w:cstheme="minorHAnsi"/>
          <w:sz w:val="24"/>
          <w:szCs w:val="24"/>
        </w:rPr>
        <w:t xml:space="preserve">. The results of these three measures were combined to generate an index showing the supposed pace of life within each city </w:t>
      </w:r>
      <w:sdt>
        <w:sdtPr>
          <w:rPr>
            <w:rFonts w:cstheme="minorHAnsi"/>
            <w:sz w:val="24"/>
            <w:szCs w:val="24"/>
          </w:rPr>
          <w:id w:val="-1966335457"/>
          <w:citation/>
        </w:sdtPr>
        <w:sdtContent>
          <w:r w:rsidR="00FA3AD5" w:rsidRPr="001663B9">
            <w:rPr>
              <w:rFonts w:cstheme="minorHAnsi"/>
              <w:sz w:val="24"/>
              <w:szCs w:val="24"/>
            </w:rPr>
            <w:fldChar w:fldCharType="begin"/>
          </w:r>
          <w:r w:rsidR="00FA3AD5" w:rsidRPr="001663B9">
            <w:rPr>
              <w:rFonts w:cstheme="minorHAnsi"/>
              <w:sz w:val="24"/>
              <w:szCs w:val="24"/>
            </w:rPr>
            <w:instrText xml:space="preserve"> CITATION Lev99 \l 2057 </w:instrText>
          </w:r>
          <w:r w:rsidR="00FA3AD5" w:rsidRPr="001663B9">
            <w:rPr>
              <w:rFonts w:cstheme="minorHAnsi"/>
              <w:sz w:val="24"/>
              <w:szCs w:val="24"/>
            </w:rPr>
            <w:fldChar w:fldCharType="separate"/>
          </w:r>
          <w:r w:rsidR="00FA3AD5" w:rsidRPr="001663B9">
            <w:rPr>
              <w:rFonts w:cstheme="minorHAnsi"/>
              <w:noProof/>
              <w:sz w:val="24"/>
              <w:szCs w:val="24"/>
            </w:rPr>
            <w:t>(Levine &amp; Norenzayan, 1999)</w:t>
          </w:r>
          <w:r w:rsidR="00FA3AD5" w:rsidRPr="001663B9">
            <w:rPr>
              <w:rFonts w:cstheme="minorHAnsi"/>
              <w:sz w:val="24"/>
              <w:szCs w:val="24"/>
            </w:rPr>
            <w:fldChar w:fldCharType="end"/>
          </w:r>
        </w:sdtContent>
      </w:sdt>
      <w:r w:rsidR="00FA3AD5" w:rsidRPr="001663B9">
        <w:rPr>
          <w:rFonts w:cstheme="minorHAnsi"/>
          <w:sz w:val="24"/>
          <w:szCs w:val="24"/>
        </w:rPr>
        <w:t xml:space="preserve">. </w:t>
      </w:r>
      <w:r w:rsidR="009252D3" w:rsidRPr="001663B9">
        <w:rPr>
          <w:rFonts w:cstheme="minorHAnsi"/>
          <w:sz w:val="24"/>
          <w:szCs w:val="24"/>
        </w:rPr>
        <w:t xml:space="preserve">This study showed that hotter cities had a faster pace of life than cold ones, and cities with individualistic cultures (adhering to M-time) were generally faster than those with collectivistic cultures (adhering to P-time) </w:t>
      </w:r>
      <w:sdt>
        <w:sdtPr>
          <w:rPr>
            <w:rFonts w:cstheme="minorHAnsi"/>
            <w:sz w:val="24"/>
            <w:szCs w:val="24"/>
          </w:rPr>
          <w:id w:val="-1333528293"/>
          <w:citation/>
        </w:sdtPr>
        <w:sdtContent>
          <w:r w:rsidR="009252D3" w:rsidRPr="001663B9">
            <w:rPr>
              <w:rFonts w:cstheme="minorHAnsi"/>
              <w:sz w:val="24"/>
              <w:szCs w:val="24"/>
            </w:rPr>
            <w:fldChar w:fldCharType="begin"/>
          </w:r>
          <w:r w:rsidR="009252D3" w:rsidRPr="001663B9">
            <w:rPr>
              <w:rFonts w:cstheme="minorHAnsi"/>
              <w:sz w:val="24"/>
              <w:szCs w:val="24"/>
            </w:rPr>
            <w:instrText xml:space="preserve"> CITATION Lev99 \l 2057 </w:instrText>
          </w:r>
          <w:r w:rsidR="009252D3" w:rsidRPr="001663B9">
            <w:rPr>
              <w:rFonts w:cstheme="minorHAnsi"/>
              <w:sz w:val="24"/>
              <w:szCs w:val="24"/>
            </w:rPr>
            <w:fldChar w:fldCharType="separate"/>
          </w:r>
          <w:r w:rsidR="009252D3" w:rsidRPr="001663B9">
            <w:rPr>
              <w:rFonts w:cstheme="minorHAnsi"/>
              <w:noProof/>
              <w:sz w:val="24"/>
              <w:szCs w:val="24"/>
            </w:rPr>
            <w:t>(Levine &amp; Norenzayan, 1999)</w:t>
          </w:r>
          <w:r w:rsidR="009252D3" w:rsidRPr="001663B9">
            <w:rPr>
              <w:rFonts w:cstheme="minorHAnsi"/>
              <w:sz w:val="24"/>
              <w:szCs w:val="24"/>
            </w:rPr>
            <w:fldChar w:fldCharType="end"/>
          </w:r>
        </w:sdtContent>
      </w:sdt>
      <w:r w:rsidR="009252D3" w:rsidRPr="001663B9">
        <w:rPr>
          <w:rFonts w:cstheme="minorHAnsi"/>
          <w:sz w:val="24"/>
          <w:szCs w:val="24"/>
        </w:rPr>
        <w:t xml:space="preserve">. They also found that the economic needs of a city had links to the pace of life, higher economic needs appear to create a sense of urgency, this in turn feeds into the individualistic culture and therefore produce a faster pace of life </w:t>
      </w:r>
      <w:sdt>
        <w:sdtPr>
          <w:rPr>
            <w:rFonts w:cstheme="minorHAnsi"/>
            <w:sz w:val="24"/>
            <w:szCs w:val="24"/>
          </w:rPr>
          <w:id w:val="-1121533991"/>
          <w:citation/>
        </w:sdtPr>
        <w:sdtContent>
          <w:r w:rsidR="009252D3" w:rsidRPr="001663B9">
            <w:rPr>
              <w:rFonts w:cstheme="minorHAnsi"/>
              <w:sz w:val="24"/>
              <w:szCs w:val="24"/>
            </w:rPr>
            <w:fldChar w:fldCharType="begin"/>
          </w:r>
          <w:r w:rsidR="009252D3" w:rsidRPr="001663B9">
            <w:rPr>
              <w:rFonts w:cstheme="minorHAnsi"/>
              <w:sz w:val="24"/>
              <w:szCs w:val="24"/>
            </w:rPr>
            <w:instrText xml:space="preserve"> CITATION Lev99 \l 2057 </w:instrText>
          </w:r>
          <w:r w:rsidR="009252D3" w:rsidRPr="001663B9">
            <w:rPr>
              <w:rFonts w:cstheme="minorHAnsi"/>
              <w:sz w:val="24"/>
              <w:szCs w:val="24"/>
            </w:rPr>
            <w:fldChar w:fldCharType="separate"/>
          </w:r>
          <w:r w:rsidR="009252D3" w:rsidRPr="001663B9">
            <w:rPr>
              <w:rFonts w:cstheme="minorHAnsi"/>
              <w:noProof/>
              <w:sz w:val="24"/>
              <w:szCs w:val="24"/>
            </w:rPr>
            <w:t>(Levine &amp; Norenzayan, 1999)</w:t>
          </w:r>
          <w:r w:rsidR="009252D3" w:rsidRPr="001663B9">
            <w:rPr>
              <w:rFonts w:cstheme="minorHAnsi"/>
              <w:sz w:val="24"/>
              <w:szCs w:val="24"/>
            </w:rPr>
            <w:fldChar w:fldCharType="end"/>
          </w:r>
        </w:sdtContent>
      </w:sdt>
      <w:r w:rsidR="009252D3" w:rsidRPr="001663B9">
        <w:rPr>
          <w:rFonts w:cstheme="minorHAnsi"/>
          <w:sz w:val="24"/>
          <w:szCs w:val="24"/>
        </w:rPr>
        <w:t xml:space="preserve">. </w:t>
      </w:r>
      <w:r w:rsidR="009D6B40" w:rsidRPr="001663B9">
        <w:rPr>
          <w:rFonts w:cstheme="minorHAnsi"/>
          <w:sz w:val="24"/>
          <w:szCs w:val="24"/>
        </w:rPr>
        <w:t xml:space="preserve">This experimented was later replicated by Wiseman (2006), who found that the overall pace of life was 10% faster than in the previous study. This increase in the worldwide pace of life could be attributed to the large part of the global population residing in urban areas </w:t>
      </w:r>
      <w:sdt>
        <w:sdtPr>
          <w:rPr>
            <w:rFonts w:cstheme="minorHAnsi"/>
            <w:sz w:val="24"/>
            <w:szCs w:val="24"/>
          </w:rPr>
          <w:id w:val="1366183656"/>
          <w:citation/>
        </w:sdtPr>
        <w:sdtContent>
          <w:r w:rsidR="009D6B40" w:rsidRPr="001663B9">
            <w:rPr>
              <w:rFonts w:cstheme="minorHAnsi"/>
              <w:sz w:val="24"/>
              <w:szCs w:val="24"/>
            </w:rPr>
            <w:fldChar w:fldCharType="begin"/>
          </w:r>
          <w:r w:rsidR="009D6B40" w:rsidRPr="001663B9">
            <w:rPr>
              <w:rFonts w:cstheme="minorHAnsi"/>
              <w:sz w:val="24"/>
              <w:szCs w:val="24"/>
            </w:rPr>
            <w:instrText xml:space="preserve"> CITATION Wis06 \l 2057 </w:instrText>
          </w:r>
          <w:r w:rsidR="009D6B40" w:rsidRPr="001663B9">
            <w:rPr>
              <w:rFonts w:cstheme="minorHAnsi"/>
              <w:sz w:val="24"/>
              <w:szCs w:val="24"/>
            </w:rPr>
            <w:fldChar w:fldCharType="separate"/>
          </w:r>
          <w:r w:rsidR="009D6B40" w:rsidRPr="001663B9">
            <w:rPr>
              <w:rFonts w:cstheme="minorHAnsi"/>
              <w:noProof/>
              <w:sz w:val="24"/>
              <w:szCs w:val="24"/>
            </w:rPr>
            <w:t>(Wiseman, 2006)</w:t>
          </w:r>
          <w:r w:rsidR="009D6B40" w:rsidRPr="001663B9">
            <w:rPr>
              <w:rFonts w:cstheme="minorHAnsi"/>
              <w:sz w:val="24"/>
              <w:szCs w:val="24"/>
            </w:rPr>
            <w:fldChar w:fldCharType="end"/>
          </w:r>
        </w:sdtContent>
      </w:sdt>
      <w:r w:rsidR="009D6B40" w:rsidRPr="001663B9">
        <w:rPr>
          <w:rFonts w:cstheme="minorHAnsi"/>
          <w:sz w:val="24"/>
          <w:szCs w:val="24"/>
        </w:rPr>
        <w:t xml:space="preserve">. </w:t>
      </w:r>
      <w:r w:rsidR="004A1570" w:rsidRPr="001663B9">
        <w:rPr>
          <w:rFonts w:cstheme="minorHAnsi"/>
          <w:sz w:val="24"/>
          <w:szCs w:val="24"/>
        </w:rPr>
        <w:t xml:space="preserve">While Wiseman’s experiment was also carried out in large cities across thirty-two countries (2006), average walking speeds were also recorded in each of the capital cities within the United Kingdom </w:t>
      </w:r>
      <w:sdt>
        <w:sdtPr>
          <w:rPr>
            <w:rFonts w:cstheme="minorHAnsi"/>
            <w:sz w:val="24"/>
            <w:szCs w:val="24"/>
          </w:rPr>
          <w:id w:val="1482882172"/>
          <w:citation/>
        </w:sdtPr>
        <w:sdtContent>
          <w:r w:rsidR="004A1570" w:rsidRPr="001663B9">
            <w:rPr>
              <w:rFonts w:cstheme="minorHAnsi"/>
              <w:sz w:val="24"/>
              <w:szCs w:val="24"/>
            </w:rPr>
            <w:fldChar w:fldCharType="begin"/>
          </w:r>
          <w:r w:rsidR="004A1570" w:rsidRPr="001663B9">
            <w:rPr>
              <w:rFonts w:cstheme="minorHAnsi"/>
              <w:sz w:val="24"/>
              <w:szCs w:val="24"/>
            </w:rPr>
            <w:instrText xml:space="preserve"> CITATION Wis15 \l 2057 </w:instrText>
          </w:r>
          <w:r w:rsidR="004A1570" w:rsidRPr="001663B9">
            <w:rPr>
              <w:rFonts w:cstheme="minorHAnsi"/>
              <w:sz w:val="24"/>
              <w:szCs w:val="24"/>
            </w:rPr>
            <w:fldChar w:fldCharType="separate"/>
          </w:r>
          <w:r w:rsidR="004A1570" w:rsidRPr="001663B9">
            <w:rPr>
              <w:rFonts w:cstheme="minorHAnsi"/>
              <w:noProof/>
              <w:sz w:val="24"/>
              <w:szCs w:val="24"/>
            </w:rPr>
            <w:t>(Wiseman, 2015)</w:t>
          </w:r>
          <w:r w:rsidR="004A1570" w:rsidRPr="001663B9">
            <w:rPr>
              <w:rFonts w:cstheme="minorHAnsi"/>
              <w:sz w:val="24"/>
              <w:szCs w:val="24"/>
            </w:rPr>
            <w:fldChar w:fldCharType="end"/>
          </w:r>
        </w:sdtContent>
      </w:sdt>
      <w:r w:rsidR="004A1570" w:rsidRPr="001663B9">
        <w:rPr>
          <w:rFonts w:cstheme="minorHAnsi"/>
          <w:sz w:val="24"/>
          <w:szCs w:val="24"/>
        </w:rPr>
        <w:t xml:space="preserve">. This study found that those living in London had the fastest walking speed and those in Cardiff had the slowest </w:t>
      </w:r>
      <w:sdt>
        <w:sdtPr>
          <w:rPr>
            <w:rFonts w:cstheme="minorHAnsi"/>
            <w:sz w:val="24"/>
            <w:szCs w:val="24"/>
          </w:rPr>
          <w:id w:val="169379433"/>
          <w:citation/>
        </w:sdtPr>
        <w:sdtContent>
          <w:r w:rsidR="004A1570" w:rsidRPr="001663B9">
            <w:rPr>
              <w:rFonts w:cstheme="minorHAnsi"/>
              <w:sz w:val="24"/>
              <w:szCs w:val="24"/>
            </w:rPr>
            <w:fldChar w:fldCharType="begin"/>
          </w:r>
          <w:r w:rsidR="004A1570" w:rsidRPr="001663B9">
            <w:rPr>
              <w:rFonts w:cstheme="minorHAnsi"/>
              <w:sz w:val="24"/>
              <w:szCs w:val="24"/>
            </w:rPr>
            <w:instrText xml:space="preserve"> CITATION Wis15 \l 2057 </w:instrText>
          </w:r>
          <w:r w:rsidR="004A1570" w:rsidRPr="001663B9">
            <w:rPr>
              <w:rFonts w:cstheme="minorHAnsi"/>
              <w:sz w:val="24"/>
              <w:szCs w:val="24"/>
            </w:rPr>
            <w:fldChar w:fldCharType="separate"/>
          </w:r>
          <w:r w:rsidR="004A1570" w:rsidRPr="001663B9">
            <w:rPr>
              <w:rFonts w:cstheme="minorHAnsi"/>
              <w:noProof/>
              <w:sz w:val="24"/>
              <w:szCs w:val="24"/>
            </w:rPr>
            <w:t>(Wiseman, 2015)</w:t>
          </w:r>
          <w:r w:rsidR="004A1570" w:rsidRPr="001663B9">
            <w:rPr>
              <w:rFonts w:cstheme="minorHAnsi"/>
              <w:sz w:val="24"/>
              <w:szCs w:val="24"/>
            </w:rPr>
            <w:fldChar w:fldCharType="end"/>
          </w:r>
        </w:sdtContent>
      </w:sdt>
      <w:r w:rsidR="004A1570" w:rsidRPr="001663B9">
        <w:rPr>
          <w:rFonts w:cstheme="minorHAnsi"/>
          <w:sz w:val="24"/>
          <w:szCs w:val="24"/>
        </w:rPr>
        <w:t xml:space="preserve">. </w:t>
      </w:r>
    </w:p>
    <w:p w14:paraId="7BD21D04" w14:textId="5C11C82C" w:rsidR="004A1570" w:rsidRPr="001663B9" w:rsidRDefault="004A1570" w:rsidP="000508BE">
      <w:pPr>
        <w:rPr>
          <w:rFonts w:cstheme="minorHAnsi"/>
          <w:sz w:val="24"/>
          <w:szCs w:val="24"/>
        </w:rPr>
      </w:pPr>
      <w:r w:rsidRPr="001663B9">
        <w:rPr>
          <w:rFonts w:cstheme="minorHAnsi"/>
          <w:sz w:val="24"/>
          <w:szCs w:val="24"/>
        </w:rPr>
        <w:t xml:space="preserve">Within this study our aim is to replicate the original study in the much smaller setting of a rural town in Wales. Once the data has been collected, we will then slot our findings into the larger data sets collected in the original and subsequent studies </w:t>
      </w:r>
      <w:r w:rsidRPr="001663B9">
        <w:rPr>
          <w:rFonts w:cstheme="minorHAnsi"/>
          <w:noProof/>
          <w:sz w:val="24"/>
          <w:szCs w:val="24"/>
        </w:rPr>
        <w:t xml:space="preserve">(Levine &amp; Norenzayan, 1999; Wiseman, 2006). My hypothesis is that we will find the pace of life within this small rural town to be far slower than the other cities recorded within Europe. </w:t>
      </w:r>
    </w:p>
    <w:p w14:paraId="6AEB5ED2" w14:textId="0B960560" w:rsidR="000508BE" w:rsidRPr="001663B9" w:rsidRDefault="000508BE" w:rsidP="000508BE">
      <w:pPr>
        <w:rPr>
          <w:rFonts w:cstheme="minorHAnsi"/>
          <w:b/>
          <w:bCs/>
          <w:sz w:val="24"/>
          <w:szCs w:val="24"/>
          <w:u w:val="single"/>
        </w:rPr>
      </w:pPr>
      <w:r w:rsidRPr="001663B9">
        <w:rPr>
          <w:rFonts w:cstheme="minorHAnsi"/>
          <w:b/>
          <w:bCs/>
          <w:sz w:val="24"/>
          <w:szCs w:val="24"/>
          <w:u w:val="single"/>
        </w:rPr>
        <w:t>Method</w:t>
      </w:r>
    </w:p>
    <w:p w14:paraId="33B2CF80" w14:textId="1D5BA738" w:rsidR="00EB3A19" w:rsidRPr="001663B9" w:rsidRDefault="00EB3A19" w:rsidP="000508BE">
      <w:pPr>
        <w:rPr>
          <w:rFonts w:cstheme="minorHAnsi"/>
          <w:noProof/>
          <w:sz w:val="24"/>
          <w:szCs w:val="24"/>
        </w:rPr>
      </w:pPr>
      <w:r w:rsidRPr="001663B9">
        <w:rPr>
          <w:rFonts w:cstheme="minorHAnsi"/>
          <w:sz w:val="24"/>
          <w:szCs w:val="24"/>
        </w:rPr>
        <w:t xml:space="preserve">This study will involve a field experiment where many variables are not controlled, this is due to carrying out the experiment on a public pavement. We will use an opportunistic sample, recording any person who meets our simple criteria, not specifically chosen participants. There will be a total of twenty-six experimenters, all students studying at the University of Wales Trinity Saint David Lampeter campus. </w:t>
      </w:r>
      <w:r w:rsidR="00F31B2B" w:rsidRPr="001663B9">
        <w:rPr>
          <w:rFonts w:cstheme="minorHAnsi"/>
          <w:sz w:val="24"/>
          <w:szCs w:val="24"/>
        </w:rPr>
        <w:t xml:space="preserve">All </w:t>
      </w:r>
      <w:r w:rsidR="00F31B2B" w:rsidRPr="001663B9">
        <w:rPr>
          <w:rFonts w:cstheme="minorHAnsi"/>
          <w:sz w:val="24"/>
          <w:szCs w:val="24"/>
        </w:rPr>
        <w:lastRenderedPageBreak/>
        <w:t xml:space="preserve">experimenters were given the same standardized instructions to keep the experiment as uniform as possible. </w:t>
      </w:r>
      <w:r w:rsidR="00E824DF" w:rsidRPr="001663B9">
        <w:rPr>
          <w:rFonts w:cstheme="minorHAnsi"/>
          <w:sz w:val="24"/>
          <w:szCs w:val="24"/>
        </w:rPr>
        <w:t xml:space="preserve">The previous studies were carried out in large cities whereas our research is to be carried out in the small, rural, market town of Lampeter in West Wales. </w:t>
      </w:r>
      <w:r w:rsidR="00917A90" w:rsidRPr="001663B9">
        <w:rPr>
          <w:rFonts w:cstheme="minorHAnsi"/>
          <w:sz w:val="24"/>
          <w:szCs w:val="24"/>
        </w:rPr>
        <w:t>Due to carrying out this experiment in a small rural town</w:t>
      </w:r>
      <w:r w:rsidR="00CE3E10" w:rsidRPr="001663B9">
        <w:rPr>
          <w:rFonts w:cstheme="minorHAnsi"/>
          <w:sz w:val="24"/>
          <w:szCs w:val="24"/>
        </w:rPr>
        <w:t>,</w:t>
      </w:r>
      <w:r w:rsidR="00917A90" w:rsidRPr="001663B9">
        <w:rPr>
          <w:rFonts w:cstheme="minorHAnsi"/>
          <w:sz w:val="24"/>
          <w:szCs w:val="24"/>
        </w:rPr>
        <w:t xml:space="preserve"> adjustments had to be made to the original methods.</w:t>
      </w:r>
      <w:r w:rsidRPr="001663B9">
        <w:rPr>
          <w:rFonts w:cstheme="minorHAnsi"/>
          <w:sz w:val="24"/>
          <w:szCs w:val="24"/>
        </w:rPr>
        <w:t xml:space="preserve"> This study is an adaptation of previous research </w:t>
      </w:r>
      <w:r w:rsidRPr="001663B9">
        <w:rPr>
          <w:rFonts w:cstheme="minorHAnsi"/>
          <w:noProof/>
          <w:sz w:val="24"/>
          <w:szCs w:val="24"/>
        </w:rPr>
        <w:t xml:space="preserve">(Levine &amp; Norenzayan, 1999; Wiseman, 2006), we set out to use all three </w:t>
      </w:r>
      <w:r w:rsidR="00F31B2B" w:rsidRPr="001663B9">
        <w:rPr>
          <w:rFonts w:cstheme="minorHAnsi"/>
          <w:noProof/>
          <w:sz w:val="24"/>
          <w:szCs w:val="24"/>
        </w:rPr>
        <w:t>dependent variables</w:t>
      </w:r>
      <w:r w:rsidRPr="001663B9">
        <w:rPr>
          <w:rFonts w:cstheme="minorHAnsi"/>
          <w:noProof/>
          <w:sz w:val="24"/>
          <w:szCs w:val="24"/>
        </w:rPr>
        <w:t xml:space="preserve"> recorded in the original study </w:t>
      </w:r>
      <w:sdt>
        <w:sdtPr>
          <w:rPr>
            <w:rFonts w:cstheme="minorHAnsi"/>
            <w:noProof/>
            <w:sz w:val="24"/>
            <w:szCs w:val="24"/>
          </w:rPr>
          <w:id w:val="-1072728123"/>
          <w:citation/>
        </w:sdtPr>
        <w:sdtContent>
          <w:r w:rsidRPr="001663B9">
            <w:rPr>
              <w:rFonts w:cstheme="minorHAnsi"/>
              <w:noProof/>
              <w:sz w:val="24"/>
              <w:szCs w:val="24"/>
            </w:rPr>
            <w:fldChar w:fldCharType="begin"/>
          </w:r>
          <w:r w:rsidRPr="001663B9">
            <w:rPr>
              <w:rFonts w:cstheme="minorHAnsi"/>
              <w:noProof/>
              <w:sz w:val="24"/>
              <w:szCs w:val="24"/>
            </w:rPr>
            <w:instrText xml:space="preserve"> CITATION Lev99 \l 2057 </w:instrText>
          </w:r>
          <w:r w:rsidRPr="001663B9">
            <w:rPr>
              <w:rFonts w:cstheme="minorHAnsi"/>
              <w:noProof/>
              <w:sz w:val="24"/>
              <w:szCs w:val="24"/>
            </w:rPr>
            <w:fldChar w:fldCharType="separate"/>
          </w:r>
          <w:r w:rsidRPr="001663B9">
            <w:rPr>
              <w:rFonts w:cstheme="minorHAnsi"/>
              <w:noProof/>
              <w:sz w:val="24"/>
              <w:szCs w:val="24"/>
            </w:rPr>
            <w:t>(Levine &amp; Norenzayan, 1999)</w:t>
          </w:r>
          <w:r w:rsidRPr="001663B9">
            <w:rPr>
              <w:rFonts w:cstheme="minorHAnsi"/>
              <w:noProof/>
              <w:sz w:val="24"/>
              <w:szCs w:val="24"/>
            </w:rPr>
            <w:fldChar w:fldCharType="end"/>
          </w:r>
        </w:sdtContent>
      </w:sdt>
      <w:r w:rsidR="00E824DF" w:rsidRPr="001663B9">
        <w:rPr>
          <w:rFonts w:cstheme="minorHAnsi"/>
          <w:noProof/>
          <w:sz w:val="24"/>
          <w:szCs w:val="24"/>
        </w:rPr>
        <w:t xml:space="preserve"> and follow their methodology as closely as possible</w:t>
      </w:r>
      <w:r w:rsidRPr="001663B9">
        <w:rPr>
          <w:rFonts w:cstheme="minorHAnsi"/>
          <w:noProof/>
          <w:sz w:val="24"/>
          <w:szCs w:val="24"/>
        </w:rPr>
        <w:t>.</w:t>
      </w:r>
    </w:p>
    <w:p w14:paraId="5332F365" w14:textId="041A61DC" w:rsidR="00EB3A19" w:rsidRPr="001663B9" w:rsidRDefault="00EB3A19" w:rsidP="000508BE">
      <w:pPr>
        <w:rPr>
          <w:rFonts w:cstheme="minorHAnsi"/>
          <w:sz w:val="24"/>
          <w:szCs w:val="24"/>
          <w:u w:val="single"/>
        </w:rPr>
      </w:pPr>
      <w:r w:rsidRPr="001663B9">
        <w:rPr>
          <w:rFonts w:cstheme="minorHAnsi"/>
          <w:sz w:val="24"/>
          <w:szCs w:val="24"/>
          <w:u w:val="single"/>
        </w:rPr>
        <w:t>Walking Speed</w:t>
      </w:r>
    </w:p>
    <w:p w14:paraId="15C1DD78" w14:textId="4183D830" w:rsidR="00A02752" w:rsidRPr="001663B9" w:rsidRDefault="0091250D" w:rsidP="000508BE">
      <w:pPr>
        <w:rPr>
          <w:rFonts w:cstheme="minorHAnsi"/>
          <w:sz w:val="24"/>
          <w:szCs w:val="24"/>
        </w:rPr>
      </w:pPr>
      <w:r w:rsidRPr="001663B9">
        <w:rPr>
          <w:rFonts w:cstheme="minorHAnsi"/>
          <w:sz w:val="24"/>
          <w:szCs w:val="24"/>
        </w:rPr>
        <w:t>In order for ease of measurements a</w:t>
      </w:r>
      <w:r w:rsidR="00847AEE" w:rsidRPr="001663B9">
        <w:rPr>
          <w:rFonts w:cstheme="minorHAnsi"/>
          <w:sz w:val="24"/>
          <w:szCs w:val="24"/>
        </w:rPr>
        <w:t xml:space="preserve"> flat</w:t>
      </w:r>
      <w:r w:rsidRPr="001663B9">
        <w:rPr>
          <w:rFonts w:cstheme="minorHAnsi"/>
          <w:sz w:val="24"/>
          <w:szCs w:val="24"/>
        </w:rPr>
        <w:t xml:space="preserve"> area was chosen where the distance between a lamppost and bollard measured 60 feet, this made measuring the walking speed of people much easier as we had two distinct objects to show the start and end of the distance. </w:t>
      </w:r>
      <w:r w:rsidR="00350A50" w:rsidRPr="001663B9">
        <w:rPr>
          <w:rFonts w:cstheme="minorHAnsi"/>
          <w:sz w:val="24"/>
          <w:szCs w:val="24"/>
        </w:rPr>
        <w:t xml:space="preserve">This area had a wider pavement than the main high street, this was helpful as it meant people were less likely to stop to let others pass. </w:t>
      </w:r>
      <w:r w:rsidR="00847AEE" w:rsidRPr="001663B9">
        <w:rPr>
          <w:rFonts w:cstheme="minorHAnsi"/>
          <w:sz w:val="24"/>
          <w:szCs w:val="24"/>
        </w:rPr>
        <w:t xml:space="preserve">The other studies used a minimum of two locations </w:t>
      </w:r>
      <w:r w:rsidR="00847AEE" w:rsidRPr="001663B9">
        <w:rPr>
          <w:rFonts w:cstheme="minorHAnsi"/>
          <w:noProof/>
          <w:sz w:val="24"/>
          <w:szCs w:val="24"/>
        </w:rPr>
        <w:t>(Levine &amp; Norenzayan, 1999; Wiseman, 2006)</w:t>
      </w:r>
      <w:r w:rsidR="00847AEE" w:rsidRPr="001663B9">
        <w:rPr>
          <w:rFonts w:cstheme="minorHAnsi"/>
          <w:sz w:val="24"/>
          <w:szCs w:val="24"/>
        </w:rPr>
        <w:t xml:space="preserve">, however due to our data being recorded in such a small town we decided that this would be unnecessary for our research. </w:t>
      </w:r>
      <w:r w:rsidR="00350A50" w:rsidRPr="001663B9">
        <w:rPr>
          <w:rFonts w:cstheme="minorHAnsi"/>
          <w:sz w:val="24"/>
          <w:szCs w:val="24"/>
        </w:rPr>
        <w:t>This area was quiet with no billboards or blockages that could potentially slow down a person</w:t>
      </w:r>
      <w:r w:rsidR="004A1570" w:rsidRPr="001663B9">
        <w:rPr>
          <w:rFonts w:cstheme="minorHAnsi"/>
          <w:sz w:val="24"/>
          <w:szCs w:val="24"/>
        </w:rPr>
        <w:t>’</w:t>
      </w:r>
      <w:r w:rsidR="00350A50" w:rsidRPr="001663B9">
        <w:rPr>
          <w:rFonts w:cstheme="minorHAnsi"/>
          <w:sz w:val="24"/>
          <w:szCs w:val="24"/>
        </w:rPr>
        <w:t xml:space="preserve">s walking speed. We were able to view the area from the other side of the road with ease, this meant we had an inconspicuous vantage point making it less likely that people would feel like they were being watched or timed. </w:t>
      </w:r>
      <w:r w:rsidR="00847AEE" w:rsidRPr="001663B9">
        <w:rPr>
          <w:rFonts w:cstheme="minorHAnsi"/>
          <w:sz w:val="24"/>
          <w:szCs w:val="24"/>
        </w:rPr>
        <w:t xml:space="preserve">As we were not gaining permission from our participants it was crucial that we kept all participants completely anonymous and unaware that they were being recorded in order to not make them feel uncomfortable. The only data that was recorded was the time it took them to walk to </w:t>
      </w:r>
      <w:r w:rsidR="000B6EE9" w:rsidRPr="001663B9">
        <w:rPr>
          <w:rFonts w:cstheme="minorHAnsi"/>
          <w:sz w:val="24"/>
          <w:szCs w:val="24"/>
        </w:rPr>
        <w:t>60-foot</w:t>
      </w:r>
      <w:r w:rsidR="00847AEE" w:rsidRPr="001663B9">
        <w:rPr>
          <w:rFonts w:cstheme="minorHAnsi"/>
          <w:sz w:val="24"/>
          <w:szCs w:val="24"/>
        </w:rPr>
        <w:t xml:space="preserve"> distance and whether they presented as male or female. We recorded the participants apparent sex in order to gain a balanced data set as previous studies have shown a difference in walking speed between male and females</w:t>
      </w:r>
      <w:r w:rsidR="00E824DF" w:rsidRPr="001663B9">
        <w:rPr>
          <w:rFonts w:cstheme="minorHAnsi"/>
          <w:sz w:val="24"/>
          <w:szCs w:val="24"/>
        </w:rPr>
        <w:t xml:space="preserve">, as with the previous studies 35 females and 35 males were recorded </w:t>
      </w:r>
      <w:r w:rsidR="00E824DF" w:rsidRPr="001663B9">
        <w:rPr>
          <w:rFonts w:cstheme="minorHAnsi"/>
          <w:noProof/>
          <w:sz w:val="24"/>
          <w:szCs w:val="24"/>
        </w:rPr>
        <w:t>(Levine &amp; Norenzayan, 1999; Wiseman, 2006)</w:t>
      </w:r>
      <w:r w:rsidR="00847AEE" w:rsidRPr="001663B9">
        <w:rPr>
          <w:rFonts w:cstheme="minorHAnsi"/>
          <w:sz w:val="24"/>
          <w:szCs w:val="24"/>
        </w:rPr>
        <w:t>.</w:t>
      </w:r>
      <w:r w:rsidR="00847AEE" w:rsidRPr="001663B9">
        <w:rPr>
          <w:rFonts w:cstheme="minorHAnsi"/>
          <w:color w:val="FF0000"/>
          <w:sz w:val="24"/>
          <w:szCs w:val="24"/>
        </w:rPr>
        <w:t xml:space="preserve"> </w:t>
      </w:r>
      <w:r w:rsidR="00350A50" w:rsidRPr="001663B9">
        <w:rPr>
          <w:rFonts w:cstheme="minorHAnsi"/>
          <w:sz w:val="24"/>
          <w:szCs w:val="24"/>
        </w:rPr>
        <w:t xml:space="preserve">Both of the larger experiments </w:t>
      </w:r>
      <w:r w:rsidR="00E824DF" w:rsidRPr="001663B9">
        <w:rPr>
          <w:rFonts w:cstheme="minorHAnsi"/>
          <w:noProof/>
          <w:sz w:val="24"/>
          <w:szCs w:val="24"/>
        </w:rPr>
        <w:t xml:space="preserve">(Levine &amp; Norenzayan, 1999; Wiseman, 2006) </w:t>
      </w:r>
      <w:r w:rsidR="00350A50" w:rsidRPr="001663B9">
        <w:rPr>
          <w:rFonts w:cstheme="minorHAnsi"/>
          <w:sz w:val="24"/>
          <w:szCs w:val="24"/>
        </w:rPr>
        <w:t xml:space="preserve">were undertaken during warm summer months, unfortunately our timeframe did not allow for this as it was undertaken in the month of February, in order to avoid people altering their walking speed due to poor weather conditions we chose to only </w:t>
      </w:r>
      <w:r w:rsidR="00847AEE" w:rsidRPr="001663B9">
        <w:rPr>
          <w:rFonts w:cstheme="minorHAnsi"/>
          <w:sz w:val="24"/>
          <w:szCs w:val="24"/>
        </w:rPr>
        <w:t>record data</w:t>
      </w:r>
      <w:r w:rsidR="00350A50" w:rsidRPr="001663B9">
        <w:rPr>
          <w:rFonts w:cstheme="minorHAnsi"/>
          <w:sz w:val="24"/>
          <w:szCs w:val="24"/>
        </w:rPr>
        <w:t xml:space="preserve"> during dry and not windy periods. To avoid timing people who were rushing to or from work we chose to time during the hours of 10am and 5pm from Monday to Friday, we decided to not time on Wednesday afternoons as most shops within the town are shut at this time.</w:t>
      </w:r>
    </w:p>
    <w:p w14:paraId="03FF805D" w14:textId="2A57A1D8" w:rsidR="00E824DF" w:rsidRPr="001663B9" w:rsidRDefault="00E824DF" w:rsidP="000508BE">
      <w:pPr>
        <w:rPr>
          <w:rFonts w:cstheme="minorHAnsi"/>
          <w:sz w:val="24"/>
          <w:szCs w:val="24"/>
          <w:u w:val="single"/>
        </w:rPr>
      </w:pPr>
      <w:r w:rsidRPr="001663B9">
        <w:rPr>
          <w:rFonts w:cstheme="minorHAnsi"/>
          <w:sz w:val="24"/>
          <w:szCs w:val="24"/>
          <w:u w:val="single"/>
        </w:rPr>
        <w:t>Postal Speed</w:t>
      </w:r>
    </w:p>
    <w:p w14:paraId="7EE894B6" w14:textId="1705D5C0" w:rsidR="00E824DF" w:rsidRPr="001663B9" w:rsidRDefault="00E824DF" w:rsidP="00E824DF">
      <w:pPr>
        <w:rPr>
          <w:rFonts w:cstheme="minorHAnsi"/>
          <w:noProof/>
          <w:sz w:val="24"/>
          <w:szCs w:val="24"/>
        </w:rPr>
      </w:pPr>
      <w:r w:rsidRPr="001663B9">
        <w:rPr>
          <w:rFonts w:cstheme="minorHAnsi"/>
          <w:sz w:val="24"/>
          <w:szCs w:val="24"/>
        </w:rPr>
        <w:t xml:space="preserve">With the aim of gaining an example of work speed, the time it took a postal worker to complete a transaction was measured </w:t>
      </w:r>
      <w:sdt>
        <w:sdtPr>
          <w:rPr>
            <w:rFonts w:cstheme="minorHAnsi"/>
            <w:sz w:val="24"/>
            <w:szCs w:val="24"/>
          </w:rPr>
          <w:id w:val="-152914534"/>
          <w:citation/>
        </w:sdtPr>
        <w:sdtContent>
          <w:r w:rsidRPr="001663B9">
            <w:rPr>
              <w:rFonts w:cstheme="minorHAnsi"/>
              <w:sz w:val="24"/>
              <w:szCs w:val="24"/>
            </w:rPr>
            <w:fldChar w:fldCharType="begin"/>
          </w:r>
          <w:r w:rsidRPr="001663B9">
            <w:rPr>
              <w:rFonts w:cstheme="minorHAnsi"/>
              <w:sz w:val="24"/>
              <w:szCs w:val="24"/>
            </w:rPr>
            <w:instrText xml:space="preserve"> CITATION Lev99 \l 2057 </w:instrText>
          </w:r>
          <w:r w:rsidRPr="001663B9">
            <w:rPr>
              <w:rFonts w:cstheme="minorHAnsi"/>
              <w:sz w:val="24"/>
              <w:szCs w:val="24"/>
            </w:rPr>
            <w:fldChar w:fldCharType="separate"/>
          </w:r>
          <w:r w:rsidRPr="001663B9">
            <w:rPr>
              <w:rFonts w:cstheme="minorHAnsi"/>
              <w:noProof/>
              <w:sz w:val="24"/>
              <w:szCs w:val="24"/>
            </w:rPr>
            <w:t>(Levine &amp; Norenzayan, 1999)</w:t>
          </w:r>
          <w:r w:rsidRPr="001663B9">
            <w:rPr>
              <w:rFonts w:cstheme="minorHAnsi"/>
              <w:sz w:val="24"/>
              <w:szCs w:val="24"/>
            </w:rPr>
            <w:fldChar w:fldCharType="end"/>
          </w:r>
        </w:sdtContent>
      </w:sdt>
      <w:r w:rsidRPr="001663B9">
        <w:rPr>
          <w:rFonts w:cstheme="minorHAnsi"/>
          <w:sz w:val="24"/>
          <w:szCs w:val="24"/>
        </w:rPr>
        <w:t>. This measure was undertaken in different post offices, eight times for each city in the previous stud</w:t>
      </w:r>
      <w:r w:rsidR="00464632" w:rsidRPr="001663B9">
        <w:rPr>
          <w:rFonts w:cstheme="minorHAnsi"/>
          <w:sz w:val="24"/>
          <w:szCs w:val="24"/>
        </w:rPr>
        <w:t>y</w:t>
      </w:r>
      <w:r w:rsidRPr="001663B9">
        <w:rPr>
          <w:rFonts w:cstheme="minorHAnsi"/>
          <w:sz w:val="24"/>
          <w:szCs w:val="24"/>
        </w:rPr>
        <w:t xml:space="preserve"> </w:t>
      </w:r>
      <w:r w:rsidRPr="001663B9">
        <w:rPr>
          <w:rFonts w:cstheme="minorHAnsi"/>
          <w:noProof/>
          <w:sz w:val="24"/>
          <w:szCs w:val="24"/>
        </w:rPr>
        <w:t xml:space="preserve">(Levine &amp; Norenzayan, 1999), Lampeter only has one post office therefore we felt that carrying out this measure eight times would be unnecessary and likely to arouse suspicion. Two or more experimenters would visit the post office, one to record the time and the other to carry out the transaction. The experimenter carrying out the transaction would place a hand on the counter as an indication to the other experimenter to begin the recording of time. The recording would stop once both the stamp and the change had been placed either in the experimenters hand or on the counter. </w:t>
      </w:r>
      <w:r w:rsidR="00F31B2B" w:rsidRPr="001663B9">
        <w:rPr>
          <w:rFonts w:cstheme="minorHAnsi"/>
          <w:noProof/>
          <w:sz w:val="24"/>
          <w:szCs w:val="24"/>
        </w:rPr>
        <w:t xml:space="preserve">The original study used a note with the request written on it handed to the postal clerk with the intention of reducing the risk of experimenter effects </w:t>
      </w:r>
      <w:sdt>
        <w:sdtPr>
          <w:rPr>
            <w:rFonts w:cstheme="minorHAnsi"/>
            <w:noProof/>
            <w:sz w:val="24"/>
            <w:szCs w:val="24"/>
          </w:rPr>
          <w:id w:val="-247110833"/>
          <w:citation/>
        </w:sdtPr>
        <w:sdtContent>
          <w:r w:rsidR="00F31B2B" w:rsidRPr="001663B9">
            <w:rPr>
              <w:rFonts w:cstheme="minorHAnsi"/>
              <w:noProof/>
              <w:sz w:val="24"/>
              <w:szCs w:val="24"/>
            </w:rPr>
            <w:fldChar w:fldCharType="begin"/>
          </w:r>
          <w:r w:rsidR="00F31B2B" w:rsidRPr="001663B9">
            <w:rPr>
              <w:rFonts w:cstheme="minorHAnsi"/>
              <w:noProof/>
              <w:sz w:val="24"/>
              <w:szCs w:val="24"/>
            </w:rPr>
            <w:instrText xml:space="preserve"> CITATION Lev99 \l 2057 </w:instrText>
          </w:r>
          <w:r w:rsidR="00F31B2B" w:rsidRPr="001663B9">
            <w:rPr>
              <w:rFonts w:cstheme="minorHAnsi"/>
              <w:noProof/>
              <w:sz w:val="24"/>
              <w:szCs w:val="24"/>
            </w:rPr>
            <w:fldChar w:fldCharType="separate"/>
          </w:r>
          <w:r w:rsidR="00F31B2B" w:rsidRPr="001663B9">
            <w:rPr>
              <w:rFonts w:cstheme="minorHAnsi"/>
              <w:noProof/>
              <w:sz w:val="24"/>
              <w:szCs w:val="24"/>
            </w:rPr>
            <w:t>(Levine &amp; Norenzayan, 1999)</w:t>
          </w:r>
          <w:r w:rsidR="00F31B2B" w:rsidRPr="001663B9">
            <w:rPr>
              <w:rFonts w:cstheme="minorHAnsi"/>
              <w:noProof/>
              <w:sz w:val="24"/>
              <w:szCs w:val="24"/>
            </w:rPr>
            <w:fldChar w:fldCharType="end"/>
          </w:r>
        </w:sdtContent>
      </w:sdt>
      <w:r w:rsidR="00F31B2B" w:rsidRPr="001663B9">
        <w:rPr>
          <w:rFonts w:cstheme="minorHAnsi"/>
          <w:noProof/>
          <w:sz w:val="24"/>
          <w:szCs w:val="24"/>
        </w:rPr>
        <w:t xml:space="preserve">, we concluded that this would arouse suspicion in such a small town with the likely hood of the worker coming into contact with such a request being unlikely. Upon reaching the counter the experimenter was to say “Hi, can I have one second class stamp please?”, then they were to pay for the stamp using a ten pound note. The use of a ten </w:t>
      </w:r>
      <w:r w:rsidR="00F31B2B" w:rsidRPr="001663B9">
        <w:rPr>
          <w:rFonts w:cstheme="minorHAnsi"/>
          <w:noProof/>
          <w:sz w:val="24"/>
          <w:szCs w:val="24"/>
        </w:rPr>
        <w:lastRenderedPageBreak/>
        <w:t xml:space="preserve">pound note was decided upon as it would make both notes and coins necessary in the change, keeping in line with the original study </w:t>
      </w:r>
      <w:sdt>
        <w:sdtPr>
          <w:rPr>
            <w:rFonts w:cstheme="minorHAnsi"/>
            <w:noProof/>
            <w:sz w:val="24"/>
            <w:szCs w:val="24"/>
          </w:rPr>
          <w:id w:val="-1052372063"/>
          <w:citation/>
        </w:sdtPr>
        <w:sdtContent>
          <w:r w:rsidR="00F31B2B" w:rsidRPr="001663B9">
            <w:rPr>
              <w:rFonts w:cstheme="minorHAnsi"/>
              <w:noProof/>
              <w:sz w:val="24"/>
              <w:szCs w:val="24"/>
            </w:rPr>
            <w:fldChar w:fldCharType="begin"/>
          </w:r>
          <w:r w:rsidR="00F31B2B" w:rsidRPr="001663B9">
            <w:rPr>
              <w:rFonts w:cstheme="minorHAnsi"/>
              <w:noProof/>
              <w:sz w:val="24"/>
              <w:szCs w:val="24"/>
            </w:rPr>
            <w:instrText xml:space="preserve"> CITATION Lev99 \l 2057 </w:instrText>
          </w:r>
          <w:r w:rsidR="00F31B2B" w:rsidRPr="001663B9">
            <w:rPr>
              <w:rFonts w:cstheme="minorHAnsi"/>
              <w:noProof/>
              <w:sz w:val="24"/>
              <w:szCs w:val="24"/>
            </w:rPr>
            <w:fldChar w:fldCharType="separate"/>
          </w:r>
          <w:r w:rsidR="00F31B2B" w:rsidRPr="001663B9">
            <w:rPr>
              <w:rFonts w:cstheme="minorHAnsi"/>
              <w:noProof/>
              <w:sz w:val="24"/>
              <w:szCs w:val="24"/>
            </w:rPr>
            <w:t>(Levine &amp; Norenzayan, 1999)</w:t>
          </w:r>
          <w:r w:rsidR="00F31B2B" w:rsidRPr="001663B9">
            <w:rPr>
              <w:rFonts w:cstheme="minorHAnsi"/>
              <w:noProof/>
              <w:sz w:val="24"/>
              <w:szCs w:val="24"/>
            </w:rPr>
            <w:fldChar w:fldCharType="end"/>
          </w:r>
        </w:sdtContent>
      </w:sdt>
      <w:r w:rsidR="00F31B2B" w:rsidRPr="001663B9">
        <w:rPr>
          <w:rFonts w:cstheme="minorHAnsi"/>
          <w:noProof/>
          <w:sz w:val="24"/>
          <w:szCs w:val="24"/>
        </w:rPr>
        <w:t xml:space="preserve">. </w:t>
      </w:r>
      <w:r w:rsidR="00464632" w:rsidRPr="001663B9">
        <w:rPr>
          <w:rFonts w:cstheme="minorHAnsi"/>
          <w:noProof/>
          <w:sz w:val="24"/>
          <w:szCs w:val="24"/>
        </w:rPr>
        <w:t>We discussed the posibility of being offered a reciept before the end of the recorded transaction, we agreed that we would decline if this was to occur.</w:t>
      </w:r>
    </w:p>
    <w:p w14:paraId="55E5DDF9" w14:textId="6E4BF433" w:rsidR="00464632" w:rsidRPr="001663B9" w:rsidRDefault="00464632" w:rsidP="00E824DF">
      <w:pPr>
        <w:rPr>
          <w:rFonts w:cstheme="minorHAnsi"/>
          <w:noProof/>
          <w:sz w:val="24"/>
          <w:szCs w:val="24"/>
          <w:u w:val="single"/>
        </w:rPr>
      </w:pPr>
      <w:r w:rsidRPr="001663B9">
        <w:rPr>
          <w:rFonts w:cstheme="minorHAnsi"/>
          <w:noProof/>
          <w:sz w:val="24"/>
          <w:szCs w:val="24"/>
          <w:u w:val="single"/>
        </w:rPr>
        <w:t>Clock Accuracy</w:t>
      </w:r>
    </w:p>
    <w:p w14:paraId="72E44581" w14:textId="56D4CF2D" w:rsidR="00464632" w:rsidRPr="001663B9" w:rsidRDefault="00464632" w:rsidP="00E824DF">
      <w:pPr>
        <w:rPr>
          <w:rFonts w:cstheme="minorHAnsi"/>
          <w:sz w:val="24"/>
          <w:szCs w:val="24"/>
        </w:rPr>
      </w:pPr>
      <w:r w:rsidRPr="001663B9">
        <w:rPr>
          <w:rFonts w:cstheme="minorHAnsi"/>
          <w:noProof/>
          <w:sz w:val="24"/>
          <w:szCs w:val="24"/>
        </w:rPr>
        <w:t xml:space="preserve">Levine and Norenzayan (1999) used a selection of fifteen clocks located in randomly selected banks to discern the importance of clock time. All fifteen clocks were checked for accuracy using the time reported by the telephone company </w:t>
      </w:r>
      <w:sdt>
        <w:sdtPr>
          <w:rPr>
            <w:rFonts w:cstheme="minorHAnsi"/>
            <w:noProof/>
            <w:sz w:val="24"/>
            <w:szCs w:val="24"/>
          </w:rPr>
          <w:id w:val="-2023774540"/>
          <w:citation/>
        </w:sdtPr>
        <w:sdtContent>
          <w:r w:rsidRPr="001663B9">
            <w:rPr>
              <w:rFonts w:cstheme="minorHAnsi"/>
              <w:noProof/>
              <w:sz w:val="24"/>
              <w:szCs w:val="24"/>
            </w:rPr>
            <w:fldChar w:fldCharType="begin"/>
          </w:r>
          <w:r w:rsidRPr="001663B9">
            <w:rPr>
              <w:rFonts w:cstheme="minorHAnsi"/>
              <w:noProof/>
              <w:sz w:val="24"/>
              <w:szCs w:val="24"/>
            </w:rPr>
            <w:instrText xml:space="preserve"> CITATION Lev99 \l 2057 </w:instrText>
          </w:r>
          <w:r w:rsidRPr="001663B9">
            <w:rPr>
              <w:rFonts w:cstheme="minorHAnsi"/>
              <w:noProof/>
              <w:sz w:val="24"/>
              <w:szCs w:val="24"/>
            </w:rPr>
            <w:fldChar w:fldCharType="separate"/>
          </w:r>
          <w:r w:rsidRPr="001663B9">
            <w:rPr>
              <w:rFonts w:cstheme="minorHAnsi"/>
              <w:noProof/>
              <w:sz w:val="24"/>
              <w:szCs w:val="24"/>
            </w:rPr>
            <w:t>(Levine &amp; Norenzayan, 1999)</w:t>
          </w:r>
          <w:r w:rsidRPr="001663B9">
            <w:rPr>
              <w:rFonts w:cstheme="minorHAnsi"/>
              <w:noProof/>
              <w:sz w:val="24"/>
              <w:szCs w:val="24"/>
            </w:rPr>
            <w:fldChar w:fldCharType="end"/>
          </w:r>
        </w:sdtContent>
      </w:sdt>
      <w:r w:rsidRPr="001663B9">
        <w:rPr>
          <w:rFonts w:cstheme="minorHAnsi"/>
          <w:noProof/>
          <w:sz w:val="24"/>
          <w:szCs w:val="24"/>
        </w:rPr>
        <w:t>. As a group we elected to disregard this measure from our study. As with Wiseman (2006) we concluded that the use of mobile phones and lack of watches rendered this measure irrelevant to the present day.</w:t>
      </w:r>
    </w:p>
    <w:p w14:paraId="1DE60DE3" w14:textId="17E5E4D9" w:rsidR="000508BE" w:rsidRPr="001663B9" w:rsidRDefault="000508BE" w:rsidP="000508BE">
      <w:pPr>
        <w:rPr>
          <w:rFonts w:cstheme="minorHAnsi"/>
          <w:b/>
          <w:bCs/>
          <w:sz w:val="24"/>
          <w:szCs w:val="24"/>
          <w:u w:val="single"/>
        </w:rPr>
      </w:pPr>
      <w:r w:rsidRPr="001663B9">
        <w:rPr>
          <w:rFonts w:cstheme="minorHAnsi"/>
          <w:b/>
          <w:bCs/>
          <w:sz w:val="24"/>
          <w:szCs w:val="24"/>
          <w:u w:val="single"/>
        </w:rPr>
        <w:t>Results</w:t>
      </w:r>
    </w:p>
    <w:p w14:paraId="09312C1D" w14:textId="77777777" w:rsidR="001663B9" w:rsidRPr="001663B9" w:rsidRDefault="001663B9" w:rsidP="001663B9">
      <w:pPr>
        <w:jc w:val="center"/>
        <w:rPr>
          <w:rFonts w:cstheme="minorHAnsi"/>
          <w:b/>
          <w:bCs/>
          <w:sz w:val="24"/>
          <w:szCs w:val="24"/>
        </w:rPr>
      </w:pPr>
      <w:r w:rsidRPr="001663B9">
        <w:rPr>
          <w:rFonts w:cstheme="minorHAnsi"/>
          <w:b/>
          <w:bCs/>
          <w:sz w:val="24"/>
          <w:szCs w:val="24"/>
        </w:rPr>
        <w:t>Average time (in seconds) taken to complete a transaction purchasing one second class stamp from a postal clerk and receiving both the stamp and change, in a rural town (N=4).</w:t>
      </w:r>
    </w:p>
    <w:tbl>
      <w:tblPr>
        <w:tblStyle w:val="TableGrid"/>
        <w:tblW w:w="0" w:type="auto"/>
        <w:jc w:val="center"/>
        <w:tblLook w:val="04A0" w:firstRow="1" w:lastRow="0" w:firstColumn="1" w:lastColumn="0" w:noHBand="0" w:noVBand="1"/>
      </w:tblPr>
      <w:tblGrid>
        <w:gridCol w:w="4621"/>
        <w:gridCol w:w="4621"/>
      </w:tblGrid>
      <w:tr w:rsidR="001663B9" w:rsidRPr="001663B9" w14:paraId="3E6B76E5" w14:textId="77777777" w:rsidTr="001663B9">
        <w:trPr>
          <w:jc w:val="center"/>
        </w:trPr>
        <w:tc>
          <w:tcPr>
            <w:tcW w:w="4621" w:type="dxa"/>
          </w:tcPr>
          <w:p w14:paraId="3E761ABE" w14:textId="77777777" w:rsidR="001663B9" w:rsidRPr="001663B9" w:rsidRDefault="001663B9" w:rsidP="00C9081F">
            <w:pPr>
              <w:rPr>
                <w:rFonts w:cstheme="minorHAnsi"/>
                <w:sz w:val="24"/>
                <w:szCs w:val="24"/>
              </w:rPr>
            </w:pPr>
          </w:p>
        </w:tc>
        <w:tc>
          <w:tcPr>
            <w:tcW w:w="4621" w:type="dxa"/>
          </w:tcPr>
          <w:p w14:paraId="53ECCC6E" w14:textId="77777777" w:rsidR="001663B9" w:rsidRPr="001663B9" w:rsidRDefault="001663B9" w:rsidP="00C9081F">
            <w:pPr>
              <w:rPr>
                <w:rFonts w:cstheme="minorHAnsi"/>
                <w:b/>
                <w:bCs/>
                <w:sz w:val="24"/>
                <w:szCs w:val="24"/>
              </w:rPr>
            </w:pPr>
            <w:r w:rsidRPr="001663B9">
              <w:rPr>
                <w:rFonts w:cstheme="minorHAnsi"/>
                <w:b/>
                <w:bCs/>
                <w:sz w:val="24"/>
                <w:szCs w:val="24"/>
              </w:rPr>
              <w:t>Transaction time in seconds</w:t>
            </w:r>
          </w:p>
        </w:tc>
      </w:tr>
      <w:tr w:rsidR="001663B9" w:rsidRPr="001663B9" w14:paraId="476AEA64" w14:textId="77777777" w:rsidTr="001663B9">
        <w:trPr>
          <w:jc w:val="center"/>
        </w:trPr>
        <w:tc>
          <w:tcPr>
            <w:tcW w:w="4621" w:type="dxa"/>
          </w:tcPr>
          <w:p w14:paraId="3BBD0E5A" w14:textId="77777777" w:rsidR="001663B9" w:rsidRPr="001663B9" w:rsidRDefault="001663B9" w:rsidP="00C9081F">
            <w:pPr>
              <w:rPr>
                <w:rFonts w:cstheme="minorHAnsi"/>
                <w:sz w:val="24"/>
                <w:szCs w:val="24"/>
              </w:rPr>
            </w:pPr>
            <w:r w:rsidRPr="001663B9">
              <w:rPr>
                <w:rFonts w:cstheme="minorHAnsi"/>
                <w:sz w:val="24"/>
                <w:szCs w:val="24"/>
              </w:rPr>
              <w:t>Transaction 1</w:t>
            </w:r>
          </w:p>
        </w:tc>
        <w:tc>
          <w:tcPr>
            <w:tcW w:w="4621" w:type="dxa"/>
          </w:tcPr>
          <w:p w14:paraId="5EDC6065" w14:textId="77777777" w:rsidR="001663B9" w:rsidRPr="001663B9" w:rsidRDefault="001663B9" w:rsidP="00C9081F">
            <w:pPr>
              <w:rPr>
                <w:rFonts w:cstheme="minorHAnsi"/>
                <w:sz w:val="24"/>
                <w:szCs w:val="24"/>
              </w:rPr>
            </w:pPr>
            <w:r w:rsidRPr="001663B9">
              <w:rPr>
                <w:rFonts w:cstheme="minorHAnsi"/>
                <w:sz w:val="24"/>
                <w:szCs w:val="24"/>
              </w:rPr>
              <w:t>46.65</w:t>
            </w:r>
          </w:p>
        </w:tc>
      </w:tr>
      <w:tr w:rsidR="001663B9" w:rsidRPr="001663B9" w14:paraId="3DCBBFEB" w14:textId="77777777" w:rsidTr="001663B9">
        <w:trPr>
          <w:jc w:val="center"/>
        </w:trPr>
        <w:tc>
          <w:tcPr>
            <w:tcW w:w="4621" w:type="dxa"/>
          </w:tcPr>
          <w:p w14:paraId="6BAEE727" w14:textId="77777777" w:rsidR="001663B9" w:rsidRPr="001663B9" w:rsidRDefault="001663B9" w:rsidP="00C9081F">
            <w:pPr>
              <w:rPr>
                <w:rFonts w:cstheme="minorHAnsi"/>
                <w:sz w:val="24"/>
                <w:szCs w:val="24"/>
              </w:rPr>
            </w:pPr>
            <w:r w:rsidRPr="001663B9">
              <w:rPr>
                <w:rFonts w:cstheme="minorHAnsi"/>
                <w:sz w:val="24"/>
                <w:szCs w:val="24"/>
              </w:rPr>
              <w:t>Transaction 2</w:t>
            </w:r>
          </w:p>
        </w:tc>
        <w:tc>
          <w:tcPr>
            <w:tcW w:w="4621" w:type="dxa"/>
          </w:tcPr>
          <w:p w14:paraId="2FE6A16E" w14:textId="77777777" w:rsidR="001663B9" w:rsidRPr="001663B9" w:rsidRDefault="001663B9" w:rsidP="00C9081F">
            <w:pPr>
              <w:rPr>
                <w:rFonts w:cstheme="minorHAnsi"/>
                <w:sz w:val="24"/>
                <w:szCs w:val="24"/>
              </w:rPr>
            </w:pPr>
            <w:r w:rsidRPr="001663B9">
              <w:rPr>
                <w:rFonts w:cstheme="minorHAnsi"/>
                <w:sz w:val="24"/>
                <w:szCs w:val="24"/>
              </w:rPr>
              <w:t>54.33</w:t>
            </w:r>
          </w:p>
        </w:tc>
      </w:tr>
      <w:tr w:rsidR="001663B9" w:rsidRPr="001663B9" w14:paraId="63B08E81" w14:textId="77777777" w:rsidTr="001663B9">
        <w:trPr>
          <w:jc w:val="center"/>
        </w:trPr>
        <w:tc>
          <w:tcPr>
            <w:tcW w:w="4621" w:type="dxa"/>
          </w:tcPr>
          <w:p w14:paraId="4C8E74BC" w14:textId="77777777" w:rsidR="001663B9" w:rsidRPr="001663B9" w:rsidRDefault="001663B9" w:rsidP="00C9081F">
            <w:pPr>
              <w:rPr>
                <w:rFonts w:cstheme="minorHAnsi"/>
                <w:sz w:val="24"/>
                <w:szCs w:val="24"/>
              </w:rPr>
            </w:pPr>
            <w:r w:rsidRPr="001663B9">
              <w:rPr>
                <w:rFonts w:cstheme="minorHAnsi"/>
                <w:sz w:val="24"/>
                <w:szCs w:val="24"/>
              </w:rPr>
              <w:t>Transaction 3</w:t>
            </w:r>
          </w:p>
        </w:tc>
        <w:tc>
          <w:tcPr>
            <w:tcW w:w="4621" w:type="dxa"/>
          </w:tcPr>
          <w:p w14:paraId="10212C63" w14:textId="77777777" w:rsidR="001663B9" w:rsidRPr="001663B9" w:rsidRDefault="001663B9" w:rsidP="00C9081F">
            <w:pPr>
              <w:rPr>
                <w:rFonts w:cstheme="minorHAnsi"/>
                <w:sz w:val="24"/>
                <w:szCs w:val="24"/>
              </w:rPr>
            </w:pPr>
            <w:r w:rsidRPr="001663B9">
              <w:rPr>
                <w:rFonts w:cstheme="minorHAnsi"/>
                <w:sz w:val="24"/>
                <w:szCs w:val="24"/>
              </w:rPr>
              <w:t>19.33</w:t>
            </w:r>
          </w:p>
        </w:tc>
      </w:tr>
      <w:tr w:rsidR="001663B9" w:rsidRPr="001663B9" w14:paraId="08150758" w14:textId="77777777" w:rsidTr="001663B9">
        <w:trPr>
          <w:jc w:val="center"/>
        </w:trPr>
        <w:tc>
          <w:tcPr>
            <w:tcW w:w="4621" w:type="dxa"/>
          </w:tcPr>
          <w:p w14:paraId="0757E214" w14:textId="77777777" w:rsidR="001663B9" w:rsidRPr="001663B9" w:rsidRDefault="001663B9" w:rsidP="00C9081F">
            <w:pPr>
              <w:rPr>
                <w:rFonts w:cstheme="minorHAnsi"/>
                <w:sz w:val="24"/>
                <w:szCs w:val="24"/>
              </w:rPr>
            </w:pPr>
            <w:r w:rsidRPr="001663B9">
              <w:rPr>
                <w:rFonts w:cstheme="minorHAnsi"/>
                <w:sz w:val="24"/>
                <w:szCs w:val="24"/>
              </w:rPr>
              <w:t>Transaction 4</w:t>
            </w:r>
          </w:p>
        </w:tc>
        <w:tc>
          <w:tcPr>
            <w:tcW w:w="4621" w:type="dxa"/>
          </w:tcPr>
          <w:p w14:paraId="5188CC5E" w14:textId="77777777" w:rsidR="001663B9" w:rsidRPr="001663B9" w:rsidRDefault="001663B9" w:rsidP="00C9081F">
            <w:pPr>
              <w:rPr>
                <w:rFonts w:cstheme="minorHAnsi"/>
                <w:sz w:val="24"/>
                <w:szCs w:val="24"/>
              </w:rPr>
            </w:pPr>
            <w:r w:rsidRPr="001663B9">
              <w:rPr>
                <w:rFonts w:cstheme="minorHAnsi"/>
                <w:sz w:val="24"/>
                <w:szCs w:val="24"/>
              </w:rPr>
              <w:t>22.27</w:t>
            </w:r>
          </w:p>
        </w:tc>
      </w:tr>
      <w:tr w:rsidR="001663B9" w:rsidRPr="001663B9" w14:paraId="60FFB2F8" w14:textId="77777777" w:rsidTr="001663B9">
        <w:trPr>
          <w:jc w:val="center"/>
        </w:trPr>
        <w:tc>
          <w:tcPr>
            <w:tcW w:w="4621" w:type="dxa"/>
          </w:tcPr>
          <w:p w14:paraId="29C7829A" w14:textId="77777777" w:rsidR="001663B9" w:rsidRPr="001663B9" w:rsidRDefault="001663B9" w:rsidP="00C9081F">
            <w:pPr>
              <w:rPr>
                <w:rFonts w:cstheme="minorHAnsi"/>
                <w:sz w:val="24"/>
                <w:szCs w:val="24"/>
              </w:rPr>
            </w:pPr>
            <w:r w:rsidRPr="001663B9">
              <w:rPr>
                <w:rFonts w:cstheme="minorHAnsi"/>
                <w:sz w:val="24"/>
                <w:szCs w:val="24"/>
              </w:rPr>
              <w:t>Mean time</w:t>
            </w:r>
          </w:p>
        </w:tc>
        <w:tc>
          <w:tcPr>
            <w:tcW w:w="4621" w:type="dxa"/>
          </w:tcPr>
          <w:p w14:paraId="65EA1A4C" w14:textId="77777777" w:rsidR="001663B9" w:rsidRPr="001663B9" w:rsidRDefault="001663B9" w:rsidP="00C9081F">
            <w:pPr>
              <w:rPr>
                <w:rFonts w:cstheme="minorHAnsi"/>
                <w:sz w:val="24"/>
                <w:szCs w:val="24"/>
              </w:rPr>
            </w:pPr>
            <w:r w:rsidRPr="001663B9">
              <w:rPr>
                <w:rFonts w:cstheme="minorHAnsi"/>
                <w:sz w:val="24"/>
                <w:szCs w:val="24"/>
              </w:rPr>
              <w:t>35.65</w:t>
            </w:r>
          </w:p>
        </w:tc>
      </w:tr>
    </w:tbl>
    <w:p w14:paraId="698907A9" w14:textId="17093A61" w:rsidR="001663B9" w:rsidRPr="001663B9" w:rsidRDefault="001663B9" w:rsidP="000508BE">
      <w:pPr>
        <w:rPr>
          <w:rFonts w:cstheme="minorHAnsi"/>
          <w:b/>
          <w:bCs/>
          <w:sz w:val="24"/>
          <w:szCs w:val="24"/>
          <w:u w:val="single"/>
        </w:rPr>
      </w:pPr>
    </w:p>
    <w:p w14:paraId="13ACC48F" w14:textId="77777777" w:rsidR="001663B9" w:rsidRPr="001663B9" w:rsidRDefault="001663B9" w:rsidP="000B6EE9">
      <w:pPr>
        <w:jc w:val="center"/>
        <w:rPr>
          <w:rFonts w:cstheme="minorHAnsi"/>
          <w:b/>
          <w:bCs/>
          <w:sz w:val="24"/>
          <w:szCs w:val="24"/>
        </w:rPr>
      </w:pPr>
      <w:r w:rsidRPr="001663B9">
        <w:rPr>
          <w:rFonts w:cstheme="minorHAnsi"/>
          <w:b/>
          <w:bCs/>
          <w:sz w:val="24"/>
          <w:szCs w:val="24"/>
        </w:rPr>
        <w:t>Levine &amp; Norenzayan (1999) data set with Lampeter included: Average time (in seconds) taken to complete a transaction to purchase one stamp and receive change from a postal clerk ordered from fastest to slowest (N=4 in Lampeter, N=8 for all other countries).</w:t>
      </w:r>
    </w:p>
    <w:tbl>
      <w:tblPr>
        <w:tblStyle w:val="TableGrid"/>
        <w:tblW w:w="5279" w:type="dxa"/>
        <w:jc w:val="center"/>
        <w:tblLook w:val="04A0" w:firstRow="1" w:lastRow="0" w:firstColumn="1" w:lastColumn="0" w:noHBand="0" w:noVBand="1"/>
      </w:tblPr>
      <w:tblGrid>
        <w:gridCol w:w="2409"/>
        <w:gridCol w:w="1693"/>
        <w:gridCol w:w="1177"/>
      </w:tblGrid>
      <w:tr w:rsidR="001663B9" w:rsidRPr="001663B9" w14:paraId="57668735" w14:textId="77777777" w:rsidTr="001663B9">
        <w:trPr>
          <w:trHeight w:val="18"/>
          <w:jc w:val="center"/>
        </w:trPr>
        <w:tc>
          <w:tcPr>
            <w:tcW w:w="2409" w:type="dxa"/>
            <w:shd w:val="clear" w:color="auto" w:fill="FFFFFF" w:themeFill="background1"/>
          </w:tcPr>
          <w:p w14:paraId="65FD696E" w14:textId="63F1BB13" w:rsidR="001663B9" w:rsidRPr="001663B9" w:rsidRDefault="001663B9" w:rsidP="00C9081F">
            <w:pPr>
              <w:jc w:val="center"/>
              <w:rPr>
                <w:rFonts w:cstheme="minorHAnsi"/>
                <w:b/>
                <w:bCs/>
                <w:sz w:val="24"/>
                <w:szCs w:val="24"/>
              </w:rPr>
            </w:pPr>
            <w:r w:rsidRPr="001663B9">
              <w:rPr>
                <w:rFonts w:cstheme="minorHAnsi"/>
                <w:b/>
                <w:bCs/>
                <w:sz w:val="24"/>
                <w:szCs w:val="24"/>
              </w:rPr>
              <w:t>Country of data collection</w:t>
            </w:r>
          </w:p>
        </w:tc>
        <w:tc>
          <w:tcPr>
            <w:tcW w:w="1693" w:type="dxa"/>
            <w:shd w:val="clear" w:color="auto" w:fill="FFFFFF" w:themeFill="background1"/>
          </w:tcPr>
          <w:p w14:paraId="45C285BD" w14:textId="6087E3F7" w:rsidR="001663B9" w:rsidRPr="001663B9" w:rsidRDefault="001663B9" w:rsidP="00C9081F">
            <w:pPr>
              <w:jc w:val="center"/>
              <w:rPr>
                <w:rFonts w:cstheme="minorHAnsi"/>
                <w:b/>
                <w:bCs/>
                <w:sz w:val="24"/>
                <w:szCs w:val="24"/>
              </w:rPr>
            </w:pPr>
            <w:r w:rsidRPr="001663B9">
              <w:rPr>
                <w:rFonts w:cstheme="minorHAnsi"/>
                <w:b/>
                <w:bCs/>
                <w:sz w:val="24"/>
                <w:szCs w:val="24"/>
              </w:rPr>
              <w:t>Average recorded time (seconds)</w:t>
            </w:r>
          </w:p>
        </w:tc>
        <w:tc>
          <w:tcPr>
            <w:tcW w:w="1177" w:type="dxa"/>
            <w:shd w:val="clear" w:color="auto" w:fill="FFFFFF" w:themeFill="background1"/>
          </w:tcPr>
          <w:p w14:paraId="52918943" w14:textId="77777777" w:rsidR="001663B9" w:rsidRPr="001663B9" w:rsidRDefault="001663B9" w:rsidP="00C9081F">
            <w:pPr>
              <w:jc w:val="center"/>
              <w:rPr>
                <w:rFonts w:cstheme="minorHAnsi"/>
                <w:b/>
                <w:bCs/>
                <w:sz w:val="24"/>
                <w:szCs w:val="24"/>
              </w:rPr>
            </w:pPr>
            <w:r w:rsidRPr="001663B9">
              <w:rPr>
                <w:rFonts w:cstheme="minorHAnsi"/>
                <w:b/>
                <w:bCs/>
                <w:sz w:val="24"/>
                <w:szCs w:val="24"/>
              </w:rPr>
              <w:t>Rank</w:t>
            </w:r>
          </w:p>
          <w:p w14:paraId="344BB4DE" w14:textId="77777777" w:rsidR="001663B9" w:rsidRPr="001663B9" w:rsidRDefault="001663B9" w:rsidP="00C9081F">
            <w:pPr>
              <w:jc w:val="center"/>
              <w:rPr>
                <w:rFonts w:cstheme="minorHAnsi"/>
                <w:b/>
                <w:bCs/>
                <w:sz w:val="24"/>
                <w:szCs w:val="24"/>
              </w:rPr>
            </w:pPr>
            <w:r w:rsidRPr="001663B9">
              <w:rPr>
                <w:rFonts w:cstheme="minorHAnsi"/>
                <w:b/>
                <w:bCs/>
                <w:sz w:val="24"/>
                <w:szCs w:val="24"/>
              </w:rPr>
              <w:t>(Fastest to slowest)</w:t>
            </w:r>
          </w:p>
        </w:tc>
      </w:tr>
      <w:tr w:rsidR="001663B9" w:rsidRPr="001663B9" w14:paraId="213A21FF" w14:textId="77777777" w:rsidTr="001663B9">
        <w:trPr>
          <w:trHeight w:val="18"/>
          <w:jc w:val="center"/>
        </w:trPr>
        <w:tc>
          <w:tcPr>
            <w:tcW w:w="2409" w:type="dxa"/>
            <w:shd w:val="clear" w:color="auto" w:fill="B8CCE4" w:themeFill="accent1" w:themeFillTint="66"/>
          </w:tcPr>
          <w:p w14:paraId="135DDEF0" w14:textId="77777777" w:rsidR="001663B9" w:rsidRPr="001663B9" w:rsidRDefault="001663B9" w:rsidP="00C9081F">
            <w:pPr>
              <w:jc w:val="center"/>
              <w:rPr>
                <w:rFonts w:cstheme="minorHAnsi"/>
                <w:sz w:val="24"/>
                <w:szCs w:val="24"/>
              </w:rPr>
            </w:pPr>
            <w:r w:rsidRPr="001663B9">
              <w:rPr>
                <w:rFonts w:cstheme="minorHAnsi"/>
                <w:sz w:val="24"/>
                <w:szCs w:val="24"/>
              </w:rPr>
              <w:t>Germany</w:t>
            </w:r>
          </w:p>
        </w:tc>
        <w:tc>
          <w:tcPr>
            <w:tcW w:w="1693" w:type="dxa"/>
            <w:shd w:val="clear" w:color="auto" w:fill="B8CCE4" w:themeFill="accent1" w:themeFillTint="66"/>
          </w:tcPr>
          <w:p w14:paraId="133E5922" w14:textId="77777777" w:rsidR="001663B9" w:rsidRPr="001663B9" w:rsidRDefault="001663B9" w:rsidP="00C9081F">
            <w:pPr>
              <w:jc w:val="center"/>
              <w:rPr>
                <w:rFonts w:cstheme="minorHAnsi"/>
                <w:sz w:val="24"/>
                <w:szCs w:val="24"/>
              </w:rPr>
            </w:pPr>
            <w:r w:rsidRPr="001663B9">
              <w:rPr>
                <w:rFonts w:cstheme="minorHAnsi"/>
                <w:sz w:val="24"/>
                <w:szCs w:val="24"/>
              </w:rPr>
              <w:t>13.46</w:t>
            </w:r>
          </w:p>
        </w:tc>
        <w:tc>
          <w:tcPr>
            <w:tcW w:w="1177" w:type="dxa"/>
            <w:shd w:val="clear" w:color="auto" w:fill="B8CCE4" w:themeFill="accent1" w:themeFillTint="66"/>
          </w:tcPr>
          <w:p w14:paraId="59EE2CD1" w14:textId="77777777" w:rsidR="001663B9" w:rsidRPr="001663B9" w:rsidRDefault="001663B9" w:rsidP="00C9081F">
            <w:pPr>
              <w:jc w:val="center"/>
              <w:rPr>
                <w:rFonts w:cstheme="minorHAnsi"/>
                <w:sz w:val="24"/>
                <w:szCs w:val="24"/>
              </w:rPr>
            </w:pPr>
            <w:r w:rsidRPr="001663B9">
              <w:rPr>
                <w:rFonts w:cstheme="minorHAnsi"/>
                <w:sz w:val="24"/>
                <w:szCs w:val="24"/>
              </w:rPr>
              <w:t>1</w:t>
            </w:r>
          </w:p>
        </w:tc>
      </w:tr>
      <w:tr w:rsidR="001663B9" w:rsidRPr="001663B9" w14:paraId="62EDDA4D" w14:textId="77777777" w:rsidTr="001663B9">
        <w:trPr>
          <w:trHeight w:val="18"/>
          <w:jc w:val="center"/>
        </w:trPr>
        <w:tc>
          <w:tcPr>
            <w:tcW w:w="2409" w:type="dxa"/>
            <w:shd w:val="clear" w:color="auto" w:fill="B8CCE4" w:themeFill="accent1" w:themeFillTint="66"/>
          </w:tcPr>
          <w:p w14:paraId="4E3705D5" w14:textId="77777777" w:rsidR="001663B9" w:rsidRPr="001663B9" w:rsidRDefault="001663B9" w:rsidP="00C9081F">
            <w:pPr>
              <w:jc w:val="center"/>
              <w:rPr>
                <w:rFonts w:cstheme="minorHAnsi"/>
                <w:sz w:val="24"/>
                <w:szCs w:val="24"/>
              </w:rPr>
            </w:pPr>
            <w:r w:rsidRPr="001663B9">
              <w:rPr>
                <w:rFonts w:cstheme="minorHAnsi"/>
                <w:sz w:val="24"/>
                <w:szCs w:val="24"/>
              </w:rPr>
              <w:t>Switzerland</w:t>
            </w:r>
          </w:p>
        </w:tc>
        <w:tc>
          <w:tcPr>
            <w:tcW w:w="1693" w:type="dxa"/>
            <w:shd w:val="clear" w:color="auto" w:fill="B8CCE4" w:themeFill="accent1" w:themeFillTint="66"/>
          </w:tcPr>
          <w:p w14:paraId="2FE7A02F" w14:textId="77777777" w:rsidR="001663B9" w:rsidRPr="001663B9" w:rsidRDefault="001663B9" w:rsidP="00C9081F">
            <w:pPr>
              <w:jc w:val="center"/>
              <w:rPr>
                <w:rFonts w:cstheme="minorHAnsi"/>
                <w:sz w:val="24"/>
                <w:szCs w:val="24"/>
              </w:rPr>
            </w:pPr>
            <w:r w:rsidRPr="001663B9">
              <w:rPr>
                <w:rFonts w:cstheme="minorHAnsi"/>
                <w:sz w:val="24"/>
                <w:szCs w:val="24"/>
              </w:rPr>
              <w:t>16.91</w:t>
            </w:r>
          </w:p>
        </w:tc>
        <w:tc>
          <w:tcPr>
            <w:tcW w:w="1177" w:type="dxa"/>
            <w:shd w:val="clear" w:color="auto" w:fill="B8CCE4" w:themeFill="accent1" w:themeFillTint="66"/>
          </w:tcPr>
          <w:p w14:paraId="63F902D0" w14:textId="77777777" w:rsidR="001663B9" w:rsidRPr="001663B9" w:rsidRDefault="001663B9" w:rsidP="00C9081F">
            <w:pPr>
              <w:jc w:val="center"/>
              <w:rPr>
                <w:rFonts w:cstheme="minorHAnsi"/>
                <w:sz w:val="24"/>
                <w:szCs w:val="24"/>
              </w:rPr>
            </w:pPr>
            <w:r w:rsidRPr="001663B9">
              <w:rPr>
                <w:rFonts w:cstheme="minorHAnsi"/>
                <w:sz w:val="24"/>
                <w:szCs w:val="24"/>
              </w:rPr>
              <w:t>2</w:t>
            </w:r>
          </w:p>
        </w:tc>
      </w:tr>
      <w:tr w:rsidR="001663B9" w:rsidRPr="001663B9" w14:paraId="205E0856" w14:textId="77777777" w:rsidTr="001663B9">
        <w:trPr>
          <w:trHeight w:val="18"/>
          <w:jc w:val="center"/>
        </w:trPr>
        <w:tc>
          <w:tcPr>
            <w:tcW w:w="2409" w:type="dxa"/>
            <w:shd w:val="clear" w:color="auto" w:fill="B8CCE4" w:themeFill="accent1" w:themeFillTint="66"/>
          </w:tcPr>
          <w:p w14:paraId="59DC95A9" w14:textId="77777777" w:rsidR="001663B9" w:rsidRPr="001663B9" w:rsidRDefault="001663B9" w:rsidP="00C9081F">
            <w:pPr>
              <w:jc w:val="center"/>
              <w:rPr>
                <w:rFonts w:cstheme="minorHAnsi"/>
                <w:sz w:val="24"/>
                <w:szCs w:val="24"/>
              </w:rPr>
            </w:pPr>
            <w:r w:rsidRPr="001663B9">
              <w:rPr>
                <w:rFonts w:cstheme="minorHAnsi"/>
                <w:sz w:val="24"/>
                <w:szCs w:val="24"/>
              </w:rPr>
              <w:t>Ireland</w:t>
            </w:r>
          </w:p>
        </w:tc>
        <w:tc>
          <w:tcPr>
            <w:tcW w:w="1693" w:type="dxa"/>
            <w:shd w:val="clear" w:color="auto" w:fill="B8CCE4" w:themeFill="accent1" w:themeFillTint="66"/>
          </w:tcPr>
          <w:p w14:paraId="7E665E7D" w14:textId="77777777" w:rsidR="001663B9" w:rsidRPr="001663B9" w:rsidRDefault="001663B9" w:rsidP="00C9081F">
            <w:pPr>
              <w:jc w:val="center"/>
              <w:rPr>
                <w:rFonts w:cstheme="minorHAnsi"/>
                <w:sz w:val="24"/>
                <w:szCs w:val="24"/>
              </w:rPr>
            </w:pPr>
            <w:r w:rsidRPr="001663B9">
              <w:rPr>
                <w:rFonts w:cstheme="minorHAnsi"/>
                <w:sz w:val="24"/>
                <w:szCs w:val="24"/>
              </w:rPr>
              <w:t>17.49</w:t>
            </w:r>
          </w:p>
        </w:tc>
        <w:tc>
          <w:tcPr>
            <w:tcW w:w="1177" w:type="dxa"/>
            <w:shd w:val="clear" w:color="auto" w:fill="B8CCE4" w:themeFill="accent1" w:themeFillTint="66"/>
          </w:tcPr>
          <w:p w14:paraId="3843E968" w14:textId="77777777" w:rsidR="001663B9" w:rsidRPr="001663B9" w:rsidRDefault="001663B9" w:rsidP="00C9081F">
            <w:pPr>
              <w:jc w:val="center"/>
              <w:rPr>
                <w:rFonts w:cstheme="minorHAnsi"/>
                <w:sz w:val="24"/>
                <w:szCs w:val="24"/>
              </w:rPr>
            </w:pPr>
            <w:r w:rsidRPr="001663B9">
              <w:rPr>
                <w:rFonts w:cstheme="minorHAnsi"/>
                <w:sz w:val="24"/>
                <w:szCs w:val="24"/>
              </w:rPr>
              <w:t>3</w:t>
            </w:r>
          </w:p>
        </w:tc>
      </w:tr>
      <w:tr w:rsidR="001663B9" w:rsidRPr="001663B9" w14:paraId="73C524FD" w14:textId="77777777" w:rsidTr="001663B9">
        <w:trPr>
          <w:trHeight w:val="18"/>
          <w:jc w:val="center"/>
        </w:trPr>
        <w:tc>
          <w:tcPr>
            <w:tcW w:w="2409" w:type="dxa"/>
            <w:shd w:val="clear" w:color="auto" w:fill="B8CCE4" w:themeFill="accent1" w:themeFillTint="66"/>
          </w:tcPr>
          <w:p w14:paraId="52727EA4" w14:textId="77777777" w:rsidR="001663B9" w:rsidRPr="001663B9" w:rsidRDefault="001663B9" w:rsidP="00C9081F">
            <w:pPr>
              <w:jc w:val="center"/>
              <w:rPr>
                <w:rFonts w:cstheme="minorHAnsi"/>
                <w:sz w:val="24"/>
                <w:szCs w:val="24"/>
              </w:rPr>
            </w:pPr>
            <w:r w:rsidRPr="001663B9">
              <w:rPr>
                <w:rFonts w:cstheme="minorHAnsi"/>
                <w:sz w:val="24"/>
                <w:szCs w:val="24"/>
              </w:rPr>
              <w:t>Japan</w:t>
            </w:r>
          </w:p>
        </w:tc>
        <w:tc>
          <w:tcPr>
            <w:tcW w:w="1693" w:type="dxa"/>
            <w:shd w:val="clear" w:color="auto" w:fill="B8CCE4" w:themeFill="accent1" w:themeFillTint="66"/>
          </w:tcPr>
          <w:p w14:paraId="0D714AA6" w14:textId="77777777" w:rsidR="001663B9" w:rsidRPr="001663B9" w:rsidRDefault="001663B9" w:rsidP="00C9081F">
            <w:pPr>
              <w:jc w:val="center"/>
              <w:rPr>
                <w:rFonts w:cstheme="minorHAnsi"/>
                <w:sz w:val="24"/>
                <w:szCs w:val="24"/>
              </w:rPr>
            </w:pPr>
            <w:r w:rsidRPr="001663B9">
              <w:rPr>
                <w:rFonts w:cstheme="minorHAnsi"/>
                <w:sz w:val="24"/>
                <w:szCs w:val="24"/>
              </w:rPr>
              <w:t>18.61</w:t>
            </w:r>
          </w:p>
        </w:tc>
        <w:tc>
          <w:tcPr>
            <w:tcW w:w="1177" w:type="dxa"/>
            <w:shd w:val="clear" w:color="auto" w:fill="B8CCE4" w:themeFill="accent1" w:themeFillTint="66"/>
          </w:tcPr>
          <w:p w14:paraId="4E497974" w14:textId="77777777" w:rsidR="001663B9" w:rsidRPr="001663B9" w:rsidRDefault="001663B9" w:rsidP="00C9081F">
            <w:pPr>
              <w:jc w:val="center"/>
              <w:rPr>
                <w:rFonts w:cstheme="minorHAnsi"/>
                <w:sz w:val="24"/>
                <w:szCs w:val="24"/>
              </w:rPr>
            </w:pPr>
            <w:r w:rsidRPr="001663B9">
              <w:rPr>
                <w:rFonts w:cstheme="minorHAnsi"/>
                <w:sz w:val="24"/>
                <w:szCs w:val="24"/>
              </w:rPr>
              <w:t>4</w:t>
            </w:r>
          </w:p>
        </w:tc>
      </w:tr>
      <w:tr w:rsidR="001663B9" w:rsidRPr="001663B9" w14:paraId="57EF613A" w14:textId="77777777" w:rsidTr="001663B9">
        <w:trPr>
          <w:trHeight w:val="18"/>
          <w:jc w:val="center"/>
        </w:trPr>
        <w:tc>
          <w:tcPr>
            <w:tcW w:w="2409" w:type="dxa"/>
            <w:shd w:val="clear" w:color="auto" w:fill="B8CCE4" w:themeFill="accent1" w:themeFillTint="66"/>
          </w:tcPr>
          <w:p w14:paraId="6D28F38C" w14:textId="77777777" w:rsidR="001663B9" w:rsidRPr="001663B9" w:rsidRDefault="001663B9" w:rsidP="00C9081F">
            <w:pPr>
              <w:jc w:val="center"/>
              <w:rPr>
                <w:rFonts w:cstheme="minorHAnsi"/>
                <w:sz w:val="24"/>
                <w:szCs w:val="24"/>
              </w:rPr>
            </w:pPr>
            <w:r w:rsidRPr="001663B9">
              <w:rPr>
                <w:rFonts w:cstheme="minorHAnsi"/>
                <w:sz w:val="24"/>
                <w:szCs w:val="24"/>
              </w:rPr>
              <w:t>Sweden</w:t>
            </w:r>
          </w:p>
        </w:tc>
        <w:tc>
          <w:tcPr>
            <w:tcW w:w="1693" w:type="dxa"/>
            <w:shd w:val="clear" w:color="auto" w:fill="B8CCE4" w:themeFill="accent1" w:themeFillTint="66"/>
          </w:tcPr>
          <w:p w14:paraId="57142297" w14:textId="77777777" w:rsidR="001663B9" w:rsidRPr="001663B9" w:rsidRDefault="001663B9" w:rsidP="00C9081F">
            <w:pPr>
              <w:jc w:val="center"/>
              <w:rPr>
                <w:rFonts w:cstheme="minorHAnsi"/>
                <w:sz w:val="24"/>
                <w:szCs w:val="24"/>
              </w:rPr>
            </w:pPr>
            <w:r w:rsidRPr="001663B9">
              <w:rPr>
                <w:rFonts w:cstheme="minorHAnsi"/>
                <w:sz w:val="24"/>
                <w:szCs w:val="24"/>
              </w:rPr>
              <w:t>19.10</w:t>
            </w:r>
          </w:p>
        </w:tc>
        <w:tc>
          <w:tcPr>
            <w:tcW w:w="1177" w:type="dxa"/>
            <w:shd w:val="clear" w:color="auto" w:fill="B8CCE4" w:themeFill="accent1" w:themeFillTint="66"/>
          </w:tcPr>
          <w:p w14:paraId="3A7FE7E0" w14:textId="77777777" w:rsidR="001663B9" w:rsidRPr="001663B9" w:rsidRDefault="001663B9" w:rsidP="00C9081F">
            <w:pPr>
              <w:jc w:val="center"/>
              <w:rPr>
                <w:rFonts w:cstheme="minorHAnsi"/>
                <w:sz w:val="24"/>
                <w:szCs w:val="24"/>
              </w:rPr>
            </w:pPr>
            <w:r w:rsidRPr="001663B9">
              <w:rPr>
                <w:rFonts w:cstheme="minorHAnsi"/>
                <w:sz w:val="24"/>
                <w:szCs w:val="24"/>
              </w:rPr>
              <w:t>5</w:t>
            </w:r>
          </w:p>
        </w:tc>
      </w:tr>
      <w:tr w:rsidR="001663B9" w:rsidRPr="001663B9" w14:paraId="0F257DD9" w14:textId="77777777" w:rsidTr="001663B9">
        <w:trPr>
          <w:trHeight w:val="18"/>
          <w:jc w:val="center"/>
        </w:trPr>
        <w:tc>
          <w:tcPr>
            <w:tcW w:w="2409" w:type="dxa"/>
            <w:shd w:val="clear" w:color="auto" w:fill="B8CCE4" w:themeFill="accent1" w:themeFillTint="66"/>
          </w:tcPr>
          <w:p w14:paraId="1571DAA5" w14:textId="77777777" w:rsidR="001663B9" w:rsidRPr="001663B9" w:rsidRDefault="001663B9" w:rsidP="00C9081F">
            <w:pPr>
              <w:jc w:val="center"/>
              <w:rPr>
                <w:rFonts w:cstheme="minorHAnsi"/>
                <w:sz w:val="24"/>
                <w:szCs w:val="24"/>
              </w:rPr>
            </w:pPr>
            <w:r w:rsidRPr="001663B9">
              <w:rPr>
                <w:rFonts w:cstheme="minorHAnsi"/>
                <w:sz w:val="24"/>
                <w:szCs w:val="24"/>
              </w:rPr>
              <w:t>Hong Kong</w:t>
            </w:r>
          </w:p>
        </w:tc>
        <w:tc>
          <w:tcPr>
            <w:tcW w:w="1693" w:type="dxa"/>
            <w:shd w:val="clear" w:color="auto" w:fill="B8CCE4" w:themeFill="accent1" w:themeFillTint="66"/>
          </w:tcPr>
          <w:p w14:paraId="4BDDA6FC" w14:textId="77777777" w:rsidR="001663B9" w:rsidRPr="001663B9" w:rsidRDefault="001663B9" w:rsidP="00C9081F">
            <w:pPr>
              <w:jc w:val="center"/>
              <w:rPr>
                <w:rFonts w:cstheme="minorHAnsi"/>
                <w:sz w:val="24"/>
                <w:szCs w:val="24"/>
              </w:rPr>
            </w:pPr>
            <w:r w:rsidRPr="001663B9">
              <w:rPr>
                <w:rFonts w:cstheme="minorHAnsi"/>
                <w:sz w:val="24"/>
                <w:szCs w:val="24"/>
              </w:rPr>
              <w:t>20.10</w:t>
            </w:r>
          </w:p>
        </w:tc>
        <w:tc>
          <w:tcPr>
            <w:tcW w:w="1177" w:type="dxa"/>
            <w:shd w:val="clear" w:color="auto" w:fill="B8CCE4" w:themeFill="accent1" w:themeFillTint="66"/>
          </w:tcPr>
          <w:p w14:paraId="115BF07C" w14:textId="77777777" w:rsidR="001663B9" w:rsidRPr="001663B9" w:rsidRDefault="001663B9" w:rsidP="00C9081F">
            <w:pPr>
              <w:jc w:val="center"/>
              <w:rPr>
                <w:rFonts w:cstheme="minorHAnsi"/>
                <w:sz w:val="24"/>
                <w:szCs w:val="24"/>
              </w:rPr>
            </w:pPr>
            <w:r w:rsidRPr="001663B9">
              <w:rPr>
                <w:rFonts w:cstheme="minorHAnsi"/>
                <w:sz w:val="24"/>
                <w:szCs w:val="24"/>
              </w:rPr>
              <w:t>6</w:t>
            </w:r>
          </w:p>
        </w:tc>
      </w:tr>
      <w:tr w:rsidR="001663B9" w:rsidRPr="001663B9" w14:paraId="4BC5594B" w14:textId="77777777" w:rsidTr="001663B9">
        <w:trPr>
          <w:trHeight w:val="18"/>
          <w:jc w:val="center"/>
        </w:trPr>
        <w:tc>
          <w:tcPr>
            <w:tcW w:w="2409" w:type="dxa"/>
            <w:shd w:val="clear" w:color="auto" w:fill="B8CCE4" w:themeFill="accent1" w:themeFillTint="66"/>
          </w:tcPr>
          <w:p w14:paraId="2C59952C" w14:textId="77777777" w:rsidR="001663B9" w:rsidRPr="001663B9" w:rsidRDefault="001663B9" w:rsidP="00C9081F">
            <w:pPr>
              <w:jc w:val="center"/>
              <w:rPr>
                <w:rFonts w:cstheme="minorHAnsi"/>
                <w:sz w:val="24"/>
                <w:szCs w:val="24"/>
              </w:rPr>
            </w:pPr>
            <w:r w:rsidRPr="001663B9">
              <w:rPr>
                <w:rFonts w:cstheme="minorHAnsi"/>
                <w:sz w:val="24"/>
                <w:szCs w:val="24"/>
              </w:rPr>
              <w:t>Taiwan</w:t>
            </w:r>
          </w:p>
        </w:tc>
        <w:tc>
          <w:tcPr>
            <w:tcW w:w="1693" w:type="dxa"/>
            <w:shd w:val="clear" w:color="auto" w:fill="B8CCE4" w:themeFill="accent1" w:themeFillTint="66"/>
          </w:tcPr>
          <w:p w14:paraId="03BC7A53" w14:textId="77777777" w:rsidR="001663B9" w:rsidRPr="001663B9" w:rsidRDefault="001663B9" w:rsidP="00C9081F">
            <w:pPr>
              <w:jc w:val="center"/>
              <w:rPr>
                <w:rFonts w:cstheme="minorHAnsi"/>
                <w:sz w:val="24"/>
                <w:szCs w:val="24"/>
              </w:rPr>
            </w:pPr>
            <w:r w:rsidRPr="001663B9">
              <w:rPr>
                <w:rFonts w:cstheme="minorHAnsi"/>
                <w:sz w:val="24"/>
                <w:szCs w:val="24"/>
              </w:rPr>
              <w:t>20.22</w:t>
            </w:r>
          </w:p>
        </w:tc>
        <w:tc>
          <w:tcPr>
            <w:tcW w:w="1177" w:type="dxa"/>
            <w:shd w:val="clear" w:color="auto" w:fill="B8CCE4" w:themeFill="accent1" w:themeFillTint="66"/>
          </w:tcPr>
          <w:p w14:paraId="70AD849C" w14:textId="77777777" w:rsidR="001663B9" w:rsidRPr="001663B9" w:rsidRDefault="001663B9" w:rsidP="00C9081F">
            <w:pPr>
              <w:jc w:val="center"/>
              <w:rPr>
                <w:rFonts w:cstheme="minorHAnsi"/>
                <w:sz w:val="24"/>
                <w:szCs w:val="24"/>
              </w:rPr>
            </w:pPr>
            <w:r w:rsidRPr="001663B9">
              <w:rPr>
                <w:rFonts w:cstheme="minorHAnsi"/>
                <w:sz w:val="24"/>
                <w:szCs w:val="24"/>
              </w:rPr>
              <w:t>7</w:t>
            </w:r>
          </w:p>
        </w:tc>
      </w:tr>
      <w:tr w:rsidR="001663B9" w:rsidRPr="001663B9" w14:paraId="7B44BC7D" w14:textId="77777777" w:rsidTr="001663B9">
        <w:trPr>
          <w:trHeight w:val="18"/>
          <w:jc w:val="center"/>
        </w:trPr>
        <w:tc>
          <w:tcPr>
            <w:tcW w:w="2409" w:type="dxa"/>
            <w:shd w:val="clear" w:color="auto" w:fill="B8CCE4" w:themeFill="accent1" w:themeFillTint="66"/>
          </w:tcPr>
          <w:p w14:paraId="6CFF7F90" w14:textId="77777777" w:rsidR="001663B9" w:rsidRPr="001663B9" w:rsidRDefault="001663B9" w:rsidP="00C9081F">
            <w:pPr>
              <w:jc w:val="center"/>
              <w:rPr>
                <w:rFonts w:cstheme="minorHAnsi"/>
                <w:sz w:val="24"/>
                <w:szCs w:val="24"/>
              </w:rPr>
            </w:pPr>
            <w:r w:rsidRPr="001663B9">
              <w:rPr>
                <w:rFonts w:cstheme="minorHAnsi"/>
                <w:sz w:val="24"/>
                <w:szCs w:val="24"/>
              </w:rPr>
              <w:t>Austria</w:t>
            </w:r>
          </w:p>
        </w:tc>
        <w:tc>
          <w:tcPr>
            <w:tcW w:w="1693" w:type="dxa"/>
            <w:shd w:val="clear" w:color="auto" w:fill="B8CCE4" w:themeFill="accent1" w:themeFillTint="66"/>
          </w:tcPr>
          <w:p w14:paraId="20CDB80B" w14:textId="77777777" w:rsidR="001663B9" w:rsidRPr="001663B9" w:rsidRDefault="001663B9" w:rsidP="00C9081F">
            <w:pPr>
              <w:jc w:val="center"/>
              <w:rPr>
                <w:rFonts w:cstheme="minorHAnsi"/>
                <w:sz w:val="24"/>
                <w:szCs w:val="24"/>
              </w:rPr>
            </w:pPr>
            <w:r w:rsidRPr="001663B9">
              <w:rPr>
                <w:rFonts w:cstheme="minorHAnsi"/>
                <w:sz w:val="24"/>
                <w:szCs w:val="24"/>
              </w:rPr>
              <w:t>20.60</w:t>
            </w:r>
          </w:p>
        </w:tc>
        <w:tc>
          <w:tcPr>
            <w:tcW w:w="1177" w:type="dxa"/>
            <w:shd w:val="clear" w:color="auto" w:fill="B8CCE4" w:themeFill="accent1" w:themeFillTint="66"/>
          </w:tcPr>
          <w:p w14:paraId="0F1A33DF" w14:textId="77777777" w:rsidR="001663B9" w:rsidRPr="001663B9" w:rsidRDefault="001663B9" w:rsidP="00C9081F">
            <w:pPr>
              <w:jc w:val="center"/>
              <w:rPr>
                <w:rFonts w:cstheme="minorHAnsi"/>
                <w:sz w:val="24"/>
                <w:szCs w:val="24"/>
              </w:rPr>
            </w:pPr>
            <w:r w:rsidRPr="001663B9">
              <w:rPr>
                <w:rFonts w:cstheme="minorHAnsi"/>
                <w:sz w:val="24"/>
                <w:szCs w:val="24"/>
              </w:rPr>
              <w:t>8</w:t>
            </w:r>
          </w:p>
        </w:tc>
      </w:tr>
      <w:tr w:rsidR="001663B9" w:rsidRPr="001663B9" w14:paraId="693D64EB" w14:textId="77777777" w:rsidTr="001663B9">
        <w:trPr>
          <w:trHeight w:val="18"/>
          <w:jc w:val="center"/>
        </w:trPr>
        <w:tc>
          <w:tcPr>
            <w:tcW w:w="2409" w:type="dxa"/>
            <w:shd w:val="clear" w:color="auto" w:fill="B8CCE4" w:themeFill="accent1" w:themeFillTint="66"/>
          </w:tcPr>
          <w:p w14:paraId="16FFF662" w14:textId="77777777" w:rsidR="001663B9" w:rsidRPr="001663B9" w:rsidRDefault="001663B9" w:rsidP="00C9081F">
            <w:pPr>
              <w:jc w:val="center"/>
              <w:rPr>
                <w:rFonts w:cstheme="minorHAnsi"/>
                <w:sz w:val="24"/>
                <w:szCs w:val="24"/>
              </w:rPr>
            </w:pPr>
            <w:r w:rsidRPr="001663B9">
              <w:rPr>
                <w:rFonts w:cstheme="minorHAnsi"/>
                <w:sz w:val="24"/>
                <w:szCs w:val="24"/>
              </w:rPr>
              <w:t>England</w:t>
            </w:r>
          </w:p>
        </w:tc>
        <w:tc>
          <w:tcPr>
            <w:tcW w:w="1693" w:type="dxa"/>
            <w:shd w:val="clear" w:color="auto" w:fill="B8CCE4" w:themeFill="accent1" w:themeFillTint="66"/>
          </w:tcPr>
          <w:p w14:paraId="749BC186" w14:textId="77777777" w:rsidR="001663B9" w:rsidRPr="001663B9" w:rsidRDefault="001663B9" w:rsidP="00C9081F">
            <w:pPr>
              <w:jc w:val="center"/>
              <w:rPr>
                <w:rFonts w:cstheme="minorHAnsi"/>
                <w:sz w:val="24"/>
                <w:szCs w:val="24"/>
              </w:rPr>
            </w:pPr>
            <w:r w:rsidRPr="001663B9">
              <w:rPr>
                <w:rFonts w:cstheme="minorHAnsi"/>
                <w:sz w:val="24"/>
                <w:szCs w:val="24"/>
              </w:rPr>
              <w:t>20.78</w:t>
            </w:r>
          </w:p>
        </w:tc>
        <w:tc>
          <w:tcPr>
            <w:tcW w:w="1177" w:type="dxa"/>
            <w:shd w:val="clear" w:color="auto" w:fill="B8CCE4" w:themeFill="accent1" w:themeFillTint="66"/>
          </w:tcPr>
          <w:p w14:paraId="165C2D2A" w14:textId="77777777" w:rsidR="001663B9" w:rsidRPr="001663B9" w:rsidRDefault="001663B9" w:rsidP="00C9081F">
            <w:pPr>
              <w:jc w:val="center"/>
              <w:rPr>
                <w:rFonts w:cstheme="minorHAnsi"/>
                <w:sz w:val="24"/>
                <w:szCs w:val="24"/>
              </w:rPr>
            </w:pPr>
            <w:r w:rsidRPr="001663B9">
              <w:rPr>
                <w:rFonts w:cstheme="minorHAnsi"/>
                <w:sz w:val="24"/>
                <w:szCs w:val="24"/>
              </w:rPr>
              <w:t>9</w:t>
            </w:r>
          </w:p>
        </w:tc>
      </w:tr>
      <w:tr w:rsidR="001663B9" w:rsidRPr="001663B9" w14:paraId="3DCC83FF" w14:textId="77777777" w:rsidTr="001663B9">
        <w:trPr>
          <w:cantSplit/>
          <w:trHeight w:val="18"/>
          <w:jc w:val="center"/>
        </w:trPr>
        <w:tc>
          <w:tcPr>
            <w:tcW w:w="2409" w:type="dxa"/>
            <w:shd w:val="clear" w:color="auto" w:fill="B8CCE4" w:themeFill="accent1" w:themeFillTint="66"/>
          </w:tcPr>
          <w:p w14:paraId="73558234" w14:textId="77777777" w:rsidR="001663B9" w:rsidRPr="001663B9" w:rsidRDefault="001663B9" w:rsidP="00C9081F">
            <w:pPr>
              <w:jc w:val="center"/>
              <w:rPr>
                <w:rFonts w:cstheme="minorHAnsi"/>
                <w:sz w:val="24"/>
                <w:szCs w:val="24"/>
              </w:rPr>
            </w:pPr>
            <w:r w:rsidRPr="001663B9">
              <w:rPr>
                <w:rFonts w:cstheme="minorHAnsi"/>
                <w:sz w:val="24"/>
                <w:szCs w:val="24"/>
              </w:rPr>
              <w:t>Costa Rica</w:t>
            </w:r>
          </w:p>
        </w:tc>
        <w:tc>
          <w:tcPr>
            <w:tcW w:w="1693" w:type="dxa"/>
            <w:shd w:val="clear" w:color="auto" w:fill="B8CCE4" w:themeFill="accent1" w:themeFillTint="66"/>
          </w:tcPr>
          <w:p w14:paraId="3271083E" w14:textId="77777777" w:rsidR="001663B9" w:rsidRPr="001663B9" w:rsidRDefault="001663B9" w:rsidP="00C9081F">
            <w:pPr>
              <w:jc w:val="center"/>
              <w:rPr>
                <w:rFonts w:cstheme="minorHAnsi"/>
                <w:sz w:val="24"/>
                <w:szCs w:val="24"/>
              </w:rPr>
            </w:pPr>
            <w:r w:rsidRPr="001663B9">
              <w:rPr>
                <w:rFonts w:cstheme="minorHAnsi"/>
                <w:sz w:val="24"/>
                <w:szCs w:val="24"/>
              </w:rPr>
              <w:t>21.13</w:t>
            </w:r>
          </w:p>
        </w:tc>
        <w:tc>
          <w:tcPr>
            <w:tcW w:w="1177" w:type="dxa"/>
            <w:shd w:val="clear" w:color="auto" w:fill="B8CCE4" w:themeFill="accent1" w:themeFillTint="66"/>
          </w:tcPr>
          <w:p w14:paraId="3555F609" w14:textId="77777777" w:rsidR="001663B9" w:rsidRPr="001663B9" w:rsidRDefault="001663B9" w:rsidP="00C9081F">
            <w:pPr>
              <w:jc w:val="center"/>
              <w:rPr>
                <w:rFonts w:cstheme="minorHAnsi"/>
                <w:sz w:val="24"/>
                <w:szCs w:val="24"/>
              </w:rPr>
            </w:pPr>
            <w:r w:rsidRPr="001663B9">
              <w:rPr>
                <w:rFonts w:cstheme="minorHAnsi"/>
                <w:sz w:val="24"/>
                <w:szCs w:val="24"/>
              </w:rPr>
              <w:t>10</w:t>
            </w:r>
          </w:p>
        </w:tc>
      </w:tr>
      <w:tr w:rsidR="001663B9" w:rsidRPr="001663B9" w14:paraId="2C45D0FC" w14:textId="77777777" w:rsidTr="001663B9">
        <w:trPr>
          <w:trHeight w:val="18"/>
          <w:jc w:val="center"/>
        </w:trPr>
        <w:tc>
          <w:tcPr>
            <w:tcW w:w="2409" w:type="dxa"/>
            <w:shd w:val="clear" w:color="auto" w:fill="E5B8B7" w:themeFill="accent2" w:themeFillTint="66"/>
          </w:tcPr>
          <w:p w14:paraId="69F0A779" w14:textId="77777777" w:rsidR="001663B9" w:rsidRPr="001663B9" w:rsidRDefault="001663B9" w:rsidP="00C9081F">
            <w:pPr>
              <w:jc w:val="center"/>
              <w:rPr>
                <w:rFonts w:cstheme="minorHAnsi"/>
                <w:sz w:val="24"/>
                <w:szCs w:val="24"/>
              </w:rPr>
            </w:pPr>
            <w:r w:rsidRPr="001663B9">
              <w:rPr>
                <w:rFonts w:cstheme="minorHAnsi"/>
                <w:sz w:val="24"/>
                <w:szCs w:val="24"/>
              </w:rPr>
              <w:t>Singapore</w:t>
            </w:r>
          </w:p>
        </w:tc>
        <w:tc>
          <w:tcPr>
            <w:tcW w:w="1693" w:type="dxa"/>
            <w:shd w:val="clear" w:color="auto" w:fill="E5B8B7" w:themeFill="accent2" w:themeFillTint="66"/>
          </w:tcPr>
          <w:p w14:paraId="5055C4FE" w14:textId="77777777" w:rsidR="001663B9" w:rsidRPr="001663B9" w:rsidRDefault="001663B9" w:rsidP="00C9081F">
            <w:pPr>
              <w:jc w:val="center"/>
              <w:rPr>
                <w:rFonts w:cstheme="minorHAnsi"/>
                <w:sz w:val="24"/>
                <w:szCs w:val="24"/>
              </w:rPr>
            </w:pPr>
            <w:r w:rsidRPr="001663B9">
              <w:rPr>
                <w:rFonts w:cstheme="minorHAnsi"/>
                <w:sz w:val="24"/>
                <w:szCs w:val="24"/>
              </w:rPr>
              <w:t>22.42</w:t>
            </w:r>
          </w:p>
        </w:tc>
        <w:tc>
          <w:tcPr>
            <w:tcW w:w="1177" w:type="dxa"/>
            <w:shd w:val="clear" w:color="auto" w:fill="E5B8B7" w:themeFill="accent2" w:themeFillTint="66"/>
          </w:tcPr>
          <w:p w14:paraId="05731DAB" w14:textId="77777777" w:rsidR="001663B9" w:rsidRPr="001663B9" w:rsidRDefault="001663B9" w:rsidP="00C9081F">
            <w:pPr>
              <w:jc w:val="center"/>
              <w:rPr>
                <w:rFonts w:cstheme="minorHAnsi"/>
                <w:sz w:val="24"/>
                <w:szCs w:val="24"/>
              </w:rPr>
            </w:pPr>
            <w:r w:rsidRPr="001663B9">
              <w:rPr>
                <w:rFonts w:cstheme="minorHAnsi"/>
                <w:sz w:val="24"/>
                <w:szCs w:val="24"/>
              </w:rPr>
              <w:t>11</w:t>
            </w:r>
          </w:p>
        </w:tc>
      </w:tr>
      <w:tr w:rsidR="001663B9" w:rsidRPr="001663B9" w14:paraId="155C907E" w14:textId="77777777" w:rsidTr="001663B9">
        <w:trPr>
          <w:trHeight w:val="18"/>
          <w:jc w:val="center"/>
        </w:trPr>
        <w:tc>
          <w:tcPr>
            <w:tcW w:w="2409" w:type="dxa"/>
            <w:shd w:val="clear" w:color="auto" w:fill="E5B8B7" w:themeFill="accent2" w:themeFillTint="66"/>
          </w:tcPr>
          <w:p w14:paraId="0D6F1F4E" w14:textId="77777777" w:rsidR="001663B9" w:rsidRPr="001663B9" w:rsidRDefault="001663B9" w:rsidP="00C9081F">
            <w:pPr>
              <w:jc w:val="center"/>
              <w:rPr>
                <w:rFonts w:cstheme="minorHAnsi"/>
                <w:sz w:val="24"/>
                <w:szCs w:val="24"/>
              </w:rPr>
            </w:pPr>
            <w:r w:rsidRPr="001663B9">
              <w:rPr>
                <w:rFonts w:cstheme="minorHAnsi"/>
                <w:sz w:val="24"/>
                <w:szCs w:val="24"/>
              </w:rPr>
              <w:t>Italy</w:t>
            </w:r>
          </w:p>
        </w:tc>
        <w:tc>
          <w:tcPr>
            <w:tcW w:w="1693" w:type="dxa"/>
            <w:shd w:val="clear" w:color="auto" w:fill="E5B8B7" w:themeFill="accent2" w:themeFillTint="66"/>
          </w:tcPr>
          <w:p w14:paraId="7B1098F2" w14:textId="77777777" w:rsidR="001663B9" w:rsidRPr="001663B9" w:rsidRDefault="001663B9" w:rsidP="00C9081F">
            <w:pPr>
              <w:jc w:val="center"/>
              <w:rPr>
                <w:rFonts w:cstheme="minorHAnsi"/>
                <w:sz w:val="24"/>
                <w:szCs w:val="24"/>
              </w:rPr>
            </w:pPr>
            <w:r w:rsidRPr="001663B9">
              <w:rPr>
                <w:rFonts w:cstheme="minorHAnsi"/>
                <w:sz w:val="24"/>
                <w:szCs w:val="24"/>
              </w:rPr>
              <w:t>23.00</w:t>
            </w:r>
          </w:p>
        </w:tc>
        <w:tc>
          <w:tcPr>
            <w:tcW w:w="1177" w:type="dxa"/>
            <w:shd w:val="clear" w:color="auto" w:fill="E5B8B7" w:themeFill="accent2" w:themeFillTint="66"/>
          </w:tcPr>
          <w:p w14:paraId="46C88329" w14:textId="77777777" w:rsidR="001663B9" w:rsidRPr="001663B9" w:rsidRDefault="001663B9" w:rsidP="00C9081F">
            <w:pPr>
              <w:jc w:val="center"/>
              <w:rPr>
                <w:rFonts w:cstheme="minorHAnsi"/>
                <w:sz w:val="24"/>
                <w:szCs w:val="24"/>
              </w:rPr>
            </w:pPr>
            <w:r w:rsidRPr="001663B9">
              <w:rPr>
                <w:rFonts w:cstheme="minorHAnsi"/>
                <w:sz w:val="24"/>
                <w:szCs w:val="24"/>
              </w:rPr>
              <w:t>12</w:t>
            </w:r>
          </w:p>
        </w:tc>
      </w:tr>
      <w:tr w:rsidR="001663B9" w:rsidRPr="001663B9" w14:paraId="36AE4D5A" w14:textId="77777777" w:rsidTr="001663B9">
        <w:trPr>
          <w:trHeight w:val="18"/>
          <w:jc w:val="center"/>
        </w:trPr>
        <w:tc>
          <w:tcPr>
            <w:tcW w:w="2409" w:type="dxa"/>
            <w:shd w:val="clear" w:color="auto" w:fill="E5B8B7" w:themeFill="accent2" w:themeFillTint="66"/>
          </w:tcPr>
          <w:p w14:paraId="1B1FE806" w14:textId="77777777" w:rsidR="001663B9" w:rsidRPr="001663B9" w:rsidRDefault="001663B9" w:rsidP="00C9081F">
            <w:pPr>
              <w:jc w:val="center"/>
              <w:rPr>
                <w:rFonts w:cstheme="minorHAnsi"/>
                <w:sz w:val="24"/>
                <w:szCs w:val="24"/>
              </w:rPr>
            </w:pPr>
            <w:r w:rsidRPr="001663B9">
              <w:rPr>
                <w:rFonts w:cstheme="minorHAnsi"/>
                <w:sz w:val="24"/>
                <w:szCs w:val="24"/>
              </w:rPr>
              <w:t>Greece</w:t>
            </w:r>
          </w:p>
        </w:tc>
        <w:tc>
          <w:tcPr>
            <w:tcW w:w="1693" w:type="dxa"/>
            <w:shd w:val="clear" w:color="auto" w:fill="E5B8B7" w:themeFill="accent2" w:themeFillTint="66"/>
          </w:tcPr>
          <w:p w14:paraId="3214F523" w14:textId="77777777" w:rsidR="001663B9" w:rsidRPr="001663B9" w:rsidRDefault="001663B9" w:rsidP="00C9081F">
            <w:pPr>
              <w:jc w:val="center"/>
              <w:rPr>
                <w:rFonts w:cstheme="minorHAnsi"/>
                <w:sz w:val="24"/>
                <w:szCs w:val="24"/>
              </w:rPr>
            </w:pPr>
            <w:r w:rsidRPr="001663B9">
              <w:rPr>
                <w:rFonts w:cstheme="minorHAnsi"/>
                <w:sz w:val="24"/>
                <w:szCs w:val="24"/>
              </w:rPr>
              <w:t>24.33</w:t>
            </w:r>
          </w:p>
        </w:tc>
        <w:tc>
          <w:tcPr>
            <w:tcW w:w="1177" w:type="dxa"/>
            <w:shd w:val="clear" w:color="auto" w:fill="E5B8B7" w:themeFill="accent2" w:themeFillTint="66"/>
          </w:tcPr>
          <w:p w14:paraId="690D1A14" w14:textId="77777777" w:rsidR="001663B9" w:rsidRPr="001663B9" w:rsidRDefault="001663B9" w:rsidP="00C9081F">
            <w:pPr>
              <w:jc w:val="center"/>
              <w:rPr>
                <w:rFonts w:cstheme="minorHAnsi"/>
                <w:sz w:val="24"/>
                <w:szCs w:val="24"/>
              </w:rPr>
            </w:pPr>
            <w:r w:rsidRPr="001663B9">
              <w:rPr>
                <w:rFonts w:cstheme="minorHAnsi"/>
                <w:sz w:val="24"/>
                <w:szCs w:val="24"/>
              </w:rPr>
              <w:t>13</w:t>
            </w:r>
          </w:p>
        </w:tc>
      </w:tr>
      <w:tr w:rsidR="001663B9" w:rsidRPr="001663B9" w14:paraId="2490B9F6" w14:textId="77777777" w:rsidTr="001663B9">
        <w:trPr>
          <w:trHeight w:val="18"/>
          <w:jc w:val="center"/>
        </w:trPr>
        <w:tc>
          <w:tcPr>
            <w:tcW w:w="2409" w:type="dxa"/>
            <w:shd w:val="clear" w:color="auto" w:fill="E5B8B7" w:themeFill="accent2" w:themeFillTint="66"/>
          </w:tcPr>
          <w:p w14:paraId="57DA5899" w14:textId="77777777" w:rsidR="001663B9" w:rsidRPr="001663B9" w:rsidRDefault="001663B9" w:rsidP="00C9081F">
            <w:pPr>
              <w:jc w:val="center"/>
              <w:rPr>
                <w:rFonts w:cstheme="minorHAnsi"/>
                <w:sz w:val="24"/>
                <w:szCs w:val="24"/>
              </w:rPr>
            </w:pPr>
            <w:r w:rsidRPr="001663B9">
              <w:rPr>
                <w:rFonts w:cstheme="minorHAnsi"/>
                <w:sz w:val="24"/>
                <w:szCs w:val="24"/>
              </w:rPr>
              <w:t>Netherlands</w:t>
            </w:r>
          </w:p>
        </w:tc>
        <w:tc>
          <w:tcPr>
            <w:tcW w:w="1693" w:type="dxa"/>
            <w:shd w:val="clear" w:color="auto" w:fill="E5B8B7" w:themeFill="accent2" w:themeFillTint="66"/>
          </w:tcPr>
          <w:p w14:paraId="6E85DCCA" w14:textId="77777777" w:rsidR="001663B9" w:rsidRPr="001663B9" w:rsidRDefault="001663B9" w:rsidP="00C9081F">
            <w:pPr>
              <w:jc w:val="center"/>
              <w:rPr>
                <w:rFonts w:cstheme="minorHAnsi"/>
                <w:sz w:val="24"/>
                <w:szCs w:val="24"/>
              </w:rPr>
            </w:pPr>
            <w:r w:rsidRPr="001663B9">
              <w:rPr>
                <w:rFonts w:cstheme="minorHAnsi"/>
                <w:sz w:val="24"/>
                <w:szCs w:val="24"/>
              </w:rPr>
              <w:t>24.42</w:t>
            </w:r>
          </w:p>
        </w:tc>
        <w:tc>
          <w:tcPr>
            <w:tcW w:w="1177" w:type="dxa"/>
            <w:shd w:val="clear" w:color="auto" w:fill="E5B8B7" w:themeFill="accent2" w:themeFillTint="66"/>
          </w:tcPr>
          <w:p w14:paraId="20743136" w14:textId="77777777" w:rsidR="001663B9" w:rsidRPr="001663B9" w:rsidRDefault="001663B9" w:rsidP="00C9081F">
            <w:pPr>
              <w:jc w:val="center"/>
              <w:rPr>
                <w:rFonts w:cstheme="minorHAnsi"/>
                <w:sz w:val="24"/>
                <w:szCs w:val="24"/>
              </w:rPr>
            </w:pPr>
            <w:r w:rsidRPr="001663B9">
              <w:rPr>
                <w:rFonts w:cstheme="minorHAnsi"/>
                <w:sz w:val="24"/>
                <w:szCs w:val="24"/>
              </w:rPr>
              <w:t>14</w:t>
            </w:r>
          </w:p>
        </w:tc>
      </w:tr>
      <w:tr w:rsidR="001663B9" w:rsidRPr="001663B9" w14:paraId="2A8E6514" w14:textId="77777777" w:rsidTr="001663B9">
        <w:trPr>
          <w:trHeight w:val="18"/>
          <w:jc w:val="center"/>
        </w:trPr>
        <w:tc>
          <w:tcPr>
            <w:tcW w:w="2409" w:type="dxa"/>
            <w:shd w:val="clear" w:color="auto" w:fill="E5B8B7" w:themeFill="accent2" w:themeFillTint="66"/>
          </w:tcPr>
          <w:p w14:paraId="5F3AE7EF" w14:textId="77777777" w:rsidR="001663B9" w:rsidRPr="001663B9" w:rsidRDefault="001663B9" w:rsidP="00C9081F">
            <w:pPr>
              <w:jc w:val="center"/>
              <w:rPr>
                <w:rFonts w:cstheme="minorHAnsi"/>
                <w:sz w:val="24"/>
                <w:szCs w:val="24"/>
              </w:rPr>
            </w:pPr>
            <w:r w:rsidRPr="001663B9">
              <w:rPr>
                <w:rFonts w:cstheme="minorHAnsi"/>
                <w:sz w:val="24"/>
                <w:szCs w:val="24"/>
              </w:rPr>
              <w:t>Poland</w:t>
            </w:r>
          </w:p>
        </w:tc>
        <w:tc>
          <w:tcPr>
            <w:tcW w:w="1693" w:type="dxa"/>
            <w:shd w:val="clear" w:color="auto" w:fill="E5B8B7" w:themeFill="accent2" w:themeFillTint="66"/>
          </w:tcPr>
          <w:p w14:paraId="71E0A64B" w14:textId="77777777" w:rsidR="001663B9" w:rsidRPr="001663B9" w:rsidRDefault="001663B9" w:rsidP="00C9081F">
            <w:pPr>
              <w:jc w:val="center"/>
              <w:rPr>
                <w:rFonts w:cstheme="minorHAnsi"/>
                <w:sz w:val="24"/>
                <w:szCs w:val="24"/>
              </w:rPr>
            </w:pPr>
            <w:r w:rsidRPr="001663B9">
              <w:rPr>
                <w:rFonts w:cstheme="minorHAnsi"/>
                <w:sz w:val="24"/>
                <w:szCs w:val="24"/>
              </w:rPr>
              <w:t>25.83</w:t>
            </w:r>
          </w:p>
        </w:tc>
        <w:tc>
          <w:tcPr>
            <w:tcW w:w="1177" w:type="dxa"/>
            <w:shd w:val="clear" w:color="auto" w:fill="E5B8B7" w:themeFill="accent2" w:themeFillTint="66"/>
          </w:tcPr>
          <w:p w14:paraId="52588FB8" w14:textId="77777777" w:rsidR="001663B9" w:rsidRPr="001663B9" w:rsidRDefault="001663B9" w:rsidP="00C9081F">
            <w:pPr>
              <w:jc w:val="center"/>
              <w:rPr>
                <w:rFonts w:cstheme="minorHAnsi"/>
                <w:sz w:val="24"/>
                <w:szCs w:val="24"/>
              </w:rPr>
            </w:pPr>
            <w:r w:rsidRPr="001663B9">
              <w:rPr>
                <w:rFonts w:cstheme="minorHAnsi"/>
                <w:sz w:val="24"/>
                <w:szCs w:val="24"/>
              </w:rPr>
              <w:t>15</w:t>
            </w:r>
          </w:p>
        </w:tc>
      </w:tr>
      <w:tr w:rsidR="001663B9" w:rsidRPr="001663B9" w14:paraId="39AC6823" w14:textId="77777777" w:rsidTr="001663B9">
        <w:trPr>
          <w:trHeight w:val="18"/>
          <w:jc w:val="center"/>
        </w:trPr>
        <w:tc>
          <w:tcPr>
            <w:tcW w:w="2409" w:type="dxa"/>
            <w:shd w:val="clear" w:color="auto" w:fill="E5B8B7" w:themeFill="accent2" w:themeFillTint="66"/>
          </w:tcPr>
          <w:p w14:paraId="33C884F0" w14:textId="77777777" w:rsidR="001663B9" w:rsidRPr="001663B9" w:rsidRDefault="001663B9" w:rsidP="00C9081F">
            <w:pPr>
              <w:jc w:val="center"/>
              <w:rPr>
                <w:rFonts w:cstheme="minorHAnsi"/>
                <w:sz w:val="24"/>
                <w:szCs w:val="24"/>
              </w:rPr>
            </w:pPr>
            <w:r w:rsidRPr="001663B9">
              <w:rPr>
                <w:rFonts w:cstheme="minorHAnsi"/>
                <w:sz w:val="24"/>
                <w:szCs w:val="24"/>
              </w:rPr>
              <w:t>El Salvador</w:t>
            </w:r>
          </w:p>
        </w:tc>
        <w:tc>
          <w:tcPr>
            <w:tcW w:w="1693" w:type="dxa"/>
            <w:shd w:val="clear" w:color="auto" w:fill="E5B8B7" w:themeFill="accent2" w:themeFillTint="66"/>
          </w:tcPr>
          <w:p w14:paraId="2EA0A868" w14:textId="77777777" w:rsidR="001663B9" w:rsidRPr="001663B9" w:rsidRDefault="001663B9" w:rsidP="00C9081F">
            <w:pPr>
              <w:jc w:val="center"/>
              <w:rPr>
                <w:rFonts w:cstheme="minorHAnsi"/>
                <w:sz w:val="24"/>
                <w:szCs w:val="24"/>
              </w:rPr>
            </w:pPr>
            <w:r w:rsidRPr="001663B9">
              <w:rPr>
                <w:rFonts w:cstheme="minorHAnsi"/>
                <w:sz w:val="24"/>
                <w:szCs w:val="24"/>
              </w:rPr>
              <w:t>25.88</w:t>
            </w:r>
          </w:p>
        </w:tc>
        <w:tc>
          <w:tcPr>
            <w:tcW w:w="1177" w:type="dxa"/>
            <w:shd w:val="clear" w:color="auto" w:fill="E5B8B7" w:themeFill="accent2" w:themeFillTint="66"/>
          </w:tcPr>
          <w:p w14:paraId="6469609E" w14:textId="77777777" w:rsidR="001663B9" w:rsidRPr="001663B9" w:rsidRDefault="001663B9" w:rsidP="00C9081F">
            <w:pPr>
              <w:jc w:val="center"/>
              <w:rPr>
                <w:rFonts w:cstheme="minorHAnsi"/>
                <w:sz w:val="24"/>
                <w:szCs w:val="24"/>
              </w:rPr>
            </w:pPr>
            <w:r w:rsidRPr="001663B9">
              <w:rPr>
                <w:rFonts w:cstheme="minorHAnsi"/>
                <w:sz w:val="24"/>
                <w:szCs w:val="24"/>
              </w:rPr>
              <w:t>16</w:t>
            </w:r>
          </w:p>
        </w:tc>
      </w:tr>
      <w:tr w:rsidR="001663B9" w:rsidRPr="001663B9" w14:paraId="21483AEE" w14:textId="77777777" w:rsidTr="001663B9">
        <w:trPr>
          <w:trHeight w:val="18"/>
          <w:jc w:val="center"/>
        </w:trPr>
        <w:tc>
          <w:tcPr>
            <w:tcW w:w="2409" w:type="dxa"/>
            <w:shd w:val="clear" w:color="auto" w:fill="E5B8B7" w:themeFill="accent2" w:themeFillTint="66"/>
          </w:tcPr>
          <w:p w14:paraId="2623DF48" w14:textId="77777777" w:rsidR="001663B9" w:rsidRPr="001663B9" w:rsidRDefault="001663B9" w:rsidP="00C9081F">
            <w:pPr>
              <w:jc w:val="center"/>
              <w:rPr>
                <w:rFonts w:cstheme="minorHAnsi"/>
                <w:sz w:val="24"/>
                <w:szCs w:val="24"/>
              </w:rPr>
            </w:pPr>
            <w:r w:rsidRPr="001663B9">
              <w:rPr>
                <w:rFonts w:cstheme="minorHAnsi"/>
                <w:sz w:val="24"/>
                <w:szCs w:val="24"/>
              </w:rPr>
              <w:t>Czech Republic</w:t>
            </w:r>
          </w:p>
        </w:tc>
        <w:tc>
          <w:tcPr>
            <w:tcW w:w="1693" w:type="dxa"/>
            <w:shd w:val="clear" w:color="auto" w:fill="E5B8B7" w:themeFill="accent2" w:themeFillTint="66"/>
          </w:tcPr>
          <w:p w14:paraId="49399B75" w14:textId="77777777" w:rsidR="001663B9" w:rsidRPr="001663B9" w:rsidRDefault="001663B9" w:rsidP="00C9081F">
            <w:pPr>
              <w:jc w:val="center"/>
              <w:rPr>
                <w:rFonts w:cstheme="minorHAnsi"/>
                <w:sz w:val="24"/>
                <w:szCs w:val="24"/>
              </w:rPr>
            </w:pPr>
            <w:r w:rsidRPr="001663B9">
              <w:rPr>
                <w:rFonts w:cstheme="minorHAnsi"/>
                <w:sz w:val="24"/>
                <w:szCs w:val="24"/>
              </w:rPr>
              <w:t>27.73</w:t>
            </w:r>
          </w:p>
        </w:tc>
        <w:tc>
          <w:tcPr>
            <w:tcW w:w="1177" w:type="dxa"/>
            <w:shd w:val="clear" w:color="auto" w:fill="E5B8B7" w:themeFill="accent2" w:themeFillTint="66"/>
          </w:tcPr>
          <w:p w14:paraId="420DAA3A" w14:textId="77777777" w:rsidR="001663B9" w:rsidRPr="001663B9" w:rsidRDefault="001663B9" w:rsidP="00C9081F">
            <w:pPr>
              <w:jc w:val="center"/>
              <w:rPr>
                <w:rFonts w:cstheme="minorHAnsi"/>
                <w:sz w:val="24"/>
                <w:szCs w:val="24"/>
              </w:rPr>
            </w:pPr>
            <w:r w:rsidRPr="001663B9">
              <w:rPr>
                <w:rFonts w:cstheme="minorHAnsi"/>
                <w:sz w:val="24"/>
                <w:szCs w:val="24"/>
              </w:rPr>
              <w:t>17</w:t>
            </w:r>
          </w:p>
        </w:tc>
      </w:tr>
      <w:tr w:rsidR="001663B9" w:rsidRPr="001663B9" w14:paraId="1625CF3C" w14:textId="77777777" w:rsidTr="001663B9">
        <w:trPr>
          <w:trHeight w:val="18"/>
          <w:jc w:val="center"/>
        </w:trPr>
        <w:tc>
          <w:tcPr>
            <w:tcW w:w="2409" w:type="dxa"/>
            <w:shd w:val="clear" w:color="auto" w:fill="E5B8B7" w:themeFill="accent2" w:themeFillTint="66"/>
          </w:tcPr>
          <w:p w14:paraId="6B09775A" w14:textId="77777777" w:rsidR="001663B9" w:rsidRPr="001663B9" w:rsidRDefault="001663B9" w:rsidP="00C9081F">
            <w:pPr>
              <w:jc w:val="center"/>
              <w:rPr>
                <w:rFonts w:cstheme="minorHAnsi"/>
                <w:sz w:val="24"/>
                <w:szCs w:val="24"/>
              </w:rPr>
            </w:pPr>
            <w:r w:rsidRPr="001663B9">
              <w:rPr>
                <w:rFonts w:cstheme="minorHAnsi"/>
                <w:sz w:val="24"/>
                <w:szCs w:val="24"/>
              </w:rPr>
              <w:t>France</w:t>
            </w:r>
          </w:p>
        </w:tc>
        <w:tc>
          <w:tcPr>
            <w:tcW w:w="1693" w:type="dxa"/>
            <w:shd w:val="clear" w:color="auto" w:fill="E5B8B7" w:themeFill="accent2" w:themeFillTint="66"/>
          </w:tcPr>
          <w:p w14:paraId="6534AF0E" w14:textId="77777777" w:rsidR="001663B9" w:rsidRPr="001663B9" w:rsidRDefault="001663B9" w:rsidP="00C9081F">
            <w:pPr>
              <w:jc w:val="center"/>
              <w:rPr>
                <w:rFonts w:cstheme="minorHAnsi"/>
                <w:sz w:val="24"/>
                <w:szCs w:val="24"/>
              </w:rPr>
            </w:pPr>
            <w:r w:rsidRPr="001663B9">
              <w:rPr>
                <w:rFonts w:cstheme="minorHAnsi"/>
                <w:sz w:val="24"/>
                <w:szCs w:val="24"/>
              </w:rPr>
              <w:t>27.84</w:t>
            </w:r>
          </w:p>
        </w:tc>
        <w:tc>
          <w:tcPr>
            <w:tcW w:w="1177" w:type="dxa"/>
            <w:shd w:val="clear" w:color="auto" w:fill="E5B8B7" w:themeFill="accent2" w:themeFillTint="66"/>
          </w:tcPr>
          <w:p w14:paraId="312C9390" w14:textId="77777777" w:rsidR="001663B9" w:rsidRPr="001663B9" w:rsidRDefault="001663B9" w:rsidP="00C9081F">
            <w:pPr>
              <w:jc w:val="center"/>
              <w:rPr>
                <w:rFonts w:cstheme="minorHAnsi"/>
                <w:sz w:val="24"/>
                <w:szCs w:val="24"/>
              </w:rPr>
            </w:pPr>
            <w:r w:rsidRPr="001663B9">
              <w:rPr>
                <w:rFonts w:cstheme="minorHAnsi"/>
                <w:sz w:val="24"/>
                <w:szCs w:val="24"/>
              </w:rPr>
              <w:t>18</w:t>
            </w:r>
          </w:p>
        </w:tc>
      </w:tr>
      <w:tr w:rsidR="001663B9" w:rsidRPr="001663B9" w14:paraId="42B78E76" w14:textId="77777777" w:rsidTr="001663B9">
        <w:trPr>
          <w:trHeight w:val="18"/>
          <w:jc w:val="center"/>
        </w:trPr>
        <w:tc>
          <w:tcPr>
            <w:tcW w:w="2409" w:type="dxa"/>
            <w:shd w:val="clear" w:color="auto" w:fill="E5B8B7" w:themeFill="accent2" w:themeFillTint="66"/>
          </w:tcPr>
          <w:p w14:paraId="438BF50F" w14:textId="77777777" w:rsidR="001663B9" w:rsidRPr="001663B9" w:rsidRDefault="001663B9" w:rsidP="00C9081F">
            <w:pPr>
              <w:jc w:val="center"/>
              <w:rPr>
                <w:rFonts w:cstheme="minorHAnsi"/>
                <w:sz w:val="24"/>
                <w:szCs w:val="24"/>
              </w:rPr>
            </w:pPr>
            <w:r w:rsidRPr="001663B9">
              <w:rPr>
                <w:rFonts w:cstheme="minorHAnsi"/>
                <w:sz w:val="24"/>
                <w:szCs w:val="24"/>
              </w:rPr>
              <w:lastRenderedPageBreak/>
              <w:t>Hungary</w:t>
            </w:r>
          </w:p>
        </w:tc>
        <w:tc>
          <w:tcPr>
            <w:tcW w:w="1693" w:type="dxa"/>
            <w:shd w:val="clear" w:color="auto" w:fill="E5B8B7" w:themeFill="accent2" w:themeFillTint="66"/>
          </w:tcPr>
          <w:p w14:paraId="6B450621" w14:textId="77777777" w:rsidR="001663B9" w:rsidRPr="001663B9" w:rsidRDefault="001663B9" w:rsidP="00C9081F">
            <w:pPr>
              <w:jc w:val="center"/>
              <w:rPr>
                <w:rFonts w:cstheme="minorHAnsi"/>
                <w:sz w:val="24"/>
                <w:szCs w:val="24"/>
              </w:rPr>
            </w:pPr>
            <w:r w:rsidRPr="001663B9">
              <w:rPr>
                <w:rFonts w:cstheme="minorHAnsi"/>
                <w:sz w:val="24"/>
                <w:szCs w:val="24"/>
              </w:rPr>
              <w:t>28.45</w:t>
            </w:r>
          </w:p>
        </w:tc>
        <w:tc>
          <w:tcPr>
            <w:tcW w:w="1177" w:type="dxa"/>
            <w:shd w:val="clear" w:color="auto" w:fill="E5B8B7" w:themeFill="accent2" w:themeFillTint="66"/>
          </w:tcPr>
          <w:p w14:paraId="52091D58" w14:textId="77777777" w:rsidR="001663B9" w:rsidRPr="001663B9" w:rsidRDefault="001663B9" w:rsidP="00C9081F">
            <w:pPr>
              <w:jc w:val="center"/>
              <w:rPr>
                <w:rFonts w:cstheme="minorHAnsi"/>
                <w:sz w:val="24"/>
                <w:szCs w:val="24"/>
              </w:rPr>
            </w:pPr>
            <w:r w:rsidRPr="001663B9">
              <w:rPr>
                <w:rFonts w:cstheme="minorHAnsi"/>
                <w:sz w:val="24"/>
                <w:szCs w:val="24"/>
              </w:rPr>
              <w:t>19</w:t>
            </w:r>
          </w:p>
        </w:tc>
      </w:tr>
      <w:tr w:rsidR="001663B9" w:rsidRPr="001663B9" w14:paraId="1D33A74B" w14:textId="77777777" w:rsidTr="001663B9">
        <w:trPr>
          <w:trHeight w:val="18"/>
          <w:jc w:val="center"/>
        </w:trPr>
        <w:tc>
          <w:tcPr>
            <w:tcW w:w="2409" w:type="dxa"/>
            <w:shd w:val="clear" w:color="auto" w:fill="E5B8B7" w:themeFill="accent2" w:themeFillTint="66"/>
          </w:tcPr>
          <w:p w14:paraId="16E12860" w14:textId="77777777" w:rsidR="001663B9" w:rsidRPr="001663B9" w:rsidRDefault="001663B9" w:rsidP="00C9081F">
            <w:pPr>
              <w:jc w:val="center"/>
              <w:rPr>
                <w:rFonts w:cstheme="minorHAnsi"/>
                <w:sz w:val="24"/>
                <w:szCs w:val="24"/>
              </w:rPr>
            </w:pPr>
            <w:r w:rsidRPr="001663B9">
              <w:rPr>
                <w:rFonts w:cstheme="minorHAnsi"/>
                <w:sz w:val="24"/>
                <w:szCs w:val="24"/>
              </w:rPr>
              <w:t>S. Korea</w:t>
            </w:r>
          </w:p>
        </w:tc>
        <w:tc>
          <w:tcPr>
            <w:tcW w:w="1693" w:type="dxa"/>
            <w:shd w:val="clear" w:color="auto" w:fill="E5B8B7" w:themeFill="accent2" w:themeFillTint="66"/>
          </w:tcPr>
          <w:p w14:paraId="56D6A6BE" w14:textId="77777777" w:rsidR="001663B9" w:rsidRPr="001663B9" w:rsidRDefault="001663B9" w:rsidP="00C9081F">
            <w:pPr>
              <w:jc w:val="center"/>
              <w:rPr>
                <w:rFonts w:cstheme="minorHAnsi"/>
                <w:sz w:val="24"/>
                <w:szCs w:val="24"/>
              </w:rPr>
            </w:pPr>
            <w:r w:rsidRPr="001663B9">
              <w:rPr>
                <w:rFonts w:cstheme="minorHAnsi"/>
                <w:sz w:val="24"/>
                <w:szCs w:val="24"/>
              </w:rPr>
              <w:t>29.75</w:t>
            </w:r>
          </w:p>
        </w:tc>
        <w:tc>
          <w:tcPr>
            <w:tcW w:w="1177" w:type="dxa"/>
            <w:shd w:val="clear" w:color="auto" w:fill="E5B8B7" w:themeFill="accent2" w:themeFillTint="66"/>
          </w:tcPr>
          <w:p w14:paraId="03C7A5E3" w14:textId="77777777" w:rsidR="001663B9" w:rsidRPr="001663B9" w:rsidRDefault="001663B9" w:rsidP="00C9081F">
            <w:pPr>
              <w:jc w:val="center"/>
              <w:rPr>
                <w:rFonts w:cstheme="minorHAnsi"/>
                <w:sz w:val="24"/>
                <w:szCs w:val="24"/>
              </w:rPr>
            </w:pPr>
            <w:r w:rsidRPr="001663B9">
              <w:rPr>
                <w:rFonts w:cstheme="minorHAnsi"/>
                <w:sz w:val="24"/>
                <w:szCs w:val="24"/>
              </w:rPr>
              <w:t>20</w:t>
            </w:r>
          </w:p>
        </w:tc>
      </w:tr>
      <w:tr w:rsidR="001663B9" w:rsidRPr="001663B9" w14:paraId="5D47B055" w14:textId="77777777" w:rsidTr="001663B9">
        <w:trPr>
          <w:trHeight w:val="18"/>
          <w:jc w:val="center"/>
        </w:trPr>
        <w:tc>
          <w:tcPr>
            <w:tcW w:w="2409" w:type="dxa"/>
            <w:shd w:val="clear" w:color="auto" w:fill="D6E3BC" w:themeFill="accent3" w:themeFillTint="66"/>
          </w:tcPr>
          <w:p w14:paraId="61A5BA11" w14:textId="77777777" w:rsidR="001663B9" w:rsidRPr="001663B9" w:rsidRDefault="001663B9" w:rsidP="00C9081F">
            <w:pPr>
              <w:jc w:val="center"/>
              <w:rPr>
                <w:rFonts w:cstheme="minorHAnsi"/>
                <w:sz w:val="24"/>
                <w:szCs w:val="24"/>
              </w:rPr>
            </w:pPr>
            <w:r w:rsidRPr="001663B9">
              <w:rPr>
                <w:rFonts w:cstheme="minorHAnsi"/>
                <w:sz w:val="24"/>
                <w:szCs w:val="24"/>
              </w:rPr>
              <w:t>Canada</w:t>
            </w:r>
          </w:p>
        </w:tc>
        <w:tc>
          <w:tcPr>
            <w:tcW w:w="1693" w:type="dxa"/>
            <w:shd w:val="clear" w:color="auto" w:fill="D6E3BC" w:themeFill="accent3" w:themeFillTint="66"/>
          </w:tcPr>
          <w:p w14:paraId="2DE00581" w14:textId="77777777" w:rsidR="001663B9" w:rsidRPr="001663B9" w:rsidRDefault="001663B9" w:rsidP="00C9081F">
            <w:pPr>
              <w:jc w:val="center"/>
              <w:rPr>
                <w:rFonts w:cstheme="minorHAnsi"/>
                <w:sz w:val="24"/>
                <w:szCs w:val="24"/>
              </w:rPr>
            </w:pPr>
            <w:r w:rsidRPr="001663B9">
              <w:rPr>
                <w:rFonts w:cstheme="minorHAnsi"/>
                <w:sz w:val="24"/>
                <w:szCs w:val="24"/>
              </w:rPr>
              <w:t>30.50</w:t>
            </w:r>
          </w:p>
        </w:tc>
        <w:tc>
          <w:tcPr>
            <w:tcW w:w="1177" w:type="dxa"/>
            <w:shd w:val="clear" w:color="auto" w:fill="D6E3BC" w:themeFill="accent3" w:themeFillTint="66"/>
          </w:tcPr>
          <w:p w14:paraId="063FEBDA" w14:textId="77777777" w:rsidR="001663B9" w:rsidRPr="001663B9" w:rsidRDefault="001663B9" w:rsidP="00C9081F">
            <w:pPr>
              <w:jc w:val="center"/>
              <w:rPr>
                <w:rFonts w:cstheme="minorHAnsi"/>
                <w:sz w:val="24"/>
                <w:szCs w:val="24"/>
              </w:rPr>
            </w:pPr>
            <w:r w:rsidRPr="001663B9">
              <w:rPr>
                <w:rFonts w:cstheme="minorHAnsi"/>
                <w:sz w:val="24"/>
                <w:szCs w:val="24"/>
              </w:rPr>
              <w:t>21</w:t>
            </w:r>
          </w:p>
        </w:tc>
      </w:tr>
      <w:tr w:rsidR="001663B9" w:rsidRPr="001663B9" w14:paraId="34E09C71" w14:textId="77777777" w:rsidTr="001663B9">
        <w:trPr>
          <w:trHeight w:val="18"/>
          <w:jc w:val="center"/>
        </w:trPr>
        <w:tc>
          <w:tcPr>
            <w:tcW w:w="2409" w:type="dxa"/>
            <w:shd w:val="clear" w:color="auto" w:fill="D6E3BC" w:themeFill="accent3" w:themeFillTint="66"/>
          </w:tcPr>
          <w:p w14:paraId="2244982E" w14:textId="77777777" w:rsidR="001663B9" w:rsidRPr="001663B9" w:rsidRDefault="001663B9" w:rsidP="00C9081F">
            <w:pPr>
              <w:jc w:val="center"/>
              <w:rPr>
                <w:rFonts w:cstheme="minorHAnsi"/>
                <w:sz w:val="24"/>
                <w:szCs w:val="24"/>
              </w:rPr>
            </w:pPr>
            <w:r w:rsidRPr="001663B9">
              <w:rPr>
                <w:rFonts w:cstheme="minorHAnsi"/>
                <w:sz w:val="24"/>
                <w:szCs w:val="24"/>
              </w:rPr>
              <w:t>Bulgaria</w:t>
            </w:r>
          </w:p>
        </w:tc>
        <w:tc>
          <w:tcPr>
            <w:tcW w:w="1693" w:type="dxa"/>
            <w:shd w:val="clear" w:color="auto" w:fill="D6E3BC" w:themeFill="accent3" w:themeFillTint="66"/>
          </w:tcPr>
          <w:p w14:paraId="3C8ED462" w14:textId="77777777" w:rsidR="001663B9" w:rsidRPr="001663B9" w:rsidRDefault="001663B9" w:rsidP="00C9081F">
            <w:pPr>
              <w:jc w:val="center"/>
              <w:rPr>
                <w:rFonts w:cstheme="minorHAnsi"/>
                <w:sz w:val="24"/>
                <w:szCs w:val="24"/>
              </w:rPr>
            </w:pPr>
            <w:r w:rsidRPr="001663B9">
              <w:rPr>
                <w:rFonts w:cstheme="minorHAnsi"/>
                <w:sz w:val="24"/>
                <w:szCs w:val="24"/>
              </w:rPr>
              <w:t>33.67</w:t>
            </w:r>
          </w:p>
        </w:tc>
        <w:tc>
          <w:tcPr>
            <w:tcW w:w="1177" w:type="dxa"/>
            <w:shd w:val="clear" w:color="auto" w:fill="D6E3BC" w:themeFill="accent3" w:themeFillTint="66"/>
          </w:tcPr>
          <w:p w14:paraId="4E768BDE" w14:textId="77777777" w:rsidR="001663B9" w:rsidRPr="001663B9" w:rsidRDefault="001663B9" w:rsidP="00C9081F">
            <w:pPr>
              <w:jc w:val="center"/>
              <w:rPr>
                <w:rFonts w:cstheme="minorHAnsi"/>
                <w:sz w:val="24"/>
                <w:szCs w:val="24"/>
              </w:rPr>
            </w:pPr>
            <w:r w:rsidRPr="001663B9">
              <w:rPr>
                <w:rFonts w:cstheme="minorHAnsi"/>
                <w:sz w:val="24"/>
                <w:szCs w:val="24"/>
              </w:rPr>
              <w:t>22</w:t>
            </w:r>
          </w:p>
        </w:tc>
      </w:tr>
      <w:tr w:rsidR="001663B9" w:rsidRPr="001663B9" w14:paraId="74666594" w14:textId="77777777" w:rsidTr="001663B9">
        <w:trPr>
          <w:trHeight w:val="18"/>
          <w:jc w:val="center"/>
        </w:trPr>
        <w:tc>
          <w:tcPr>
            <w:tcW w:w="2409" w:type="dxa"/>
            <w:shd w:val="clear" w:color="auto" w:fill="D6E3BC" w:themeFill="accent3" w:themeFillTint="66"/>
          </w:tcPr>
          <w:p w14:paraId="27DE57E5" w14:textId="77777777" w:rsidR="001663B9" w:rsidRPr="001663B9" w:rsidRDefault="001663B9" w:rsidP="00C9081F">
            <w:pPr>
              <w:jc w:val="center"/>
              <w:rPr>
                <w:rFonts w:cstheme="minorHAnsi"/>
                <w:sz w:val="24"/>
                <w:szCs w:val="24"/>
              </w:rPr>
            </w:pPr>
            <w:r w:rsidRPr="001663B9">
              <w:rPr>
                <w:rFonts w:cstheme="minorHAnsi"/>
                <w:sz w:val="24"/>
                <w:szCs w:val="24"/>
              </w:rPr>
              <w:t xml:space="preserve">Lampeter </w:t>
            </w:r>
          </w:p>
        </w:tc>
        <w:tc>
          <w:tcPr>
            <w:tcW w:w="1693" w:type="dxa"/>
            <w:shd w:val="clear" w:color="auto" w:fill="D6E3BC" w:themeFill="accent3" w:themeFillTint="66"/>
          </w:tcPr>
          <w:p w14:paraId="17DEB28D" w14:textId="77777777" w:rsidR="001663B9" w:rsidRPr="001663B9" w:rsidRDefault="001663B9" w:rsidP="00C9081F">
            <w:pPr>
              <w:jc w:val="center"/>
              <w:rPr>
                <w:rFonts w:cstheme="minorHAnsi"/>
                <w:sz w:val="24"/>
                <w:szCs w:val="24"/>
              </w:rPr>
            </w:pPr>
            <w:r w:rsidRPr="001663B9">
              <w:rPr>
                <w:rFonts w:cstheme="minorHAnsi"/>
                <w:sz w:val="24"/>
                <w:szCs w:val="24"/>
              </w:rPr>
              <w:t>35.65</w:t>
            </w:r>
          </w:p>
        </w:tc>
        <w:tc>
          <w:tcPr>
            <w:tcW w:w="1177" w:type="dxa"/>
            <w:shd w:val="clear" w:color="auto" w:fill="D6E3BC" w:themeFill="accent3" w:themeFillTint="66"/>
          </w:tcPr>
          <w:p w14:paraId="55749434" w14:textId="77777777" w:rsidR="001663B9" w:rsidRPr="001663B9" w:rsidRDefault="001663B9" w:rsidP="00C9081F">
            <w:pPr>
              <w:jc w:val="center"/>
              <w:rPr>
                <w:rFonts w:cstheme="minorHAnsi"/>
                <w:sz w:val="24"/>
                <w:szCs w:val="24"/>
              </w:rPr>
            </w:pPr>
            <w:r w:rsidRPr="001663B9">
              <w:rPr>
                <w:rFonts w:cstheme="minorHAnsi"/>
                <w:sz w:val="24"/>
                <w:szCs w:val="24"/>
              </w:rPr>
              <w:t>23</w:t>
            </w:r>
          </w:p>
        </w:tc>
      </w:tr>
      <w:tr w:rsidR="001663B9" w:rsidRPr="001663B9" w14:paraId="428FB6DE" w14:textId="77777777" w:rsidTr="001663B9">
        <w:trPr>
          <w:trHeight w:val="18"/>
          <w:jc w:val="center"/>
        </w:trPr>
        <w:tc>
          <w:tcPr>
            <w:tcW w:w="2409" w:type="dxa"/>
            <w:shd w:val="clear" w:color="auto" w:fill="D6E3BC" w:themeFill="accent3" w:themeFillTint="66"/>
          </w:tcPr>
          <w:p w14:paraId="1753E50A" w14:textId="77777777" w:rsidR="001663B9" w:rsidRPr="001663B9" w:rsidRDefault="001663B9" w:rsidP="00C9081F">
            <w:pPr>
              <w:jc w:val="center"/>
              <w:rPr>
                <w:rFonts w:cstheme="minorHAnsi"/>
                <w:sz w:val="24"/>
                <w:szCs w:val="24"/>
              </w:rPr>
            </w:pPr>
            <w:r w:rsidRPr="001663B9">
              <w:rPr>
                <w:rFonts w:cstheme="minorHAnsi"/>
                <w:sz w:val="24"/>
                <w:szCs w:val="24"/>
              </w:rPr>
              <w:t>United States</w:t>
            </w:r>
          </w:p>
        </w:tc>
        <w:tc>
          <w:tcPr>
            <w:tcW w:w="1693" w:type="dxa"/>
            <w:shd w:val="clear" w:color="auto" w:fill="D6E3BC" w:themeFill="accent3" w:themeFillTint="66"/>
          </w:tcPr>
          <w:p w14:paraId="0886774B" w14:textId="77777777" w:rsidR="001663B9" w:rsidRPr="001663B9" w:rsidRDefault="001663B9" w:rsidP="00C9081F">
            <w:pPr>
              <w:jc w:val="center"/>
              <w:rPr>
                <w:rFonts w:cstheme="minorHAnsi"/>
                <w:sz w:val="24"/>
                <w:szCs w:val="24"/>
              </w:rPr>
            </w:pPr>
            <w:r w:rsidRPr="001663B9">
              <w:rPr>
                <w:rFonts w:cstheme="minorHAnsi"/>
                <w:sz w:val="24"/>
                <w:szCs w:val="24"/>
              </w:rPr>
              <w:t>36.99</w:t>
            </w:r>
          </w:p>
        </w:tc>
        <w:tc>
          <w:tcPr>
            <w:tcW w:w="1177" w:type="dxa"/>
            <w:shd w:val="clear" w:color="auto" w:fill="D6E3BC" w:themeFill="accent3" w:themeFillTint="66"/>
          </w:tcPr>
          <w:p w14:paraId="299B36BD" w14:textId="77777777" w:rsidR="001663B9" w:rsidRPr="001663B9" w:rsidRDefault="001663B9" w:rsidP="00C9081F">
            <w:pPr>
              <w:jc w:val="center"/>
              <w:rPr>
                <w:rFonts w:cstheme="minorHAnsi"/>
                <w:sz w:val="24"/>
                <w:szCs w:val="24"/>
              </w:rPr>
            </w:pPr>
            <w:r w:rsidRPr="001663B9">
              <w:rPr>
                <w:rFonts w:cstheme="minorHAnsi"/>
                <w:sz w:val="24"/>
                <w:szCs w:val="24"/>
              </w:rPr>
              <w:t>24</w:t>
            </w:r>
          </w:p>
        </w:tc>
      </w:tr>
      <w:tr w:rsidR="001663B9" w:rsidRPr="001663B9" w14:paraId="1995B6AC" w14:textId="77777777" w:rsidTr="001663B9">
        <w:trPr>
          <w:trHeight w:val="18"/>
          <w:jc w:val="center"/>
        </w:trPr>
        <w:tc>
          <w:tcPr>
            <w:tcW w:w="2409" w:type="dxa"/>
            <w:shd w:val="clear" w:color="auto" w:fill="D6E3BC" w:themeFill="accent3" w:themeFillTint="66"/>
          </w:tcPr>
          <w:p w14:paraId="1E67440F" w14:textId="77777777" w:rsidR="001663B9" w:rsidRPr="001663B9" w:rsidRDefault="001663B9" w:rsidP="00C9081F">
            <w:pPr>
              <w:jc w:val="center"/>
              <w:rPr>
                <w:rFonts w:cstheme="minorHAnsi"/>
                <w:sz w:val="24"/>
                <w:szCs w:val="24"/>
              </w:rPr>
            </w:pPr>
            <w:r w:rsidRPr="001663B9">
              <w:rPr>
                <w:rFonts w:cstheme="minorHAnsi"/>
                <w:sz w:val="24"/>
                <w:szCs w:val="24"/>
              </w:rPr>
              <w:t>Brazil</w:t>
            </w:r>
          </w:p>
        </w:tc>
        <w:tc>
          <w:tcPr>
            <w:tcW w:w="1693" w:type="dxa"/>
            <w:shd w:val="clear" w:color="auto" w:fill="D6E3BC" w:themeFill="accent3" w:themeFillTint="66"/>
          </w:tcPr>
          <w:p w14:paraId="7AAAAC04" w14:textId="77777777" w:rsidR="001663B9" w:rsidRPr="001663B9" w:rsidRDefault="001663B9" w:rsidP="00C9081F">
            <w:pPr>
              <w:jc w:val="center"/>
              <w:rPr>
                <w:rFonts w:cstheme="minorHAnsi"/>
                <w:sz w:val="24"/>
                <w:szCs w:val="24"/>
              </w:rPr>
            </w:pPr>
            <w:r w:rsidRPr="001663B9">
              <w:rPr>
                <w:rFonts w:cstheme="minorHAnsi"/>
                <w:sz w:val="24"/>
                <w:szCs w:val="24"/>
              </w:rPr>
              <w:t>38.17</w:t>
            </w:r>
          </w:p>
        </w:tc>
        <w:tc>
          <w:tcPr>
            <w:tcW w:w="1177" w:type="dxa"/>
            <w:shd w:val="clear" w:color="auto" w:fill="D6E3BC" w:themeFill="accent3" w:themeFillTint="66"/>
          </w:tcPr>
          <w:p w14:paraId="00961AFB" w14:textId="77777777" w:rsidR="001663B9" w:rsidRPr="001663B9" w:rsidRDefault="001663B9" w:rsidP="00C9081F">
            <w:pPr>
              <w:jc w:val="center"/>
              <w:rPr>
                <w:rFonts w:cstheme="minorHAnsi"/>
                <w:sz w:val="24"/>
                <w:szCs w:val="24"/>
              </w:rPr>
            </w:pPr>
            <w:r w:rsidRPr="001663B9">
              <w:rPr>
                <w:rFonts w:cstheme="minorHAnsi"/>
                <w:sz w:val="24"/>
                <w:szCs w:val="24"/>
              </w:rPr>
              <w:t>25</w:t>
            </w:r>
          </w:p>
        </w:tc>
      </w:tr>
      <w:tr w:rsidR="001663B9" w:rsidRPr="001663B9" w14:paraId="413C1CD9" w14:textId="77777777" w:rsidTr="001663B9">
        <w:trPr>
          <w:trHeight w:val="18"/>
          <w:jc w:val="center"/>
        </w:trPr>
        <w:tc>
          <w:tcPr>
            <w:tcW w:w="2409" w:type="dxa"/>
            <w:shd w:val="clear" w:color="auto" w:fill="D6E3BC" w:themeFill="accent3" w:themeFillTint="66"/>
          </w:tcPr>
          <w:p w14:paraId="1F8DB3C3" w14:textId="77777777" w:rsidR="001663B9" w:rsidRPr="001663B9" w:rsidRDefault="001663B9" w:rsidP="00C9081F">
            <w:pPr>
              <w:jc w:val="center"/>
              <w:rPr>
                <w:rFonts w:cstheme="minorHAnsi"/>
                <w:sz w:val="24"/>
                <w:szCs w:val="24"/>
              </w:rPr>
            </w:pPr>
            <w:r w:rsidRPr="001663B9">
              <w:rPr>
                <w:rFonts w:cstheme="minorHAnsi"/>
                <w:sz w:val="24"/>
                <w:szCs w:val="24"/>
              </w:rPr>
              <w:t>China</w:t>
            </w:r>
          </w:p>
        </w:tc>
        <w:tc>
          <w:tcPr>
            <w:tcW w:w="1693" w:type="dxa"/>
            <w:shd w:val="clear" w:color="auto" w:fill="D6E3BC" w:themeFill="accent3" w:themeFillTint="66"/>
          </w:tcPr>
          <w:p w14:paraId="1A360590" w14:textId="77777777" w:rsidR="001663B9" w:rsidRPr="001663B9" w:rsidRDefault="001663B9" w:rsidP="00C9081F">
            <w:pPr>
              <w:jc w:val="center"/>
              <w:rPr>
                <w:rFonts w:cstheme="minorHAnsi"/>
                <w:sz w:val="24"/>
                <w:szCs w:val="24"/>
              </w:rPr>
            </w:pPr>
            <w:r w:rsidRPr="001663B9">
              <w:rPr>
                <w:rFonts w:cstheme="minorHAnsi"/>
                <w:sz w:val="24"/>
                <w:szCs w:val="24"/>
              </w:rPr>
              <w:t>39.63</w:t>
            </w:r>
          </w:p>
        </w:tc>
        <w:tc>
          <w:tcPr>
            <w:tcW w:w="1177" w:type="dxa"/>
            <w:shd w:val="clear" w:color="auto" w:fill="D6E3BC" w:themeFill="accent3" w:themeFillTint="66"/>
          </w:tcPr>
          <w:p w14:paraId="25802C9C" w14:textId="77777777" w:rsidR="001663B9" w:rsidRPr="001663B9" w:rsidRDefault="001663B9" w:rsidP="00C9081F">
            <w:pPr>
              <w:jc w:val="center"/>
              <w:rPr>
                <w:rFonts w:cstheme="minorHAnsi"/>
                <w:sz w:val="24"/>
                <w:szCs w:val="24"/>
              </w:rPr>
            </w:pPr>
            <w:r w:rsidRPr="001663B9">
              <w:rPr>
                <w:rFonts w:cstheme="minorHAnsi"/>
                <w:sz w:val="24"/>
                <w:szCs w:val="24"/>
              </w:rPr>
              <w:t>26</w:t>
            </w:r>
          </w:p>
        </w:tc>
      </w:tr>
      <w:tr w:rsidR="001663B9" w:rsidRPr="001663B9" w14:paraId="60F82BD2" w14:textId="77777777" w:rsidTr="001663B9">
        <w:trPr>
          <w:trHeight w:val="18"/>
          <w:jc w:val="center"/>
        </w:trPr>
        <w:tc>
          <w:tcPr>
            <w:tcW w:w="2409" w:type="dxa"/>
            <w:shd w:val="clear" w:color="auto" w:fill="D6E3BC" w:themeFill="accent3" w:themeFillTint="66"/>
          </w:tcPr>
          <w:p w14:paraId="3A2B8D8E" w14:textId="77777777" w:rsidR="001663B9" w:rsidRPr="001663B9" w:rsidRDefault="001663B9" w:rsidP="00C9081F">
            <w:pPr>
              <w:jc w:val="center"/>
              <w:rPr>
                <w:rFonts w:cstheme="minorHAnsi"/>
                <w:sz w:val="24"/>
                <w:szCs w:val="24"/>
              </w:rPr>
            </w:pPr>
            <w:r w:rsidRPr="001663B9">
              <w:rPr>
                <w:rFonts w:cstheme="minorHAnsi"/>
                <w:sz w:val="24"/>
                <w:szCs w:val="24"/>
              </w:rPr>
              <w:t>Indonesia</w:t>
            </w:r>
          </w:p>
        </w:tc>
        <w:tc>
          <w:tcPr>
            <w:tcW w:w="1693" w:type="dxa"/>
            <w:shd w:val="clear" w:color="auto" w:fill="D6E3BC" w:themeFill="accent3" w:themeFillTint="66"/>
          </w:tcPr>
          <w:p w14:paraId="33E26524" w14:textId="77777777" w:rsidR="001663B9" w:rsidRPr="001663B9" w:rsidRDefault="001663B9" w:rsidP="00C9081F">
            <w:pPr>
              <w:jc w:val="center"/>
              <w:rPr>
                <w:rFonts w:cstheme="minorHAnsi"/>
                <w:sz w:val="24"/>
                <w:szCs w:val="24"/>
              </w:rPr>
            </w:pPr>
            <w:r w:rsidRPr="001663B9">
              <w:rPr>
                <w:rFonts w:cstheme="minorHAnsi"/>
                <w:sz w:val="24"/>
                <w:szCs w:val="24"/>
              </w:rPr>
              <w:t>39.64</w:t>
            </w:r>
          </w:p>
        </w:tc>
        <w:tc>
          <w:tcPr>
            <w:tcW w:w="1177" w:type="dxa"/>
            <w:shd w:val="clear" w:color="auto" w:fill="D6E3BC" w:themeFill="accent3" w:themeFillTint="66"/>
          </w:tcPr>
          <w:p w14:paraId="0F4EE6C7" w14:textId="77777777" w:rsidR="001663B9" w:rsidRPr="001663B9" w:rsidRDefault="001663B9" w:rsidP="00C9081F">
            <w:pPr>
              <w:jc w:val="center"/>
              <w:rPr>
                <w:rFonts w:cstheme="minorHAnsi"/>
                <w:sz w:val="24"/>
                <w:szCs w:val="24"/>
              </w:rPr>
            </w:pPr>
            <w:r w:rsidRPr="001663B9">
              <w:rPr>
                <w:rFonts w:cstheme="minorHAnsi"/>
                <w:sz w:val="24"/>
                <w:szCs w:val="24"/>
              </w:rPr>
              <w:t>27</w:t>
            </w:r>
          </w:p>
        </w:tc>
      </w:tr>
      <w:tr w:rsidR="001663B9" w:rsidRPr="001663B9" w14:paraId="3D9EC30E" w14:textId="77777777" w:rsidTr="001663B9">
        <w:trPr>
          <w:trHeight w:val="18"/>
          <w:jc w:val="center"/>
        </w:trPr>
        <w:tc>
          <w:tcPr>
            <w:tcW w:w="2409" w:type="dxa"/>
            <w:shd w:val="clear" w:color="auto" w:fill="D6E3BC" w:themeFill="accent3" w:themeFillTint="66"/>
          </w:tcPr>
          <w:p w14:paraId="2BB5F4BA" w14:textId="77777777" w:rsidR="001663B9" w:rsidRPr="001663B9" w:rsidRDefault="001663B9" w:rsidP="00C9081F">
            <w:pPr>
              <w:jc w:val="center"/>
              <w:rPr>
                <w:rFonts w:cstheme="minorHAnsi"/>
                <w:sz w:val="24"/>
                <w:szCs w:val="24"/>
              </w:rPr>
            </w:pPr>
            <w:r w:rsidRPr="001663B9">
              <w:rPr>
                <w:rFonts w:cstheme="minorHAnsi"/>
                <w:sz w:val="24"/>
                <w:szCs w:val="24"/>
              </w:rPr>
              <w:t>Jordan</w:t>
            </w:r>
          </w:p>
        </w:tc>
        <w:tc>
          <w:tcPr>
            <w:tcW w:w="1693" w:type="dxa"/>
            <w:shd w:val="clear" w:color="auto" w:fill="D6E3BC" w:themeFill="accent3" w:themeFillTint="66"/>
          </w:tcPr>
          <w:p w14:paraId="7E7A4A73" w14:textId="77777777" w:rsidR="001663B9" w:rsidRPr="001663B9" w:rsidRDefault="001663B9" w:rsidP="00C9081F">
            <w:pPr>
              <w:jc w:val="center"/>
              <w:rPr>
                <w:rFonts w:cstheme="minorHAnsi"/>
                <w:sz w:val="24"/>
                <w:szCs w:val="24"/>
              </w:rPr>
            </w:pPr>
            <w:r w:rsidRPr="001663B9">
              <w:rPr>
                <w:rFonts w:cstheme="minorHAnsi"/>
                <w:sz w:val="24"/>
                <w:szCs w:val="24"/>
              </w:rPr>
              <w:t>39.92</w:t>
            </w:r>
          </w:p>
        </w:tc>
        <w:tc>
          <w:tcPr>
            <w:tcW w:w="1177" w:type="dxa"/>
            <w:shd w:val="clear" w:color="auto" w:fill="D6E3BC" w:themeFill="accent3" w:themeFillTint="66"/>
          </w:tcPr>
          <w:p w14:paraId="34871789" w14:textId="77777777" w:rsidR="001663B9" w:rsidRPr="001663B9" w:rsidRDefault="001663B9" w:rsidP="00C9081F">
            <w:pPr>
              <w:jc w:val="center"/>
              <w:rPr>
                <w:rFonts w:cstheme="minorHAnsi"/>
                <w:sz w:val="24"/>
                <w:szCs w:val="24"/>
              </w:rPr>
            </w:pPr>
            <w:r w:rsidRPr="001663B9">
              <w:rPr>
                <w:rFonts w:cstheme="minorHAnsi"/>
                <w:sz w:val="24"/>
                <w:szCs w:val="24"/>
              </w:rPr>
              <w:t>28</w:t>
            </w:r>
          </w:p>
        </w:tc>
      </w:tr>
      <w:tr w:rsidR="001663B9" w:rsidRPr="001663B9" w14:paraId="085767CB" w14:textId="77777777" w:rsidTr="001663B9">
        <w:trPr>
          <w:trHeight w:val="18"/>
          <w:jc w:val="center"/>
        </w:trPr>
        <w:tc>
          <w:tcPr>
            <w:tcW w:w="2409" w:type="dxa"/>
            <w:shd w:val="clear" w:color="auto" w:fill="D6E3BC" w:themeFill="accent3" w:themeFillTint="66"/>
          </w:tcPr>
          <w:p w14:paraId="0EADB33A" w14:textId="77777777" w:rsidR="001663B9" w:rsidRPr="001663B9" w:rsidRDefault="001663B9" w:rsidP="00C9081F">
            <w:pPr>
              <w:jc w:val="center"/>
              <w:rPr>
                <w:rFonts w:cstheme="minorHAnsi"/>
                <w:sz w:val="24"/>
                <w:szCs w:val="24"/>
              </w:rPr>
            </w:pPr>
            <w:r w:rsidRPr="001663B9">
              <w:rPr>
                <w:rFonts w:cstheme="minorHAnsi"/>
                <w:sz w:val="24"/>
                <w:szCs w:val="24"/>
              </w:rPr>
              <w:t>Syria</w:t>
            </w:r>
          </w:p>
        </w:tc>
        <w:tc>
          <w:tcPr>
            <w:tcW w:w="1693" w:type="dxa"/>
            <w:shd w:val="clear" w:color="auto" w:fill="D6E3BC" w:themeFill="accent3" w:themeFillTint="66"/>
          </w:tcPr>
          <w:p w14:paraId="38C161F5" w14:textId="77777777" w:rsidR="001663B9" w:rsidRPr="001663B9" w:rsidRDefault="001663B9" w:rsidP="00C9081F">
            <w:pPr>
              <w:jc w:val="center"/>
              <w:rPr>
                <w:rFonts w:cstheme="minorHAnsi"/>
                <w:sz w:val="24"/>
                <w:szCs w:val="24"/>
              </w:rPr>
            </w:pPr>
            <w:r w:rsidRPr="001663B9">
              <w:rPr>
                <w:rFonts w:cstheme="minorHAnsi"/>
                <w:sz w:val="24"/>
                <w:szCs w:val="24"/>
              </w:rPr>
              <w:t>40.02</w:t>
            </w:r>
          </w:p>
        </w:tc>
        <w:tc>
          <w:tcPr>
            <w:tcW w:w="1177" w:type="dxa"/>
            <w:shd w:val="clear" w:color="auto" w:fill="D6E3BC" w:themeFill="accent3" w:themeFillTint="66"/>
          </w:tcPr>
          <w:p w14:paraId="6DD7BC15" w14:textId="77777777" w:rsidR="001663B9" w:rsidRPr="001663B9" w:rsidRDefault="001663B9" w:rsidP="00C9081F">
            <w:pPr>
              <w:jc w:val="center"/>
              <w:rPr>
                <w:rFonts w:cstheme="minorHAnsi"/>
                <w:sz w:val="24"/>
                <w:szCs w:val="24"/>
              </w:rPr>
            </w:pPr>
            <w:r w:rsidRPr="001663B9">
              <w:rPr>
                <w:rFonts w:cstheme="minorHAnsi"/>
                <w:sz w:val="24"/>
                <w:szCs w:val="24"/>
              </w:rPr>
              <w:t>29</w:t>
            </w:r>
          </w:p>
        </w:tc>
      </w:tr>
      <w:tr w:rsidR="001663B9" w:rsidRPr="001663B9" w14:paraId="46C08559" w14:textId="77777777" w:rsidTr="001663B9">
        <w:trPr>
          <w:trHeight w:val="18"/>
          <w:jc w:val="center"/>
        </w:trPr>
        <w:tc>
          <w:tcPr>
            <w:tcW w:w="2409" w:type="dxa"/>
            <w:shd w:val="clear" w:color="auto" w:fill="D6E3BC" w:themeFill="accent3" w:themeFillTint="66"/>
          </w:tcPr>
          <w:p w14:paraId="1C359B75" w14:textId="77777777" w:rsidR="001663B9" w:rsidRPr="001663B9" w:rsidRDefault="001663B9" w:rsidP="00C9081F">
            <w:pPr>
              <w:jc w:val="center"/>
              <w:rPr>
                <w:rFonts w:cstheme="minorHAnsi"/>
                <w:sz w:val="24"/>
                <w:szCs w:val="24"/>
              </w:rPr>
            </w:pPr>
            <w:r w:rsidRPr="001663B9">
              <w:rPr>
                <w:rFonts w:cstheme="minorHAnsi"/>
                <w:sz w:val="24"/>
                <w:szCs w:val="24"/>
              </w:rPr>
              <w:t>Romania</w:t>
            </w:r>
          </w:p>
        </w:tc>
        <w:tc>
          <w:tcPr>
            <w:tcW w:w="1693" w:type="dxa"/>
            <w:shd w:val="clear" w:color="auto" w:fill="D6E3BC" w:themeFill="accent3" w:themeFillTint="66"/>
          </w:tcPr>
          <w:p w14:paraId="4F99A0A2" w14:textId="77777777" w:rsidR="001663B9" w:rsidRPr="001663B9" w:rsidRDefault="001663B9" w:rsidP="00C9081F">
            <w:pPr>
              <w:jc w:val="center"/>
              <w:rPr>
                <w:rFonts w:cstheme="minorHAnsi"/>
                <w:sz w:val="24"/>
                <w:szCs w:val="24"/>
              </w:rPr>
            </w:pPr>
            <w:r w:rsidRPr="001663B9">
              <w:rPr>
                <w:rFonts w:cstheme="minorHAnsi"/>
                <w:sz w:val="24"/>
                <w:szCs w:val="24"/>
              </w:rPr>
              <w:t>42.25</w:t>
            </w:r>
          </w:p>
        </w:tc>
        <w:tc>
          <w:tcPr>
            <w:tcW w:w="1177" w:type="dxa"/>
            <w:shd w:val="clear" w:color="auto" w:fill="D6E3BC" w:themeFill="accent3" w:themeFillTint="66"/>
          </w:tcPr>
          <w:p w14:paraId="53B44B7B" w14:textId="77777777" w:rsidR="001663B9" w:rsidRPr="001663B9" w:rsidRDefault="001663B9" w:rsidP="00C9081F">
            <w:pPr>
              <w:jc w:val="center"/>
              <w:rPr>
                <w:rFonts w:cstheme="minorHAnsi"/>
                <w:sz w:val="24"/>
                <w:szCs w:val="24"/>
              </w:rPr>
            </w:pPr>
            <w:r w:rsidRPr="001663B9">
              <w:rPr>
                <w:rFonts w:cstheme="minorHAnsi"/>
                <w:sz w:val="24"/>
                <w:szCs w:val="24"/>
              </w:rPr>
              <w:t>30</w:t>
            </w:r>
          </w:p>
        </w:tc>
      </w:tr>
      <w:tr w:rsidR="001663B9" w:rsidRPr="001663B9" w14:paraId="5D917765" w14:textId="77777777" w:rsidTr="001663B9">
        <w:trPr>
          <w:trHeight w:val="18"/>
          <w:jc w:val="center"/>
        </w:trPr>
        <w:tc>
          <w:tcPr>
            <w:tcW w:w="2409" w:type="dxa"/>
            <w:shd w:val="clear" w:color="auto" w:fill="D6E3BC" w:themeFill="accent3" w:themeFillTint="66"/>
          </w:tcPr>
          <w:p w14:paraId="62C8951A" w14:textId="77777777" w:rsidR="001663B9" w:rsidRPr="001663B9" w:rsidRDefault="001663B9" w:rsidP="00C9081F">
            <w:pPr>
              <w:jc w:val="center"/>
              <w:rPr>
                <w:rFonts w:cstheme="minorHAnsi"/>
                <w:sz w:val="24"/>
                <w:szCs w:val="24"/>
              </w:rPr>
            </w:pPr>
            <w:r w:rsidRPr="001663B9">
              <w:rPr>
                <w:rFonts w:cstheme="minorHAnsi"/>
                <w:sz w:val="24"/>
                <w:szCs w:val="24"/>
              </w:rPr>
              <w:t>Kenya</w:t>
            </w:r>
          </w:p>
        </w:tc>
        <w:tc>
          <w:tcPr>
            <w:tcW w:w="1693" w:type="dxa"/>
            <w:shd w:val="clear" w:color="auto" w:fill="D6E3BC" w:themeFill="accent3" w:themeFillTint="66"/>
          </w:tcPr>
          <w:p w14:paraId="440CE441" w14:textId="77777777" w:rsidR="001663B9" w:rsidRPr="001663B9" w:rsidRDefault="001663B9" w:rsidP="00C9081F">
            <w:pPr>
              <w:jc w:val="center"/>
              <w:rPr>
                <w:rFonts w:cstheme="minorHAnsi"/>
                <w:sz w:val="24"/>
                <w:szCs w:val="24"/>
              </w:rPr>
            </w:pPr>
            <w:r w:rsidRPr="001663B9">
              <w:rPr>
                <w:rFonts w:cstheme="minorHAnsi"/>
                <w:sz w:val="24"/>
                <w:szCs w:val="24"/>
              </w:rPr>
              <w:t>42.50</w:t>
            </w:r>
          </w:p>
        </w:tc>
        <w:tc>
          <w:tcPr>
            <w:tcW w:w="1177" w:type="dxa"/>
            <w:shd w:val="clear" w:color="auto" w:fill="D6E3BC" w:themeFill="accent3" w:themeFillTint="66"/>
          </w:tcPr>
          <w:p w14:paraId="3D9D7B56" w14:textId="77777777" w:rsidR="001663B9" w:rsidRPr="001663B9" w:rsidRDefault="001663B9" w:rsidP="00C9081F">
            <w:pPr>
              <w:jc w:val="center"/>
              <w:rPr>
                <w:rFonts w:cstheme="minorHAnsi"/>
                <w:sz w:val="24"/>
                <w:szCs w:val="24"/>
              </w:rPr>
            </w:pPr>
            <w:r w:rsidRPr="001663B9">
              <w:rPr>
                <w:rFonts w:cstheme="minorHAnsi"/>
                <w:sz w:val="24"/>
                <w:szCs w:val="24"/>
              </w:rPr>
              <w:t>31</w:t>
            </w:r>
          </w:p>
        </w:tc>
      </w:tr>
      <w:tr w:rsidR="001663B9" w:rsidRPr="001663B9" w14:paraId="7489078F" w14:textId="77777777" w:rsidTr="001663B9">
        <w:trPr>
          <w:trHeight w:val="18"/>
          <w:jc w:val="center"/>
        </w:trPr>
        <w:tc>
          <w:tcPr>
            <w:tcW w:w="2409" w:type="dxa"/>
            <w:shd w:val="clear" w:color="auto" w:fill="D6E3BC" w:themeFill="accent3" w:themeFillTint="66"/>
          </w:tcPr>
          <w:p w14:paraId="309E3FC6" w14:textId="77777777" w:rsidR="001663B9" w:rsidRPr="001663B9" w:rsidRDefault="001663B9" w:rsidP="00C9081F">
            <w:pPr>
              <w:jc w:val="center"/>
              <w:rPr>
                <w:rFonts w:cstheme="minorHAnsi"/>
                <w:sz w:val="24"/>
                <w:szCs w:val="24"/>
              </w:rPr>
            </w:pPr>
            <w:r w:rsidRPr="001663B9">
              <w:rPr>
                <w:rFonts w:cstheme="minorHAnsi"/>
                <w:sz w:val="24"/>
                <w:szCs w:val="24"/>
              </w:rPr>
              <w:t>Mexico</w:t>
            </w:r>
          </w:p>
        </w:tc>
        <w:tc>
          <w:tcPr>
            <w:tcW w:w="1693" w:type="dxa"/>
            <w:shd w:val="clear" w:color="auto" w:fill="D6E3BC" w:themeFill="accent3" w:themeFillTint="66"/>
          </w:tcPr>
          <w:p w14:paraId="42015FDA" w14:textId="77777777" w:rsidR="001663B9" w:rsidRPr="001663B9" w:rsidRDefault="001663B9" w:rsidP="00C9081F">
            <w:pPr>
              <w:jc w:val="center"/>
              <w:rPr>
                <w:rFonts w:cstheme="minorHAnsi"/>
                <w:sz w:val="24"/>
                <w:szCs w:val="24"/>
              </w:rPr>
            </w:pPr>
            <w:r w:rsidRPr="001663B9">
              <w:rPr>
                <w:rFonts w:cstheme="minorHAnsi"/>
                <w:sz w:val="24"/>
                <w:szCs w:val="24"/>
              </w:rPr>
              <w:t>70.00</w:t>
            </w:r>
          </w:p>
        </w:tc>
        <w:tc>
          <w:tcPr>
            <w:tcW w:w="1177" w:type="dxa"/>
            <w:shd w:val="clear" w:color="auto" w:fill="D6E3BC" w:themeFill="accent3" w:themeFillTint="66"/>
          </w:tcPr>
          <w:p w14:paraId="49C70EA1" w14:textId="77777777" w:rsidR="001663B9" w:rsidRPr="001663B9" w:rsidRDefault="001663B9" w:rsidP="00C9081F">
            <w:pPr>
              <w:jc w:val="center"/>
              <w:rPr>
                <w:rFonts w:cstheme="minorHAnsi"/>
                <w:sz w:val="24"/>
                <w:szCs w:val="24"/>
              </w:rPr>
            </w:pPr>
            <w:r w:rsidRPr="001663B9">
              <w:rPr>
                <w:rFonts w:cstheme="minorHAnsi"/>
                <w:sz w:val="24"/>
                <w:szCs w:val="24"/>
              </w:rPr>
              <w:t>32</w:t>
            </w:r>
          </w:p>
        </w:tc>
      </w:tr>
    </w:tbl>
    <w:tbl>
      <w:tblPr>
        <w:tblStyle w:val="TableGrid"/>
        <w:tblpPr w:leftFromText="180" w:rightFromText="180" w:vertAnchor="text" w:horzAnchor="margin" w:tblpXSpec="center" w:tblpY="400"/>
        <w:tblW w:w="7849" w:type="dxa"/>
        <w:tblLook w:val="04A0" w:firstRow="1" w:lastRow="0" w:firstColumn="1" w:lastColumn="0" w:noHBand="0" w:noVBand="1"/>
      </w:tblPr>
      <w:tblGrid>
        <w:gridCol w:w="2615"/>
        <w:gridCol w:w="2615"/>
        <w:gridCol w:w="2619"/>
      </w:tblGrid>
      <w:tr w:rsidR="001663B9" w:rsidRPr="001663B9" w14:paraId="62FC63E9" w14:textId="77777777" w:rsidTr="001663B9">
        <w:trPr>
          <w:trHeight w:val="545"/>
        </w:trPr>
        <w:tc>
          <w:tcPr>
            <w:tcW w:w="7849" w:type="dxa"/>
            <w:gridSpan w:val="3"/>
          </w:tcPr>
          <w:p w14:paraId="51FC9C13" w14:textId="77777777" w:rsidR="001663B9" w:rsidRPr="001663B9" w:rsidRDefault="001663B9" w:rsidP="001663B9">
            <w:pPr>
              <w:jc w:val="center"/>
              <w:rPr>
                <w:rFonts w:cstheme="minorHAnsi"/>
                <w:b/>
                <w:bCs/>
                <w:sz w:val="24"/>
                <w:szCs w:val="24"/>
                <w:u w:val="single"/>
              </w:rPr>
            </w:pPr>
            <w:r w:rsidRPr="001663B9">
              <w:rPr>
                <w:rFonts w:cstheme="minorHAnsi"/>
                <w:b/>
                <w:bCs/>
                <w:sz w:val="24"/>
                <w:szCs w:val="24"/>
              </w:rPr>
              <w:t>Colour Key</w:t>
            </w:r>
          </w:p>
        </w:tc>
      </w:tr>
      <w:tr w:rsidR="001663B9" w:rsidRPr="001663B9" w14:paraId="4A96265A" w14:textId="77777777" w:rsidTr="001663B9">
        <w:trPr>
          <w:trHeight w:val="545"/>
        </w:trPr>
        <w:tc>
          <w:tcPr>
            <w:tcW w:w="2615" w:type="dxa"/>
            <w:shd w:val="clear" w:color="auto" w:fill="8DB3E2" w:themeFill="text2" w:themeFillTint="66"/>
          </w:tcPr>
          <w:p w14:paraId="0791C7C7" w14:textId="77777777" w:rsidR="001663B9" w:rsidRPr="001663B9" w:rsidRDefault="001663B9" w:rsidP="001663B9">
            <w:pPr>
              <w:rPr>
                <w:rFonts w:cstheme="minorHAnsi"/>
                <w:sz w:val="24"/>
                <w:szCs w:val="24"/>
                <w:u w:val="single"/>
              </w:rPr>
            </w:pPr>
            <w:r w:rsidRPr="001663B9">
              <w:rPr>
                <w:rFonts w:cstheme="minorHAnsi"/>
                <w:sz w:val="24"/>
                <w:szCs w:val="24"/>
              </w:rPr>
              <w:t>1-10 ranked times</w:t>
            </w:r>
          </w:p>
        </w:tc>
        <w:tc>
          <w:tcPr>
            <w:tcW w:w="2615" w:type="dxa"/>
            <w:shd w:val="clear" w:color="auto" w:fill="E5B8B7" w:themeFill="accent2" w:themeFillTint="66"/>
          </w:tcPr>
          <w:p w14:paraId="7EA9C081" w14:textId="77777777" w:rsidR="001663B9" w:rsidRPr="001663B9" w:rsidRDefault="001663B9" w:rsidP="001663B9">
            <w:pPr>
              <w:rPr>
                <w:rFonts w:cstheme="minorHAnsi"/>
                <w:sz w:val="24"/>
                <w:szCs w:val="24"/>
                <w:u w:val="single"/>
              </w:rPr>
            </w:pPr>
            <w:r w:rsidRPr="001663B9">
              <w:rPr>
                <w:rFonts w:cstheme="minorHAnsi"/>
                <w:sz w:val="24"/>
                <w:szCs w:val="24"/>
              </w:rPr>
              <w:t>11-20 ranked times</w:t>
            </w:r>
          </w:p>
        </w:tc>
        <w:tc>
          <w:tcPr>
            <w:tcW w:w="2619" w:type="dxa"/>
            <w:shd w:val="clear" w:color="auto" w:fill="D6E3BC" w:themeFill="accent3" w:themeFillTint="66"/>
          </w:tcPr>
          <w:p w14:paraId="514B234D" w14:textId="77777777" w:rsidR="001663B9" w:rsidRPr="001663B9" w:rsidRDefault="001663B9" w:rsidP="001663B9">
            <w:pPr>
              <w:rPr>
                <w:rFonts w:cstheme="minorHAnsi"/>
                <w:sz w:val="24"/>
                <w:szCs w:val="24"/>
                <w:u w:val="single"/>
              </w:rPr>
            </w:pPr>
            <w:r w:rsidRPr="001663B9">
              <w:rPr>
                <w:rFonts w:cstheme="minorHAnsi"/>
                <w:sz w:val="24"/>
                <w:szCs w:val="24"/>
              </w:rPr>
              <w:t>21-32 ranked times</w:t>
            </w:r>
          </w:p>
        </w:tc>
      </w:tr>
    </w:tbl>
    <w:p w14:paraId="58115AED" w14:textId="77777777" w:rsidR="001663B9" w:rsidRPr="001663B9" w:rsidRDefault="001663B9" w:rsidP="000508BE">
      <w:pPr>
        <w:rPr>
          <w:rFonts w:cstheme="minorHAnsi"/>
          <w:b/>
          <w:bCs/>
          <w:sz w:val="24"/>
          <w:szCs w:val="24"/>
          <w:u w:val="single"/>
        </w:rPr>
      </w:pPr>
    </w:p>
    <w:p w14:paraId="1F06DD5A" w14:textId="77777777" w:rsidR="001663B9" w:rsidRPr="001663B9" w:rsidRDefault="001663B9" w:rsidP="000508BE">
      <w:pPr>
        <w:rPr>
          <w:rFonts w:cstheme="minorHAnsi"/>
          <w:b/>
          <w:bCs/>
          <w:sz w:val="24"/>
          <w:szCs w:val="24"/>
          <w:u w:val="single"/>
        </w:rPr>
      </w:pPr>
    </w:p>
    <w:p w14:paraId="286E5135" w14:textId="77777777" w:rsidR="001663B9" w:rsidRPr="001663B9" w:rsidRDefault="001663B9" w:rsidP="000508BE">
      <w:pPr>
        <w:rPr>
          <w:rFonts w:cstheme="minorHAnsi"/>
          <w:b/>
          <w:bCs/>
          <w:sz w:val="24"/>
          <w:szCs w:val="24"/>
          <w:u w:val="single"/>
        </w:rPr>
      </w:pPr>
    </w:p>
    <w:p w14:paraId="261C8E8D" w14:textId="4BA2A902" w:rsidR="001663B9" w:rsidRPr="001663B9" w:rsidRDefault="001663B9" w:rsidP="000508BE">
      <w:pPr>
        <w:rPr>
          <w:rFonts w:cstheme="minorHAnsi"/>
          <w:b/>
          <w:bCs/>
          <w:sz w:val="24"/>
          <w:szCs w:val="24"/>
          <w:u w:val="single"/>
        </w:rPr>
      </w:pPr>
    </w:p>
    <w:p w14:paraId="563B37FA" w14:textId="754D21AC" w:rsidR="001663B9" w:rsidRPr="001663B9" w:rsidRDefault="001663B9" w:rsidP="000B6EE9">
      <w:pPr>
        <w:jc w:val="center"/>
        <w:rPr>
          <w:rFonts w:cstheme="minorHAnsi"/>
          <w:b/>
          <w:bCs/>
          <w:sz w:val="24"/>
          <w:szCs w:val="24"/>
        </w:rPr>
      </w:pPr>
      <w:r w:rsidRPr="001663B9">
        <w:rPr>
          <w:rFonts w:cstheme="minorHAnsi"/>
          <w:b/>
          <w:bCs/>
          <w:sz w:val="24"/>
          <w:szCs w:val="24"/>
        </w:rPr>
        <w:t>Levine &amp; Norenzayan (1999) data set with Lampeter included: Average results in seconds of recording the time it takes a lone person to walk a distance of 60 feet along a town street (N=70)</w:t>
      </w:r>
    </w:p>
    <w:tbl>
      <w:tblPr>
        <w:tblpPr w:leftFromText="180" w:rightFromText="180" w:vertAnchor="text" w:tblpXSpec="center" w:tblpY="1"/>
        <w:tblOverlap w:val="never"/>
        <w:tblW w:w="506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563"/>
        <w:gridCol w:w="1845"/>
        <w:gridCol w:w="1660"/>
      </w:tblGrid>
      <w:tr w:rsidR="001663B9" w:rsidRPr="001663B9" w14:paraId="31D334A7" w14:textId="77777777" w:rsidTr="001663B9">
        <w:trPr>
          <w:trHeight w:val="271"/>
        </w:trPr>
        <w:tc>
          <w:tcPr>
            <w:tcW w:w="1563" w:type="dxa"/>
            <w:tcBorders>
              <w:top w:val="single" w:sz="6" w:space="0" w:color="auto"/>
              <w:left w:val="single" w:sz="6" w:space="0" w:color="auto"/>
              <w:bottom w:val="single" w:sz="6" w:space="0" w:color="auto"/>
              <w:right w:val="single" w:sz="6" w:space="0" w:color="auto"/>
            </w:tcBorders>
            <w:shd w:val="clear" w:color="auto" w:fill="FFFFFF" w:themeFill="background1"/>
          </w:tcPr>
          <w:p w14:paraId="6FE5EDA3" w14:textId="25055E81" w:rsidR="001663B9" w:rsidRPr="001663B9" w:rsidRDefault="001663B9" w:rsidP="00C9081F">
            <w:pPr>
              <w:spacing w:after="0" w:line="240" w:lineRule="auto"/>
              <w:textAlignment w:val="baseline"/>
              <w:rPr>
                <w:rFonts w:eastAsia="Times New Roman" w:cstheme="minorHAnsi"/>
                <w:b/>
                <w:bCs/>
                <w:sz w:val="24"/>
                <w:szCs w:val="24"/>
                <w:lang w:eastAsia="en-GB"/>
              </w:rPr>
            </w:pPr>
            <w:r w:rsidRPr="001663B9">
              <w:rPr>
                <w:rFonts w:eastAsia="Times New Roman" w:cstheme="minorHAnsi"/>
                <w:b/>
                <w:bCs/>
                <w:sz w:val="24"/>
                <w:szCs w:val="24"/>
                <w:lang w:eastAsia="en-GB"/>
              </w:rPr>
              <w:t>Country of data collection</w:t>
            </w:r>
          </w:p>
        </w:tc>
        <w:tc>
          <w:tcPr>
            <w:tcW w:w="1845" w:type="dxa"/>
            <w:tcBorders>
              <w:top w:val="single" w:sz="6" w:space="0" w:color="auto"/>
              <w:left w:val="nil"/>
              <w:bottom w:val="single" w:sz="6" w:space="0" w:color="auto"/>
              <w:right w:val="single" w:sz="6" w:space="0" w:color="auto"/>
            </w:tcBorders>
            <w:shd w:val="clear" w:color="auto" w:fill="FFFFFF" w:themeFill="background1"/>
          </w:tcPr>
          <w:p w14:paraId="62DA73FC" w14:textId="361494A1" w:rsidR="001663B9" w:rsidRPr="001663B9" w:rsidRDefault="001663B9" w:rsidP="00C9081F">
            <w:pPr>
              <w:spacing w:after="0" w:line="240" w:lineRule="auto"/>
              <w:textAlignment w:val="baseline"/>
              <w:rPr>
                <w:rFonts w:eastAsia="Times New Roman" w:cstheme="minorHAnsi"/>
                <w:b/>
                <w:bCs/>
                <w:sz w:val="24"/>
                <w:szCs w:val="24"/>
                <w:lang w:eastAsia="en-GB"/>
              </w:rPr>
            </w:pPr>
            <w:r w:rsidRPr="001663B9">
              <w:rPr>
                <w:rFonts w:eastAsia="Times New Roman" w:cstheme="minorHAnsi"/>
                <w:b/>
                <w:bCs/>
                <w:sz w:val="24"/>
                <w:szCs w:val="24"/>
                <w:lang w:eastAsia="en-GB"/>
              </w:rPr>
              <w:t>Average recorded time in seconds</w:t>
            </w:r>
          </w:p>
        </w:tc>
        <w:tc>
          <w:tcPr>
            <w:tcW w:w="1660" w:type="dxa"/>
            <w:tcBorders>
              <w:top w:val="single" w:sz="6" w:space="0" w:color="auto"/>
              <w:left w:val="nil"/>
              <w:bottom w:val="single" w:sz="6" w:space="0" w:color="auto"/>
              <w:right w:val="single" w:sz="6" w:space="0" w:color="auto"/>
            </w:tcBorders>
            <w:shd w:val="clear" w:color="auto" w:fill="FFFFFF" w:themeFill="background1"/>
          </w:tcPr>
          <w:p w14:paraId="71A0686E" w14:textId="34796453" w:rsidR="001663B9" w:rsidRPr="001663B9" w:rsidRDefault="001663B9" w:rsidP="00C9081F">
            <w:pPr>
              <w:spacing w:after="0" w:line="240" w:lineRule="auto"/>
              <w:textAlignment w:val="baseline"/>
              <w:rPr>
                <w:rFonts w:eastAsia="Times New Roman" w:cstheme="minorHAnsi"/>
                <w:b/>
                <w:bCs/>
                <w:sz w:val="24"/>
                <w:szCs w:val="24"/>
                <w:lang w:eastAsia="en-GB"/>
              </w:rPr>
            </w:pPr>
            <w:r w:rsidRPr="001663B9">
              <w:rPr>
                <w:rFonts w:eastAsia="Times New Roman" w:cstheme="minorHAnsi"/>
                <w:b/>
                <w:bCs/>
                <w:sz w:val="24"/>
                <w:szCs w:val="24"/>
                <w:lang w:eastAsia="en-GB"/>
              </w:rPr>
              <w:t>Rank (Fastest to slowest)</w:t>
            </w:r>
          </w:p>
        </w:tc>
      </w:tr>
      <w:tr w:rsidR="001663B9" w:rsidRPr="001663B9" w14:paraId="276330E7" w14:textId="77777777" w:rsidTr="001663B9">
        <w:trPr>
          <w:trHeight w:val="271"/>
        </w:trPr>
        <w:tc>
          <w:tcPr>
            <w:tcW w:w="1563" w:type="dxa"/>
            <w:tcBorders>
              <w:top w:val="single" w:sz="6" w:space="0" w:color="auto"/>
              <w:left w:val="single" w:sz="6" w:space="0" w:color="auto"/>
              <w:bottom w:val="single" w:sz="6" w:space="0" w:color="auto"/>
              <w:right w:val="single" w:sz="6" w:space="0" w:color="auto"/>
            </w:tcBorders>
            <w:shd w:val="clear" w:color="auto" w:fill="8DB3E2" w:themeFill="text2" w:themeFillTint="66"/>
            <w:hideMark/>
          </w:tcPr>
          <w:p w14:paraId="541724AE"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Ireland  </w:t>
            </w:r>
          </w:p>
        </w:tc>
        <w:tc>
          <w:tcPr>
            <w:tcW w:w="1845" w:type="dxa"/>
            <w:tcBorders>
              <w:top w:val="single" w:sz="6" w:space="0" w:color="auto"/>
              <w:left w:val="nil"/>
              <w:bottom w:val="single" w:sz="6" w:space="0" w:color="auto"/>
              <w:right w:val="single" w:sz="6" w:space="0" w:color="auto"/>
            </w:tcBorders>
            <w:shd w:val="clear" w:color="auto" w:fill="8DB3E2" w:themeFill="text2" w:themeFillTint="66"/>
            <w:hideMark/>
          </w:tcPr>
          <w:p w14:paraId="16E70C24"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11.13 </w:t>
            </w:r>
          </w:p>
        </w:tc>
        <w:tc>
          <w:tcPr>
            <w:tcW w:w="1660" w:type="dxa"/>
            <w:tcBorders>
              <w:top w:val="single" w:sz="6" w:space="0" w:color="auto"/>
              <w:left w:val="nil"/>
              <w:bottom w:val="single" w:sz="6" w:space="0" w:color="auto"/>
              <w:right w:val="single" w:sz="6" w:space="0" w:color="auto"/>
            </w:tcBorders>
            <w:shd w:val="clear" w:color="auto" w:fill="8DB3E2" w:themeFill="text2" w:themeFillTint="66"/>
            <w:hideMark/>
          </w:tcPr>
          <w:p w14:paraId="38C98E41"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1 </w:t>
            </w:r>
          </w:p>
        </w:tc>
      </w:tr>
      <w:tr w:rsidR="001663B9" w:rsidRPr="001663B9" w14:paraId="28FCC987" w14:textId="77777777" w:rsidTr="001663B9">
        <w:trPr>
          <w:trHeight w:val="259"/>
        </w:trPr>
        <w:tc>
          <w:tcPr>
            <w:tcW w:w="1563" w:type="dxa"/>
            <w:tcBorders>
              <w:top w:val="nil"/>
              <w:left w:val="single" w:sz="6" w:space="0" w:color="auto"/>
              <w:bottom w:val="single" w:sz="6" w:space="0" w:color="auto"/>
              <w:right w:val="single" w:sz="6" w:space="0" w:color="auto"/>
            </w:tcBorders>
            <w:shd w:val="clear" w:color="auto" w:fill="8DB3E2" w:themeFill="text2" w:themeFillTint="66"/>
            <w:hideMark/>
          </w:tcPr>
          <w:p w14:paraId="2357C6DE"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Netherlands  </w:t>
            </w:r>
          </w:p>
        </w:tc>
        <w:tc>
          <w:tcPr>
            <w:tcW w:w="1845" w:type="dxa"/>
            <w:tcBorders>
              <w:top w:val="nil"/>
              <w:left w:val="nil"/>
              <w:bottom w:val="single" w:sz="6" w:space="0" w:color="auto"/>
              <w:right w:val="single" w:sz="6" w:space="0" w:color="auto"/>
            </w:tcBorders>
            <w:shd w:val="clear" w:color="auto" w:fill="8DB3E2" w:themeFill="text2" w:themeFillTint="66"/>
            <w:hideMark/>
          </w:tcPr>
          <w:p w14:paraId="7974E7EB"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11.45 </w:t>
            </w:r>
          </w:p>
        </w:tc>
        <w:tc>
          <w:tcPr>
            <w:tcW w:w="1660" w:type="dxa"/>
            <w:tcBorders>
              <w:top w:val="nil"/>
              <w:left w:val="nil"/>
              <w:bottom w:val="single" w:sz="6" w:space="0" w:color="auto"/>
              <w:right w:val="single" w:sz="6" w:space="0" w:color="auto"/>
            </w:tcBorders>
            <w:shd w:val="clear" w:color="auto" w:fill="8DB3E2" w:themeFill="text2" w:themeFillTint="66"/>
            <w:hideMark/>
          </w:tcPr>
          <w:p w14:paraId="14F22832"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2 </w:t>
            </w:r>
          </w:p>
        </w:tc>
      </w:tr>
      <w:tr w:rsidR="001663B9" w:rsidRPr="001663B9" w14:paraId="290B33D1" w14:textId="77777777" w:rsidTr="001663B9">
        <w:trPr>
          <w:trHeight w:val="271"/>
        </w:trPr>
        <w:tc>
          <w:tcPr>
            <w:tcW w:w="1563" w:type="dxa"/>
            <w:tcBorders>
              <w:top w:val="nil"/>
              <w:left w:val="single" w:sz="6" w:space="0" w:color="auto"/>
              <w:bottom w:val="single" w:sz="6" w:space="0" w:color="auto"/>
              <w:right w:val="single" w:sz="6" w:space="0" w:color="auto"/>
            </w:tcBorders>
            <w:shd w:val="clear" w:color="auto" w:fill="8DB3E2" w:themeFill="text2" w:themeFillTint="66"/>
            <w:hideMark/>
          </w:tcPr>
          <w:p w14:paraId="04CBFED6"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Switzerland  </w:t>
            </w:r>
          </w:p>
        </w:tc>
        <w:tc>
          <w:tcPr>
            <w:tcW w:w="1845" w:type="dxa"/>
            <w:tcBorders>
              <w:top w:val="nil"/>
              <w:left w:val="nil"/>
              <w:bottom w:val="single" w:sz="6" w:space="0" w:color="auto"/>
              <w:right w:val="single" w:sz="6" w:space="0" w:color="auto"/>
            </w:tcBorders>
            <w:shd w:val="clear" w:color="auto" w:fill="8DB3E2" w:themeFill="text2" w:themeFillTint="66"/>
            <w:hideMark/>
          </w:tcPr>
          <w:p w14:paraId="20FC1376"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11.80 </w:t>
            </w:r>
          </w:p>
        </w:tc>
        <w:tc>
          <w:tcPr>
            <w:tcW w:w="1660" w:type="dxa"/>
            <w:tcBorders>
              <w:top w:val="nil"/>
              <w:left w:val="nil"/>
              <w:bottom w:val="single" w:sz="6" w:space="0" w:color="auto"/>
              <w:right w:val="single" w:sz="6" w:space="0" w:color="auto"/>
            </w:tcBorders>
            <w:shd w:val="clear" w:color="auto" w:fill="8DB3E2" w:themeFill="text2" w:themeFillTint="66"/>
            <w:hideMark/>
          </w:tcPr>
          <w:p w14:paraId="018366CB"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3 </w:t>
            </w:r>
          </w:p>
        </w:tc>
      </w:tr>
      <w:tr w:rsidR="001663B9" w:rsidRPr="001663B9" w14:paraId="23C8AFEC" w14:textId="77777777" w:rsidTr="001663B9">
        <w:trPr>
          <w:trHeight w:val="271"/>
        </w:trPr>
        <w:tc>
          <w:tcPr>
            <w:tcW w:w="1563" w:type="dxa"/>
            <w:tcBorders>
              <w:top w:val="nil"/>
              <w:left w:val="single" w:sz="6" w:space="0" w:color="auto"/>
              <w:bottom w:val="single" w:sz="6" w:space="0" w:color="auto"/>
              <w:right w:val="single" w:sz="6" w:space="0" w:color="auto"/>
            </w:tcBorders>
            <w:shd w:val="clear" w:color="auto" w:fill="8DB3E2" w:themeFill="text2" w:themeFillTint="66"/>
            <w:hideMark/>
          </w:tcPr>
          <w:p w14:paraId="2DCFAA00"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England </w:t>
            </w:r>
          </w:p>
        </w:tc>
        <w:tc>
          <w:tcPr>
            <w:tcW w:w="1845" w:type="dxa"/>
            <w:tcBorders>
              <w:top w:val="nil"/>
              <w:left w:val="nil"/>
              <w:bottom w:val="single" w:sz="6" w:space="0" w:color="auto"/>
              <w:right w:val="single" w:sz="6" w:space="0" w:color="auto"/>
            </w:tcBorders>
            <w:shd w:val="clear" w:color="auto" w:fill="8DB3E2" w:themeFill="text2" w:themeFillTint="66"/>
            <w:hideMark/>
          </w:tcPr>
          <w:p w14:paraId="12B99583"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12.00 </w:t>
            </w:r>
          </w:p>
        </w:tc>
        <w:tc>
          <w:tcPr>
            <w:tcW w:w="1660" w:type="dxa"/>
            <w:tcBorders>
              <w:top w:val="nil"/>
              <w:left w:val="nil"/>
              <w:bottom w:val="single" w:sz="6" w:space="0" w:color="auto"/>
              <w:right w:val="single" w:sz="6" w:space="0" w:color="auto"/>
            </w:tcBorders>
            <w:shd w:val="clear" w:color="auto" w:fill="8DB3E2" w:themeFill="text2" w:themeFillTint="66"/>
            <w:hideMark/>
          </w:tcPr>
          <w:p w14:paraId="74A973B4"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4 </w:t>
            </w:r>
          </w:p>
        </w:tc>
      </w:tr>
      <w:tr w:rsidR="001663B9" w:rsidRPr="001663B9" w14:paraId="3DDDFB92" w14:textId="77777777" w:rsidTr="001663B9">
        <w:trPr>
          <w:trHeight w:val="259"/>
        </w:trPr>
        <w:tc>
          <w:tcPr>
            <w:tcW w:w="1563" w:type="dxa"/>
            <w:tcBorders>
              <w:top w:val="nil"/>
              <w:left w:val="single" w:sz="6" w:space="0" w:color="auto"/>
              <w:bottom w:val="single" w:sz="6" w:space="0" w:color="auto"/>
              <w:right w:val="single" w:sz="6" w:space="0" w:color="auto"/>
            </w:tcBorders>
            <w:shd w:val="clear" w:color="auto" w:fill="8DB3E2" w:themeFill="text2" w:themeFillTint="66"/>
            <w:hideMark/>
          </w:tcPr>
          <w:p w14:paraId="6511C5C7"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Germany </w:t>
            </w:r>
          </w:p>
        </w:tc>
        <w:tc>
          <w:tcPr>
            <w:tcW w:w="1845" w:type="dxa"/>
            <w:tcBorders>
              <w:top w:val="nil"/>
              <w:left w:val="nil"/>
              <w:bottom w:val="single" w:sz="6" w:space="0" w:color="auto"/>
              <w:right w:val="single" w:sz="6" w:space="0" w:color="auto"/>
            </w:tcBorders>
            <w:shd w:val="clear" w:color="auto" w:fill="8DB3E2" w:themeFill="text2" w:themeFillTint="66"/>
            <w:hideMark/>
          </w:tcPr>
          <w:p w14:paraId="75DD4359"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12.01 </w:t>
            </w:r>
          </w:p>
        </w:tc>
        <w:tc>
          <w:tcPr>
            <w:tcW w:w="1660" w:type="dxa"/>
            <w:tcBorders>
              <w:top w:val="nil"/>
              <w:left w:val="nil"/>
              <w:bottom w:val="single" w:sz="6" w:space="0" w:color="auto"/>
              <w:right w:val="single" w:sz="6" w:space="0" w:color="auto"/>
            </w:tcBorders>
            <w:shd w:val="clear" w:color="auto" w:fill="8DB3E2" w:themeFill="text2" w:themeFillTint="66"/>
            <w:hideMark/>
          </w:tcPr>
          <w:p w14:paraId="446DA84A"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5 </w:t>
            </w:r>
          </w:p>
        </w:tc>
      </w:tr>
      <w:tr w:rsidR="001663B9" w:rsidRPr="001663B9" w14:paraId="391EC4C1" w14:textId="77777777" w:rsidTr="001663B9">
        <w:trPr>
          <w:trHeight w:val="271"/>
        </w:trPr>
        <w:tc>
          <w:tcPr>
            <w:tcW w:w="1563" w:type="dxa"/>
            <w:tcBorders>
              <w:top w:val="nil"/>
              <w:left w:val="single" w:sz="6" w:space="0" w:color="auto"/>
              <w:bottom w:val="single" w:sz="6" w:space="0" w:color="auto"/>
              <w:right w:val="single" w:sz="6" w:space="0" w:color="auto"/>
            </w:tcBorders>
            <w:shd w:val="clear" w:color="auto" w:fill="8DB3E2" w:themeFill="text2" w:themeFillTint="66"/>
            <w:hideMark/>
          </w:tcPr>
          <w:p w14:paraId="0808DDF8"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United States  </w:t>
            </w:r>
          </w:p>
        </w:tc>
        <w:tc>
          <w:tcPr>
            <w:tcW w:w="1845" w:type="dxa"/>
            <w:tcBorders>
              <w:top w:val="nil"/>
              <w:left w:val="nil"/>
              <w:bottom w:val="single" w:sz="6" w:space="0" w:color="auto"/>
              <w:right w:val="single" w:sz="6" w:space="0" w:color="auto"/>
            </w:tcBorders>
            <w:shd w:val="clear" w:color="auto" w:fill="8DB3E2" w:themeFill="text2" w:themeFillTint="66"/>
            <w:hideMark/>
          </w:tcPr>
          <w:p w14:paraId="573822F9"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12.03 </w:t>
            </w:r>
          </w:p>
        </w:tc>
        <w:tc>
          <w:tcPr>
            <w:tcW w:w="1660" w:type="dxa"/>
            <w:tcBorders>
              <w:top w:val="nil"/>
              <w:left w:val="nil"/>
              <w:bottom w:val="single" w:sz="6" w:space="0" w:color="auto"/>
              <w:right w:val="single" w:sz="6" w:space="0" w:color="auto"/>
            </w:tcBorders>
            <w:shd w:val="clear" w:color="auto" w:fill="8DB3E2" w:themeFill="text2" w:themeFillTint="66"/>
            <w:hideMark/>
          </w:tcPr>
          <w:p w14:paraId="1FA286EC"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6 </w:t>
            </w:r>
          </w:p>
        </w:tc>
      </w:tr>
      <w:tr w:rsidR="001663B9" w:rsidRPr="001663B9" w14:paraId="1D9E450A" w14:textId="77777777" w:rsidTr="001663B9">
        <w:trPr>
          <w:trHeight w:val="259"/>
        </w:trPr>
        <w:tc>
          <w:tcPr>
            <w:tcW w:w="1563" w:type="dxa"/>
            <w:tcBorders>
              <w:top w:val="nil"/>
              <w:left w:val="single" w:sz="6" w:space="0" w:color="auto"/>
              <w:bottom w:val="single" w:sz="6" w:space="0" w:color="auto"/>
              <w:right w:val="single" w:sz="6" w:space="0" w:color="auto"/>
            </w:tcBorders>
            <w:shd w:val="clear" w:color="auto" w:fill="8DB3E2" w:themeFill="text2" w:themeFillTint="66"/>
            <w:hideMark/>
          </w:tcPr>
          <w:p w14:paraId="6C6F02B7"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Japan </w:t>
            </w:r>
          </w:p>
        </w:tc>
        <w:tc>
          <w:tcPr>
            <w:tcW w:w="1845" w:type="dxa"/>
            <w:tcBorders>
              <w:top w:val="nil"/>
              <w:left w:val="nil"/>
              <w:bottom w:val="single" w:sz="6" w:space="0" w:color="auto"/>
              <w:right w:val="single" w:sz="6" w:space="0" w:color="auto"/>
            </w:tcBorders>
            <w:shd w:val="clear" w:color="auto" w:fill="8DB3E2" w:themeFill="text2" w:themeFillTint="66"/>
            <w:hideMark/>
          </w:tcPr>
          <w:p w14:paraId="79C8282E"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12.11 </w:t>
            </w:r>
          </w:p>
        </w:tc>
        <w:tc>
          <w:tcPr>
            <w:tcW w:w="1660" w:type="dxa"/>
            <w:tcBorders>
              <w:top w:val="nil"/>
              <w:left w:val="nil"/>
              <w:bottom w:val="single" w:sz="6" w:space="0" w:color="auto"/>
              <w:right w:val="single" w:sz="6" w:space="0" w:color="auto"/>
            </w:tcBorders>
            <w:shd w:val="clear" w:color="auto" w:fill="8DB3E2" w:themeFill="text2" w:themeFillTint="66"/>
            <w:hideMark/>
          </w:tcPr>
          <w:p w14:paraId="0EBA56BD"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7 </w:t>
            </w:r>
          </w:p>
        </w:tc>
      </w:tr>
      <w:tr w:rsidR="001663B9" w:rsidRPr="001663B9" w14:paraId="295E1CB4" w14:textId="77777777" w:rsidTr="001663B9">
        <w:trPr>
          <w:trHeight w:val="271"/>
        </w:trPr>
        <w:tc>
          <w:tcPr>
            <w:tcW w:w="1563" w:type="dxa"/>
            <w:tcBorders>
              <w:top w:val="nil"/>
              <w:left w:val="single" w:sz="6" w:space="0" w:color="auto"/>
              <w:bottom w:val="single" w:sz="6" w:space="0" w:color="auto"/>
              <w:right w:val="single" w:sz="6" w:space="0" w:color="auto"/>
            </w:tcBorders>
            <w:shd w:val="clear" w:color="auto" w:fill="8DB3E2" w:themeFill="text2" w:themeFillTint="66"/>
            <w:hideMark/>
          </w:tcPr>
          <w:p w14:paraId="5BCB42D5"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France </w:t>
            </w:r>
          </w:p>
        </w:tc>
        <w:tc>
          <w:tcPr>
            <w:tcW w:w="1845" w:type="dxa"/>
            <w:tcBorders>
              <w:top w:val="nil"/>
              <w:left w:val="nil"/>
              <w:bottom w:val="single" w:sz="6" w:space="0" w:color="auto"/>
              <w:right w:val="single" w:sz="6" w:space="0" w:color="auto"/>
            </w:tcBorders>
            <w:shd w:val="clear" w:color="auto" w:fill="8DB3E2" w:themeFill="text2" w:themeFillTint="66"/>
            <w:hideMark/>
          </w:tcPr>
          <w:p w14:paraId="1FCFDA0B"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12.34 </w:t>
            </w:r>
          </w:p>
        </w:tc>
        <w:tc>
          <w:tcPr>
            <w:tcW w:w="1660" w:type="dxa"/>
            <w:tcBorders>
              <w:top w:val="nil"/>
              <w:left w:val="nil"/>
              <w:bottom w:val="single" w:sz="6" w:space="0" w:color="auto"/>
              <w:right w:val="single" w:sz="6" w:space="0" w:color="auto"/>
            </w:tcBorders>
            <w:shd w:val="clear" w:color="auto" w:fill="8DB3E2" w:themeFill="text2" w:themeFillTint="66"/>
            <w:hideMark/>
          </w:tcPr>
          <w:p w14:paraId="03ECAAB9"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8 </w:t>
            </w:r>
          </w:p>
        </w:tc>
      </w:tr>
      <w:tr w:rsidR="001663B9" w:rsidRPr="001663B9" w14:paraId="2996EC03" w14:textId="77777777" w:rsidTr="001663B9">
        <w:trPr>
          <w:trHeight w:val="271"/>
        </w:trPr>
        <w:tc>
          <w:tcPr>
            <w:tcW w:w="1563" w:type="dxa"/>
            <w:tcBorders>
              <w:top w:val="nil"/>
              <w:left w:val="single" w:sz="6" w:space="0" w:color="auto"/>
              <w:bottom w:val="single" w:sz="6" w:space="0" w:color="auto"/>
              <w:right w:val="single" w:sz="6" w:space="0" w:color="auto"/>
            </w:tcBorders>
            <w:shd w:val="clear" w:color="auto" w:fill="8DB3E2" w:themeFill="text2" w:themeFillTint="66"/>
            <w:hideMark/>
          </w:tcPr>
          <w:p w14:paraId="1A7FE049"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Kenya </w:t>
            </w:r>
          </w:p>
        </w:tc>
        <w:tc>
          <w:tcPr>
            <w:tcW w:w="1845" w:type="dxa"/>
            <w:tcBorders>
              <w:top w:val="nil"/>
              <w:left w:val="nil"/>
              <w:bottom w:val="single" w:sz="6" w:space="0" w:color="auto"/>
              <w:right w:val="single" w:sz="6" w:space="0" w:color="auto"/>
            </w:tcBorders>
            <w:shd w:val="clear" w:color="auto" w:fill="8DB3E2" w:themeFill="text2" w:themeFillTint="66"/>
            <w:hideMark/>
          </w:tcPr>
          <w:p w14:paraId="36CC2185"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12.58 </w:t>
            </w:r>
          </w:p>
        </w:tc>
        <w:tc>
          <w:tcPr>
            <w:tcW w:w="1660" w:type="dxa"/>
            <w:tcBorders>
              <w:top w:val="nil"/>
              <w:left w:val="nil"/>
              <w:bottom w:val="single" w:sz="6" w:space="0" w:color="auto"/>
              <w:right w:val="single" w:sz="6" w:space="0" w:color="auto"/>
            </w:tcBorders>
            <w:shd w:val="clear" w:color="auto" w:fill="8DB3E2" w:themeFill="text2" w:themeFillTint="66"/>
            <w:hideMark/>
          </w:tcPr>
          <w:p w14:paraId="502EAC5A"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9 </w:t>
            </w:r>
          </w:p>
        </w:tc>
      </w:tr>
      <w:tr w:rsidR="001663B9" w:rsidRPr="001663B9" w14:paraId="7E695900" w14:textId="77777777" w:rsidTr="001663B9">
        <w:trPr>
          <w:trHeight w:val="259"/>
        </w:trPr>
        <w:tc>
          <w:tcPr>
            <w:tcW w:w="1563" w:type="dxa"/>
            <w:tcBorders>
              <w:top w:val="nil"/>
              <w:left w:val="single" w:sz="6" w:space="0" w:color="auto"/>
              <w:bottom w:val="single" w:sz="6" w:space="0" w:color="auto"/>
              <w:right w:val="single" w:sz="6" w:space="0" w:color="auto"/>
            </w:tcBorders>
            <w:shd w:val="clear" w:color="auto" w:fill="8DB3E2" w:themeFill="text2" w:themeFillTint="66"/>
            <w:hideMark/>
          </w:tcPr>
          <w:p w14:paraId="1DE8F779"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Italy </w:t>
            </w:r>
          </w:p>
        </w:tc>
        <w:tc>
          <w:tcPr>
            <w:tcW w:w="1845" w:type="dxa"/>
            <w:tcBorders>
              <w:top w:val="nil"/>
              <w:left w:val="nil"/>
              <w:bottom w:val="single" w:sz="6" w:space="0" w:color="auto"/>
              <w:right w:val="single" w:sz="6" w:space="0" w:color="auto"/>
            </w:tcBorders>
            <w:shd w:val="clear" w:color="auto" w:fill="8DB3E2" w:themeFill="text2" w:themeFillTint="66"/>
            <w:hideMark/>
          </w:tcPr>
          <w:p w14:paraId="0D6AA245"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12.75 </w:t>
            </w:r>
          </w:p>
        </w:tc>
        <w:tc>
          <w:tcPr>
            <w:tcW w:w="1660" w:type="dxa"/>
            <w:tcBorders>
              <w:top w:val="nil"/>
              <w:left w:val="nil"/>
              <w:bottom w:val="single" w:sz="6" w:space="0" w:color="auto"/>
              <w:right w:val="single" w:sz="6" w:space="0" w:color="auto"/>
            </w:tcBorders>
            <w:shd w:val="clear" w:color="auto" w:fill="8DB3E2" w:themeFill="text2" w:themeFillTint="66"/>
            <w:hideMark/>
          </w:tcPr>
          <w:p w14:paraId="4EDFE537"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10 </w:t>
            </w:r>
          </w:p>
        </w:tc>
      </w:tr>
      <w:tr w:rsidR="001663B9" w:rsidRPr="001663B9" w14:paraId="5817CBA0" w14:textId="77777777" w:rsidTr="001663B9">
        <w:trPr>
          <w:trHeight w:val="271"/>
        </w:trPr>
        <w:tc>
          <w:tcPr>
            <w:tcW w:w="1563" w:type="dxa"/>
            <w:tcBorders>
              <w:top w:val="nil"/>
              <w:left w:val="single" w:sz="6" w:space="0" w:color="auto"/>
              <w:bottom w:val="single" w:sz="6" w:space="0" w:color="auto"/>
              <w:right w:val="single" w:sz="6" w:space="0" w:color="auto"/>
            </w:tcBorders>
            <w:hideMark/>
          </w:tcPr>
          <w:p w14:paraId="2A885607"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 </w:t>
            </w:r>
          </w:p>
        </w:tc>
        <w:tc>
          <w:tcPr>
            <w:tcW w:w="1845" w:type="dxa"/>
            <w:tcBorders>
              <w:top w:val="nil"/>
              <w:left w:val="nil"/>
              <w:bottom w:val="single" w:sz="6" w:space="0" w:color="auto"/>
              <w:right w:val="single" w:sz="6" w:space="0" w:color="auto"/>
            </w:tcBorders>
            <w:hideMark/>
          </w:tcPr>
          <w:p w14:paraId="4B591C4A"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  </w:t>
            </w:r>
          </w:p>
        </w:tc>
        <w:tc>
          <w:tcPr>
            <w:tcW w:w="1660" w:type="dxa"/>
            <w:tcBorders>
              <w:top w:val="nil"/>
              <w:left w:val="nil"/>
              <w:bottom w:val="single" w:sz="6" w:space="0" w:color="auto"/>
              <w:right w:val="single" w:sz="6" w:space="0" w:color="auto"/>
            </w:tcBorders>
            <w:hideMark/>
          </w:tcPr>
          <w:p w14:paraId="349F233E"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 </w:t>
            </w:r>
          </w:p>
        </w:tc>
      </w:tr>
      <w:tr w:rsidR="001663B9" w:rsidRPr="001663B9" w14:paraId="07402523" w14:textId="77777777" w:rsidTr="001663B9">
        <w:trPr>
          <w:trHeight w:val="271"/>
        </w:trPr>
        <w:tc>
          <w:tcPr>
            <w:tcW w:w="1563" w:type="dxa"/>
            <w:tcBorders>
              <w:top w:val="nil"/>
              <w:left w:val="single" w:sz="6" w:space="0" w:color="auto"/>
              <w:bottom w:val="single" w:sz="6" w:space="0" w:color="auto"/>
              <w:right w:val="single" w:sz="6" w:space="0" w:color="auto"/>
            </w:tcBorders>
            <w:shd w:val="clear" w:color="auto" w:fill="E5B8B7" w:themeFill="accent2" w:themeFillTint="66"/>
            <w:hideMark/>
          </w:tcPr>
          <w:p w14:paraId="23EBAB9E"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Canada  </w:t>
            </w:r>
          </w:p>
        </w:tc>
        <w:tc>
          <w:tcPr>
            <w:tcW w:w="1845" w:type="dxa"/>
            <w:tcBorders>
              <w:top w:val="nil"/>
              <w:left w:val="nil"/>
              <w:bottom w:val="single" w:sz="6" w:space="0" w:color="auto"/>
              <w:right w:val="single" w:sz="6" w:space="0" w:color="auto"/>
            </w:tcBorders>
            <w:shd w:val="clear" w:color="auto" w:fill="E5B8B7" w:themeFill="accent2" w:themeFillTint="66"/>
            <w:hideMark/>
          </w:tcPr>
          <w:p w14:paraId="232394DB"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12.86 </w:t>
            </w:r>
          </w:p>
        </w:tc>
        <w:tc>
          <w:tcPr>
            <w:tcW w:w="1660" w:type="dxa"/>
            <w:tcBorders>
              <w:top w:val="nil"/>
              <w:left w:val="nil"/>
              <w:bottom w:val="single" w:sz="6" w:space="0" w:color="auto"/>
              <w:right w:val="single" w:sz="6" w:space="0" w:color="auto"/>
            </w:tcBorders>
            <w:shd w:val="clear" w:color="auto" w:fill="E5B8B7" w:themeFill="accent2" w:themeFillTint="66"/>
            <w:hideMark/>
          </w:tcPr>
          <w:p w14:paraId="271261D6"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11 </w:t>
            </w:r>
          </w:p>
        </w:tc>
      </w:tr>
      <w:tr w:rsidR="001663B9" w:rsidRPr="001663B9" w14:paraId="0042B05F" w14:textId="77777777" w:rsidTr="001663B9">
        <w:trPr>
          <w:trHeight w:val="259"/>
        </w:trPr>
        <w:tc>
          <w:tcPr>
            <w:tcW w:w="1563" w:type="dxa"/>
            <w:tcBorders>
              <w:top w:val="nil"/>
              <w:left w:val="single" w:sz="6" w:space="0" w:color="auto"/>
              <w:bottom w:val="single" w:sz="6" w:space="0" w:color="auto"/>
              <w:right w:val="single" w:sz="6" w:space="0" w:color="auto"/>
            </w:tcBorders>
            <w:shd w:val="clear" w:color="auto" w:fill="E5B8B7" w:themeFill="accent2" w:themeFillTint="66"/>
            <w:hideMark/>
          </w:tcPr>
          <w:p w14:paraId="42DD73C0"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Poland </w:t>
            </w:r>
          </w:p>
        </w:tc>
        <w:tc>
          <w:tcPr>
            <w:tcW w:w="1845" w:type="dxa"/>
            <w:tcBorders>
              <w:top w:val="nil"/>
              <w:left w:val="nil"/>
              <w:bottom w:val="single" w:sz="6" w:space="0" w:color="auto"/>
              <w:right w:val="single" w:sz="6" w:space="0" w:color="auto"/>
            </w:tcBorders>
            <w:shd w:val="clear" w:color="auto" w:fill="E5B8B7" w:themeFill="accent2" w:themeFillTint="66"/>
            <w:hideMark/>
          </w:tcPr>
          <w:p w14:paraId="44AE63E4"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12.90 </w:t>
            </w:r>
          </w:p>
        </w:tc>
        <w:tc>
          <w:tcPr>
            <w:tcW w:w="1660" w:type="dxa"/>
            <w:tcBorders>
              <w:top w:val="nil"/>
              <w:left w:val="nil"/>
              <w:bottom w:val="single" w:sz="6" w:space="0" w:color="auto"/>
              <w:right w:val="single" w:sz="6" w:space="0" w:color="auto"/>
            </w:tcBorders>
            <w:shd w:val="clear" w:color="auto" w:fill="E5B8B7" w:themeFill="accent2" w:themeFillTint="66"/>
            <w:hideMark/>
          </w:tcPr>
          <w:p w14:paraId="713B052E"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12 </w:t>
            </w:r>
          </w:p>
        </w:tc>
      </w:tr>
      <w:tr w:rsidR="001663B9" w:rsidRPr="001663B9" w14:paraId="6B3136DA" w14:textId="77777777" w:rsidTr="001663B9">
        <w:trPr>
          <w:trHeight w:val="271"/>
        </w:trPr>
        <w:tc>
          <w:tcPr>
            <w:tcW w:w="1563" w:type="dxa"/>
            <w:tcBorders>
              <w:top w:val="nil"/>
              <w:left w:val="single" w:sz="6" w:space="0" w:color="auto"/>
              <w:bottom w:val="single" w:sz="6" w:space="0" w:color="auto"/>
              <w:right w:val="single" w:sz="6" w:space="0" w:color="auto"/>
            </w:tcBorders>
            <w:shd w:val="clear" w:color="auto" w:fill="E5B8B7" w:themeFill="accent2" w:themeFillTint="66"/>
            <w:hideMark/>
          </w:tcPr>
          <w:p w14:paraId="1974ED54"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Sweden  </w:t>
            </w:r>
          </w:p>
        </w:tc>
        <w:tc>
          <w:tcPr>
            <w:tcW w:w="1845" w:type="dxa"/>
            <w:tcBorders>
              <w:top w:val="nil"/>
              <w:left w:val="nil"/>
              <w:bottom w:val="single" w:sz="6" w:space="0" w:color="auto"/>
              <w:right w:val="single" w:sz="6" w:space="0" w:color="auto"/>
            </w:tcBorders>
            <w:shd w:val="clear" w:color="auto" w:fill="E5B8B7" w:themeFill="accent2" w:themeFillTint="66"/>
            <w:hideMark/>
          </w:tcPr>
          <w:p w14:paraId="35C16790"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12.92 </w:t>
            </w:r>
          </w:p>
        </w:tc>
        <w:tc>
          <w:tcPr>
            <w:tcW w:w="1660" w:type="dxa"/>
            <w:tcBorders>
              <w:top w:val="nil"/>
              <w:left w:val="nil"/>
              <w:bottom w:val="single" w:sz="6" w:space="0" w:color="auto"/>
              <w:right w:val="single" w:sz="6" w:space="0" w:color="auto"/>
            </w:tcBorders>
            <w:shd w:val="clear" w:color="auto" w:fill="E5B8B7" w:themeFill="accent2" w:themeFillTint="66"/>
            <w:hideMark/>
          </w:tcPr>
          <w:p w14:paraId="57AEE26C"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13 </w:t>
            </w:r>
          </w:p>
        </w:tc>
      </w:tr>
      <w:tr w:rsidR="001663B9" w:rsidRPr="001663B9" w14:paraId="4ED98368" w14:textId="77777777" w:rsidTr="001663B9">
        <w:trPr>
          <w:trHeight w:val="259"/>
        </w:trPr>
        <w:tc>
          <w:tcPr>
            <w:tcW w:w="1563" w:type="dxa"/>
            <w:tcBorders>
              <w:top w:val="nil"/>
              <w:left w:val="single" w:sz="6" w:space="0" w:color="auto"/>
              <w:bottom w:val="single" w:sz="6" w:space="0" w:color="auto"/>
              <w:right w:val="single" w:sz="6" w:space="0" w:color="auto"/>
            </w:tcBorders>
            <w:shd w:val="clear" w:color="auto" w:fill="E5B8B7" w:themeFill="accent2" w:themeFillTint="66"/>
            <w:hideMark/>
          </w:tcPr>
          <w:p w14:paraId="5A123F6E"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Hong Kong  </w:t>
            </w:r>
          </w:p>
        </w:tc>
        <w:tc>
          <w:tcPr>
            <w:tcW w:w="1845" w:type="dxa"/>
            <w:tcBorders>
              <w:top w:val="nil"/>
              <w:left w:val="nil"/>
              <w:bottom w:val="single" w:sz="6" w:space="0" w:color="auto"/>
              <w:right w:val="single" w:sz="6" w:space="0" w:color="auto"/>
            </w:tcBorders>
            <w:shd w:val="clear" w:color="auto" w:fill="E5B8B7" w:themeFill="accent2" w:themeFillTint="66"/>
            <w:hideMark/>
          </w:tcPr>
          <w:p w14:paraId="09185115"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13.10 </w:t>
            </w:r>
          </w:p>
        </w:tc>
        <w:tc>
          <w:tcPr>
            <w:tcW w:w="1660" w:type="dxa"/>
            <w:tcBorders>
              <w:top w:val="nil"/>
              <w:left w:val="nil"/>
              <w:bottom w:val="single" w:sz="6" w:space="0" w:color="auto"/>
              <w:right w:val="single" w:sz="6" w:space="0" w:color="auto"/>
            </w:tcBorders>
            <w:shd w:val="clear" w:color="auto" w:fill="E5B8B7" w:themeFill="accent2" w:themeFillTint="66"/>
            <w:hideMark/>
          </w:tcPr>
          <w:p w14:paraId="04EB383F"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14 </w:t>
            </w:r>
          </w:p>
        </w:tc>
      </w:tr>
      <w:tr w:rsidR="001663B9" w:rsidRPr="001663B9" w14:paraId="621B564F" w14:textId="77777777" w:rsidTr="001663B9">
        <w:trPr>
          <w:trHeight w:val="271"/>
        </w:trPr>
        <w:tc>
          <w:tcPr>
            <w:tcW w:w="1563" w:type="dxa"/>
            <w:tcBorders>
              <w:top w:val="nil"/>
              <w:left w:val="single" w:sz="6" w:space="0" w:color="auto"/>
              <w:bottom w:val="single" w:sz="6" w:space="0" w:color="auto"/>
              <w:right w:val="single" w:sz="6" w:space="0" w:color="auto"/>
            </w:tcBorders>
            <w:shd w:val="clear" w:color="auto" w:fill="E5B8B7" w:themeFill="accent2" w:themeFillTint="66"/>
            <w:hideMark/>
          </w:tcPr>
          <w:p w14:paraId="0993014E"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Greece </w:t>
            </w:r>
          </w:p>
        </w:tc>
        <w:tc>
          <w:tcPr>
            <w:tcW w:w="1845" w:type="dxa"/>
            <w:tcBorders>
              <w:top w:val="nil"/>
              <w:left w:val="nil"/>
              <w:bottom w:val="single" w:sz="6" w:space="0" w:color="auto"/>
              <w:right w:val="single" w:sz="6" w:space="0" w:color="auto"/>
            </w:tcBorders>
            <w:shd w:val="clear" w:color="auto" w:fill="E5B8B7" w:themeFill="accent2" w:themeFillTint="66"/>
            <w:hideMark/>
          </w:tcPr>
          <w:p w14:paraId="67A5BC9D"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13.10 </w:t>
            </w:r>
          </w:p>
        </w:tc>
        <w:tc>
          <w:tcPr>
            <w:tcW w:w="1660" w:type="dxa"/>
            <w:tcBorders>
              <w:top w:val="nil"/>
              <w:left w:val="nil"/>
              <w:bottom w:val="single" w:sz="6" w:space="0" w:color="auto"/>
              <w:right w:val="single" w:sz="6" w:space="0" w:color="auto"/>
            </w:tcBorders>
            <w:shd w:val="clear" w:color="auto" w:fill="E5B8B7" w:themeFill="accent2" w:themeFillTint="66"/>
            <w:hideMark/>
          </w:tcPr>
          <w:p w14:paraId="5C41C47A"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14 </w:t>
            </w:r>
          </w:p>
        </w:tc>
      </w:tr>
      <w:tr w:rsidR="001663B9" w:rsidRPr="001663B9" w14:paraId="7731D40E" w14:textId="77777777" w:rsidTr="001663B9">
        <w:trPr>
          <w:trHeight w:val="271"/>
        </w:trPr>
        <w:tc>
          <w:tcPr>
            <w:tcW w:w="1563" w:type="dxa"/>
            <w:tcBorders>
              <w:top w:val="nil"/>
              <w:left w:val="single" w:sz="6" w:space="0" w:color="auto"/>
              <w:bottom w:val="single" w:sz="6" w:space="0" w:color="auto"/>
              <w:right w:val="single" w:sz="6" w:space="0" w:color="auto"/>
            </w:tcBorders>
            <w:shd w:val="clear" w:color="auto" w:fill="E5B8B7" w:themeFill="accent2" w:themeFillTint="66"/>
            <w:hideMark/>
          </w:tcPr>
          <w:p w14:paraId="4DCAF44F"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Costa Rica </w:t>
            </w:r>
          </w:p>
        </w:tc>
        <w:tc>
          <w:tcPr>
            <w:tcW w:w="1845" w:type="dxa"/>
            <w:tcBorders>
              <w:top w:val="nil"/>
              <w:left w:val="nil"/>
              <w:bottom w:val="single" w:sz="6" w:space="0" w:color="auto"/>
              <w:right w:val="single" w:sz="6" w:space="0" w:color="auto"/>
            </w:tcBorders>
            <w:shd w:val="clear" w:color="auto" w:fill="E5B8B7" w:themeFill="accent2" w:themeFillTint="66"/>
            <w:hideMark/>
          </w:tcPr>
          <w:p w14:paraId="7E0B4BD8"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13.33 </w:t>
            </w:r>
          </w:p>
        </w:tc>
        <w:tc>
          <w:tcPr>
            <w:tcW w:w="1660" w:type="dxa"/>
            <w:tcBorders>
              <w:top w:val="nil"/>
              <w:left w:val="nil"/>
              <w:bottom w:val="single" w:sz="6" w:space="0" w:color="auto"/>
              <w:right w:val="single" w:sz="6" w:space="0" w:color="auto"/>
            </w:tcBorders>
            <w:shd w:val="clear" w:color="auto" w:fill="E5B8B7" w:themeFill="accent2" w:themeFillTint="66"/>
            <w:hideMark/>
          </w:tcPr>
          <w:p w14:paraId="126992CF"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16 </w:t>
            </w:r>
          </w:p>
        </w:tc>
      </w:tr>
      <w:tr w:rsidR="001663B9" w:rsidRPr="001663B9" w14:paraId="37B7DA53" w14:textId="77777777" w:rsidTr="001663B9">
        <w:trPr>
          <w:trHeight w:val="259"/>
        </w:trPr>
        <w:tc>
          <w:tcPr>
            <w:tcW w:w="1563" w:type="dxa"/>
            <w:tcBorders>
              <w:top w:val="nil"/>
              <w:left w:val="single" w:sz="6" w:space="0" w:color="auto"/>
              <w:bottom w:val="single" w:sz="6" w:space="0" w:color="auto"/>
              <w:right w:val="single" w:sz="6" w:space="0" w:color="auto"/>
            </w:tcBorders>
            <w:shd w:val="clear" w:color="auto" w:fill="E5B8B7" w:themeFill="accent2" w:themeFillTint="66"/>
            <w:hideMark/>
          </w:tcPr>
          <w:p w14:paraId="4DA11A84"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Mexico </w:t>
            </w:r>
          </w:p>
        </w:tc>
        <w:tc>
          <w:tcPr>
            <w:tcW w:w="1845" w:type="dxa"/>
            <w:tcBorders>
              <w:top w:val="nil"/>
              <w:left w:val="nil"/>
              <w:bottom w:val="single" w:sz="6" w:space="0" w:color="auto"/>
              <w:right w:val="single" w:sz="6" w:space="0" w:color="auto"/>
            </w:tcBorders>
            <w:shd w:val="clear" w:color="auto" w:fill="E5B8B7" w:themeFill="accent2" w:themeFillTint="66"/>
            <w:hideMark/>
          </w:tcPr>
          <w:p w14:paraId="3883167E"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13.56 </w:t>
            </w:r>
          </w:p>
        </w:tc>
        <w:tc>
          <w:tcPr>
            <w:tcW w:w="1660" w:type="dxa"/>
            <w:tcBorders>
              <w:top w:val="nil"/>
              <w:left w:val="nil"/>
              <w:bottom w:val="single" w:sz="6" w:space="0" w:color="auto"/>
              <w:right w:val="single" w:sz="6" w:space="0" w:color="auto"/>
            </w:tcBorders>
            <w:shd w:val="clear" w:color="auto" w:fill="E5B8B7" w:themeFill="accent2" w:themeFillTint="66"/>
            <w:hideMark/>
          </w:tcPr>
          <w:p w14:paraId="18029FC4"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17 </w:t>
            </w:r>
          </w:p>
        </w:tc>
      </w:tr>
      <w:tr w:rsidR="001663B9" w:rsidRPr="001663B9" w14:paraId="0C16ECA2" w14:textId="77777777" w:rsidTr="001663B9">
        <w:trPr>
          <w:trHeight w:val="271"/>
        </w:trPr>
        <w:tc>
          <w:tcPr>
            <w:tcW w:w="1563" w:type="dxa"/>
            <w:tcBorders>
              <w:top w:val="nil"/>
              <w:left w:val="single" w:sz="6" w:space="0" w:color="auto"/>
              <w:bottom w:val="single" w:sz="6" w:space="0" w:color="auto"/>
              <w:right w:val="single" w:sz="6" w:space="0" w:color="auto"/>
            </w:tcBorders>
            <w:shd w:val="clear" w:color="auto" w:fill="E5B8B7" w:themeFill="accent2" w:themeFillTint="66"/>
            <w:hideMark/>
          </w:tcPr>
          <w:p w14:paraId="233F7DDE"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Taiwan </w:t>
            </w:r>
          </w:p>
        </w:tc>
        <w:tc>
          <w:tcPr>
            <w:tcW w:w="1845" w:type="dxa"/>
            <w:tcBorders>
              <w:top w:val="nil"/>
              <w:left w:val="nil"/>
              <w:bottom w:val="single" w:sz="6" w:space="0" w:color="auto"/>
              <w:right w:val="single" w:sz="6" w:space="0" w:color="auto"/>
            </w:tcBorders>
            <w:shd w:val="clear" w:color="auto" w:fill="E5B8B7" w:themeFill="accent2" w:themeFillTint="66"/>
            <w:hideMark/>
          </w:tcPr>
          <w:p w14:paraId="55CC6DB6"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13.58 </w:t>
            </w:r>
          </w:p>
        </w:tc>
        <w:tc>
          <w:tcPr>
            <w:tcW w:w="1660" w:type="dxa"/>
            <w:tcBorders>
              <w:top w:val="nil"/>
              <w:left w:val="nil"/>
              <w:bottom w:val="single" w:sz="6" w:space="0" w:color="auto"/>
              <w:right w:val="single" w:sz="6" w:space="0" w:color="auto"/>
            </w:tcBorders>
            <w:shd w:val="clear" w:color="auto" w:fill="E5B8B7" w:themeFill="accent2" w:themeFillTint="66"/>
            <w:hideMark/>
          </w:tcPr>
          <w:p w14:paraId="1E99C493"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18 </w:t>
            </w:r>
          </w:p>
        </w:tc>
      </w:tr>
      <w:tr w:rsidR="001663B9" w:rsidRPr="001663B9" w14:paraId="56F09E78" w14:textId="77777777" w:rsidTr="001663B9">
        <w:trPr>
          <w:trHeight w:val="271"/>
        </w:trPr>
        <w:tc>
          <w:tcPr>
            <w:tcW w:w="1563" w:type="dxa"/>
            <w:tcBorders>
              <w:top w:val="nil"/>
              <w:left w:val="single" w:sz="6" w:space="0" w:color="auto"/>
              <w:bottom w:val="single" w:sz="6" w:space="0" w:color="auto"/>
              <w:right w:val="single" w:sz="6" w:space="0" w:color="auto"/>
            </w:tcBorders>
            <w:shd w:val="clear" w:color="auto" w:fill="E5B8B7" w:themeFill="accent2" w:themeFillTint="66"/>
            <w:hideMark/>
          </w:tcPr>
          <w:p w14:paraId="6680C34A"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LAMPETER  </w:t>
            </w:r>
          </w:p>
        </w:tc>
        <w:tc>
          <w:tcPr>
            <w:tcW w:w="1845" w:type="dxa"/>
            <w:tcBorders>
              <w:top w:val="nil"/>
              <w:left w:val="nil"/>
              <w:bottom w:val="single" w:sz="6" w:space="0" w:color="auto"/>
              <w:right w:val="single" w:sz="6" w:space="0" w:color="auto"/>
            </w:tcBorders>
            <w:shd w:val="clear" w:color="auto" w:fill="E5B8B7" w:themeFill="accent2" w:themeFillTint="66"/>
            <w:hideMark/>
          </w:tcPr>
          <w:p w14:paraId="74D0CFD0"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13.67 </w:t>
            </w:r>
          </w:p>
        </w:tc>
        <w:tc>
          <w:tcPr>
            <w:tcW w:w="1660" w:type="dxa"/>
            <w:tcBorders>
              <w:top w:val="nil"/>
              <w:left w:val="nil"/>
              <w:bottom w:val="single" w:sz="6" w:space="0" w:color="auto"/>
              <w:right w:val="single" w:sz="6" w:space="0" w:color="auto"/>
            </w:tcBorders>
            <w:shd w:val="clear" w:color="auto" w:fill="E5B8B7" w:themeFill="accent2" w:themeFillTint="66"/>
            <w:hideMark/>
          </w:tcPr>
          <w:p w14:paraId="09C147EA"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19 </w:t>
            </w:r>
          </w:p>
        </w:tc>
      </w:tr>
      <w:tr w:rsidR="001663B9" w:rsidRPr="001663B9" w14:paraId="5F9C98BB" w14:textId="77777777" w:rsidTr="001663B9">
        <w:trPr>
          <w:trHeight w:val="259"/>
        </w:trPr>
        <w:tc>
          <w:tcPr>
            <w:tcW w:w="1563" w:type="dxa"/>
            <w:tcBorders>
              <w:top w:val="nil"/>
              <w:left w:val="single" w:sz="6" w:space="0" w:color="auto"/>
              <w:bottom w:val="single" w:sz="6" w:space="0" w:color="auto"/>
              <w:right w:val="single" w:sz="6" w:space="0" w:color="auto"/>
            </w:tcBorders>
            <w:shd w:val="clear" w:color="auto" w:fill="E5B8B7" w:themeFill="accent2" w:themeFillTint="66"/>
            <w:hideMark/>
          </w:tcPr>
          <w:p w14:paraId="67FC3FDA"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Hungary  </w:t>
            </w:r>
          </w:p>
        </w:tc>
        <w:tc>
          <w:tcPr>
            <w:tcW w:w="1845" w:type="dxa"/>
            <w:tcBorders>
              <w:top w:val="nil"/>
              <w:left w:val="nil"/>
              <w:bottom w:val="single" w:sz="6" w:space="0" w:color="auto"/>
              <w:right w:val="single" w:sz="6" w:space="0" w:color="auto"/>
            </w:tcBorders>
            <w:shd w:val="clear" w:color="auto" w:fill="E5B8B7" w:themeFill="accent2" w:themeFillTint="66"/>
            <w:hideMark/>
          </w:tcPr>
          <w:p w14:paraId="532A7B5D"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13.75 </w:t>
            </w:r>
          </w:p>
        </w:tc>
        <w:tc>
          <w:tcPr>
            <w:tcW w:w="1660" w:type="dxa"/>
            <w:tcBorders>
              <w:top w:val="nil"/>
              <w:left w:val="nil"/>
              <w:bottom w:val="single" w:sz="6" w:space="0" w:color="auto"/>
              <w:right w:val="single" w:sz="6" w:space="0" w:color="auto"/>
            </w:tcBorders>
            <w:shd w:val="clear" w:color="auto" w:fill="E5B8B7" w:themeFill="accent2" w:themeFillTint="66"/>
            <w:hideMark/>
          </w:tcPr>
          <w:p w14:paraId="1FCB9194"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20 </w:t>
            </w:r>
          </w:p>
        </w:tc>
      </w:tr>
      <w:tr w:rsidR="001663B9" w:rsidRPr="001663B9" w14:paraId="031528FA" w14:textId="77777777" w:rsidTr="001663B9">
        <w:trPr>
          <w:trHeight w:val="271"/>
        </w:trPr>
        <w:tc>
          <w:tcPr>
            <w:tcW w:w="1563" w:type="dxa"/>
            <w:tcBorders>
              <w:top w:val="nil"/>
              <w:left w:val="single" w:sz="6" w:space="0" w:color="auto"/>
              <w:bottom w:val="single" w:sz="6" w:space="0" w:color="auto"/>
              <w:right w:val="single" w:sz="6" w:space="0" w:color="auto"/>
            </w:tcBorders>
            <w:shd w:val="clear" w:color="auto" w:fill="E5B8B7" w:themeFill="accent2" w:themeFillTint="66"/>
            <w:hideMark/>
          </w:tcPr>
          <w:p w14:paraId="159C2018"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South Korea  </w:t>
            </w:r>
          </w:p>
        </w:tc>
        <w:tc>
          <w:tcPr>
            <w:tcW w:w="1845" w:type="dxa"/>
            <w:tcBorders>
              <w:top w:val="nil"/>
              <w:left w:val="nil"/>
              <w:bottom w:val="single" w:sz="6" w:space="0" w:color="auto"/>
              <w:right w:val="single" w:sz="6" w:space="0" w:color="auto"/>
            </w:tcBorders>
            <w:shd w:val="clear" w:color="auto" w:fill="E5B8B7" w:themeFill="accent2" w:themeFillTint="66"/>
            <w:hideMark/>
          </w:tcPr>
          <w:p w14:paraId="2187EA40"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13.76 </w:t>
            </w:r>
          </w:p>
        </w:tc>
        <w:tc>
          <w:tcPr>
            <w:tcW w:w="1660" w:type="dxa"/>
            <w:tcBorders>
              <w:top w:val="nil"/>
              <w:left w:val="nil"/>
              <w:bottom w:val="single" w:sz="6" w:space="0" w:color="auto"/>
              <w:right w:val="single" w:sz="6" w:space="0" w:color="auto"/>
            </w:tcBorders>
            <w:shd w:val="clear" w:color="auto" w:fill="E5B8B7" w:themeFill="accent2" w:themeFillTint="66"/>
            <w:hideMark/>
          </w:tcPr>
          <w:p w14:paraId="76324F32"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21 </w:t>
            </w:r>
          </w:p>
        </w:tc>
      </w:tr>
      <w:tr w:rsidR="001663B9" w:rsidRPr="001663B9" w14:paraId="769EFD9C" w14:textId="77777777" w:rsidTr="001663B9">
        <w:trPr>
          <w:trHeight w:val="259"/>
        </w:trPr>
        <w:tc>
          <w:tcPr>
            <w:tcW w:w="1563" w:type="dxa"/>
            <w:tcBorders>
              <w:top w:val="nil"/>
              <w:left w:val="single" w:sz="6" w:space="0" w:color="auto"/>
              <w:bottom w:val="single" w:sz="6" w:space="0" w:color="auto"/>
              <w:right w:val="single" w:sz="6" w:space="0" w:color="auto"/>
            </w:tcBorders>
            <w:shd w:val="clear" w:color="auto" w:fill="E5B8B7" w:themeFill="accent2" w:themeFillTint="66"/>
            <w:hideMark/>
          </w:tcPr>
          <w:p w14:paraId="5DD1C361"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Czech Republic  </w:t>
            </w:r>
          </w:p>
        </w:tc>
        <w:tc>
          <w:tcPr>
            <w:tcW w:w="1845" w:type="dxa"/>
            <w:tcBorders>
              <w:top w:val="nil"/>
              <w:left w:val="nil"/>
              <w:bottom w:val="single" w:sz="6" w:space="0" w:color="auto"/>
              <w:right w:val="single" w:sz="6" w:space="0" w:color="auto"/>
            </w:tcBorders>
            <w:shd w:val="clear" w:color="auto" w:fill="E5B8B7" w:themeFill="accent2" w:themeFillTint="66"/>
            <w:hideMark/>
          </w:tcPr>
          <w:p w14:paraId="534141CC"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13.80 </w:t>
            </w:r>
          </w:p>
        </w:tc>
        <w:tc>
          <w:tcPr>
            <w:tcW w:w="1660" w:type="dxa"/>
            <w:tcBorders>
              <w:top w:val="nil"/>
              <w:left w:val="nil"/>
              <w:bottom w:val="single" w:sz="6" w:space="0" w:color="auto"/>
              <w:right w:val="single" w:sz="6" w:space="0" w:color="auto"/>
            </w:tcBorders>
            <w:shd w:val="clear" w:color="auto" w:fill="E5B8B7" w:themeFill="accent2" w:themeFillTint="66"/>
            <w:hideMark/>
          </w:tcPr>
          <w:p w14:paraId="09860CA0"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22 </w:t>
            </w:r>
          </w:p>
        </w:tc>
      </w:tr>
      <w:tr w:rsidR="001663B9" w:rsidRPr="001663B9" w14:paraId="1D4E542B" w14:textId="77777777" w:rsidTr="001663B9">
        <w:trPr>
          <w:trHeight w:val="271"/>
        </w:trPr>
        <w:tc>
          <w:tcPr>
            <w:tcW w:w="1563" w:type="dxa"/>
            <w:tcBorders>
              <w:top w:val="nil"/>
              <w:left w:val="single" w:sz="6" w:space="0" w:color="auto"/>
              <w:bottom w:val="single" w:sz="6" w:space="0" w:color="auto"/>
              <w:right w:val="single" w:sz="6" w:space="0" w:color="auto"/>
            </w:tcBorders>
          </w:tcPr>
          <w:p w14:paraId="4C743F4F" w14:textId="77777777" w:rsidR="001663B9" w:rsidRPr="001663B9" w:rsidRDefault="001663B9" w:rsidP="00C9081F">
            <w:pPr>
              <w:spacing w:after="0" w:line="240" w:lineRule="auto"/>
              <w:textAlignment w:val="baseline"/>
              <w:rPr>
                <w:rFonts w:eastAsia="Times New Roman" w:cstheme="minorHAnsi"/>
                <w:sz w:val="24"/>
                <w:szCs w:val="24"/>
                <w:lang w:eastAsia="en-GB"/>
              </w:rPr>
            </w:pPr>
          </w:p>
        </w:tc>
        <w:tc>
          <w:tcPr>
            <w:tcW w:w="1845" w:type="dxa"/>
            <w:tcBorders>
              <w:top w:val="nil"/>
              <w:left w:val="nil"/>
              <w:bottom w:val="single" w:sz="6" w:space="0" w:color="auto"/>
              <w:right w:val="single" w:sz="6" w:space="0" w:color="auto"/>
            </w:tcBorders>
          </w:tcPr>
          <w:p w14:paraId="22AD9A6F" w14:textId="77777777" w:rsidR="001663B9" w:rsidRPr="001663B9" w:rsidRDefault="001663B9" w:rsidP="00C9081F">
            <w:pPr>
              <w:spacing w:after="0" w:line="240" w:lineRule="auto"/>
              <w:textAlignment w:val="baseline"/>
              <w:rPr>
                <w:rFonts w:eastAsia="Times New Roman" w:cstheme="minorHAnsi"/>
                <w:sz w:val="24"/>
                <w:szCs w:val="24"/>
                <w:lang w:eastAsia="en-GB"/>
              </w:rPr>
            </w:pPr>
          </w:p>
        </w:tc>
        <w:tc>
          <w:tcPr>
            <w:tcW w:w="1660" w:type="dxa"/>
            <w:tcBorders>
              <w:top w:val="nil"/>
              <w:left w:val="nil"/>
              <w:bottom w:val="single" w:sz="6" w:space="0" w:color="auto"/>
              <w:right w:val="single" w:sz="6" w:space="0" w:color="auto"/>
            </w:tcBorders>
          </w:tcPr>
          <w:p w14:paraId="790A5AE7" w14:textId="77777777" w:rsidR="001663B9" w:rsidRPr="001663B9" w:rsidRDefault="001663B9" w:rsidP="00C9081F">
            <w:pPr>
              <w:spacing w:after="0" w:line="240" w:lineRule="auto"/>
              <w:textAlignment w:val="baseline"/>
              <w:rPr>
                <w:rFonts w:eastAsia="Times New Roman" w:cstheme="minorHAnsi"/>
                <w:sz w:val="24"/>
                <w:szCs w:val="24"/>
                <w:lang w:eastAsia="en-GB"/>
              </w:rPr>
            </w:pPr>
          </w:p>
        </w:tc>
      </w:tr>
      <w:tr w:rsidR="001663B9" w:rsidRPr="001663B9" w14:paraId="7419EF22" w14:textId="77777777" w:rsidTr="001663B9">
        <w:trPr>
          <w:trHeight w:val="271"/>
        </w:trPr>
        <w:tc>
          <w:tcPr>
            <w:tcW w:w="1563" w:type="dxa"/>
            <w:tcBorders>
              <w:top w:val="nil"/>
              <w:left w:val="single" w:sz="6" w:space="0" w:color="auto"/>
              <w:bottom w:val="single" w:sz="6" w:space="0" w:color="auto"/>
              <w:right w:val="single" w:sz="6" w:space="0" w:color="auto"/>
            </w:tcBorders>
            <w:shd w:val="clear" w:color="auto" w:fill="D6E3BC" w:themeFill="accent3" w:themeFillTint="66"/>
            <w:hideMark/>
          </w:tcPr>
          <w:p w14:paraId="60FFC006"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El Salvador  </w:t>
            </w:r>
          </w:p>
        </w:tc>
        <w:tc>
          <w:tcPr>
            <w:tcW w:w="1845" w:type="dxa"/>
            <w:tcBorders>
              <w:top w:val="nil"/>
              <w:left w:val="nil"/>
              <w:bottom w:val="single" w:sz="6" w:space="0" w:color="auto"/>
              <w:right w:val="single" w:sz="6" w:space="0" w:color="auto"/>
            </w:tcBorders>
            <w:shd w:val="clear" w:color="auto" w:fill="D6E3BC" w:themeFill="accent3" w:themeFillTint="66"/>
            <w:hideMark/>
          </w:tcPr>
          <w:p w14:paraId="4E768E2E"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14.04 </w:t>
            </w:r>
          </w:p>
        </w:tc>
        <w:tc>
          <w:tcPr>
            <w:tcW w:w="1660" w:type="dxa"/>
            <w:tcBorders>
              <w:top w:val="nil"/>
              <w:left w:val="nil"/>
              <w:bottom w:val="single" w:sz="6" w:space="0" w:color="auto"/>
              <w:right w:val="single" w:sz="6" w:space="0" w:color="auto"/>
            </w:tcBorders>
            <w:shd w:val="clear" w:color="auto" w:fill="D6E3BC" w:themeFill="accent3" w:themeFillTint="66"/>
            <w:hideMark/>
          </w:tcPr>
          <w:p w14:paraId="3539590C"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23 </w:t>
            </w:r>
          </w:p>
        </w:tc>
      </w:tr>
      <w:tr w:rsidR="001663B9" w:rsidRPr="001663B9" w14:paraId="689ADFD1" w14:textId="77777777" w:rsidTr="001663B9">
        <w:trPr>
          <w:trHeight w:val="259"/>
        </w:trPr>
        <w:tc>
          <w:tcPr>
            <w:tcW w:w="1563" w:type="dxa"/>
            <w:tcBorders>
              <w:top w:val="nil"/>
              <w:left w:val="single" w:sz="6" w:space="0" w:color="auto"/>
              <w:bottom w:val="single" w:sz="6" w:space="0" w:color="auto"/>
              <w:right w:val="single" w:sz="6" w:space="0" w:color="auto"/>
            </w:tcBorders>
            <w:shd w:val="clear" w:color="auto" w:fill="D6E3BC" w:themeFill="accent3" w:themeFillTint="66"/>
            <w:hideMark/>
          </w:tcPr>
          <w:p w14:paraId="21F7DA06"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Austria </w:t>
            </w:r>
          </w:p>
        </w:tc>
        <w:tc>
          <w:tcPr>
            <w:tcW w:w="1845" w:type="dxa"/>
            <w:tcBorders>
              <w:top w:val="nil"/>
              <w:left w:val="nil"/>
              <w:bottom w:val="single" w:sz="6" w:space="0" w:color="auto"/>
              <w:right w:val="single" w:sz="6" w:space="0" w:color="auto"/>
            </w:tcBorders>
            <w:shd w:val="clear" w:color="auto" w:fill="D6E3BC" w:themeFill="accent3" w:themeFillTint="66"/>
            <w:hideMark/>
          </w:tcPr>
          <w:p w14:paraId="3C73D698"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14.08 </w:t>
            </w:r>
          </w:p>
        </w:tc>
        <w:tc>
          <w:tcPr>
            <w:tcW w:w="1660" w:type="dxa"/>
            <w:tcBorders>
              <w:top w:val="nil"/>
              <w:left w:val="nil"/>
              <w:bottom w:val="single" w:sz="6" w:space="0" w:color="auto"/>
              <w:right w:val="single" w:sz="6" w:space="0" w:color="auto"/>
            </w:tcBorders>
            <w:shd w:val="clear" w:color="auto" w:fill="D6E3BC" w:themeFill="accent3" w:themeFillTint="66"/>
            <w:hideMark/>
          </w:tcPr>
          <w:p w14:paraId="42FC6AD2"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24 </w:t>
            </w:r>
          </w:p>
        </w:tc>
      </w:tr>
      <w:tr w:rsidR="001663B9" w:rsidRPr="001663B9" w14:paraId="08B80235" w14:textId="77777777" w:rsidTr="001663B9">
        <w:trPr>
          <w:trHeight w:val="271"/>
        </w:trPr>
        <w:tc>
          <w:tcPr>
            <w:tcW w:w="1563" w:type="dxa"/>
            <w:tcBorders>
              <w:top w:val="nil"/>
              <w:left w:val="single" w:sz="6" w:space="0" w:color="auto"/>
              <w:bottom w:val="single" w:sz="6" w:space="0" w:color="auto"/>
              <w:right w:val="single" w:sz="6" w:space="0" w:color="auto"/>
            </w:tcBorders>
            <w:shd w:val="clear" w:color="auto" w:fill="D6E3BC" w:themeFill="accent3" w:themeFillTint="66"/>
            <w:hideMark/>
          </w:tcPr>
          <w:p w14:paraId="1889337D"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China </w:t>
            </w:r>
          </w:p>
        </w:tc>
        <w:tc>
          <w:tcPr>
            <w:tcW w:w="1845" w:type="dxa"/>
            <w:tcBorders>
              <w:top w:val="nil"/>
              <w:left w:val="nil"/>
              <w:bottom w:val="single" w:sz="6" w:space="0" w:color="auto"/>
              <w:right w:val="single" w:sz="6" w:space="0" w:color="auto"/>
            </w:tcBorders>
            <w:shd w:val="clear" w:color="auto" w:fill="D6E3BC" w:themeFill="accent3" w:themeFillTint="66"/>
            <w:hideMark/>
          </w:tcPr>
          <w:p w14:paraId="6288FEBA"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14.26 </w:t>
            </w:r>
          </w:p>
        </w:tc>
        <w:tc>
          <w:tcPr>
            <w:tcW w:w="1660" w:type="dxa"/>
            <w:tcBorders>
              <w:top w:val="nil"/>
              <w:left w:val="nil"/>
              <w:bottom w:val="single" w:sz="6" w:space="0" w:color="auto"/>
              <w:right w:val="single" w:sz="6" w:space="0" w:color="auto"/>
            </w:tcBorders>
            <w:shd w:val="clear" w:color="auto" w:fill="D6E3BC" w:themeFill="accent3" w:themeFillTint="66"/>
            <w:hideMark/>
          </w:tcPr>
          <w:p w14:paraId="3CA107E0"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25 </w:t>
            </w:r>
          </w:p>
        </w:tc>
      </w:tr>
      <w:tr w:rsidR="001663B9" w:rsidRPr="001663B9" w14:paraId="717B0DA3" w14:textId="77777777" w:rsidTr="001663B9">
        <w:trPr>
          <w:trHeight w:val="271"/>
        </w:trPr>
        <w:tc>
          <w:tcPr>
            <w:tcW w:w="1563" w:type="dxa"/>
            <w:tcBorders>
              <w:top w:val="nil"/>
              <w:left w:val="single" w:sz="6" w:space="0" w:color="auto"/>
              <w:bottom w:val="single" w:sz="6" w:space="0" w:color="auto"/>
              <w:right w:val="single" w:sz="6" w:space="0" w:color="auto"/>
            </w:tcBorders>
            <w:shd w:val="clear" w:color="auto" w:fill="D6E3BC" w:themeFill="accent3" w:themeFillTint="66"/>
            <w:hideMark/>
          </w:tcPr>
          <w:p w14:paraId="163958F7"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Singapore  </w:t>
            </w:r>
          </w:p>
        </w:tc>
        <w:tc>
          <w:tcPr>
            <w:tcW w:w="1845" w:type="dxa"/>
            <w:tcBorders>
              <w:top w:val="nil"/>
              <w:left w:val="nil"/>
              <w:bottom w:val="single" w:sz="6" w:space="0" w:color="auto"/>
              <w:right w:val="single" w:sz="6" w:space="0" w:color="auto"/>
            </w:tcBorders>
            <w:shd w:val="clear" w:color="auto" w:fill="D6E3BC" w:themeFill="accent3" w:themeFillTint="66"/>
            <w:hideMark/>
          </w:tcPr>
          <w:p w14:paraId="3116A791"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14.75 </w:t>
            </w:r>
          </w:p>
        </w:tc>
        <w:tc>
          <w:tcPr>
            <w:tcW w:w="1660" w:type="dxa"/>
            <w:tcBorders>
              <w:top w:val="nil"/>
              <w:left w:val="nil"/>
              <w:bottom w:val="single" w:sz="6" w:space="0" w:color="auto"/>
              <w:right w:val="single" w:sz="6" w:space="0" w:color="auto"/>
            </w:tcBorders>
            <w:shd w:val="clear" w:color="auto" w:fill="D6E3BC" w:themeFill="accent3" w:themeFillTint="66"/>
            <w:hideMark/>
          </w:tcPr>
          <w:p w14:paraId="4D27231E"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26 </w:t>
            </w:r>
          </w:p>
        </w:tc>
      </w:tr>
      <w:tr w:rsidR="001663B9" w:rsidRPr="001663B9" w14:paraId="7A367872" w14:textId="77777777" w:rsidTr="001663B9">
        <w:trPr>
          <w:trHeight w:val="259"/>
        </w:trPr>
        <w:tc>
          <w:tcPr>
            <w:tcW w:w="1563" w:type="dxa"/>
            <w:tcBorders>
              <w:top w:val="nil"/>
              <w:left w:val="single" w:sz="6" w:space="0" w:color="auto"/>
              <w:bottom w:val="single" w:sz="6" w:space="0" w:color="auto"/>
              <w:right w:val="single" w:sz="6" w:space="0" w:color="auto"/>
            </w:tcBorders>
            <w:shd w:val="clear" w:color="auto" w:fill="D6E3BC" w:themeFill="accent3" w:themeFillTint="66"/>
            <w:hideMark/>
          </w:tcPr>
          <w:p w14:paraId="18C71AF5"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Indonesia </w:t>
            </w:r>
          </w:p>
        </w:tc>
        <w:tc>
          <w:tcPr>
            <w:tcW w:w="1845" w:type="dxa"/>
            <w:tcBorders>
              <w:top w:val="nil"/>
              <w:left w:val="nil"/>
              <w:bottom w:val="single" w:sz="6" w:space="0" w:color="auto"/>
              <w:right w:val="single" w:sz="6" w:space="0" w:color="auto"/>
            </w:tcBorders>
            <w:shd w:val="clear" w:color="auto" w:fill="D6E3BC" w:themeFill="accent3" w:themeFillTint="66"/>
            <w:hideMark/>
          </w:tcPr>
          <w:p w14:paraId="2961DC7B"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14.82 </w:t>
            </w:r>
          </w:p>
        </w:tc>
        <w:tc>
          <w:tcPr>
            <w:tcW w:w="1660" w:type="dxa"/>
            <w:tcBorders>
              <w:top w:val="nil"/>
              <w:left w:val="nil"/>
              <w:bottom w:val="single" w:sz="6" w:space="0" w:color="auto"/>
              <w:right w:val="single" w:sz="6" w:space="0" w:color="auto"/>
            </w:tcBorders>
            <w:shd w:val="clear" w:color="auto" w:fill="D6E3BC" w:themeFill="accent3" w:themeFillTint="66"/>
            <w:hideMark/>
          </w:tcPr>
          <w:p w14:paraId="2A542C5B"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27 </w:t>
            </w:r>
          </w:p>
        </w:tc>
      </w:tr>
      <w:tr w:rsidR="001663B9" w:rsidRPr="001663B9" w14:paraId="496C8042" w14:textId="77777777" w:rsidTr="001663B9">
        <w:trPr>
          <w:trHeight w:val="271"/>
        </w:trPr>
        <w:tc>
          <w:tcPr>
            <w:tcW w:w="1563" w:type="dxa"/>
            <w:tcBorders>
              <w:top w:val="nil"/>
              <w:left w:val="single" w:sz="6" w:space="0" w:color="auto"/>
              <w:bottom w:val="single" w:sz="6" w:space="0" w:color="auto"/>
              <w:right w:val="single" w:sz="6" w:space="0" w:color="auto"/>
            </w:tcBorders>
            <w:shd w:val="clear" w:color="auto" w:fill="D6E3BC" w:themeFill="accent3" w:themeFillTint="66"/>
            <w:hideMark/>
          </w:tcPr>
          <w:p w14:paraId="16B7A201"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Bulgaria  </w:t>
            </w:r>
          </w:p>
        </w:tc>
        <w:tc>
          <w:tcPr>
            <w:tcW w:w="1845" w:type="dxa"/>
            <w:tcBorders>
              <w:top w:val="nil"/>
              <w:left w:val="nil"/>
              <w:bottom w:val="single" w:sz="6" w:space="0" w:color="auto"/>
              <w:right w:val="single" w:sz="6" w:space="0" w:color="auto"/>
            </w:tcBorders>
            <w:shd w:val="clear" w:color="auto" w:fill="D6E3BC" w:themeFill="accent3" w:themeFillTint="66"/>
            <w:hideMark/>
          </w:tcPr>
          <w:p w14:paraId="1DCECC1E"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15.57 </w:t>
            </w:r>
          </w:p>
        </w:tc>
        <w:tc>
          <w:tcPr>
            <w:tcW w:w="1660" w:type="dxa"/>
            <w:tcBorders>
              <w:top w:val="nil"/>
              <w:left w:val="nil"/>
              <w:bottom w:val="single" w:sz="6" w:space="0" w:color="auto"/>
              <w:right w:val="single" w:sz="6" w:space="0" w:color="auto"/>
            </w:tcBorders>
            <w:shd w:val="clear" w:color="auto" w:fill="D6E3BC" w:themeFill="accent3" w:themeFillTint="66"/>
            <w:hideMark/>
          </w:tcPr>
          <w:p w14:paraId="217966E1"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28 </w:t>
            </w:r>
          </w:p>
        </w:tc>
      </w:tr>
      <w:tr w:rsidR="001663B9" w:rsidRPr="001663B9" w14:paraId="10177A4A" w14:textId="77777777" w:rsidTr="001663B9">
        <w:trPr>
          <w:trHeight w:val="271"/>
        </w:trPr>
        <w:tc>
          <w:tcPr>
            <w:tcW w:w="1563" w:type="dxa"/>
            <w:tcBorders>
              <w:top w:val="nil"/>
              <w:left w:val="single" w:sz="6" w:space="0" w:color="auto"/>
              <w:bottom w:val="single" w:sz="6" w:space="0" w:color="auto"/>
              <w:right w:val="single" w:sz="6" w:space="0" w:color="auto"/>
            </w:tcBorders>
            <w:shd w:val="clear" w:color="auto" w:fill="D6E3BC" w:themeFill="accent3" w:themeFillTint="66"/>
            <w:hideMark/>
          </w:tcPr>
          <w:p w14:paraId="6281387E"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Jordan </w:t>
            </w:r>
          </w:p>
        </w:tc>
        <w:tc>
          <w:tcPr>
            <w:tcW w:w="1845" w:type="dxa"/>
            <w:tcBorders>
              <w:top w:val="nil"/>
              <w:left w:val="nil"/>
              <w:bottom w:val="single" w:sz="6" w:space="0" w:color="auto"/>
              <w:right w:val="single" w:sz="6" w:space="0" w:color="auto"/>
            </w:tcBorders>
            <w:shd w:val="clear" w:color="auto" w:fill="D6E3BC" w:themeFill="accent3" w:themeFillTint="66"/>
            <w:hideMark/>
          </w:tcPr>
          <w:p w14:paraId="126135C8"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15.79 </w:t>
            </w:r>
          </w:p>
        </w:tc>
        <w:tc>
          <w:tcPr>
            <w:tcW w:w="1660" w:type="dxa"/>
            <w:tcBorders>
              <w:top w:val="nil"/>
              <w:left w:val="nil"/>
              <w:bottom w:val="single" w:sz="6" w:space="0" w:color="auto"/>
              <w:right w:val="single" w:sz="6" w:space="0" w:color="auto"/>
            </w:tcBorders>
            <w:shd w:val="clear" w:color="auto" w:fill="D6E3BC" w:themeFill="accent3" w:themeFillTint="66"/>
            <w:hideMark/>
          </w:tcPr>
          <w:p w14:paraId="365904BC"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29 </w:t>
            </w:r>
          </w:p>
        </w:tc>
      </w:tr>
      <w:tr w:rsidR="001663B9" w:rsidRPr="001663B9" w14:paraId="60C7A8F4" w14:textId="77777777" w:rsidTr="001663B9">
        <w:trPr>
          <w:trHeight w:val="259"/>
        </w:trPr>
        <w:tc>
          <w:tcPr>
            <w:tcW w:w="1563" w:type="dxa"/>
            <w:tcBorders>
              <w:top w:val="nil"/>
              <w:left w:val="single" w:sz="6" w:space="0" w:color="auto"/>
              <w:bottom w:val="single" w:sz="6" w:space="0" w:color="auto"/>
              <w:right w:val="single" w:sz="6" w:space="0" w:color="auto"/>
            </w:tcBorders>
            <w:shd w:val="clear" w:color="auto" w:fill="D6E3BC" w:themeFill="accent3" w:themeFillTint="66"/>
            <w:hideMark/>
          </w:tcPr>
          <w:p w14:paraId="6FBB2220"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Syria </w:t>
            </w:r>
          </w:p>
        </w:tc>
        <w:tc>
          <w:tcPr>
            <w:tcW w:w="1845" w:type="dxa"/>
            <w:tcBorders>
              <w:top w:val="nil"/>
              <w:left w:val="nil"/>
              <w:bottom w:val="single" w:sz="6" w:space="0" w:color="auto"/>
              <w:right w:val="single" w:sz="6" w:space="0" w:color="auto"/>
            </w:tcBorders>
            <w:shd w:val="clear" w:color="auto" w:fill="D6E3BC" w:themeFill="accent3" w:themeFillTint="66"/>
            <w:hideMark/>
          </w:tcPr>
          <w:p w14:paraId="79191D22"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15.95 </w:t>
            </w:r>
          </w:p>
        </w:tc>
        <w:tc>
          <w:tcPr>
            <w:tcW w:w="1660" w:type="dxa"/>
            <w:tcBorders>
              <w:top w:val="nil"/>
              <w:left w:val="nil"/>
              <w:bottom w:val="single" w:sz="6" w:space="0" w:color="auto"/>
              <w:right w:val="single" w:sz="6" w:space="0" w:color="auto"/>
            </w:tcBorders>
            <w:shd w:val="clear" w:color="auto" w:fill="D6E3BC" w:themeFill="accent3" w:themeFillTint="66"/>
            <w:hideMark/>
          </w:tcPr>
          <w:p w14:paraId="537F96C3"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30 </w:t>
            </w:r>
          </w:p>
        </w:tc>
      </w:tr>
      <w:tr w:rsidR="001663B9" w:rsidRPr="001663B9" w14:paraId="0EC8024F" w14:textId="77777777" w:rsidTr="001663B9">
        <w:trPr>
          <w:trHeight w:val="271"/>
        </w:trPr>
        <w:tc>
          <w:tcPr>
            <w:tcW w:w="1563" w:type="dxa"/>
            <w:tcBorders>
              <w:top w:val="nil"/>
              <w:left w:val="single" w:sz="6" w:space="0" w:color="auto"/>
              <w:bottom w:val="single" w:sz="6" w:space="0" w:color="auto"/>
              <w:right w:val="single" w:sz="6" w:space="0" w:color="auto"/>
            </w:tcBorders>
            <w:shd w:val="clear" w:color="auto" w:fill="D6E3BC" w:themeFill="accent3" w:themeFillTint="66"/>
            <w:hideMark/>
          </w:tcPr>
          <w:p w14:paraId="66A98AFB"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Romania </w:t>
            </w:r>
          </w:p>
        </w:tc>
        <w:tc>
          <w:tcPr>
            <w:tcW w:w="1845" w:type="dxa"/>
            <w:tcBorders>
              <w:top w:val="nil"/>
              <w:left w:val="nil"/>
              <w:bottom w:val="single" w:sz="6" w:space="0" w:color="auto"/>
              <w:right w:val="single" w:sz="6" w:space="0" w:color="auto"/>
            </w:tcBorders>
            <w:shd w:val="clear" w:color="auto" w:fill="D6E3BC" w:themeFill="accent3" w:themeFillTint="66"/>
            <w:hideMark/>
          </w:tcPr>
          <w:p w14:paraId="1145A012"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16.72 </w:t>
            </w:r>
          </w:p>
        </w:tc>
        <w:tc>
          <w:tcPr>
            <w:tcW w:w="1660" w:type="dxa"/>
            <w:tcBorders>
              <w:top w:val="nil"/>
              <w:left w:val="nil"/>
              <w:bottom w:val="single" w:sz="6" w:space="0" w:color="auto"/>
              <w:right w:val="single" w:sz="6" w:space="0" w:color="auto"/>
            </w:tcBorders>
            <w:shd w:val="clear" w:color="auto" w:fill="D6E3BC" w:themeFill="accent3" w:themeFillTint="66"/>
            <w:hideMark/>
          </w:tcPr>
          <w:p w14:paraId="371A80B2"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31 </w:t>
            </w:r>
          </w:p>
        </w:tc>
      </w:tr>
      <w:tr w:rsidR="001663B9" w:rsidRPr="001663B9" w14:paraId="61B06859" w14:textId="77777777" w:rsidTr="001663B9">
        <w:trPr>
          <w:trHeight w:val="271"/>
        </w:trPr>
        <w:tc>
          <w:tcPr>
            <w:tcW w:w="1563" w:type="dxa"/>
            <w:tcBorders>
              <w:top w:val="nil"/>
              <w:left w:val="single" w:sz="6" w:space="0" w:color="auto"/>
              <w:bottom w:val="single" w:sz="6" w:space="0" w:color="auto"/>
              <w:right w:val="single" w:sz="6" w:space="0" w:color="auto"/>
            </w:tcBorders>
            <w:shd w:val="clear" w:color="auto" w:fill="D6E3BC" w:themeFill="accent3" w:themeFillTint="66"/>
            <w:hideMark/>
          </w:tcPr>
          <w:p w14:paraId="2A0D5BC7"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Brazil  </w:t>
            </w:r>
          </w:p>
        </w:tc>
        <w:tc>
          <w:tcPr>
            <w:tcW w:w="1845" w:type="dxa"/>
            <w:tcBorders>
              <w:top w:val="nil"/>
              <w:left w:val="nil"/>
              <w:bottom w:val="single" w:sz="6" w:space="0" w:color="auto"/>
              <w:right w:val="single" w:sz="6" w:space="0" w:color="auto"/>
            </w:tcBorders>
            <w:shd w:val="clear" w:color="auto" w:fill="D6E3BC" w:themeFill="accent3" w:themeFillTint="66"/>
            <w:hideMark/>
          </w:tcPr>
          <w:p w14:paraId="5D86BB48"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16.76 </w:t>
            </w:r>
          </w:p>
        </w:tc>
        <w:tc>
          <w:tcPr>
            <w:tcW w:w="1660" w:type="dxa"/>
            <w:tcBorders>
              <w:top w:val="nil"/>
              <w:left w:val="nil"/>
              <w:bottom w:val="single" w:sz="6" w:space="0" w:color="auto"/>
              <w:right w:val="single" w:sz="6" w:space="0" w:color="auto"/>
            </w:tcBorders>
            <w:shd w:val="clear" w:color="auto" w:fill="D6E3BC" w:themeFill="accent3" w:themeFillTint="66"/>
            <w:hideMark/>
          </w:tcPr>
          <w:p w14:paraId="14CB98C5" w14:textId="77777777" w:rsidR="001663B9" w:rsidRPr="001663B9" w:rsidRDefault="001663B9" w:rsidP="00C9081F">
            <w:pPr>
              <w:spacing w:after="0" w:line="240" w:lineRule="auto"/>
              <w:textAlignment w:val="baseline"/>
              <w:rPr>
                <w:rFonts w:eastAsia="Times New Roman" w:cstheme="minorHAnsi"/>
                <w:sz w:val="24"/>
                <w:szCs w:val="24"/>
                <w:lang w:eastAsia="en-GB"/>
              </w:rPr>
            </w:pPr>
            <w:r w:rsidRPr="001663B9">
              <w:rPr>
                <w:rFonts w:eastAsia="Times New Roman" w:cstheme="minorHAnsi"/>
                <w:sz w:val="24"/>
                <w:szCs w:val="24"/>
                <w:lang w:eastAsia="en-GB"/>
              </w:rPr>
              <w:t>32 </w:t>
            </w:r>
          </w:p>
        </w:tc>
      </w:tr>
    </w:tbl>
    <w:p w14:paraId="092F4584" w14:textId="77777777" w:rsidR="001663B9" w:rsidRPr="001663B9" w:rsidRDefault="001663B9" w:rsidP="001663B9">
      <w:pPr>
        <w:rPr>
          <w:rFonts w:cstheme="minorHAnsi"/>
          <w:b/>
          <w:bCs/>
          <w:sz w:val="24"/>
          <w:szCs w:val="24"/>
        </w:rPr>
      </w:pPr>
    </w:p>
    <w:p w14:paraId="3A3A9B27" w14:textId="77777777" w:rsidR="001663B9" w:rsidRPr="001663B9" w:rsidRDefault="001663B9" w:rsidP="000508BE">
      <w:pPr>
        <w:rPr>
          <w:rFonts w:cstheme="minorHAnsi"/>
          <w:b/>
          <w:bCs/>
          <w:sz w:val="24"/>
          <w:szCs w:val="24"/>
          <w:u w:val="single"/>
        </w:rPr>
      </w:pPr>
    </w:p>
    <w:p w14:paraId="0CDA6EE1" w14:textId="77777777" w:rsidR="001663B9" w:rsidRPr="001663B9" w:rsidRDefault="001663B9" w:rsidP="000508BE">
      <w:pPr>
        <w:rPr>
          <w:rFonts w:cstheme="minorHAnsi"/>
          <w:b/>
          <w:bCs/>
          <w:sz w:val="24"/>
          <w:szCs w:val="24"/>
          <w:u w:val="single"/>
        </w:rPr>
      </w:pPr>
    </w:p>
    <w:tbl>
      <w:tblPr>
        <w:tblStyle w:val="TableGrid"/>
        <w:tblpPr w:leftFromText="180" w:rightFromText="180" w:vertAnchor="text" w:horzAnchor="margin" w:tblpXSpec="center" w:tblpY="1411"/>
        <w:tblW w:w="7849" w:type="dxa"/>
        <w:tblLook w:val="04A0" w:firstRow="1" w:lastRow="0" w:firstColumn="1" w:lastColumn="0" w:noHBand="0" w:noVBand="1"/>
      </w:tblPr>
      <w:tblGrid>
        <w:gridCol w:w="2615"/>
        <w:gridCol w:w="2615"/>
        <w:gridCol w:w="2619"/>
      </w:tblGrid>
      <w:tr w:rsidR="001663B9" w:rsidRPr="001663B9" w14:paraId="26759B06" w14:textId="77777777" w:rsidTr="000B6EE9">
        <w:trPr>
          <w:trHeight w:val="545"/>
        </w:trPr>
        <w:tc>
          <w:tcPr>
            <w:tcW w:w="7849" w:type="dxa"/>
            <w:gridSpan w:val="3"/>
          </w:tcPr>
          <w:p w14:paraId="7D89B1C4" w14:textId="77777777" w:rsidR="001663B9" w:rsidRPr="001663B9" w:rsidRDefault="001663B9" w:rsidP="000B6EE9">
            <w:pPr>
              <w:jc w:val="center"/>
              <w:rPr>
                <w:rFonts w:cstheme="minorHAnsi"/>
                <w:b/>
                <w:bCs/>
                <w:sz w:val="24"/>
                <w:szCs w:val="24"/>
                <w:u w:val="single"/>
              </w:rPr>
            </w:pPr>
            <w:r w:rsidRPr="001663B9">
              <w:rPr>
                <w:rFonts w:cstheme="minorHAnsi"/>
                <w:b/>
                <w:bCs/>
                <w:sz w:val="24"/>
                <w:szCs w:val="24"/>
              </w:rPr>
              <w:t>Colour Key</w:t>
            </w:r>
          </w:p>
        </w:tc>
      </w:tr>
      <w:tr w:rsidR="001663B9" w:rsidRPr="001663B9" w14:paraId="614D0A33" w14:textId="77777777" w:rsidTr="000B6EE9">
        <w:trPr>
          <w:trHeight w:val="545"/>
        </w:trPr>
        <w:tc>
          <w:tcPr>
            <w:tcW w:w="2615" w:type="dxa"/>
            <w:shd w:val="clear" w:color="auto" w:fill="8DB3E2" w:themeFill="text2" w:themeFillTint="66"/>
          </w:tcPr>
          <w:p w14:paraId="08C90189" w14:textId="77777777" w:rsidR="001663B9" w:rsidRPr="001663B9" w:rsidRDefault="001663B9" w:rsidP="000B6EE9">
            <w:pPr>
              <w:rPr>
                <w:rFonts w:cstheme="minorHAnsi"/>
                <w:sz w:val="24"/>
                <w:szCs w:val="24"/>
                <w:u w:val="single"/>
              </w:rPr>
            </w:pPr>
            <w:r w:rsidRPr="001663B9">
              <w:rPr>
                <w:rFonts w:cstheme="minorHAnsi"/>
                <w:sz w:val="24"/>
                <w:szCs w:val="24"/>
              </w:rPr>
              <w:t>1-10 ranked times</w:t>
            </w:r>
          </w:p>
        </w:tc>
        <w:tc>
          <w:tcPr>
            <w:tcW w:w="2615" w:type="dxa"/>
            <w:shd w:val="clear" w:color="auto" w:fill="E5B8B7" w:themeFill="accent2" w:themeFillTint="66"/>
          </w:tcPr>
          <w:p w14:paraId="224C9BC5" w14:textId="77777777" w:rsidR="001663B9" w:rsidRPr="001663B9" w:rsidRDefault="001663B9" w:rsidP="000B6EE9">
            <w:pPr>
              <w:rPr>
                <w:rFonts w:cstheme="minorHAnsi"/>
                <w:sz w:val="24"/>
                <w:szCs w:val="24"/>
                <w:u w:val="single"/>
              </w:rPr>
            </w:pPr>
            <w:r w:rsidRPr="001663B9">
              <w:rPr>
                <w:rFonts w:cstheme="minorHAnsi"/>
                <w:sz w:val="24"/>
                <w:szCs w:val="24"/>
              </w:rPr>
              <w:t>11-22 ranked times</w:t>
            </w:r>
          </w:p>
        </w:tc>
        <w:tc>
          <w:tcPr>
            <w:tcW w:w="2619" w:type="dxa"/>
            <w:shd w:val="clear" w:color="auto" w:fill="D6E3BC" w:themeFill="accent3" w:themeFillTint="66"/>
          </w:tcPr>
          <w:p w14:paraId="7000947A" w14:textId="77777777" w:rsidR="001663B9" w:rsidRPr="001663B9" w:rsidRDefault="001663B9" w:rsidP="000B6EE9">
            <w:pPr>
              <w:rPr>
                <w:rFonts w:cstheme="minorHAnsi"/>
                <w:sz w:val="24"/>
                <w:szCs w:val="24"/>
                <w:u w:val="single"/>
              </w:rPr>
            </w:pPr>
            <w:r w:rsidRPr="001663B9">
              <w:rPr>
                <w:rFonts w:cstheme="minorHAnsi"/>
                <w:sz w:val="24"/>
                <w:szCs w:val="24"/>
              </w:rPr>
              <w:t>21-32 ranked times</w:t>
            </w:r>
          </w:p>
        </w:tc>
      </w:tr>
    </w:tbl>
    <w:p w14:paraId="4B36F067" w14:textId="77777777" w:rsidR="001663B9" w:rsidRPr="001663B9" w:rsidRDefault="001663B9" w:rsidP="000508BE">
      <w:pPr>
        <w:rPr>
          <w:rFonts w:cstheme="minorHAnsi"/>
          <w:b/>
          <w:bCs/>
          <w:sz w:val="24"/>
          <w:szCs w:val="24"/>
          <w:u w:val="single"/>
        </w:rPr>
      </w:pPr>
    </w:p>
    <w:p w14:paraId="268B5DA9" w14:textId="77777777" w:rsidR="001663B9" w:rsidRPr="001663B9" w:rsidRDefault="001663B9" w:rsidP="000508BE">
      <w:pPr>
        <w:rPr>
          <w:rFonts w:cstheme="minorHAnsi"/>
          <w:b/>
          <w:bCs/>
          <w:sz w:val="24"/>
          <w:szCs w:val="24"/>
          <w:u w:val="single"/>
        </w:rPr>
      </w:pPr>
    </w:p>
    <w:p w14:paraId="1D2679F6" w14:textId="77777777" w:rsidR="000B6EE9" w:rsidRPr="001663B9" w:rsidRDefault="000B6EE9" w:rsidP="000508BE">
      <w:pPr>
        <w:rPr>
          <w:rFonts w:cstheme="minorHAnsi"/>
          <w:b/>
          <w:bCs/>
          <w:sz w:val="24"/>
          <w:szCs w:val="24"/>
          <w:u w:val="single"/>
        </w:rPr>
      </w:pPr>
    </w:p>
    <w:p w14:paraId="4366E0F7" w14:textId="5CD13F5E" w:rsidR="001663B9" w:rsidRPr="001663B9" w:rsidRDefault="001663B9" w:rsidP="000508BE">
      <w:pPr>
        <w:rPr>
          <w:rFonts w:cstheme="minorHAnsi"/>
          <w:b/>
          <w:bCs/>
          <w:sz w:val="24"/>
          <w:szCs w:val="24"/>
          <w:u w:val="single"/>
        </w:rPr>
      </w:pPr>
    </w:p>
    <w:p w14:paraId="62B5724F" w14:textId="77777777" w:rsidR="000B6EE9" w:rsidRDefault="000B6EE9" w:rsidP="001663B9">
      <w:pPr>
        <w:spacing w:after="0" w:line="240" w:lineRule="auto"/>
        <w:textAlignment w:val="baseline"/>
        <w:rPr>
          <w:rFonts w:cstheme="minorHAnsi"/>
          <w:b/>
          <w:bCs/>
          <w:sz w:val="24"/>
          <w:szCs w:val="24"/>
        </w:rPr>
      </w:pPr>
    </w:p>
    <w:p w14:paraId="211C0ED5" w14:textId="77777777" w:rsidR="000B6EE9" w:rsidRDefault="000B6EE9" w:rsidP="001663B9">
      <w:pPr>
        <w:spacing w:after="0" w:line="240" w:lineRule="auto"/>
        <w:textAlignment w:val="baseline"/>
        <w:rPr>
          <w:rFonts w:cstheme="minorHAnsi"/>
          <w:b/>
          <w:bCs/>
          <w:sz w:val="24"/>
          <w:szCs w:val="24"/>
        </w:rPr>
      </w:pPr>
    </w:p>
    <w:p w14:paraId="442DC4F6" w14:textId="77777777" w:rsidR="000B6EE9" w:rsidRDefault="000B6EE9" w:rsidP="001663B9">
      <w:pPr>
        <w:spacing w:after="0" w:line="240" w:lineRule="auto"/>
        <w:textAlignment w:val="baseline"/>
        <w:rPr>
          <w:rFonts w:cstheme="minorHAnsi"/>
          <w:b/>
          <w:bCs/>
          <w:sz w:val="24"/>
          <w:szCs w:val="24"/>
        </w:rPr>
      </w:pPr>
    </w:p>
    <w:p w14:paraId="6830E19C" w14:textId="77777777" w:rsidR="000B6EE9" w:rsidRDefault="000B6EE9" w:rsidP="001663B9">
      <w:pPr>
        <w:spacing w:after="0" w:line="240" w:lineRule="auto"/>
        <w:textAlignment w:val="baseline"/>
        <w:rPr>
          <w:rFonts w:cstheme="minorHAnsi"/>
          <w:b/>
          <w:bCs/>
          <w:sz w:val="24"/>
          <w:szCs w:val="24"/>
        </w:rPr>
      </w:pPr>
    </w:p>
    <w:p w14:paraId="6EC6C846" w14:textId="68218A90" w:rsidR="001663B9" w:rsidRPr="001663B9" w:rsidRDefault="001663B9" w:rsidP="000B6EE9">
      <w:pPr>
        <w:spacing w:after="0" w:line="240" w:lineRule="auto"/>
        <w:jc w:val="center"/>
        <w:textAlignment w:val="baseline"/>
        <w:rPr>
          <w:rFonts w:eastAsia="Times New Roman" w:cstheme="minorHAnsi"/>
          <w:b/>
          <w:bCs/>
          <w:sz w:val="24"/>
          <w:szCs w:val="24"/>
          <w:lang w:eastAsia="en-GB"/>
        </w:rPr>
      </w:pPr>
      <w:r w:rsidRPr="001663B9">
        <w:rPr>
          <w:rFonts w:cstheme="minorHAnsi"/>
          <w:b/>
          <w:bCs/>
          <w:sz w:val="24"/>
          <w:szCs w:val="24"/>
        </w:rPr>
        <w:t>Wiseman (2006) data set with Lampeter included: Average results in seconds of recording the time it takes a lone person to walk a distance of 60 feet along a town street (N=70)</w:t>
      </w:r>
    </w:p>
    <w:p w14:paraId="5AFE0CFB" w14:textId="77777777" w:rsidR="001663B9" w:rsidRPr="001663B9" w:rsidRDefault="001663B9" w:rsidP="001663B9">
      <w:pPr>
        <w:rPr>
          <w:rFonts w:cstheme="minorHAnsi"/>
          <w:sz w:val="24"/>
          <w:szCs w:val="24"/>
        </w:rPr>
      </w:pPr>
    </w:p>
    <w:tbl>
      <w:tblPr>
        <w:tblStyle w:val="TableGrid"/>
        <w:tblW w:w="4536" w:type="dxa"/>
        <w:jc w:val="center"/>
        <w:tblLook w:val="04A0" w:firstRow="1" w:lastRow="0" w:firstColumn="1" w:lastColumn="0" w:noHBand="0" w:noVBand="1"/>
      </w:tblPr>
      <w:tblGrid>
        <w:gridCol w:w="2366"/>
        <w:gridCol w:w="1116"/>
        <w:gridCol w:w="1054"/>
      </w:tblGrid>
      <w:tr w:rsidR="001663B9" w:rsidRPr="001663B9" w14:paraId="7C73152A" w14:textId="77777777" w:rsidTr="001663B9">
        <w:trPr>
          <w:jc w:val="center"/>
        </w:trPr>
        <w:tc>
          <w:tcPr>
            <w:tcW w:w="3113" w:type="dxa"/>
            <w:tcBorders>
              <w:top w:val="single" w:sz="4" w:space="0" w:color="auto"/>
              <w:left w:val="single" w:sz="4" w:space="0" w:color="auto"/>
              <w:bottom w:val="single" w:sz="4" w:space="0" w:color="auto"/>
              <w:right w:val="single" w:sz="4" w:space="0" w:color="auto"/>
            </w:tcBorders>
            <w:shd w:val="clear" w:color="auto" w:fill="FFFFFF" w:themeFill="background1"/>
          </w:tcPr>
          <w:p w14:paraId="36598377" w14:textId="47A6E6D5" w:rsidR="001663B9" w:rsidRPr="001663B9" w:rsidRDefault="001663B9" w:rsidP="000B6EE9">
            <w:pPr>
              <w:jc w:val="center"/>
              <w:rPr>
                <w:rFonts w:cstheme="minorHAnsi"/>
                <w:b/>
                <w:bCs/>
                <w:sz w:val="24"/>
                <w:szCs w:val="24"/>
              </w:rPr>
            </w:pPr>
            <w:r w:rsidRPr="001663B9">
              <w:rPr>
                <w:rFonts w:cstheme="minorHAnsi"/>
                <w:b/>
                <w:bCs/>
                <w:sz w:val="24"/>
                <w:szCs w:val="24"/>
              </w:rPr>
              <w:t>Country of data recording</w:t>
            </w:r>
          </w:p>
        </w:tc>
        <w:tc>
          <w:tcPr>
            <w:tcW w:w="718" w:type="dxa"/>
            <w:tcBorders>
              <w:top w:val="single" w:sz="4" w:space="0" w:color="auto"/>
              <w:left w:val="single" w:sz="4" w:space="0" w:color="auto"/>
              <w:bottom w:val="single" w:sz="4" w:space="0" w:color="auto"/>
              <w:right w:val="single" w:sz="4" w:space="0" w:color="auto"/>
            </w:tcBorders>
            <w:shd w:val="clear" w:color="auto" w:fill="FFFFFF" w:themeFill="background1"/>
          </w:tcPr>
          <w:p w14:paraId="23154CD1" w14:textId="0A74E0D3" w:rsidR="001663B9" w:rsidRPr="001663B9" w:rsidRDefault="001663B9" w:rsidP="000B6EE9">
            <w:pPr>
              <w:jc w:val="center"/>
              <w:rPr>
                <w:rFonts w:cstheme="minorHAnsi"/>
                <w:b/>
                <w:bCs/>
                <w:sz w:val="24"/>
                <w:szCs w:val="24"/>
              </w:rPr>
            </w:pPr>
            <w:r w:rsidRPr="001663B9">
              <w:rPr>
                <w:rFonts w:cstheme="minorHAnsi"/>
                <w:b/>
                <w:bCs/>
                <w:sz w:val="24"/>
                <w:szCs w:val="24"/>
              </w:rPr>
              <w:t>Average recorded time in seconds</w:t>
            </w:r>
          </w:p>
        </w:tc>
        <w:tc>
          <w:tcPr>
            <w:tcW w:w="705" w:type="dxa"/>
            <w:tcBorders>
              <w:top w:val="single" w:sz="4" w:space="0" w:color="auto"/>
              <w:left w:val="single" w:sz="4" w:space="0" w:color="auto"/>
              <w:bottom w:val="single" w:sz="4" w:space="0" w:color="auto"/>
              <w:right w:val="single" w:sz="4" w:space="0" w:color="auto"/>
            </w:tcBorders>
            <w:shd w:val="clear" w:color="auto" w:fill="FFFFFF" w:themeFill="background1"/>
          </w:tcPr>
          <w:p w14:paraId="0330A693" w14:textId="6B11E0E7" w:rsidR="001663B9" w:rsidRPr="001663B9" w:rsidRDefault="001663B9" w:rsidP="000B6EE9">
            <w:pPr>
              <w:jc w:val="center"/>
              <w:rPr>
                <w:rFonts w:cstheme="minorHAnsi"/>
                <w:b/>
                <w:bCs/>
                <w:sz w:val="24"/>
                <w:szCs w:val="24"/>
              </w:rPr>
            </w:pPr>
            <w:r w:rsidRPr="001663B9">
              <w:rPr>
                <w:rFonts w:cstheme="minorHAnsi"/>
                <w:b/>
                <w:bCs/>
                <w:sz w:val="24"/>
                <w:szCs w:val="24"/>
              </w:rPr>
              <w:t>Rank (Fastest to slowest)</w:t>
            </w:r>
          </w:p>
        </w:tc>
      </w:tr>
      <w:tr w:rsidR="001663B9" w:rsidRPr="001663B9" w14:paraId="62190E09" w14:textId="77777777" w:rsidTr="001663B9">
        <w:trPr>
          <w:jc w:val="center"/>
        </w:trPr>
        <w:tc>
          <w:tcPr>
            <w:tcW w:w="3113"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5F44D438" w14:textId="77777777" w:rsidR="001663B9" w:rsidRPr="001663B9" w:rsidRDefault="001663B9" w:rsidP="00C9081F">
            <w:pPr>
              <w:jc w:val="right"/>
              <w:rPr>
                <w:rFonts w:cstheme="minorHAnsi"/>
                <w:sz w:val="24"/>
                <w:szCs w:val="24"/>
              </w:rPr>
            </w:pPr>
            <w:r w:rsidRPr="001663B9">
              <w:rPr>
                <w:rFonts w:cstheme="minorHAnsi"/>
                <w:sz w:val="24"/>
                <w:szCs w:val="24"/>
              </w:rPr>
              <w:t>Singapore (Singapore)</w:t>
            </w:r>
          </w:p>
        </w:tc>
        <w:tc>
          <w:tcPr>
            <w:tcW w:w="718"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6E8E5CC8" w14:textId="77777777" w:rsidR="001663B9" w:rsidRPr="001663B9" w:rsidRDefault="001663B9" w:rsidP="00C9081F">
            <w:pPr>
              <w:jc w:val="center"/>
              <w:rPr>
                <w:rFonts w:cstheme="minorHAnsi"/>
                <w:sz w:val="24"/>
                <w:szCs w:val="24"/>
              </w:rPr>
            </w:pPr>
            <w:r w:rsidRPr="001663B9">
              <w:rPr>
                <w:rFonts w:cstheme="minorHAnsi"/>
                <w:sz w:val="24"/>
                <w:szCs w:val="24"/>
              </w:rPr>
              <w:t>10.55</w:t>
            </w:r>
          </w:p>
        </w:tc>
        <w:tc>
          <w:tcPr>
            <w:tcW w:w="70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668A48D5" w14:textId="77777777" w:rsidR="001663B9" w:rsidRPr="001663B9" w:rsidRDefault="001663B9" w:rsidP="00C9081F">
            <w:pPr>
              <w:jc w:val="center"/>
              <w:rPr>
                <w:rFonts w:cstheme="minorHAnsi"/>
                <w:sz w:val="24"/>
                <w:szCs w:val="24"/>
              </w:rPr>
            </w:pPr>
            <w:r w:rsidRPr="001663B9">
              <w:rPr>
                <w:rFonts w:cstheme="minorHAnsi"/>
                <w:sz w:val="24"/>
                <w:szCs w:val="24"/>
              </w:rPr>
              <w:t>1</w:t>
            </w:r>
          </w:p>
        </w:tc>
      </w:tr>
      <w:tr w:rsidR="001663B9" w:rsidRPr="001663B9" w14:paraId="1852DCE9" w14:textId="77777777" w:rsidTr="001663B9">
        <w:trPr>
          <w:jc w:val="center"/>
        </w:trPr>
        <w:tc>
          <w:tcPr>
            <w:tcW w:w="3113"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763C565E" w14:textId="77777777" w:rsidR="001663B9" w:rsidRPr="001663B9" w:rsidRDefault="001663B9" w:rsidP="00C9081F">
            <w:pPr>
              <w:jc w:val="right"/>
              <w:rPr>
                <w:rFonts w:cstheme="minorHAnsi"/>
                <w:sz w:val="24"/>
                <w:szCs w:val="24"/>
              </w:rPr>
            </w:pPr>
            <w:r w:rsidRPr="001663B9">
              <w:rPr>
                <w:rFonts w:cstheme="minorHAnsi"/>
                <w:sz w:val="24"/>
                <w:szCs w:val="24"/>
              </w:rPr>
              <w:t>Denmark (Copenhagen)</w:t>
            </w:r>
          </w:p>
        </w:tc>
        <w:tc>
          <w:tcPr>
            <w:tcW w:w="718"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03CA51F5" w14:textId="77777777" w:rsidR="001663B9" w:rsidRPr="001663B9" w:rsidRDefault="001663B9" w:rsidP="00C9081F">
            <w:pPr>
              <w:jc w:val="center"/>
              <w:rPr>
                <w:rFonts w:cstheme="minorHAnsi"/>
                <w:sz w:val="24"/>
                <w:szCs w:val="24"/>
              </w:rPr>
            </w:pPr>
            <w:r w:rsidRPr="001663B9">
              <w:rPr>
                <w:rFonts w:cstheme="minorHAnsi"/>
                <w:sz w:val="24"/>
                <w:szCs w:val="24"/>
              </w:rPr>
              <w:t>10.82</w:t>
            </w:r>
          </w:p>
        </w:tc>
        <w:tc>
          <w:tcPr>
            <w:tcW w:w="70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03B6D696" w14:textId="77777777" w:rsidR="001663B9" w:rsidRPr="001663B9" w:rsidRDefault="001663B9" w:rsidP="00C9081F">
            <w:pPr>
              <w:jc w:val="center"/>
              <w:rPr>
                <w:rFonts w:cstheme="minorHAnsi"/>
                <w:sz w:val="24"/>
                <w:szCs w:val="24"/>
              </w:rPr>
            </w:pPr>
            <w:r w:rsidRPr="001663B9">
              <w:rPr>
                <w:rFonts w:cstheme="minorHAnsi"/>
                <w:sz w:val="24"/>
                <w:szCs w:val="24"/>
              </w:rPr>
              <w:t>2</w:t>
            </w:r>
          </w:p>
        </w:tc>
      </w:tr>
      <w:tr w:rsidR="001663B9" w:rsidRPr="001663B9" w14:paraId="5FAEA312" w14:textId="77777777" w:rsidTr="001663B9">
        <w:trPr>
          <w:jc w:val="center"/>
        </w:trPr>
        <w:tc>
          <w:tcPr>
            <w:tcW w:w="3113"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3DF194C3" w14:textId="77777777" w:rsidR="001663B9" w:rsidRPr="001663B9" w:rsidRDefault="001663B9" w:rsidP="00C9081F">
            <w:pPr>
              <w:jc w:val="right"/>
              <w:rPr>
                <w:rFonts w:cstheme="minorHAnsi"/>
                <w:sz w:val="24"/>
                <w:szCs w:val="24"/>
              </w:rPr>
            </w:pPr>
            <w:r w:rsidRPr="001663B9">
              <w:rPr>
                <w:rFonts w:cstheme="minorHAnsi"/>
                <w:sz w:val="24"/>
                <w:szCs w:val="24"/>
              </w:rPr>
              <w:t>Spain (Madrid)</w:t>
            </w:r>
          </w:p>
        </w:tc>
        <w:tc>
          <w:tcPr>
            <w:tcW w:w="718"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77E4C691" w14:textId="77777777" w:rsidR="001663B9" w:rsidRPr="001663B9" w:rsidRDefault="001663B9" w:rsidP="00C9081F">
            <w:pPr>
              <w:jc w:val="center"/>
              <w:rPr>
                <w:rFonts w:cstheme="minorHAnsi"/>
                <w:sz w:val="24"/>
                <w:szCs w:val="24"/>
              </w:rPr>
            </w:pPr>
            <w:r w:rsidRPr="001663B9">
              <w:rPr>
                <w:rFonts w:cstheme="minorHAnsi"/>
                <w:sz w:val="24"/>
                <w:szCs w:val="24"/>
              </w:rPr>
              <w:t>10.89</w:t>
            </w:r>
          </w:p>
        </w:tc>
        <w:tc>
          <w:tcPr>
            <w:tcW w:w="70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1EA29EB1" w14:textId="77777777" w:rsidR="001663B9" w:rsidRPr="001663B9" w:rsidRDefault="001663B9" w:rsidP="00C9081F">
            <w:pPr>
              <w:jc w:val="center"/>
              <w:rPr>
                <w:rFonts w:cstheme="minorHAnsi"/>
                <w:sz w:val="24"/>
                <w:szCs w:val="24"/>
              </w:rPr>
            </w:pPr>
            <w:r w:rsidRPr="001663B9">
              <w:rPr>
                <w:rFonts w:cstheme="minorHAnsi"/>
                <w:sz w:val="24"/>
                <w:szCs w:val="24"/>
              </w:rPr>
              <w:t>3</w:t>
            </w:r>
          </w:p>
        </w:tc>
      </w:tr>
      <w:tr w:rsidR="001663B9" w:rsidRPr="001663B9" w14:paraId="2832D566" w14:textId="77777777" w:rsidTr="001663B9">
        <w:trPr>
          <w:jc w:val="center"/>
        </w:trPr>
        <w:tc>
          <w:tcPr>
            <w:tcW w:w="3113"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49B2E146" w14:textId="77777777" w:rsidR="001663B9" w:rsidRPr="001663B9" w:rsidRDefault="001663B9" w:rsidP="00C9081F">
            <w:pPr>
              <w:jc w:val="right"/>
              <w:rPr>
                <w:rFonts w:cstheme="minorHAnsi"/>
                <w:sz w:val="24"/>
                <w:szCs w:val="24"/>
              </w:rPr>
            </w:pPr>
            <w:r w:rsidRPr="001663B9">
              <w:rPr>
                <w:rFonts w:cstheme="minorHAnsi"/>
                <w:sz w:val="24"/>
                <w:szCs w:val="24"/>
              </w:rPr>
              <w:t>China (Guangzhou)</w:t>
            </w:r>
          </w:p>
        </w:tc>
        <w:tc>
          <w:tcPr>
            <w:tcW w:w="718"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6E791E4E" w14:textId="77777777" w:rsidR="001663B9" w:rsidRPr="001663B9" w:rsidRDefault="001663B9" w:rsidP="00C9081F">
            <w:pPr>
              <w:jc w:val="center"/>
              <w:rPr>
                <w:rFonts w:cstheme="minorHAnsi"/>
                <w:sz w:val="24"/>
                <w:szCs w:val="24"/>
              </w:rPr>
            </w:pPr>
            <w:r w:rsidRPr="001663B9">
              <w:rPr>
                <w:rFonts w:cstheme="minorHAnsi"/>
                <w:sz w:val="24"/>
                <w:szCs w:val="24"/>
              </w:rPr>
              <w:t>10.94</w:t>
            </w:r>
          </w:p>
        </w:tc>
        <w:tc>
          <w:tcPr>
            <w:tcW w:w="70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378C9B69" w14:textId="77777777" w:rsidR="001663B9" w:rsidRPr="001663B9" w:rsidRDefault="001663B9" w:rsidP="00C9081F">
            <w:pPr>
              <w:jc w:val="center"/>
              <w:rPr>
                <w:rFonts w:cstheme="minorHAnsi"/>
                <w:sz w:val="24"/>
                <w:szCs w:val="24"/>
              </w:rPr>
            </w:pPr>
            <w:r w:rsidRPr="001663B9">
              <w:rPr>
                <w:rFonts w:cstheme="minorHAnsi"/>
                <w:sz w:val="24"/>
                <w:szCs w:val="24"/>
              </w:rPr>
              <w:t>4</w:t>
            </w:r>
          </w:p>
        </w:tc>
      </w:tr>
      <w:tr w:rsidR="001663B9" w:rsidRPr="001663B9" w14:paraId="46D3A7AE" w14:textId="77777777" w:rsidTr="001663B9">
        <w:trPr>
          <w:jc w:val="center"/>
        </w:trPr>
        <w:tc>
          <w:tcPr>
            <w:tcW w:w="3113"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4131841E" w14:textId="77777777" w:rsidR="001663B9" w:rsidRPr="001663B9" w:rsidRDefault="001663B9" w:rsidP="00C9081F">
            <w:pPr>
              <w:jc w:val="right"/>
              <w:rPr>
                <w:rFonts w:cstheme="minorHAnsi"/>
                <w:sz w:val="24"/>
                <w:szCs w:val="24"/>
              </w:rPr>
            </w:pPr>
            <w:r w:rsidRPr="001663B9">
              <w:rPr>
                <w:rFonts w:cstheme="minorHAnsi"/>
                <w:sz w:val="24"/>
                <w:szCs w:val="24"/>
              </w:rPr>
              <w:t>Ireland (Dublin)</w:t>
            </w:r>
          </w:p>
        </w:tc>
        <w:tc>
          <w:tcPr>
            <w:tcW w:w="718"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23A6597A" w14:textId="77777777" w:rsidR="001663B9" w:rsidRPr="001663B9" w:rsidRDefault="001663B9" w:rsidP="00C9081F">
            <w:pPr>
              <w:jc w:val="center"/>
              <w:rPr>
                <w:rFonts w:cstheme="minorHAnsi"/>
                <w:sz w:val="24"/>
                <w:szCs w:val="24"/>
              </w:rPr>
            </w:pPr>
            <w:r w:rsidRPr="001663B9">
              <w:rPr>
                <w:rFonts w:cstheme="minorHAnsi"/>
                <w:sz w:val="24"/>
                <w:szCs w:val="24"/>
              </w:rPr>
              <w:t>11.03</w:t>
            </w:r>
          </w:p>
        </w:tc>
        <w:tc>
          <w:tcPr>
            <w:tcW w:w="70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3FC36A59" w14:textId="77777777" w:rsidR="001663B9" w:rsidRPr="001663B9" w:rsidRDefault="001663B9" w:rsidP="00C9081F">
            <w:pPr>
              <w:jc w:val="center"/>
              <w:rPr>
                <w:rFonts w:cstheme="minorHAnsi"/>
                <w:sz w:val="24"/>
                <w:szCs w:val="24"/>
              </w:rPr>
            </w:pPr>
            <w:r w:rsidRPr="001663B9">
              <w:rPr>
                <w:rFonts w:cstheme="minorHAnsi"/>
                <w:sz w:val="24"/>
                <w:szCs w:val="24"/>
              </w:rPr>
              <w:t>5</w:t>
            </w:r>
          </w:p>
        </w:tc>
      </w:tr>
      <w:tr w:rsidR="001663B9" w:rsidRPr="001663B9" w14:paraId="7B62B0F5" w14:textId="77777777" w:rsidTr="001663B9">
        <w:trPr>
          <w:jc w:val="center"/>
        </w:trPr>
        <w:tc>
          <w:tcPr>
            <w:tcW w:w="3113"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40D4A5C3" w14:textId="77777777" w:rsidR="001663B9" w:rsidRPr="001663B9" w:rsidRDefault="001663B9" w:rsidP="00C9081F">
            <w:pPr>
              <w:jc w:val="right"/>
              <w:rPr>
                <w:rFonts w:cstheme="minorHAnsi"/>
                <w:sz w:val="24"/>
                <w:szCs w:val="24"/>
              </w:rPr>
            </w:pPr>
            <w:r w:rsidRPr="001663B9">
              <w:rPr>
                <w:rFonts w:cstheme="minorHAnsi"/>
                <w:sz w:val="24"/>
                <w:szCs w:val="24"/>
              </w:rPr>
              <w:t>Brazil (Curitiba)</w:t>
            </w:r>
          </w:p>
        </w:tc>
        <w:tc>
          <w:tcPr>
            <w:tcW w:w="718"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38E804BB" w14:textId="77777777" w:rsidR="001663B9" w:rsidRPr="001663B9" w:rsidRDefault="001663B9" w:rsidP="00C9081F">
            <w:pPr>
              <w:jc w:val="center"/>
              <w:rPr>
                <w:rFonts w:cstheme="minorHAnsi"/>
                <w:sz w:val="24"/>
                <w:szCs w:val="24"/>
              </w:rPr>
            </w:pPr>
            <w:r w:rsidRPr="001663B9">
              <w:rPr>
                <w:rFonts w:cstheme="minorHAnsi"/>
                <w:sz w:val="24"/>
                <w:szCs w:val="24"/>
              </w:rPr>
              <w:t>11.13</w:t>
            </w:r>
          </w:p>
        </w:tc>
        <w:tc>
          <w:tcPr>
            <w:tcW w:w="70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380A3A13" w14:textId="77777777" w:rsidR="001663B9" w:rsidRPr="001663B9" w:rsidRDefault="001663B9" w:rsidP="00C9081F">
            <w:pPr>
              <w:jc w:val="center"/>
              <w:rPr>
                <w:rFonts w:cstheme="minorHAnsi"/>
                <w:sz w:val="24"/>
                <w:szCs w:val="24"/>
              </w:rPr>
            </w:pPr>
            <w:r w:rsidRPr="001663B9">
              <w:rPr>
                <w:rFonts w:cstheme="minorHAnsi"/>
                <w:sz w:val="24"/>
                <w:szCs w:val="24"/>
              </w:rPr>
              <w:t>6</w:t>
            </w:r>
          </w:p>
        </w:tc>
      </w:tr>
      <w:tr w:rsidR="001663B9" w:rsidRPr="001663B9" w14:paraId="668E1A2E" w14:textId="77777777" w:rsidTr="001663B9">
        <w:trPr>
          <w:jc w:val="center"/>
        </w:trPr>
        <w:tc>
          <w:tcPr>
            <w:tcW w:w="3113"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142BA0D7" w14:textId="77777777" w:rsidR="001663B9" w:rsidRPr="001663B9" w:rsidRDefault="001663B9" w:rsidP="00C9081F">
            <w:pPr>
              <w:jc w:val="right"/>
              <w:rPr>
                <w:rFonts w:cstheme="minorHAnsi"/>
                <w:sz w:val="24"/>
                <w:szCs w:val="24"/>
              </w:rPr>
            </w:pPr>
            <w:r w:rsidRPr="001663B9">
              <w:rPr>
                <w:rFonts w:cstheme="minorHAnsi"/>
                <w:sz w:val="24"/>
                <w:szCs w:val="24"/>
              </w:rPr>
              <w:t>Germany (Berlin)</w:t>
            </w:r>
          </w:p>
        </w:tc>
        <w:tc>
          <w:tcPr>
            <w:tcW w:w="718"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68C61911" w14:textId="77777777" w:rsidR="001663B9" w:rsidRPr="001663B9" w:rsidRDefault="001663B9" w:rsidP="00C9081F">
            <w:pPr>
              <w:jc w:val="center"/>
              <w:rPr>
                <w:rFonts w:cstheme="minorHAnsi"/>
                <w:sz w:val="24"/>
                <w:szCs w:val="24"/>
              </w:rPr>
            </w:pPr>
            <w:r w:rsidRPr="001663B9">
              <w:rPr>
                <w:rFonts w:cstheme="minorHAnsi"/>
                <w:sz w:val="24"/>
                <w:szCs w:val="24"/>
              </w:rPr>
              <w:t>11.16</w:t>
            </w:r>
          </w:p>
        </w:tc>
        <w:tc>
          <w:tcPr>
            <w:tcW w:w="70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12BC8D86" w14:textId="77777777" w:rsidR="001663B9" w:rsidRPr="001663B9" w:rsidRDefault="001663B9" w:rsidP="00C9081F">
            <w:pPr>
              <w:jc w:val="center"/>
              <w:rPr>
                <w:rFonts w:cstheme="minorHAnsi"/>
                <w:sz w:val="24"/>
                <w:szCs w:val="24"/>
              </w:rPr>
            </w:pPr>
            <w:r w:rsidRPr="001663B9">
              <w:rPr>
                <w:rFonts w:cstheme="minorHAnsi"/>
                <w:sz w:val="24"/>
                <w:szCs w:val="24"/>
              </w:rPr>
              <w:t>7</w:t>
            </w:r>
          </w:p>
        </w:tc>
      </w:tr>
      <w:tr w:rsidR="001663B9" w:rsidRPr="001663B9" w14:paraId="1B963579" w14:textId="77777777" w:rsidTr="001663B9">
        <w:trPr>
          <w:jc w:val="center"/>
        </w:trPr>
        <w:tc>
          <w:tcPr>
            <w:tcW w:w="3113"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748F4201" w14:textId="77777777" w:rsidR="001663B9" w:rsidRPr="001663B9" w:rsidRDefault="001663B9" w:rsidP="00C9081F">
            <w:pPr>
              <w:jc w:val="right"/>
              <w:rPr>
                <w:rFonts w:cstheme="minorHAnsi"/>
                <w:sz w:val="24"/>
                <w:szCs w:val="24"/>
              </w:rPr>
            </w:pPr>
            <w:r w:rsidRPr="001663B9">
              <w:rPr>
                <w:rFonts w:cstheme="minorHAnsi"/>
                <w:sz w:val="24"/>
                <w:szCs w:val="24"/>
              </w:rPr>
              <w:t>USA (New York)</w:t>
            </w:r>
          </w:p>
        </w:tc>
        <w:tc>
          <w:tcPr>
            <w:tcW w:w="718"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36E424C3" w14:textId="77777777" w:rsidR="001663B9" w:rsidRPr="001663B9" w:rsidRDefault="001663B9" w:rsidP="00C9081F">
            <w:pPr>
              <w:jc w:val="center"/>
              <w:rPr>
                <w:rFonts w:cstheme="minorHAnsi"/>
                <w:sz w:val="24"/>
                <w:szCs w:val="24"/>
              </w:rPr>
            </w:pPr>
            <w:r w:rsidRPr="001663B9">
              <w:rPr>
                <w:rFonts w:cstheme="minorHAnsi"/>
                <w:sz w:val="24"/>
                <w:szCs w:val="24"/>
              </w:rPr>
              <w:t>12.00</w:t>
            </w:r>
          </w:p>
        </w:tc>
        <w:tc>
          <w:tcPr>
            <w:tcW w:w="70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6963252E" w14:textId="77777777" w:rsidR="001663B9" w:rsidRPr="001663B9" w:rsidRDefault="001663B9" w:rsidP="00C9081F">
            <w:pPr>
              <w:jc w:val="center"/>
              <w:rPr>
                <w:rFonts w:cstheme="minorHAnsi"/>
                <w:sz w:val="24"/>
                <w:szCs w:val="24"/>
              </w:rPr>
            </w:pPr>
            <w:r w:rsidRPr="001663B9">
              <w:rPr>
                <w:rFonts w:cstheme="minorHAnsi"/>
                <w:sz w:val="24"/>
                <w:szCs w:val="24"/>
              </w:rPr>
              <w:t>8</w:t>
            </w:r>
          </w:p>
        </w:tc>
      </w:tr>
      <w:tr w:rsidR="001663B9" w:rsidRPr="001663B9" w14:paraId="0ED551F7" w14:textId="77777777" w:rsidTr="001663B9">
        <w:trPr>
          <w:jc w:val="center"/>
        </w:trPr>
        <w:tc>
          <w:tcPr>
            <w:tcW w:w="3113"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6C8E1BAD" w14:textId="77777777" w:rsidR="001663B9" w:rsidRPr="001663B9" w:rsidRDefault="001663B9" w:rsidP="00C9081F">
            <w:pPr>
              <w:jc w:val="right"/>
              <w:rPr>
                <w:rFonts w:cstheme="minorHAnsi"/>
                <w:sz w:val="24"/>
                <w:szCs w:val="24"/>
              </w:rPr>
            </w:pPr>
            <w:r w:rsidRPr="001663B9">
              <w:rPr>
                <w:rFonts w:cstheme="minorHAnsi"/>
                <w:sz w:val="24"/>
                <w:szCs w:val="24"/>
              </w:rPr>
              <w:t>Netherlands (Utrecht)</w:t>
            </w:r>
          </w:p>
        </w:tc>
        <w:tc>
          <w:tcPr>
            <w:tcW w:w="718"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22C8A8F2" w14:textId="77777777" w:rsidR="001663B9" w:rsidRPr="001663B9" w:rsidRDefault="001663B9" w:rsidP="00C9081F">
            <w:pPr>
              <w:jc w:val="center"/>
              <w:rPr>
                <w:rFonts w:cstheme="minorHAnsi"/>
                <w:sz w:val="24"/>
                <w:szCs w:val="24"/>
              </w:rPr>
            </w:pPr>
            <w:r w:rsidRPr="001663B9">
              <w:rPr>
                <w:rFonts w:cstheme="minorHAnsi"/>
                <w:sz w:val="24"/>
                <w:szCs w:val="24"/>
              </w:rPr>
              <w:t>12.04</w:t>
            </w:r>
          </w:p>
        </w:tc>
        <w:tc>
          <w:tcPr>
            <w:tcW w:w="70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07061160" w14:textId="77777777" w:rsidR="001663B9" w:rsidRPr="001663B9" w:rsidRDefault="001663B9" w:rsidP="00C9081F">
            <w:pPr>
              <w:jc w:val="center"/>
              <w:rPr>
                <w:rFonts w:cstheme="minorHAnsi"/>
                <w:sz w:val="24"/>
                <w:szCs w:val="24"/>
              </w:rPr>
            </w:pPr>
            <w:r w:rsidRPr="001663B9">
              <w:rPr>
                <w:rFonts w:cstheme="minorHAnsi"/>
                <w:sz w:val="24"/>
                <w:szCs w:val="24"/>
              </w:rPr>
              <w:t>9</w:t>
            </w:r>
          </w:p>
        </w:tc>
      </w:tr>
      <w:tr w:rsidR="001663B9" w:rsidRPr="001663B9" w14:paraId="1F4D8E35" w14:textId="77777777" w:rsidTr="001663B9">
        <w:trPr>
          <w:jc w:val="center"/>
        </w:trPr>
        <w:tc>
          <w:tcPr>
            <w:tcW w:w="3113"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28B62C26" w14:textId="77777777" w:rsidR="001663B9" w:rsidRPr="001663B9" w:rsidRDefault="001663B9" w:rsidP="00C9081F">
            <w:pPr>
              <w:jc w:val="right"/>
              <w:rPr>
                <w:rFonts w:cstheme="minorHAnsi"/>
                <w:sz w:val="24"/>
                <w:szCs w:val="24"/>
              </w:rPr>
            </w:pPr>
            <w:r w:rsidRPr="001663B9">
              <w:rPr>
                <w:rFonts w:cstheme="minorHAnsi"/>
                <w:sz w:val="24"/>
                <w:szCs w:val="24"/>
              </w:rPr>
              <w:t>Austria (Vienna)</w:t>
            </w:r>
          </w:p>
        </w:tc>
        <w:tc>
          <w:tcPr>
            <w:tcW w:w="718"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6FC88937" w14:textId="77777777" w:rsidR="001663B9" w:rsidRPr="001663B9" w:rsidRDefault="001663B9" w:rsidP="00C9081F">
            <w:pPr>
              <w:jc w:val="center"/>
              <w:rPr>
                <w:rFonts w:cstheme="minorHAnsi"/>
                <w:sz w:val="24"/>
                <w:szCs w:val="24"/>
              </w:rPr>
            </w:pPr>
            <w:r w:rsidRPr="001663B9">
              <w:rPr>
                <w:rFonts w:cstheme="minorHAnsi"/>
                <w:sz w:val="24"/>
                <w:szCs w:val="24"/>
              </w:rPr>
              <w:t>12.06</w:t>
            </w:r>
          </w:p>
        </w:tc>
        <w:tc>
          <w:tcPr>
            <w:tcW w:w="70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7B44F3E5" w14:textId="77777777" w:rsidR="001663B9" w:rsidRPr="001663B9" w:rsidRDefault="001663B9" w:rsidP="00C9081F">
            <w:pPr>
              <w:jc w:val="center"/>
              <w:rPr>
                <w:rFonts w:cstheme="minorHAnsi"/>
                <w:sz w:val="24"/>
                <w:szCs w:val="24"/>
              </w:rPr>
            </w:pPr>
            <w:r w:rsidRPr="001663B9">
              <w:rPr>
                <w:rFonts w:cstheme="minorHAnsi"/>
                <w:sz w:val="24"/>
                <w:szCs w:val="24"/>
              </w:rPr>
              <w:t>10</w:t>
            </w:r>
          </w:p>
        </w:tc>
      </w:tr>
      <w:tr w:rsidR="001663B9" w:rsidRPr="001663B9" w14:paraId="1BFE01EB" w14:textId="77777777" w:rsidTr="001663B9">
        <w:trPr>
          <w:jc w:val="center"/>
        </w:trPr>
        <w:tc>
          <w:tcPr>
            <w:tcW w:w="3113" w:type="dxa"/>
            <w:tcBorders>
              <w:top w:val="single" w:sz="4" w:space="0" w:color="auto"/>
              <w:left w:val="single" w:sz="4" w:space="0" w:color="auto"/>
              <w:bottom w:val="single" w:sz="4" w:space="0" w:color="auto"/>
              <w:right w:val="single" w:sz="4" w:space="0" w:color="auto"/>
            </w:tcBorders>
          </w:tcPr>
          <w:p w14:paraId="7D553E06" w14:textId="77777777" w:rsidR="001663B9" w:rsidRPr="001663B9" w:rsidRDefault="001663B9" w:rsidP="00C9081F">
            <w:pPr>
              <w:jc w:val="right"/>
              <w:rPr>
                <w:rFonts w:cstheme="minorHAnsi"/>
                <w:sz w:val="24"/>
                <w:szCs w:val="24"/>
              </w:rPr>
            </w:pPr>
          </w:p>
        </w:tc>
        <w:tc>
          <w:tcPr>
            <w:tcW w:w="718" w:type="dxa"/>
            <w:tcBorders>
              <w:top w:val="single" w:sz="4" w:space="0" w:color="auto"/>
              <w:left w:val="single" w:sz="4" w:space="0" w:color="auto"/>
              <w:bottom w:val="single" w:sz="4" w:space="0" w:color="auto"/>
              <w:right w:val="single" w:sz="4" w:space="0" w:color="auto"/>
            </w:tcBorders>
          </w:tcPr>
          <w:p w14:paraId="4A3963EA" w14:textId="77777777" w:rsidR="001663B9" w:rsidRPr="001663B9" w:rsidRDefault="001663B9" w:rsidP="00C9081F">
            <w:pPr>
              <w:jc w:val="center"/>
              <w:rPr>
                <w:rFonts w:cstheme="minorHAnsi"/>
                <w:sz w:val="24"/>
                <w:szCs w:val="24"/>
              </w:rPr>
            </w:pPr>
          </w:p>
        </w:tc>
        <w:tc>
          <w:tcPr>
            <w:tcW w:w="705" w:type="dxa"/>
            <w:tcBorders>
              <w:top w:val="single" w:sz="4" w:space="0" w:color="auto"/>
              <w:left w:val="single" w:sz="4" w:space="0" w:color="auto"/>
              <w:bottom w:val="single" w:sz="4" w:space="0" w:color="auto"/>
              <w:right w:val="single" w:sz="4" w:space="0" w:color="auto"/>
            </w:tcBorders>
          </w:tcPr>
          <w:p w14:paraId="16BAEC0A" w14:textId="77777777" w:rsidR="001663B9" w:rsidRPr="001663B9" w:rsidRDefault="001663B9" w:rsidP="00C9081F">
            <w:pPr>
              <w:jc w:val="center"/>
              <w:rPr>
                <w:rFonts w:cstheme="minorHAnsi"/>
                <w:sz w:val="24"/>
                <w:szCs w:val="24"/>
              </w:rPr>
            </w:pPr>
          </w:p>
        </w:tc>
      </w:tr>
      <w:tr w:rsidR="001663B9" w:rsidRPr="001663B9" w14:paraId="370BF22D" w14:textId="77777777" w:rsidTr="001663B9">
        <w:trPr>
          <w:jc w:val="center"/>
        </w:trPr>
        <w:tc>
          <w:tcPr>
            <w:tcW w:w="3113"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7A9C5661" w14:textId="77777777" w:rsidR="001663B9" w:rsidRPr="001663B9" w:rsidRDefault="001663B9" w:rsidP="00C9081F">
            <w:pPr>
              <w:jc w:val="right"/>
              <w:rPr>
                <w:rFonts w:cstheme="minorHAnsi"/>
                <w:sz w:val="24"/>
                <w:szCs w:val="24"/>
              </w:rPr>
            </w:pPr>
            <w:r w:rsidRPr="001663B9">
              <w:rPr>
                <w:rFonts w:cstheme="minorHAnsi"/>
                <w:sz w:val="24"/>
                <w:szCs w:val="24"/>
              </w:rPr>
              <w:t>Poland (Warsaw)</w:t>
            </w:r>
          </w:p>
        </w:tc>
        <w:tc>
          <w:tcPr>
            <w:tcW w:w="718"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5AAAC86A" w14:textId="77777777" w:rsidR="001663B9" w:rsidRPr="001663B9" w:rsidRDefault="001663B9" w:rsidP="00C9081F">
            <w:pPr>
              <w:jc w:val="center"/>
              <w:rPr>
                <w:rFonts w:cstheme="minorHAnsi"/>
                <w:sz w:val="24"/>
                <w:szCs w:val="24"/>
              </w:rPr>
            </w:pPr>
            <w:r w:rsidRPr="001663B9">
              <w:rPr>
                <w:rFonts w:cstheme="minorHAnsi"/>
                <w:sz w:val="24"/>
                <w:szCs w:val="24"/>
              </w:rPr>
              <w:t>12.07</w:t>
            </w:r>
          </w:p>
        </w:tc>
        <w:tc>
          <w:tcPr>
            <w:tcW w:w="705"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64D76A0A" w14:textId="77777777" w:rsidR="001663B9" w:rsidRPr="001663B9" w:rsidRDefault="001663B9" w:rsidP="00C9081F">
            <w:pPr>
              <w:jc w:val="center"/>
              <w:rPr>
                <w:rFonts w:cstheme="minorHAnsi"/>
                <w:sz w:val="24"/>
                <w:szCs w:val="24"/>
              </w:rPr>
            </w:pPr>
            <w:r w:rsidRPr="001663B9">
              <w:rPr>
                <w:rFonts w:cstheme="minorHAnsi"/>
                <w:sz w:val="24"/>
                <w:szCs w:val="24"/>
              </w:rPr>
              <w:t>11</w:t>
            </w:r>
          </w:p>
        </w:tc>
      </w:tr>
      <w:tr w:rsidR="001663B9" w:rsidRPr="001663B9" w14:paraId="324F145D" w14:textId="77777777" w:rsidTr="001663B9">
        <w:trPr>
          <w:jc w:val="center"/>
        </w:trPr>
        <w:tc>
          <w:tcPr>
            <w:tcW w:w="3113"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60567B71" w14:textId="77777777" w:rsidR="001663B9" w:rsidRPr="001663B9" w:rsidRDefault="001663B9" w:rsidP="00C9081F">
            <w:pPr>
              <w:jc w:val="right"/>
              <w:rPr>
                <w:rFonts w:cstheme="minorHAnsi"/>
                <w:sz w:val="24"/>
                <w:szCs w:val="24"/>
              </w:rPr>
            </w:pPr>
            <w:r w:rsidRPr="001663B9">
              <w:rPr>
                <w:rFonts w:cstheme="minorHAnsi"/>
                <w:sz w:val="24"/>
                <w:szCs w:val="24"/>
              </w:rPr>
              <w:t>United Kingdom (London)</w:t>
            </w:r>
          </w:p>
        </w:tc>
        <w:tc>
          <w:tcPr>
            <w:tcW w:w="718"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70CA88BF" w14:textId="77777777" w:rsidR="001663B9" w:rsidRPr="001663B9" w:rsidRDefault="001663B9" w:rsidP="00C9081F">
            <w:pPr>
              <w:jc w:val="center"/>
              <w:rPr>
                <w:rFonts w:cstheme="minorHAnsi"/>
                <w:sz w:val="24"/>
                <w:szCs w:val="24"/>
              </w:rPr>
            </w:pPr>
            <w:r w:rsidRPr="001663B9">
              <w:rPr>
                <w:rFonts w:cstheme="minorHAnsi"/>
                <w:sz w:val="24"/>
                <w:szCs w:val="24"/>
              </w:rPr>
              <w:t>12.17</w:t>
            </w:r>
          </w:p>
        </w:tc>
        <w:tc>
          <w:tcPr>
            <w:tcW w:w="705"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24ECFA67" w14:textId="77777777" w:rsidR="001663B9" w:rsidRPr="001663B9" w:rsidRDefault="001663B9" w:rsidP="00C9081F">
            <w:pPr>
              <w:jc w:val="center"/>
              <w:rPr>
                <w:rFonts w:cstheme="minorHAnsi"/>
                <w:sz w:val="24"/>
                <w:szCs w:val="24"/>
              </w:rPr>
            </w:pPr>
            <w:r w:rsidRPr="001663B9">
              <w:rPr>
                <w:rFonts w:cstheme="minorHAnsi"/>
                <w:sz w:val="24"/>
                <w:szCs w:val="24"/>
              </w:rPr>
              <w:t>12</w:t>
            </w:r>
          </w:p>
        </w:tc>
      </w:tr>
      <w:tr w:rsidR="001663B9" w:rsidRPr="001663B9" w14:paraId="5E53B7A2" w14:textId="77777777" w:rsidTr="001663B9">
        <w:trPr>
          <w:jc w:val="center"/>
        </w:trPr>
        <w:tc>
          <w:tcPr>
            <w:tcW w:w="3113"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1ECD108C" w14:textId="77777777" w:rsidR="001663B9" w:rsidRPr="001663B9" w:rsidRDefault="001663B9" w:rsidP="00C9081F">
            <w:pPr>
              <w:jc w:val="right"/>
              <w:rPr>
                <w:rFonts w:cstheme="minorHAnsi"/>
                <w:sz w:val="24"/>
                <w:szCs w:val="24"/>
              </w:rPr>
            </w:pPr>
            <w:r w:rsidRPr="001663B9">
              <w:rPr>
                <w:rFonts w:cstheme="minorHAnsi"/>
                <w:sz w:val="24"/>
                <w:szCs w:val="24"/>
              </w:rPr>
              <w:t>Croatia (Zagreb)</w:t>
            </w:r>
          </w:p>
        </w:tc>
        <w:tc>
          <w:tcPr>
            <w:tcW w:w="718"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3C009FC1" w14:textId="77777777" w:rsidR="001663B9" w:rsidRPr="001663B9" w:rsidRDefault="001663B9" w:rsidP="00C9081F">
            <w:pPr>
              <w:jc w:val="center"/>
              <w:rPr>
                <w:rFonts w:cstheme="minorHAnsi"/>
                <w:sz w:val="24"/>
                <w:szCs w:val="24"/>
              </w:rPr>
            </w:pPr>
            <w:r w:rsidRPr="001663B9">
              <w:rPr>
                <w:rFonts w:cstheme="minorHAnsi"/>
                <w:sz w:val="24"/>
                <w:szCs w:val="24"/>
              </w:rPr>
              <w:t>12.20</w:t>
            </w:r>
          </w:p>
        </w:tc>
        <w:tc>
          <w:tcPr>
            <w:tcW w:w="705"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7EFD813B" w14:textId="77777777" w:rsidR="001663B9" w:rsidRPr="001663B9" w:rsidRDefault="001663B9" w:rsidP="00C9081F">
            <w:pPr>
              <w:jc w:val="center"/>
              <w:rPr>
                <w:rFonts w:cstheme="minorHAnsi"/>
                <w:sz w:val="24"/>
                <w:szCs w:val="24"/>
              </w:rPr>
            </w:pPr>
            <w:r w:rsidRPr="001663B9">
              <w:rPr>
                <w:rFonts w:cstheme="minorHAnsi"/>
                <w:sz w:val="24"/>
                <w:szCs w:val="24"/>
              </w:rPr>
              <w:t>13</w:t>
            </w:r>
          </w:p>
        </w:tc>
      </w:tr>
      <w:tr w:rsidR="001663B9" w:rsidRPr="001663B9" w14:paraId="0AA653BD" w14:textId="77777777" w:rsidTr="001663B9">
        <w:trPr>
          <w:jc w:val="center"/>
        </w:trPr>
        <w:tc>
          <w:tcPr>
            <w:tcW w:w="3113"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4CB89DCA" w14:textId="77777777" w:rsidR="001663B9" w:rsidRPr="001663B9" w:rsidRDefault="001663B9" w:rsidP="00C9081F">
            <w:pPr>
              <w:jc w:val="right"/>
              <w:rPr>
                <w:rFonts w:cstheme="minorHAnsi"/>
                <w:sz w:val="24"/>
                <w:szCs w:val="24"/>
              </w:rPr>
            </w:pPr>
            <w:r w:rsidRPr="001663B9">
              <w:rPr>
                <w:rFonts w:cstheme="minorHAnsi"/>
                <w:sz w:val="24"/>
                <w:szCs w:val="24"/>
              </w:rPr>
              <w:t>Czech Republic (Prague)</w:t>
            </w:r>
          </w:p>
        </w:tc>
        <w:tc>
          <w:tcPr>
            <w:tcW w:w="718"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618A235A" w14:textId="77777777" w:rsidR="001663B9" w:rsidRPr="001663B9" w:rsidRDefault="001663B9" w:rsidP="00C9081F">
            <w:pPr>
              <w:jc w:val="center"/>
              <w:rPr>
                <w:rFonts w:cstheme="minorHAnsi"/>
                <w:sz w:val="24"/>
                <w:szCs w:val="24"/>
              </w:rPr>
            </w:pPr>
            <w:r w:rsidRPr="001663B9">
              <w:rPr>
                <w:rFonts w:cstheme="minorHAnsi"/>
                <w:sz w:val="24"/>
                <w:szCs w:val="24"/>
              </w:rPr>
              <w:t>12.35</w:t>
            </w:r>
          </w:p>
        </w:tc>
        <w:tc>
          <w:tcPr>
            <w:tcW w:w="705"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0B7B0CCA" w14:textId="77777777" w:rsidR="001663B9" w:rsidRPr="001663B9" w:rsidRDefault="001663B9" w:rsidP="00C9081F">
            <w:pPr>
              <w:jc w:val="center"/>
              <w:rPr>
                <w:rFonts w:cstheme="minorHAnsi"/>
                <w:sz w:val="24"/>
                <w:szCs w:val="24"/>
              </w:rPr>
            </w:pPr>
            <w:r w:rsidRPr="001663B9">
              <w:rPr>
                <w:rFonts w:cstheme="minorHAnsi"/>
                <w:sz w:val="24"/>
                <w:szCs w:val="24"/>
              </w:rPr>
              <w:t>14</w:t>
            </w:r>
          </w:p>
        </w:tc>
      </w:tr>
      <w:tr w:rsidR="001663B9" w:rsidRPr="001663B9" w14:paraId="04577BC7" w14:textId="77777777" w:rsidTr="001663B9">
        <w:trPr>
          <w:jc w:val="center"/>
        </w:trPr>
        <w:tc>
          <w:tcPr>
            <w:tcW w:w="3113"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29E72F89" w14:textId="77777777" w:rsidR="001663B9" w:rsidRPr="001663B9" w:rsidRDefault="001663B9" w:rsidP="00C9081F">
            <w:pPr>
              <w:jc w:val="right"/>
              <w:rPr>
                <w:rFonts w:cstheme="minorHAnsi"/>
                <w:sz w:val="24"/>
                <w:szCs w:val="24"/>
              </w:rPr>
            </w:pPr>
            <w:r w:rsidRPr="001663B9">
              <w:rPr>
                <w:rFonts w:cstheme="minorHAnsi"/>
                <w:sz w:val="24"/>
                <w:szCs w:val="24"/>
              </w:rPr>
              <w:t>New Zealand (Wellington)</w:t>
            </w:r>
          </w:p>
        </w:tc>
        <w:tc>
          <w:tcPr>
            <w:tcW w:w="718"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25176540" w14:textId="77777777" w:rsidR="001663B9" w:rsidRPr="001663B9" w:rsidRDefault="001663B9" w:rsidP="00C9081F">
            <w:pPr>
              <w:jc w:val="center"/>
              <w:rPr>
                <w:rFonts w:cstheme="minorHAnsi"/>
                <w:sz w:val="24"/>
                <w:szCs w:val="24"/>
              </w:rPr>
            </w:pPr>
            <w:r w:rsidRPr="001663B9">
              <w:rPr>
                <w:rFonts w:cstheme="minorHAnsi"/>
                <w:sz w:val="24"/>
                <w:szCs w:val="24"/>
              </w:rPr>
              <w:t>12.62</w:t>
            </w:r>
          </w:p>
        </w:tc>
        <w:tc>
          <w:tcPr>
            <w:tcW w:w="705"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0D9410DC" w14:textId="77777777" w:rsidR="001663B9" w:rsidRPr="001663B9" w:rsidRDefault="001663B9" w:rsidP="00C9081F">
            <w:pPr>
              <w:jc w:val="center"/>
              <w:rPr>
                <w:rFonts w:cstheme="minorHAnsi"/>
                <w:sz w:val="24"/>
                <w:szCs w:val="24"/>
              </w:rPr>
            </w:pPr>
            <w:r w:rsidRPr="001663B9">
              <w:rPr>
                <w:rFonts w:cstheme="minorHAnsi"/>
                <w:sz w:val="24"/>
                <w:szCs w:val="24"/>
              </w:rPr>
              <w:t>15</w:t>
            </w:r>
          </w:p>
        </w:tc>
      </w:tr>
      <w:tr w:rsidR="001663B9" w:rsidRPr="001663B9" w14:paraId="2F4A4BD1" w14:textId="77777777" w:rsidTr="001663B9">
        <w:trPr>
          <w:jc w:val="center"/>
        </w:trPr>
        <w:tc>
          <w:tcPr>
            <w:tcW w:w="3113"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2B342915" w14:textId="77777777" w:rsidR="001663B9" w:rsidRPr="001663B9" w:rsidRDefault="001663B9" w:rsidP="00C9081F">
            <w:pPr>
              <w:jc w:val="right"/>
              <w:rPr>
                <w:rFonts w:cstheme="minorHAnsi"/>
                <w:sz w:val="24"/>
                <w:szCs w:val="24"/>
              </w:rPr>
            </w:pPr>
            <w:r w:rsidRPr="001663B9">
              <w:rPr>
                <w:rFonts w:cstheme="minorHAnsi"/>
                <w:sz w:val="24"/>
                <w:szCs w:val="24"/>
              </w:rPr>
              <w:t>France (Paris)</w:t>
            </w:r>
          </w:p>
        </w:tc>
        <w:tc>
          <w:tcPr>
            <w:tcW w:w="718"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0B18CF6B" w14:textId="77777777" w:rsidR="001663B9" w:rsidRPr="001663B9" w:rsidRDefault="001663B9" w:rsidP="00C9081F">
            <w:pPr>
              <w:jc w:val="center"/>
              <w:rPr>
                <w:rFonts w:cstheme="minorHAnsi"/>
                <w:sz w:val="24"/>
                <w:szCs w:val="24"/>
              </w:rPr>
            </w:pPr>
            <w:r w:rsidRPr="001663B9">
              <w:rPr>
                <w:rFonts w:cstheme="minorHAnsi"/>
                <w:sz w:val="24"/>
                <w:szCs w:val="24"/>
              </w:rPr>
              <w:t>12.65</w:t>
            </w:r>
          </w:p>
        </w:tc>
        <w:tc>
          <w:tcPr>
            <w:tcW w:w="705"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51D9E59B" w14:textId="77777777" w:rsidR="001663B9" w:rsidRPr="001663B9" w:rsidRDefault="001663B9" w:rsidP="00C9081F">
            <w:pPr>
              <w:jc w:val="center"/>
              <w:rPr>
                <w:rFonts w:cstheme="minorHAnsi"/>
                <w:sz w:val="24"/>
                <w:szCs w:val="24"/>
              </w:rPr>
            </w:pPr>
            <w:r w:rsidRPr="001663B9">
              <w:rPr>
                <w:rFonts w:cstheme="minorHAnsi"/>
                <w:sz w:val="24"/>
                <w:szCs w:val="24"/>
              </w:rPr>
              <w:t>16</w:t>
            </w:r>
          </w:p>
        </w:tc>
      </w:tr>
      <w:tr w:rsidR="001663B9" w:rsidRPr="001663B9" w14:paraId="3373ECA3" w14:textId="77777777" w:rsidTr="001663B9">
        <w:trPr>
          <w:jc w:val="center"/>
        </w:trPr>
        <w:tc>
          <w:tcPr>
            <w:tcW w:w="3113"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504B68F7" w14:textId="77777777" w:rsidR="001663B9" w:rsidRPr="001663B9" w:rsidRDefault="001663B9" w:rsidP="00C9081F">
            <w:pPr>
              <w:jc w:val="right"/>
              <w:rPr>
                <w:rFonts w:cstheme="minorHAnsi"/>
                <w:sz w:val="24"/>
                <w:szCs w:val="24"/>
              </w:rPr>
            </w:pPr>
            <w:r w:rsidRPr="001663B9">
              <w:rPr>
                <w:rFonts w:cstheme="minorHAnsi"/>
                <w:sz w:val="24"/>
                <w:szCs w:val="24"/>
              </w:rPr>
              <w:t>Sweden (Stockholm)</w:t>
            </w:r>
          </w:p>
        </w:tc>
        <w:tc>
          <w:tcPr>
            <w:tcW w:w="718"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7806B5FA" w14:textId="77777777" w:rsidR="001663B9" w:rsidRPr="001663B9" w:rsidRDefault="001663B9" w:rsidP="00C9081F">
            <w:pPr>
              <w:jc w:val="center"/>
              <w:rPr>
                <w:rFonts w:cstheme="minorHAnsi"/>
                <w:sz w:val="24"/>
                <w:szCs w:val="24"/>
              </w:rPr>
            </w:pPr>
            <w:r w:rsidRPr="001663B9">
              <w:rPr>
                <w:rFonts w:cstheme="minorHAnsi"/>
                <w:sz w:val="24"/>
                <w:szCs w:val="24"/>
              </w:rPr>
              <w:t>12.75</w:t>
            </w:r>
          </w:p>
        </w:tc>
        <w:tc>
          <w:tcPr>
            <w:tcW w:w="705"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34802764" w14:textId="77777777" w:rsidR="001663B9" w:rsidRPr="001663B9" w:rsidRDefault="001663B9" w:rsidP="00C9081F">
            <w:pPr>
              <w:jc w:val="center"/>
              <w:rPr>
                <w:rFonts w:cstheme="minorHAnsi"/>
                <w:sz w:val="24"/>
                <w:szCs w:val="24"/>
              </w:rPr>
            </w:pPr>
            <w:r w:rsidRPr="001663B9">
              <w:rPr>
                <w:rFonts w:cstheme="minorHAnsi"/>
                <w:sz w:val="24"/>
                <w:szCs w:val="24"/>
              </w:rPr>
              <w:t>17</w:t>
            </w:r>
          </w:p>
        </w:tc>
      </w:tr>
      <w:tr w:rsidR="001663B9" w:rsidRPr="001663B9" w14:paraId="793B1832" w14:textId="77777777" w:rsidTr="001663B9">
        <w:trPr>
          <w:jc w:val="center"/>
        </w:trPr>
        <w:tc>
          <w:tcPr>
            <w:tcW w:w="3113"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014A03BB" w14:textId="77777777" w:rsidR="001663B9" w:rsidRPr="001663B9" w:rsidRDefault="001663B9" w:rsidP="00C9081F">
            <w:pPr>
              <w:jc w:val="right"/>
              <w:rPr>
                <w:rFonts w:cstheme="minorHAnsi"/>
                <w:sz w:val="24"/>
                <w:szCs w:val="24"/>
              </w:rPr>
            </w:pPr>
            <w:r w:rsidRPr="001663B9">
              <w:rPr>
                <w:rFonts w:cstheme="minorHAnsi"/>
                <w:sz w:val="24"/>
                <w:szCs w:val="24"/>
              </w:rPr>
              <w:t>Slovenia (Ljubljana)</w:t>
            </w:r>
          </w:p>
        </w:tc>
        <w:tc>
          <w:tcPr>
            <w:tcW w:w="718"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0F7DE099" w14:textId="77777777" w:rsidR="001663B9" w:rsidRPr="001663B9" w:rsidRDefault="001663B9" w:rsidP="00C9081F">
            <w:pPr>
              <w:jc w:val="center"/>
              <w:rPr>
                <w:rFonts w:cstheme="minorHAnsi"/>
                <w:sz w:val="24"/>
                <w:szCs w:val="24"/>
              </w:rPr>
            </w:pPr>
            <w:r w:rsidRPr="001663B9">
              <w:rPr>
                <w:rFonts w:cstheme="minorHAnsi"/>
                <w:sz w:val="24"/>
                <w:szCs w:val="24"/>
              </w:rPr>
              <w:t>12.76</w:t>
            </w:r>
          </w:p>
        </w:tc>
        <w:tc>
          <w:tcPr>
            <w:tcW w:w="705"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6B1E01E1" w14:textId="77777777" w:rsidR="001663B9" w:rsidRPr="001663B9" w:rsidRDefault="001663B9" w:rsidP="00C9081F">
            <w:pPr>
              <w:jc w:val="center"/>
              <w:rPr>
                <w:rFonts w:cstheme="minorHAnsi"/>
                <w:sz w:val="24"/>
                <w:szCs w:val="24"/>
              </w:rPr>
            </w:pPr>
            <w:r w:rsidRPr="001663B9">
              <w:rPr>
                <w:rFonts w:cstheme="minorHAnsi"/>
                <w:sz w:val="24"/>
                <w:szCs w:val="24"/>
              </w:rPr>
              <w:t>18</w:t>
            </w:r>
          </w:p>
        </w:tc>
      </w:tr>
      <w:tr w:rsidR="001663B9" w:rsidRPr="001663B9" w14:paraId="612DB911" w14:textId="77777777" w:rsidTr="001663B9">
        <w:trPr>
          <w:jc w:val="center"/>
        </w:trPr>
        <w:tc>
          <w:tcPr>
            <w:tcW w:w="3113"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6B1C3DB5" w14:textId="77777777" w:rsidR="001663B9" w:rsidRPr="001663B9" w:rsidRDefault="001663B9" w:rsidP="00C9081F">
            <w:pPr>
              <w:jc w:val="right"/>
              <w:rPr>
                <w:rFonts w:cstheme="minorHAnsi"/>
                <w:sz w:val="24"/>
                <w:szCs w:val="24"/>
              </w:rPr>
            </w:pPr>
            <w:r w:rsidRPr="001663B9">
              <w:rPr>
                <w:rFonts w:cstheme="minorHAnsi"/>
                <w:sz w:val="24"/>
                <w:szCs w:val="24"/>
              </w:rPr>
              <w:t>Japan (Tokyo)</w:t>
            </w:r>
          </w:p>
        </w:tc>
        <w:tc>
          <w:tcPr>
            <w:tcW w:w="718"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35783939" w14:textId="77777777" w:rsidR="001663B9" w:rsidRPr="001663B9" w:rsidRDefault="001663B9" w:rsidP="00C9081F">
            <w:pPr>
              <w:jc w:val="center"/>
              <w:rPr>
                <w:rFonts w:cstheme="minorHAnsi"/>
                <w:sz w:val="24"/>
                <w:szCs w:val="24"/>
              </w:rPr>
            </w:pPr>
            <w:r w:rsidRPr="001663B9">
              <w:rPr>
                <w:rFonts w:cstheme="minorHAnsi"/>
                <w:sz w:val="24"/>
                <w:szCs w:val="24"/>
              </w:rPr>
              <w:t>12.83</w:t>
            </w:r>
          </w:p>
        </w:tc>
        <w:tc>
          <w:tcPr>
            <w:tcW w:w="705"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60380BE8" w14:textId="77777777" w:rsidR="001663B9" w:rsidRPr="001663B9" w:rsidRDefault="001663B9" w:rsidP="00C9081F">
            <w:pPr>
              <w:jc w:val="center"/>
              <w:rPr>
                <w:rFonts w:cstheme="minorHAnsi"/>
                <w:sz w:val="24"/>
                <w:szCs w:val="24"/>
              </w:rPr>
            </w:pPr>
            <w:r w:rsidRPr="001663B9">
              <w:rPr>
                <w:rFonts w:cstheme="minorHAnsi"/>
                <w:sz w:val="24"/>
                <w:szCs w:val="24"/>
              </w:rPr>
              <w:t>19</w:t>
            </w:r>
          </w:p>
        </w:tc>
      </w:tr>
      <w:tr w:rsidR="001663B9" w:rsidRPr="001663B9" w14:paraId="1482DAA5" w14:textId="77777777" w:rsidTr="001663B9">
        <w:trPr>
          <w:jc w:val="center"/>
        </w:trPr>
        <w:tc>
          <w:tcPr>
            <w:tcW w:w="3113"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3221AFB2" w14:textId="77777777" w:rsidR="001663B9" w:rsidRPr="001663B9" w:rsidRDefault="001663B9" w:rsidP="00C9081F">
            <w:pPr>
              <w:jc w:val="right"/>
              <w:rPr>
                <w:rFonts w:cstheme="minorHAnsi"/>
                <w:sz w:val="24"/>
                <w:szCs w:val="24"/>
              </w:rPr>
            </w:pPr>
            <w:r w:rsidRPr="001663B9">
              <w:rPr>
                <w:rFonts w:cstheme="minorHAnsi"/>
                <w:sz w:val="24"/>
                <w:szCs w:val="24"/>
              </w:rPr>
              <w:t xml:space="preserve">Lampeter </w:t>
            </w:r>
          </w:p>
        </w:tc>
        <w:tc>
          <w:tcPr>
            <w:tcW w:w="718"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515E166E" w14:textId="77777777" w:rsidR="001663B9" w:rsidRPr="001663B9" w:rsidRDefault="001663B9" w:rsidP="00C9081F">
            <w:pPr>
              <w:jc w:val="center"/>
              <w:rPr>
                <w:rFonts w:cstheme="minorHAnsi"/>
                <w:sz w:val="24"/>
                <w:szCs w:val="24"/>
              </w:rPr>
            </w:pPr>
            <w:r w:rsidRPr="001663B9">
              <w:rPr>
                <w:rFonts w:cstheme="minorHAnsi"/>
                <w:sz w:val="24"/>
                <w:szCs w:val="24"/>
              </w:rPr>
              <w:t>13.67</w:t>
            </w:r>
          </w:p>
        </w:tc>
        <w:tc>
          <w:tcPr>
            <w:tcW w:w="705"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218F60D7" w14:textId="77777777" w:rsidR="001663B9" w:rsidRPr="001663B9" w:rsidRDefault="001663B9" w:rsidP="00C9081F">
            <w:pPr>
              <w:jc w:val="center"/>
              <w:rPr>
                <w:rFonts w:cstheme="minorHAnsi"/>
                <w:sz w:val="24"/>
                <w:szCs w:val="24"/>
              </w:rPr>
            </w:pPr>
            <w:r w:rsidRPr="001663B9">
              <w:rPr>
                <w:rFonts w:cstheme="minorHAnsi"/>
                <w:sz w:val="24"/>
                <w:szCs w:val="24"/>
              </w:rPr>
              <w:t>20</w:t>
            </w:r>
          </w:p>
        </w:tc>
      </w:tr>
      <w:tr w:rsidR="001663B9" w:rsidRPr="001663B9" w14:paraId="68744F40" w14:textId="77777777" w:rsidTr="001663B9">
        <w:trPr>
          <w:jc w:val="center"/>
        </w:trPr>
        <w:tc>
          <w:tcPr>
            <w:tcW w:w="3113"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7B0AAACE" w14:textId="77777777" w:rsidR="001663B9" w:rsidRPr="001663B9" w:rsidRDefault="001663B9" w:rsidP="00C9081F">
            <w:pPr>
              <w:jc w:val="right"/>
              <w:rPr>
                <w:rFonts w:cstheme="minorHAnsi"/>
                <w:sz w:val="24"/>
                <w:szCs w:val="24"/>
              </w:rPr>
            </w:pPr>
            <w:r w:rsidRPr="001663B9">
              <w:rPr>
                <w:rFonts w:cstheme="minorHAnsi"/>
                <w:sz w:val="24"/>
                <w:szCs w:val="24"/>
              </w:rPr>
              <w:lastRenderedPageBreak/>
              <w:t>Canada (Ottawa)</w:t>
            </w:r>
          </w:p>
        </w:tc>
        <w:tc>
          <w:tcPr>
            <w:tcW w:w="718"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634789E2" w14:textId="77777777" w:rsidR="001663B9" w:rsidRPr="001663B9" w:rsidRDefault="001663B9" w:rsidP="00C9081F">
            <w:pPr>
              <w:jc w:val="center"/>
              <w:rPr>
                <w:rFonts w:cstheme="minorHAnsi"/>
                <w:sz w:val="24"/>
                <w:szCs w:val="24"/>
              </w:rPr>
            </w:pPr>
            <w:r w:rsidRPr="001663B9">
              <w:rPr>
                <w:rFonts w:cstheme="minorHAnsi"/>
                <w:sz w:val="24"/>
                <w:szCs w:val="24"/>
              </w:rPr>
              <w:t>13.72</w:t>
            </w:r>
          </w:p>
        </w:tc>
        <w:tc>
          <w:tcPr>
            <w:tcW w:w="705"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4A81966A" w14:textId="77777777" w:rsidR="001663B9" w:rsidRPr="001663B9" w:rsidRDefault="001663B9" w:rsidP="00C9081F">
            <w:pPr>
              <w:jc w:val="center"/>
              <w:rPr>
                <w:rFonts w:cstheme="minorHAnsi"/>
                <w:sz w:val="24"/>
                <w:szCs w:val="24"/>
              </w:rPr>
            </w:pPr>
            <w:r w:rsidRPr="001663B9">
              <w:rPr>
                <w:rFonts w:cstheme="minorHAnsi"/>
                <w:sz w:val="24"/>
                <w:szCs w:val="24"/>
              </w:rPr>
              <w:t>21</w:t>
            </w:r>
          </w:p>
        </w:tc>
      </w:tr>
      <w:tr w:rsidR="001663B9" w:rsidRPr="001663B9" w14:paraId="339C784F" w14:textId="77777777" w:rsidTr="001663B9">
        <w:trPr>
          <w:jc w:val="center"/>
        </w:trPr>
        <w:tc>
          <w:tcPr>
            <w:tcW w:w="3113"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511135EC" w14:textId="77777777" w:rsidR="001663B9" w:rsidRPr="001663B9" w:rsidRDefault="001663B9" w:rsidP="00C9081F">
            <w:pPr>
              <w:jc w:val="right"/>
              <w:rPr>
                <w:rFonts w:cstheme="minorHAnsi"/>
                <w:sz w:val="24"/>
                <w:szCs w:val="24"/>
              </w:rPr>
            </w:pPr>
            <w:r w:rsidRPr="001663B9">
              <w:rPr>
                <w:rFonts w:cstheme="minorHAnsi"/>
                <w:sz w:val="24"/>
                <w:szCs w:val="24"/>
              </w:rPr>
              <w:t>Zimbabwe (Harare)</w:t>
            </w:r>
          </w:p>
        </w:tc>
        <w:tc>
          <w:tcPr>
            <w:tcW w:w="718"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1C4E7940" w14:textId="77777777" w:rsidR="001663B9" w:rsidRPr="001663B9" w:rsidRDefault="001663B9" w:rsidP="00C9081F">
            <w:pPr>
              <w:jc w:val="center"/>
              <w:rPr>
                <w:rFonts w:cstheme="minorHAnsi"/>
                <w:sz w:val="24"/>
                <w:szCs w:val="24"/>
              </w:rPr>
            </w:pPr>
            <w:r w:rsidRPr="001663B9">
              <w:rPr>
                <w:rFonts w:cstheme="minorHAnsi"/>
                <w:sz w:val="24"/>
                <w:szCs w:val="24"/>
              </w:rPr>
              <w:t>13.92</w:t>
            </w:r>
          </w:p>
        </w:tc>
        <w:tc>
          <w:tcPr>
            <w:tcW w:w="705"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098E4FEA" w14:textId="77777777" w:rsidR="001663B9" w:rsidRPr="001663B9" w:rsidRDefault="001663B9" w:rsidP="00C9081F">
            <w:pPr>
              <w:jc w:val="center"/>
              <w:rPr>
                <w:rFonts w:cstheme="minorHAnsi"/>
                <w:sz w:val="24"/>
                <w:szCs w:val="24"/>
              </w:rPr>
            </w:pPr>
            <w:r w:rsidRPr="001663B9">
              <w:rPr>
                <w:rFonts w:cstheme="minorHAnsi"/>
                <w:sz w:val="24"/>
                <w:szCs w:val="24"/>
              </w:rPr>
              <w:t>22</w:t>
            </w:r>
          </w:p>
        </w:tc>
      </w:tr>
      <w:tr w:rsidR="001663B9" w:rsidRPr="001663B9" w14:paraId="4D8DFFFE" w14:textId="77777777" w:rsidTr="001663B9">
        <w:trPr>
          <w:jc w:val="center"/>
        </w:trPr>
        <w:tc>
          <w:tcPr>
            <w:tcW w:w="3113"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14C0404D" w14:textId="77777777" w:rsidR="001663B9" w:rsidRPr="001663B9" w:rsidRDefault="001663B9" w:rsidP="00C9081F">
            <w:pPr>
              <w:jc w:val="right"/>
              <w:rPr>
                <w:rFonts w:cstheme="minorHAnsi"/>
                <w:sz w:val="24"/>
                <w:szCs w:val="24"/>
              </w:rPr>
            </w:pPr>
            <w:r w:rsidRPr="001663B9">
              <w:rPr>
                <w:rFonts w:cstheme="minorHAnsi"/>
                <w:sz w:val="24"/>
                <w:szCs w:val="24"/>
              </w:rPr>
              <w:t>Bulgaria (Sofia)</w:t>
            </w:r>
          </w:p>
        </w:tc>
        <w:tc>
          <w:tcPr>
            <w:tcW w:w="718"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2E6F7608" w14:textId="77777777" w:rsidR="001663B9" w:rsidRPr="001663B9" w:rsidRDefault="001663B9" w:rsidP="00C9081F">
            <w:pPr>
              <w:jc w:val="center"/>
              <w:rPr>
                <w:rFonts w:cstheme="minorHAnsi"/>
                <w:sz w:val="24"/>
                <w:szCs w:val="24"/>
              </w:rPr>
            </w:pPr>
            <w:r w:rsidRPr="001663B9">
              <w:rPr>
                <w:rFonts w:cstheme="minorHAnsi"/>
                <w:sz w:val="24"/>
                <w:szCs w:val="24"/>
              </w:rPr>
              <w:t>13.96</w:t>
            </w:r>
          </w:p>
        </w:tc>
        <w:tc>
          <w:tcPr>
            <w:tcW w:w="705"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050FE342" w14:textId="77777777" w:rsidR="001663B9" w:rsidRPr="001663B9" w:rsidRDefault="001663B9" w:rsidP="00C9081F">
            <w:pPr>
              <w:jc w:val="center"/>
              <w:rPr>
                <w:rFonts w:cstheme="minorHAnsi"/>
                <w:sz w:val="24"/>
                <w:szCs w:val="24"/>
              </w:rPr>
            </w:pPr>
            <w:r w:rsidRPr="001663B9">
              <w:rPr>
                <w:rFonts w:cstheme="minorHAnsi"/>
                <w:sz w:val="24"/>
                <w:szCs w:val="24"/>
              </w:rPr>
              <w:t>23</w:t>
            </w:r>
          </w:p>
        </w:tc>
      </w:tr>
      <w:tr w:rsidR="001663B9" w:rsidRPr="001663B9" w14:paraId="025C6930" w14:textId="77777777" w:rsidTr="001663B9">
        <w:trPr>
          <w:jc w:val="center"/>
        </w:trPr>
        <w:tc>
          <w:tcPr>
            <w:tcW w:w="3113" w:type="dxa"/>
            <w:tcBorders>
              <w:top w:val="single" w:sz="4" w:space="0" w:color="auto"/>
              <w:left w:val="single" w:sz="4" w:space="0" w:color="auto"/>
              <w:bottom w:val="single" w:sz="4" w:space="0" w:color="auto"/>
              <w:right w:val="single" w:sz="4" w:space="0" w:color="auto"/>
            </w:tcBorders>
          </w:tcPr>
          <w:p w14:paraId="5BA282C5" w14:textId="77777777" w:rsidR="001663B9" w:rsidRPr="001663B9" w:rsidRDefault="001663B9" w:rsidP="00C9081F">
            <w:pPr>
              <w:jc w:val="right"/>
              <w:rPr>
                <w:rFonts w:cstheme="minorHAnsi"/>
                <w:sz w:val="24"/>
                <w:szCs w:val="24"/>
              </w:rPr>
            </w:pPr>
          </w:p>
        </w:tc>
        <w:tc>
          <w:tcPr>
            <w:tcW w:w="718" w:type="dxa"/>
            <w:tcBorders>
              <w:top w:val="single" w:sz="4" w:space="0" w:color="auto"/>
              <w:left w:val="single" w:sz="4" w:space="0" w:color="auto"/>
              <w:bottom w:val="single" w:sz="4" w:space="0" w:color="auto"/>
              <w:right w:val="single" w:sz="4" w:space="0" w:color="auto"/>
            </w:tcBorders>
          </w:tcPr>
          <w:p w14:paraId="047FB50F" w14:textId="77777777" w:rsidR="001663B9" w:rsidRPr="001663B9" w:rsidRDefault="001663B9" w:rsidP="00C9081F">
            <w:pPr>
              <w:jc w:val="center"/>
              <w:rPr>
                <w:rFonts w:cstheme="minorHAnsi"/>
                <w:sz w:val="24"/>
                <w:szCs w:val="24"/>
              </w:rPr>
            </w:pPr>
          </w:p>
        </w:tc>
        <w:tc>
          <w:tcPr>
            <w:tcW w:w="705" w:type="dxa"/>
            <w:tcBorders>
              <w:top w:val="single" w:sz="4" w:space="0" w:color="auto"/>
              <w:left w:val="single" w:sz="4" w:space="0" w:color="auto"/>
              <w:bottom w:val="single" w:sz="4" w:space="0" w:color="auto"/>
              <w:right w:val="single" w:sz="4" w:space="0" w:color="auto"/>
            </w:tcBorders>
          </w:tcPr>
          <w:p w14:paraId="3251ACBC" w14:textId="77777777" w:rsidR="001663B9" w:rsidRPr="001663B9" w:rsidRDefault="001663B9" w:rsidP="00C9081F">
            <w:pPr>
              <w:jc w:val="center"/>
              <w:rPr>
                <w:rFonts w:cstheme="minorHAnsi"/>
                <w:sz w:val="24"/>
                <w:szCs w:val="24"/>
              </w:rPr>
            </w:pPr>
          </w:p>
        </w:tc>
      </w:tr>
      <w:tr w:rsidR="001663B9" w:rsidRPr="001663B9" w14:paraId="4850F4B1" w14:textId="77777777" w:rsidTr="001663B9">
        <w:trPr>
          <w:jc w:val="center"/>
        </w:trPr>
        <w:tc>
          <w:tcPr>
            <w:tcW w:w="3113" w:type="dxa"/>
            <w:tcBorders>
              <w:top w:val="single" w:sz="4" w:space="0" w:color="auto"/>
              <w:left w:val="single" w:sz="4" w:space="0" w:color="auto"/>
              <w:bottom w:val="single" w:sz="4" w:space="0" w:color="auto"/>
              <w:right w:val="single" w:sz="4" w:space="0" w:color="auto"/>
            </w:tcBorders>
            <w:shd w:val="clear" w:color="auto" w:fill="D6E3BC" w:themeFill="accent3" w:themeFillTint="66"/>
            <w:hideMark/>
          </w:tcPr>
          <w:p w14:paraId="2E3C1574" w14:textId="77777777" w:rsidR="001663B9" w:rsidRPr="001663B9" w:rsidRDefault="001663B9" w:rsidP="00C9081F">
            <w:pPr>
              <w:jc w:val="right"/>
              <w:rPr>
                <w:rFonts w:cstheme="minorHAnsi"/>
                <w:sz w:val="24"/>
                <w:szCs w:val="24"/>
              </w:rPr>
            </w:pPr>
            <w:r w:rsidRPr="001663B9">
              <w:rPr>
                <w:rFonts w:cstheme="minorHAnsi"/>
                <w:sz w:val="24"/>
                <w:szCs w:val="24"/>
              </w:rPr>
              <w:t>Taiwan (Taipei)</w:t>
            </w:r>
          </w:p>
        </w:tc>
        <w:tc>
          <w:tcPr>
            <w:tcW w:w="718" w:type="dxa"/>
            <w:tcBorders>
              <w:top w:val="single" w:sz="4" w:space="0" w:color="auto"/>
              <w:left w:val="single" w:sz="4" w:space="0" w:color="auto"/>
              <w:bottom w:val="single" w:sz="4" w:space="0" w:color="auto"/>
              <w:right w:val="single" w:sz="4" w:space="0" w:color="auto"/>
            </w:tcBorders>
            <w:shd w:val="clear" w:color="auto" w:fill="D6E3BC" w:themeFill="accent3" w:themeFillTint="66"/>
            <w:hideMark/>
          </w:tcPr>
          <w:p w14:paraId="520FD3C4" w14:textId="77777777" w:rsidR="001663B9" w:rsidRPr="001663B9" w:rsidRDefault="001663B9" w:rsidP="00C9081F">
            <w:pPr>
              <w:jc w:val="center"/>
              <w:rPr>
                <w:rFonts w:cstheme="minorHAnsi"/>
                <w:sz w:val="24"/>
                <w:szCs w:val="24"/>
              </w:rPr>
            </w:pPr>
            <w:r w:rsidRPr="001663B9">
              <w:rPr>
                <w:rFonts w:cstheme="minorHAnsi"/>
                <w:sz w:val="24"/>
                <w:szCs w:val="24"/>
              </w:rPr>
              <w:t>14.00</w:t>
            </w:r>
          </w:p>
        </w:tc>
        <w:tc>
          <w:tcPr>
            <w:tcW w:w="705" w:type="dxa"/>
            <w:tcBorders>
              <w:top w:val="single" w:sz="4" w:space="0" w:color="auto"/>
              <w:left w:val="single" w:sz="4" w:space="0" w:color="auto"/>
              <w:bottom w:val="single" w:sz="4" w:space="0" w:color="auto"/>
              <w:right w:val="single" w:sz="4" w:space="0" w:color="auto"/>
            </w:tcBorders>
            <w:shd w:val="clear" w:color="auto" w:fill="D6E3BC" w:themeFill="accent3" w:themeFillTint="66"/>
            <w:hideMark/>
          </w:tcPr>
          <w:p w14:paraId="443BE1C4" w14:textId="77777777" w:rsidR="001663B9" w:rsidRPr="001663B9" w:rsidRDefault="001663B9" w:rsidP="00C9081F">
            <w:pPr>
              <w:jc w:val="center"/>
              <w:rPr>
                <w:rFonts w:cstheme="minorHAnsi"/>
                <w:sz w:val="24"/>
                <w:szCs w:val="24"/>
              </w:rPr>
            </w:pPr>
            <w:r w:rsidRPr="001663B9">
              <w:rPr>
                <w:rFonts w:cstheme="minorHAnsi"/>
                <w:sz w:val="24"/>
                <w:szCs w:val="24"/>
              </w:rPr>
              <w:t>24</w:t>
            </w:r>
          </w:p>
        </w:tc>
      </w:tr>
      <w:tr w:rsidR="001663B9" w:rsidRPr="001663B9" w14:paraId="14FC7630" w14:textId="77777777" w:rsidTr="001663B9">
        <w:trPr>
          <w:jc w:val="center"/>
        </w:trPr>
        <w:tc>
          <w:tcPr>
            <w:tcW w:w="3113" w:type="dxa"/>
            <w:tcBorders>
              <w:top w:val="single" w:sz="4" w:space="0" w:color="auto"/>
              <w:left w:val="single" w:sz="4" w:space="0" w:color="auto"/>
              <w:bottom w:val="single" w:sz="4" w:space="0" w:color="auto"/>
              <w:right w:val="single" w:sz="4" w:space="0" w:color="auto"/>
            </w:tcBorders>
            <w:shd w:val="clear" w:color="auto" w:fill="D6E3BC" w:themeFill="accent3" w:themeFillTint="66"/>
            <w:hideMark/>
          </w:tcPr>
          <w:p w14:paraId="64C817FE" w14:textId="77777777" w:rsidR="001663B9" w:rsidRPr="001663B9" w:rsidRDefault="001663B9" w:rsidP="00C9081F">
            <w:pPr>
              <w:jc w:val="right"/>
              <w:rPr>
                <w:rFonts w:cstheme="minorHAnsi"/>
                <w:sz w:val="24"/>
                <w:szCs w:val="24"/>
              </w:rPr>
            </w:pPr>
            <w:r w:rsidRPr="001663B9">
              <w:rPr>
                <w:rFonts w:cstheme="minorHAnsi"/>
                <w:sz w:val="24"/>
                <w:szCs w:val="24"/>
              </w:rPr>
              <w:t>Egypt (Cairo)</w:t>
            </w:r>
          </w:p>
        </w:tc>
        <w:tc>
          <w:tcPr>
            <w:tcW w:w="718" w:type="dxa"/>
            <w:tcBorders>
              <w:top w:val="single" w:sz="4" w:space="0" w:color="auto"/>
              <w:left w:val="single" w:sz="4" w:space="0" w:color="auto"/>
              <w:bottom w:val="single" w:sz="4" w:space="0" w:color="auto"/>
              <w:right w:val="single" w:sz="4" w:space="0" w:color="auto"/>
            </w:tcBorders>
            <w:shd w:val="clear" w:color="auto" w:fill="D6E3BC" w:themeFill="accent3" w:themeFillTint="66"/>
            <w:hideMark/>
          </w:tcPr>
          <w:p w14:paraId="6B4D687A" w14:textId="77777777" w:rsidR="001663B9" w:rsidRPr="001663B9" w:rsidRDefault="001663B9" w:rsidP="00C9081F">
            <w:pPr>
              <w:jc w:val="center"/>
              <w:rPr>
                <w:rFonts w:cstheme="minorHAnsi"/>
                <w:sz w:val="24"/>
                <w:szCs w:val="24"/>
              </w:rPr>
            </w:pPr>
            <w:r w:rsidRPr="001663B9">
              <w:rPr>
                <w:rFonts w:cstheme="minorHAnsi"/>
                <w:sz w:val="24"/>
                <w:szCs w:val="24"/>
              </w:rPr>
              <w:t>14.18</w:t>
            </w:r>
          </w:p>
        </w:tc>
        <w:tc>
          <w:tcPr>
            <w:tcW w:w="705" w:type="dxa"/>
            <w:tcBorders>
              <w:top w:val="single" w:sz="4" w:space="0" w:color="auto"/>
              <w:left w:val="single" w:sz="4" w:space="0" w:color="auto"/>
              <w:bottom w:val="single" w:sz="4" w:space="0" w:color="auto"/>
              <w:right w:val="single" w:sz="4" w:space="0" w:color="auto"/>
            </w:tcBorders>
            <w:shd w:val="clear" w:color="auto" w:fill="D6E3BC" w:themeFill="accent3" w:themeFillTint="66"/>
            <w:hideMark/>
          </w:tcPr>
          <w:p w14:paraId="13ADFE2B" w14:textId="77777777" w:rsidR="001663B9" w:rsidRPr="001663B9" w:rsidRDefault="001663B9" w:rsidP="00C9081F">
            <w:pPr>
              <w:jc w:val="center"/>
              <w:rPr>
                <w:rFonts w:cstheme="minorHAnsi"/>
                <w:sz w:val="24"/>
                <w:szCs w:val="24"/>
              </w:rPr>
            </w:pPr>
            <w:r w:rsidRPr="001663B9">
              <w:rPr>
                <w:rFonts w:cstheme="minorHAnsi"/>
                <w:sz w:val="24"/>
                <w:szCs w:val="24"/>
              </w:rPr>
              <w:t>25</w:t>
            </w:r>
          </w:p>
        </w:tc>
      </w:tr>
      <w:tr w:rsidR="001663B9" w:rsidRPr="001663B9" w14:paraId="6E1B4FB8" w14:textId="77777777" w:rsidTr="001663B9">
        <w:trPr>
          <w:jc w:val="center"/>
        </w:trPr>
        <w:tc>
          <w:tcPr>
            <w:tcW w:w="3113" w:type="dxa"/>
            <w:tcBorders>
              <w:top w:val="single" w:sz="4" w:space="0" w:color="auto"/>
              <w:left w:val="single" w:sz="4" w:space="0" w:color="auto"/>
              <w:bottom w:val="single" w:sz="4" w:space="0" w:color="auto"/>
              <w:right w:val="single" w:sz="4" w:space="0" w:color="auto"/>
            </w:tcBorders>
            <w:shd w:val="clear" w:color="auto" w:fill="D6E3BC" w:themeFill="accent3" w:themeFillTint="66"/>
            <w:hideMark/>
          </w:tcPr>
          <w:p w14:paraId="344EDC9D" w14:textId="77777777" w:rsidR="001663B9" w:rsidRPr="001663B9" w:rsidRDefault="001663B9" w:rsidP="00C9081F">
            <w:pPr>
              <w:jc w:val="right"/>
              <w:rPr>
                <w:rFonts w:cstheme="minorHAnsi"/>
                <w:sz w:val="24"/>
                <w:szCs w:val="24"/>
              </w:rPr>
            </w:pPr>
            <w:r w:rsidRPr="001663B9">
              <w:rPr>
                <w:rFonts w:cstheme="minorHAnsi"/>
                <w:sz w:val="24"/>
                <w:szCs w:val="24"/>
              </w:rPr>
              <w:t>Yemen (Sana’a)</w:t>
            </w:r>
          </w:p>
        </w:tc>
        <w:tc>
          <w:tcPr>
            <w:tcW w:w="718" w:type="dxa"/>
            <w:tcBorders>
              <w:top w:val="single" w:sz="4" w:space="0" w:color="auto"/>
              <w:left w:val="single" w:sz="4" w:space="0" w:color="auto"/>
              <w:bottom w:val="single" w:sz="4" w:space="0" w:color="auto"/>
              <w:right w:val="single" w:sz="4" w:space="0" w:color="auto"/>
            </w:tcBorders>
            <w:shd w:val="clear" w:color="auto" w:fill="D6E3BC" w:themeFill="accent3" w:themeFillTint="66"/>
            <w:hideMark/>
          </w:tcPr>
          <w:p w14:paraId="50725052" w14:textId="77777777" w:rsidR="001663B9" w:rsidRPr="001663B9" w:rsidRDefault="001663B9" w:rsidP="00C9081F">
            <w:pPr>
              <w:jc w:val="center"/>
              <w:rPr>
                <w:rFonts w:cstheme="minorHAnsi"/>
                <w:sz w:val="24"/>
                <w:szCs w:val="24"/>
              </w:rPr>
            </w:pPr>
            <w:r w:rsidRPr="001663B9">
              <w:rPr>
                <w:rFonts w:cstheme="minorHAnsi"/>
                <w:sz w:val="24"/>
                <w:szCs w:val="24"/>
              </w:rPr>
              <w:t>14.29</w:t>
            </w:r>
          </w:p>
        </w:tc>
        <w:tc>
          <w:tcPr>
            <w:tcW w:w="705" w:type="dxa"/>
            <w:tcBorders>
              <w:top w:val="single" w:sz="4" w:space="0" w:color="auto"/>
              <w:left w:val="single" w:sz="4" w:space="0" w:color="auto"/>
              <w:bottom w:val="single" w:sz="4" w:space="0" w:color="auto"/>
              <w:right w:val="single" w:sz="4" w:space="0" w:color="auto"/>
            </w:tcBorders>
            <w:shd w:val="clear" w:color="auto" w:fill="D6E3BC" w:themeFill="accent3" w:themeFillTint="66"/>
            <w:hideMark/>
          </w:tcPr>
          <w:p w14:paraId="4C803919" w14:textId="77777777" w:rsidR="001663B9" w:rsidRPr="001663B9" w:rsidRDefault="001663B9" w:rsidP="00C9081F">
            <w:pPr>
              <w:jc w:val="center"/>
              <w:rPr>
                <w:rFonts w:cstheme="minorHAnsi"/>
                <w:sz w:val="24"/>
                <w:szCs w:val="24"/>
              </w:rPr>
            </w:pPr>
            <w:r w:rsidRPr="001663B9">
              <w:rPr>
                <w:rFonts w:cstheme="minorHAnsi"/>
                <w:sz w:val="24"/>
                <w:szCs w:val="24"/>
              </w:rPr>
              <w:t>26</w:t>
            </w:r>
          </w:p>
        </w:tc>
      </w:tr>
      <w:tr w:rsidR="001663B9" w:rsidRPr="001663B9" w14:paraId="5019E502" w14:textId="77777777" w:rsidTr="001663B9">
        <w:trPr>
          <w:jc w:val="center"/>
        </w:trPr>
        <w:tc>
          <w:tcPr>
            <w:tcW w:w="3113" w:type="dxa"/>
            <w:tcBorders>
              <w:top w:val="single" w:sz="4" w:space="0" w:color="auto"/>
              <w:left w:val="single" w:sz="4" w:space="0" w:color="auto"/>
              <w:bottom w:val="single" w:sz="4" w:space="0" w:color="auto"/>
              <w:right w:val="single" w:sz="4" w:space="0" w:color="auto"/>
            </w:tcBorders>
            <w:shd w:val="clear" w:color="auto" w:fill="D6E3BC" w:themeFill="accent3" w:themeFillTint="66"/>
            <w:hideMark/>
          </w:tcPr>
          <w:p w14:paraId="28CE254E" w14:textId="77777777" w:rsidR="001663B9" w:rsidRPr="001663B9" w:rsidRDefault="001663B9" w:rsidP="00C9081F">
            <w:pPr>
              <w:jc w:val="right"/>
              <w:rPr>
                <w:rFonts w:cstheme="minorHAnsi"/>
                <w:sz w:val="24"/>
                <w:szCs w:val="24"/>
              </w:rPr>
            </w:pPr>
            <w:r w:rsidRPr="001663B9">
              <w:rPr>
                <w:rFonts w:cstheme="minorHAnsi"/>
                <w:sz w:val="24"/>
                <w:szCs w:val="24"/>
              </w:rPr>
              <w:t>Romania (Bucharest)</w:t>
            </w:r>
          </w:p>
        </w:tc>
        <w:tc>
          <w:tcPr>
            <w:tcW w:w="718" w:type="dxa"/>
            <w:tcBorders>
              <w:top w:val="single" w:sz="4" w:space="0" w:color="auto"/>
              <w:left w:val="single" w:sz="4" w:space="0" w:color="auto"/>
              <w:bottom w:val="single" w:sz="4" w:space="0" w:color="auto"/>
              <w:right w:val="single" w:sz="4" w:space="0" w:color="auto"/>
            </w:tcBorders>
            <w:shd w:val="clear" w:color="auto" w:fill="D6E3BC" w:themeFill="accent3" w:themeFillTint="66"/>
            <w:hideMark/>
          </w:tcPr>
          <w:p w14:paraId="0779E4B3" w14:textId="77777777" w:rsidR="001663B9" w:rsidRPr="001663B9" w:rsidRDefault="001663B9" w:rsidP="00C9081F">
            <w:pPr>
              <w:jc w:val="center"/>
              <w:rPr>
                <w:rFonts w:cstheme="minorHAnsi"/>
                <w:sz w:val="24"/>
                <w:szCs w:val="24"/>
              </w:rPr>
            </w:pPr>
            <w:r w:rsidRPr="001663B9">
              <w:rPr>
                <w:rFonts w:cstheme="minorHAnsi"/>
                <w:sz w:val="24"/>
                <w:szCs w:val="24"/>
              </w:rPr>
              <w:t>14.36</w:t>
            </w:r>
          </w:p>
        </w:tc>
        <w:tc>
          <w:tcPr>
            <w:tcW w:w="705" w:type="dxa"/>
            <w:tcBorders>
              <w:top w:val="single" w:sz="4" w:space="0" w:color="auto"/>
              <w:left w:val="single" w:sz="4" w:space="0" w:color="auto"/>
              <w:bottom w:val="single" w:sz="4" w:space="0" w:color="auto"/>
              <w:right w:val="single" w:sz="4" w:space="0" w:color="auto"/>
            </w:tcBorders>
            <w:shd w:val="clear" w:color="auto" w:fill="D6E3BC" w:themeFill="accent3" w:themeFillTint="66"/>
            <w:hideMark/>
          </w:tcPr>
          <w:p w14:paraId="6A4765D1" w14:textId="77777777" w:rsidR="001663B9" w:rsidRPr="001663B9" w:rsidRDefault="001663B9" w:rsidP="00C9081F">
            <w:pPr>
              <w:jc w:val="center"/>
              <w:rPr>
                <w:rFonts w:cstheme="minorHAnsi"/>
                <w:sz w:val="24"/>
                <w:szCs w:val="24"/>
              </w:rPr>
            </w:pPr>
            <w:r w:rsidRPr="001663B9">
              <w:rPr>
                <w:rFonts w:cstheme="minorHAnsi"/>
                <w:sz w:val="24"/>
                <w:szCs w:val="24"/>
              </w:rPr>
              <w:t>27</w:t>
            </w:r>
          </w:p>
        </w:tc>
      </w:tr>
      <w:tr w:rsidR="001663B9" w:rsidRPr="001663B9" w14:paraId="20E0F14E" w14:textId="77777777" w:rsidTr="001663B9">
        <w:trPr>
          <w:jc w:val="center"/>
        </w:trPr>
        <w:tc>
          <w:tcPr>
            <w:tcW w:w="3113" w:type="dxa"/>
            <w:tcBorders>
              <w:top w:val="single" w:sz="4" w:space="0" w:color="auto"/>
              <w:left w:val="single" w:sz="4" w:space="0" w:color="auto"/>
              <w:bottom w:val="single" w:sz="4" w:space="0" w:color="auto"/>
              <w:right w:val="single" w:sz="4" w:space="0" w:color="auto"/>
            </w:tcBorders>
            <w:shd w:val="clear" w:color="auto" w:fill="D6E3BC" w:themeFill="accent3" w:themeFillTint="66"/>
            <w:hideMark/>
          </w:tcPr>
          <w:p w14:paraId="0C734EA7" w14:textId="77777777" w:rsidR="001663B9" w:rsidRPr="001663B9" w:rsidRDefault="001663B9" w:rsidP="00C9081F">
            <w:pPr>
              <w:jc w:val="right"/>
              <w:rPr>
                <w:rFonts w:cstheme="minorHAnsi"/>
                <w:sz w:val="24"/>
                <w:szCs w:val="24"/>
              </w:rPr>
            </w:pPr>
            <w:r w:rsidRPr="001663B9">
              <w:rPr>
                <w:rFonts w:cstheme="minorHAnsi"/>
                <w:sz w:val="24"/>
                <w:szCs w:val="24"/>
              </w:rPr>
              <w:t>United Arab Emirates (Dubai)</w:t>
            </w:r>
          </w:p>
        </w:tc>
        <w:tc>
          <w:tcPr>
            <w:tcW w:w="718" w:type="dxa"/>
            <w:tcBorders>
              <w:top w:val="single" w:sz="4" w:space="0" w:color="auto"/>
              <w:left w:val="single" w:sz="4" w:space="0" w:color="auto"/>
              <w:bottom w:val="single" w:sz="4" w:space="0" w:color="auto"/>
              <w:right w:val="single" w:sz="4" w:space="0" w:color="auto"/>
            </w:tcBorders>
            <w:shd w:val="clear" w:color="auto" w:fill="D6E3BC" w:themeFill="accent3" w:themeFillTint="66"/>
            <w:hideMark/>
          </w:tcPr>
          <w:p w14:paraId="3E9D16BD" w14:textId="77777777" w:rsidR="001663B9" w:rsidRPr="001663B9" w:rsidRDefault="001663B9" w:rsidP="00C9081F">
            <w:pPr>
              <w:jc w:val="center"/>
              <w:rPr>
                <w:rFonts w:cstheme="minorHAnsi"/>
                <w:sz w:val="24"/>
                <w:szCs w:val="24"/>
              </w:rPr>
            </w:pPr>
            <w:r w:rsidRPr="001663B9">
              <w:rPr>
                <w:rFonts w:cstheme="minorHAnsi"/>
                <w:sz w:val="24"/>
                <w:szCs w:val="24"/>
              </w:rPr>
              <w:t>14.64</w:t>
            </w:r>
          </w:p>
        </w:tc>
        <w:tc>
          <w:tcPr>
            <w:tcW w:w="705" w:type="dxa"/>
            <w:tcBorders>
              <w:top w:val="single" w:sz="4" w:space="0" w:color="auto"/>
              <w:left w:val="single" w:sz="4" w:space="0" w:color="auto"/>
              <w:bottom w:val="single" w:sz="4" w:space="0" w:color="auto"/>
              <w:right w:val="single" w:sz="4" w:space="0" w:color="auto"/>
            </w:tcBorders>
            <w:shd w:val="clear" w:color="auto" w:fill="D6E3BC" w:themeFill="accent3" w:themeFillTint="66"/>
            <w:hideMark/>
          </w:tcPr>
          <w:p w14:paraId="2B7E21BC" w14:textId="77777777" w:rsidR="001663B9" w:rsidRPr="001663B9" w:rsidRDefault="001663B9" w:rsidP="00C9081F">
            <w:pPr>
              <w:jc w:val="center"/>
              <w:rPr>
                <w:rFonts w:cstheme="minorHAnsi"/>
                <w:sz w:val="24"/>
                <w:szCs w:val="24"/>
              </w:rPr>
            </w:pPr>
            <w:r w:rsidRPr="001663B9">
              <w:rPr>
                <w:rFonts w:cstheme="minorHAnsi"/>
                <w:sz w:val="24"/>
                <w:szCs w:val="24"/>
              </w:rPr>
              <w:t>28</w:t>
            </w:r>
          </w:p>
        </w:tc>
      </w:tr>
      <w:tr w:rsidR="001663B9" w:rsidRPr="001663B9" w14:paraId="14A59953" w14:textId="77777777" w:rsidTr="001663B9">
        <w:trPr>
          <w:jc w:val="center"/>
        </w:trPr>
        <w:tc>
          <w:tcPr>
            <w:tcW w:w="3113" w:type="dxa"/>
            <w:tcBorders>
              <w:top w:val="single" w:sz="4" w:space="0" w:color="auto"/>
              <w:left w:val="single" w:sz="4" w:space="0" w:color="auto"/>
              <w:bottom w:val="single" w:sz="4" w:space="0" w:color="auto"/>
              <w:right w:val="single" w:sz="4" w:space="0" w:color="auto"/>
            </w:tcBorders>
            <w:shd w:val="clear" w:color="auto" w:fill="D6E3BC" w:themeFill="accent3" w:themeFillTint="66"/>
            <w:hideMark/>
          </w:tcPr>
          <w:p w14:paraId="7096062A" w14:textId="77777777" w:rsidR="001663B9" w:rsidRPr="001663B9" w:rsidRDefault="001663B9" w:rsidP="00C9081F">
            <w:pPr>
              <w:jc w:val="right"/>
              <w:rPr>
                <w:rFonts w:cstheme="minorHAnsi"/>
                <w:sz w:val="24"/>
                <w:szCs w:val="24"/>
              </w:rPr>
            </w:pPr>
            <w:r w:rsidRPr="001663B9">
              <w:rPr>
                <w:rFonts w:cstheme="minorHAnsi"/>
                <w:sz w:val="24"/>
                <w:szCs w:val="24"/>
              </w:rPr>
              <w:t>Syria (Damascus)</w:t>
            </w:r>
          </w:p>
        </w:tc>
        <w:tc>
          <w:tcPr>
            <w:tcW w:w="718" w:type="dxa"/>
            <w:tcBorders>
              <w:top w:val="single" w:sz="4" w:space="0" w:color="auto"/>
              <w:left w:val="single" w:sz="4" w:space="0" w:color="auto"/>
              <w:bottom w:val="single" w:sz="4" w:space="0" w:color="auto"/>
              <w:right w:val="single" w:sz="4" w:space="0" w:color="auto"/>
            </w:tcBorders>
            <w:shd w:val="clear" w:color="auto" w:fill="D6E3BC" w:themeFill="accent3" w:themeFillTint="66"/>
            <w:hideMark/>
          </w:tcPr>
          <w:p w14:paraId="46776860" w14:textId="77777777" w:rsidR="001663B9" w:rsidRPr="001663B9" w:rsidRDefault="001663B9" w:rsidP="00C9081F">
            <w:pPr>
              <w:jc w:val="center"/>
              <w:rPr>
                <w:rFonts w:cstheme="minorHAnsi"/>
                <w:sz w:val="24"/>
                <w:szCs w:val="24"/>
              </w:rPr>
            </w:pPr>
            <w:r w:rsidRPr="001663B9">
              <w:rPr>
                <w:rFonts w:cstheme="minorHAnsi"/>
                <w:sz w:val="24"/>
                <w:szCs w:val="24"/>
              </w:rPr>
              <w:t>14.94</w:t>
            </w:r>
          </w:p>
        </w:tc>
        <w:tc>
          <w:tcPr>
            <w:tcW w:w="705" w:type="dxa"/>
            <w:tcBorders>
              <w:top w:val="single" w:sz="4" w:space="0" w:color="auto"/>
              <w:left w:val="single" w:sz="4" w:space="0" w:color="auto"/>
              <w:bottom w:val="single" w:sz="4" w:space="0" w:color="auto"/>
              <w:right w:val="single" w:sz="4" w:space="0" w:color="auto"/>
            </w:tcBorders>
            <w:shd w:val="clear" w:color="auto" w:fill="D6E3BC" w:themeFill="accent3" w:themeFillTint="66"/>
            <w:hideMark/>
          </w:tcPr>
          <w:p w14:paraId="6DEC1319" w14:textId="77777777" w:rsidR="001663B9" w:rsidRPr="001663B9" w:rsidRDefault="001663B9" w:rsidP="00C9081F">
            <w:pPr>
              <w:jc w:val="center"/>
              <w:rPr>
                <w:rFonts w:cstheme="minorHAnsi"/>
                <w:sz w:val="24"/>
                <w:szCs w:val="24"/>
              </w:rPr>
            </w:pPr>
            <w:r w:rsidRPr="001663B9">
              <w:rPr>
                <w:rFonts w:cstheme="minorHAnsi"/>
                <w:sz w:val="24"/>
                <w:szCs w:val="24"/>
              </w:rPr>
              <w:t>29</w:t>
            </w:r>
          </w:p>
        </w:tc>
      </w:tr>
      <w:tr w:rsidR="001663B9" w:rsidRPr="001663B9" w14:paraId="72FF84DD" w14:textId="77777777" w:rsidTr="001663B9">
        <w:trPr>
          <w:jc w:val="center"/>
        </w:trPr>
        <w:tc>
          <w:tcPr>
            <w:tcW w:w="3113" w:type="dxa"/>
            <w:tcBorders>
              <w:top w:val="single" w:sz="4" w:space="0" w:color="auto"/>
              <w:left w:val="single" w:sz="4" w:space="0" w:color="auto"/>
              <w:bottom w:val="single" w:sz="4" w:space="0" w:color="auto"/>
              <w:right w:val="single" w:sz="4" w:space="0" w:color="auto"/>
            </w:tcBorders>
            <w:shd w:val="clear" w:color="auto" w:fill="D6E3BC" w:themeFill="accent3" w:themeFillTint="66"/>
            <w:hideMark/>
          </w:tcPr>
          <w:p w14:paraId="2FF7C6B7" w14:textId="77777777" w:rsidR="001663B9" w:rsidRPr="001663B9" w:rsidRDefault="001663B9" w:rsidP="00C9081F">
            <w:pPr>
              <w:jc w:val="right"/>
              <w:rPr>
                <w:rFonts w:cstheme="minorHAnsi"/>
                <w:sz w:val="24"/>
                <w:szCs w:val="24"/>
              </w:rPr>
            </w:pPr>
            <w:r w:rsidRPr="001663B9">
              <w:rPr>
                <w:rFonts w:cstheme="minorHAnsi"/>
                <w:sz w:val="24"/>
                <w:szCs w:val="24"/>
              </w:rPr>
              <w:t>Jordan (Amman)</w:t>
            </w:r>
          </w:p>
        </w:tc>
        <w:tc>
          <w:tcPr>
            <w:tcW w:w="718" w:type="dxa"/>
            <w:tcBorders>
              <w:top w:val="single" w:sz="4" w:space="0" w:color="auto"/>
              <w:left w:val="single" w:sz="4" w:space="0" w:color="auto"/>
              <w:bottom w:val="single" w:sz="4" w:space="0" w:color="auto"/>
              <w:right w:val="single" w:sz="4" w:space="0" w:color="auto"/>
            </w:tcBorders>
            <w:shd w:val="clear" w:color="auto" w:fill="D6E3BC" w:themeFill="accent3" w:themeFillTint="66"/>
            <w:hideMark/>
          </w:tcPr>
          <w:p w14:paraId="4F8F31D9" w14:textId="77777777" w:rsidR="001663B9" w:rsidRPr="001663B9" w:rsidRDefault="001663B9" w:rsidP="00C9081F">
            <w:pPr>
              <w:jc w:val="center"/>
              <w:rPr>
                <w:rFonts w:cstheme="minorHAnsi"/>
                <w:sz w:val="24"/>
                <w:szCs w:val="24"/>
              </w:rPr>
            </w:pPr>
            <w:r w:rsidRPr="001663B9">
              <w:rPr>
                <w:rFonts w:cstheme="minorHAnsi"/>
                <w:sz w:val="24"/>
                <w:szCs w:val="24"/>
              </w:rPr>
              <w:t>15.95</w:t>
            </w:r>
          </w:p>
        </w:tc>
        <w:tc>
          <w:tcPr>
            <w:tcW w:w="705" w:type="dxa"/>
            <w:tcBorders>
              <w:top w:val="single" w:sz="4" w:space="0" w:color="auto"/>
              <w:left w:val="single" w:sz="4" w:space="0" w:color="auto"/>
              <w:bottom w:val="single" w:sz="4" w:space="0" w:color="auto"/>
              <w:right w:val="single" w:sz="4" w:space="0" w:color="auto"/>
            </w:tcBorders>
            <w:shd w:val="clear" w:color="auto" w:fill="D6E3BC" w:themeFill="accent3" w:themeFillTint="66"/>
            <w:hideMark/>
          </w:tcPr>
          <w:p w14:paraId="437823BB" w14:textId="77777777" w:rsidR="001663B9" w:rsidRPr="001663B9" w:rsidRDefault="001663B9" w:rsidP="00C9081F">
            <w:pPr>
              <w:jc w:val="center"/>
              <w:rPr>
                <w:rFonts w:cstheme="minorHAnsi"/>
                <w:sz w:val="24"/>
                <w:szCs w:val="24"/>
              </w:rPr>
            </w:pPr>
            <w:r w:rsidRPr="001663B9">
              <w:rPr>
                <w:rFonts w:cstheme="minorHAnsi"/>
                <w:sz w:val="24"/>
                <w:szCs w:val="24"/>
              </w:rPr>
              <w:t>30</w:t>
            </w:r>
          </w:p>
        </w:tc>
      </w:tr>
      <w:tr w:rsidR="001663B9" w:rsidRPr="001663B9" w14:paraId="6285690C" w14:textId="77777777" w:rsidTr="001663B9">
        <w:trPr>
          <w:jc w:val="center"/>
        </w:trPr>
        <w:tc>
          <w:tcPr>
            <w:tcW w:w="3113" w:type="dxa"/>
            <w:tcBorders>
              <w:top w:val="single" w:sz="4" w:space="0" w:color="auto"/>
              <w:left w:val="single" w:sz="4" w:space="0" w:color="auto"/>
              <w:bottom w:val="single" w:sz="4" w:space="0" w:color="auto"/>
              <w:right w:val="single" w:sz="4" w:space="0" w:color="auto"/>
            </w:tcBorders>
            <w:shd w:val="clear" w:color="auto" w:fill="D6E3BC" w:themeFill="accent3" w:themeFillTint="66"/>
            <w:hideMark/>
          </w:tcPr>
          <w:p w14:paraId="4F98FA83" w14:textId="77777777" w:rsidR="001663B9" w:rsidRPr="001663B9" w:rsidRDefault="001663B9" w:rsidP="00C9081F">
            <w:pPr>
              <w:jc w:val="right"/>
              <w:rPr>
                <w:rFonts w:cstheme="minorHAnsi"/>
                <w:sz w:val="24"/>
                <w:szCs w:val="24"/>
              </w:rPr>
            </w:pPr>
            <w:r w:rsidRPr="001663B9">
              <w:rPr>
                <w:rFonts w:cstheme="minorHAnsi"/>
                <w:sz w:val="24"/>
                <w:szCs w:val="24"/>
              </w:rPr>
              <w:t>Switzerland (Bern)</w:t>
            </w:r>
          </w:p>
        </w:tc>
        <w:tc>
          <w:tcPr>
            <w:tcW w:w="718" w:type="dxa"/>
            <w:tcBorders>
              <w:top w:val="single" w:sz="4" w:space="0" w:color="auto"/>
              <w:left w:val="single" w:sz="4" w:space="0" w:color="auto"/>
              <w:bottom w:val="single" w:sz="4" w:space="0" w:color="auto"/>
              <w:right w:val="single" w:sz="4" w:space="0" w:color="auto"/>
            </w:tcBorders>
            <w:shd w:val="clear" w:color="auto" w:fill="D6E3BC" w:themeFill="accent3" w:themeFillTint="66"/>
            <w:hideMark/>
          </w:tcPr>
          <w:p w14:paraId="3ACF408B" w14:textId="77777777" w:rsidR="001663B9" w:rsidRPr="001663B9" w:rsidRDefault="001663B9" w:rsidP="00C9081F">
            <w:pPr>
              <w:jc w:val="center"/>
              <w:rPr>
                <w:rFonts w:cstheme="minorHAnsi"/>
                <w:sz w:val="24"/>
                <w:szCs w:val="24"/>
              </w:rPr>
            </w:pPr>
            <w:r w:rsidRPr="001663B9">
              <w:rPr>
                <w:rFonts w:cstheme="minorHAnsi"/>
                <w:sz w:val="24"/>
                <w:szCs w:val="24"/>
              </w:rPr>
              <w:t>17.37</w:t>
            </w:r>
          </w:p>
        </w:tc>
        <w:tc>
          <w:tcPr>
            <w:tcW w:w="705" w:type="dxa"/>
            <w:tcBorders>
              <w:top w:val="single" w:sz="4" w:space="0" w:color="auto"/>
              <w:left w:val="single" w:sz="4" w:space="0" w:color="auto"/>
              <w:bottom w:val="single" w:sz="4" w:space="0" w:color="auto"/>
              <w:right w:val="single" w:sz="4" w:space="0" w:color="auto"/>
            </w:tcBorders>
            <w:shd w:val="clear" w:color="auto" w:fill="D6E3BC" w:themeFill="accent3" w:themeFillTint="66"/>
            <w:hideMark/>
          </w:tcPr>
          <w:p w14:paraId="3BEBDCE1" w14:textId="77777777" w:rsidR="001663B9" w:rsidRPr="001663B9" w:rsidRDefault="001663B9" w:rsidP="00C9081F">
            <w:pPr>
              <w:jc w:val="center"/>
              <w:rPr>
                <w:rFonts w:cstheme="minorHAnsi"/>
                <w:sz w:val="24"/>
                <w:szCs w:val="24"/>
              </w:rPr>
            </w:pPr>
            <w:r w:rsidRPr="001663B9">
              <w:rPr>
                <w:rFonts w:cstheme="minorHAnsi"/>
                <w:sz w:val="24"/>
                <w:szCs w:val="24"/>
              </w:rPr>
              <w:t>31</w:t>
            </w:r>
          </w:p>
        </w:tc>
      </w:tr>
      <w:tr w:rsidR="001663B9" w:rsidRPr="001663B9" w14:paraId="092FDD6D" w14:textId="77777777" w:rsidTr="001663B9">
        <w:trPr>
          <w:jc w:val="center"/>
        </w:trPr>
        <w:tc>
          <w:tcPr>
            <w:tcW w:w="3113" w:type="dxa"/>
            <w:tcBorders>
              <w:top w:val="single" w:sz="4" w:space="0" w:color="auto"/>
              <w:left w:val="single" w:sz="4" w:space="0" w:color="auto"/>
              <w:bottom w:val="single" w:sz="4" w:space="0" w:color="auto"/>
              <w:right w:val="single" w:sz="4" w:space="0" w:color="auto"/>
            </w:tcBorders>
            <w:shd w:val="clear" w:color="auto" w:fill="D6E3BC" w:themeFill="accent3" w:themeFillTint="66"/>
            <w:hideMark/>
          </w:tcPr>
          <w:p w14:paraId="331BCBE0" w14:textId="77777777" w:rsidR="001663B9" w:rsidRPr="001663B9" w:rsidRDefault="001663B9" w:rsidP="00C9081F">
            <w:pPr>
              <w:jc w:val="right"/>
              <w:rPr>
                <w:rFonts w:cstheme="minorHAnsi"/>
                <w:sz w:val="24"/>
                <w:szCs w:val="24"/>
              </w:rPr>
            </w:pPr>
            <w:r w:rsidRPr="001663B9">
              <w:rPr>
                <w:rFonts w:cstheme="minorHAnsi"/>
                <w:sz w:val="24"/>
                <w:szCs w:val="24"/>
              </w:rPr>
              <w:t>Bahrain (Manama)</w:t>
            </w:r>
          </w:p>
        </w:tc>
        <w:tc>
          <w:tcPr>
            <w:tcW w:w="718" w:type="dxa"/>
            <w:tcBorders>
              <w:top w:val="single" w:sz="4" w:space="0" w:color="auto"/>
              <w:left w:val="single" w:sz="4" w:space="0" w:color="auto"/>
              <w:bottom w:val="single" w:sz="4" w:space="0" w:color="auto"/>
              <w:right w:val="single" w:sz="4" w:space="0" w:color="auto"/>
            </w:tcBorders>
            <w:shd w:val="clear" w:color="auto" w:fill="D6E3BC" w:themeFill="accent3" w:themeFillTint="66"/>
            <w:hideMark/>
          </w:tcPr>
          <w:p w14:paraId="4C691409" w14:textId="77777777" w:rsidR="001663B9" w:rsidRPr="001663B9" w:rsidRDefault="001663B9" w:rsidP="00C9081F">
            <w:pPr>
              <w:jc w:val="center"/>
              <w:rPr>
                <w:rFonts w:cstheme="minorHAnsi"/>
                <w:sz w:val="24"/>
                <w:szCs w:val="24"/>
              </w:rPr>
            </w:pPr>
            <w:r w:rsidRPr="001663B9">
              <w:rPr>
                <w:rFonts w:cstheme="minorHAnsi"/>
                <w:sz w:val="24"/>
                <w:szCs w:val="24"/>
              </w:rPr>
              <w:t>17.69</w:t>
            </w:r>
          </w:p>
        </w:tc>
        <w:tc>
          <w:tcPr>
            <w:tcW w:w="705" w:type="dxa"/>
            <w:tcBorders>
              <w:top w:val="single" w:sz="4" w:space="0" w:color="auto"/>
              <w:left w:val="single" w:sz="4" w:space="0" w:color="auto"/>
              <w:bottom w:val="single" w:sz="4" w:space="0" w:color="auto"/>
              <w:right w:val="single" w:sz="4" w:space="0" w:color="auto"/>
            </w:tcBorders>
            <w:shd w:val="clear" w:color="auto" w:fill="D6E3BC" w:themeFill="accent3" w:themeFillTint="66"/>
            <w:hideMark/>
          </w:tcPr>
          <w:p w14:paraId="763277EE" w14:textId="77777777" w:rsidR="001663B9" w:rsidRPr="001663B9" w:rsidRDefault="001663B9" w:rsidP="00C9081F">
            <w:pPr>
              <w:jc w:val="center"/>
              <w:rPr>
                <w:rFonts w:cstheme="minorHAnsi"/>
                <w:sz w:val="24"/>
                <w:szCs w:val="24"/>
              </w:rPr>
            </w:pPr>
            <w:r w:rsidRPr="001663B9">
              <w:rPr>
                <w:rFonts w:cstheme="minorHAnsi"/>
                <w:sz w:val="24"/>
                <w:szCs w:val="24"/>
              </w:rPr>
              <w:t>32</w:t>
            </w:r>
          </w:p>
        </w:tc>
      </w:tr>
      <w:tr w:rsidR="001663B9" w:rsidRPr="001663B9" w14:paraId="0A45FA1B" w14:textId="77777777" w:rsidTr="001663B9">
        <w:trPr>
          <w:jc w:val="center"/>
        </w:trPr>
        <w:tc>
          <w:tcPr>
            <w:tcW w:w="3113" w:type="dxa"/>
            <w:tcBorders>
              <w:top w:val="single" w:sz="4" w:space="0" w:color="auto"/>
              <w:left w:val="single" w:sz="4" w:space="0" w:color="auto"/>
              <w:bottom w:val="single" w:sz="4" w:space="0" w:color="auto"/>
              <w:right w:val="single" w:sz="4" w:space="0" w:color="auto"/>
            </w:tcBorders>
            <w:shd w:val="clear" w:color="auto" w:fill="D6E3BC" w:themeFill="accent3" w:themeFillTint="66"/>
            <w:hideMark/>
          </w:tcPr>
          <w:p w14:paraId="0C4E4ABC" w14:textId="77777777" w:rsidR="001663B9" w:rsidRPr="001663B9" w:rsidRDefault="001663B9" w:rsidP="00C9081F">
            <w:pPr>
              <w:jc w:val="right"/>
              <w:rPr>
                <w:rFonts w:cstheme="minorHAnsi"/>
                <w:sz w:val="24"/>
                <w:szCs w:val="24"/>
              </w:rPr>
            </w:pPr>
            <w:r w:rsidRPr="001663B9">
              <w:rPr>
                <w:rFonts w:cstheme="minorHAnsi"/>
                <w:sz w:val="24"/>
                <w:szCs w:val="24"/>
              </w:rPr>
              <w:t>Malawi (Blantyre)</w:t>
            </w:r>
          </w:p>
        </w:tc>
        <w:tc>
          <w:tcPr>
            <w:tcW w:w="718" w:type="dxa"/>
            <w:tcBorders>
              <w:top w:val="single" w:sz="4" w:space="0" w:color="auto"/>
              <w:left w:val="single" w:sz="4" w:space="0" w:color="auto"/>
              <w:bottom w:val="single" w:sz="4" w:space="0" w:color="auto"/>
              <w:right w:val="single" w:sz="4" w:space="0" w:color="auto"/>
            </w:tcBorders>
            <w:shd w:val="clear" w:color="auto" w:fill="D6E3BC" w:themeFill="accent3" w:themeFillTint="66"/>
            <w:hideMark/>
          </w:tcPr>
          <w:p w14:paraId="3295C140" w14:textId="77777777" w:rsidR="001663B9" w:rsidRPr="001663B9" w:rsidRDefault="001663B9" w:rsidP="00C9081F">
            <w:pPr>
              <w:jc w:val="center"/>
              <w:rPr>
                <w:rFonts w:cstheme="minorHAnsi"/>
                <w:sz w:val="24"/>
                <w:szCs w:val="24"/>
              </w:rPr>
            </w:pPr>
            <w:r w:rsidRPr="001663B9">
              <w:rPr>
                <w:rFonts w:cstheme="minorHAnsi"/>
                <w:sz w:val="24"/>
                <w:szCs w:val="24"/>
              </w:rPr>
              <w:t>31.60</w:t>
            </w:r>
          </w:p>
        </w:tc>
        <w:tc>
          <w:tcPr>
            <w:tcW w:w="705" w:type="dxa"/>
            <w:tcBorders>
              <w:top w:val="single" w:sz="4" w:space="0" w:color="auto"/>
              <w:left w:val="single" w:sz="4" w:space="0" w:color="auto"/>
              <w:bottom w:val="single" w:sz="4" w:space="0" w:color="auto"/>
              <w:right w:val="single" w:sz="4" w:space="0" w:color="auto"/>
            </w:tcBorders>
            <w:shd w:val="clear" w:color="auto" w:fill="D6E3BC" w:themeFill="accent3" w:themeFillTint="66"/>
            <w:hideMark/>
          </w:tcPr>
          <w:p w14:paraId="36237B82" w14:textId="77777777" w:rsidR="001663B9" w:rsidRPr="001663B9" w:rsidRDefault="001663B9" w:rsidP="00C9081F">
            <w:pPr>
              <w:jc w:val="center"/>
              <w:rPr>
                <w:rFonts w:cstheme="minorHAnsi"/>
                <w:sz w:val="24"/>
                <w:szCs w:val="24"/>
              </w:rPr>
            </w:pPr>
            <w:r w:rsidRPr="001663B9">
              <w:rPr>
                <w:rFonts w:cstheme="minorHAnsi"/>
                <w:sz w:val="24"/>
                <w:szCs w:val="24"/>
              </w:rPr>
              <w:t>33</w:t>
            </w:r>
          </w:p>
        </w:tc>
      </w:tr>
    </w:tbl>
    <w:p w14:paraId="6278D89B" w14:textId="285B1D9D" w:rsidR="001663B9" w:rsidRPr="001663B9" w:rsidRDefault="001663B9" w:rsidP="000508BE">
      <w:pPr>
        <w:rPr>
          <w:rFonts w:cstheme="minorHAnsi"/>
          <w:b/>
          <w:bCs/>
          <w:sz w:val="24"/>
          <w:szCs w:val="24"/>
          <w:u w:val="single"/>
        </w:rPr>
      </w:pPr>
    </w:p>
    <w:tbl>
      <w:tblPr>
        <w:tblStyle w:val="TableGrid"/>
        <w:tblpPr w:leftFromText="180" w:rightFromText="180" w:vertAnchor="text" w:horzAnchor="margin" w:tblpXSpec="center" w:tblpY="790"/>
        <w:tblW w:w="7849" w:type="dxa"/>
        <w:tblLook w:val="04A0" w:firstRow="1" w:lastRow="0" w:firstColumn="1" w:lastColumn="0" w:noHBand="0" w:noVBand="1"/>
      </w:tblPr>
      <w:tblGrid>
        <w:gridCol w:w="2615"/>
        <w:gridCol w:w="2615"/>
        <w:gridCol w:w="2619"/>
      </w:tblGrid>
      <w:tr w:rsidR="001663B9" w:rsidRPr="001663B9" w14:paraId="08774059" w14:textId="77777777" w:rsidTr="001663B9">
        <w:trPr>
          <w:trHeight w:val="545"/>
        </w:trPr>
        <w:tc>
          <w:tcPr>
            <w:tcW w:w="7849" w:type="dxa"/>
            <w:gridSpan w:val="3"/>
          </w:tcPr>
          <w:p w14:paraId="5F66DE9E" w14:textId="77777777" w:rsidR="001663B9" w:rsidRPr="001663B9" w:rsidRDefault="001663B9" w:rsidP="00C9081F">
            <w:pPr>
              <w:jc w:val="center"/>
              <w:rPr>
                <w:rFonts w:cstheme="minorHAnsi"/>
                <w:b/>
                <w:bCs/>
                <w:sz w:val="24"/>
                <w:szCs w:val="24"/>
                <w:u w:val="single"/>
              </w:rPr>
            </w:pPr>
            <w:r w:rsidRPr="001663B9">
              <w:rPr>
                <w:rFonts w:cstheme="minorHAnsi"/>
                <w:b/>
                <w:bCs/>
                <w:sz w:val="24"/>
                <w:szCs w:val="24"/>
              </w:rPr>
              <w:t>Colour Key</w:t>
            </w:r>
          </w:p>
        </w:tc>
      </w:tr>
      <w:tr w:rsidR="001663B9" w:rsidRPr="001663B9" w14:paraId="152A4F98" w14:textId="77777777" w:rsidTr="001663B9">
        <w:trPr>
          <w:trHeight w:val="545"/>
        </w:trPr>
        <w:tc>
          <w:tcPr>
            <w:tcW w:w="2615" w:type="dxa"/>
            <w:shd w:val="clear" w:color="auto" w:fill="8DB3E2" w:themeFill="text2" w:themeFillTint="66"/>
          </w:tcPr>
          <w:p w14:paraId="61EC4DDA" w14:textId="77777777" w:rsidR="001663B9" w:rsidRPr="001663B9" w:rsidRDefault="001663B9" w:rsidP="00C9081F">
            <w:pPr>
              <w:rPr>
                <w:rFonts w:cstheme="minorHAnsi"/>
                <w:sz w:val="24"/>
                <w:szCs w:val="24"/>
                <w:u w:val="single"/>
              </w:rPr>
            </w:pPr>
            <w:r w:rsidRPr="001663B9">
              <w:rPr>
                <w:rFonts w:cstheme="minorHAnsi"/>
                <w:sz w:val="24"/>
                <w:szCs w:val="24"/>
              </w:rPr>
              <w:t>1-10 ranked times</w:t>
            </w:r>
          </w:p>
        </w:tc>
        <w:tc>
          <w:tcPr>
            <w:tcW w:w="2615" w:type="dxa"/>
            <w:shd w:val="clear" w:color="auto" w:fill="E5B8B7" w:themeFill="accent2" w:themeFillTint="66"/>
          </w:tcPr>
          <w:p w14:paraId="417394E3" w14:textId="77777777" w:rsidR="001663B9" w:rsidRPr="001663B9" w:rsidRDefault="001663B9" w:rsidP="00C9081F">
            <w:pPr>
              <w:rPr>
                <w:rFonts w:cstheme="minorHAnsi"/>
                <w:sz w:val="24"/>
                <w:szCs w:val="24"/>
                <w:u w:val="single"/>
              </w:rPr>
            </w:pPr>
            <w:r w:rsidRPr="001663B9">
              <w:rPr>
                <w:rFonts w:cstheme="minorHAnsi"/>
                <w:sz w:val="24"/>
                <w:szCs w:val="24"/>
              </w:rPr>
              <w:t>11-23 ranked times</w:t>
            </w:r>
          </w:p>
        </w:tc>
        <w:tc>
          <w:tcPr>
            <w:tcW w:w="2619" w:type="dxa"/>
            <w:shd w:val="clear" w:color="auto" w:fill="D6E3BC" w:themeFill="accent3" w:themeFillTint="66"/>
          </w:tcPr>
          <w:p w14:paraId="0A23A980" w14:textId="77777777" w:rsidR="001663B9" w:rsidRPr="001663B9" w:rsidRDefault="001663B9" w:rsidP="00C9081F">
            <w:pPr>
              <w:rPr>
                <w:rFonts w:cstheme="minorHAnsi"/>
                <w:sz w:val="24"/>
                <w:szCs w:val="24"/>
                <w:u w:val="single"/>
              </w:rPr>
            </w:pPr>
            <w:r w:rsidRPr="001663B9">
              <w:rPr>
                <w:rFonts w:cstheme="minorHAnsi"/>
                <w:sz w:val="24"/>
                <w:szCs w:val="24"/>
              </w:rPr>
              <w:t>24-33 ranked times</w:t>
            </w:r>
          </w:p>
        </w:tc>
      </w:tr>
    </w:tbl>
    <w:p w14:paraId="4A8BD39F" w14:textId="77777777" w:rsidR="001663B9" w:rsidRPr="001663B9" w:rsidRDefault="001663B9" w:rsidP="000508BE">
      <w:pPr>
        <w:rPr>
          <w:rFonts w:cstheme="minorHAnsi"/>
          <w:b/>
          <w:bCs/>
          <w:sz w:val="24"/>
          <w:szCs w:val="24"/>
          <w:u w:val="single"/>
        </w:rPr>
      </w:pPr>
    </w:p>
    <w:p w14:paraId="30E7963C" w14:textId="77777777" w:rsidR="001663B9" w:rsidRPr="001663B9" w:rsidRDefault="001663B9" w:rsidP="000508BE">
      <w:pPr>
        <w:rPr>
          <w:rFonts w:cstheme="minorHAnsi"/>
          <w:b/>
          <w:bCs/>
          <w:sz w:val="24"/>
          <w:szCs w:val="24"/>
          <w:u w:val="single"/>
        </w:rPr>
      </w:pPr>
    </w:p>
    <w:p w14:paraId="78D92829" w14:textId="77777777" w:rsidR="001663B9" w:rsidRPr="001663B9" w:rsidRDefault="001663B9" w:rsidP="000508BE">
      <w:pPr>
        <w:rPr>
          <w:rFonts w:cstheme="minorHAnsi"/>
          <w:b/>
          <w:bCs/>
          <w:sz w:val="24"/>
          <w:szCs w:val="24"/>
          <w:u w:val="single"/>
        </w:rPr>
      </w:pPr>
    </w:p>
    <w:p w14:paraId="54C232E1" w14:textId="77777777" w:rsidR="001663B9" w:rsidRPr="001663B9" w:rsidRDefault="001663B9" w:rsidP="000508BE">
      <w:pPr>
        <w:rPr>
          <w:rFonts w:cstheme="minorHAnsi"/>
          <w:b/>
          <w:bCs/>
          <w:sz w:val="24"/>
          <w:szCs w:val="24"/>
          <w:u w:val="single"/>
        </w:rPr>
      </w:pPr>
    </w:p>
    <w:p w14:paraId="21EDA0CA" w14:textId="3C3A0C37" w:rsidR="001663B9" w:rsidRPr="00C9081F" w:rsidRDefault="00C9081F" w:rsidP="000508BE">
      <w:pPr>
        <w:rPr>
          <w:rFonts w:cstheme="minorHAnsi"/>
          <w:sz w:val="24"/>
          <w:szCs w:val="24"/>
        </w:rPr>
      </w:pPr>
      <w:r>
        <w:rPr>
          <w:rFonts w:cstheme="minorHAnsi"/>
          <w:sz w:val="24"/>
          <w:szCs w:val="24"/>
        </w:rPr>
        <w:t>Raw walking speed data set collected in Lampeter can be found in the appendix.</w:t>
      </w:r>
    </w:p>
    <w:p w14:paraId="60B54E02" w14:textId="3926D607" w:rsidR="000508BE" w:rsidRPr="001663B9" w:rsidRDefault="000508BE" w:rsidP="000508BE">
      <w:pPr>
        <w:rPr>
          <w:rFonts w:cstheme="minorHAnsi"/>
          <w:b/>
          <w:bCs/>
          <w:sz w:val="24"/>
          <w:szCs w:val="24"/>
          <w:u w:val="single"/>
        </w:rPr>
      </w:pPr>
      <w:r w:rsidRPr="001663B9">
        <w:rPr>
          <w:rFonts w:cstheme="minorHAnsi"/>
          <w:b/>
          <w:bCs/>
          <w:sz w:val="24"/>
          <w:szCs w:val="24"/>
          <w:u w:val="single"/>
        </w:rPr>
        <w:t>Treatment of Results</w:t>
      </w:r>
    </w:p>
    <w:p w14:paraId="213BECD6" w14:textId="2EBA7FD7" w:rsidR="00871308" w:rsidRPr="001663B9" w:rsidRDefault="00871308" w:rsidP="000508BE">
      <w:pPr>
        <w:rPr>
          <w:rFonts w:cstheme="minorHAnsi"/>
          <w:sz w:val="24"/>
          <w:szCs w:val="24"/>
        </w:rPr>
      </w:pPr>
      <w:r w:rsidRPr="001663B9">
        <w:rPr>
          <w:rFonts w:cstheme="minorHAnsi"/>
          <w:sz w:val="24"/>
          <w:szCs w:val="24"/>
        </w:rPr>
        <w:t>Lampeter had an average walking speed of 13.67 seconds to cover a distance of sixty feet with seventy participants. Within Levine and Norenzayan’s (1999) data set Lampeter positioned at rank 19, and within Wiseman’s (2006) data set Lampeter positioned at rank 20.</w:t>
      </w:r>
    </w:p>
    <w:p w14:paraId="3E6B3BBD" w14:textId="68AAA09A" w:rsidR="00871308" w:rsidRPr="001663B9" w:rsidRDefault="00871308" w:rsidP="000508BE">
      <w:pPr>
        <w:rPr>
          <w:rFonts w:cstheme="minorHAnsi"/>
          <w:sz w:val="24"/>
          <w:szCs w:val="24"/>
        </w:rPr>
      </w:pPr>
      <w:r w:rsidRPr="001663B9">
        <w:rPr>
          <w:rFonts w:cstheme="minorHAnsi"/>
          <w:sz w:val="24"/>
          <w:szCs w:val="24"/>
        </w:rPr>
        <w:t>Lampeter had an average postal speed time of 35.65 seconds to purchase one second class stamp from a postal worker, carried out four times. Within Levine and Norenzayan’s (1999) data set Lampeter positioned at rank 23.</w:t>
      </w:r>
    </w:p>
    <w:p w14:paraId="7FC927AD" w14:textId="74E010A1" w:rsidR="000508BE" w:rsidRPr="001663B9" w:rsidRDefault="000508BE" w:rsidP="000508BE">
      <w:pPr>
        <w:rPr>
          <w:rFonts w:cstheme="minorHAnsi"/>
          <w:b/>
          <w:bCs/>
          <w:sz w:val="24"/>
          <w:szCs w:val="24"/>
          <w:u w:val="single"/>
        </w:rPr>
      </w:pPr>
      <w:r w:rsidRPr="001663B9">
        <w:rPr>
          <w:rFonts w:cstheme="minorHAnsi"/>
          <w:b/>
          <w:bCs/>
          <w:sz w:val="24"/>
          <w:szCs w:val="24"/>
          <w:u w:val="single"/>
        </w:rPr>
        <w:t>Discussion</w:t>
      </w:r>
    </w:p>
    <w:p w14:paraId="33757133" w14:textId="732F8F08" w:rsidR="00411F52" w:rsidRPr="001663B9" w:rsidRDefault="00871308" w:rsidP="000508BE">
      <w:pPr>
        <w:rPr>
          <w:rFonts w:cstheme="minorHAnsi"/>
          <w:sz w:val="24"/>
          <w:szCs w:val="24"/>
        </w:rPr>
      </w:pPr>
      <w:r w:rsidRPr="001663B9">
        <w:rPr>
          <w:rFonts w:cstheme="minorHAnsi"/>
          <w:sz w:val="24"/>
          <w:szCs w:val="24"/>
        </w:rPr>
        <w:t>As originally hypothesised Lampeter had a slower and therefore lower rank than most other European countries</w:t>
      </w:r>
      <w:r w:rsidR="00E37EDF" w:rsidRPr="001663B9">
        <w:rPr>
          <w:rFonts w:cstheme="minorHAnsi"/>
          <w:sz w:val="24"/>
          <w:szCs w:val="24"/>
        </w:rPr>
        <w:t xml:space="preserve"> in both the walking speed and postal speed.</w:t>
      </w:r>
      <w:r w:rsidR="00D33B25" w:rsidRPr="001663B9">
        <w:rPr>
          <w:rFonts w:cstheme="minorHAnsi"/>
          <w:sz w:val="24"/>
          <w:szCs w:val="24"/>
        </w:rPr>
        <w:t xml:space="preserve"> </w:t>
      </w:r>
      <w:r w:rsidR="00411F52" w:rsidRPr="001663B9">
        <w:rPr>
          <w:rFonts w:cstheme="minorHAnsi"/>
          <w:sz w:val="24"/>
          <w:szCs w:val="24"/>
        </w:rPr>
        <w:t xml:space="preserve">This would imply that the pace of life in Lampeter and possibly other rural towns is slower than that of larger cities. This could also imply that Lampeter has a more collectivistic culture than the higher ranked cities, but a more individualistic culture than the lower ranked cities </w:t>
      </w:r>
      <w:r w:rsidR="00411F52" w:rsidRPr="001663B9">
        <w:rPr>
          <w:rFonts w:cstheme="minorHAnsi"/>
          <w:noProof/>
          <w:sz w:val="24"/>
          <w:szCs w:val="24"/>
        </w:rPr>
        <w:t>(Levine &amp; Norenzayan, 1999; Wiseman, 2006).</w:t>
      </w:r>
    </w:p>
    <w:p w14:paraId="52EAE4C7" w14:textId="05B2B279" w:rsidR="00871308" w:rsidRPr="001663B9" w:rsidRDefault="00D33B25" w:rsidP="000508BE">
      <w:pPr>
        <w:rPr>
          <w:rFonts w:cstheme="minorHAnsi"/>
          <w:sz w:val="24"/>
          <w:szCs w:val="24"/>
        </w:rPr>
      </w:pPr>
      <w:r w:rsidRPr="001663B9">
        <w:rPr>
          <w:rFonts w:cstheme="minorHAnsi"/>
          <w:sz w:val="24"/>
          <w:szCs w:val="24"/>
        </w:rPr>
        <w:t xml:space="preserve">It is however difficult to compare our findings to those in the other studies </w:t>
      </w:r>
      <w:r w:rsidRPr="001663B9">
        <w:rPr>
          <w:rFonts w:cstheme="minorHAnsi"/>
          <w:noProof/>
          <w:sz w:val="24"/>
          <w:szCs w:val="24"/>
        </w:rPr>
        <w:t xml:space="preserve">(Levine &amp; Norenzayan, 1999; Wiseman, 2006) due to the major differences in location. </w:t>
      </w:r>
      <w:r w:rsidR="007840D3" w:rsidRPr="001663B9">
        <w:rPr>
          <w:rFonts w:cstheme="minorHAnsi"/>
          <w:noProof/>
          <w:sz w:val="24"/>
          <w:szCs w:val="24"/>
        </w:rPr>
        <w:t>It stands to reason that a densely populated city would appear to have a faster pace of life in comparison to a small, sparsly populated rural town. This decreases the validity of our research in relation to the two other data sets.</w:t>
      </w:r>
    </w:p>
    <w:p w14:paraId="570D4CE5" w14:textId="4620196D" w:rsidR="00FD3E65" w:rsidRPr="001663B9" w:rsidRDefault="00FD3E65" w:rsidP="000508BE">
      <w:pPr>
        <w:rPr>
          <w:rFonts w:cstheme="minorHAnsi"/>
          <w:sz w:val="24"/>
          <w:szCs w:val="24"/>
        </w:rPr>
      </w:pPr>
      <w:r w:rsidRPr="001663B9">
        <w:rPr>
          <w:rFonts w:cstheme="minorHAnsi"/>
          <w:sz w:val="24"/>
          <w:szCs w:val="24"/>
        </w:rPr>
        <w:t xml:space="preserve">I believe this experiment to the fraught with issues. </w:t>
      </w:r>
      <w:r w:rsidR="000B6EE9" w:rsidRPr="001663B9">
        <w:rPr>
          <w:rFonts w:cstheme="minorHAnsi"/>
          <w:sz w:val="24"/>
          <w:szCs w:val="24"/>
        </w:rPr>
        <w:t>Firstly,</w:t>
      </w:r>
      <w:r w:rsidRPr="001663B9">
        <w:rPr>
          <w:rFonts w:cstheme="minorHAnsi"/>
          <w:sz w:val="24"/>
          <w:szCs w:val="24"/>
        </w:rPr>
        <w:t xml:space="preserve"> the number of uncontrollable variables causes this research to be imprecise, the footwear, clothing and age of the participants could cause a difference to </w:t>
      </w:r>
      <w:r w:rsidRPr="001663B9">
        <w:rPr>
          <w:rFonts w:cstheme="minorHAnsi"/>
          <w:sz w:val="24"/>
          <w:szCs w:val="24"/>
        </w:rPr>
        <w:lastRenderedPageBreak/>
        <w:t xml:space="preserve">their standard walking speed. Though we attempted to discount any possible participants if they appeared to be disabled or using a walking aid, not every disability is visible, for example a person with arthritis may not outwardly present as disabled but will walk slower on days where they have a flare up. While consideration was given to avoiding peak rush times, such as 9am where people would be likely on route to work, there is no guarantee that the participants recorded were not rushing to get somewhere, for example a </w:t>
      </w:r>
      <w:r w:rsidR="000B6EE9" w:rsidRPr="001663B9">
        <w:rPr>
          <w:rFonts w:cstheme="minorHAnsi"/>
          <w:sz w:val="24"/>
          <w:szCs w:val="24"/>
        </w:rPr>
        <w:t>doctor’s</w:t>
      </w:r>
      <w:r w:rsidRPr="001663B9">
        <w:rPr>
          <w:rFonts w:cstheme="minorHAnsi"/>
          <w:sz w:val="24"/>
          <w:szCs w:val="24"/>
        </w:rPr>
        <w:t xml:space="preserve"> appointment. The sex of participants was assumed and not guaranteed, it is not always possible to correctly speculate the sex of a person from a distance, for example a female with a large build and short hair could easily be presumed to be male causing possible issues with gender bias in the data set. </w:t>
      </w:r>
      <w:r w:rsidR="00D33B25" w:rsidRPr="001663B9">
        <w:rPr>
          <w:rFonts w:cstheme="minorHAnsi"/>
          <w:sz w:val="24"/>
          <w:szCs w:val="24"/>
        </w:rPr>
        <w:t xml:space="preserve">This experiment is simplistic and subjective in it’s nature, with postal speed seeming to be irrelevant to the pace of life within a culture. There appears to be no concrete evidence to suggest that walking speed is a good measure of the pace of life within a society. While the original research provides a foundation for further research into this </w:t>
      </w:r>
      <w:r w:rsidR="000B6EE9" w:rsidRPr="001663B9">
        <w:rPr>
          <w:rFonts w:cstheme="minorHAnsi"/>
          <w:sz w:val="24"/>
          <w:szCs w:val="24"/>
        </w:rPr>
        <w:t>area,</w:t>
      </w:r>
      <w:r w:rsidR="00D33B25" w:rsidRPr="001663B9">
        <w:rPr>
          <w:rFonts w:cstheme="minorHAnsi"/>
          <w:sz w:val="24"/>
          <w:szCs w:val="24"/>
        </w:rPr>
        <w:t xml:space="preserve"> I believe it to be mostly irrelevant in modern day society. With one of three dependant variables from the original study </w:t>
      </w:r>
      <w:sdt>
        <w:sdtPr>
          <w:rPr>
            <w:rFonts w:cstheme="minorHAnsi"/>
            <w:sz w:val="24"/>
            <w:szCs w:val="24"/>
          </w:rPr>
          <w:id w:val="742690321"/>
          <w:citation/>
        </w:sdtPr>
        <w:sdtContent>
          <w:r w:rsidR="00D33B25" w:rsidRPr="001663B9">
            <w:rPr>
              <w:rFonts w:cstheme="minorHAnsi"/>
              <w:sz w:val="24"/>
              <w:szCs w:val="24"/>
            </w:rPr>
            <w:fldChar w:fldCharType="begin"/>
          </w:r>
          <w:r w:rsidR="00D33B25" w:rsidRPr="001663B9">
            <w:rPr>
              <w:rFonts w:cstheme="minorHAnsi"/>
              <w:sz w:val="24"/>
              <w:szCs w:val="24"/>
            </w:rPr>
            <w:instrText xml:space="preserve"> CITATION Lev99 \l 2057 </w:instrText>
          </w:r>
          <w:r w:rsidR="00D33B25" w:rsidRPr="001663B9">
            <w:rPr>
              <w:rFonts w:cstheme="minorHAnsi"/>
              <w:sz w:val="24"/>
              <w:szCs w:val="24"/>
            </w:rPr>
            <w:fldChar w:fldCharType="separate"/>
          </w:r>
          <w:r w:rsidR="00D33B25" w:rsidRPr="001663B9">
            <w:rPr>
              <w:rFonts w:cstheme="minorHAnsi"/>
              <w:noProof/>
              <w:sz w:val="24"/>
              <w:szCs w:val="24"/>
            </w:rPr>
            <w:t>(Levine &amp; Norenzayan, 1999)</w:t>
          </w:r>
          <w:r w:rsidR="00D33B25" w:rsidRPr="001663B9">
            <w:rPr>
              <w:rFonts w:cstheme="minorHAnsi"/>
              <w:sz w:val="24"/>
              <w:szCs w:val="24"/>
            </w:rPr>
            <w:fldChar w:fldCharType="end"/>
          </w:r>
        </w:sdtContent>
      </w:sdt>
      <w:r w:rsidR="00D33B25" w:rsidRPr="001663B9">
        <w:rPr>
          <w:rFonts w:cstheme="minorHAnsi"/>
          <w:sz w:val="24"/>
          <w:szCs w:val="24"/>
        </w:rPr>
        <w:t xml:space="preserve"> already appearing irrelevant to modern society due to the use of mobile phones, it could be argued that postal speed is similar due to the use of email as opposed to letters. More relevant measures to current society need to be found in order to gain a more accurate measure of </w:t>
      </w:r>
      <w:r w:rsidR="000B6EE9" w:rsidRPr="001663B9">
        <w:rPr>
          <w:rFonts w:cstheme="minorHAnsi"/>
          <w:sz w:val="24"/>
          <w:szCs w:val="24"/>
        </w:rPr>
        <w:t>today’s</w:t>
      </w:r>
      <w:r w:rsidR="00D33B25" w:rsidRPr="001663B9">
        <w:rPr>
          <w:rFonts w:cstheme="minorHAnsi"/>
          <w:sz w:val="24"/>
          <w:szCs w:val="24"/>
        </w:rPr>
        <w:t xml:space="preserve"> pace of life.</w:t>
      </w:r>
      <w:r w:rsidR="007840D3" w:rsidRPr="001663B9">
        <w:rPr>
          <w:rFonts w:cstheme="minorHAnsi"/>
          <w:sz w:val="24"/>
          <w:szCs w:val="24"/>
        </w:rPr>
        <w:t xml:space="preserve"> One largely positive aspect to this experiment is that is can be easily replicated and therefore is falsifiable.</w:t>
      </w:r>
    </w:p>
    <w:p w14:paraId="195230CA" w14:textId="100EF498" w:rsidR="007840D3" w:rsidRPr="001663B9" w:rsidRDefault="007840D3" w:rsidP="000508BE">
      <w:pPr>
        <w:rPr>
          <w:rFonts w:cstheme="minorHAnsi"/>
          <w:sz w:val="24"/>
          <w:szCs w:val="24"/>
        </w:rPr>
      </w:pPr>
      <w:r w:rsidRPr="001663B9">
        <w:rPr>
          <w:rFonts w:cstheme="minorHAnsi"/>
          <w:sz w:val="24"/>
          <w:szCs w:val="24"/>
        </w:rPr>
        <w:t>There are very few ethical concerns raised within this experiment, the main issue being the lack of permission from participants. However, as previously stated methods were put in place to lessen this, such as retaining anonymity for participants and avoiding detection while recording so as not to make participants suspicious or feel uncomfortable.</w:t>
      </w:r>
    </w:p>
    <w:p w14:paraId="7E0A1622" w14:textId="4E687526" w:rsidR="000508BE" w:rsidRPr="001663B9" w:rsidRDefault="000508BE" w:rsidP="000508BE">
      <w:pPr>
        <w:rPr>
          <w:rFonts w:cstheme="minorHAnsi"/>
          <w:b/>
          <w:bCs/>
          <w:sz w:val="24"/>
          <w:szCs w:val="24"/>
          <w:u w:val="single"/>
        </w:rPr>
      </w:pPr>
      <w:r w:rsidRPr="001663B9">
        <w:rPr>
          <w:rFonts w:cstheme="minorHAnsi"/>
          <w:b/>
          <w:bCs/>
          <w:sz w:val="24"/>
          <w:szCs w:val="24"/>
          <w:u w:val="single"/>
        </w:rPr>
        <w:t>Conclusion</w:t>
      </w:r>
    </w:p>
    <w:p w14:paraId="18631244" w14:textId="2C2EEADF" w:rsidR="00411F52" w:rsidRPr="001663B9" w:rsidRDefault="00411F52" w:rsidP="000508BE">
      <w:pPr>
        <w:rPr>
          <w:rFonts w:cstheme="minorHAnsi"/>
          <w:sz w:val="24"/>
          <w:szCs w:val="24"/>
        </w:rPr>
      </w:pPr>
      <w:r w:rsidRPr="001663B9">
        <w:rPr>
          <w:rFonts w:cstheme="minorHAnsi"/>
          <w:sz w:val="24"/>
          <w:szCs w:val="24"/>
        </w:rPr>
        <w:t xml:space="preserve">In conclusion this study is a good example of experimental design due to the ease of replication. </w:t>
      </w:r>
      <w:r w:rsidR="000B6EE9" w:rsidRPr="001663B9">
        <w:rPr>
          <w:rFonts w:cstheme="minorHAnsi"/>
          <w:sz w:val="24"/>
          <w:szCs w:val="24"/>
        </w:rPr>
        <w:t>Nevertheless,</w:t>
      </w:r>
      <w:r w:rsidRPr="001663B9">
        <w:rPr>
          <w:rFonts w:cstheme="minorHAnsi"/>
          <w:sz w:val="24"/>
          <w:szCs w:val="24"/>
        </w:rPr>
        <w:t xml:space="preserve"> I feel that the validity of the experiment is questionable due to the relevance of the experiment to the research area being questionable and subjective. As expected Lampeter ranked as having a slower pace of life than its other European counterparts in both walking speed and postal speed.</w:t>
      </w:r>
    </w:p>
    <w:p w14:paraId="39E00099" w14:textId="17AC9B07" w:rsidR="000508BE" w:rsidRDefault="000508BE" w:rsidP="000508BE">
      <w:pPr>
        <w:rPr>
          <w:rFonts w:cstheme="minorHAnsi"/>
          <w:b/>
          <w:bCs/>
          <w:sz w:val="24"/>
          <w:szCs w:val="24"/>
          <w:u w:val="single"/>
        </w:rPr>
      </w:pPr>
      <w:r w:rsidRPr="001663B9">
        <w:rPr>
          <w:rFonts w:cstheme="minorHAnsi"/>
          <w:b/>
          <w:bCs/>
          <w:sz w:val="24"/>
          <w:szCs w:val="24"/>
          <w:u w:val="single"/>
        </w:rPr>
        <w:t>References</w:t>
      </w:r>
    </w:p>
    <w:p w14:paraId="474173C4" w14:textId="77777777" w:rsidR="00CD6FB9" w:rsidRPr="00CD6FB9" w:rsidRDefault="00CD6FB9" w:rsidP="00CD6FB9">
      <w:pPr>
        <w:pStyle w:val="Bibliography"/>
        <w:rPr>
          <w:noProof/>
          <w:sz w:val="24"/>
          <w:szCs w:val="24"/>
          <w:lang w:val="en-US"/>
        </w:rPr>
      </w:pPr>
      <w:r w:rsidRPr="00CD6FB9">
        <w:rPr>
          <w:noProof/>
          <w:sz w:val="24"/>
          <w:szCs w:val="24"/>
          <w:lang w:val="en-US"/>
        </w:rPr>
        <w:t xml:space="preserve">Fulmer, A., Gelfand, M. &amp; Crosby, B., 2014. Cross-Cultural Perspectives on Time. In: A. Shipp &amp; Y. Fried, eds. </w:t>
      </w:r>
      <w:r w:rsidRPr="00CD6FB9">
        <w:rPr>
          <w:i/>
          <w:iCs/>
          <w:noProof/>
          <w:sz w:val="24"/>
          <w:szCs w:val="24"/>
          <w:lang w:val="en-US"/>
        </w:rPr>
        <w:t xml:space="preserve">Time and Work: How Time Impacts Groups, Organizations, and Methodological Choices. </w:t>
      </w:r>
      <w:r w:rsidRPr="00CD6FB9">
        <w:rPr>
          <w:noProof/>
          <w:sz w:val="24"/>
          <w:szCs w:val="24"/>
          <w:lang w:val="en-US"/>
        </w:rPr>
        <w:t>s.l.:Psychological Press, pp. 1-40.</w:t>
      </w:r>
    </w:p>
    <w:p w14:paraId="35030151" w14:textId="77777777" w:rsidR="00CD6FB9" w:rsidRPr="00CD6FB9" w:rsidRDefault="00CD6FB9" w:rsidP="00CD6FB9">
      <w:pPr>
        <w:pStyle w:val="Bibliography"/>
        <w:rPr>
          <w:noProof/>
          <w:sz w:val="24"/>
          <w:szCs w:val="24"/>
          <w:lang w:val="en-US"/>
        </w:rPr>
      </w:pPr>
      <w:r w:rsidRPr="00CD6FB9">
        <w:rPr>
          <w:noProof/>
          <w:sz w:val="24"/>
          <w:szCs w:val="24"/>
          <w:lang w:val="en-US"/>
        </w:rPr>
        <w:t xml:space="preserve">Levine, R., 2006. </w:t>
      </w:r>
      <w:r w:rsidRPr="00CD6FB9">
        <w:rPr>
          <w:i/>
          <w:iCs/>
          <w:noProof/>
          <w:sz w:val="24"/>
          <w:szCs w:val="24"/>
          <w:lang w:val="en-US"/>
        </w:rPr>
        <w:t xml:space="preserve">A Geography of Time: The Temporal Misadventures of a Social Psychologist or How Every Culture Keeps Time Just a Little Bit Differently. </w:t>
      </w:r>
      <w:r w:rsidRPr="00CD6FB9">
        <w:rPr>
          <w:noProof/>
          <w:sz w:val="24"/>
          <w:szCs w:val="24"/>
          <w:lang w:val="en-US"/>
        </w:rPr>
        <w:t>Oxford: Oneworld Publications.</w:t>
      </w:r>
    </w:p>
    <w:p w14:paraId="4F565578" w14:textId="77777777" w:rsidR="00CD6FB9" w:rsidRPr="00CD6FB9" w:rsidRDefault="00CD6FB9" w:rsidP="00CD6FB9">
      <w:pPr>
        <w:pStyle w:val="Bibliography"/>
        <w:rPr>
          <w:noProof/>
          <w:sz w:val="24"/>
          <w:szCs w:val="24"/>
          <w:lang w:val="en-US"/>
        </w:rPr>
      </w:pPr>
      <w:r w:rsidRPr="00CD6FB9">
        <w:rPr>
          <w:noProof/>
          <w:sz w:val="24"/>
          <w:szCs w:val="24"/>
          <w:lang w:val="en-US"/>
        </w:rPr>
        <w:t xml:space="preserve">Levine, R. &amp; Norenzayan, A., 1999. The Pace of Life in 31 Countries. </w:t>
      </w:r>
      <w:r w:rsidRPr="00CD6FB9">
        <w:rPr>
          <w:i/>
          <w:iCs/>
          <w:noProof/>
          <w:sz w:val="24"/>
          <w:szCs w:val="24"/>
          <w:lang w:val="en-US"/>
        </w:rPr>
        <w:t xml:space="preserve">Journal of Cross-Cultural Psychology, </w:t>
      </w:r>
      <w:r w:rsidRPr="00CD6FB9">
        <w:rPr>
          <w:noProof/>
          <w:sz w:val="24"/>
          <w:szCs w:val="24"/>
          <w:lang w:val="en-US"/>
        </w:rPr>
        <w:t>30(2), pp. 178-205.</w:t>
      </w:r>
    </w:p>
    <w:p w14:paraId="3E19BCA7" w14:textId="77777777" w:rsidR="00CD6FB9" w:rsidRPr="00CD6FB9" w:rsidRDefault="00CD6FB9" w:rsidP="00CD6FB9">
      <w:pPr>
        <w:pStyle w:val="Bibliography"/>
        <w:rPr>
          <w:noProof/>
          <w:sz w:val="24"/>
          <w:szCs w:val="24"/>
          <w:lang w:val="en-US"/>
        </w:rPr>
      </w:pPr>
      <w:r w:rsidRPr="00CD6FB9">
        <w:rPr>
          <w:noProof/>
          <w:sz w:val="24"/>
          <w:szCs w:val="24"/>
          <w:lang w:val="en-US"/>
        </w:rPr>
        <w:t xml:space="preserve">Macduff, I., 2006. Your Pace or Mine? Culture, Time, and Negotiation. </w:t>
      </w:r>
      <w:r w:rsidRPr="00CD6FB9">
        <w:rPr>
          <w:i/>
          <w:iCs/>
          <w:noProof/>
          <w:sz w:val="24"/>
          <w:szCs w:val="24"/>
          <w:lang w:val="en-US"/>
        </w:rPr>
        <w:t xml:space="preserve">Negotiation Journal, </w:t>
      </w:r>
      <w:r w:rsidRPr="00CD6FB9">
        <w:rPr>
          <w:noProof/>
          <w:sz w:val="24"/>
          <w:szCs w:val="24"/>
          <w:lang w:val="en-US"/>
        </w:rPr>
        <w:t>22(1), pp. 31-45.</w:t>
      </w:r>
    </w:p>
    <w:p w14:paraId="7C672742" w14:textId="77777777" w:rsidR="00CD6FB9" w:rsidRPr="00CD6FB9" w:rsidRDefault="00CD6FB9" w:rsidP="00CD6FB9">
      <w:pPr>
        <w:pStyle w:val="Bibliography"/>
        <w:rPr>
          <w:noProof/>
          <w:sz w:val="24"/>
          <w:szCs w:val="24"/>
          <w:lang w:val="en-US"/>
        </w:rPr>
      </w:pPr>
      <w:r w:rsidRPr="00CD6FB9">
        <w:rPr>
          <w:noProof/>
          <w:sz w:val="24"/>
          <w:szCs w:val="24"/>
          <w:lang w:val="en-US"/>
        </w:rPr>
        <w:t xml:space="preserve">Wiseman, R., 2006. </w:t>
      </w:r>
      <w:r w:rsidRPr="00CD6FB9">
        <w:rPr>
          <w:i/>
          <w:iCs/>
          <w:noProof/>
          <w:sz w:val="24"/>
          <w:szCs w:val="24"/>
          <w:lang w:val="en-US"/>
        </w:rPr>
        <w:t xml:space="preserve">Pace of Life: A Quirkology Experiment. </w:t>
      </w:r>
      <w:r w:rsidRPr="00CD6FB9">
        <w:rPr>
          <w:noProof/>
          <w:sz w:val="24"/>
          <w:szCs w:val="24"/>
          <w:lang w:val="en-US"/>
        </w:rPr>
        <w:t xml:space="preserve">[Online] </w:t>
      </w:r>
      <w:r w:rsidRPr="00CD6FB9">
        <w:rPr>
          <w:noProof/>
          <w:sz w:val="24"/>
          <w:szCs w:val="24"/>
          <w:lang w:val="en-US"/>
        </w:rPr>
        <w:br/>
        <w:t xml:space="preserve">Available at: </w:t>
      </w:r>
      <w:r w:rsidRPr="00CD6FB9">
        <w:rPr>
          <w:noProof/>
          <w:sz w:val="24"/>
          <w:szCs w:val="24"/>
          <w:u w:val="single"/>
          <w:lang w:val="en-US"/>
        </w:rPr>
        <w:t>http://www.richardwiseman.com/quirkology/pace_home.htm</w:t>
      </w:r>
      <w:r w:rsidRPr="00CD6FB9">
        <w:rPr>
          <w:noProof/>
          <w:sz w:val="24"/>
          <w:szCs w:val="24"/>
          <w:lang w:val="en-US"/>
        </w:rPr>
        <w:br/>
        <w:t>[Accessed 08 March 2020].</w:t>
      </w:r>
    </w:p>
    <w:p w14:paraId="53C4086D" w14:textId="3F3EBBF2" w:rsidR="00C9081F" w:rsidRDefault="00CD6FB9" w:rsidP="000508BE">
      <w:pPr>
        <w:rPr>
          <w:rFonts w:cstheme="minorHAnsi"/>
          <w:b/>
          <w:bCs/>
          <w:sz w:val="24"/>
          <w:szCs w:val="24"/>
          <w:u w:val="single"/>
        </w:rPr>
      </w:pPr>
      <w:r w:rsidRPr="00CD6FB9">
        <w:rPr>
          <w:noProof/>
          <w:sz w:val="24"/>
          <w:szCs w:val="24"/>
          <w:lang w:val="en-US"/>
        </w:rPr>
        <w:lastRenderedPageBreak/>
        <w:t xml:space="preserve">Wiseman, R., 2015. </w:t>
      </w:r>
      <w:r w:rsidRPr="00CD6FB9">
        <w:rPr>
          <w:i/>
          <w:iCs/>
          <w:noProof/>
          <w:sz w:val="24"/>
          <w:szCs w:val="24"/>
          <w:lang w:val="en-US"/>
        </w:rPr>
        <w:t xml:space="preserve">Quirkology: The Curious Science of Everyday Lives. </w:t>
      </w:r>
      <w:r w:rsidRPr="00CD6FB9">
        <w:rPr>
          <w:noProof/>
          <w:sz w:val="24"/>
          <w:szCs w:val="24"/>
          <w:lang w:val="en-US"/>
        </w:rPr>
        <w:t>London: Pan Books</w:t>
      </w:r>
    </w:p>
    <w:p w14:paraId="64BD0F00" w14:textId="77777777" w:rsidR="00CD6FB9" w:rsidRPr="001663B9" w:rsidRDefault="00CD6FB9" w:rsidP="000508BE">
      <w:pPr>
        <w:rPr>
          <w:rFonts w:cstheme="minorHAnsi"/>
          <w:b/>
          <w:bCs/>
          <w:sz w:val="24"/>
          <w:szCs w:val="24"/>
          <w:u w:val="single"/>
        </w:rPr>
      </w:pPr>
      <w:bookmarkStart w:id="0" w:name="_GoBack"/>
      <w:bookmarkEnd w:id="0"/>
    </w:p>
    <w:p w14:paraId="0B527E10" w14:textId="041DCCF0" w:rsidR="000508BE" w:rsidRPr="001663B9" w:rsidRDefault="000508BE" w:rsidP="000508BE">
      <w:pPr>
        <w:rPr>
          <w:rFonts w:cstheme="minorHAnsi"/>
          <w:b/>
          <w:bCs/>
          <w:sz w:val="24"/>
          <w:szCs w:val="24"/>
          <w:u w:val="single"/>
        </w:rPr>
      </w:pPr>
      <w:r w:rsidRPr="001663B9">
        <w:rPr>
          <w:rFonts w:cstheme="minorHAnsi"/>
          <w:b/>
          <w:bCs/>
          <w:sz w:val="24"/>
          <w:szCs w:val="24"/>
          <w:u w:val="single"/>
        </w:rPr>
        <w:t>Appendix</w:t>
      </w:r>
    </w:p>
    <w:p w14:paraId="431F6F10" w14:textId="77777777" w:rsidR="00C9081F" w:rsidRPr="00C9081F" w:rsidRDefault="00C9081F" w:rsidP="00C9081F">
      <w:pPr>
        <w:ind w:firstLine="720"/>
        <w:rPr>
          <w:rFonts w:cstheme="minorHAnsi"/>
          <w:b/>
          <w:bCs/>
          <w:sz w:val="24"/>
          <w:szCs w:val="24"/>
        </w:rPr>
      </w:pPr>
      <w:r w:rsidRPr="00C9081F">
        <w:rPr>
          <w:rFonts w:cstheme="minorHAnsi"/>
          <w:b/>
          <w:bCs/>
          <w:sz w:val="24"/>
          <w:szCs w:val="24"/>
        </w:rPr>
        <w:t>Combined Group Data (N=70)</w:t>
      </w:r>
    </w:p>
    <w:tbl>
      <w:tblPr>
        <w:tblStyle w:val="TableGridLight"/>
        <w:tblW w:w="0" w:type="auto"/>
        <w:tblInd w:w="846" w:type="dxa"/>
        <w:tblLook w:val="0480" w:firstRow="0" w:lastRow="0" w:firstColumn="1" w:lastColumn="0" w:noHBand="0" w:noVBand="1"/>
      </w:tblPr>
      <w:tblGrid>
        <w:gridCol w:w="764"/>
        <w:gridCol w:w="880"/>
        <w:gridCol w:w="764"/>
        <w:gridCol w:w="880"/>
      </w:tblGrid>
      <w:tr w:rsidR="00C9081F" w:rsidRPr="00C9081F" w14:paraId="209556EE" w14:textId="77777777" w:rsidTr="00C9081F">
        <w:tc>
          <w:tcPr>
            <w:tcW w:w="1598" w:type="dxa"/>
            <w:gridSpan w:val="2"/>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7F49D4B" w14:textId="77777777" w:rsidR="00C9081F" w:rsidRPr="00C9081F" w:rsidRDefault="00C9081F">
            <w:pPr>
              <w:jc w:val="center"/>
              <w:rPr>
                <w:rFonts w:cstheme="minorHAnsi"/>
                <w:sz w:val="24"/>
                <w:szCs w:val="24"/>
              </w:rPr>
            </w:pPr>
            <w:r w:rsidRPr="00C9081F">
              <w:rPr>
                <w:rFonts w:cstheme="minorHAnsi"/>
                <w:sz w:val="24"/>
                <w:szCs w:val="24"/>
              </w:rPr>
              <w:t>Males</w:t>
            </w:r>
          </w:p>
          <w:p w14:paraId="6E431B70" w14:textId="77777777" w:rsidR="00C9081F" w:rsidRPr="00C9081F" w:rsidRDefault="00C9081F">
            <w:pPr>
              <w:jc w:val="center"/>
              <w:rPr>
                <w:rFonts w:cstheme="minorHAnsi"/>
                <w:sz w:val="24"/>
                <w:szCs w:val="24"/>
              </w:rPr>
            </w:pPr>
            <w:r w:rsidRPr="00C9081F">
              <w:rPr>
                <w:rFonts w:cstheme="minorHAnsi"/>
                <w:sz w:val="24"/>
                <w:szCs w:val="24"/>
              </w:rPr>
              <w:t xml:space="preserve"> (N=35)</w:t>
            </w:r>
          </w:p>
        </w:tc>
        <w:tc>
          <w:tcPr>
            <w:tcW w:w="1598" w:type="dxa"/>
            <w:gridSpan w:val="2"/>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F8085AF" w14:textId="77777777" w:rsidR="00C9081F" w:rsidRPr="00C9081F" w:rsidRDefault="00C9081F">
            <w:pPr>
              <w:jc w:val="center"/>
              <w:rPr>
                <w:rFonts w:cstheme="minorHAnsi"/>
                <w:sz w:val="24"/>
                <w:szCs w:val="24"/>
              </w:rPr>
            </w:pPr>
            <w:r w:rsidRPr="00C9081F">
              <w:rPr>
                <w:rFonts w:cstheme="minorHAnsi"/>
                <w:sz w:val="24"/>
                <w:szCs w:val="24"/>
              </w:rPr>
              <w:t>Females (N=35)</w:t>
            </w:r>
          </w:p>
        </w:tc>
      </w:tr>
      <w:tr w:rsidR="00C9081F" w:rsidRPr="00C9081F" w14:paraId="7F8CB7F9" w14:textId="77777777" w:rsidTr="00C9081F">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C349F76" w14:textId="77777777" w:rsidR="00C9081F" w:rsidRPr="00C9081F" w:rsidRDefault="00C9081F">
            <w:pPr>
              <w:rPr>
                <w:rFonts w:cstheme="minorHAnsi"/>
                <w:sz w:val="24"/>
                <w:szCs w:val="24"/>
              </w:rPr>
            </w:pPr>
            <w:bookmarkStart w:id="1" w:name="_Hlk33954947"/>
            <w:r w:rsidRPr="00C9081F">
              <w:rPr>
                <w:rFonts w:cstheme="minorHAnsi"/>
                <w:sz w:val="24"/>
                <w:szCs w:val="24"/>
              </w:rPr>
              <w:t>10.76</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9D631C8" w14:textId="77777777" w:rsidR="00C9081F" w:rsidRPr="00C9081F" w:rsidRDefault="00C9081F">
            <w:pPr>
              <w:rPr>
                <w:rFonts w:cstheme="minorHAnsi"/>
                <w:sz w:val="24"/>
                <w:szCs w:val="24"/>
              </w:rPr>
            </w:pPr>
            <w:r w:rsidRPr="00C9081F">
              <w:rPr>
                <w:rFonts w:cstheme="minorHAnsi"/>
                <w:sz w:val="24"/>
                <w:szCs w:val="24"/>
              </w:rPr>
              <w:t>12.74</w:t>
            </w:r>
          </w:p>
        </w:tc>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9409D2D" w14:textId="77777777" w:rsidR="00C9081F" w:rsidRPr="00C9081F" w:rsidRDefault="00C9081F">
            <w:pPr>
              <w:rPr>
                <w:rFonts w:cstheme="minorHAnsi"/>
                <w:sz w:val="24"/>
                <w:szCs w:val="24"/>
              </w:rPr>
            </w:pPr>
            <w:r w:rsidRPr="00C9081F">
              <w:rPr>
                <w:rFonts w:cstheme="minorHAnsi"/>
                <w:sz w:val="24"/>
                <w:szCs w:val="24"/>
              </w:rPr>
              <w:t>17.23</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EDA80D1" w14:textId="77777777" w:rsidR="00C9081F" w:rsidRPr="00C9081F" w:rsidRDefault="00C9081F">
            <w:pPr>
              <w:rPr>
                <w:rFonts w:cstheme="minorHAnsi"/>
                <w:sz w:val="24"/>
                <w:szCs w:val="24"/>
              </w:rPr>
            </w:pPr>
            <w:r w:rsidRPr="00C9081F">
              <w:rPr>
                <w:rFonts w:cstheme="minorHAnsi"/>
                <w:sz w:val="24"/>
                <w:szCs w:val="24"/>
              </w:rPr>
              <w:t>15.11</w:t>
            </w:r>
          </w:p>
        </w:tc>
      </w:tr>
      <w:tr w:rsidR="00C9081F" w:rsidRPr="00C9081F" w14:paraId="605BD369" w14:textId="77777777" w:rsidTr="00C9081F">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47ADACB" w14:textId="77777777" w:rsidR="00C9081F" w:rsidRPr="00C9081F" w:rsidRDefault="00C9081F">
            <w:pPr>
              <w:rPr>
                <w:rFonts w:cstheme="minorHAnsi"/>
                <w:sz w:val="24"/>
                <w:szCs w:val="24"/>
              </w:rPr>
            </w:pPr>
            <w:r w:rsidRPr="00C9081F">
              <w:rPr>
                <w:rFonts w:cstheme="minorHAnsi"/>
                <w:sz w:val="24"/>
                <w:szCs w:val="24"/>
              </w:rPr>
              <w:t>14.10</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8288A05" w14:textId="77777777" w:rsidR="00C9081F" w:rsidRPr="00C9081F" w:rsidRDefault="00C9081F">
            <w:pPr>
              <w:rPr>
                <w:rFonts w:cstheme="minorHAnsi"/>
                <w:sz w:val="24"/>
                <w:szCs w:val="24"/>
              </w:rPr>
            </w:pPr>
            <w:r w:rsidRPr="00C9081F">
              <w:rPr>
                <w:rFonts w:cstheme="minorHAnsi"/>
                <w:sz w:val="24"/>
                <w:szCs w:val="24"/>
              </w:rPr>
              <w:t>15.03</w:t>
            </w:r>
          </w:p>
        </w:tc>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643A75A" w14:textId="77777777" w:rsidR="00C9081F" w:rsidRPr="00C9081F" w:rsidRDefault="00C9081F">
            <w:pPr>
              <w:rPr>
                <w:rFonts w:cstheme="minorHAnsi"/>
                <w:sz w:val="24"/>
                <w:szCs w:val="24"/>
              </w:rPr>
            </w:pPr>
            <w:r w:rsidRPr="00C9081F">
              <w:rPr>
                <w:rFonts w:cstheme="minorHAnsi"/>
                <w:sz w:val="24"/>
                <w:szCs w:val="24"/>
              </w:rPr>
              <w:t>24.37</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C77F0C0" w14:textId="77777777" w:rsidR="00C9081F" w:rsidRPr="00C9081F" w:rsidRDefault="00C9081F">
            <w:pPr>
              <w:rPr>
                <w:rFonts w:cstheme="minorHAnsi"/>
                <w:sz w:val="24"/>
                <w:szCs w:val="24"/>
              </w:rPr>
            </w:pPr>
            <w:r w:rsidRPr="00C9081F">
              <w:rPr>
                <w:rFonts w:cstheme="minorHAnsi"/>
                <w:sz w:val="24"/>
                <w:szCs w:val="24"/>
              </w:rPr>
              <w:t>14.06</w:t>
            </w:r>
          </w:p>
        </w:tc>
      </w:tr>
      <w:tr w:rsidR="00C9081F" w:rsidRPr="00C9081F" w14:paraId="5ACF5C06" w14:textId="77777777" w:rsidTr="00C9081F">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DCA3EEF" w14:textId="77777777" w:rsidR="00C9081F" w:rsidRPr="00C9081F" w:rsidRDefault="00C9081F">
            <w:pPr>
              <w:rPr>
                <w:rFonts w:cstheme="minorHAnsi"/>
                <w:sz w:val="24"/>
                <w:szCs w:val="24"/>
              </w:rPr>
            </w:pPr>
            <w:r w:rsidRPr="00C9081F">
              <w:rPr>
                <w:rFonts w:cstheme="minorHAnsi"/>
                <w:sz w:val="24"/>
                <w:szCs w:val="24"/>
              </w:rPr>
              <w:t>16.41</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2DD1DDC" w14:textId="77777777" w:rsidR="00C9081F" w:rsidRPr="00C9081F" w:rsidRDefault="00C9081F">
            <w:pPr>
              <w:rPr>
                <w:rFonts w:cstheme="minorHAnsi"/>
                <w:sz w:val="24"/>
                <w:szCs w:val="24"/>
              </w:rPr>
            </w:pPr>
            <w:r w:rsidRPr="00C9081F">
              <w:rPr>
                <w:rFonts w:cstheme="minorHAnsi"/>
                <w:sz w:val="24"/>
                <w:szCs w:val="24"/>
              </w:rPr>
              <w:t>11.93</w:t>
            </w:r>
          </w:p>
        </w:tc>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7CF3BE4" w14:textId="77777777" w:rsidR="00C9081F" w:rsidRPr="00C9081F" w:rsidRDefault="00C9081F">
            <w:pPr>
              <w:rPr>
                <w:rFonts w:cstheme="minorHAnsi"/>
                <w:sz w:val="24"/>
                <w:szCs w:val="24"/>
              </w:rPr>
            </w:pPr>
            <w:r w:rsidRPr="00C9081F">
              <w:rPr>
                <w:rFonts w:cstheme="minorHAnsi"/>
                <w:sz w:val="24"/>
                <w:szCs w:val="24"/>
              </w:rPr>
              <w:t>14.83</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43971CB" w14:textId="77777777" w:rsidR="00C9081F" w:rsidRPr="00C9081F" w:rsidRDefault="00C9081F">
            <w:pPr>
              <w:rPr>
                <w:rFonts w:cstheme="minorHAnsi"/>
                <w:sz w:val="24"/>
                <w:szCs w:val="24"/>
              </w:rPr>
            </w:pPr>
            <w:r w:rsidRPr="00C9081F">
              <w:rPr>
                <w:rFonts w:cstheme="minorHAnsi"/>
                <w:sz w:val="24"/>
                <w:szCs w:val="24"/>
              </w:rPr>
              <w:t>15.75</w:t>
            </w:r>
          </w:p>
        </w:tc>
      </w:tr>
      <w:tr w:rsidR="00C9081F" w:rsidRPr="00C9081F" w14:paraId="10DB5775" w14:textId="77777777" w:rsidTr="00C9081F">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00A45F1" w14:textId="77777777" w:rsidR="00C9081F" w:rsidRPr="00C9081F" w:rsidRDefault="00C9081F">
            <w:pPr>
              <w:rPr>
                <w:rFonts w:cstheme="minorHAnsi"/>
                <w:sz w:val="24"/>
                <w:szCs w:val="24"/>
              </w:rPr>
            </w:pPr>
            <w:r w:rsidRPr="00C9081F">
              <w:rPr>
                <w:rFonts w:cstheme="minorHAnsi"/>
                <w:sz w:val="24"/>
                <w:szCs w:val="24"/>
              </w:rPr>
              <w:t>16.04</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52A20BF" w14:textId="77777777" w:rsidR="00C9081F" w:rsidRPr="00C9081F" w:rsidRDefault="00C9081F">
            <w:pPr>
              <w:rPr>
                <w:rFonts w:cstheme="minorHAnsi"/>
                <w:sz w:val="24"/>
                <w:szCs w:val="24"/>
              </w:rPr>
            </w:pPr>
            <w:r w:rsidRPr="00C9081F">
              <w:rPr>
                <w:rFonts w:cstheme="minorHAnsi"/>
                <w:sz w:val="24"/>
                <w:szCs w:val="24"/>
              </w:rPr>
              <w:t>14.20</w:t>
            </w:r>
          </w:p>
        </w:tc>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C36EBF8" w14:textId="77777777" w:rsidR="00C9081F" w:rsidRPr="00C9081F" w:rsidRDefault="00C9081F">
            <w:pPr>
              <w:rPr>
                <w:rFonts w:cstheme="minorHAnsi"/>
                <w:sz w:val="24"/>
                <w:szCs w:val="24"/>
              </w:rPr>
            </w:pPr>
            <w:r w:rsidRPr="00C9081F">
              <w:rPr>
                <w:rFonts w:cstheme="minorHAnsi"/>
                <w:sz w:val="24"/>
                <w:szCs w:val="24"/>
              </w:rPr>
              <w:t>10.75</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20765DB" w14:textId="77777777" w:rsidR="00C9081F" w:rsidRPr="00C9081F" w:rsidRDefault="00C9081F">
            <w:pPr>
              <w:rPr>
                <w:rFonts w:cstheme="minorHAnsi"/>
                <w:sz w:val="24"/>
                <w:szCs w:val="24"/>
              </w:rPr>
            </w:pPr>
            <w:r w:rsidRPr="00C9081F">
              <w:rPr>
                <w:rFonts w:cstheme="minorHAnsi"/>
                <w:sz w:val="24"/>
                <w:szCs w:val="24"/>
              </w:rPr>
              <w:t>12.29</w:t>
            </w:r>
          </w:p>
        </w:tc>
      </w:tr>
      <w:tr w:rsidR="00C9081F" w:rsidRPr="00C9081F" w14:paraId="1942279D" w14:textId="77777777" w:rsidTr="00C9081F">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9B6CF43" w14:textId="77777777" w:rsidR="00C9081F" w:rsidRPr="00C9081F" w:rsidRDefault="00C9081F">
            <w:pPr>
              <w:rPr>
                <w:rFonts w:cstheme="minorHAnsi"/>
                <w:sz w:val="24"/>
                <w:szCs w:val="24"/>
              </w:rPr>
            </w:pPr>
            <w:r w:rsidRPr="00C9081F">
              <w:rPr>
                <w:rFonts w:cstheme="minorHAnsi"/>
                <w:sz w:val="24"/>
                <w:szCs w:val="24"/>
              </w:rPr>
              <w:t>11.93</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53A1A2E" w14:textId="77777777" w:rsidR="00C9081F" w:rsidRPr="00C9081F" w:rsidRDefault="00C9081F">
            <w:pPr>
              <w:rPr>
                <w:rFonts w:cstheme="minorHAnsi"/>
                <w:sz w:val="24"/>
                <w:szCs w:val="24"/>
              </w:rPr>
            </w:pPr>
            <w:r w:rsidRPr="00C9081F">
              <w:rPr>
                <w:rFonts w:cstheme="minorHAnsi"/>
                <w:sz w:val="24"/>
                <w:szCs w:val="24"/>
              </w:rPr>
              <w:t>10.81</w:t>
            </w:r>
          </w:p>
        </w:tc>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10B0C36" w14:textId="77777777" w:rsidR="00C9081F" w:rsidRPr="00C9081F" w:rsidRDefault="00C9081F">
            <w:pPr>
              <w:rPr>
                <w:rFonts w:cstheme="minorHAnsi"/>
                <w:sz w:val="24"/>
                <w:szCs w:val="24"/>
              </w:rPr>
            </w:pPr>
            <w:r w:rsidRPr="00C9081F">
              <w:rPr>
                <w:rFonts w:cstheme="minorHAnsi"/>
                <w:sz w:val="24"/>
                <w:szCs w:val="24"/>
              </w:rPr>
              <w:t>13.84</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FE0419E" w14:textId="77777777" w:rsidR="00C9081F" w:rsidRPr="00C9081F" w:rsidRDefault="00C9081F">
            <w:pPr>
              <w:rPr>
                <w:rFonts w:cstheme="minorHAnsi"/>
                <w:sz w:val="24"/>
                <w:szCs w:val="24"/>
              </w:rPr>
            </w:pPr>
            <w:r w:rsidRPr="00C9081F">
              <w:rPr>
                <w:rFonts w:cstheme="minorHAnsi"/>
                <w:sz w:val="24"/>
                <w:szCs w:val="24"/>
              </w:rPr>
              <w:t>14.81</w:t>
            </w:r>
          </w:p>
        </w:tc>
      </w:tr>
      <w:tr w:rsidR="00C9081F" w:rsidRPr="00C9081F" w14:paraId="2AA41045" w14:textId="77777777" w:rsidTr="00C9081F">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9F66404" w14:textId="77777777" w:rsidR="00C9081F" w:rsidRPr="00C9081F" w:rsidRDefault="00C9081F">
            <w:pPr>
              <w:rPr>
                <w:rFonts w:cstheme="minorHAnsi"/>
                <w:sz w:val="24"/>
                <w:szCs w:val="24"/>
              </w:rPr>
            </w:pPr>
            <w:r w:rsidRPr="00C9081F">
              <w:rPr>
                <w:rFonts w:cstheme="minorHAnsi"/>
                <w:sz w:val="24"/>
                <w:szCs w:val="24"/>
              </w:rPr>
              <w:t>9.84</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C67A6DA" w14:textId="77777777" w:rsidR="00C9081F" w:rsidRPr="00C9081F" w:rsidRDefault="00C9081F">
            <w:pPr>
              <w:rPr>
                <w:rFonts w:cstheme="minorHAnsi"/>
                <w:sz w:val="24"/>
                <w:szCs w:val="24"/>
              </w:rPr>
            </w:pPr>
            <w:r w:rsidRPr="00C9081F">
              <w:rPr>
                <w:rFonts w:cstheme="minorHAnsi"/>
                <w:sz w:val="24"/>
                <w:szCs w:val="24"/>
              </w:rPr>
              <w:t>14.32</w:t>
            </w:r>
          </w:p>
        </w:tc>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F78B1EA" w14:textId="77777777" w:rsidR="00C9081F" w:rsidRPr="00C9081F" w:rsidRDefault="00C9081F">
            <w:pPr>
              <w:rPr>
                <w:rFonts w:cstheme="minorHAnsi"/>
                <w:sz w:val="24"/>
                <w:szCs w:val="24"/>
              </w:rPr>
            </w:pPr>
            <w:r w:rsidRPr="00C9081F">
              <w:rPr>
                <w:rFonts w:cstheme="minorHAnsi"/>
                <w:sz w:val="24"/>
                <w:szCs w:val="24"/>
              </w:rPr>
              <w:t>17.04</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44E4B1A" w14:textId="77777777" w:rsidR="00C9081F" w:rsidRPr="00C9081F" w:rsidRDefault="00C9081F">
            <w:pPr>
              <w:rPr>
                <w:rFonts w:cstheme="minorHAnsi"/>
                <w:sz w:val="24"/>
                <w:szCs w:val="24"/>
              </w:rPr>
            </w:pPr>
            <w:r w:rsidRPr="00C9081F">
              <w:rPr>
                <w:rFonts w:cstheme="minorHAnsi"/>
                <w:sz w:val="24"/>
                <w:szCs w:val="24"/>
              </w:rPr>
              <w:t>12.29</w:t>
            </w:r>
          </w:p>
        </w:tc>
        <w:bookmarkEnd w:id="1"/>
      </w:tr>
      <w:tr w:rsidR="00C9081F" w:rsidRPr="00C9081F" w14:paraId="72B1FDE4" w14:textId="77777777" w:rsidTr="00C9081F">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310E926" w14:textId="77777777" w:rsidR="00C9081F" w:rsidRPr="00C9081F" w:rsidRDefault="00C9081F">
            <w:pPr>
              <w:rPr>
                <w:rFonts w:cstheme="minorHAnsi"/>
                <w:sz w:val="24"/>
                <w:szCs w:val="24"/>
              </w:rPr>
            </w:pPr>
            <w:r w:rsidRPr="00C9081F">
              <w:rPr>
                <w:rFonts w:cstheme="minorHAnsi"/>
                <w:sz w:val="24"/>
                <w:szCs w:val="24"/>
              </w:rPr>
              <w:t>10.00</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ACD5EF2" w14:textId="77777777" w:rsidR="00C9081F" w:rsidRPr="00C9081F" w:rsidRDefault="00C9081F">
            <w:pPr>
              <w:rPr>
                <w:rFonts w:cstheme="minorHAnsi"/>
                <w:sz w:val="24"/>
                <w:szCs w:val="24"/>
              </w:rPr>
            </w:pPr>
            <w:r w:rsidRPr="00C9081F">
              <w:rPr>
                <w:rFonts w:cstheme="minorHAnsi"/>
                <w:sz w:val="24"/>
                <w:szCs w:val="24"/>
              </w:rPr>
              <w:t>16.05</w:t>
            </w:r>
          </w:p>
        </w:tc>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3C06BC3" w14:textId="77777777" w:rsidR="00C9081F" w:rsidRPr="00C9081F" w:rsidRDefault="00C9081F">
            <w:pPr>
              <w:rPr>
                <w:rFonts w:cstheme="minorHAnsi"/>
                <w:sz w:val="24"/>
                <w:szCs w:val="24"/>
              </w:rPr>
            </w:pPr>
            <w:r w:rsidRPr="00C9081F">
              <w:rPr>
                <w:rFonts w:cstheme="minorHAnsi"/>
                <w:sz w:val="24"/>
                <w:szCs w:val="24"/>
              </w:rPr>
              <w:t>17.09</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7F30FCC" w14:textId="77777777" w:rsidR="00C9081F" w:rsidRPr="00C9081F" w:rsidRDefault="00C9081F">
            <w:pPr>
              <w:rPr>
                <w:rFonts w:cstheme="minorHAnsi"/>
                <w:sz w:val="24"/>
                <w:szCs w:val="24"/>
              </w:rPr>
            </w:pPr>
            <w:r w:rsidRPr="00C9081F">
              <w:rPr>
                <w:rFonts w:cstheme="minorHAnsi"/>
                <w:sz w:val="24"/>
                <w:szCs w:val="24"/>
              </w:rPr>
              <w:t>10.41</w:t>
            </w:r>
          </w:p>
        </w:tc>
      </w:tr>
      <w:tr w:rsidR="00C9081F" w:rsidRPr="00C9081F" w14:paraId="38321089" w14:textId="77777777" w:rsidTr="00C9081F">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1660C8A" w14:textId="77777777" w:rsidR="00C9081F" w:rsidRPr="00C9081F" w:rsidRDefault="00C9081F">
            <w:pPr>
              <w:rPr>
                <w:rFonts w:cstheme="minorHAnsi"/>
                <w:sz w:val="24"/>
                <w:szCs w:val="24"/>
              </w:rPr>
            </w:pPr>
            <w:r w:rsidRPr="00C9081F">
              <w:rPr>
                <w:rFonts w:cstheme="minorHAnsi"/>
                <w:sz w:val="24"/>
                <w:szCs w:val="24"/>
              </w:rPr>
              <w:t>9.31</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2FBD596" w14:textId="77777777" w:rsidR="00C9081F" w:rsidRPr="00C9081F" w:rsidRDefault="00C9081F">
            <w:pPr>
              <w:rPr>
                <w:rFonts w:cstheme="minorHAnsi"/>
                <w:sz w:val="24"/>
                <w:szCs w:val="24"/>
              </w:rPr>
            </w:pPr>
            <w:r w:rsidRPr="00C9081F">
              <w:rPr>
                <w:rFonts w:cstheme="minorHAnsi"/>
                <w:sz w:val="24"/>
                <w:szCs w:val="24"/>
              </w:rPr>
              <w:t>14.83</w:t>
            </w:r>
          </w:p>
        </w:tc>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23DB1F7" w14:textId="77777777" w:rsidR="00C9081F" w:rsidRPr="00C9081F" w:rsidRDefault="00C9081F">
            <w:pPr>
              <w:rPr>
                <w:rFonts w:cstheme="minorHAnsi"/>
                <w:sz w:val="24"/>
                <w:szCs w:val="24"/>
              </w:rPr>
            </w:pPr>
            <w:r w:rsidRPr="00C9081F">
              <w:rPr>
                <w:rFonts w:cstheme="minorHAnsi"/>
                <w:sz w:val="24"/>
                <w:szCs w:val="24"/>
              </w:rPr>
              <w:t>11.84</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3E0F560" w14:textId="77777777" w:rsidR="00C9081F" w:rsidRPr="00C9081F" w:rsidRDefault="00C9081F">
            <w:pPr>
              <w:rPr>
                <w:rFonts w:cstheme="minorHAnsi"/>
                <w:sz w:val="24"/>
                <w:szCs w:val="24"/>
              </w:rPr>
            </w:pPr>
            <w:r w:rsidRPr="00C9081F">
              <w:rPr>
                <w:rFonts w:cstheme="minorHAnsi"/>
                <w:sz w:val="24"/>
                <w:szCs w:val="24"/>
              </w:rPr>
              <w:t>12.43</w:t>
            </w:r>
          </w:p>
        </w:tc>
      </w:tr>
      <w:tr w:rsidR="00C9081F" w:rsidRPr="00C9081F" w14:paraId="0ADF72E3" w14:textId="77777777" w:rsidTr="00C9081F">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3B12C23" w14:textId="77777777" w:rsidR="00C9081F" w:rsidRPr="00C9081F" w:rsidRDefault="00C9081F">
            <w:pPr>
              <w:rPr>
                <w:rFonts w:cstheme="minorHAnsi"/>
                <w:sz w:val="24"/>
                <w:szCs w:val="24"/>
              </w:rPr>
            </w:pPr>
            <w:r w:rsidRPr="00C9081F">
              <w:rPr>
                <w:rFonts w:cstheme="minorHAnsi"/>
                <w:sz w:val="24"/>
                <w:szCs w:val="24"/>
              </w:rPr>
              <w:t>11.55</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EF728C8" w14:textId="77777777" w:rsidR="00C9081F" w:rsidRPr="00C9081F" w:rsidRDefault="00C9081F">
            <w:pPr>
              <w:rPr>
                <w:rFonts w:cstheme="minorHAnsi"/>
                <w:sz w:val="24"/>
                <w:szCs w:val="24"/>
              </w:rPr>
            </w:pPr>
            <w:r w:rsidRPr="00C9081F">
              <w:rPr>
                <w:rFonts w:cstheme="minorHAnsi"/>
                <w:sz w:val="24"/>
                <w:szCs w:val="24"/>
              </w:rPr>
              <w:t>09.42</w:t>
            </w:r>
          </w:p>
        </w:tc>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AE47A6B" w14:textId="77777777" w:rsidR="00C9081F" w:rsidRPr="00C9081F" w:rsidRDefault="00C9081F">
            <w:pPr>
              <w:rPr>
                <w:rFonts w:cstheme="minorHAnsi"/>
                <w:sz w:val="24"/>
                <w:szCs w:val="24"/>
              </w:rPr>
            </w:pPr>
            <w:r w:rsidRPr="00C9081F">
              <w:rPr>
                <w:rFonts w:cstheme="minorHAnsi"/>
                <w:sz w:val="24"/>
                <w:szCs w:val="24"/>
              </w:rPr>
              <w:t>12.34</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A3914CA" w14:textId="77777777" w:rsidR="00C9081F" w:rsidRPr="00C9081F" w:rsidRDefault="00C9081F">
            <w:pPr>
              <w:rPr>
                <w:rFonts w:cstheme="minorHAnsi"/>
                <w:sz w:val="24"/>
                <w:szCs w:val="24"/>
              </w:rPr>
            </w:pPr>
            <w:r w:rsidRPr="00C9081F">
              <w:rPr>
                <w:rFonts w:cstheme="minorHAnsi"/>
                <w:sz w:val="24"/>
                <w:szCs w:val="24"/>
              </w:rPr>
              <w:t>13.22</w:t>
            </w:r>
          </w:p>
        </w:tc>
      </w:tr>
      <w:tr w:rsidR="00C9081F" w:rsidRPr="00C9081F" w14:paraId="00462C18" w14:textId="77777777" w:rsidTr="00C9081F">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947185A" w14:textId="77777777" w:rsidR="00C9081F" w:rsidRPr="00C9081F" w:rsidRDefault="00C9081F">
            <w:pPr>
              <w:rPr>
                <w:rFonts w:cstheme="minorHAnsi"/>
                <w:sz w:val="24"/>
                <w:szCs w:val="24"/>
              </w:rPr>
            </w:pPr>
            <w:r w:rsidRPr="00C9081F">
              <w:rPr>
                <w:rFonts w:cstheme="minorHAnsi"/>
                <w:sz w:val="24"/>
                <w:szCs w:val="24"/>
              </w:rPr>
              <w:t>12.93</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77DFCC6" w14:textId="77777777" w:rsidR="00C9081F" w:rsidRPr="00C9081F" w:rsidRDefault="00C9081F">
            <w:pPr>
              <w:rPr>
                <w:rFonts w:cstheme="minorHAnsi"/>
                <w:sz w:val="24"/>
                <w:szCs w:val="24"/>
              </w:rPr>
            </w:pPr>
            <w:r w:rsidRPr="00C9081F">
              <w:rPr>
                <w:rFonts w:cstheme="minorHAnsi"/>
                <w:sz w:val="24"/>
                <w:szCs w:val="24"/>
              </w:rPr>
              <w:t>16.76</w:t>
            </w:r>
          </w:p>
        </w:tc>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7572E18" w14:textId="77777777" w:rsidR="00C9081F" w:rsidRPr="00C9081F" w:rsidRDefault="00C9081F">
            <w:pPr>
              <w:rPr>
                <w:rFonts w:cstheme="minorHAnsi"/>
                <w:sz w:val="24"/>
                <w:szCs w:val="24"/>
              </w:rPr>
            </w:pPr>
            <w:r w:rsidRPr="00C9081F">
              <w:rPr>
                <w:rFonts w:cstheme="minorHAnsi"/>
                <w:sz w:val="24"/>
                <w:szCs w:val="24"/>
              </w:rPr>
              <w:t>9.80</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690136E" w14:textId="77777777" w:rsidR="00C9081F" w:rsidRPr="00C9081F" w:rsidRDefault="00C9081F">
            <w:pPr>
              <w:rPr>
                <w:rFonts w:cstheme="minorHAnsi"/>
                <w:sz w:val="24"/>
                <w:szCs w:val="24"/>
              </w:rPr>
            </w:pPr>
            <w:r w:rsidRPr="00C9081F">
              <w:rPr>
                <w:rFonts w:cstheme="minorHAnsi"/>
                <w:sz w:val="24"/>
                <w:szCs w:val="24"/>
              </w:rPr>
              <w:t>15.96</w:t>
            </w:r>
          </w:p>
        </w:tc>
      </w:tr>
      <w:tr w:rsidR="00C9081F" w:rsidRPr="00C9081F" w14:paraId="3719EDA9" w14:textId="77777777" w:rsidTr="00C9081F">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F1652FD" w14:textId="77777777" w:rsidR="00C9081F" w:rsidRPr="00C9081F" w:rsidRDefault="00C9081F">
            <w:pPr>
              <w:rPr>
                <w:rFonts w:cstheme="minorHAnsi"/>
                <w:sz w:val="24"/>
                <w:szCs w:val="24"/>
              </w:rPr>
            </w:pPr>
            <w:r w:rsidRPr="00C9081F">
              <w:rPr>
                <w:rFonts w:cstheme="minorHAnsi"/>
                <w:sz w:val="24"/>
                <w:szCs w:val="24"/>
              </w:rPr>
              <w:t>10.44</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67A6537" w14:textId="77777777" w:rsidR="00C9081F" w:rsidRPr="00C9081F" w:rsidRDefault="00C9081F">
            <w:pPr>
              <w:rPr>
                <w:rFonts w:cstheme="minorHAnsi"/>
                <w:sz w:val="24"/>
                <w:szCs w:val="24"/>
              </w:rPr>
            </w:pPr>
            <w:r w:rsidRPr="00C9081F">
              <w:rPr>
                <w:rFonts w:cstheme="minorHAnsi"/>
                <w:sz w:val="24"/>
                <w:szCs w:val="24"/>
              </w:rPr>
              <w:t>09.93</w:t>
            </w:r>
          </w:p>
        </w:tc>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089C4C7" w14:textId="77777777" w:rsidR="00C9081F" w:rsidRPr="00C9081F" w:rsidRDefault="00C9081F">
            <w:pPr>
              <w:rPr>
                <w:rFonts w:cstheme="minorHAnsi"/>
                <w:sz w:val="24"/>
                <w:szCs w:val="24"/>
              </w:rPr>
            </w:pPr>
            <w:r w:rsidRPr="00C9081F">
              <w:rPr>
                <w:rFonts w:cstheme="minorHAnsi"/>
                <w:sz w:val="24"/>
                <w:szCs w:val="24"/>
              </w:rPr>
              <w:t>17.68</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04EB8F3" w14:textId="77777777" w:rsidR="00C9081F" w:rsidRPr="00C9081F" w:rsidRDefault="00C9081F">
            <w:pPr>
              <w:rPr>
                <w:rFonts w:cstheme="minorHAnsi"/>
                <w:sz w:val="24"/>
                <w:szCs w:val="24"/>
              </w:rPr>
            </w:pPr>
            <w:r w:rsidRPr="00C9081F">
              <w:rPr>
                <w:rFonts w:cstheme="minorHAnsi"/>
                <w:sz w:val="24"/>
                <w:szCs w:val="24"/>
              </w:rPr>
              <w:t>13.29</w:t>
            </w:r>
          </w:p>
        </w:tc>
      </w:tr>
      <w:tr w:rsidR="00C9081F" w:rsidRPr="00C9081F" w14:paraId="5E2E64AD" w14:textId="77777777" w:rsidTr="00C9081F">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8BF4CC0" w14:textId="77777777" w:rsidR="00C9081F" w:rsidRPr="00C9081F" w:rsidRDefault="00C9081F">
            <w:pPr>
              <w:rPr>
                <w:rFonts w:cstheme="minorHAnsi"/>
                <w:sz w:val="24"/>
                <w:szCs w:val="24"/>
              </w:rPr>
            </w:pPr>
            <w:r w:rsidRPr="00C9081F">
              <w:rPr>
                <w:rFonts w:cstheme="minorHAnsi"/>
                <w:sz w:val="24"/>
                <w:szCs w:val="24"/>
              </w:rPr>
              <w:t>14.06</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DF05237" w14:textId="77777777" w:rsidR="00C9081F" w:rsidRPr="00C9081F" w:rsidRDefault="00C9081F">
            <w:pPr>
              <w:rPr>
                <w:rFonts w:cstheme="minorHAnsi"/>
                <w:sz w:val="24"/>
                <w:szCs w:val="24"/>
              </w:rPr>
            </w:pPr>
            <w:r w:rsidRPr="00C9081F">
              <w:rPr>
                <w:rFonts w:cstheme="minorHAnsi"/>
                <w:sz w:val="24"/>
                <w:szCs w:val="24"/>
              </w:rPr>
              <w:t>12.80</w:t>
            </w:r>
          </w:p>
        </w:tc>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78EFA8B" w14:textId="77777777" w:rsidR="00C9081F" w:rsidRPr="00C9081F" w:rsidRDefault="00C9081F">
            <w:pPr>
              <w:rPr>
                <w:rFonts w:cstheme="minorHAnsi"/>
                <w:sz w:val="24"/>
                <w:szCs w:val="24"/>
              </w:rPr>
            </w:pPr>
            <w:r w:rsidRPr="00C9081F">
              <w:rPr>
                <w:rFonts w:cstheme="minorHAnsi"/>
                <w:sz w:val="24"/>
                <w:szCs w:val="24"/>
              </w:rPr>
              <w:t>24.08</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32E9C48" w14:textId="77777777" w:rsidR="00C9081F" w:rsidRPr="00C9081F" w:rsidRDefault="00C9081F">
            <w:pPr>
              <w:rPr>
                <w:rFonts w:cstheme="minorHAnsi"/>
                <w:sz w:val="24"/>
                <w:szCs w:val="24"/>
              </w:rPr>
            </w:pPr>
            <w:r w:rsidRPr="00C9081F">
              <w:rPr>
                <w:rFonts w:cstheme="minorHAnsi"/>
                <w:sz w:val="24"/>
                <w:szCs w:val="24"/>
              </w:rPr>
              <w:t>11.13</w:t>
            </w:r>
          </w:p>
        </w:tc>
      </w:tr>
      <w:tr w:rsidR="00C9081F" w:rsidRPr="00C9081F" w14:paraId="442E41A0" w14:textId="77777777" w:rsidTr="00C9081F">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4D917B1" w14:textId="77777777" w:rsidR="00C9081F" w:rsidRPr="00C9081F" w:rsidRDefault="00C9081F">
            <w:pPr>
              <w:rPr>
                <w:rFonts w:cstheme="minorHAnsi"/>
                <w:sz w:val="24"/>
                <w:szCs w:val="24"/>
              </w:rPr>
            </w:pPr>
            <w:r w:rsidRPr="00C9081F">
              <w:rPr>
                <w:rFonts w:cstheme="minorHAnsi"/>
                <w:sz w:val="24"/>
                <w:szCs w:val="24"/>
              </w:rPr>
              <w:t>16.72</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76EA8C9" w14:textId="77777777" w:rsidR="00C9081F" w:rsidRPr="00C9081F" w:rsidRDefault="00C9081F">
            <w:pPr>
              <w:rPr>
                <w:rFonts w:cstheme="minorHAnsi"/>
                <w:sz w:val="24"/>
                <w:szCs w:val="24"/>
              </w:rPr>
            </w:pPr>
            <w:r w:rsidRPr="00C9081F">
              <w:rPr>
                <w:rFonts w:cstheme="minorHAnsi"/>
                <w:sz w:val="24"/>
                <w:szCs w:val="24"/>
              </w:rPr>
              <w:t>16.48</w:t>
            </w:r>
          </w:p>
        </w:tc>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B4DE56F" w14:textId="77777777" w:rsidR="00C9081F" w:rsidRPr="00C9081F" w:rsidRDefault="00C9081F">
            <w:pPr>
              <w:rPr>
                <w:rFonts w:cstheme="minorHAnsi"/>
                <w:sz w:val="24"/>
                <w:szCs w:val="24"/>
              </w:rPr>
            </w:pPr>
            <w:r w:rsidRPr="00C9081F">
              <w:rPr>
                <w:rFonts w:cstheme="minorHAnsi"/>
                <w:sz w:val="24"/>
                <w:szCs w:val="24"/>
              </w:rPr>
              <w:t>14.27</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667B8EE" w14:textId="77777777" w:rsidR="00C9081F" w:rsidRPr="00C9081F" w:rsidRDefault="00C9081F">
            <w:pPr>
              <w:rPr>
                <w:rFonts w:cstheme="minorHAnsi"/>
                <w:sz w:val="24"/>
                <w:szCs w:val="24"/>
              </w:rPr>
            </w:pPr>
            <w:r w:rsidRPr="00C9081F">
              <w:rPr>
                <w:rFonts w:cstheme="minorHAnsi"/>
                <w:sz w:val="24"/>
                <w:szCs w:val="24"/>
              </w:rPr>
              <w:t>12.89</w:t>
            </w:r>
          </w:p>
        </w:tc>
      </w:tr>
      <w:tr w:rsidR="00C9081F" w:rsidRPr="00C9081F" w14:paraId="2330E9AD" w14:textId="77777777" w:rsidTr="00C9081F">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D9875AF" w14:textId="77777777" w:rsidR="00C9081F" w:rsidRPr="00C9081F" w:rsidRDefault="00C9081F">
            <w:pPr>
              <w:rPr>
                <w:rFonts w:cstheme="minorHAnsi"/>
                <w:sz w:val="24"/>
                <w:szCs w:val="24"/>
              </w:rPr>
            </w:pPr>
            <w:r w:rsidRPr="00C9081F">
              <w:rPr>
                <w:rFonts w:cstheme="minorHAnsi"/>
                <w:sz w:val="24"/>
                <w:szCs w:val="24"/>
              </w:rPr>
              <w:t>13.48</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CE79D42" w14:textId="77777777" w:rsidR="00C9081F" w:rsidRPr="00C9081F" w:rsidRDefault="00C9081F">
            <w:pPr>
              <w:rPr>
                <w:rFonts w:cstheme="minorHAnsi"/>
                <w:sz w:val="24"/>
                <w:szCs w:val="24"/>
              </w:rPr>
            </w:pPr>
            <w:r w:rsidRPr="00C9081F">
              <w:rPr>
                <w:rFonts w:cstheme="minorHAnsi"/>
                <w:sz w:val="24"/>
                <w:szCs w:val="24"/>
              </w:rPr>
              <w:t>11.93</w:t>
            </w:r>
          </w:p>
        </w:tc>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C88A8EA" w14:textId="77777777" w:rsidR="00C9081F" w:rsidRPr="00C9081F" w:rsidRDefault="00C9081F">
            <w:pPr>
              <w:rPr>
                <w:rFonts w:cstheme="minorHAnsi"/>
                <w:sz w:val="24"/>
                <w:szCs w:val="24"/>
              </w:rPr>
            </w:pPr>
            <w:r w:rsidRPr="00C9081F">
              <w:rPr>
                <w:rFonts w:cstheme="minorHAnsi"/>
                <w:sz w:val="24"/>
                <w:szCs w:val="24"/>
              </w:rPr>
              <w:t>10.41</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1C52533" w14:textId="77777777" w:rsidR="00C9081F" w:rsidRPr="00C9081F" w:rsidRDefault="00C9081F">
            <w:pPr>
              <w:rPr>
                <w:rFonts w:cstheme="minorHAnsi"/>
                <w:sz w:val="24"/>
                <w:szCs w:val="24"/>
              </w:rPr>
            </w:pPr>
            <w:r w:rsidRPr="00C9081F">
              <w:rPr>
                <w:rFonts w:cstheme="minorHAnsi"/>
                <w:sz w:val="24"/>
                <w:szCs w:val="24"/>
              </w:rPr>
              <w:t>13.00</w:t>
            </w:r>
          </w:p>
        </w:tc>
      </w:tr>
      <w:tr w:rsidR="00C9081F" w:rsidRPr="00C9081F" w14:paraId="72FABA36" w14:textId="77777777" w:rsidTr="00C9081F">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68144A7" w14:textId="77777777" w:rsidR="00C9081F" w:rsidRPr="00C9081F" w:rsidRDefault="00C9081F">
            <w:pPr>
              <w:rPr>
                <w:rFonts w:cstheme="minorHAnsi"/>
                <w:sz w:val="24"/>
                <w:szCs w:val="24"/>
              </w:rPr>
            </w:pPr>
            <w:r w:rsidRPr="00C9081F">
              <w:rPr>
                <w:rFonts w:cstheme="minorHAnsi"/>
                <w:sz w:val="24"/>
                <w:szCs w:val="24"/>
              </w:rPr>
              <w:t>10.72</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83373FD" w14:textId="77777777" w:rsidR="00C9081F" w:rsidRPr="00C9081F" w:rsidRDefault="00C9081F">
            <w:pPr>
              <w:rPr>
                <w:rFonts w:cstheme="minorHAnsi"/>
                <w:sz w:val="24"/>
                <w:szCs w:val="24"/>
              </w:rPr>
            </w:pPr>
            <w:r w:rsidRPr="00C9081F">
              <w:rPr>
                <w:rFonts w:cstheme="minorHAnsi"/>
                <w:sz w:val="24"/>
                <w:szCs w:val="24"/>
              </w:rPr>
              <w:t>14.43</w:t>
            </w:r>
          </w:p>
        </w:tc>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8F58906" w14:textId="77777777" w:rsidR="00C9081F" w:rsidRPr="00C9081F" w:rsidRDefault="00C9081F">
            <w:pPr>
              <w:rPr>
                <w:rFonts w:cstheme="minorHAnsi"/>
                <w:sz w:val="24"/>
                <w:szCs w:val="24"/>
              </w:rPr>
            </w:pPr>
            <w:r w:rsidRPr="00C9081F">
              <w:rPr>
                <w:rFonts w:cstheme="minorHAnsi"/>
                <w:sz w:val="24"/>
                <w:szCs w:val="24"/>
              </w:rPr>
              <w:t>12.65</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E969C65" w14:textId="77777777" w:rsidR="00C9081F" w:rsidRPr="00C9081F" w:rsidRDefault="00C9081F">
            <w:pPr>
              <w:rPr>
                <w:rFonts w:cstheme="minorHAnsi"/>
                <w:sz w:val="24"/>
                <w:szCs w:val="24"/>
              </w:rPr>
            </w:pPr>
            <w:r w:rsidRPr="00C9081F">
              <w:rPr>
                <w:rFonts w:cstheme="minorHAnsi"/>
                <w:sz w:val="24"/>
                <w:szCs w:val="24"/>
              </w:rPr>
              <w:t>16.48</w:t>
            </w:r>
          </w:p>
        </w:tc>
      </w:tr>
      <w:tr w:rsidR="00C9081F" w:rsidRPr="00C9081F" w14:paraId="3FD0B067" w14:textId="77777777" w:rsidTr="00C9081F">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7C69CA3" w14:textId="77777777" w:rsidR="00C9081F" w:rsidRPr="00C9081F" w:rsidRDefault="00C9081F">
            <w:pPr>
              <w:rPr>
                <w:rFonts w:cstheme="minorHAnsi"/>
                <w:sz w:val="24"/>
                <w:szCs w:val="24"/>
              </w:rPr>
            </w:pPr>
            <w:r w:rsidRPr="00C9081F">
              <w:rPr>
                <w:rFonts w:cstheme="minorHAnsi"/>
                <w:sz w:val="24"/>
                <w:szCs w:val="24"/>
              </w:rPr>
              <w:t>12.49</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973C5CC" w14:textId="77777777" w:rsidR="00C9081F" w:rsidRPr="00C9081F" w:rsidRDefault="00C9081F">
            <w:pPr>
              <w:rPr>
                <w:rFonts w:cstheme="minorHAnsi"/>
                <w:sz w:val="24"/>
                <w:szCs w:val="24"/>
              </w:rPr>
            </w:pPr>
            <w:r w:rsidRPr="00C9081F">
              <w:rPr>
                <w:rFonts w:cstheme="minorHAnsi"/>
                <w:sz w:val="24"/>
                <w:szCs w:val="24"/>
              </w:rPr>
              <w:t>14.83</w:t>
            </w:r>
          </w:p>
        </w:tc>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977FFDF" w14:textId="77777777" w:rsidR="00C9081F" w:rsidRPr="00C9081F" w:rsidRDefault="00C9081F">
            <w:pPr>
              <w:rPr>
                <w:rFonts w:cstheme="minorHAnsi"/>
                <w:sz w:val="24"/>
                <w:szCs w:val="24"/>
              </w:rPr>
            </w:pPr>
            <w:r w:rsidRPr="00C9081F">
              <w:rPr>
                <w:rFonts w:cstheme="minorHAnsi"/>
                <w:sz w:val="24"/>
                <w:szCs w:val="24"/>
              </w:rPr>
              <w:t>18.47</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B9FE2E7" w14:textId="77777777" w:rsidR="00C9081F" w:rsidRPr="00C9081F" w:rsidRDefault="00C9081F">
            <w:pPr>
              <w:rPr>
                <w:rFonts w:cstheme="minorHAnsi"/>
                <w:sz w:val="24"/>
                <w:szCs w:val="24"/>
              </w:rPr>
            </w:pPr>
            <w:r w:rsidRPr="00C9081F">
              <w:rPr>
                <w:rFonts w:cstheme="minorHAnsi"/>
                <w:sz w:val="24"/>
                <w:szCs w:val="24"/>
              </w:rPr>
              <w:t>17.12</w:t>
            </w:r>
          </w:p>
        </w:tc>
      </w:tr>
      <w:tr w:rsidR="00C9081F" w:rsidRPr="00C9081F" w14:paraId="1BBA4258" w14:textId="77777777" w:rsidTr="00C9081F">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40C3C41" w14:textId="77777777" w:rsidR="00C9081F" w:rsidRPr="00C9081F" w:rsidRDefault="00C9081F">
            <w:pPr>
              <w:rPr>
                <w:rFonts w:cstheme="minorHAnsi"/>
                <w:sz w:val="24"/>
                <w:szCs w:val="24"/>
              </w:rPr>
            </w:pPr>
            <w:r w:rsidRPr="00C9081F">
              <w:rPr>
                <w:rFonts w:cstheme="minorHAnsi"/>
                <w:sz w:val="24"/>
                <w:szCs w:val="24"/>
              </w:rPr>
              <w:t>11.18</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470657A" w14:textId="77777777" w:rsidR="00C9081F" w:rsidRPr="00C9081F" w:rsidRDefault="00C9081F">
            <w:pPr>
              <w:rPr>
                <w:rFonts w:cstheme="minorHAnsi"/>
                <w:sz w:val="24"/>
                <w:szCs w:val="24"/>
              </w:rPr>
            </w:pPr>
            <w:r w:rsidRPr="00C9081F">
              <w:rPr>
                <w:rFonts w:cstheme="minorHAnsi"/>
                <w:sz w:val="24"/>
                <w:szCs w:val="24"/>
              </w:rPr>
              <w:t>14.42</w:t>
            </w:r>
          </w:p>
        </w:tc>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6F1C753" w14:textId="77777777" w:rsidR="00C9081F" w:rsidRPr="00C9081F" w:rsidRDefault="00C9081F">
            <w:pPr>
              <w:rPr>
                <w:rFonts w:cstheme="minorHAnsi"/>
                <w:sz w:val="24"/>
                <w:szCs w:val="24"/>
              </w:rPr>
            </w:pPr>
            <w:r w:rsidRPr="00C9081F">
              <w:rPr>
                <w:rFonts w:cstheme="minorHAnsi"/>
                <w:sz w:val="24"/>
                <w:szCs w:val="24"/>
              </w:rPr>
              <w:t>15.32</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4787201" w14:textId="77777777" w:rsidR="00C9081F" w:rsidRPr="00C9081F" w:rsidRDefault="00C9081F">
            <w:pPr>
              <w:rPr>
                <w:rFonts w:cstheme="minorHAnsi"/>
                <w:sz w:val="24"/>
                <w:szCs w:val="24"/>
              </w:rPr>
            </w:pPr>
            <w:r w:rsidRPr="00C9081F">
              <w:rPr>
                <w:rFonts w:cstheme="minorHAnsi"/>
                <w:sz w:val="24"/>
                <w:szCs w:val="24"/>
              </w:rPr>
              <w:t>10.95</w:t>
            </w:r>
          </w:p>
        </w:tc>
      </w:tr>
      <w:tr w:rsidR="00C9081F" w:rsidRPr="00C9081F" w14:paraId="5DC36CEB" w14:textId="77777777" w:rsidTr="00C9081F">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38FE35D" w14:textId="77777777" w:rsidR="00C9081F" w:rsidRPr="00C9081F" w:rsidRDefault="00C9081F">
            <w:pPr>
              <w:rPr>
                <w:rFonts w:cstheme="minorHAnsi"/>
                <w:sz w:val="24"/>
                <w:szCs w:val="24"/>
              </w:rPr>
            </w:pPr>
            <w:r w:rsidRPr="00C9081F">
              <w:rPr>
                <w:rFonts w:cstheme="minorHAnsi"/>
                <w:sz w:val="24"/>
                <w:szCs w:val="24"/>
              </w:rPr>
              <w:t xml:space="preserve">13.52      </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521245DE" w14:textId="77777777" w:rsidR="00C9081F" w:rsidRPr="00C9081F" w:rsidRDefault="00C9081F">
            <w:pPr>
              <w:rPr>
                <w:rFonts w:cstheme="minorHAnsi"/>
                <w:sz w:val="24"/>
                <w:szCs w:val="24"/>
              </w:rPr>
            </w:pPr>
          </w:p>
        </w:tc>
        <w:tc>
          <w:tcPr>
            <w:tcW w:w="7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20F42BF" w14:textId="77777777" w:rsidR="00C9081F" w:rsidRPr="00C9081F" w:rsidRDefault="00C9081F">
            <w:pPr>
              <w:rPr>
                <w:rFonts w:cstheme="minorHAnsi"/>
                <w:sz w:val="24"/>
                <w:szCs w:val="24"/>
              </w:rPr>
            </w:pPr>
            <w:r w:rsidRPr="00C9081F">
              <w:rPr>
                <w:rFonts w:cstheme="minorHAnsi"/>
                <w:sz w:val="24"/>
                <w:szCs w:val="24"/>
              </w:rPr>
              <w:t>17.52</w:t>
            </w:r>
          </w:p>
        </w:tc>
        <w:tc>
          <w:tcPr>
            <w:tcW w:w="8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3E805ED8" w14:textId="77777777" w:rsidR="00C9081F" w:rsidRPr="00C9081F" w:rsidRDefault="00C9081F">
            <w:pPr>
              <w:rPr>
                <w:rFonts w:cstheme="minorHAnsi"/>
                <w:sz w:val="24"/>
                <w:szCs w:val="24"/>
              </w:rPr>
            </w:pPr>
          </w:p>
        </w:tc>
      </w:tr>
      <w:tr w:rsidR="00C9081F" w:rsidRPr="00C9081F" w14:paraId="02D199FD" w14:textId="77777777" w:rsidTr="00C9081F">
        <w:tc>
          <w:tcPr>
            <w:tcW w:w="1598" w:type="dxa"/>
            <w:gridSpan w:val="2"/>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6141FBD6" w14:textId="4C37C58C" w:rsidR="00C9081F" w:rsidRPr="00C9081F" w:rsidRDefault="00C9081F" w:rsidP="00C9081F">
            <w:pPr>
              <w:jc w:val="center"/>
              <w:rPr>
                <w:rFonts w:cstheme="minorHAnsi"/>
                <w:sz w:val="24"/>
                <w:szCs w:val="24"/>
              </w:rPr>
            </w:pPr>
            <w:r w:rsidRPr="00C9081F">
              <w:rPr>
                <w:rFonts w:cstheme="minorHAnsi"/>
                <w:b/>
                <w:bCs/>
                <w:sz w:val="24"/>
                <w:szCs w:val="24"/>
              </w:rPr>
              <w:t>x̄</w:t>
            </w:r>
            <w:r>
              <w:rPr>
                <w:rFonts w:cstheme="minorHAnsi"/>
                <w:b/>
                <w:bCs/>
                <w:sz w:val="24"/>
                <w:szCs w:val="24"/>
              </w:rPr>
              <w:t xml:space="preserve"> = 13.04</w:t>
            </w:r>
          </w:p>
        </w:tc>
        <w:tc>
          <w:tcPr>
            <w:tcW w:w="1598" w:type="dxa"/>
            <w:gridSpan w:val="2"/>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3B673E66" w14:textId="753F47A6" w:rsidR="00C9081F" w:rsidRPr="00C9081F" w:rsidRDefault="00C9081F" w:rsidP="00C9081F">
            <w:pPr>
              <w:jc w:val="center"/>
              <w:rPr>
                <w:rFonts w:cstheme="minorHAnsi"/>
                <w:b/>
                <w:bCs/>
                <w:sz w:val="24"/>
                <w:szCs w:val="24"/>
              </w:rPr>
            </w:pPr>
            <w:r w:rsidRPr="00C9081F">
              <w:rPr>
                <w:rFonts w:cstheme="minorHAnsi"/>
                <w:b/>
                <w:bCs/>
                <w:sz w:val="24"/>
                <w:szCs w:val="24"/>
              </w:rPr>
              <w:t>x̄</w:t>
            </w:r>
            <w:r>
              <w:rPr>
                <w:rFonts w:cstheme="minorHAnsi"/>
                <w:b/>
                <w:bCs/>
                <w:sz w:val="24"/>
                <w:szCs w:val="24"/>
              </w:rPr>
              <w:t xml:space="preserve"> = 14.59</w:t>
            </w:r>
          </w:p>
        </w:tc>
      </w:tr>
      <w:tr w:rsidR="00C9081F" w:rsidRPr="00C9081F" w14:paraId="508202E4" w14:textId="77777777" w:rsidTr="00C9081F">
        <w:tc>
          <w:tcPr>
            <w:tcW w:w="1598" w:type="dxa"/>
            <w:gridSpan w:val="2"/>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2D365527" w14:textId="77777777" w:rsidR="00C9081F" w:rsidRPr="00C9081F" w:rsidRDefault="00C9081F">
            <w:pPr>
              <w:rPr>
                <w:rFonts w:cstheme="minorHAnsi"/>
                <w:sz w:val="24"/>
                <w:szCs w:val="24"/>
              </w:rPr>
            </w:pPr>
          </w:p>
          <w:p w14:paraId="186D9495" w14:textId="77777777" w:rsidR="00C9081F" w:rsidRPr="00C9081F" w:rsidRDefault="00C9081F">
            <w:pPr>
              <w:rPr>
                <w:rFonts w:cstheme="minorHAnsi"/>
                <w:b/>
                <w:bCs/>
                <w:sz w:val="24"/>
                <w:szCs w:val="24"/>
              </w:rPr>
            </w:pPr>
            <w:r w:rsidRPr="00C9081F">
              <w:rPr>
                <w:rFonts w:cstheme="minorHAnsi"/>
                <w:b/>
                <w:bCs/>
                <w:sz w:val="24"/>
                <w:szCs w:val="24"/>
              </w:rPr>
              <w:t>Overall Mean:</w:t>
            </w:r>
          </w:p>
          <w:p w14:paraId="3EE9E2AF" w14:textId="77777777" w:rsidR="00C9081F" w:rsidRPr="00C9081F" w:rsidRDefault="00C9081F">
            <w:pPr>
              <w:rPr>
                <w:rFonts w:cstheme="minorHAnsi"/>
                <w:sz w:val="24"/>
                <w:szCs w:val="24"/>
              </w:rPr>
            </w:pPr>
            <w:r w:rsidRPr="00C9081F">
              <w:rPr>
                <w:rFonts w:cstheme="minorHAnsi"/>
                <w:sz w:val="24"/>
                <w:szCs w:val="24"/>
              </w:rPr>
              <w:t>(N=70)</w:t>
            </w:r>
          </w:p>
        </w:tc>
        <w:tc>
          <w:tcPr>
            <w:tcW w:w="1598" w:type="dxa"/>
            <w:gridSpan w:val="2"/>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2DAA2326" w14:textId="77777777" w:rsidR="00C9081F" w:rsidRPr="00C9081F" w:rsidRDefault="00C9081F">
            <w:pPr>
              <w:jc w:val="center"/>
              <w:rPr>
                <w:rFonts w:cstheme="minorHAnsi"/>
                <w:b/>
                <w:bCs/>
                <w:sz w:val="24"/>
                <w:szCs w:val="24"/>
              </w:rPr>
            </w:pPr>
          </w:p>
          <w:p w14:paraId="73133EE5" w14:textId="77777777" w:rsidR="00C9081F" w:rsidRPr="00C9081F" w:rsidRDefault="00C9081F">
            <w:pPr>
              <w:jc w:val="center"/>
              <w:rPr>
                <w:rFonts w:cstheme="minorHAnsi"/>
                <w:b/>
                <w:bCs/>
                <w:sz w:val="24"/>
                <w:szCs w:val="24"/>
                <w:u w:val="single"/>
              </w:rPr>
            </w:pPr>
            <w:r w:rsidRPr="00C9081F">
              <w:rPr>
                <w:rFonts w:cstheme="minorHAnsi"/>
                <w:b/>
                <w:bCs/>
                <w:sz w:val="24"/>
                <w:szCs w:val="24"/>
              </w:rPr>
              <w:t xml:space="preserve">x̄ = 13.67 </w:t>
            </w:r>
          </w:p>
          <w:p w14:paraId="4460CC14" w14:textId="77777777" w:rsidR="00C9081F" w:rsidRPr="00C9081F" w:rsidRDefault="00C9081F">
            <w:pPr>
              <w:rPr>
                <w:rFonts w:cstheme="minorHAnsi"/>
                <w:sz w:val="24"/>
                <w:szCs w:val="24"/>
              </w:rPr>
            </w:pPr>
          </w:p>
        </w:tc>
      </w:tr>
    </w:tbl>
    <w:p w14:paraId="064BD25B" w14:textId="77777777" w:rsidR="007F729E" w:rsidRPr="001663B9" w:rsidRDefault="007F729E" w:rsidP="000508BE">
      <w:pPr>
        <w:rPr>
          <w:rFonts w:cstheme="minorHAnsi"/>
          <w:sz w:val="24"/>
          <w:szCs w:val="24"/>
          <w:u w:val="single"/>
        </w:rPr>
      </w:pPr>
    </w:p>
    <w:sectPr w:rsidR="007F729E" w:rsidRPr="001663B9" w:rsidSect="007F729E">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C74FF5" w14:textId="77777777" w:rsidR="00E8755B" w:rsidRDefault="00E8755B" w:rsidP="007F729E">
      <w:pPr>
        <w:spacing w:after="0" w:line="240" w:lineRule="auto"/>
      </w:pPr>
      <w:r>
        <w:separator/>
      </w:r>
    </w:p>
  </w:endnote>
  <w:endnote w:type="continuationSeparator" w:id="0">
    <w:p w14:paraId="21F70BCC" w14:textId="77777777" w:rsidR="00E8755B" w:rsidRDefault="00E8755B" w:rsidP="007F72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FE75D2" w14:textId="77777777" w:rsidR="00E8755B" w:rsidRDefault="00E8755B" w:rsidP="007F729E">
      <w:pPr>
        <w:spacing w:after="0" w:line="240" w:lineRule="auto"/>
      </w:pPr>
      <w:r>
        <w:separator/>
      </w:r>
    </w:p>
  </w:footnote>
  <w:footnote w:type="continuationSeparator" w:id="0">
    <w:p w14:paraId="6E70D47D" w14:textId="77777777" w:rsidR="00E8755B" w:rsidRDefault="00E8755B" w:rsidP="007F729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0508BE"/>
    <w:rsid w:val="00027A6F"/>
    <w:rsid w:val="000508BE"/>
    <w:rsid w:val="000B6EE9"/>
    <w:rsid w:val="001663B9"/>
    <w:rsid w:val="002852D2"/>
    <w:rsid w:val="00350A50"/>
    <w:rsid w:val="0038356C"/>
    <w:rsid w:val="003E1685"/>
    <w:rsid w:val="00411F52"/>
    <w:rsid w:val="00464632"/>
    <w:rsid w:val="004A1570"/>
    <w:rsid w:val="004A207C"/>
    <w:rsid w:val="0056464C"/>
    <w:rsid w:val="00697700"/>
    <w:rsid w:val="007840D3"/>
    <w:rsid w:val="007F729E"/>
    <w:rsid w:val="00804BE6"/>
    <w:rsid w:val="00847AEE"/>
    <w:rsid w:val="00871308"/>
    <w:rsid w:val="00903EFD"/>
    <w:rsid w:val="0091250D"/>
    <w:rsid w:val="00917A90"/>
    <w:rsid w:val="009252D3"/>
    <w:rsid w:val="009C6F04"/>
    <w:rsid w:val="009D6B40"/>
    <w:rsid w:val="00A02752"/>
    <w:rsid w:val="00A23732"/>
    <w:rsid w:val="00A962C5"/>
    <w:rsid w:val="00AF7B10"/>
    <w:rsid w:val="00C0499D"/>
    <w:rsid w:val="00C24915"/>
    <w:rsid w:val="00C9081F"/>
    <w:rsid w:val="00CD6FB9"/>
    <w:rsid w:val="00CE3E10"/>
    <w:rsid w:val="00D33B25"/>
    <w:rsid w:val="00D44906"/>
    <w:rsid w:val="00DA2A3C"/>
    <w:rsid w:val="00DC40DC"/>
    <w:rsid w:val="00E37EDF"/>
    <w:rsid w:val="00E824DF"/>
    <w:rsid w:val="00E8755B"/>
    <w:rsid w:val="00EB3A19"/>
    <w:rsid w:val="00F31B2B"/>
    <w:rsid w:val="00FA3AD5"/>
    <w:rsid w:val="00FD3E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00F50D"/>
  <w15:chartTrackingRefBased/>
  <w15:docId w15:val="{2BDECF0A-6DC8-488E-A74F-CDABE7B5D1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081F"/>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027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F72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729E"/>
  </w:style>
  <w:style w:type="paragraph" w:styleId="Footer">
    <w:name w:val="footer"/>
    <w:basedOn w:val="Normal"/>
    <w:link w:val="FooterChar"/>
    <w:uiPriority w:val="99"/>
    <w:unhideWhenUsed/>
    <w:rsid w:val="007F72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729E"/>
  </w:style>
  <w:style w:type="table" w:styleId="TableGridLight">
    <w:name w:val="Grid Table Light"/>
    <w:basedOn w:val="TableNormal"/>
    <w:uiPriority w:val="40"/>
    <w:rsid w:val="00C9081F"/>
    <w:pPr>
      <w:spacing w:after="0" w:line="240" w:lineRule="auto"/>
    </w:pPr>
    <w:tblPr>
      <w:tblInd w:w="0" w:type="nil"/>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1Char">
    <w:name w:val="Heading 1 Char"/>
    <w:basedOn w:val="DefaultParagraphFont"/>
    <w:link w:val="Heading1"/>
    <w:uiPriority w:val="9"/>
    <w:rsid w:val="00C9081F"/>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C908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25132">
      <w:bodyDiv w:val="1"/>
      <w:marLeft w:val="0"/>
      <w:marRight w:val="0"/>
      <w:marTop w:val="0"/>
      <w:marBottom w:val="0"/>
      <w:divBdr>
        <w:top w:val="none" w:sz="0" w:space="0" w:color="auto"/>
        <w:left w:val="none" w:sz="0" w:space="0" w:color="auto"/>
        <w:bottom w:val="none" w:sz="0" w:space="0" w:color="auto"/>
        <w:right w:val="none" w:sz="0" w:space="0" w:color="auto"/>
      </w:divBdr>
    </w:div>
    <w:div w:id="17388667">
      <w:bodyDiv w:val="1"/>
      <w:marLeft w:val="0"/>
      <w:marRight w:val="0"/>
      <w:marTop w:val="0"/>
      <w:marBottom w:val="0"/>
      <w:divBdr>
        <w:top w:val="none" w:sz="0" w:space="0" w:color="auto"/>
        <w:left w:val="none" w:sz="0" w:space="0" w:color="auto"/>
        <w:bottom w:val="none" w:sz="0" w:space="0" w:color="auto"/>
        <w:right w:val="none" w:sz="0" w:space="0" w:color="auto"/>
      </w:divBdr>
    </w:div>
    <w:div w:id="33118037">
      <w:bodyDiv w:val="1"/>
      <w:marLeft w:val="0"/>
      <w:marRight w:val="0"/>
      <w:marTop w:val="0"/>
      <w:marBottom w:val="0"/>
      <w:divBdr>
        <w:top w:val="none" w:sz="0" w:space="0" w:color="auto"/>
        <w:left w:val="none" w:sz="0" w:space="0" w:color="auto"/>
        <w:bottom w:val="none" w:sz="0" w:space="0" w:color="auto"/>
        <w:right w:val="none" w:sz="0" w:space="0" w:color="auto"/>
      </w:divBdr>
    </w:div>
    <w:div w:id="78411954">
      <w:bodyDiv w:val="1"/>
      <w:marLeft w:val="0"/>
      <w:marRight w:val="0"/>
      <w:marTop w:val="0"/>
      <w:marBottom w:val="0"/>
      <w:divBdr>
        <w:top w:val="none" w:sz="0" w:space="0" w:color="auto"/>
        <w:left w:val="none" w:sz="0" w:space="0" w:color="auto"/>
        <w:bottom w:val="none" w:sz="0" w:space="0" w:color="auto"/>
        <w:right w:val="none" w:sz="0" w:space="0" w:color="auto"/>
      </w:divBdr>
    </w:div>
    <w:div w:id="142743331">
      <w:bodyDiv w:val="1"/>
      <w:marLeft w:val="0"/>
      <w:marRight w:val="0"/>
      <w:marTop w:val="0"/>
      <w:marBottom w:val="0"/>
      <w:divBdr>
        <w:top w:val="none" w:sz="0" w:space="0" w:color="auto"/>
        <w:left w:val="none" w:sz="0" w:space="0" w:color="auto"/>
        <w:bottom w:val="none" w:sz="0" w:space="0" w:color="auto"/>
        <w:right w:val="none" w:sz="0" w:space="0" w:color="auto"/>
      </w:divBdr>
    </w:div>
    <w:div w:id="162398468">
      <w:bodyDiv w:val="1"/>
      <w:marLeft w:val="0"/>
      <w:marRight w:val="0"/>
      <w:marTop w:val="0"/>
      <w:marBottom w:val="0"/>
      <w:divBdr>
        <w:top w:val="none" w:sz="0" w:space="0" w:color="auto"/>
        <w:left w:val="none" w:sz="0" w:space="0" w:color="auto"/>
        <w:bottom w:val="none" w:sz="0" w:space="0" w:color="auto"/>
        <w:right w:val="none" w:sz="0" w:space="0" w:color="auto"/>
      </w:divBdr>
    </w:div>
    <w:div w:id="166601282">
      <w:bodyDiv w:val="1"/>
      <w:marLeft w:val="0"/>
      <w:marRight w:val="0"/>
      <w:marTop w:val="0"/>
      <w:marBottom w:val="0"/>
      <w:divBdr>
        <w:top w:val="none" w:sz="0" w:space="0" w:color="auto"/>
        <w:left w:val="none" w:sz="0" w:space="0" w:color="auto"/>
        <w:bottom w:val="none" w:sz="0" w:space="0" w:color="auto"/>
        <w:right w:val="none" w:sz="0" w:space="0" w:color="auto"/>
      </w:divBdr>
    </w:div>
    <w:div w:id="261181072">
      <w:bodyDiv w:val="1"/>
      <w:marLeft w:val="0"/>
      <w:marRight w:val="0"/>
      <w:marTop w:val="0"/>
      <w:marBottom w:val="0"/>
      <w:divBdr>
        <w:top w:val="none" w:sz="0" w:space="0" w:color="auto"/>
        <w:left w:val="none" w:sz="0" w:space="0" w:color="auto"/>
        <w:bottom w:val="none" w:sz="0" w:space="0" w:color="auto"/>
        <w:right w:val="none" w:sz="0" w:space="0" w:color="auto"/>
      </w:divBdr>
    </w:div>
    <w:div w:id="285550680">
      <w:bodyDiv w:val="1"/>
      <w:marLeft w:val="0"/>
      <w:marRight w:val="0"/>
      <w:marTop w:val="0"/>
      <w:marBottom w:val="0"/>
      <w:divBdr>
        <w:top w:val="none" w:sz="0" w:space="0" w:color="auto"/>
        <w:left w:val="none" w:sz="0" w:space="0" w:color="auto"/>
        <w:bottom w:val="none" w:sz="0" w:space="0" w:color="auto"/>
        <w:right w:val="none" w:sz="0" w:space="0" w:color="auto"/>
      </w:divBdr>
    </w:div>
    <w:div w:id="318582931">
      <w:bodyDiv w:val="1"/>
      <w:marLeft w:val="0"/>
      <w:marRight w:val="0"/>
      <w:marTop w:val="0"/>
      <w:marBottom w:val="0"/>
      <w:divBdr>
        <w:top w:val="none" w:sz="0" w:space="0" w:color="auto"/>
        <w:left w:val="none" w:sz="0" w:space="0" w:color="auto"/>
        <w:bottom w:val="none" w:sz="0" w:space="0" w:color="auto"/>
        <w:right w:val="none" w:sz="0" w:space="0" w:color="auto"/>
      </w:divBdr>
    </w:div>
    <w:div w:id="346178560">
      <w:bodyDiv w:val="1"/>
      <w:marLeft w:val="0"/>
      <w:marRight w:val="0"/>
      <w:marTop w:val="0"/>
      <w:marBottom w:val="0"/>
      <w:divBdr>
        <w:top w:val="none" w:sz="0" w:space="0" w:color="auto"/>
        <w:left w:val="none" w:sz="0" w:space="0" w:color="auto"/>
        <w:bottom w:val="none" w:sz="0" w:space="0" w:color="auto"/>
        <w:right w:val="none" w:sz="0" w:space="0" w:color="auto"/>
      </w:divBdr>
    </w:div>
    <w:div w:id="366757739">
      <w:bodyDiv w:val="1"/>
      <w:marLeft w:val="0"/>
      <w:marRight w:val="0"/>
      <w:marTop w:val="0"/>
      <w:marBottom w:val="0"/>
      <w:divBdr>
        <w:top w:val="none" w:sz="0" w:space="0" w:color="auto"/>
        <w:left w:val="none" w:sz="0" w:space="0" w:color="auto"/>
        <w:bottom w:val="none" w:sz="0" w:space="0" w:color="auto"/>
        <w:right w:val="none" w:sz="0" w:space="0" w:color="auto"/>
      </w:divBdr>
    </w:div>
    <w:div w:id="375859041">
      <w:bodyDiv w:val="1"/>
      <w:marLeft w:val="0"/>
      <w:marRight w:val="0"/>
      <w:marTop w:val="0"/>
      <w:marBottom w:val="0"/>
      <w:divBdr>
        <w:top w:val="none" w:sz="0" w:space="0" w:color="auto"/>
        <w:left w:val="none" w:sz="0" w:space="0" w:color="auto"/>
        <w:bottom w:val="none" w:sz="0" w:space="0" w:color="auto"/>
        <w:right w:val="none" w:sz="0" w:space="0" w:color="auto"/>
      </w:divBdr>
    </w:div>
    <w:div w:id="396787298">
      <w:bodyDiv w:val="1"/>
      <w:marLeft w:val="0"/>
      <w:marRight w:val="0"/>
      <w:marTop w:val="0"/>
      <w:marBottom w:val="0"/>
      <w:divBdr>
        <w:top w:val="none" w:sz="0" w:space="0" w:color="auto"/>
        <w:left w:val="none" w:sz="0" w:space="0" w:color="auto"/>
        <w:bottom w:val="none" w:sz="0" w:space="0" w:color="auto"/>
        <w:right w:val="none" w:sz="0" w:space="0" w:color="auto"/>
      </w:divBdr>
    </w:div>
    <w:div w:id="473908092">
      <w:bodyDiv w:val="1"/>
      <w:marLeft w:val="0"/>
      <w:marRight w:val="0"/>
      <w:marTop w:val="0"/>
      <w:marBottom w:val="0"/>
      <w:divBdr>
        <w:top w:val="none" w:sz="0" w:space="0" w:color="auto"/>
        <w:left w:val="none" w:sz="0" w:space="0" w:color="auto"/>
        <w:bottom w:val="none" w:sz="0" w:space="0" w:color="auto"/>
        <w:right w:val="none" w:sz="0" w:space="0" w:color="auto"/>
      </w:divBdr>
    </w:div>
    <w:div w:id="491213715">
      <w:bodyDiv w:val="1"/>
      <w:marLeft w:val="0"/>
      <w:marRight w:val="0"/>
      <w:marTop w:val="0"/>
      <w:marBottom w:val="0"/>
      <w:divBdr>
        <w:top w:val="none" w:sz="0" w:space="0" w:color="auto"/>
        <w:left w:val="none" w:sz="0" w:space="0" w:color="auto"/>
        <w:bottom w:val="none" w:sz="0" w:space="0" w:color="auto"/>
        <w:right w:val="none" w:sz="0" w:space="0" w:color="auto"/>
      </w:divBdr>
    </w:div>
    <w:div w:id="492646763">
      <w:bodyDiv w:val="1"/>
      <w:marLeft w:val="0"/>
      <w:marRight w:val="0"/>
      <w:marTop w:val="0"/>
      <w:marBottom w:val="0"/>
      <w:divBdr>
        <w:top w:val="none" w:sz="0" w:space="0" w:color="auto"/>
        <w:left w:val="none" w:sz="0" w:space="0" w:color="auto"/>
        <w:bottom w:val="none" w:sz="0" w:space="0" w:color="auto"/>
        <w:right w:val="none" w:sz="0" w:space="0" w:color="auto"/>
      </w:divBdr>
    </w:div>
    <w:div w:id="505100283">
      <w:bodyDiv w:val="1"/>
      <w:marLeft w:val="0"/>
      <w:marRight w:val="0"/>
      <w:marTop w:val="0"/>
      <w:marBottom w:val="0"/>
      <w:divBdr>
        <w:top w:val="none" w:sz="0" w:space="0" w:color="auto"/>
        <w:left w:val="none" w:sz="0" w:space="0" w:color="auto"/>
        <w:bottom w:val="none" w:sz="0" w:space="0" w:color="auto"/>
        <w:right w:val="none" w:sz="0" w:space="0" w:color="auto"/>
      </w:divBdr>
    </w:div>
    <w:div w:id="724720575">
      <w:bodyDiv w:val="1"/>
      <w:marLeft w:val="0"/>
      <w:marRight w:val="0"/>
      <w:marTop w:val="0"/>
      <w:marBottom w:val="0"/>
      <w:divBdr>
        <w:top w:val="none" w:sz="0" w:space="0" w:color="auto"/>
        <w:left w:val="none" w:sz="0" w:space="0" w:color="auto"/>
        <w:bottom w:val="none" w:sz="0" w:space="0" w:color="auto"/>
        <w:right w:val="none" w:sz="0" w:space="0" w:color="auto"/>
      </w:divBdr>
    </w:div>
    <w:div w:id="730423324">
      <w:bodyDiv w:val="1"/>
      <w:marLeft w:val="0"/>
      <w:marRight w:val="0"/>
      <w:marTop w:val="0"/>
      <w:marBottom w:val="0"/>
      <w:divBdr>
        <w:top w:val="none" w:sz="0" w:space="0" w:color="auto"/>
        <w:left w:val="none" w:sz="0" w:space="0" w:color="auto"/>
        <w:bottom w:val="none" w:sz="0" w:space="0" w:color="auto"/>
        <w:right w:val="none" w:sz="0" w:space="0" w:color="auto"/>
      </w:divBdr>
    </w:div>
    <w:div w:id="795299805">
      <w:bodyDiv w:val="1"/>
      <w:marLeft w:val="0"/>
      <w:marRight w:val="0"/>
      <w:marTop w:val="0"/>
      <w:marBottom w:val="0"/>
      <w:divBdr>
        <w:top w:val="none" w:sz="0" w:space="0" w:color="auto"/>
        <w:left w:val="none" w:sz="0" w:space="0" w:color="auto"/>
        <w:bottom w:val="none" w:sz="0" w:space="0" w:color="auto"/>
        <w:right w:val="none" w:sz="0" w:space="0" w:color="auto"/>
      </w:divBdr>
    </w:div>
    <w:div w:id="847330473">
      <w:bodyDiv w:val="1"/>
      <w:marLeft w:val="0"/>
      <w:marRight w:val="0"/>
      <w:marTop w:val="0"/>
      <w:marBottom w:val="0"/>
      <w:divBdr>
        <w:top w:val="none" w:sz="0" w:space="0" w:color="auto"/>
        <w:left w:val="none" w:sz="0" w:space="0" w:color="auto"/>
        <w:bottom w:val="none" w:sz="0" w:space="0" w:color="auto"/>
        <w:right w:val="none" w:sz="0" w:space="0" w:color="auto"/>
      </w:divBdr>
    </w:div>
    <w:div w:id="933440251">
      <w:bodyDiv w:val="1"/>
      <w:marLeft w:val="0"/>
      <w:marRight w:val="0"/>
      <w:marTop w:val="0"/>
      <w:marBottom w:val="0"/>
      <w:divBdr>
        <w:top w:val="none" w:sz="0" w:space="0" w:color="auto"/>
        <w:left w:val="none" w:sz="0" w:space="0" w:color="auto"/>
        <w:bottom w:val="none" w:sz="0" w:space="0" w:color="auto"/>
        <w:right w:val="none" w:sz="0" w:space="0" w:color="auto"/>
      </w:divBdr>
    </w:div>
    <w:div w:id="996155203">
      <w:bodyDiv w:val="1"/>
      <w:marLeft w:val="0"/>
      <w:marRight w:val="0"/>
      <w:marTop w:val="0"/>
      <w:marBottom w:val="0"/>
      <w:divBdr>
        <w:top w:val="none" w:sz="0" w:space="0" w:color="auto"/>
        <w:left w:val="none" w:sz="0" w:space="0" w:color="auto"/>
        <w:bottom w:val="none" w:sz="0" w:space="0" w:color="auto"/>
        <w:right w:val="none" w:sz="0" w:space="0" w:color="auto"/>
      </w:divBdr>
    </w:div>
    <w:div w:id="1102992233">
      <w:bodyDiv w:val="1"/>
      <w:marLeft w:val="0"/>
      <w:marRight w:val="0"/>
      <w:marTop w:val="0"/>
      <w:marBottom w:val="0"/>
      <w:divBdr>
        <w:top w:val="none" w:sz="0" w:space="0" w:color="auto"/>
        <w:left w:val="none" w:sz="0" w:space="0" w:color="auto"/>
        <w:bottom w:val="none" w:sz="0" w:space="0" w:color="auto"/>
        <w:right w:val="none" w:sz="0" w:space="0" w:color="auto"/>
      </w:divBdr>
    </w:div>
    <w:div w:id="1104224928">
      <w:bodyDiv w:val="1"/>
      <w:marLeft w:val="0"/>
      <w:marRight w:val="0"/>
      <w:marTop w:val="0"/>
      <w:marBottom w:val="0"/>
      <w:divBdr>
        <w:top w:val="none" w:sz="0" w:space="0" w:color="auto"/>
        <w:left w:val="none" w:sz="0" w:space="0" w:color="auto"/>
        <w:bottom w:val="none" w:sz="0" w:space="0" w:color="auto"/>
        <w:right w:val="none" w:sz="0" w:space="0" w:color="auto"/>
      </w:divBdr>
    </w:div>
    <w:div w:id="1181701786">
      <w:bodyDiv w:val="1"/>
      <w:marLeft w:val="0"/>
      <w:marRight w:val="0"/>
      <w:marTop w:val="0"/>
      <w:marBottom w:val="0"/>
      <w:divBdr>
        <w:top w:val="none" w:sz="0" w:space="0" w:color="auto"/>
        <w:left w:val="none" w:sz="0" w:space="0" w:color="auto"/>
        <w:bottom w:val="none" w:sz="0" w:space="0" w:color="auto"/>
        <w:right w:val="none" w:sz="0" w:space="0" w:color="auto"/>
      </w:divBdr>
    </w:div>
    <w:div w:id="1216043538">
      <w:bodyDiv w:val="1"/>
      <w:marLeft w:val="0"/>
      <w:marRight w:val="0"/>
      <w:marTop w:val="0"/>
      <w:marBottom w:val="0"/>
      <w:divBdr>
        <w:top w:val="none" w:sz="0" w:space="0" w:color="auto"/>
        <w:left w:val="none" w:sz="0" w:space="0" w:color="auto"/>
        <w:bottom w:val="none" w:sz="0" w:space="0" w:color="auto"/>
        <w:right w:val="none" w:sz="0" w:space="0" w:color="auto"/>
      </w:divBdr>
    </w:div>
    <w:div w:id="1243683228">
      <w:bodyDiv w:val="1"/>
      <w:marLeft w:val="0"/>
      <w:marRight w:val="0"/>
      <w:marTop w:val="0"/>
      <w:marBottom w:val="0"/>
      <w:divBdr>
        <w:top w:val="none" w:sz="0" w:space="0" w:color="auto"/>
        <w:left w:val="none" w:sz="0" w:space="0" w:color="auto"/>
        <w:bottom w:val="none" w:sz="0" w:space="0" w:color="auto"/>
        <w:right w:val="none" w:sz="0" w:space="0" w:color="auto"/>
      </w:divBdr>
    </w:div>
    <w:div w:id="1273518241">
      <w:bodyDiv w:val="1"/>
      <w:marLeft w:val="0"/>
      <w:marRight w:val="0"/>
      <w:marTop w:val="0"/>
      <w:marBottom w:val="0"/>
      <w:divBdr>
        <w:top w:val="none" w:sz="0" w:space="0" w:color="auto"/>
        <w:left w:val="none" w:sz="0" w:space="0" w:color="auto"/>
        <w:bottom w:val="none" w:sz="0" w:space="0" w:color="auto"/>
        <w:right w:val="none" w:sz="0" w:space="0" w:color="auto"/>
      </w:divBdr>
    </w:div>
    <w:div w:id="1306742741">
      <w:bodyDiv w:val="1"/>
      <w:marLeft w:val="0"/>
      <w:marRight w:val="0"/>
      <w:marTop w:val="0"/>
      <w:marBottom w:val="0"/>
      <w:divBdr>
        <w:top w:val="none" w:sz="0" w:space="0" w:color="auto"/>
        <w:left w:val="none" w:sz="0" w:space="0" w:color="auto"/>
        <w:bottom w:val="none" w:sz="0" w:space="0" w:color="auto"/>
        <w:right w:val="none" w:sz="0" w:space="0" w:color="auto"/>
      </w:divBdr>
    </w:div>
    <w:div w:id="1313557963">
      <w:bodyDiv w:val="1"/>
      <w:marLeft w:val="0"/>
      <w:marRight w:val="0"/>
      <w:marTop w:val="0"/>
      <w:marBottom w:val="0"/>
      <w:divBdr>
        <w:top w:val="none" w:sz="0" w:space="0" w:color="auto"/>
        <w:left w:val="none" w:sz="0" w:space="0" w:color="auto"/>
        <w:bottom w:val="none" w:sz="0" w:space="0" w:color="auto"/>
        <w:right w:val="none" w:sz="0" w:space="0" w:color="auto"/>
      </w:divBdr>
    </w:div>
    <w:div w:id="1446660262">
      <w:bodyDiv w:val="1"/>
      <w:marLeft w:val="0"/>
      <w:marRight w:val="0"/>
      <w:marTop w:val="0"/>
      <w:marBottom w:val="0"/>
      <w:divBdr>
        <w:top w:val="none" w:sz="0" w:space="0" w:color="auto"/>
        <w:left w:val="none" w:sz="0" w:space="0" w:color="auto"/>
        <w:bottom w:val="none" w:sz="0" w:space="0" w:color="auto"/>
        <w:right w:val="none" w:sz="0" w:space="0" w:color="auto"/>
      </w:divBdr>
    </w:div>
    <w:div w:id="1466238851">
      <w:bodyDiv w:val="1"/>
      <w:marLeft w:val="0"/>
      <w:marRight w:val="0"/>
      <w:marTop w:val="0"/>
      <w:marBottom w:val="0"/>
      <w:divBdr>
        <w:top w:val="none" w:sz="0" w:space="0" w:color="auto"/>
        <w:left w:val="none" w:sz="0" w:space="0" w:color="auto"/>
        <w:bottom w:val="none" w:sz="0" w:space="0" w:color="auto"/>
        <w:right w:val="none" w:sz="0" w:space="0" w:color="auto"/>
      </w:divBdr>
    </w:div>
    <w:div w:id="1516187790">
      <w:bodyDiv w:val="1"/>
      <w:marLeft w:val="0"/>
      <w:marRight w:val="0"/>
      <w:marTop w:val="0"/>
      <w:marBottom w:val="0"/>
      <w:divBdr>
        <w:top w:val="none" w:sz="0" w:space="0" w:color="auto"/>
        <w:left w:val="none" w:sz="0" w:space="0" w:color="auto"/>
        <w:bottom w:val="none" w:sz="0" w:space="0" w:color="auto"/>
        <w:right w:val="none" w:sz="0" w:space="0" w:color="auto"/>
      </w:divBdr>
    </w:div>
    <w:div w:id="1551334979">
      <w:bodyDiv w:val="1"/>
      <w:marLeft w:val="0"/>
      <w:marRight w:val="0"/>
      <w:marTop w:val="0"/>
      <w:marBottom w:val="0"/>
      <w:divBdr>
        <w:top w:val="none" w:sz="0" w:space="0" w:color="auto"/>
        <w:left w:val="none" w:sz="0" w:space="0" w:color="auto"/>
        <w:bottom w:val="none" w:sz="0" w:space="0" w:color="auto"/>
        <w:right w:val="none" w:sz="0" w:space="0" w:color="auto"/>
      </w:divBdr>
    </w:div>
    <w:div w:id="1566182366">
      <w:bodyDiv w:val="1"/>
      <w:marLeft w:val="0"/>
      <w:marRight w:val="0"/>
      <w:marTop w:val="0"/>
      <w:marBottom w:val="0"/>
      <w:divBdr>
        <w:top w:val="none" w:sz="0" w:space="0" w:color="auto"/>
        <w:left w:val="none" w:sz="0" w:space="0" w:color="auto"/>
        <w:bottom w:val="none" w:sz="0" w:space="0" w:color="auto"/>
        <w:right w:val="none" w:sz="0" w:space="0" w:color="auto"/>
      </w:divBdr>
    </w:div>
    <w:div w:id="1620605007">
      <w:bodyDiv w:val="1"/>
      <w:marLeft w:val="0"/>
      <w:marRight w:val="0"/>
      <w:marTop w:val="0"/>
      <w:marBottom w:val="0"/>
      <w:divBdr>
        <w:top w:val="none" w:sz="0" w:space="0" w:color="auto"/>
        <w:left w:val="none" w:sz="0" w:space="0" w:color="auto"/>
        <w:bottom w:val="none" w:sz="0" w:space="0" w:color="auto"/>
        <w:right w:val="none" w:sz="0" w:space="0" w:color="auto"/>
      </w:divBdr>
    </w:div>
    <w:div w:id="1664356450">
      <w:bodyDiv w:val="1"/>
      <w:marLeft w:val="0"/>
      <w:marRight w:val="0"/>
      <w:marTop w:val="0"/>
      <w:marBottom w:val="0"/>
      <w:divBdr>
        <w:top w:val="none" w:sz="0" w:space="0" w:color="auto"/>
        <w:left w:val="none" w:sz="0" w:space="0" w:color="auto"/>
        <w:bottom w:val="none" w:sz="0" w:space="0" w:color="auto"/>
        <w:right w:val="none" w:sz="0" w:space="0" w:color="auto"/>
      </w:divBdr>
    </w:div>
    <w:div w:id="1679890258">
      <w:bodyDiv w:val="1"/>
      <w:marLeft w:val="0"/>
      <w:marRight w:val="0"/>
      <w:marTop w:val="0"/>
      <w:marBottom w:val="0"/>
      <w:divBdr>
        <w:top w:val="none" w:sz="0" w:space="0" w:color="auto"/>
        <w:left w:val="none" w:sz="0" w:space="0" w:color="auto"/>
        <w:bottom w:val="none" w:sz="0" w:space="0" w:color="auto"/>
        <w:right w:val="none" w:sz="0" w:space="0" w:color="auto"/>
      </w:divBdr>
    </w:div>
    <w:div w:id="1722899363">
      <w:bodyDiv w:val="1"/>
      <w:marLeft w:val="0"/>
      <w:marRight w:val="0"/>
      <w:marTop w:val="0"/>
      <w:marBottom w:val="0"/>
      <w:divBdr>
        <w:top w:val="none" w:sz="0" w:space="0" w:color="auto"/>
        <w:left w:val="none" w:sz="0" w:space="0" w:color="auto"/>
        <w:bottom w:val="none" w:sz="0" w:space="0" w:color="auto"/>
        <w:right w:val="none" w:sz="0" w:space="0" w:color="auto"/>
      </w:divBdr>
    </w:div>
    <w:div w:id="1753696314">
      <w:bodyDiv w:val="1"/>
      <w:marLeft w:val="0"/>
      <w:marRight w:val="0"/>
      <w:marTop w:val="0"/>
      <w:marBottom w:val="0"/>
      <w:divBdr>
        <w:top w:val="none" w:sz="0" w:space="0" w:color="auto"/>
        <w:left w:val="none" w:sz="0" w:space="0" w:color="auto"/>
        <w:bottom w:val="none" w:sz="0" w:space="0" w:color="auto"/>
        <w:right w:val="none" w:sz="0" w:space="0" w:color="auto"/>
      </w:divBdr>
    </w:div>
    <w:div w:id="1790974736">
      <w:bodyDiv w:val="1"/>
      <w:marLeft w:val="0"/>
      <w:marRight w:val="0"/>
      <w:marTop w:val="0"/>
      <w:marBottom w:val="0"/>
      <w:divBdr>
        <w:top w:val="none" w:sz="0" w:space="0" w:color="auto"/>
        <w:left w:val="none" w:sz="0" w:space="0" w:color="auto"/>
        <w:bottom w:val="none" w:sz="0" w:space="0" w:color="auto"/>
        <w:right w:val="none" w:sz="0" w:space="0" w:color="auto"/>
      </w:divBdr>
    </w:div>
    <w:div w:id="1895969437">
      <w:bodyDiv w:val="1"/>
      <w:marLeft w:val="0"/>
      <w:marRight w:val="0"/>
      <w:marTop w:val="0"/>
      <w:marBottom w:val="0"/>
      <w:divBdr>
        <w:top w:val="none" w:sz="0" w:space="0" w:color="auto"/>
        <w:left w:val="none" w:sz="0" w:space="0" w:color="auto"/>
        <w:bottom w:val="none" w:sz="0" w:space="0" w:color="auto"/>
        <w:right w:val="none" w:sz="0" w:space="0" w:color="auto"/>
      </w:divBdr>
    </w:div>
    <w:div w:id="1940487335">
      <w:bodyDiv w:val="1"/>
      <w:marLeft w:val="0"/>
      <w:marRight w:val="0"/>
      <w:marTop w:val="0"/>
      <w:marBottom w:val="0"/>
      <w:divBdr>
        <w:top w:val="none" w:sz="0" w:space="0" w:color="auto"/>
        <w:left w:val="none" w:sz="0" w:space="0" w:color="auto"/>
        <w:bottom w:val="none" w:sz="0" w:space="0" w:color="auto"/>
        <w:right w:val="none" w:sz="0" w:space="0" w:color="auto"/>
      </w:divBdr>
    </w:div>
    <w:div w:id="1943146770">
      <w:bodyDiv w:val="1"/>
      <w:marLeft w:val="0"/>
      <w:marRight w:val="0"/>
      <w:marTop w:val="0"/>
      <w:marBottom w:val="0"/>
      <w:divBdr>
        <w:top w:val="none" w:sz="0" w:space="0" w:color="auto"/>
        <w:left w:val="none" w:sz="0" w:space="0" w:color="auto"/>
        <w:bottom w:val="none" w:sz="0" w:space="0" w:color="auto"/>
        <w:right w:val="none" w:sz="0" w:space="0" w:color="auto"/>
      </w:divBdr>
    </w:div>
    <w:div w:id="1945725536">
      <w:bodyDiv w:val="1"/>
      <w:marLeft w:val="0"/>
      <w:marRight w:val="0"/>
      <w:marTop w:val="0"/>
      <w:marBottom w:val="0"/>
      <w:divBdr>
        <w:top w:val="none" w:sz="0" w:space="0" w:color="auto"/>
        <w:left w:val="none" w:sz="0" w:space="0" w:color="auto"/>
        <w:bottom w:val="none" w:sz="0" w:space="0" w:color="auto"/>
        <w:right w:val="none" w:sz="0" w:space="0" w:color="auto"/>
      </w:divBdr>
    </w:div>
    <w:div w:id="2011365801">
      <w:bodyDiv w:val="1"/>
      <w:marLeft w:val="0"/>
      <w:marRight w:val="0"/>
      <w:marTop w:val="0"/>
      <w:marBottom w:val="0"/>
      <w:divBdr>
        <w:top w:val="none" w:sz="0" w:space="0" w:color="auto"/>
        <w:left w:val="none" w:sz="0" w:space="0" w:color="auto"/>
        <w:bottom w:val="none" w:sz="0" w:space="0" w:color="auto"/>
        <w:right w:val="none" w:sz="0" w:space="0" w:color="auto"/>
      </w:divBdr>
    </w:div>
    <w:div w:id="2051764947">
      <w:bodyDiv w:val="1"/>
      <w:marLeft w:val="0"/>
      <w:marRight w:val="0"/>
      <w:marTop w:val="0"/>
      <w:marBottom w:val="0"/>
      <w:divBdr>
        <w:top w:val="none" w:sz="0" w:space="0" w:color="auto"/>
        <w:left w:val="none" w:sz="0" w:space="0" w:color="auto"/>
        <w:bottom w:val="none" w:sz="0" w:space="0" w:color="auto"/>
        <w:right w:val="none" w:sz="0" w:space="0" w:color="auto"/>
      </w:divBdr>
    </w:div>
    <w:div w:id="2080325772">
      <w:bodyDiv w:val="1"/>
      <w:marLeft w:val="0"/>
      <w:marRight w:val="0"/>
      <w:marTop w:val="0"/>
      <w:marBottom w:val="0"/>
      <w:divBdr>
        <w:top w:val="none" w:sz="0" w:space="0" w:color="auto"/>
        <w:left w:val="none" w:sz="0" w:space="0" w:color="auto"/>
        <w:bottom w:val="none" w:sz="0" w:space="0" w:color="auto"/>
        <w:right w:val="none" w:sz="0" w:space="0" w:color="auto"/>
      </w:divBdr>
    </w:div>
    <w:div w:id="2091195740">
      <w:bodyDiv w:val="1"/>
      <w:marLeft w:val="0"/>
      <w:marRight w:val="0"/>
      <w:marTop w:val="0"/>
      <w:marBottom w:val="0"/>
      <w:divBdr>
        <w:top w:val="none" w:sz="0" w:space="0" w:color="auto"/>
        <w:left w:val="none" w:sz="0" w:space="0" w:color="auto"/>
        <w:bottom w:val="none" w:sz="0" w:space="0" w:color="auto"/>
        <w:right w:val="none" w:sz="0" w:space="0" w:color="auto"/>
      </w:divBdr>
    </w:div>
    <w:div w:id="20919252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Lev99</b:Tag>
    <b:SourceType>JournalArticle</b:SourceType>
    <b:Guid>{9295D050-AC62-48EA-8775-54824F944BE6}</b:Guid>
    <b:Title>The Pace of Life in 31 Countries</b:Title>
    <b:Year>1999</b:Year>
    <b:Author>
      <b:Author>
        <b:NameList>
          <b:Person>
            <b:Last>Levine</b:Last>
            <b:First>R</b:First>
          </b:Person>
          <b:Person>
            <b:Last>Norenzayan</b:Last>
            <b:First>A</b:First>
          </b:Person>
        </b:NameList>
      </b:Author>
    </b:Author>
    <b:JournalName>Journal of Cross-Cultural Psychology</b:JournalName>
    <b:Pages>178-205</b:Pages>
    <b:Volume>30</b:Volume>
    <b:Issue>2</b:Issue>
    <b:RefOrder>4</b:RefOrder>
  </b:Source>
  <b:Source>
    <b:Tag>Wis06</b:Tag>
    <b:SourceType>InternetSite</b:SourceType>
    <b:Guid>{E87DC389-ED16-427D-A1CE-98C1B90356DF}</b:Guid>
    <b:Title>Pace of Life: A Quirkology Experiment</b:Title>
    <b:Year>2006</b:Year>
    <b:Author>
      <b:Author>
        <b:NameList>
          <b:Person>
            <b:Last>Wiseman</b:Last>
            <b:First>R</b:First>
          </b:Person>
        </b:NameList>
      </b:Author>
    </b:Author>
    <b:YearAccessed>2020</b:YearAccessed>
    <b:MonthAccessed>March</b:MonthAccessed>
    <b:DayAccessed>08</b:DayAccessed>
    <b:URL>http://www.richardwiseman.com/quirkology/pace_home.htm</b:URL>
    <b:RefOrder>5</b:RefOrder>
  </b:Source>
  <b:Source>
    <b:Tag>Mac06</b:Tag>
    <b:SourceType>JournalArticle</b:SourceType>
    <b:Guid>{BFCF7DB9-A229-46EC-A707-C6E762E3A07B}</b:Guid>
    <b:Title>Your Pace or Mine? Culture, Time, and Negotiation</b:Title>
    <b:Year>2006</b:Year>
    <b:Author>
      <b:Author>
        <b:NameList>
          <b:Person>
            <b:Last>Macduff</b:Last>
            <b:First>I</b:First>
          </b:Person>
        </b:NameList>
      </b:Author>
    </b:Author>
    <b:JournalName>Negotiation Journal</b:JournalName>
    <b:Pages>31-45</b:Pages>
    <b:Volume>22</b:Volume>
    <b:Issue>1</b:Issue>
    <b:RefOrder>3</b:RefOrder>
  </b:Source>
  <b:Source>
    <b:Tag>Ful14</b:Tag>
    <b:SourceType>BookSection</b:SourceType>
    <b:Guid>{2F2EE4B0-C90D-4D27-8BA3-072629CDCA74}</b:Guid>
    <b:Title>Cross-Cultural Perspectives on Time</b:Title>
    <b:Year>2014</b:Year>
    <b:Pages>1-40</b:Pages>
    <b:Author>
      <b:Author>
        <b:NameList>
          <b:Person>
            <b:Last>Fulmer</b:Last>
            <b:First>A</b:First>
          </b:Person>
          <b:Person>
            <b:Last>Gelfand</b:Last>
            <b:First>M</b:First>
          </b:Person>
          <b:Person>
            <b:Last>Crosby</b:Last>
            <b:First>B</b:First>
          </b:Person>
        </b:NameList>
      </b:Author>
      <b:Editor>
        <b:NameList>
          <b:Person>
            <b:Last>Shipp</b:Last>
            <b:First>A</b:First>
          </b:Person>
          <b:Person>
            <b:Last>Fried</b:Last>
            <b:First>Y</b:First>
          </b:Person>
        </b:NameList>
      </b:Editor>
    </b:Author>
    <b:BookTitle>Time and Work: How Time Impacts Groups, Organizations, and Methodological Choices</b:BookTitle>
    <b:Publisher>Psychological Press</b:Publisher>
    <b:RefOrder>1</b:RefOrder>
  </b:Source>
  <b:Source>
    <b:Tag>Lev06</b:Tag>
    <b:SourceType>Book</b:SourceType>
    <b:Guid>{19C522D5-4070-4C4B-BA50-B9AA6819AD34}</b:Guid>
    <b:Title>A Geography of Time: The Temporal Misadventures of a Social Psychologist or How Every Culture Keeps Time Just a Little Bit Differently</b:Title>
    <b:Year>2006</b:Year>
    <b:City>Oxford</b:City>
    <b:Publisher>Oneworld Publications</b:Publisher>
    <b:Author>
      <b:Author>
        <b:NameList>
          <b:Person>
            <b:Last>Levine</b:Last>
            <b:First>R</b:First>
          </b:Person>
        </b:NameList>
      </b:Author>
    </b:Author>
    <b:RefOrder>2</b:RefOrder>
  </b:Source>
  <b:Source>
    <b:Tag>Wis15</b:Tag>
    <b:SourceType>Book</b:SourceType>
    <b:Guid>{2D0BC162-1E28-47A7-BAC9-D83B7FFC7D8B}</b:Guid>
    <b:Author>
      <b:Author>
        <b:NameList>
          <b:Person>
            <b:Last>Wiseman</b:Last>
            <b:First>R</b:First>
          </b:Person>
        </b:NameList>
      </b:Author>
    </b:Author>
    <b:Title>Quirkology: The Curious Science of Everyday Lives</b:Title>
    <b:Year>2015</b:Year>
    <b:City>London</b:City>
    <b:Publisher>Pan Books</b:Publisher>
    <b:RefOrder>6</b:RefOrder>
  </b:Source>
</b:Sources>
</file>

<file path=customXml/itemProps1.xml><?xml version="1.0" encoding="utf-8"?>
<ds:datastoreItem xmlns:ds="http://schemas.openxmlformats.org/officeDocument/2006/customXml" ds:itemID="{E9C2DCC8-63F5-4332-AAA4-1E09232CAA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3346</TotalTime>
  <Pages>8</Pages>
  <Words>2808</Words>
  <Characters>16010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13</cp:revision>
  <dcterms:created xsi:type="dcterms:W3CDTF">2020-03-06T10:37:00Z</dcterms:created>
  <dcterms:modified xsi:type="dcterms:W3CDTF">2020-03-08T18:33:00Z</dcterms:modified>
</cp:coreProperties>
</file>