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lang w:val="en-GB" w:eastAsia="en-GB"/>
        </w:rPr>
        <w:id w:val="748156900"/>
        <w:docPartObj>
          <w:docPartGallery w:val="Cover Pages"/>
          <w:docPartUnique/>
        </w:docPartObj>
      </w:sdtPr>
      <w:sdtEndPr>
        <w:rPr>
          <w:rFonts w:ascii="Arial" w:hAnsi="Arial" w:cs="Arial"/>
          <w:b/>
          <w:bCs/>
          <w:color w:val="auto"/>
          <w:sz w:val="24"/>
          <w:szCs w:val="24"/>
        </w:rPr>
      </w:sdtEndPr>
      <w:sdtContent>
        <w:p w:rsidR="009A7D2F" w:rsidRDefault="00A7742E">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id w:val="1735040861"/>
            <w:placeholder>
              <w:docPart w:val="A41E0A7712444BEEB69285363C0D1A9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9A7D2F" w:rsidRDefault="00A7742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in Practice</w:t>
              </w:r>
            </w:p>
          </w:sdtContent>
        </w:sdt>
        <w:sdt>
          <w:sdtPr>
            <w:rPr>
              <w:color w:val="4472C4" w:themeColor="accent1"/>
              <w:sz w:val="28"/>
              <w:szCs w:val="28"/>
            </w:rPr>
            <w:alias w:val="Subtitle"/>
            <w:id w:val="328029620"/>
            <w:placeholder>
              <w:docPart w:val="624ACA133A414B78AFEA59B5D9237799"/>
            </w:placeholder>
            <w:dataBinding w:prefixMappings="xmlns:ns0='http://purl.org/dc/elements/1.1/' xmlns:ns1='http://schemas.openxmlformats.org/package/2006/metadata/core-properties' " w:xpath="/ns1:coreProperties[1]/ns0:subject[1]" w:storeItemID="{6C3C8BC8-F283-45AE-878A-BAB7291924A1}"/>
            <w:text/>
          </w:sdtPr>
          <w:sdtEndPr/>
          <w:sdtContent>
            <w:p w:rsidR="009A7D2F" w:rsidRDefault="00A7742E">
              <w:pPr>
                <w:pStyle w:val="NoSpacing"/>
                <w:jc w:val="center"/>
                <w:rPr>
                  <w:color w:val="4472C4" w:themeColor="accent1"/>
                  <w:sz w:val="28"/>
                  <w:szCs w:val="28"/>
                </w:rPr>
              </w:pPr>
              <w:r>
                <w:rPr>
                  <w:color w:val="4472C4" w:themeColor="accent1"/>
                  <w:sz w:val="28"/>
                  <w:szCs w:val="28"/>
                </w:rPr>
                <w:t>BA Business Portfolio</w:t>
              </w:r>
            </w:p>
          </w:sdtContent>
        </w:sdt>
        <w:p w:rsidR="009A7D2F" w:rsidRDefault="00A7742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0-01-02T00:00:00Z">
                                    <w:dateFormat w:val="MMMM d, yyyy"/>
                                    <w:lid w:val="en-US"/>
                                    <w:storeMappedDataAs w:val="dateTime"/>
                                    <w:calendar w:val="gregorian"/>
                                  </w:date>
                                </w:sdtPr>
                                <w:sdtEndPr/>
                                <w:sdtContent>
                                  <w:p w:rsidR="009A7D2F" w:rsidRDefault="00A7742E">
                                    <w:pPr>
                                      <w:pStyle w:val="NoSpacing"/>
                                      <w:spacing w:after="40"/>
                                      <w:jc w:val="center"/>
                                      <w:rPr>
                                        <w:caps/>
                                        <w:color w:val="4472C4" w:themeColor="accent1"/>
                                        <w:sz w:val="28"/>
                                        <w:szCs w:val="28"/>
                                      </w:rPr>
                                    </w:pPr>
                                    <w:r>
                                      <w:rPr>
                                        <w:caps/>
                                        <w:color w:val="4472C4" w:themeColor="accent1"/>
                                        <w:sz w:val="28"/>
                                        <w:szCs w:val="28"/>
                                      </w:rPr>
                                      <w:t>January 2, 2020</w:t>
                                    </w:r>
                                  </w:p>
                                </w:sdtContent>
                              </w:sdt>
                              <w:p w:rsidR="009A7D2F" w:rsidRDefault="00A7742E">
                                <w:pPr>
                                  <w:pStyle w:val="NoSpacing"/>
                                  <w:jc w:val="center"/>
                                  <w:rPr>
                                    <w:color w:val="4472C4" w:themeColor="accent1"/>
                                  </w:rPr>
                                </w:pPr>
                                <w:sdt>
                                  <w:sdtPr>
                                    <w:rPr>
                                      <w:caps/>
                                      <w:color w:val="4472C4"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073695">
                                      <w:rPr>
                                        <w:caps/>
                                        <w:color w:val="4472C4" w:themeColor="accent1"/>
                                      </w:rPr>
                                      <w:t>Lucy Patterson</w:t>
                                    </w:r>
                                  </w:sdtContent>
                                </w:sdt>
                              </w:p>
                              <w:p w:rsidR="009A7D2F" w:rsidRDefault="00A7742E">
                                <w:pPr>
                                  <w:pStyle w:val="NoSpacing"/>
                                  <w:jc w:val="center"/>
                                  <w:rPr>
                                    <w:color w:val="4472C4" w:themeColor="accent1"/>
                                  </w:rPr>
                                </w:pPr>
                                <w:sdt>
                                  <w:sdtPr>
                                    <w:rPr>
                                      <w:color w:val="4472C4" w:themeColor="accent1"/>
                                    </w:rPr>
                                    <w:alias w:val="Address"/>
                                    <w:id w:val="-726379553"/>
                                    <w:dataBinding w:prefixMappings="xmlns:ns0='http://schemas.microsoft.com/office/2006/coverPageProps' " w:xpath="/ns0:CoverPageProperties[1]/ns0:CompanyAddress[1]" w:storeItemID="{55AF091B-3C7A-41E3-B477-F2FDAA23CFDA}"/>
                                    <w:text/>
                                  </w:sdtPr>
                                  <w:sdtEndPr/>
                                  <w:sdtContent>
                                    <w:r w:rsidR="00073695">
                                      <w:rPr>
                                        <w:color w:val="4472C4" w:themeColor="accent1"/>
                                      </w:rPr>
                                      <w:t>1801506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5" type="#_x0000_t202" style="width:451.3pt;height:43.9pt;margin-top:0;margin-left:0;mso-height-percent:0;mso-height-relative:margin;mso-position-horizontal:center;mso-position-horizontal-relative:margin;mso-position-vertical-relative:page;mso-top-percent:850;mso-width-percent:1000;mso-width-relative:margin;mso-wrap-distance-bottom:0;mso-wrap-distance-left:9pt;mso-wrap-distance-right:9pt;mso-wrap-distance-top:0;mso-wrap-style:square;position:absolute;visibility:visible;v-text-anchor:bottom;z-index:251659264" filled="f" stroked="f" strokeweight="0.5pt">
                    <v:textbox style="mso-fit-shape-to-text:t" inset="0,0,0,0">
                      <w:txbxContent>
                        <w:sdt>
                          <w:sdtPr>
                            <w:rPr>
                              <w:caps/>
                              <w:color w:val="4472C4" w:themeColor="accent1"/>
                              <w:sz w:val="28"/>
                              <w:szCs w:val="28"/>
                            </w:rPr>
                            <w:alias w:val="Date"/>
                            <w:id w:val="1650922102"/>
                            <w:dataBinding w:prefixMappings="xmlns:ns0='http://schemas.microsoft.com/office/2006/coverPageProps' " w:xpath="/ns0:CoverPageProperties[1]/ns0:PublishDate[1]" w:storeItemID="{55AF091B-3C7A-41E3-B477-F2FDAA23CFDA}"/>
                            <w:date w:fullDate="2020-01-02T00:00:00Z">
                              <w:dateFormat w:val="MMMM d, yyyy"/>
                              <w:lid w:val="en-US"/>
                              <w:storeMappedDataAs w:val="dateTime"/>
                              <w:calendar w:val="gregorian"/>
                            </w:date>
                          </w:sdtPr>
                          <w:sdtContent>
                            <w:p w:rsidR="009A7D2F">
                              <w:pPr>
                                <w:pStyle w:val="NoSpacing"/>
                                <w:spacing w:after="40"/>
                                <w:jc w:val="center"/>
                                <w:rPr>
                                  <w:caps/>
                                  <w:color w:val="4472C4" w:themeColor="accent1"/>
                                  <w:sz w:val="28"/>
                                  <w:szCs w:val="28"/>
                                </w:rPr>
                              </w:pPr>
                              <w:r>
                                <w:rPr>
                                  <w:caps/>
                                  <w:color w:val="4472C4" w:themeColor="accent1"/>
                                  <w:sz w:val="28"/>
                                  <w:szCs w:val="28"/>
                                </w:rPr>
                                <w:t>January 2, 2020</w:t>
                              </w:r>
                            </w:p>
                          </w:sdtContent>
                        </w:sdt>
                        <w:p w:rsidR="009A7D2F">
                          <w:pPr>
                            <w:pStyle w:val="NoSpacing"/>
                            <w:jc w:val="center"/>
                            <w:rPr>
                              <w:color w:val="4472C4" w:themeColor="accent1"/>
                            </w:rPr>
                          </w:pPr>
                          <w:sdt>
                            <w:sdtPr>
                              <w:rPr>
                                <w:caps/>
                                <w:color w:val="4472C4" w:themeColor="accent1"/>
                              </w:rPr>
                              <w:alias w:val="Company"/>
                              <w:id w:val="1066337233"/>
                              <w:dataBinding w:prefixMappings="xmlns:ns0='http://schemas.openxmlformats.org/officeDocument/2006/extended-properties' " w:xpath="/ns0:Properties[1]/ns0:Company[1]" w:storeItemID="{6668398D-A668-4E3E-A5EB-62B293D839F1}"/>
                              <w:text/>
                            </w:sdtPr>
                            <w:sdtContent>
                              <w:r w:rsidR="00073695">
                                <w:rPr>
                                  <w:caps/>
                                  <w:color w:val="4472C4" w:themeColor="accent1"/>
                                </w:rPr>
                                <w:t>Lucy Patterson</w:t>
                              </w:r>
                            </w:sdtContent>
                          </w:sdt>
                        </w:p>
                        <w:p w:rsidR="009A7D2F">
                          <w:pPr>
                            <w:pStyle w:val="NoSpacing"/>
                            <w:jc w:val="center"/>
                            <w:rPr>
                              <w:color w:val="4472C4" w:themeColor="accent1"/>
                            </w:rPr>
                          </w:pPr>
                          <w:sdt>
                            <w:sdtPr>
                              <w:rPr>
                                <w:color w:val="4472C4" w:themeColor="accent1"/>
                              </w:rPr>
                              <w:alias w:val="Address"/>
                              <w:id w:val="1756822772"/>
                              <w:dataBinding w:prefixMappings="xmlns:ns0='http://schemas.microsoft.com/office/2006/coverPageProps' " w:xpath="/ns0:CoverPageProperties[1]/ns0:CompanyAddress[1]" w:storeItemID="{55AF091B-3C7A-41E3-B477-F2FDAA23CFDA}"/>
                              <w:text/>
                            </w:sdtPr>
                            <w:sdtContent>
                              <w:r w:rsidR="00073695">
                                <w:rPr>
                                  <w:color w:val="4472C4" w:themeColor="accent1"/>
                                </w:rPr>
                                <w:t>1801506</w:t>
                              </w:r>
                            </w:sdtContent>
                          </w:sdt>
                        </w:p>
                      </w:txbxContent>
                    </v:textbox>
                    <w10:wrap anchorx="margin"/>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9A7D2F" w:rsidRDefault="00A7742E">
          <w:pPr>
            <w:rPr>
              <w:rFonts w:ascii="Arial" w:hAnsi="Arial" w:cs="Arial"/>
              <w:b/>
              <w:bCs/>
              <w:sz w:val="24"/>
              <w:szCs w:val="24"/>
            </w:rPr>
          </w:pPr>
          <w:r>
            <w:rPr>
              <w:rFonts w:ascii="Arial" w:hAnsi="Arial" w:cs="Arial"/>
              <w:b/>
              <w:bCs/>
              <w:sz w:val="24"/>
              <w:szCs w:val="24"/>
            </w:rPr>
            <w:br w:type="page"/>
          </w:r>
        </w:p>
      </w:sdtContent>
    </w:sdt>
    <w:p w:rsidR="009A7D2F" w:rsidRDefault="009A7D2F" w:rsidP="520CD0F8">
      <w:pPr>
        <w:rPr>
          <w:rFonts w:ascii="Arial" w:hAnsi="Arial" w:cs="Arial"/>
          <w:b/>
          <w:bCs/>
          <w:sz w:val="24"/>
          <w:szCs w:val="24"/>
        </w:rPr>
      </w:pPr>
    </w:p>
    <w:p w:rsidR="009A7D2F" w:rsidRDefault="00A7742E" w:rsidP="001B39F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b/>
          <w:bCs/>
          <w:sz w:val="44"/>
          <w:szCs w:val="44"/>
        </w:rPr>
        <w:t>Contents </w:t>
      </w:r>
      <w:r>
        <w:rPr>
          <w:rStyle w:val="eop"/>
          <w:rFonts w:ascii="Arial" w:hAnsi="Arial" w:cs="Arial"/>
          <w:sz w:val="44"/>
          <w:szCs w:val="44"/>
        </w:rPr>
        <w:t> </w:t>
      </w:r>
    </w:p>
    <w:p w:rsidR="009A7D2F" w:rsidRDefault="00A7742E" w:rsidP="001B39F5">
      <w:pPr>
        <w:pStyle w:val="paragraph"/>
        <w:numPr>
          <w:ilvl w:val="0"/>
          <w:numId w:val="5"/>
        </w:numPr>
        <w:spacing w:before="0" w:beforeAutospacing="0" w:after="0" w:afterAutospacing="0" w:line="480" w:lineRule="auto"/>
        <w:textAlignment w:val="baseline"/>
        <w:rPr>
          <w:rStyle w:val="eop"/>
          <w:rFonts w:ascii="Arial" w:hAnsi="Arial" w:cs="Arial"/>
        </w:rPr>
      </w:pPr>
      <w:r>
        <w:rPr>
          <w:rStyle w:val="normaltextrun"/>
          <w:rFonts w:ascii="Arial" w:hAnsi="Arial" w:cs="Arial"/>
          <w:b/>
          <w:bCs/>
        </w:rPr>
        <w:t>Executive Summary ………………………………………………</w:t>
      </w:r>
      <w:r>
        <w:rPr>
          <w:rStyle w:val="contextualspellingandgrammarerror"/>
          <w:rFonts w:ascii="Arial" w:hAnsi="Arial" w:cs="Arial"/>
          <w:b/>
          <w:bCs/>
        </w:rPr>
        <w:t>…..</w:t>
      </w:r>
      <w:r>
        <w:rPr>
          <w:rStyle w:val="normaltextrun"/>
          <w:rFonts w:ascii="Arial" w:hAnsi="Arial" w:cs="Arial"/>
          <w:b/>
          <w:bCs/>
        </w:rPr>
        <w:t> </w:t>
      </w:r>
      <w:r w:rsidR="00372183">
        <w:rPr>
          <w:rStyle w:val="normaltextrun"/>
          <w:rFonts w:ascii="Arial" w:hAnsi="Arial" w:cs="Arial"/>
          <w:b/>
          <w:bCs/>
        </w:rPr>
        <w:t>2</w:t>
      </w:r>
      <w:r>
        <w:rPr>
          <w:rStyle w:val="eop"/>
          <w:rFonts w:ascii="Arial" w:hAnsi="Arial" w:cs="Arial"/>
        </w:rPr>
        <w:t> </w:t>
      </w:r>
    </w:p>
    <w:p w:rsidR="009A7D2F" w:rsidRDefault="009A7D2F" w:rsidP="001B39F5">
      <w:pPr>
        <w:pStyle w:val="paragraph"/>
        <w:spacing w:before="0" w:beforeAutospacing="0" w:after="0" w:afterAutospacing="0" w:line="480" w:lineRule="auto"/>
        <w:ind w:left="405"/>
        <w:textAlignment w:val="baseline"/>
        <w:rPr>
          <w:rFonts w:ascii="Segoe UI" w:hAnsi="Segoe UI" w:cs="Segoe UI"/>
          <w:sz w:val="18"/>
          <w:szCs w:val="18"/>
        </w:rPr>
      </w:pPr>
    </w:p>
    <w:p w:rsidR="009A7D2F" w:rsidRDefault="00A7742E" w:rsidP="001B39F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b/>
          <w:bCs/>
        </w:rPr>
        <w:t>2.0 Main Body ……………………………………………………………….</w:t>
      </w:r>
      <w:r w:rsidR="00372183">
        <w:rPr>
          <w:rStyle w:val="normaltextrun"/>
          <w:rFonts w:ascii="Arial" w:hAnsi="Arial" w:cs="Arial"/>
          <w:b/>
          <w:bCs/>
        </w:rPr>
        <w:t>4</w:t>
      </w:r>
      <w:r>
        <w:rPr>
          <w:rStyle w:val="eop"/>
          <w:rFonts w:ascii="Arial" w:hAnsi="Arial" w:cs="Arial"/>
        </w:rPr>
        <w:t> </w:t>
      </w:r>
    </w:p>
    <w:p w:rsidR="009A7D2F" w:rsidRDefault="00A7742E" w:rsidP="001B39F5">
      <w:pPr>
        <w:pStyle w:val="paragraph"/>
        <w:numPr>
          <w:ilvl w:val="0"/>
          <w:numId w:val="3"/>
        </w:numPr>
        <w:spacing w:before="0" w:beforeAutospacing="0" w:after="0" w:afterAutospacing="0" w:line="480" w:lineRule="auto"/>
        <w:ind w:left="360" w:firstLine="0"/>
        <w:textAlignment w:val="baseline"/>
        <w:rPr>
          <w:rFonts w:ascii="Arial" w:hAnsi="Arial" w:cs="Arial"/>
        </w:rPr>
      </w:pPr>
      <w:r>
        <w:rPr>
          <w:rStyle w:val="normaltextrun"/>
          <w:rFonts w:ascii="Arial" w:hAnsi="Arial" w:cs="Arial"/>
        </w:rPr>
        <w:t>2.1 Introduction ………………………………..</w:t>
      </w:r>
      <w:r w:rsidR="001B39F5">
        <w:rPr>
          <w:rStyle w:val="normaltextrun"/>
          <w:rFonts w:ascii="Arial" w:hAnsi="Arial" w:cs="Arial"/>
        </w:rPr>
        <w:t>4</w:t>
      </w:r>
      <w:r>
        <w:rPr>
          <w:rStyle w:val="eop"/>
          <w:rFonts w:ascii="Arial" w:hAnsi="Arial" w:cs="Arial"/>
        </w:rPr>
        <w:t> </w:t>
      </w:r>
    </w:p>
    <w:p w:rsidR="009A7D2F" w:rsidRDefault="00A7742E" w:rsidP="001B39F5">
      <w:pPr>
        <w:pStyle w:val="paragraph"/>
        <w:numPr>
          <w:ilvl w:val="0"/>
          <w:numId w:val="3"/>
        </w:numPr>
        <w:spacing w:before="0" w:beforeAutospacing="0" w:after="0" w:afterAutospacing="0" w:line="480" w:lineRule="auto"/>
        <w:ind w:left="360" w:firstLine="0"/>
        <w:textAlignment w:val="baseline"/>
        <w:rPr>
          <w:rFonts w:ascii="Arial" w:hAnsi="Arial" w:cs="Arial"/>
        </w:rPr>
      </w:pPr>
      <w:r>
        <w:rPr>
          <w:rStyle w:val="normaltextrun"/>
          <w:rFonts w:ascii="Arial" w:hAnsi="Arial" w:cs="Arial"/>
        </w:rPr>
        <w:t>2.2 Overview of the</w:t>
      </w:r>
      <w:r>
        <w:rPr>
          <w:rStyle w:val="normaltextrun"/>
          <w:rFonts w:ascii="Arial" w:hAnsi="Arial" w:cs="Arial"/>
        </w:rPr>
        <w:t xml:space="preserve"> Recall……</w:t>
      </w:r>
      <w:r>
        <w:rPr>
          <w:rStyle w:val="contextualspellingandgrammarerror"/>
          <w:rFonts w:ascii="Arial" w:hAnsi="Arial" w:cs="Arial"/>
        </w:rPr>
        <w:t>……………....</w:t>
      </w:r>
      <w:r w:rsidR="001B39F5">
        <w:rPr>
          <w:rStyle w:val="normaltextrun"/>
          <w:rFonts w:ascii="Arial" w:hAnsi="Arial" w:cs="Arial"/>
        </w:rPr>
        <w:t>5</w:t>
      </w:r>
      <w:r>
        <w:rPr>
          <w:rStyle w:val="eop"/>
          <w:rFonts w:ascii="Arial" w:hAnsi="Arial" w:cs="Arial"/>
        </w:rPr>
        <w:t> </w:t>
      </w:r>
    </w:p>
    <w:p w:rsidR="009A7D2F" w:rsidRDefault="00A7742E" w:rsidP="001B39F5">
      <w:pPr>
        <w:pStyle w:val="paragraph"/>
        <w:numPr>
          <w:ilvl w:val="0"/>
          <w:numId w:val="3"/>
        </w:numPr>
        <w:spacing w:before="0" w:beforeAutospacing="0" w:after="0" w:afterAutospacing="0" w:line="480" w:lineRule="auto"/>
        <w:ind w:left="360" w:firstLine="0"/>
        <w:textAlignment w:val="baseline"/>
        <w:rPr>
          <w:rFonts w:ascii="Arial" w:hAnsi="Arial" w:cs="Arial"/>
        </w:rPr>
      </w:pPr>
      <w:r>
        <w:rPr>
          <w:rStyle w:val="normaltextrun"/>
          <w:rFonts w:ascii="Arial" w:hAnsi="Arial" w:cs="Arial"/>
        </w:rPr>
        <w:t>2.3 Internal Departments ………………</w:t>
      </w:r>
      <w:r w:rsidR="001B39F5">
        <w:rPr>
          <w:rStyle w:val="normaltextrun"/>
          <w:rFonts w:ascii="Arial" w:hAnsi="Arial" w:cs="Arial"/>
        </w:rPr>
        <w:t>……..6</w:t>
      </w:r>
      <w:r>
        <w:rPr>
          <w:rStyle w:val="eop"/>
          <w:rFonts w:ascii="Arial" w:hAnsi="Arial" w:cs="Arial"/>
        </w:rPr>
        <w:t> </w:t>
      </w:r>
    </w:p>
    <w:p w:rsidR="009A7D2F" w:rsidRDefault="00A7742E" w:rsidP="001B39F5">
      <w:pPr>
        <w:pStyle w:val="paragraph"/>
        <w:numPr>
          <w:ilvl w:val="0"/>
          <w:numId w:val="3"/>
        </w:numPr>
        <w:spacing w:before="0" w:beforeAutospacing="0" w:after="0" w:afterAutospacing="0" w:line="480" w:lineRule="auto"/>
        <w:ind w:left="360" w:firstLine="0"/>
        <w:textAlignment w:val="baseline"/>
        <w:rPr>
          <w:rFonts w:ascii="Arial" w:hAnsi="Arial" w:cs="Arial"/>
        </w:rPr>
      </w:pPr>
      <w:r>
        <w:rPr>
          <w:rStyle w:val="normaltextrun"/>
          <w:rFonts w:ascii="Arial" w:hAnsi="Arial" w:cs="Arial"/>
        </w:rPr>
        <w:t>2.4 Internal Marketing Campaign……….....</w:t>
      </w:r>
      <w:r w:rsidR="001B39F5">
        <w:rPr>
          <w:rStyle w:val="normaltextrun"/>
          <w:rFonts w:ascii="Arial" w:hAnsi="Arial" w:cs="Arial"/>
        </w:rPr>
        <w:t>...</w:t>
      </w:r>
      <w:r w:rsidR="00EF3B26">
        <w:rPr>
          <w:rStyle w:val="normaltextrun"/>
          <w:rFonts w:ascii="Arial" w:hAnsi="Arial" w:cs="Arial"/>
        </w:rPr>
        <w:t>8</w:t>
      </w:r>
      <w:r>
        <w:rPr>
          <w:rStyle w:val="eop"/>
          <w:rFonts w:ascii="Arial" w:hAnsi="Arial" w:cs="Arial"/>
        </w:rPr>
        <w:t> </w:t>
      </w:r>
    </w:p>
    <w:p w:rsidR="009A7D2F" w:rsidRDefault="00A7742E" w:rsidP="001B39F5">
      <w:pPr>
        <w:pStyle w:val="paragraph"/>
        <w:numPr>
          <w:ilvl w:val="0"/>
          <w:numId w:val="3"/>
        </w:numPr>
        <w:spacing w:before="0" w:beforeAutospacing="0" w:after="0" w:afterAutospacing="0" w:line="480" w:lineRule="auto"/>
        <w:ind w:left="360" w:firstLine="0"/>
        <w:textAlignment w:val="baseline"/>
        <w:rPr>
          <w:rFonts w:ascii="Arial" w:hAnsi="Arial" w:cs="Arial"/>
        </w:rPr>
      </w:pPr>
      <w:r>
        <w:rPr>
          <w:rStyle w:val="normaltextrun"/>
          <w:rFonts w:ascii="Arial" w:hAnsi="Arial" w:cs="Arial"/>
        </w:rPr>
        <w:t>2.5 Conclusion………………………………...1</w:t>
      </w:r>
      <w:r w:rsidR="00EF3B26">
        <w:rPr>
          <w:rStyle w:val="normaltextrun"/>
          <w:rFonts w:ascii="Arial" w:hAnsi="Arial" w:cs="Arial"/>
        </w:rPr>
        <w:t>2</w:t>
      </w:r>
      <w:r>
        <w:rPr>
          <w:rStyle w:val="eop"/>
          <w:rFonts w:ascii="Arial" w:hAnsi="Arial" w:cs="Arial"/>
        </w:rPr>
        <w:t> </w:t>
      </w:r>
    </w:p>
    <w:p w:rsidR="009A7D2F" w:rsidRDefault="00A7742E" w:rsidP="001B39F5">
      <w:pPr>
        <w:pStyle w:val="paragraph"/>
        <w:numPr>
          <w:ilvl w:val="0"/>
          <w:numId w:val="4"/>
        </w:numPr>
        <w:spacing w:before="0" w:beforeAutospacing="0" w:after="0" w:afterAutospacing="0" w:line="480" w:lineRule="auto"/>
        <w:ind w:left="360" w:firstLine="0"/>
        <w:textAlignment w:val="baseline"/>
        <w:rPr>
          <w:rStyle w:val="eop"/>
          <w:rFonts w:ascii="Arial" w:hAnsi="Arial" w:cs="Arial"/>
        </w:rPr>
      </w:pPr>
      <w:r>
        <w:rPr>
          <w:rStyle w:val="normaltextrun"/>
          <w:rFonts w:ascii="Arial" w:hAnsi="Arial" w:cs="Arial"/>
        </w:rPr>
        <w:t>2.6 Recommendations……………………</w:t>
      </w:r>
      <w:r>
        <w:rPr>
          <w:rStyle w:val="contextualspellingandgrammarerror"/>
          <w:rFonts w:ascii="Arial" w:hAnsi="Arial" w:cs="Arial"/>
        </w:rPr>
        <w:t>.....</w:t>
      </w:r>
      <w:r w:rsidR="001B39F5">
        <w:rPr>
          <w:rStyle w:val="normaltextrun"/>
          <w:rFonts w:ascii="Arial" w:hAnsi="Arial" w:cs="Arial"/>
        </w:rPr>
        <w:t>1</w:t>
      </w:r>
      <w:r w:rsidR="00EF3B26">
        <w:rPr>
          <w:rStyle w:val="normaltextrun"/>
          <w:rFonts w:ascii="Arial" w:hAnsi="Arial" w:cs="Arial"/>
        </w:rPr>
        <w:t>3</w:t>
      </w:r>
      <w:r>
        <w:rPr>
          <w:rStyle w:val="eop"/>
          <w:rFonts w:ascii="Arial" w:hAnsi="Arial" w:cs="Arial"/>
        </w:rPr>
        <w:t> </w:t>
      </w:r>
    </w:p>
    <w:p w:rsidR="009A7D2F" w:rsidRDefault="009A7D2F" w:rsidP="001B39F5">
      <w:pPr>
        <w:pStyle w:val="paragraph"/>
        <w:spacing w:before="0" w:beforeAutospacing="0" w:after="0" w:afterAutospacing="0" w:line="480" w:lineRule="auto"/>
        <w:ind w:left="360"/>
        <w:textAlignment w:val="baseline"/>
        <w:rPr>
          <w:rFonts w:ascii="Arial" w:hAnsi="Arial" w:cs="Arial"/>
        </w:rPr>
      </w:pPr>
    </w:p>
    <w:p w:rsidR="009A7D2F" w:rsidRDefault="00A7742E" w:rsidP="001B39F5">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b/>
          <w:bCs/>
        </w:rPr>
        <w:t>3.0 References ……………………………………………………………</w:t>
      </w:r>
      <w:r w:rsidR="001B39F5">
        <w:rPr>
          <w:rStyle w:val="normaltextrun"/>
          <w:rFonts w:ascii="Arial" w:hAnsi="Arial" w:cs="Arial"/>
          <w:b/>
          <w:bCs/>
        </w:rPr>
        <w:t>1</w:t>
      </w:r>
      <w:r w:rsidR="00EF3B26">
        <w:rPr>
          <w:rStyle w:val="normaltextrun"/>
          <w:rFonts w:ascii="Arial" w:hAnsi="Arial" w:cs="Arial"/>
          <w:b/>
          <w:bCs/>
        </w:rPr>
        <w:t>4</w:t>
      </w:r>
      <w:r>
        <w:rPr>
          <w:rStyle w:val="eop"/>
          <w:rFonts w:ascii="Arial" w:hAnsi="Arial" w:cs="Arial"/>
        </w:rPr>
        <w:t> </w:t>
      </w:r>
    </w:p>
    <w:p w:rsidR="520CD0F8" w:rsidRDefault="520CD0F8" w:rsidP="001B39F5">
      <w:pPr>
        <w:spacing w:line="480" w:lineRule="auto"/>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009A7D2F" w:rsidRDefault="009A7D2F" w:rsidP="520CD0F8">
      <w:pPr>
        <w:rPr>
          <w:rFonts w:ascii="Arial" w:hAnsi="Arial" w:cs="Arial"/>
          <w:b/>
          <w:bCs/>
          <w:sz w:val="24"/>
          <w:szCs w:val="24"/>
        </w:rPr>
      </w:pPr>
    </w:p>
    <w:p w:rsidR="520CD0F8" w:rsidRDefault="00A7742E" w:rsidP="00372183">
      <w:pPr>
        <w:pStyle w:val="Title"/>
        <w:spacing w:line="480" w:lineRule="auto"/>
      </w:pPr>
      <w:r w:rsidRPr="520CD0F8">
        <w:t xml:space="preserve">Executive </w:t>
      </w:r>
      <w:r w:rsidRPr="520CD0F8">
        <w:t>Summary</w:t>
      </w:r>
    </w:p>
    <w:p w:rsidR="520CD0F8" w:rsidRDefault="00A7742E" w:rsidP="00372183">
      <w:pPr>
        <w:spacing w:line="480" w:lineRule="auto"/>
        <w:rPr>
          <w:rFonts w:ascii="Arial" w:hAnsi="Arial" w:cs="Arial"/>
          <w:sz w:val="24"/>
          <w:szCs w:val="24"/>
        </w:rPr>
      </w:pPr>
      <w:r w:rsidRPr="520CD0F8">
        <w:rPr>
          <w:rFonts w:ascii="Arial" w:hAnsi="Arial" w:cs="Arial"/>
          <w:sz w:val="24"/>
          <w:szCs w:val="24"/>
        </w:rPr>
        <w:t>The purpose of this report is to discuss the issues associated with a product recall, explain the</w:t>
      </w:r>
      <w:r w:rsidR="008B3564">
        <w:rPr>
          <w:rFonts w:ascii="Arial" w:hAnsi="Arial" w:cs="Arial"/>
          <w:sz w:val="24"/>
          <w:szCs w:val="24"/>
        </w:rPr>
        <w:t xml:space="preserve"> role of </w:t>
      </w:r>
      <w:r w:rsidRPr="520CD0F8">
        <w:rPr>
          <w:rFonts w:ascii="Arial" w:hAnsi="Arial" w:cs="Arial"/>
          <w:sz w:val="24"/>
          <w:szCs w:val="24"/>
        </w:rPr>
        <w:t xml:space="preserve">internal departments throughout a recall and develop an internal marketing campaign for the organisation. </w:t>
      </w:r>
      <w:r w:rsidR="008B3564">
        <w:rPr>
          <w:rFonts w:ascii="Arial" w:hAnsi="Arial" w:cs="Arial"/>
          <w:sz w:val="24"/>
          <w:szCs w:val="24"/>
        </w:rPr>
        <w:t xml:space="preserve">Due to </w:t>
      </w:r>
      <w:r w:rsidRPr="520CD0F8">
        <w:rPr>
          <w:rFonts w:ascii="Arial" w:hAnsi="Arial" w:cs="Arial"/>
          <w:sz w:val="24"/>
          <w:szCs w:val="24"/>
        </w:rPr>
        <w:t xml:space="preserve">an ingredient missing on the </w:t>
      </w:r>
      <w:r w:rsidRPr="520CD0F8">
        <w:rPr>
          <w:rFonts w:ascii="Arial" w:hAnsi="Arial" w:cs="Arial"/>
          <w:sz w:val="24"/>
          <w:szCs w:val="24"/>
        </w:rPr>
        <w:t xml:space="preserve">back of their new product, Treatz has decided to recall the chocolate bar in the interest of public safety. </w:t>
      </w:r>
    </w:p>
    <w:p w:rsidR="520CD0F8" w:rsidRDefault="00A7742E" w:rsidP="00372183">
      <w:pPr>
        <w:spacing w:line="480" w:lineRule="auto"/>
        <w:rPr>
          <w:rFonts w:ascii="Arial" w:hAnsi="Arial" w:cs="Arial"/>
          <w:sz w:val="24"/>
          <w:szCs w:val="24"/>
        </w:rPr>
      </w:pPr>
      <w:r w:rsidRPr="520CD0F8">
        <w:rPr>
          <w:rFonts w:ascii="Arial" w:hAnsi="Arial" w:cs="Arial"/>
          <w:sz w:val="24"/>
          <w:szCs w:val="24"/>
        </w:rPr>
        <w:t>The report identifies two key departments who need to be worked closely with throughout the recall; marketing and sales. The marketing team is resp</w:t>
      </w:r>
      <w:r w:rsidRPr="520CD0F8">
        <w:rPr>
          <w:rFonts w:ascii="Arial" w:hAnsi="Arial" w:cs="Arial"/>
          <w:sz w:val="24"/>
          <w:szCs w:val="24"/>
        </w:rPr>
        <w:t>onsible for creating awareness of the recall via social media campaigns as well as ensuring brand damage is minimal. The sales team works closely alongside customers, distributors and suppliers so their main role is to ensure strong relationships remain am</w:t>
      </w:r>
      <w:r w:rsidRPr="520CD0F8">
        <w:rPr>
          <w:rFonts w:ascii="Arial" w:hAnsi="Arial" w:cs="Arial"/>
          <w:sz w:val="24"/>
          <w:szCs w:val="24"/>
        </w:rPr>
        <w:t>ong these intermediaries. Both teams will help to build the reputation back up for Treatz and restore brand trust.</w:t>
      </w:r>
    </w:p>
    <w:p w:rsidR="520CD0F8" w:rsidRDefault="00A7742E" w:rsidP="00372183">
      <w:pPr>
        <w:spacing w:line="480" w:lineRule="auto"/>
        <w:rPr>
          <w:rFonts w:ascii="Arial" w:hAnsi="Arial" w:cs="Arial"/>
          <w:sz w:val="24"/>
          <w:szCs w:val="24"/>
        </w:rPr>
      </w:pPr>
      <w:r w:rsidRPr="520CD0F8">
        <w:rPr>
          <w:rFonts w:ascii="Arial" w:hAnsi="Arial" w:cs="Arial"/>
          <w:sz w:val="24"/>
          <w:szCs w:val="24"/>
        </w:rPr>
        <w:t xml:space="preserve">The report discusses an outline for an internal marketing campaign including SMART objectives which help to align employees' actions towards </w:t>
      </w:r>
      <w:r w:rsidRPr="520CD0F8">
        <w:rPr>
          <w:rFonts w:ascii="Arial" w:hAnsi="Arial" w:cs="Arial"/>
          <w:sz w:val="24"/>
          <w:szCs w:val="24"/>
        </w:rPr>
        <w:t>the same goal. Communication methods for the campaign are evaluated including, intranets, webinars and face to face meetings. Tools for monitoring the campaign are discussed</w:t>
      </w:r>
      <w:r w:rsidR="008B3564">
        <w:rPr>
          <w:rFonts w:ascii="Arial" w:hAnsi="Arial" w:cs="Arial"/>
          <w:sz w:val="24"/>
          <w:szCs w:val="24"/>
        </w:rPr>
        <w:t xml:space="preserve"> such as </w:t>
      </w:r>
      <w:r w:rsidRPr="520CD0F8">
        <w:rPr>
          <w:rFonts w:ascii="Arial" w:hAnsi="Arial" w:cs="Arial"/>
          <w:sz w:val="24"/>
          <w:szCs w:val="24"/>
        </w:rPr>
        <w:t>feedback from the sales team, tracking employee engagement and feedback fr</w:t>
      </w:r>
      <w:r w:rsidRPr="520CD0F8">
        <w:rPr>
          <w:rFonts w:ascii="Arial" w:hAnsi="Arial" w:cs="Arial"/>
          <w:sz w:val="24"/>
          <w:szCs w:val="24"/>
        </w:rPr>
        <w:t xml:space="preserve">om employees. Monitoring these will help Treatz to gauge the success of their internal campaign and note changes to make. </w:t>
      </w:r>
    </w:p>
    <w:p w:rsidR="520CD0F8" w:rsidRDefault="00A7742E" w:rsidP="00372183">
      <w:pPr>
        <w:spacing w:line="480" w:lineRule="auto"/>
        <w:rPr>
          <w:rFonts w:ascii="Arial" w:hAnsi="Arial" w:cs="Arial"/>
          <w:sz w:val="24"/>
          <w:szCs w:val="24"/>
        </w:rPr>
      </w:pPr>
      <w:r w:rsidRPr="520CD0F8">
        <w:rPr>
          <w:rFonts w:ascii="Arial" w:hAnsi="Arial" w:cs="Arial"/>
          <w:sz w:val="24"/>
          <w:szCs w:val="24"/>
        </w:rPr>
        <w:t>Finally, the report identifies recommendations for Treat</w:t>
      </w:r>
      <w:r w:rsidR="008B3564">
        <w:rPr>
          <w:rFonts w:ascii="Arial" w:hAnsi="Arial" w:cs="Arial"/>
          <w:sz w:val="24"/>
          <w:szCs w:val="24"/>
        </w:rPr>
        <w:t>z</w:t>
      </w:r>
      <w:r w:rsidRPr="520CD0F8">
        <w:rPr>
          <w:rFonts w:ascii="Arial" w:hAnsi="Arial" w:cs="Arial"/>
          <w:sz w:val="24"/>
          <w:szCs w:val="24"/>
        </w:rPr>
        <w:t xml:space="preserve"> when dealing with a future PR crisis. These include creating a crisis team </w:t>
      </w:r>
      <w:r w:rsidRPr="520CD0F8">
        <w:rPr>
          <w:rFonts w:ascii="Arial" w:hAnsi="Arial" w:cs="Arial"/>
          <w:sz w:val="24"/>
          <w:szCs w:val="24"/>
        </w:rPr>
        <w:t xml:space="preserve">who are well trained to deal with a </w:t>
      </w:r>
      <w:r w:rsidRPr="520CD0F8">
        <w:rPr>
          <w:rFonts w:ascii="Arial" w:hAnsi="Arial" w:cs="Arial"/>
          <w:sz w:val="24"/>
          <w:szCs w:val="24"/>
        </w:rPr>
        <w:lastRenderedPageBreak/>
        <w:t xml:space="preserve">crisis to ensure an efficient solution is reached and to create a crisis management plan to improve organisation and direction throughout a crisis. </w:t>
      </w:r>
    </w:p>
    <w:p w:rsidR="520CD0F8" w:rsidRDefault="520CD0F8" w:rsidP="00372183">
      <w:pPr>
        <w:spacing w:line="480" w:lineRule="auto"/>
        <w:rPr>
          <w:rFonts w:ascii="Arial" w:hAnsi="Arial" w:cs="Arial"/>
          <w:sz w:val="24"/>
          <w:szCs w:val="24"/>
        </w:rPr>
      </w:pPr>
    </w:p>
    <w:p w:rsidR="520CD0F8" w:rsidRDefault="520CD0F8" w:rsidP="00372183">
      <w:pPr>
        <w:spacing w:line="480" w:lineRule="auto"/>
        <w:rPr>
          <w:rFonts w:ascii="Arial" w:hAnsi="Arial" w:cs="Arial"/>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520CD0F8" w:rsidRDefault="520CD0F8" w:rsidP="00372183">
      <w:pPr>
        <w:spacing w:line="480" w:lineRule="auto"/>
        <w:rPr>
          <w:rFonts w:ascii="Arial" w:hAnsi="Arial" w:cs="Arial"/>
          <w:b/>
          <w:bCs/>
          <w:sz w:val="24"/>
          <w:szCs w:val="24"/>
        </w:rPr>
      </w:pPr>
    </w:p>
    <w:p w:rsidR="009A7D2F" w:rsidRDefault="00A7742E" w:rsidP="00372183">
      <w:pPr>
        <w:pStyle w:val="Title"/>
        <w:spacing w:line="480" w:lineRule="auto"/>
      </w:pPr>
      <w:r>
        <w:lastRenderedPageBreak/>
        <w:t>Main Body</w:t>
      </w:r>
    </w:p>
    <w:p w:rsidR="00537211" w:rsidRPr="009A7D2F" w:rsidRDefault="00A7742E" w:rsidP="00372183">
      <w:pPr>
        <w:pStyle w:val="Title"/>
        <w:spacing w:line="480" w:lineRule="auto"/>
        <w:rPr>
          <w:sz w:val="40"/>
          <w:szCs w:val="40"/>
        </w:rPr>
      </w:pPr>
      <w:r w:rsidRPr="009A7D2F">
        <w:rPr>
          <w:sz w:val="40"/>
          <w:szCs w:val="40"/>
        </w:rPr>
        <w:t>Introduction</w:t>
      </w:r>
    </w:p>
    <w:p w:rsidR="00B3739B" w:rsidRDefault="00A7742E" w:rsidP="00372183">
      <w:pPr>
        <w:spacing w:line="480" w:lineRule="auto"/>
        <w:rPr>
          <w:rFonts w:ascii="Arial" w:hAnsi="Arial" w:cs="Arial"/>
          <w:sz w:val="24"/>
          <w:szCs w:val="24"/>
        </w:rPr>
      </w:pPr>
      <w:r>
        <w:rPr>
          <w:rFonts w:ascii="Arial" w:hAnsi="Arial" w:cs="Arial"/>
          <w:sz w:val="24"/>
          <w:szCs w:val="24"/>
        </w:rPr>
        <w:t xml:space="preserve">A </w:t>
      </w:r>
      <w:r w:rsidR="00031A99" w:rsidRPr="42F1431E">
        <w:rPr>
          <w:rFonts w:ascii="Arial" w:hAnsi="Arial" w:cs="Arial"/>
          <w:sz w:val="24"/>
          <w:szCs w:val="24"/>
        </w:rPr>
        <w:t>Treatz chocolate bar has been recalled due to an inaccurate ingredients label. This could harm customer health as well as hinder the reputation of Treatz chocolate. To deal with a PR crisis effectively, a marketing campaign for internal colleagues must be created. Accordingly, this report will discuss the issues surrounding a product recall</w:t>
      </w:r>
      <w:r w:rsidR="00237E79">
        <w:rPr>
          <w:rFonts w:ascii="Arial" w:hAnsi="Arial" w:cs="Arial"/>
          <w:sz w:val="24"/>
          <w:szCs w:val="24"/>
        </w:rPr>
        <w:t xml:space="preserve"> and </w:t>
      </w:r>
      <w:r w:rsidR="00031A99" w:rsidRPr="42F1431E">
        <w:rPr>
          <w:rFonts w:ascii="Arial" w:hAnsi="Arial" w:cs="Arial"/>
          <w:sz w:val="24"/>
          <w:szCs w:val="24"/>
        </w:rPr>
        <w:t xml:space="preserve">internal departments to be </w:t>
      </w:r>
      <w:r w:rsidR="00237E79">
        <w:rPr>
          <w:rFonts w:ascii="Arial" w:hAnsi="Arial" w:cs="Arial"/>
          <w:sz w:val="24"/>
          <w:szCs w:val="24"/>
        </w:rPr>
        <w:t xml:space="preserve">communicated with </w:t>
      </w:r>
      <w:r w:rsidR="00031A99" w:rsidRPr="42F1431E">
        <w:rPr>
          <w:rFonts w:ascii="Arial" w:hAnsi="Arial" w:cs="Arial"/>
          <w:sz w:val="24"/>
          <w:szCs w:val="24"/>
        </w:rPr>
        <w:t xml:space="preserve">such as sales and marketing teams. Additionally, SMART objectives, communication channels and tools for monitoring within the marketing campaign will be discussed. Finally, recommendations will be made on how Treatz should deal with future PR crisis’. </w:t>
      </w:r>
    </w:p>
    <w:p w:rsidR="00306780" w:rsidRPr="00B3739B" w:rsidRDefault="00306780" w:rsidP="00372183">
      <w:pPr>
        <w:spacing w:line="480" w:lineRule="auto"/>
        <w:rPr>
          <w:rFonts w:ascii="Arial" w:hAnsi="Arial" w:cs="Arial"/>
          <w:sz w:val="24"/>
          <w:szCs w:val="24"/>
        </w:rPr>
      </w:pPr>
    </w:p>
    <w:p w:rsidR="00ED62D9" w:rsidRDefault="00A7742E" w:rsidP="00372183">
      <w:pPr>
        <w:spacing w:line="480" w:lineRule="auto"/>
        <w:rPr>
          <w:rFonts w:ascii="Arial" w:hAnsi="Arial" w:cs="Arial"/>
          <w:sz w:val="24"/>
          <w:szCs w:val="24"/>
        </w:rPr>
      </w:pPr>
      <w:r>
        <w:rPr>
          <w:rFonts w:ascii="Arial" w:hAnsi="Arial" w:cs="Arial"/>
          <w:sz w:val="24"/>
          <w:szCs w:val="24"/>
        </w:rPr>
        <w:t>Product recalls</w:t>
      </w:r>
      <w:r w:rsidR="00F32FD9">
        <w:rPr>
          <w:rFonts w:ascii="Arial" w:hAnsi="Arial" w:cs="Arial"/>
          <w:sz w:val="24"/>
          <w:szCs w:val="24"/>
        </w:rPr>
        <w:t xml:space="preserve"> are </w:t>
      </w:r>
      <w:r w:rsidR="00A35BEA">
        <w:rPr>
          <w:rFonts w:ascii="Arial" w:hAnsi="Arial" w:cs="Arial"/>
          <w:sz w:val="24"/>
          <w:szCs w:val="24"/>
        </w:rPr>
        <w:t xml:space="preserve">issued by suppliers </w:t>
      </w:r>
      <w:r w:rsidR="0045305D">
        <w:rPr>
          <w:rFonts w:ascii="Arial" w:hAnsi="Arial" w:cs="Arial"/>
          <w:sz w:val="24"/>
          <w:szCs w:val="24"/>
        </w:rPr>
        <w:t xml:space="preserve">regarding an item that </w:t>
      </w:r>
      <w:r w:rsidR="008B3564">
        <w:rPr>
          <w:rFonts w:ascii="Arial" w:hAnsi="Arial" w:cs="Arial"/>
          <w:sz w:val="24"/>
          <w:szCs w:val="24"/>
        </w:rPr>
        <w:t xml:space="preserve">is </w:t>
      </w:r>
      <w:r w:rsidR="0045305D">
        <w:rPr>
          <w:rFonts w:ascii="Arial" w:hAnsi="Arial" w:cs="Arial"/>
          <w:sz w:val="24"/>
          <w:szCs w:val="24"/>
        </w:rPr>
        <w:t xml:space="preserve">a potential health </w:t>
      </w:r>
      <w:r w:rsidR="000E6DC1">
        <w:rPr>
          <w:rFonts w:ascii="Arial" w:hAnsi="Arial" w:cs="Arial"/>
          <w:sz w:val="24"/>
          <w:szCs w:val="24"/>
        </w:rPr>
        <w:t>risk to customers, compromising safety (</w:t>
      </w:r>
      <w:r w:rsidR="00EA7C0E">
        <w:rPr>
          <w:rFonts w:ascii="Arial" w:hAnsi="Arial" w:cs="Arial"/>
          <w:sz w:val="24"/>
          <w:szCs w:val="24"/>
        </w:rPr>
        <w:t xml:space="preserve">CTSI, 2019). </w:t>
      </w:r>
      <w:r w:rsidR="00E20FBA">
        <w:rPr>
          <w:rFonts w:ascii="Arial" w:hAnsi="Arial" w:cs="Arial"/>
          <w:sz w:val="24"/>
          <w:szCs w:val="24"/>
        </w:rPr>
        <w:t xml:space="preserve">RCP (2017) states that product recalls are </w:t>
      </w:r>
      <w:r w:rsidR="009C1E8F">
        <w:rPr>
          <w:rFonts w:ascii="Arial" w:hAnsi="Arial" w:cs="Arial"/>
          <w:sz w:val="24"/>
          <w:szCs w:val="24"/>
        </w:rPr>
        <w:t>increasing</w:t>
      </w:r>
      <w:r w:rsidR="00E20FBA">
        <w:rPr>
          <w:rFonts w:ascii="Arial" w:hAnsi="Arial" w:cs="Arial"/>
          <w:sz w:val="24"/>
          <w:szCs w:val="24"/>
        </w:rPr>
        <w:t xml:space="preserve">, </w:t>
      </w:r>
      <w:r w:rsidR="008B3564">
        <w:rPr>
          <w:rFonts w:ascii="Arial" w:hAnsi="Arial" w:cs="Arial"/>
          <w:sz w:val="24"/>
          <w:szCs w:val="24"/>
        </w:rPr>
        <w:t xml:space="preserve">with </w:t>
      </w:r>
      <w:r w:rsidR="00662D48">
        <w:rPr>
          <w:rFonts w:ascii="Arial" w:hAnsi="Arial" w:cs="Arial"/>
          <w:sz w:val="24"/>
          <w:szCs w:val="24"/>
        </w:rPr>
        <w:t>575 in 2015/1</w:t>
      </w:r>
      <w:r w:rsidR="00935563">
        <w:rPr>
          <w:rFonts w:ascii="Arial" w:hAnsi="Arial" w:cs="Arial"/>
          <w:sz w:val="24"/>
          <w:szCs w:val="24"/>
        </w:rPr>
        <w:t>6</w:t>
      </w:r>
      <w:r w:rsidR="00662D48">
        <w:rPr>
          <w:rFonts w:ascii="Arial" w:hAnsi="Arial" w:cs="Arial"/>
          <w:sz w:val="24"/>
          <w:szCs w:val="24"/>
        </w:rPr>
        <w:t xml:space="preserve"> compared to </w:t>
      </w:r>
      <w:r w:rsidR="0082075E">
        <w:rPr>
          <w:rFonts w:ascii="Arial" w:hAnsi="Arial" w:cs="Arial"/>
          <w:sz w:val="24"/>
          <w:szCs w:val="24"/>
        </w:rPr>
        <w:t>388 in 2014/1</w:t>
      </w:r>
      <w:r w:rsidR="004B496E">
        <w:rPr>
          <w:rFonts w:ascii="Arial" w:hAnsi="Arial" w:cs="Arial"/>
          <w:sz w:val="24"/>
          <w:szCs w:val="24"/>
        </w:rPr>
        <w:t xml:space="preserve">5, making them a reasonably common occurrence. </w:t>
      </w:r>
      <w:r w:rsidR="00382519">
        <w:rPr>
          <w:rFonts w:ascii="Arial" w:hAnsi="Arial" w:cs="Arial"/>
          <w:sz w:val="24"/>
          <w:szCs w:val="24"/>
        </w:rPr>
        <w:t xml:space="preserve">To minimise the negative impact, </w:t>
      </w:r>
      <w:r w:rsidR="00DA0C94">
        <w:rPr>
          <w:rFonts w:ascii="Arial" w:hAnsi="Arial" w:cs="Arial"/>
          <w:sz w:val="24"/>
          <w:szCs w:val="24"/>
        </w:rPr>
        <w:t>internal departments must be aware of the recall to work towards a</w:t>
      </w:r>
      <w:r w:rsidR="001314C2">
        <w:rPr>
          <w:rFonts w:ascii="Arial" w:hAnsi="Arial" w:cs="Arial"/>
          <w:sz w:val="24"/>
          <w:szCs w:val="24"/>
        </w:rPr>
        <w:t>n effective solution.</w:t>
      </w:r>
      <w:r w:rsidR="00186FF6">
        <w:rPr>
          <w:rFonts w:ascii="Arial" w:hAnsi="Arial" w:cs="Arial"/>
          <w:sz w:val="24"/>
          <w:szCs w:val="24"/>
        </w:rPr>
        <w:t xml:space="preserve"> </w:t>
      </w:r>
      <w:r w:rsidR="00202FB6">
        <w:rPr>
          <w:rFonts w:ascii="Arial" w:hAnsi="Arial" w:cs="Arial"/>
          <w:sz w:val="24"/>
          <w:szCs w:val="24"/>
        </w:rPr>
        <w:t xml:space="preserve">Aligning employees can be done via an internal marketing campaign </w:t>
      </w:r>
      <w:r w:rsidR="00D4467D">
        <w:rPr>
          <w:rFonts w:ascii="Arial" w:hAnsi="Arial" w:cs="Arial"/>
          <w:sz w:val="24"/>
          <w:szCs w:val="24"/>
        </w:rPr>
        <w:t xml:space="preserve">which </w:t>
      </w:r>
      <w:r w:rsidR="001A11A2">
        <w:rPr>
          <w:rFonts w:ascii="Arial" w:hAnsi="Arial" w:cs="Arial"/>
          <w:sz w:val="24"/>
          <w:szCs w:val="24"/>
        </w:rPr>
        <w:t>promotes</w:t>
      </w:r>
      <w:r w:rsidR="008B3564">
        <w:rPr>
          <w:rFonts w:ascii="Arial" w:hAnsi="Arial" w:cs="Arial"/>
          <w:sz w:val="24"/>
          <w:szCs w:val="24"/>
        </w:rPr>
        <w:t xml:space="preserve"> the</w:t>
      </w:r>
      <w:r w:rsidR="001A11A2">
        <w:rPr>
          <w:rFonts w:ascii="Arial" w:hAnsi="Arial" w:cs="Arial"/>
          <w:sz w:val="24"/>
          <w:szCs w:val="24"/>
        </w:rPr>
        <w:t xml:space="preserve"> objectives to employees</w:t>
      </w:r>
      <w:r w:rsidR="008B3564">
        <w:rPr>
          <w:rFonts w:ascii="Arial" w:hAnsi="Arial" w:cs="Arial"/>
          <w:sz w:val="24"/>
          <w:szCs w:val="24"/>
        </w:rPr>
        <w:t>,</w:t>
      </w:r>
      <w:r w:rsidR="001A11A2">
        <w:rPr>
          <w:rFonts w:ascii="Arial" w:hAnsi="Arial" w:cs="Arial"/>
          <w:sz w:val="24"/>
          <w:szCs w:val="24"/>
        </w:rPr>
        <w:t xml:space="preserve"> improving engagement and </w:t>
      </w:r>
      <w:r w:rsidR="00FE61D2">
        <w:rPr>
          <w:rFonts w:ascii="Arial" w:hAnsi="Arial" w:cs="Arial"/>
          <w:sz w:val="24"/>
          <w:szCs w:val="24"/>
        </w:rPr>
        <w:t>understanding of the goals (</w:t>
      </w:r>
      <w:r w:rsidR="00713EEC">
        <w:rPr>
          <w:rFonts w:ascii="Arial" w:hAnsi="Arial" w:cs="Arial"/>
          <w:sz w:val="24"/>
          <w:szCs w:val="24"/>
        </w:rPr>
        <w:t xml:space="preserve">Kunsman, 2019). </w:t>
      </w:r>
      <w:r w:rsidR="00FE61D2">
        <w:rPr>
          <w:rFonts w:ascii="Arial" w:hAnsi="Arial" w:cs="Arial"/>
          <w:sz w:val="24"/>
          <w:szCs w:val="24"/>
        </w:rPr>
        <w:t xml:space="preserve"> </w:t>
      </w:r>
    </w:p>
    <w:p w:rsidR="000A200F" w:rsidRDefault="000A200F" w:rsidP="00372183">
      <w:pPr>
        <w:spacing w:line="480" w:lineRule="auto"/>
        <w:rPr>
          <w:rFonts w:ascii="Arial" w:hAnsi="Arial" w:cs="Arial"/>
          <w:sz w:val="24"/>
          <w:szCs w:val="24"/>
        </w:rPr>
      </w:pPr>
    </w:p>
    <w:p w:rsidR="00F96CC6" w:rsidRDefault="00F96CC6" w:rsidP="00372183">
      <w:pPr>
        <w:spacing w:line="480" w:lineRule="auto"/>
        <w:rPr>
          <w:rFonts w:ascii="Arial" w:hAnsi="Arial" w:cs="Arial"/>
          <w:sz w:val="24"/>
          <w:szCs w:val="24"/>
        </w:rPr>
      </w:pPr>
    </w:p>
    <w:p w:rsidR="001B39F5" w:rsidRDefault="001B39F5" w:rsidP="00372183">
      <w:pPr>
        <w:spacing w:line="480" w:lineRule="auto"/>
        <w:rPr>
          <w:rFonts w:ascii="Arial" w:hAnsi="Arial" w:cs="Arial"/>
          <w:sz w:val="24"/>
          <w:szCs w:val="24"/>
        </w:rPr>
      </w:pPr>
    </w:p>
    <w:p w:rsidR="008B3564" w:rsidRDefault="008B3564" w:rsidP="00372183">
      <w:pPr>
        <w:spacing w:line="480" w:lineRule="auto"/>
        <w:rPr>
          <w:rFonts w:ascii="Arial" w:hAnsi="Arial" w:cs="Arial"/>
          <w:sz w:val="24"/>
          <w:szCs w:val="24"/>
        </w:rPr>
      </w:pPr>
    </w:p>
    <w:p w:rsidR="009A7D2F" w:rsidRPr="009A7D2F" w:rsidRDefault="00A7742E" w:rsidP="00372183">
      <w:pPr>
        <w:pStyle w:val="Title"/>
        <w:spacing w:line="480" w:lineRule="auto"/>
        <w:rPr>
          <w:sz w:val="40"/>
          <w:szCs w:val="40"/>
        </w:rPr>
      </w:pPr>
      <w:r w:rsidRPr="009A7D2F">
        <w:rPr>
          <w:sz w:val="40"/>
          <w:szCs w:val="40"/>
        </w:rPr>
        <w:lastRenderedPageBreak/>
        <w:t>Overview of the Recall</w:t>
      </w:r>
    </w:p>
    <w:p w:rsidR="00DB0201" w:rsidRDefault="00A7742E" w:rsidP="00372183">
      <w:pPr>
        <w:spacing w:line="480" w:lineRule="auto"/>
        <w:rPr>
          <w:rFonts w:ascii="Arial" w:hAnsi="Arial" w:cs="Arial"/>
          <w:sz w:val="24"/>
          <w:szCs w:val="24"/>
        </w:rPr>
      </w:pPr>
      <w:r>
        <w:rPr>
          <w:rFonts w:ascii="Arial" w:hAnsi="Arial" w:cs="Arial"/>
          <w:sz w:val="24"/>
          <w:szCs w:val="24"/>
        </w:rPr>
        <w:t xml:space="preserve">Under European </w:t>
      </w:r>
      <w:r w:rsidR="00674981">
        <w:rPr>
          <w:rFonts w:ascii="Arial" w:hAnsi="Arial" w:cs="Arial"/>
          <w:sz w:val="24"/>
          <w:szCs w:val="24"/>
        </w:rPr>
        <w:t>Commission and Domestic Legislation</w:t>
      </w:r>
      <w:r w:rsidR="00827F9F">
        <w:rPr>
          <w:rFonts w:ascii="Arial" w:hAnsi="Arial" w:cs="Arial"/>
          <w:sz w:val="24"/>
          <w:szCs w:val="24"/>
        </w:rPr>
        <w:t xml:space="preserve">, </w:t>
      </w:r>
      <w:r w:rsidR="004C5E12">
        <w:rPr>
          <w:rFonts w:ascii="Arial" w:hAnsi="Arial" w:cs="Arial"/>
          <w:sz w:val="24"/>
          <w:szCs w:val="24"/>
        </w:rPr>
        <w:t xml:space="preserve">for food to be considered safe for the market, </w:t>
      </w:r>
      <w:r w:rsidR="004F5C42">
        <w:rPr>
          <w:rFonts w:ascii="Arial" w:hAnsi="Arial" w:cs="Arial"/>
          <w:sz w:val="24"/>
          <w:szCs w:val="24"/>
        </w:rPr>
        <w:t xml:space="preserve">businesses </w:t>
      </w:r>
      <w:r w:rsidR="004C5E12">
        <w:rPr>
          <w:rFonts w:ascii="Arial" w:hAnsi="Arial" w:cs="Arial"/>
          <w:sz w:val="24"/>
          <w:szCs w:val="24"/>
        </w:rPr>
        <w:t xml:space="preserve">must </w:t>
      </w:r>
      <w:r w:rsidR="0053702F">
        <w:rPr>
          <w:rFonts w:ascii="Arial" w:hAnsi="Arial" w:cs="Arial"/>
          <w:sz w:val="24"/>
          <w:szCs w:val="24"/>
        </w:rPr>
        <w:t>provide suitable food information</w:t>
      </w:r>
      <w:r w:rsidR="004F5C42">
        <w:rPr>
          <w:rFonts w:ascii="Arial" w:hAnsi="Arial" w:cs="Arial"/>
          <w:sz w:val="24"/>
          <w:szCs w:val="24"/>
        </w:rPr>
        <w:t xml:space="preserve"> </w:t>
      </w:r>
      <w:r w:rsidR="006A6067">
        <w:rPr>
          <w:rFonts w:ascii="Arial" w:hAnsi="Arial" w:cs="Arial"/>
          <w:sz w:val="24"/>
          <w:szCs w:val="24"/>
        </w:rPr>
        <w:t>and traceability</w:t>
      </w:r>
      <w:r w:rsidR="00291701">
        <w:rPr>
          <w:rFonts w:ascii="Arial" w:hAnsi="Arial" w:cs="Arial"/>
          <w:sz w:val="24"/>
          <w:szCs w:val="24"/>
        </w:rPr>
        <w:t xml:space="preserve">. </w:t>
      </w:r>
      <w:r w:rsidR="005F172A">
        <w:rPr>
          <w:rFonts w:ascii="Arial" w:hAnsi="Arial" w:cs="Arial"/>
          <w:sz w:val="24"/>
          <w:szCs w:val="24"/>
        </w:rPr>
        <w:t xml:space="preserve">Regulation 178/2002 </w:t>
      </w:r>
      <w:r w:rsidR="002E3397">
        <w:rPr>
          <w:rFonts w:ascii="Arial" w:hAnsi="Arial" w:cs="Arial"/>
          <w:sz w:val="24"/>
          <w:szCs w:val="24"/>
        </w:rPr>
        <w:t xml:space="preserve">states that food is </w:t>
      </w:r>
      <w:r w:rsidR="008E3535">
        <w:rPr>
          <w:rFonts w:ascii="Arial" w:hAnsi="Arial" w:cs="Arial"/>
          <w:sz w:val="24"/>
          <w:szCs w:val="24"/>
        </w:rPr>
        <w:t xml:space="preserve">considered unsafe if it is hazardous to health </w:t>
      </w:r>
      <w:r w:rsidR="00456573">
        <w:rPr>
          <w:rFonts w:ascii="Arial" w:hAnsi="Arial" w:cs="Arial"/>
          <w:sz w:val="24"/>
          <w:szCs w:val="24"/>
        </w:rPr>
        <w:t>or unfit for consumption (</w:t>
      </w:r>
      <w:r w:rsidR="00EE2CD5">
        <w:rPr>
          <w:rFonts w:ascii="Arial" w:hAnsi="Arial" w:cs="Arial"/>
          <w:sz w:val="24"/>
          <w:szCs w:val="24"/>
        </w:rPr>
        <w:t>FSA, 2019).</w:t>
      </w:r>
      <w:r w:rsidR="00456573">
        <w:rPr>
          <w:rFonts w:ascii="Arial" w:hAnsi="Arial" w:cs="Arial"/>
          <w:sz w:val="24"/>
          <w:szCs w:val="24"/>
        </w:rPr>
        <w:t xml:space="preserve"> </w:t>
      </w:r>
      <w:r w:rsidR="00906C80">
        <w:rPr>
          <w:rFonts w:ascii="Arial" w:hAnsi="Arial" w:cs="Arial"/>
          <w:sz w:val="24"/>
          <w:szCs w:val="24"/>
        </w:rPr>
        <w:t>Treatz</w:t>
      </w:r>
      <w:r w:rsidR="00985B7B">
        <w:rPr>
          <w:rFonts w:ascii="Arial" w:hAnsi="Arial" w:cs="Arial"/>
          <w:sz w:val="24"/>
          <w:szCs w:val="24"/>
        </w:rPr>
        <w:t xml:space="preserve"> is recalling a new product having</w:t>
      </w:r>
      <w:r w:rsidR="00906C80">
        <w:rPr>
          <w:rFonts w:ascii="Arial" w:hAnsi="Arial" w:cs="Arial"/>
          <w:sz w:val="24"/>
          <w:szCs w:val="24"/>
        </w:rPr>
        <w:t xml:space="preserve"> </w:t>
      </w:r>
      <w:r w:rsidR="00E3055C">
        <w:rPr>
          <w:rFonts w:ascii="Arial" w:hAnsi="Arial" w:cs="Arial"/>
          <w:sz w:val="24"/>
          <w:szCs w:val="24"/>
        </w:rPr>
        <w:t>discovered a missing</w:t>
      </w:r>
      <w:r w:rsidR="008B3564">
        <w:rPr>
          <w:rFonts w:ascii="Arial" w:hAnsi="Arial" w:cs="Arial"/>
          <w:sz w:val="24"/>
          <w:szCs w:val="24"/>
        </w:rPr>
        <w:t xml:space="preserve"> ingredient</w:t>
      </w:r>
      <w:r w:rsidR="00E3055C">
        <w:rPr>
          <w:rFonts w:ascii="Arial" w:hAnsi="Arial" w:cs="Arial"/>
          <w:sz w:val="24"/>
          <w:szCs w:val="24"/>
        </w:rPr>
        <w:t xml:space="preserve"> on the ingredients list</w:t>
      </w:r>
      <w:r w:rsidR="00985B7B">
        <w:rPr>
          <w:rFonts w:ascii="Arial" w:hAnsi="Arial" w:cs="Arial"/>
          <w:sz w:val="24"/>
          <w:szCs w:val="24"/>
        </w:rPr>
        <w:t>,</w:t>
      </w:r>
      <w:r w:rsidR="00E3055C">
        <w:rPr>
          <w:rFonts w:ascii="Arial" w:hAnsi="Arial" w:cs="Arial"/>
          <w:sz w:val="24"/>
          <w:szCs w:val="24"/>
        </w:rPr>
        <w:t xml:space="preserve"> </w:t>
      </w:r>
      <w:r w:rsidR="00985B7B">
        <w:rPr>
          <w:rFonts w:ascii="Arial" w:hAnsi="Arial" w:cs="Arial"/>
          <w:sz w:val="24"/>
          <w:szCs w:val="24"/>
        </w:rPr>
        <w:t xml:space="preserve">posing a risk to those with </w:t>
      </w:r>
      <w:r w:rsidR="003F45AA">
        <w:rPr>
          <w:rFonts w:ascii="Arial" w:hAnsi="Arial" w:cs="Arial"/>
          <w:sz w:val="24"/>
          <w:szCs w:val="24"/>
        </w:rPr>
        <w:t xml:space="preserve">intolerances and </w:t>
      </w:r>
      <w:r w:rsidR="00C863DA">
        <w:rPr>
          <w:rFonts w:ascii="Arial" w:hAnsi="Arial" w:cs="Arial"/>
          <w:sz w:val="24"/>
          <w:szCs w:val="24"/>
        </w:rPr>
        <w:t>allergies</w:t>
      </w:r>
      <w:r>
        <w:rPr>
          <w:rFonts w:ascii="Arial" w:hAnsi="Arial" w:cs="Arial"/>
          <w:sz w:val="24"/>
          <w:szCs w:val="24"/>
        </w:rPr>
        <w:t xml:space="preserve">. </w:t>
      </w:r>
      <w:r w:rsidR="009F31B8">
        <w:rPr>
          <w:rFonts w:ascii="Arial" w:hAnsi="Arial" w:cs="Arial"/>
          <w:sz w:val="24"/>
          <w:szCs w:val="24"/>
        </w:rPr>
        <w:t xml:space="preserve">A product recall </w:t>
      </w:r>
      <w:r w:rsidR="00D04135">
        <w:rPr>
          <w:rFonts w:ascii="Arial" w:hAnsi="Arial" w:cs="Arial"/>
          <w:sz w:val="24"/>
          <w:szCs w:val="24"/>
        </w:rPr>
        <w:t xml:space="preserve">can </w:t>
      </w:r>
      <w:r w:rsidR="009F31B8">
        <w:rPr>
          <w:rFonts w:ascii="Arial" w:hAnsi="Arial" w:cs="Arial"/>
          <w:sz w:val="24"/>
          <w:szCs w:val="24"/>
        </w:rPr>
        <w:t>damage a brand’s reputation</w:t>
      </w:r>
      <w:r w:rsidR="00297E2D">
        <w:rPr>
          <w:rFonts w:ascii="Arial" w:hAnsi="Arial" w:cs="Arial"/>
          <w:sz w:val="24"/>
          <w:szCs w:val="24"/>
        </w:rPr>
        <w:t>, leading to a PR crisis.</w:t>
      </w:r>
      <w:r w:rsidR="00B75CF9">
        <w:rPr>
          <w:rFonts w:ascii="Arial" w:hAnsi="Arial" w:cs="Arial"/>
          <w:sz w:val="24"/>
          <w:szCs w:val="24"/>
        </w:rPr>
        <w:t xml:space="preserve"> Institute for PR</w:t>
      </w:r>
      <w:r w:rsidR="00A22B57" w:rsidRPr="00A22B57">
        <w:rPr>
          <w:rFonts w:ascii="Arial" w:hAnsi="Arial" w:cs="Arial"/>
          <w:sz w:val="24"/>
          <w:szCs w:val="24"/>
        </w:rPr>
        <w:t xml:space="preserve"> </w:t>
      </w:r>
      <w:r w:rsidR="00030380">
        <w:rPr>
          <w:rFonts w:ascii="Arial" w:hAnsi="Arial" w:cs="Arial"/>
          <w:sz w:val="24"/>
          <w:szCs w:val="24"/>
        </w:rPr>
        <w:t>(</w:t>
      </w:r>
      <w:r w:rsidR="00B75CF9">
        <w:rPr>
          <w:rFonts w:ascii="Arial" w:hAnsi="Arial" w:cs="Arial"/>
          <w:sz w:val="24"/>
          <w:szCs w:val="24"/>
        </w:rPr>
        <w:t>2007)</w:t>
      </w:r>
      <w:r w:rsidR="00030380">
        <w:rPr>
          <w:rFonts w:ascii="Arial" w:hAnsi="Arial" w:cs="Arial"/>
          <w:sz w:val="24"/>
          <w:szCs w:val="24"/>
        </w:rPr>
        <w:t xml:space="preserve"> describe a PR crisis as a threat to the </w:t>
      </w:r>
      <w:r w:rsidR="006A0F8C">
        <w:rPr>
          <w:rFonts w:ascii="Arial" w:hAnsi="Arial" w:cs="Arial"/>
          <w:sz w:val="24"/>
          <w:szCs w:val="24"/>
        </w:rPr>
        <w:t xml:space="preserve">workings of a business which if not handled properly </w:t>
      </w:r>
      <w:r w:rsidR="008B4433">
        <w:rPr>
          <w:rFonts w:ascii="Arial" w:hAnsi="Arial" w:cs="Arial"/>
          <w:sz w:val="24"/>
          <w:szCs w:val="24"/>
        </w:rPr>
        <w:t xml:space="preserve">can cause a negative backlash. </w:t>
      </w:r>
      <w:r w:rsidR="00A22B57" w:rsidRPr="00A22B57">
        <w:rPr>
          <w:rFonts w:ascii="Arial" w:hAnsi="Arial" w:cs="Arial"/>
          <w:sz w:val="24"/>
          <w:szCs w:val="24"/>
        </w:rPr>
        <w:t>Korkofinga</w:t>
      </w:r>
      <w:r w:rsidR="00A463D8">
        <w:rPr>
          <w:rFonts w:ascii="Arial" w:hAnsi="Arial" w:cs="Arial"/>
          <w:sz w:val="24"/>
          <w:szCs w:val="24"/>
        </w:rPr>
        <w:t>s</w:t>
      </w:r>
      <w:r w:rsidR="00A22B57" w:rsidRPr="00A22B57">
        <w:rPr>
          <w:rFonts w:ascii="Arial" w:hAnsi="Arial" w:cs="Arial"/>
          <w:sz w:val="24"/>
          <w:szCs w:val="24"/>
        </w:rPr>
        <w:t xml:space="preserve"> &amp; Ang</w:t>
      </w:r>
      <w:r w:rsidR="00A463D8">
        <w:rPr>
          <w:rFonts w:ascii="Arial" w:hAnsi="Arial" w:cs="Arial"/>
          <w:sz w:val="24"/>
          <w:szCs w:val="24"/>
        </w:rPr>
        <w:t xml:space="preserve"> </w:t>
      </w:r>
      <w:r w:rsidR="00A22B57">
        <w:rPr>
          <w:rFonts w:ascii="Arial" w:hAnsi="Arial" w:cs="Arial"/>
          <w:sz w:val="24"/>
          <w:szCs w:val="24"/>
        </w:rPr>
        <w:t>(</w:t>
      </w:r>
      <w:r w:rsidR="00A22B57" w:rsidRPr="00A22B57">
        <w:rPr>
          <w:rFonts w:ascii="Arial" w:hAnsi="Arial" w:cs="Arial"/>
          <w:sz w:val="24"/>
          <w:szCs w:val="24"/>
        </w:rPr>
        <w:t>2011</w:t>
      </w:r>
      <w:r w:rsidR="00A22B57">
        <w:rPr>
          <w:rFonts w:ascii="Arial" w:hAnsi="Arial" w:cs="Arial"/>
          <w:sz w:val="24"/>
          <w:szCs w:val="24"/>
        </w:rPr>
        <w:t>)</w:t>
      </w:r>
      <w:r w:rsidR="00297E2D">
        <w:rPr>
          <w:rFonts w:ascii="Arial" w:hAnsi="Arial" w:cs="Arial"/>
          <w:sz w:val="24"/>
          <w:szCs w:val="24"/>
        </w:rPr>
        <w:t xml:space="preserve"> </w:t>
      </w:r>
      <w:r w:rsidR="00624816">
        <w:rPr>
          <w:rFonts w:ascii="Arial" w:hAnsi="Arial" w:cs="Arial"/>
          <w:sz w:val="24"/>
          <w:szCs w:val="24"/>
        </w:rPr>
        <w:t>advise</w:t>
      </w:r>
      <w:r w:rsidR="00A463D8">
        <w:rPr>
          <w:rFonts w:ascii="Arial" w:hAnsi="Arial" w:cs="Arial"/>
          <w:sz w:val="24"/>
          <w:szCs w:val="24"/>
        </w:rPr>
        <w:t xml:space="preserve"> </w:t>
      </w:r>
      <w:r w:rsidR="003D0D6A">
        <w:rPr>
          <w:rFonts w:ascii="Arial" w:hAnsi="Arial" w:cs="Arial"/>
          <w:sz w:val="24"/>
          <w:szCs w:val="24"/>
        </w:rPr>
        <w:t xml:space="preserve">that </w:t>
      </w:r>
      <w:r w:rsidR="00A463D8">
        <w:rPr>
          <w:rFonts w:ascii="Arial" w:hAnsi="Arial" w:cs="Arial"/>
          <w:sz w:val="24"/>
          <w:szCs w:val="24"/>
        </w:rPr>
        <w:t xml:space="preserve">a </w:t>
      </w:r>
      <w:r w:rsidR="00624816">
        <w:rPr>
          <w:rFonts w:ascii="Arial" w:hAnsi="Arial" w:cs="Arial"/>
          <w:sz w:val="24"/>
          <w:szCs w:val="24"/>
        </w:rPr>
        <w:t>recall is announced promptly</w:t>
      </w:r>
      <w:r w:rsidR="00AE36D9">
        <w:rPr>
          <w:rFonts w:ascii="Arial" w:hAnsi="Arial" w:cs="Arial"/>
          <w:sz w:val="24"/>
          <w:szCs w:val="24"/>
        </w:rPr>
        <w:t xml:space="preserve"> to reduce the </w:t>
      </w:r>
      <w:r w:rsidR="003D0D6A">
        <w:rPr>
          <w:rFonts w:ascii="Arial" w:hAnsi="Arial" w:cs="Arial"/>
          <w:sz w:val="24"/>
          <w:szCs w:val="24"/>
        </w:rPr>
        <w:t>damage</w:t>
      </w:r>
      <w:r w:rsidR="00985B7B">
        <w:rPr>
          <w:rFonts w:ascii="Arial" w:hAnsi="Arial" w:cs="Arial"/>
          <w:sz w:val="24"/>
          <w:szCs w:val="24"/>
        </w:rPr>
        <w:t xml:space="preserve"> of a</w:t>
      </w:r>
      <w:r w:rsidR="003D0D6A">
        <w:rPr>
          <w:rFonts w:ascii="Arial" w:hAnsi="Arial" w:cs="Arial"/>
          <w:sz w:val="24"/>
          <w:szCs w:val="24"/>
        </w:rPr>
        <w:t xml:space="preserve"> brand</w:t>
      </w:r>
      <w:r w:rsidR="00985B7B">
        <w:rPr>
          <w:rFonts w:ascii="Arial" w:hAnsi="Arial" w:cs="Arial"/>
          <w:sz w:val="24"/>
          <w:szCs w:val="24"/>
        </w:rPr>
        <w:t>’s</w:t>
      </w:r>
      <w:r w:rsidR="003D0D6A">
        <w:rPr>
          <w:rFonts w:ascii="Arial" w:hAnsi="Arial" w:cs="Arial"/>
          <w:sz w:val="24"/>
          <w:szCs w:val="24"/>
        </w:rPr>
        <w:t xml:space="preserve"> image. </w:t>
      </w:r>
      <w:r w:rsidR="00CB747D">
        <w:rPr>
          <w:rFonts w:ascii="Arial" w:hAnsi="Arial" w:cs="Arial"/>
          <w:sz w:val="24"/>
          <w:szCs w:val="24"/>
        </w:rPr>
        <w:t xml:space="preserve">Ensuring </w:t>
      </w:r>
      <w:r w:rsidR="0048732A">
        <w:rPr>
          <w:rFonts w:ascii="Arial" w:hAnsi="Arial" w:cs="Arial"/>
          <w:sz w:val="24"/>
          <w:szCs w:val="24"/>
        </w:rPr>
        <w:t xml:space="preserve">a prompt notification of the recall will reduce negative publicity </w:t>
      </w:r>
      <w:r w:rsidR="004B3E97">
        <w:rPr>
          <w:rFonts w:ascii="Arial" w:hAnsi="Arial" w:cs="Arial"/>
          <w:sz w:val="24"/>
          <w:szCs w:val="24"/>
        </w:rPr>
        <w:t>as it proves the company values their customers and also minimises the number of people affected as the product will be on the shelf for a shorter period.</w:t>
      </w: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pStyle w:val="Title"/>
        <w:spacing w:line="480" w:lineRule="auto"/>
        <w:rPr>
          <w:sz w:val="40"/>
          <w:szCs w:val="40"/>
        </w:rPr>
      </w:pPr>
    </w:p>
    <w:p w:rsidR="00237E79" w:rsidRDefault="00237E79" w:rsidP="00237E79"/>
    <w:p w:rsidR="00237E79" w:rsidRPr="00237E79" w:rsidRDefault="00237E79" w:rsidP="00237E79"/>
    <w:p w:rsidR="00372183" w:rsidRPr="00372183" w:rsidRDefault="00A7742E" w:rsidP="00372183">
      <w:pPr>
        <w:pStyle w:val="Title"/>
        <w:spacing w:line="480" w:lineRule="auto"/>
        <w:rPr>
          <w:sz w:val="40"/>
          <w:szCs w:val="40"/>
        </w:rPr>
      </w:pPr>
      <w:r w:rsidRPr="00372183">
        <w:rPr>
          <w:sz w:val="40"/>
          <w:szCs w:val="40"/>
        </w:rPr>
        <w:lastRenderedPageBreak/>
        <w:t>Internal Departments</w:t>
      </w:r>
    </w:p>
    <w:p w:rsidR="00B23489" w:rsidRDefault="00A7742E" w:rsidP="00372183">
      <w:pPr>
        <w:spacing w:line="480" w:lineRule="auto"/>
        <w:rPr>
          <w:rFonts w:ascii="Arial" w:hAnsi="Arial" w:cs="Arial"/>
          <w:sz w:val="24"/>
          <w:szCs w:val="24"/>
        </w:rPr>
      </w:pPr>
      <w:r>
        <w:rPr>
          <w:rFonts w:ascii="Arial" w:hAnsi="Arial" w:cs="Arial"/>
          <w:sz w:val="24"/>
          <w:szCs w:val="24"/>
        </w:rPr>
        <w:t xml:space="preserve">While customers are a priority during a recall, employees </w:t>
      </w:r>
      <w:r w:rsidR="00E40351">
        <w:rPr>
          <w:rFonts w:ascii="Arial" w:hAnsi="Arial" w:cs="Arial"/>
          <w:sz w:val="24"/>
          <w:szCs w:val="24"/>
        </w:rPr>
        <w:t xml:space="preserve">must </w:t>
      </w:r>
      <w:r>
        <w:rPr>
          <w:rFonts w:ascii="Arial" w:hAnsi="Arial" w:cs="Arial"/>
          <w:sz w:val="24"/>
          <w:szCs w:val="24"/>
        </w:rPr>
        <w:t xml:space="preserve">be made aware of the </w:t>
      </w:r>
      <w:r w:rsidR="001F4C6F">
        <w:rPr>
          <w:rFonts w:ascii="Arial" w:hAnsi="Arial" w:cs="Arial"/>
          <w:sz w:val="24"/>
          <w:szCs w:val="24"/>
        </w:rPr>
        <w:t>situation as they will be responsible for creating an action plan</w:t>
      </w:r>
      <w:r>
        <w:rPr>
          <w:rFonts w:ascii="Arial" w:hAnsi="Arial" w:cs="Arial"/>
          <w:sz w:val="24"/>
          <w:szCs w:val="24"/>
        </w:rPr>
        <w:t xml:space="preserve"> </w:t>
      </w:r>
      <w:r w:rsidR="00E40351">
        <w:rPr>
          <w:rFonts w:ascii="Arial" w:hAnsi="Arial" w:cs="Arial"/>
          <w:sz w:val="24"/>
          <w:szCs w:val="24"/>
        </w:rPr>
        <w:t xml:space="preserve">for </w:t>
      </w:r>
      <w:r w:rsidR="001F4C6F">
        <w:rPr>
          <w:rFonts w:ascii="Arial" w:hAnsi="Arial" w:cs="Arial"/>
          <w:sz w:val="24"/>
          <w:szCs w:val="24"/>
        </w:rPr>
        <w:t xml:space="preserve">the recall and subsequent PR crisis. </w:t>
      </w:r>
      <w:r w:rsidR="00AB6C2E">
        <w:rPr>
          <w:rFonts w:ascii="Arial" w:hAnsi="Arial" w:cs="Arial"/>
          <w:sz w:val="24"/>
          <w:szCs w:val="24"/>
        </w:rPr>
        <w:t xml:space="preserve">Departments </w:t>
      </w:r>
      <w:r w:rsidR="001F4C6F">
        <w:rPr>
          <w:rFonts w:ascii="Arial" w:hAnsi="Arial" w:cs="Arial"/>
          <w:sz w:val="24"/>
          <w:szCs w:val="24"/>
        </w:rPr>
        <w:t xml:space="preserve">which require </w:t>
      </w:r>
      <w:r w:rsidR="00AB6C2E">
        <w:rPr>
          <w:rFonts w:ascii="Arial" w:hAnsi="Arial" w:cs="Arial"/>
          <w:sz w:val="24"/>
          <w:szCs w:val="24"/>
        </w:rPr>
        <w:t>communicat</w:t>
      </w:r>
      <w:r w:rsidR="001F4C6F">
        <w:rPr>
          <w:rFonts w:ascii="Arial" w:hAnsi="Arial" w:cs="Arial"/>
          <w:sz w:val="24"/>
          <w:szCs w:val="24"/>
        </w:rPr>
        <w:t>ion</w:t>
      </w:r>
      <w:r w:rsidR="00AB6C2E">
        <w:rPr>
          <w:rFonts w:ascii="Arial" w:hAnsi="Arial" w:cs="Arial"/>
          <w:sz w:val="24"/>
          <w:szCs w:val="24"/>
        </w:rPr>
        <w:t xml:space="preserve"> include; marketing</w:t>
      </w:r>
      <w:r w:rsidR="009544E1">
        <w:rPr>
          <w:rFonts w:ascii="Arial" w:hAnsi="Arial" w:cs="Arial"/>
          <w:sz w:val="24"/>
          <w:szCs w:val="24"/>
        </w:rPr>
        <w:t xml:space="preserve"> and sales</w:t>
      </w:r>
      <w:r w:rsidR="00AB6C2E">
        <w:rPr>
          <w:rFonts w:ascii="Arial" w:hAnsi="Arial" w:cs="Arial"/>
          <w:sz w:val="24"/>
          <w:szCs w:val="24"/>
        </w:rPr>
        <w:t xml:space="preserve">. </w:t>
      </w:r>
      <w:r w:rsidR="00A3348D">
        <w:rPr>
          <w:rFonts w:ascii="Arial" w:hAnsi="Arial" w:cs="Arial"/>
          <w:sz w:val="24"/>
          <w:szCs w:val="24"/>
        </w:rPr>
        <w:t xml:space="preserve">A </w:t>
      </w:r>
      <w:r w:rsidR="00B6236B">
        <w:rPr>
          <w:rFonts w:ascii="Arial" w:hAnsi="Arial" w:cs="Arial"/>
          <w:sz w:val="24"/>
          <w:szCs w:val="24"/>
        </w:rPr>
        <w:t xml:space="preserve">marketing team </w:t>
      </w:r>
      <w:r w:rsidR="009D5F7B">
        <w:rPr>
          <w:rFonts w:ascii="Arial" w:hAnsi="Arial" w:cs="Arial"/>
          <w:sz w:val="24"/>
          <w:szCs w:val="24"/>
        </w:rPr>
        <w:t>helps business</w:t>
      </w:r>
      <w:r w:rsidR="00D04135">
        <w:rPr>
          <w:rFonts w:ascii="Arial" w:hAnsi="Arial" w:cs="Arial"/>
          <w:sz w:val="24"/>
          <w:szCs w:val="24"/>
        </w:rPr>
        <w:t>es</w:t>
      </w:r>
      <w:r w:rsidR="009D5F7B">
        <w:rPr>
          <w:rFonts w:ascii="Arial" w:hAnsi="Arial" w:cs="Arial"/>
          <w:sz w:val="24"/>
          <w:szCs w:val="24"/>
        </w:rPr>
        <w:t xml:space="preserve"> to understand their market, </w:t>
      </w:r>
      <w:r w:rsidR="000150A6">
        <w:rPr>
          <w:rFonts w:ascii="Arial" w:hAnsi="Arial" w:cs="Arial"/>
          <w:sz w:val="24"/>
          <w:szCs w:val="24"/>
        </w:rPr>
        <w:t>pricing and promote the business to the target audience</w:t>
      </w:r>
      <w:r w:rsidR="00976E11">
        <w:rPr>
          <w:rFonts w:ascii="Arial" w:hAnsi="Arial" w:cs="Arial"/>
          <w:sz w:val="24"/>
          <w:szCs w:val="24"/>
        </w:rPr>
        <w:t xml:space="preserve"> (Fred</w:t>
      </w:r>
      <w:r w:rsidR="007B7878">
        <w:rPr>
          <w:rFonts w:ascii="Arial" w:hAnsi="Arial" w:cs="Arial"/>
          <w:sz w:val="24"/>
          <w:szCs w:val="24"/>
        </w:rPr>
        <w:t>eri</w:t>
      </w:r>
      <w:r w:rsidR="00CD1AED">
        <w:rPr>
          <w:rFonts w:ascii="Arial" w:hAnsi="Arial" w:cs="Arial"/>
          <w:sz w:val="24"/>
          <w:szCs w:val="24"/>
        </w:rPr>
        <w:t xml:space="preserve">ksen, </w:t>
      </w:r>
      <w:r w:rsidR="00B35C79">
        <w:rPr>
          <w:rFonts w:ascii="Arial" w:hAnsi="Arial" w:cs="Arial"/>
          <w:sz w:val="24"/>
          <w:szCs w:val="24"/>
        </w:rPr>
        <w:t>2019)</w:t>
      </w:r>
      <w:r w:rsidR="00F3012C">
        <w:rPr>
          <w:rFonts w:ascii="Arial" w:hAnsi="Arial" w:cs="Arial"/>
          <w:sz w:val="24"/>
          <w:szCs w:val="24"/>
        </w:rPr>
        <w:t>.</w:t>
      </w:r>
      <w:r w:rsidR="00063136">
        <w:rPr>
          <w:rFonts w:ascii="Arial" w:hAnsi="Arial" w:cs="Arial"/>
          <w:sz w:val="24"/>
          <w:szCs w:val="24"/>
        </w:rPr>
        <w:t xml:space="preserve"> There are different roles within a marketing </w:t>
      </w:r>
      <w:r w:rsidR="00D04135">
        <w:rPr>
          <w:rFonts w:ascii="Arial" w:hAnsi="Arial" w:cs="Arial"/>
          <w:sz w:val="24"/>
          <w:szCs w:val="24"/>
        </w:rPr>
        <w:t>team, each</w:t>
      </w:r>
      <w:r w:rsidR="00E45508">
        <w:rPr>
          <w:rFonts w:ascii="Arial" w:hAnsi="Arial" w:cs="Arial"/>
          <w:sz w:val="24"/>
          <w:szCs w:val="24"/>
        </w:rPr>
        <w:t xml:space="preserve"> hav</w:t>
      </w:r>
      <w:r w:rsidR="00D04135">
        <w:rPr>
          <w:rFonts w:ascii="Arial" w:hAnsi="Arial" w:cs="Arial"/>
          <w:sz w:val="24"/>
          <w:szCs w:val="24"/>
        </w:rPr>
        <w:t>ing</w:t>
      </w:r>
      <w:r w:rsidR="00E45508">
        <w:rPr>
          <w:rFonts w:ascii="Arial" w:hAnsi="Arial" w:cs="Arial"/>
          <w:sz w:val="24"/>
          <w:szCs w:val="24"/>
        </w:rPr>
        <w:t xml:space="preserve"> a different responsibility to aid the business through the recall. </w:t>
      </w:r>
      <w:r w:rsidR="00F4510E">
        <w:rPr>
          <w:rFonts w:ascii="Arial" w:hAnsi="Arial" w:cs="Arial"/>
          <w:sz w:val="24"/>
          <w:szCs w:val="24"/>
        </w:rPr>
        <w:t xml:space="preserve">One </w:t>
      </w:r>
      <w:r w:rsidR="00D04135">
        <w:rPr>
          <w:rFonts w:ascii="Arial" w:hAnsi="Arial" w:cs="Arial"/>
          <w:sz w:val="24"/>
          <w:szCs w:val="24"/>
        </w:rPr>
        <w:t xml:space="preserve">important member </w:t>
      </w:r>
      <w:r w:rsidR="00F4510E">
        <w:rPr>
          <w:rFonts w:ascii="Arial" w:hAnsi="Arial" w:cs="Arial"/>
          <w:sz w:val="24"/>
          <w:szCs w:val="24"/>
        </w:rPr>
        <w:t xml:space="preserve">of the marketing team is the social media manager. </w:t>
      </w:r>
      <w:r w:rsidR="007B18CB">
        <w:rPr>
          <w:rFonts w:ascii="Arial" w:hAnsi="Arial" w:cs="Arial"/>
          <w:sz w:val="24"/>
          <w:szCs w:val="24"/>
        </w:rPr>
        <w:t xml:space="preserve">Their role includes </w:t>
      </w:r>
      <w:r w:rsidR="0035416A">
        <w:rPr>
          <w:rFonts w:ascii="Arial" w:hAnsi="Arial" w:cs="Arial"/>
          <w:sz w:val="24"/>
          <w:szCs w:val="24"/>
        </w:rPr>
        <w:t>developing social media campaigns</w:t>
      </w:r>
      <w:r w:rsidR="00697387">
        <w:rPr>
          <w:rFonts w:ascii="Arial" w:hAnsi="Arial" w:cs="Arial"/>
          <w:sz w:val="24"/>
          <w:szCs w:val="24"/>
        </w:rPr>
        <w:t xml:space="preserve"> and</w:t>
      </w:r>
      <w:r w:rsidR="00043ED1">
        <w:rPr>
          <w:rFonts w:ascii="Arial" w:hAnsi="Arial" w:cs="Arial"/>
          <w:sz w:val="24"/>
          <w:szCs w:val="24"/>
        </w:rPr>
        <w:t xml:space="preserve"> addressing customer concerns over media platforms </w:t>
      </w:r>
      <w:r w:rsidR="0077325A">
        <w:rPr>
          <w:rFonts w:ascii="Arial" w:hAnsi="Arial" w:cs="Arial"/>
          <w:sz w:val="24"/>
          <w:szCs w:val="24"/>
        </w:rPr>
        <w:t>(</w:t>
      </w:r>
      <w:r w:rsidR="00D463C2">
        <w:rPr>
          <w:rFonts w:ascii="Arial" w:hAnsi="Arial" w:cs="Arial"/>
          <w:sz w:val="24"/>
          <w:szCs w:val="24"/>
        </w:rPr>
        <w:t>Anon</w:t>
      </w:r>
      <w:r w:rsidR="007F2B32">
        <w:rPr>
          <w:rFonts w:ascii="Arial" w:hAnsi="Arial" w:cs="Arial"/>
          <w:sz w:val="24"/>
          <w:szCs w:val="24"/>
        </w:rPr>
        <w:t xml:space="preserve">, 2018). </w:t>
      </w:r>
      <w:r w:rsidR="00354711">
        <w:rPr>
          <w:rFonts w:ascii="Arial" w:hAnsi="Arial" w:cs="Arial"/>
          <w:sz w:val="24"/>
          <w:szCs w:val="24"/>
        </w:rPr>
        <w:t xml:space="preserve">Once made aware of the recall, a social media manager can immediately create posts on all </w:t>
      </w:r>
      <w:r w:rsidR="001650C3">
        <w:rPr>
          <w:rFonts w:ascii="Arial" w:hAnsi="Arial" w:cs="Arial"/>
          <w:sz w:val="24"/>
          <w:szCs w:val="24"/>
        </w:rPr>
        <w:t xml:space="preserve">media </w:t>
      </w:r>
      <w:r w:rsidR="00354711">
        <w:rPr>
          <w:rFonts w:ascii="Arial" w:hAnsi="Arial" w:cs="Arial"/>
          <w:sz w:val="24"/>
          <w:szCs w:val="24"/>
        </w:rPr>
        <w:t>platforms to reach as many customers as p</w:t>
      </w:r>
      <w:r w:rsidR="00D316ED">
        <w:rPr>
          <w:rFonts w:ascii="Arial" w:hAnsi="Arial" w:cs="Arial"/>
          <w:sz w:val="24"/>
          <w:szCs w:val="24"/>
        </w:rPr>
        <w:t xml:space="preserve">ossible. </w:t>
      </w:r>
      <w:r w:rsidR="001C45F7">
        <w:rPr>
          <w:rFonts w:ascii="Arial" w:hAnsi="Arial" w:cs="Arial"/>
          <w:sz w:val="24"/>
          <w:szCs w:val="24"/>
        </w:rPr>
        <w:t xml:space="preserve">This will </w:t>
      </w:r>
      <w:r w:rsidR="002D5B88">
        <w:rPr>
          <w:rFonts w:ascii="Arial" w:hAnsi="Arial" w:cs="Arial"/>
          <w:sz w:val="24"/>
          <w:szCs w:val="24"/>
        </w:rPr>
        <w:t xml:space="preserve">allow the recall message </w:t>
      </w:r>
      <w:r w:rsidR="00ED531E">
        <w:rPr>
          <w:rFonts w:ascii="Arial" w:hAnsi="Arial" w:cs="Arial"/>
          <w:sz w:val="24"/>
          <w:szCs w:val="24"/>
        </w:rPr>
        <w:t xml:space="preserve">to circulate quickly </w:t>
      </w:r>
      <w:r w:rsidR="001650C3">
        <w:rPr>
          <w:rFonts w:ascii="Arial" w:hAnsi="Arial" w:cs="Arial"/>
          <w:sz w:val="24"/>
          <w:szCs w:val="24"/>
        </w:rPr>
        <w:t>via</w:t>
      </w:r>
      <w:r w:rsidR="00ED531E">
        <w:rPr>
          <w:rFonts w:ascii="Arial" w:hAnsi="Arial" w:cs="Arial"/>
          <w:sz w:val="24"/>
          <w:szCs w:val="24"/>
        </w:rPr>
        <w:t xml:space="preserve"> users sharing and reposting </w:t>
      </w:r>
      <w:r w:rsidR="002168E7">
        <w:rPr>
          <w:rFonts w:ascii="Arial" w:hAnsi="Arial" w:cs="Arial"/>
          <w:sz w:val="24"/>
          <w:szCs w:val="24"/>
        </w:rPr>
        <w:t xml:space="preserve">the original message. </w:t>
      </w:r>
    </w:p>
    <w:p w:rsidR="00116F95" w:rsidRDefault="00116F95" w:rsidP="00372183">
      <w:pPr>
        <w:spacing w:line="480" w:lineRule="auto"/>
        <w:rPr>
          <w:rFonts w:ascii="Arial" w:hAnsi="Arial" w:cs="Arial"/>
          <w:sz w:val="24"/>
          <w:szCs w:val="24"/>
        </w:rPr>
      </w:pPr>
    </w:p>
    <w:p w:rsidR="006E28B9" w:rsidRDefault="00A7742E" w:rsidP="00372183">
      <w:pPr>
        <w:spacing w:line="480" w:lineRule="auto"/>
        <w:rPr>
          <w:rFonts w:ascii="Arial" w:hAnsi="Arial" w:cs="Arial"/>
          <w:sz w:val="24"/>
          <w:szCs w:val="24"/>
        </w:rPr>
      </w:pPr>
      <w:r>
        <w:rPr>
          <w:rFonts w:ascii="Arial" w:hAnsi="Arial" w:cs="Arial"/>
          <w:sz w:val="24"/>
          <w:szCs w:val="24"/>
        </w:rPr>
        <w:t>T</w:t>
      </w:r>
      <w:r w:rsidR="00073695" w:rsidRPr="42F1431E">
        <w:rPr>
          <w:rFonts w:ascii="Arial" w:hAnsi="Arial" w:cs="Arial"/>
          <w:sz w:val="24"/>
          <w:szCs w:val="24"/>
        </w:rPr>
        <w:t>he brand manager</w:t>
      </w:r>
      <w:r>
        <w:rPr>
          <w:rFonts w:ascii="Arial" w:hAnsi="Arial" w:cs="Arial"/>
          <w:sz w:val="24"/>
          <w:szCs w:val="24"/>
        </w:rPr>
        <w:t xml:space="preserve"> must be collaborated with as they</w:t>
      </w:r>
      <w:r w:rsidR="00073695" w:rsidRPr="42F1431E">
        <w:rPr>
          <w:rFonts w:ascii="Arial" w:hAnsi="Arial" w:cs="Arial"/>
          <w:sz w:val="24"/>
          <w:szCs w:val="24"/>
        </w:rPr>
        <w:t xml:space="preserve"> build and maintain the identity of the organisation by ensuring all marketing portrays the brand positively (Malvik, 2018). Benjamin (2015) discusses how during a product recall the brand is heavily affected, particularly if the company has other products as the negative brand image can affect </w:t>
      </w:r>
      <w:r w:rsidR="001650C3">
        <w:rPr>
          <w:rFonts w:ascii="Arial" w:hAnsi="Arial" w:cs="Arial"/>
          <w:sz w:val="24"/>
          <w:szCs w:val="24"/>
        </w:rPr>
        <w:t xml:space="preserve">other </w:t>
      </w:r>
      <w:r w:rsidR="00073695" w:rsidRPr="42F1431E">
        <w:rPr>
          <w:rFonts w:ascii="Arial" w:hAnsi="Arial" w:cs="Arial"/>
          <w:sz w:val="24"/>
          <w:szCs w:val="24"/>
        </w:rPr>
        <w:t>sales. Therefore, the brand manager must be aware of the recall so that they can oversee external campaigns to ensure statements from the organisation are putting the brand in a good light and are factual</w:t>
      </w:r>
      <w:r>
        <w:rPr>
          <w:rFonts w:ascii="Arial" w:hAnsi="Arial" w:cs="Arial"/>
          <w:sz w:val="24"/>
          <w:szCs w:val="24"/>
        </w:rPr>
        <w:t xml:space="preserve">. </w:t>
      </w:r>
      <w:r w:rsidR="00073695" w:rsidRPr="42F1431E">
        <w:rPr>
          <w:rFonts w:ascii="Arial" w:hAnsi="Arial" w:cs="Arial"/>
          <w:sz w:val="24"/>
          <w:szCs w:val="24"/>
        </w:rPr>
        <w:t xml:space="preserve">This can aid damage control by </w:t>
      </w:r>
      <w:r w:rsidR="004702A2">
        <w:rPr>
          <w:rFonts w:ascii="Arial" w:hAnsi="Arial" w:cs="Arial"/>
          <w:sz w:val="24"/>
          <w:szCs w:val="24"/>
        </w:rPr>
        <w:t>strengthening</w:t>
      </w:r>
      <w:r w:rsidR="00073695" w:rsidRPr="42F1431E">
        <w:rPr>
          <w:rFonts w:ascii="Arial" w:hAnsi="Arial" w:cs="Arial"/>
          <w:sz w:val="24"/>
          <w:szCs w:val="24"/>
        </w:rPr>
        <w:t xml:space="preserve"> the business’ reputation</w:t>
      </w:r>
      <w:r w:rsidR="004702A2">
        <w:rPr>
          <w:rFonts w:ascii="Arial" w:hAnsi="Arial" w:cs="Arial"/>
          <w:sz w:val="24"/>
          <w:szCs w:val="24"/>
        </w:rPr>
        <w:t xml:space="preserve"> and </w:t>
      </w:r>
      <w:r w:rsidR="00073695" w:rsidRPr="42F1431E">
        <w:rPr>
          <w:rFonts w:ascii="Arial" w:hAnsi="Arial" w:cs="Arial"/>
          <w:sz w:val="24"/>
          <w:szCs w:val="24"/>
        </w:rPr>
        <w:t xml:space="preserve">minimising negative backlash from stakeholders. </w:t>
      </w:r>
    </w:p>
    <w:p w:rsidR="42F1431E" w:rsidRDefault="42F1431E" w:rsidP="00372183">
      <w:pPr>
        <w:spacing w:line="480" w:lineRule="auto"/>
        <w:rPr>
          <w:rFonts w:ascii="Arial" w:hAnsi="Arial" w:cs="Arial"/>
          <w:sz w:val="24"/>
          <w:szCs w:val="24"/>
        </w:rPr>
      </w:pPr>
    </w:p>
    <w:p w:rsidR="00965CE1" w:rsidRDefault="00A7742E" w:rsidP="00372183">
      <w:pPr>
        <w:spacing w:line="480" w:lineRule="auto"/>
        <w:rPr>
          <w:rFonts w:ascii="Arial" w:hAnsi="Arial" w:cs="Arial"/>
          <w:sz w:val="24"/>
          <w:szCs w:val="24"/>
        </w:rPr>
      </w:pPr>
      <w:r w:rsidRPr="520CD0F8">
        <w:rPr>
          <w:rFonts w:ascii="Arial" w:hAnsi="Arial" w:cs="Arial"/>
          <w:sz w:val="24"/>
          <w:szCs w:val="24"/>
        </w:rPr>
        <w:lastRenderedPageBreak/>
        <w:t>The sales team need to be collaborated with as they work as a middleman between the business and different shareholders</w:t>
      </w:r>
      <w:r w:rsidR="00D04135">
        <w:rPr>
          <w:rFonts w:ascii="Arial" w:hAnsi="Arial" w:cs="Arial"/>
          <w:sz w:val="24"/>
          <w:szCs w:val="24"/>
        </w:rPr>
        <w:t xml:space="preserve"> including customers</w:t>
      </w:r>
      <w:r w:rsidRPr="520CD0F8">
        <w:rPr>
          <w:rFonts w:ascii="Arial" w:hAnsi="Arial" w:cs="Arial"/>
          <w:sz w:val="24"/>
          <w:szCs w:val="24"/>
        </w:rPr>
        <w:t>, distributors and suppliers to ensure relationships remain unaffected by the recall. Sales teams work directly with customers to understand their needs and are viewed as the communication point between customer</w:t>
      </w:r>
      <w:r w:rsidR="00985B7B">
        <w:rPr>
          <w:rFonts w:ascii="Arial" w:hAnsi="Arial" w:cs="Arial"/>
          <w:sz w:val="24"/>
          <w:szCs w:val="24"/>
        </w:rPr>
        <w:t>s</w:t>
      </w:r>
      <w:r w:rsidRPr="520CD0F8">
        <w:rPr>
          <w:rFonts w:ascii="Arial" w:hAnsi="Arial" w:cs="Arial"/>
          <w:sz w:val="24"/>
          <w:szCs w:val="24"/>
        </w:rPr>
        <w:t xml:space="preserve"> and</w:t>
      </w:r>
      <w:r w:rsidR="00985B7B">
        <w:rPr>
          <w:rFonts w:ascii="Arial" w:hAnsi="Arial" w:cs="Arial"/>
          <w:sz w:val="24"/>
          <w:szCs w:val="24"/>
        </w:rPr>
        <w:t xml:space="preserve"> </w:t>
      </w:r>
      <w:r w:rsidRPr="520CD0F8">
        <w:rPr>
          <w:rFonts w:ascii="Arial" w:hAnsi="Arial" w:cs="Arial"/>
          <w:sz w:val="24"/>
          <w:szCs w:val="24"/>
        </w:rPr>
        <w:t>businesses (Oxford College of Market</w:t>
      </w:r>
      <w:r w:rsidRPr="520CD0F8">
        <w:rPr>
          <w:rFonts w:ascii="Arial" w:hAnsi="Arial" w:cs="Arial"/>
          <w:sz w:val="24"/>
          <w:szCs w:val="24"/>
        </w:rPr>
        <w:t xml:space="preserve">ing, 2019). Therefore, during a recall, the sales team </w:t>
      </w:r>
      <w:r w:rsidR="00B64467">
        <w:rPr>
          <w:rFonts w:ascii="Arial" w:hAnsi="Arial" w:cs="Arial"/>
          <w:sz w:val="24"/>
          <w:szCs w:val="24"/>
        </w:rPr>
        <w:t xml:space="preserve">can </w:t>
      </w:r>
      <w:r w:rsidRPr="520CD0F8">
        <w:rPr>
          <w:rFonts w:ascii="Arial" w:hAnsi="Arial" w:cs="Arial"/>
          <w:sz w:val="24"/>
          <w:szCs w:val="24"/>
        </w:rPr>
        <w:t>gauge</w:t>
      </w:r>
      <w:r w:rsidR="00B64467">
        <w:rPr>
          <w:rFonts w:ascii="Arial" w:hAnsi="Arial" w:cs="Arial"/>
          <w:sz w:val="24"/>
          <w:szCs w:val="24"/>
        </w:rPr>
        <w:t xml:space="preserve"> the</w:t>
      </w:r>
      <w:r w:rsidRPr="520CD0F8">
        <w:rPr>
          <w:rFonts w:ascii="Arial" w:hAnsi="Arial" w:cs="Arial"/>
          <w:sz w:val="24"/>
          <w:szCs w:val="24"/>
        </w:rPr>
        <w:t xml:space="preserve"> customer perception of the business which will help Treatz when creating a repositioning message.</w:t>
      </w:r>
      <w:r w:rsidR="00D04135">
        <w:rPr>
          <w:rFonts w:ascii="Arial" w:hAnsi="Arial" w:cs="Arial"/>
          <w:sz w:val="24"/>
          <w:szCs w:val="24"/>
        </w:rPr>
        <w:t xml:space="preserve"> T</w:t>
      </w:r>
      <w:r w:rsidRPr="520CD0F8">
        <w:rPr>
          <w:rFonts w:ascii="Arial" w:hAnsi="Arial" w:cs="Arial"/>
          <w:sz w:val="24"/>
          <w:szCs w:val="24"/>
        </w:rPr>
        <w:t xml:space="preserve">he sales team </w:t>
      </w:r>
      <w:r w:rsidR="00B64467">
        <w:rPr>
          <w:rFonts w:ascii="Arial" w:hAnsi="Arial" w:cs="Arial"/>
          <w:sz w:val="24"/>
          <w:szCs w:val="24"/>
        </w:rPr>
        <w:t xml:space="preserve">can </w:t>
      </w:r>
      <w:r w:rsidR="00D04135">
        <w:rPr>
          <w:rFonts w:ascii="Arial" w:hAnsi="Arial" w:cs="Arial"/>
          <w:sz w:val="24"/>
          <w:szCs w:val="24"/>
        </w:rPr>
        <w:t xml:space="preserve">also </w:t>
      </w:r>
      <w:r w:rsidRPr="520CD0F8">
        <w:rPr>
          <w:rFonts w:ascii="Arial" w:hAnsi="Arial" w:cs="Arial"/>
          <w:sz w:val="24"/>
          <w:szCs w:val="24"/>
        </w:rPr>
        <w:t>offer customer</w:t>
      </w:r>
      <w:r w:rsidR="008B3564">
        <w:rPr>
          <w:rFonts w:ascii="Arial" w:hAnsi="Arial" w:cs="Arial"/>
          <w:sz w:val="24"/>
          <w:szCs w:val="24"/>
        </w:rPr>
        <w:t>s</w:t>
      </w:r>
      <w:r w:rsidRPr="520CD0F8">
        <w:rPr>
          <w:rFonts w:ascii="Arial" w:hAnsi="Arial" w:cs="Arial"/>
          <w:sz w:val="24"/>
          <w:szCs w:val="24"/>
        </w:rPr>
        <w:t xml:space="preserve"> compensation such as a free product of their choi</w:t>
      </w:r>
      <w:r w:rsidRPr="520CD0F8">
        <w:rPr>
          <w:rFonts w:ascii="Arial" w:hAnsi="Arial" w:cs="Arial"/>
          <w:sz w:val="24"/>
          <w:szCs w:val="24"/>
        </w:rPr>
        <w:t>c</w:t>
      </w:r>
      <w:r w:rsidR="00D04135">
        <w:rPr>
          <w:rFonts w:ascii="Arial" w:hAnsi="Arial" w:cs="Arial"/>
          <w:sz w:val="24"/>
          <w:szCs w:val="24"/>
        </w:rPr>
        <w:t>e</w:t>
      </w:r>
      <w:r w:rsidRPr="520CD0F8">
        <w:rPr>
          <w:rFonts w:ascii="Arial" w:hAnsi="Arial" w:cs="Arial"/>
          <w:sz w:val="24"/>
          <w:szCs w:val="24"/>
        </w:rPr>
        <w:t xml:space="preserve"> </w:t>
      </w:r>
      <w:r w:rsidR="00D04135">
        <w:rPr>
          <w:rFonts w:ascii="Arial" w:hAnsi="Arial" w:cs="Arial"/>
          <w:sz w:val="24"/>
          <w:szCs w:val="24"/>
        </w:rPr>
        <w:t xml:space="preserve">which </w:t>
      </w:r>
      <w:r w:rsidRPr="520CD0F8">
        <w:rPr>
          <w:rFonts w:ascii="Arial" w:hAnsi="Arial" w:cs="Arial"/>
          <w:sz w:val="24"/>
          <w:szCs w:val="24"/>
        </w:rPr>
        <w:t xml:space="preserve">will maintain strong customer to business relationships and reduce </w:t>
      </w:r>
      <w:r w:rsidR="00985B7B">
        <w:rPr>
          <w:rFonts w:ascii="Arial" w:hAnsi="Arial" w:cs="Arial"/>
          <w:sz w:val="24"/>
          <w:szCs w:val="24"/>
        </w:rPr>
        <w:t xml:space="preserve">a </w:t>
      </w:r>
      <w:r w:rsidRPr="520CD0F8">
        <w:rPr>
          <w:rFonts w:ascii="Arial" w:hAnsi="Arial" w:cs="Arial"/>
          <w:sz w:val="24"/>
          <w:szCs w:val="24"/>
        </w:rPr>
        <w:t xml:space="preserve">negative public perception. Ewing Marion Kauffman Foundation (2006) discusses how distributors can provide a business with the opportunity to sell more by developing alternative </w:t>
      </w:r>
      <w:r w:rsidRPr="520CD0F8">
        <w:rPr>
          <w:rFonts w:ascii="Arial" w:hAnsi="Arial" w:cs="Arial"/>
          <w:sz w:val="24"/>
          <w:szCs w:val="24"/>
        </w:rPr>
        <w:t>sales channels, meaning sales teams will have direct contact with distributors. The sales team will be responsible for informing the distributor about the recall to ensure they do not continue to deliver affected batches of the product. Sales teams also bu</w:t>
      </w:r>
      <w:r w:rsidRPr="520CD0F8">
        <w:rPr>
          <w:rFonts w:ascii="Arial" w:hAnsi="Arial" w:cs="Arial"/>
          <w:sz w:val="24"/>
          <w:szCs w:val="24"/>
        </w:rPr>
        <w:t xml:space="preserve">ild relationships with suppliers to ensure they are getting high-quality ingredients to meet the customers' expectations (Arnett, Macy and Wilcox, 2005). </w:t>
      </w:r>
      <w:r w:rsidR="00985B7B">
        <w:rPr>
          <w:rFonts w:ascii="Arial" w:hAnsi="Arial" w:cs="Arial"/>
          <w:sz w:val="24"/>
          <w:szCs w:val="24"/>
        </w:rPr>
        <w:t>Therefore, s</w:t>
      </w:r>
      <w:r w:rsidRPr="520CD0F8">
        <w:rPr>
          <w:rFonts w:ascii="Arial" w:hAnsi="Arial" w:cs="Arial"/>
          <w:sz w:val="24"/>
          <w:szCs w:val="24"/>
        </w:rPr>
        <w:t>ales will need to work with suppliers to discuss the cost of ingredients that have been re</w:t>
      </w:r>
      <w:r w:rsidRPr="520CD0F8">
        <w:rPr>
          <w:rFonts w:ascii="Arial" w:hAnsi="Arial" w:cs="Arial"/>
          <w:sz w:val="24"/>
          <w:szCs w:val="24"/>
        </w:rPr>
        <w:t>called as well as arranging replacement ingredients to be sent to manufacturers so</w:t>
      </w:r>
      <w:r w:rsidR="00985B7B">
        <w:rPr>
          <w:rFonts w:ascii="Arial" w:hAnsi="Arial" w:cs="Arial"/>
          <w:sz w:val="24"/>
          <w:szCs w:val="24"/>
        </w:rPr>
        <w:t xml:space="preserve"> that</w:t>
      </w:r>
      <w:r w:rsidRPr="520CD0F8">
        <w:rPr>
          <w:rFonts w:ascii="Arial" w:hAnsi="Arial" w:cs="Arial"/>
          <w:sz w:val="24"/>
          <w:szCs w:val="24"/>
        </w:rPr>
        <w:t xml:space="preserve"> </w:t>
      </w:r>
      <w:r w:rsidR="00985B7B">
        <w:rPr>
          <w:rFonts w:ascii="Arial" w:hAnsi="Arial" w:cs="Arial"/>
          <w:sz w:val="24"/>
          <w:szCs w:val="24"/>
        </w:rPr>
        <w:t xml:space="preserve">new </w:t>
      </w:r>
      <w:r w:rsidRPr="520CD0F8">
        <w:rPr>
          <w:rFonts w:ascii="Arial" w:hAnsi="Arial" w:cs="Arial"/>
          <w:sz w:val="24"/>
          <w:szCs w:val="24"/>
        </w:rPr>
        <w:t xml:space="preserve">batches of chocolate bars can be </w:t>
      </w:r>
      <w:r w:rsidR="00985B7B">
        <w:rPr>
          <w:rFonts w:ascii="Arial" w:hAnsi="Arial" w:cs="Arial"/>
          <w:sz w:val="24"/>
          <w:szCs w:val="24"/>
        </w:rPr>
        <w:t xml:space="preserve">made </w:t>
      </w:r>
      <w:r w:rsidRPr="520CD0F8">
        <w:rPr>
          <w:rFonts w:ascii="Arial" w:hAnsi="Arial" w:cs="Arial"/>
          <w:sz w:val="24"/>
          <w:szCs w:val="24"/>
        </w:rPr>
        <w:t xml:space="preserve">and distributed </w:t>
      </w:r>
      <w:r w:rsidR="00E5765F">
        <w:rPr>
          <w:rFonts w:ascii="Arial" w:hAnsi="Arial" w:cs="Arial"/>
          <w:sz w:val="24"/>
          <w:szCs w:val="24"/>
        </w:rPr>
        <w:t>immediately</w:t>
      </w:r>
      <w:r w:rsidRPr="520CD0F8">
        <w:rPr>
          <w:rFonts w:ascii="Arial" w:hAnsi="Arial" w:cs="Arial"/>
          <w:sz w:val="24"/>
          <w:szCs w:val="24"/>
        </w:rPr>
        <w:t xml:space="preserve">.  </w:t>
      </w: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8B3564" w:rsidRDefault="008B3564"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A7742E" w:rsidP="00372183">
      <w:pPr>
        <w:pStyle w:val="Title"/>
        <w:spacing w:line="480" w:lineRule="auto"/>
      </w:pPr>
      <w:r>
        <w:lastRenderedPageBreak/>
        <w:t>Internal Marketing Campaign</w:t>
      </w:r>
    </w:p>
    <w:p w:rsidR="00ED48BA" w:rsidRDefault="00A7742E" w:rsidP="00372183">
      <w:pPr>
        <w:spacing w:line="480" w:lineRule="auto"/>
        <w:rPr>
          <w:rFonts w:ascii="Arial" w:hAnsi="Arial" w:cs="Arial"/>
          <w:sz w:val="24"/>
          <w:szCs w:val="24"/>
        </w:rPr>
      </w:pPr>
      <w:r>
        <w:rPr>
          <w:rFonts w:ascii="Arial" w:hAnsi="Arial" w:cs="Arial"/>
          <w:sz w:val="24"/>
          <w:szCs w:val="24"/>
        </w:rPr>
        <w:t>T</w:t>
      </w:r>
      <w:r w:rsidR="00073695" w:rsidRPr="520CD0F8">
        <w:rPr>
          <w:rFonts w:ascii="Arial" w:hAnsi="Arial" w:cs="Arial"/>
          <w:sz w:val="24"/>
          <w:szCs w:val="24"/>
        </w:rPr>
        <w:t xml:space="preserve">o conduct a successful product recall, </w:t>
      </w:r>
      <w:r>
        <w:rPr>
          <w:rFonts w:ascii="Arial" w:hAnsi="Arial" w:cs="Arial"/>
          <w:sz w:val="24"/>
          <w:szCs w:val="24"/>
        </w:rPr>
        <w:t>internal departments</w:t>
      </w:r>
      <w:r w:rsidR="00073695" w:rsidRPr="520CD0F8">
        <w:rPr>
          <w:rFonts w:ascii="Arial" w:hAnsi="Arial" w:cs="Arial"/>
          <w:sz w:val="24"/>
          <w:szCs w:val="24"/>
        </w:rPr>
        <w:t xml:space="preserve"> must be regularly informed on the external activity of the PR crisis. This can be done through an internal marketing campaign which acknowledges that it is just as important for staff to be aware of the business’ vision as it is the customer</w:t>
      </w:r>
      <w:r w:rsidR="007370DD">
        <w:rPr>
          <w:rFonts w:ascii="Arial" w:hAnsi="Arial" w:cs="Arial"/>
          <w:sz w:val="24"/>
          <w:szCs w:val="24"/>
        </w:rPr>
        <w:t xml:space="preserve"> </w:t>
      </w:r>
      <w:r w:rsidR="00073695" w:rsidRPr="520CD0F8">
        <w:rPr>
          <w:rFonts w:ascii="Arial" w:hAnsi="Arial" w:cs="Arial"/>
          <w:sz w:val="24"/>
          <w:szCs w:val="24"/>
        </w:rPr>
        <w:t xml:space="preserve">(Auman, 2017). An internal campaign will align the goals of the recall throughout the organisation, giving employees clarity and a sense of teamwork, improving productivity and motivation. One aspect of an internal marketing campaign, which is crucial for its success is the establishment of objectives. For objectives to be considered effective they must be SMART, which is an anacronym for specific, measurable, achievable, realistic and timely (Bjerke &amp; Renger, 2017). </w:t>
      </w:r>
      <w:r w:rsidR="007370DD">
        <w:rPr>
          <w:rFonts w:ascii="Arial" w:hAnsi="Arial" w:cs="Arial"/>
          <w:sz w:val="24"/>
          <w:szCs w:val="24"/>
        </w:rPr>
        <w:t xml:space="preserve">These </w:t>
      </w:r>
      <w:r w:rsidR="00073695" w:rsidRPr="520CD0F8">
        <w:rPr>
          <w:rFonts w:ascii="Arial" w:hAnsi="Arial" w:cs="Arial"/>
          <w:sz w:val="24"/>
          <w:szCs w:val="24"/>
        </w:rPr>
        <w:t>a</w:t>
      </w:r>
      <w:r w:rsidR="00E5765F">
        <w:rPr>
          <w:rFonts w:ascii="Arial" w:hAnsi="Arial" w:cs="Arial"/>
          <w:sz w:val="24"/>
          <w:szCs w:val="24"/>
        </w:rPr>
        <w:t>llow</w:t>
      </w:r>
      <w:r w:rsidR="00073695" w:rsidRPr="520CD0F8">
        <w:rPr>
          <w:rFonts w:ascii="Arial" w:hAnsi="Arial" w:cs="Arial"/>
          <w:sz w:val="24"/>
          <w:szCs w:val="24"/>
        </w:rPr>
        <w:t xml:space="preserve"> business</w:t>
      </w:r>
      <w:r w:rsidR="00E5765F">
        <w:rPr>
          <w:rFonts w:ascii="Arial" w:hAnsi="Arial" w:cs="Arial"/>
          <w:sz w:val="24"/>
          <w:szCs w:val="24"/>
        </w:rPr>
        <w:t>es</w:t>
      </w:r>
      <w:r w:rsidR="00073695" w:rsidRPr="520CD0F8">
        <w:rPr>
          <w:rFonts w:ascii="Arial" w:hAnsi="Arial" w:cs="Arial"/>
          <w:sz w:val="24"/>
          <w:szCs w:val="24"/>
        </w:rPr>
        <w:t xml:space="preserve"> to create objectives which have been well thought through, maximising the chances of them being obtained. The two SMART objectives for the internal marketing campaign are: </w:t>
      </w:r>
    </w:p>
    <w:p w:rsidR="00F351F3" w:rsidRDefault="00A7742E" w:rsidP="00372183">
      <w:pPr>
        <w:pStyle w:val="ListParagraph"/>
        <w:numPr>
          <w:ilvl w:val="0"/>
          <w:numId w:val="2"/>
        </w:numPr>
        <w:spacing w:line="480" w:lineRule="auto"/>
        <w:rPr>
          <w:rFonts w:ascii="Arial" w:hAnsi="Arial" w:cs="Arial"/>
          <w:sz w:val="24"/>
          <w:szCs w:val="24"/>
        </w:rPr>
      </w:pPr>
      <w:r>
        <w:rPr>
          <w:rFonts w:ascii="Arial" w:hAnsi="Arial" w:cs="Arial"/>
          <w:sz w:val="24"/>
          <w:szCs w:val="24"/>
        </w:rPr>
        <w:t>For every employee to have an excellent understanding of the key messages regarding the recall ie potential healt</w:t>
      </w:r>
      <w:r>
        <w:rPr>
          <w:rFonts w:ascii="Arial" w:hAnsi="Arial" w:cs="Arial"/>
          <w:sz w:val="24"/>
          <w:szCs w:val="24"/>
        </w:rPr>
        <w:t>h effects to customers</w:t>
      </w:r>
      <w:r w:rsidR="00E042A9">
        <w:rPr>
          <w:rFonts w:ascii="Arial" w:hAnsi="Arial" w:cs="Arial"/>
          <w:sz w:val="24"/>
          <w:szCs w:val="24"/>
        </w:rPr>
        <w:t xml:space="preserve"> measured by internal questionnaires</w:t>
      </w:r>
      <w:r w:rsidR="00E5765F">
        <w:rPr>
          <w:rFonts w:ascii="Arial" w:hAnsi="Arial" w:cs="Arial"/>
          <w:sz w:val="24"/>
          <w:szCs w:val="24"/>
        </w:rPr>
        <w:t>,</w:t>
      </w:r>
      <w:r w:rsidR="00E042A9">
        <w:rPr>
          <w:rFonts w:ascii="Arial" w:hAnsi="Arial" w:cs="Arial"/>
          <w:sz w:val="24"/>
          <w:szCs w:val="24"/>
        </w:rPr>
        <w:t xml:space="preserve"> </w:t>
      </w:r>
      <w:r w:rsidR="00E5765F">
        <w:rPr>
          <w:rFonts w:ascii="Arial" w:hAnsi="Arial" w:cs="Arial"/>
          <w:sz w:val="24"/>
          <w:szCs w:val="24"/>
        </w:rPr>
        <w:t>which will</w:t>
      </w:r>
      <w:r w:rsidR="00E042A9">
        <w:rPr>
          <w:rFonts w:ascii="Arial" w:hAnsi="Arial" w:cs="Arial"/>
          <w:sz w:val="24"/>
          <w:szCs w:val="24"/>
        </w:rPr>
        <w:t xml:space="preserve"> be completed within </w:t>
      </w:r>
      <w:r w:rsidR="008127A3">
        <w:rPr>
          <w:rFonts w:ascii="Arial" w:hAnsi="Arial" w:cs="Arial"/>
          <w:sz w:val="24"/>
          <w:szCs w:val="24"/>
        </w:rPr>
        <w:t>5</w:t>
      </w:r>
      <w:r w:rsidR="00E042A9">
        <w:rPr>
          <w:rFonts w:ascii="Arial" w:hAnsi="Arial" w:cs="Arial"/>
          <w:sz w:val="24"/>
          <w:szCs w:val="24"/>
        </w:rPr>
        <w:t xml:space="preserve"> days of the recall</w:t>
      </w:r>
      <w:r w:rsidR="00E5765F">
        <w:rPr>
          <w:rFonts w:ascii="Arial" w:hAnsi="Arial" w:cs="Arial"/>
          <w:sz w:val="24"/>
          <w:szCs w:val="24"/>
        </w:rPr>
        <w:t xml:space="preserve"> announcement</w:t>
      </w:r>
      <w:r w:rsidR="00E042A9">
        <w:rPr>
          <w:rFonts w:ascii="Arial" w:hAnsi="Arial" w:cs="Arial"/>
          <w:sz w:val="24"/>
          <w:szCs w:val="24"/>
        </w:rPr>
        <w:t>.</w:t>
      </w:r>
    </w:p>
    <w:p w:rsidR="00A25932" w:rsidRDefault="00A25932" w:rsidP="00372183">
      <w:pPr>
        <w:pStyle w:val="ListParagraph"/>
        <w:spacing w:line="480" w:lineRule="auto"/>
        <w:ind w:left="1440"/>
        <w:rPr>
          <w:rFonts w:ascii="Arial" w:hAnsi="Arial" w:cs="Arial"/>
          <w:sz w:val="24"/>
          <w:szCs w:val="24"/>
        </w:rPr>
      </w:pPr>
    </w:p>
    <w:p w:rsidR="00965CE1" w:rsidRDefault="00A7742E" w:rsidP="00372183">
      <w:pPr>
        <w:pStyle w:val="ListParagraph"/>
        <w:numPr>
          <w:ilvl w:val="0"/>
          <w:numId w:val="2"/>
        </w:numPr>
        <w:spacing w:line="480" w:lineRule="auto"/>
        <w:rPr>
          <w:rFonts w:ascii="Arial" w:hAnsi="Arial" w:cs="Arial"/>
          <w:sz w:val="24"/>
          <w:szCs w:val="24"/>
        </w:rPr>
      </w:pPr>
      <w:r w:rsidRPr="00E042A9">
        <w:rPr>
          <w:rFonts w:ascii="Arial" w:hAnsi="Arial" w:cs="Arial"/>
          <w:sz w:val="24"/>
          <w:szCs w:val="24"/>
        </w:rPr>
        <w:t xml:space="preserve">To </w:t>
      </w:r>
      <w:r w:rsidR="00E042A9" w:rsidRPr="00E042A9">
        <w:rPr>
          <w:rFonts w:ascii="Arial" w:hAnsi="Arial" w:cs="Arial"/>
          <w:sz w:val="24"/>
          <w:szCs w:val="24"/>
        </w:rPr>
        <w:t xml:space="preserve">encourage </w:t>
      </w:r>
      <w:r w:rsidRPr="00E042A9">
        <w:rPr>
          <w:rFonts w:ascii="Arial" w:hAnsi="Arial" w:cs="Arial"/>
          <w:sz w:val="24"/>
          <w:szCs w:val="24"/>
        </w:rPr>
        <w:t>collaborative working between different organisational departments</w:t>
      </w:r>
      <w:r w:rsidR="00E042A9" w:rsidRPr="00E042A9">
        <w:rPr>
          <w:rFonts w:ascii="Arial" w:hAnsi="Arial" w:cs="Arial"/>
          <w:sz w:val="24"/>
          <w:szCs w:val="24"/>
        </w:rPr>
        <w:t xml:space="preserve"> to reduce management meetings by 25% within 3 months </w:t>
      </w:r>
      <w:r w:rsidR="00E042A9">
        <w:rPr>
          <w:rFonts w:ascii="Arial" w:hAnsi="Arial" w:cs="Arial"/>
          <w:sz w:val="24"/>
          <w:szCs w:val="24"/>
        </w:rPr>
        <w:t xml:space="preserve">so that communication is improved. </w:t>
      </w:r>
    </w:p>
    <w:p w:rsidR="008127A3" w:rsidRPr="008127A3" w:rsidRDefault="008127A3" w:rsidP="00372183">
      <w:pPr>
        <w:pStyle w:val="ListParagraph"/>
        <w:spacing w:line="480" w:lineRule="auto"/>
        <w:rPr>
          <w:rFonts w:ascii="Arial" w:hAnsi="Arial" w:cs="Arial"/>
          <w:sz w:val="24"/>
          <w:szCs w:val="24"/>
        </w:rPr>
      </w:pPr>
    </w:p>
    <w:p w:rsidR="00965CE1" w:rsidRDefault="00A7742E" w:rsidP="00372183">
      <w:pPr>
        <w:spacing w:line="480" w:lineRule="auto"/>
        <w:rPr>
          <w:rFonts w:ascii="Arial" w:hAnsi="Arial" w:cs="Arial"/>
          <w:sz w:val="24"/>
          <w:szCs w:val="24"/>
        </w:rPr>
      </w:pPr>
      <w:r w:rsidRPr="0ABCC5FF">
        <w:rPr>
          <w:rFonts w:ascii="Arial" w:hAnsi="Arial" w:cs="Arial"/>
          <w:sz w:val="24"/>
          <w:szCs w:val="24"/>
        </w:rPr>
        <w:t>The first SMART objective will ensure that employees have the required</w:t>
      </w:r>
      <w:r w:rsidR="00E5765F">
        <w:rPr>
          <w:rFonts w:ascii="Arial" w:hAnsi="Arial" w:cs="Arial"/>
          <w:sz w:val="24"/>
          <w:szCs w:val="24"/>
        </w:rPr>
        <w:t xml:space="preserve"> recall</w:t>
      </w:r>
      <w:r w:rsidRPr="0ABCC5FF">
        <w:rPr>
          <w:rFonts w:ascii="Arial" w:hAnsi="Arial" w:cs="Arial"/>
          <w:sz w:val="24"/>
          <w:szCs w:val="24"/>
        </w:rPr>
        <w:t xml:space="preserve"> information </w:t>
      </w:r>
      <w:r w:rsidR="00E5765F">
        <w:rPr>
          <w:rFonts w:ascii="Arial" w:hAnsi="Arial" w:cs="Arial"/>
          <w:sz w:val="24"/>
          <w:szCs w:val="24"/>
        </w:rPr>
        <w:t xml:space="preserve">including </w:t>
      </w:r>
      <w:r w:rsidRPr="0ABCC5FF">
        <w:rPr>
          <w:rFonts w:ascii="Arial" w:hAnsi="Arial" w:cs="Arial"/>
          <w:sz w:val="24"/>
          <w:szCs w:val="24"/>
        </w:rPr>
        <w:t xml:space="preserve">the effects it could have </w:t>
      </w:r>
      <w:r w:rsidR="00E5765F">
        <w:rPr>
          <w:rFonts w:ascii="Arial" w:hAnsi="Arial" w:cs="Arial"/>
          <w:sz w:val="24"/>
          <w:szCs w:val="24"/>
        </w:rPr>
        <w:t>on</w:t>
      </w:r>
      <w:r w:rsidRPr="0ABCC5FF">
        <w:rPr>
          <w:rFonts w:ascii="Arial" w:hAnsi="Arial" w:cs="Arial"/>
          <w:sz w:val="24"/>
          <w:szCs w:val="24"/>
        </w:rPr>
        <w:t xml:space="preserve"> the </w:t>
      </w:r>
      <w:r w:rsidR="00E5765F">
        <w:rPr>
          <w:rFonts w:ascii="Arial" w:hAnsi="Arial" w:cs="Arial"/>
          <w:sz w:val="24"/>
          <w:szCs w:val="24"/>
        </w:rPr>
        <w:t xml:space="preserve">brand’s reputation </w:t>
      </w:r>
      <w:r w:rsidRPr="0ABCC5FF">
        <w:rPr>
          <w:rFonts w:ascii="Arial" w:hAnsi="Arial" w:cs="Arial"/>
          <w:sz w:val="24"/>
          <w:szCs w:val="24"/>
        </w:rPr>
        <w:t xml:space="preserve">so that they </w:t>
      </w:r>
      <w:r w:rsidRPr="0ABCC5FF">
        <w:rPr>
          <w:rFonts w:ascii="Arial" w:hAnsi="Arial" w:cs="Arial"/>
          <w:sz w:val="24"/>
          <w:szCs w:val="24"/>
        </w:rPr>
        <w:lastRenderedPageBreak/>
        <w:t>can directly focus on creat</w:t>
      </w:r>
      <w:r w:rsidR="00E5765F">
        <w:rPr>
          <w:rFonts w:ascii="Arial" w:hAnsi="Arial" w:cs="Arial"/>
          <w:sz w:val="24"/>
          <w:szCs w:val="24"/>
        </w:rPr>
        <w:t>ing</w:t>
      </w:r>
      <w:r w:rsidRPr="0ABCC5FF">
        <w:rPr>
          <w:rFonts w:ascii="Arial" w:hAnsi="Arial" w:cs="Arial"/>
          <w:sz w:val="24"/>
          <w:szCs w:val="24"/>
        </w:rPr>
        <w:t xml:space="preserve"> an effective solution. The second SMART objective aims to improve communication between departments by encouraging higher levels of collaborative working. As a result, every department will have a better understanding of what</w:t>
      </w:r>
      <w:r w:rsidRPr="0ABCC5FF">
        <w:rPr>
          <w:rFonts w:ascii="Arial" w:hAnsi="Arial" w:cs="Arial"/>
          <w:sz w:val="24"/>
          <w:szCs w:val="24"/>
        </w:rPr>
        <w:t xml:space="preserve"> is required, meaning fewer queries will be raised, reducing the need for regular meetings.</w:t>
      </w:r>
    </w:p>
    <w:p w:rsidR="00965CE1" w:rsidRDefault="00965CE1" w:rsidP="00372183">
      <w:pPr>
        <w:spacing w:line="480" w:lineRule="auto"/>
        <w:rPr>
          <w:rFonts w:ascii="Arial" w:hAnsi="Arial" w:cs="Arial"/>
          <w:sz w:val="24"/>
          <w:szCs w:val="24"/>
        </w:rPr>
      </w:pPr>
    </w:p>
    <w:p w:rsidR="00965CE1" w:rsidRDefault="00A7742E" w:rsidP="00372183">
      <w:pPr>
        <w:spacing w:line="480" w:lineRule="auto"/>
        <w:rPr>
          <w:rFonts w:ascii="Arial" w:hAnsi="Arial" w:cs="Arial"/>
          <w:sz w:val="24"/>
          <w:szCs w:val="24"/>
        </w:rPr>
      </w:pPr>
      <w:r w:rsidRPr="42F1431E">
        <w:rPr>
          <w:rFonts w:ascii="Arial" w:hAnsi="Arial" w:cs="Arial"/>
          <w:sz w:val="24"/>
          <w:szCs w:val="24"/>
        </w:rPr>
        <w:t>To</w:t>
      </w:r>
      <w:r w:rsidR="008B49AC">
        <w:rPr>
          <w:rFonts w:ascii="Arial" w:hAnsi="Arial" w:cs="Arial"/>
          <w:sz w:val="24"/>
          <w:szCs w:val="24"/>
        </w:rPr>
        <w:t xml:space="preserve"> create a consistent message across departments</w:t>
      </w:r>
      <w:r w:rsidRPr="42F1431E">
        <w:rPr>
          <w:rFonts w:ascii="Arial" w:hAnsi="Arial" w:cs="Arial"/>
          <w:sz w:val="24"/>
          <w:szCs w:val="24"/>
        </w:rPr>
        <w:t>, Treatz needs to consider communication channels to be used. Strong communication within an organisation leads to</w:t>
      </w:r>
      <w:r w:rsidRPr="42F1431E">
        <w:rPr>
          <w:rFonts w:ascii="Arial" w:hAnsi="Arial" w:cs="Arial"/>
          <w:sz w:val="24"/>
          <w:szCs w:val="24"/>
        </w:rPr>
        <w:t xml:space="preserve"> better performance and services provided (Tourish &amp; Hargie, 2009). Ruck &amp; Welch (2012) support this</w:t>
      </w:r>
      <w:r w:rsidR="00E5765F">
        <w:rPr>
          <w:rFonts w:ascii="Arial" w:hAnsi="Arial" w:cs="Arial"/>
          <w:sz w:val="24"/>
          <w:szCs w:val="24"/>
        </w:rPr>
        <w:t>,</w:t>
      </w:r>
      <w:r w:rsidRPr="42F1431E">
        <w:rPr>
          <w:rFonts w:ascii="Arial" w:hAnsi="Arial" w:cs="Arial"/>
          <w:sz w:val="24"/>
          <w:szCs w:val="24"/>
        </w:rPr>
        <w:t xml:space="preserve"> stating that internal communication is required for organisational success, particularly during difficult times. Therefore, Treatz needs to choose suitabl</w:t>
      </w:r>
      <w:r w:rsidRPr="42F1431E">
        <w:rPr>
          <w:rFonts w:ascii="Arial" w:hAnsi="Arial" w:cs="Arial"/>
          <w:sz w:val="24"/>
          <w:szCs w:val="24"/>
        </w:rPr>
        <w:t xml:space="preserve">e internal communication methods to get high levels of </w:t>
      </w:r>
      <w:r w:rsidR="00D04135">
        <w:rPr>
          <w:rFonts w:ascii="Arial" w:hAnsi="Arial" w:cs="Arial"/>
          <w:sz w:val="24"/>
          <w:szCs w:val="24"/>
        </w:rPr>
        <w:t>employee productivity</w:t>
      </w:r>
      <w:r w:rsidRPr="42F1431E">
        <w:rPr>
          <w:rFonts w:ascii="Arial" w:hAnsi="Arial" w:cs="Arial"/>
          <w:sz w:val="24"/>
          <w:szCs w:val="24"/>
        </w:rPr>
        <w:t xml:space="preserve">. One communication method is an intranet which is a private network for employees to share resources </w:t>
      </w:r>
      <w:r w:rsidR="00E5765F">
        <w:rPr>
          <w:rFonts w:ascii="Arial" w:hAnsi="Arial" w:cs="Arial"/>
          <w:sz w:val="24"/>
          <w:szCs w:val="24"/>
        </w:rPr>
        <w:t xml:space="preserve">which </w:t>
      </w:r>
      <w:r w:rsidRPr="42F1431E">
        <w:rPr>
          <w:rFonts w:ascii="Arial" w:hAnsi="Arial" w:cs="Arial"/>
          <w:sz w:val="24"/>
          <w:szCs w:val="24"/>
        </w:rPr>
        <w:t xml:space="preserve">are required for the job (Devu &amp; Subba, 2016). This could be useful for Treatz, as information regarding key messages and progress of the recall can be in one place, minimising time </w:t>
      </w:r>
      <w:r w:rsidR="00E5765F">
        <w:rPr>
          <w:rFonts w:ascii="Arial" w:hAnsi="Arial" w:cs="Arial"/>
          <w:sz w:val="24"/>
          <w:szCs w:val="24"/>
        </w:rPr>
        <w:t>spent</w:t>
      </w:r>
      <w:r w:rsidRPr="42F1431E">
        <w:rPr>
          <w:rFonts w:ascii="Arial" w:hAnsi="Arial" w:cs="Arial"/>
          <w:sz w:val="24"/>
          <w:szCs w:val="24"/>
        </w:rPr>
        <w:t xml:space="preserve"> trying to source required </w:t>
      </w:r>
      <w:r w:rsidR="008B49AC" w:rsidRPr="42F1431E">
        <w:rPr>
          <w:rFonts w:ascii="Arial" w:hAnsi="Arial" w:cs="Arial"/>
          <w:sz w:val="24"/>
          <w:szCs w:val="24"/>
        </w:rPr>
        <w:t>information,</w:t>
      </w:r>
      <w:r w:rsidR="008B49AC">
        <w:rPr>
          <w:rFonts w:ascii="Arial" w:hAnsi="Arial" w:cs="Arial"/>
          <w:sz w:val="24"/>
          <w:szCs w:val="24"/>
        </w:rPr>
        <w:t xml:space="preserve"> </w:t>
      </w:r>
      <w:r w:rsidR="008334CE">
        <w:rPr>
          <w:rFonts w:ascii="Arial" w:hAnsi="Arial" w:cs="Arial"/>
          <w:sz w:val="24"/>
          <w:szCs w:val="24"/>
        </w:rPr>
        <w:t>meaning</w:t>
      </w:r>
      <w:r w:rsidRPr="42F1431E">
        <w:rPr>
          <w:rFonts w:ascii="Arial" w:hAnsi="Arial" w:cs="Arial"/>
          <w:sz w:val="24"/>
          <w:szCs w:val="24"/>
        </w:rPr>
        <w:t xml:space="preserve"> time can be </w:t>
      </w:r>
      <w:r w:rsidR="008334CE">
        <w:rPr>
          <w:rFonts w:ascii="Arial" w:hAnsi="Arial" w:cs="Arial"/>
          <w:sz w:val="24"/>
          <w:szCs w:val="24"/>
        </w:rPr>
        <w:t>better used</w:t>
      </w:r>
      <w:r w:rsidRPr="42F1431E">
        <w:rPr>
          <w:rFonts w:ascii="Arial" w:hAnsi="Arial" w:cs="Arial"/>
          <w:sz w:val="24"/>
          <w:szCs w:val="24"/>
        </w:rPr>
        <w:t xml:space="preserve"> working towards a solution. However, an intranet costs around $5000 to set up as well as maintenance fees (Herskovits, 2005). </w:t>
      </w:r>
      <w:r w:rsidR="008334CE">
        <w:rPr>
          <w:rFonts w:ascii="Arial" w:hAnsi="Arial" w:cs="Arial"/>
          <w:sz w:val="24"/>
          <w:szCs w:val="24"/>
        </w:rPr>
        <w:t>Therefore, c</w:t>
      </w:r>
      <w:r w:rsidRPr="42F1431E">
        <w:rPr>
          <w:rFonts w:ascii="Arial" w:hAnsi="Arial" w:cs="Arial"/>
          <w:sz w:val="24"/>
          <w:szCs w:val="24"/>
        </w:rPr>
        <w:t xml:space="preserve">ost should be considered as Treatz has potentially lost a lot of </w:t>
      </w:r>
      <w:r w:rsidR="008334CE">
        <w:rPr>
          <w:rFonts w:ascii="Arial" w:hAnsi="Arial" w:cs="Arial"/>
          <w:sz w:val="24"/>
          <w:szCs w:val="24"/>
        </w:rPr>
        <w:t xml:space="preserve">income </w:t>
      </w:r>
      <w:r w:rsidRPr="42F1431E">
        <w:rPr>
          <w:rFonts w:ascii="Arial" w:hAnsi="Arial" w:cs="Arial"/>
          <w:sz w:val="24"/>
          <w:szCs w:val="24"/>
        </w:rPr>
        <w:t>by announc</w:t>
      </w:r>
      <w:r w:rsidR="008334CE">
        <w:rPr>
          <w:rFonts w:ascii="Arial" w:hAnsi="Arial" w:cs="Arial"/>
          <w:sz w:val="24"/>
          <w:szCs w:val="24"/>
        </w:rPr>
        <w:t>ing</w:t>
      </w:r>
      <w:r w:rsidRPr="42F1431E">
        <w:rPr>
          <w:rFonts w:ascii="Arial" w:hAnsi="Arial" w:cs="Arial"/>
          <w:sz w:val="24"/>
          <w:szCs w:val="24"/>
        </w:rPr>
        <w:t xml:space="preserve"> a recall. </w:t>
      </w:r>
    </w:p>
    <w:p w:rsidR="0ABCC5FF" w:rsidRDefault="0ABCC5FF" w:rsidP="00372183">
      <w:pPr>
        <w:spacing w:line="480" w:lineRule="auto"/>
        <w:rPr>
          <w:rFonts w:ascii="Arial" w:hAnsi="Arial" w:cs="Arial"/>
          <w:sz w:val="24"/>
          <w:szCs w:val="24"/>
        </w:rPr>
      </w:pPr>
    </w:p>
    <w:p w:rsidR="00965CE1" w:rsidRDefault="00A7742E" w:rsidP="00372183">
      <w:pPr>
        <w:spacing w:line="480" w:lineRule="auto"/>
        <w:rPr>
          <w:rFonts w:ascii="Arial" w:hAnsi="Arial" w:cs="Arial"/>
          <w:sz w:val="24"/>
          <w:szCs w:val="24"/>
        </w:rPr>
      </w:pPr>
      <w:r w:rsidRPr="42F1431E">
        <w:rPr>
          <w:rFonts w:ascii="Arial" w:hAnsi="Arial" w:cs="Arial"/>
          <w:sz w:val="24"/>
          <w:szCs w:val="24"/>
        </w:rPr>
        <w:t>Meetings are anot</w:t>
      </w:r>
      <w:r w:rsidRPr="42F1431E">
        <w:rPr>
          <w:rFonts w:ascii="Arial" w:hAnsi="Arial" w:cs="Arial"/>
          <w:sz w:val="24"/>
          <w:szCs w:val="24"/>
        </w:rPr>
        <w:t>her form of internal communication. Ciccarelli (2014) discusses how h</w:t>
      </w:r>
      <w:r w:rsidR="001650C3">
        <w:rPr>
          <w:rFonts w:ascii="Arial" w:hAnsi="Arial" w:cs="Arial"/>
          <w:sz w:val="24"/>
          <w:szCs w:val="24"/>
        </w:rPr>
        <w:t>olding</w:t>
      </w:r>
      <w:r w:rsidRPr="42F1431E">
        <w:rPr>
          <w:rFonts w:ascii="Arial" w:hAnsi="Arial" w:cs="Arial"/>
          <w:sz w:val="24"/>
          <w:szCs w:val="24"/>
        </w:rPr>
        <w:t xml:space="preserve"> daily meetings lasting only ten minutes within </w:t>
      </w:r>
      <w:r w:rsidR="001650C3">
        <w:rPr>
          <w:rFonts w:ascii="Arial" w:hAnsi="Arial" w:cs="Arial"/>
          <w:sz w:val="24"/>
          <w:szCs w:val="24"/>
        </w:rPr>
        <w:t xml:space="preserve">a </w:t>
      </w:r>
      <w:r w:rsidRPr="42F1431E">
        <w:rPr>
          <w:rFonts w:ascii="Arial" w:hAnsi="Arial" w:cs="Arial"/>
          <w:sz w:val="24"/>
          <w:szCs w:val="24"/>
        </w:rPr>
        <w:t>company hel</w:t>
      </w:r>
      <w:r w:rsidR="001650C3">
        <w:rPr>
          <w:rFonts w:ascii="Arial" w:hAnsi="Arial" w:cs="Arial"/>
          <w:sz w:val="24"/>
          <w:szCs w:val="24"/>
        </w:rPr>
        <w:t>ps</w:t>
      </w:r>
      <w:r w:rsidRPr="42F1431E">
        <w:rPr>
          <w:rFonts w:ascii="Arial" w:hAnsi="Arial" w:cs="Arial"/>
          <w:sz w:val="24"/>
          <w:szCs w:val="24"/>
        </w:rPr>
        <w:t xml:space="preserve"> </w:t>
      </w:r>
      <w:r w:rsidR="001650C3">
        <w:rPr>
          <w:rFonts w:ascii="Arial" w:hAnsi="Arial" w:cs="Arial"/>
          <w:sz w:val="24"/>
          <w:szCs w:val="24"/>
        </w:rPr>
        <w:t xml:space="preserve">staff </w:t>
      </w:r>
      <w:r w:rsidRPr="42F1431E">
        <w:rPr>
          <w:rFonts w:ascii="Arial" w:hAnsi="Arial" w:cs="Arial"/>
          <w:sz w:val="24"/>
          <w:szCs w:val="24"/>
        </w:rPr>
        <w:t>focus on the strategic goals and improv</w:t>
      </w:r>
      <w:r w:rsidR="001650C3">
        <w:rPr>
          <w:rFonts w:ascii="Arial" w:hAnsi="Arial" w:cs="Arial"/>
          <w:sz w:val="24"/>
          <w:szCs w:val="24"/>
        </w:rPr>
        <w:t>es</w:t>
      </w:r>
      <w:r w:rsidRPr="42F1431E">
        <w:rPr>
          <w:rFonts w:ascii="Arial" w:hAnsi="Arial" w:cs="Arial"/>
          <w:sz w:val="24"/>
          <w:szCs w:val="24"/>
        </w:rPr>
        <w:t xml:space="preserve"> the service employees provide. Meetings can be effective as it gather</w:t>
      </w:r>
      <w:r w:rsidRPr="42F1431E">
        <w:rPr>
          <w:rFonts w:ascii="Arial" w:hAnsi="Arial" w:cs="Arial"/>
          <w:sz w:val="24"/>
          <w:szCs w:val="24"/>
        </w:rPr>
        <w:t xml:space="preserve">s staff members in one place allowing for quicker </w:t>
      </w:r>
      <w:r w:rsidRPr="42F1431E">
        <w:rPr>
          <w:rFonts w:ascii="Arial" w:hAnsi="Arial" w:cs="Arial"/>
          <w:sz w:val="24"/>
          <w:szCs w:val="24"/>
        </w:rPr>
        <w:lastRenderedPageBreak/>
        <w:t xml:space="preserve">communication. It also </w:t>
      </w:r>
      <w:r w:rsidR="001650C3">
        <w:rPr>
          <w:rFonts w:ascii="Arial" w:hAnsi="Arial" w:cs="Arial"/>
          <w:sz w:val="24"/>
          <w:szCs w:val="24"/>
        </w:rPr>
        <w:t xml:space="preserve">enables </w:t>
      </w:r>
      <w:r w:rsidRPr="42F1431E">
        <w:rPr>
          <w:rFonts w:ascii="Arial" w:hAnsi="Arial" w:cs="Arial"/>
          <w:sz w:val="24"/>
          <w:szCs w:val="24"/>
        </w:rPr>
        <w:t>staff to ask questions and get immediate responses, rather than delayed productivity due to waiting for email replies. However, in a survey of 1300 manages, only 56% found mee</w:t>
      </w:r>
      <w:r w:rsidRPr="42F1431E">
        <w:rPr>
          <w:rFonts w:ascii="Arial" w:hAnsi="Arial" w:cs="Arial"/>
          <w:sz w:val="24"/>
          <w:szCs w:val="24"/>
        </w:rPr>
        <w:t>tings arranged by other employees</w:t>
      </w:r>
      <w:r w:rsidR="001650C3">
        <w:rPr>
          <w:rFonts w:ascii="Arial" w:hAnsi="Arial" w:cs="Arial"/>
          <w:sz w:val="24"/>
          <w:szCs w:val="24"/>
        </w:rPr>
        <w:t xml:space="preserve"> productive</w:t>
      </w:r>
      <w:r w:rsidR="00CE62C9">
        <w:rPr>
          <w:rFonts w:ascii="Arial" w:hAnsi="Arial" w:cs="Arial"/>
          <w:sz w:val="24"/>
          <w:szCs w:val="24"/>
        </w:rPr>
        <w:t xml:space="preserve"> </w:t>
      </w:r>
      <w:r w:rsidRPr="42F1431E">
        <w:rPr>
          <w:rFonts w:ascii="Arial" w:hAnsi="Arial" w:cs="Arial"/>
          <w:sz w:val="24"/>
          <w:szCs w:val="24"/>
        </w:rPr>
        <w:t>due to being asked to meet too often and only a</w:t>
      </w:r>
      <w:r w:rsidR="00CE62C9">
        <w:rPr>
          <w:rFonts w:ascii="Arial" w:hAnsi="Arial" w:cs="Arial"/>
          <w:sz w:val="24"/>
          <w:szCs w:val="24"/>
        </w:rPr>
        <w:t>llowing a</w:t>
      </w:r>
      <w:r w:rsidRPr="42F1431E">
        <w:rPr>
          <w:rFonts w:ascii="Arial" w:hAnsi="Arial" w:cs="Arial"/>
          <w:sz w:val="24"/>
          <w:szCs w:val="24"/>
        </w:rPr>
        <w:t xml:space="preserve"> select few to engage in conversation throughout (Rogelberg, 2019). Therefore, Treatz should consider gaining feedback from employees to </w:t>
      </w:r>
      <w:r w:rsidR="001650C3">
        <w:rPr>
          <w:rFonts w:ascii="Arial" w:hAnsi="Arial" w:cs="Arial"/>
          <w:sz w:val="24"/>
          <w:szCs w:val="24"/>
        </w:rPr>
        <w:t xml:space="preserve">understand </w:t>
      </w:r>
      <w:r w:rsidRPr="42F1431E">
        <w:rPr>
          <w:rFonts w:ascii="Arial" w:hAnsi="Arial" w:cs="Arial"/>
          <w:sz w:val="24"/>
          <w:szCs w:val="24"/>
        </w:rPr>
        <w:t>what th</w:t>
      </w:r>
      <w:r w:rsidRPr="42F1431E">
        <w:rPr>
          <w:rFonts w:ascii="Arial" w:hAnsi="Arial" w:cs="Arial"/>
          <w:sz w:val="24"/>
          <w:szCs w:val="24"/>
        </w:rPr>
        <w:t xml:space="preserve">ey aim to gain from meetings so they can be a productive tool. </w:t>
      </w:r>
    </w:p>
    <w:p w:rsidR="42F1431E" w:rsidRDefault="42F1431E" w:rsidP="00372183">
      <w:pPr>
        <w:spacing w:line="480" w:lineRule="auto"/>
        <w:rPr>
          <w:rFonts w:ascii="Arial" w:hAnsi="Arial" w:cs="Arial"/>
          <w:sz w:val="24"/>
          <w:szCs w:val="24"/>
        </w:rPr>
      </w:pPr>
    </w:p>
    <w:p w:rsidR="42F1431E" w:rsidRDefault="00A7742E" w:rsidP="00372183">
      <w:pPr>
        <w:spacing w:line="480" w:lineRule="auto"/>
        <w:rPr>
          <w:rFonts w:ascii="Arial" w:hAnsi="Arial" w:cs="Arial"/>
          <w:sz w:val="24"/>
          <w:szCs w:val="24"/>
        </w:rPr>
      </w:pPr>
      <w:r w:rsidRPr="42F1431E">
        <w:rPr>
          <w:rFonts w:ascii="Arial" w:hAnsi="Arial" w:cs="Arial"/>
          <w:sz w:val="24"/>
          <w:szCs w:val="24"/>
        </w:rPr>
        <w:t xml:space="preserve">Webinars are a form of communication held over video software </w:t>
      </w:r>
      <w:r w:rsidR="00D97568">
        <w:rPr>
          <w:rFonts w:ascii="Arial" w:hAnsi="Arial" w:cs="Arial"/>
          <w:sz w:val="24"/>
          <w:szCs w:val="24"/>
        </w:rPr>
        <w:t xml:space="preserve">which can </w:t>
      </w:r>
      <w:r w:rsidRPr="42F1431E">
        <w:rPr>
          <w:rFonts w:ascii="Arial" w:hAnsi="Arial" w:cs="Arial"/>
          <w:sz w:val="24"/>
          <w:szCs w:val="24"/>
        </w:rPr>
        <w:t>engage employees through the possibility of feedback and the ability to ask quest</w:t>
      </w:r>
      <w:r w:rsidRPr="42F1431E">
        <w:rPr>
          <w:rFonts w:ascii="Arial" w:hAnsi="Arial" w:cs="Arial"/>
          <w:sz w:val="24"/>
          <w:szCs w:val="24"/>
        </w:rPr>
        <w:t xml:space="preserve">ions (Company Webcast, 2018). These are an upgraded version of meetings as they are held digitally, </w:t>
      </w:r>
      <w:r w:rsidR="00CE62C9">
        <w:rPr>
          <w:rFonts w:ascii="Arial" w:hAnsi="Arial" w:cs="Arial"/>
          <w:sz w:val="24"/>
          <w:szCs w:val="24"/>
        </w:rPr>
        <w:t xml:space="preserve">meaning </w:t>
      </w:r>
      <w:r w:rsidRPr="42F1431E">
        <w:rPr>
          <w:rFonts w:ascii="Arial" w:hAnsi="Arial" w:cs="Arial"/>
          <w:sz w:val="24"/>
          <w:szCs w:val="24"/>
        </w:rPr>
        <w:t xml:space="preserve">time </w:t>
      </w:r>
      <w:r w:rsidR="00844F76">
        <w:rPr>
          <w:rFonts w:ascii="Arial" w:hAnsi="Arial" w:cs="Arial"/>
          <w:sz w:val="24"/>
          <w:szCs w:val="24"/>
        </w:rPr>
        <w:t xml:space="preserve">is </w:t>
      </w:r>
      <w:r w:rsidRPr="42F1431E">
        <w:rPr>
          <w:rFonts w:ascii="Arial" w:hAnsi="Arial" w:cs="Arial"/>
          <w:sz w:val="24"/>
          <w:szCs w:val="24"/>
        </w:rPr>
        <w:t>not spent organising employee availability as employees can join</w:t>
      </w:r>
      <w:r w:rsidR="00D97568">
        <w:rPr>
          <w:rFonts w:ascii="Arial" w:hAnsi="Arial" w:cs="Arial"/>
          <w:sz w:val="24"/>
          <w:szCs w:val="24"/>
        </w:rPr>
        <w:t xml:space="preserve"> anywhere</w:t>
      </w:r>
      <w:r w:rsidRPr="42F1431E">
        <w:rPr>
          <w:rFonts w:ascii="Arial" w:hAnsi="Arial" w:cs="Arial"/>
          <w:sz w:val="24"/>
          <w:szCs w:val="24"/>
        </w:rPr>
        <w:t xml:space="preserve"> provided they have the software. This is </w:t>
      </w:r>
      <w:r w:rsidR="00D97568">
        <w:rPr>
          <w:rFonts w:ascii="Arial" w:hAnsi="Arial" w:cs="Arial"/>
          <w:sz w:val="24"/>
          <w:szCs w:val="24"/>
        </w:rPr>
        <w:t xml:space="preserve">beneficial </w:t>
      </w:r>
      <w:r w:rsidRPr="42F1431E">
        <w:rPr>
          <w:rFonts w:ascii="Arial" w:hAnsi="Arial" w:cs="Arial"/>
          <w:sz w:val="24"/>
          <w:szCs w:val="24"/>
        </w:rPr>
        <w:t xml:space="preserve">for employees </w:t>
      </w:r>
      <w:r w:rsidRPr="42F1431E">
        <w:rPr>
          <w:rFonts w:ascii="Arial" w:hAnsi="Arial" w:cs="Arial"/>
          <w:sz w:val="24"/>
          <w:szCs w:val="24"/>
        </w:rPr>
        <w:t xml:space="preserve">on company business </w:t>
      </w:r>
      <w:r w:rsidR="00D97568">
        <w:rPr>
          <w:rFonts w:ascii="Arial" w:hAnsi="Arial" w:cs="Arial"/>
          <w:sz w:val="24"/>
          <w:szCs w:val="24"/>
        </w:rPr>
        <w:t xml:space="preserve">that </w:t>
      </w:r>
      <w:r w:rsidRPr="42F1431E">
        <w:rPr>
          <w:rFonts w:ascii="Arial" w:hAnsi="Arial" w:cs="Arial"/>
          <w:sz w:val="24"/>
          <w:szCs w:val="24"/>
        </w:rPr>
        <w:t xml:space="preserve">cannot attend meetings in person. However, consideration should be given to the possibility of technical difficulties over digital media (Lindblad, 2019). Treatz should ensure they have high connection speed especially if numerous </w:t>
      </w:r>
      <w:r w:rsidRPr="42F1431E">
        <w:rPr>
          <w:rFonts w:ascii="Arial" w:hAnsi="Arial" w:cs="Arial"/>
          <w:sz w:val="24"/>
          <w:szCs w:val="24"/>
        </w:rPr>
        <w:t xml:space="preserve">employees are using the same internet to connect. </w:t>
      </w:r>
    </w:p>
    <w:p w:rsidR="42F1431E" w:rsidRDefault="42F1431E" w:rsidP="00372183">
      <w:pPr>
        <w:spacing w:line="480" w:lineRule="auto"/>
        <w:rPr>
          <w:rFonts w:ascii="Arial" w:hAnsi="Arial" w:cs="Arial"/>
          <w:sz w:val="24"/>
          <w:szCs w:val="24"/>
        </w:rPr>
      </w:pPr>
    </w:p>
    <w:p w:rsidR="42F1431E" w:rsidRDefault="00A7742E" w:rsidP="00372183">
      <w:pPr>
        <w:spacing w:line="480" w:lineRule="auto"/>
        <w:rPr>
          <w:rFonts w:ascii="Arial" w:hAnsi="Arial" w:cs="Arial"/>
          <w:sz w:val="24"/>
          <w:szCs w:val="24"/>
        </w:rPr>
      </w:pPr>
      <w:r w:rsidRPr="520CD0F8">
        <w:rPr>
          <w:rFonts w:ascii="Arial" w:hAnsi="Arial" w:cs="Arial"/>
          <w:sz w:val="24"/>
          <w:szCs w:val="24"/>
        </w:rPr>
        <w:t>The internal campaign must be monitored so success can be measured and changes can be made. As the sales team have direct contact with intermediaries their feedback is crucial for monitoring success and m</w:t>
      </w:r>
      <w:r w:rsidRPr="520CD0F8">
        <w:rPr>
          <w:rFonts w:ascii="Arial" w:hAnsi="Arial" w:cs="Arial"/>
          <w:sz w:val="24"/>
          <w:szCs w:val="24"/>
        </w:rPr>
        <w:t>aintaining relationships. Customer satisfaction feedback from the sales team can give management</w:t>
      </w:r>
      <w:r w:rsidR="00844F76">
        <w:rPr>
          <w:rFonts w:ascii="Arial" w:hAnsi="Arial" w:cs="Arial"/>
          <w:sz w:val="24"/>
          <w:szCs w:val="24"/>
        </w:rPr>
        <w:t xml:space="preserve"> </w:t>
      </w:r>
      <w:r w:rsidRPr="520CD0F8">
        <w:rPr>
          <w:rFonts w:ascii="Arial" w:hAnsi="Arial" w:cs="Arial"/>
          <w:sz w:val="24"/>
          <w:szCs w:val="24"/>
        </w:rPr>
        <w:t xml:space="preserve">insight into how well employees </w:t>
      </w:r>
      <w:r w:rsidR="00844F76">
        <w:rPr>
          <w:rFonts w:ascii="Arial" w:hAnsi="Arial" w:cs="Arial"/>
          <w:sz w:val="24"/>
          <w:szCs w:val="24"/>
        </w:rPr>
        <w:t>are interacting</w:t>
      </w:r>
      <w:r w:rsidRPr="520CD0F8">
        <w:rPr>
          <w:rFonts w:ascii="Arial" w:hAnsi="Arial" w:cs="Arial"/>
          <w:sz w:val="24"/>
          <w:szCs w:val="24"/>
        </w:rPr>
        <w:t xml:space="preserve"> with customer</w:t>
      </w:r>
      <w:r w:rsidR="00844F76">
        <w:rPr>
          <w:rFonts w:ascii="Arial" w:hAnsi="Arial" w:cs="Arial"/>
          <w:sz w:val="24"/>
          <w:szCs w:val="24"/>
        </w:rPr>
        <w:t>s</w:t>
      </w:r>
      <w:r w:rsidRPr="520CD0F8">
        <w:rPr>
          <w:rFonts w:ascii="Arial" w:hAnsi="Arial" w:cs="Arial"/>
          <w:sz w:val="24"/>
          <w:szCs w:val="24"/>
        </w:rPr>
        <w:t xml:space="preserve"> such as if they are offering necessary compensation </w:t>
      </w:r>
      <w:r w:rsidR="00844F76">
        <w:rPr>
          <w:rFonts w:ascii="Arial" w:hAnsi="Arial" w:cs="Arial"/>
          <w:sz w:val="24"/>
          <w:szCs w:val="24"/>
        </w:rPr>
        <w:t>and</w:t>
      </w:r>
      <w:r w:rsidRPr="520CD0F8">
        <w:rPr>
          <w:rFonts w:ascii="Arial" w:hAnsi="Arial" w:cs="Arial"/>
          <w:sz w:val="24"/>
          <w:szCs w:val="24"/>
        </w:rPr>
        <w:t xml:space="preserve"> demonstrating a high level of understand</w:t>
      </w:r>
      <w:r w:rsidRPr="520CD0F8">
        <w:rPr>
          <w:rFonts w:ascii="Arial" w:hAnsi="Arial" w:cs="Arial"/>
          <w:sz w:val="24"/>
          <w:szCs w:val="24"/>
        </w:rPr>
        <w:t xml:space="preserve">ing regarding the problem. This feedback </w:t>
      </w:r>
      <w:r w:rsidR="00844F76">
        <w:rPr>
          <w:rFonts w:ascii="Arial" w:hAnsi="Arial" w:cs="Arial"/>
          <w:sz w:val="24"/>
          <w:szCs w:val="24"/>
        </w:rPr>
        <w:t>can help</w:t>
      </w:r>
      <w:r>
        <w:rPr>
          <w:rFonts w:ascii="Arial" w:hAnsi="Arial" w:cs="Arial"/>
          <w:sz w:val="24"/>
          <w:szCs w:val="24"/>
        </w:rPr>
        <w:t xml:space="preserve"> </w:t>
      </w:r>
      <w:r w:rsidR="00844F76">
        <w:rPr>
          <w:rFonts w:ascii="Arial" w:hAnsi="Arial" w:cs="Arial"/>
          <w:sz w:val="24"/>
          <w:szCs w:val="24"/>
        </w:rPr>
        <w:t xml:space="preserve">gauge </w:t>
      </w:r>
      <w:r w:rsidRPr="520CD0F8">
        <w:rPr>
          <w:rFonts w:ascii="Arial" w:hAnsi="Arial" w:cs="Arial"/>
          <w:sz w:val="24"/>
          <w:szCs w:val="24"/>
        </w:rPr>
        <w:t xml:space="preserve">the proportion of people who still trust </w:t>
      </w:r>
      <w:r w:rsidRPr="520CD0F8">
        <w:rPr>
          <w:rFonts w:ascii="Arial" w:hAnsi="Arial" w:cs="Arial"/>
          <w:sz w:val="24"/>
          <w:szCs w:val="24"/>
        </w:rPr>
        <w:lastRenderedPageBreak/>
        <w:t>the brand</w:t>
      </w:r>
      <w:r>
        <w:rPr>
          <w:rFonts w:ascii="Arial" w:hAnsi="Arial" w:cs="Arial"/>
          <w:sz w:val="24"/>
          <w:szCs w:val="24"/>
        </w:rPr>
        <w:t>, which is crucial due to operating in a competitive market.</w:t>
      </w:r>
      <w:r w:rsidRPr="520CD0F8">
        <w:rPr>
          <w:rFonts w:ascii="Arial" w:hAnsi="Arial" w:cs="Arial"/>
          <w:sz w:val="24"/>
          <w:szCs w:val="24"/>
        </w:rPr>
        <w:t xml:space="preserve"> Sales can also feedback on distributors and suppliers concerns and queries </w:t>
      </w:r>
      <w:r w:rsidR="00B64467">
        <w:rPr>
          <w:rFonts w:ascii="Arial" w:hAnsi="Arial" w:cs="Arial"/>
          <w:sz w:val="24"/>
          <w:szCs w:val="24"/>
        </w:rPr>
        <w:t xml:space="preserve">allowing </w:t>
      </w:r>
      <w:r w:rsidRPr="520CD0F8">
        <w:rPr>
          <w:rFonts w:ascii="Arial" w:hAnsi="Arial" w:cs="Arial"/>
          <w:sz w:val="24"/>
          <w:szCs w:val="24"/>
        </w:rPr>
        <w:t>Treat</w:t>
      </w:r>
      <w:r w:rsidRPr="520CD0F8">
        <w:rPr>
          <w:rFonts w:ascii="Arial" w:hAnsi="Arial" w:cs="Arial"/>
          <w:sz w:val="24"/>
          <w:szCs w:val="24"/>
        </w:rPr>
        <w:t xml:space="preserve">z </w:t>
      </w:r>
      <w:r w:rsidR="00B64467">
        <w:rPr>
          <w:rFonts w:ascii="Arial" w:hAnsi="Arial" w:cs="Arial"/>
          <w:sz w:val="24"/>
          <w:szCs w:val="24"/>
        </w:rPr>
        <w:t xml:space="preserve">to </w:t>
      </w:r>
      <w:r w:rsidRPr="520CD0F8">
        <w:rPr>
          <w:rFonts w:ascii="Arial" w:hAnsi="Arial" w:cs="Arial"/>
          <w:sz w:val="24"/>
          <w:szCs w:val="24"/>
        </w:rPr>
        <w:t xml:space="preserve">address these to </w:t>
      </w:r>
      <w:r w:rsidR="00B64467">
        <w:rPr>
          <w:rFonts w:ascii="Arial" w:hAnsi="Arial" w:cs="Arial"/>
          <w:sz w:val="24"/>
          <w:szCs w:val="24"/>
        </w:rPr>
        <w:t xml:space="preserve">maintain </w:t>
      </w:r>
      <w:r w:rsidRPr="520CD0F8">
        <w:rPr>
          <w:rFonts w:ascii="Arial" w:hAnsi="Arial" w:cs="Arial"/>
          <w:sz w:val="24"/>
          <w:szCs w:val="24"/>
        </w:rPr>
        <w:t xml:space="preserve">a positive relationship. Suppliers and distributors can also provide insight into the number of bars recalled </w:t>
      </w:r>
      <w:r w:rsidR="00CE62C9">
        <w:rPr>
          <w:rFonts w:ascii="Arial" w:hAnsi="Arial" w:cs="Arial"/>
          <w:sz w:val="24"/>
          <w:szCs w:val="24"/>
        </w:rPr>
        <w:t>meaning the speed of the recall can be gauged</w:t>
      </w:r>
      <w:r w:rsidRPr="520CD0F8">
        <w:rPr>
          <w:rFonts w:ascii="Arial" w:hAnsi="Arial" w:cs="Arial"/>
          <w:sz w:val="24"/>
          <w:szCs w:val="24"/>
        </w:rPr>
        <w:t>. If feedback from sales is positive, it shows the campaign is running</w:t>
      </w:r>
      <w:r w:rsidRPr="520CD0F8">
        <w:rPr>
          <w:rFonts w:ascii="Arial" w:hAnsi="Arial" w:cs="Arial"/>
          <w:sz w:val="24"/>
          <w:szCs w:val="24"/>
        </w:rPr>
        <w:t xml:space="preserve"> successfully, however, negative feedback can show that additional support such as training is required. </w:t>
      </w:r>
    </w:p>
    <w:p w:rsidR="42F1431E" w:rsidRDefault="00A7742E" w:rsidP="00372183">
      <w:pPr>
        <w:spacing w:line="480" w:lineRule="auto"/>
        <w:rPr>
          <w:rFonts w:ascii="Arial" w:hAnsi="Arial" w:cs="Arial"/>
          <w:sz w:val="24"/>
          <w:szCs w:val="24"/>
        </w:rPr>
      </w:pPr>
      <w:r>
        <w:br/>
      </w:r>
      <w:r w:rsidRPr="42F1431E">
        <w:rPr>
          <w:rFonts w:ascii="Arial" w:hAnsi="Arial" w:cs="Arial"/>
          <w:sz w:val="24"/>
          <w:szCs w:val="24"/>
        </w:rPr>
        <w:t>Sanders (2018) discusses tracking employee engagement as a tool for monitoring which can be done by checking click–through rates on emails or the num</w:t>
      </w:r>
      <w:r w:rsidRPr="42F1431E">
        <w:rPr>
          <w:rFonts w:ascii="Arial" w:hAnsi="Arial" w:cs="Arial"/>
          <w:sz w:val="24"/>
          <w:szCs w:val="24"/>
        </w:rPr>
        <w:t xml:space="preserve">ber of intranet logins. This will monitor the success of communication throughout the campaign. If engagement levels are low it shows that employee motivation may be low, impacting productivity levels and delaying the recall process. Therefore, Treatz may </w:t>
      </w:r>
      <w:r w:rsidRPr="42F1431E">
        <w:rPr>
          <w:rFonts w:ascii="Arial" w:hAnsi="Arial" w:cs="Arial"/>
          <w:sz w:val="24"/>
          <w:szCs w:val="24"/>
        </w:rPr>
        <w:t xml:space="preserve">need to put greater emphasis on the importance of communication or consider new communication methods.       </w:t>
      </w:r>
    </w:p>
    <w:p w:rsidR="42F1431E" w:rsidRDefault="42F1431E" w:rsidP="00372183">
      <w:pPr>
        <w:spacing w:line="480" w:lineRule="auto"/>
        <w:rPr>
          <w:rFonts w:ascii="Arial" w:hAnsi="Arial" w:cs="Arial"/>
          <w:sz w:val="24"/>
          <w:szCs w:val="24"/>
        </w:rPr>
      </w:pPr>
    </w:p>
    <w:p w:rsidR="00372183" w:rsidRDefault="00A7742E" w:rsidP="00372183">
      <w:pPr>
        <w:spacing w:line="480" w:lineRule="auto"/>
        <w:rPr>
          <w:rFonts w:ascii="Arial" w:hAnsi="Arial" w:cs="Arial"/>
          <w:sz w:val="24"/>
          <w:szCs w:val="24"/>
        </w:rPr>
      </w:pPr>
      <w:r w:rsidRPr="42F1431E">
        <w:rPr>
          <w:rFonts w:ascii="Arial" w:hAnsi="Arial" w:cs="Arial"/>
          <w:sz w:val="24"/>
          <w:szCs w:val="24"/>
        </w:rPr>
        <w:t>A final tool for monitoring is</w:t>
      </w:r>
      <w:r w:rsidR="00B64467">
        <w:rPr>
          <w:rFonts w:ascii="Arial" w:hAnsi="Arial" w:cs="Arial"/>
          <w:sz w:val="24"/>
          <w:szCs w:val="24"/>
        </w:rPr>
        <w:t xml:space="preserve"> employee feedback</w:t>
      </w:r>
      <w:r w:rsidRPr="42F1431E">
        <w:rPr>
          <w:rFonts w:ascii="Arial" w:hAnsi="Arial" w:cs="Arial"/>
          <w:sz w:val="24"/>
          <w:szCs w:val="24"/>
        </w:rPr>
        <w:t xml:space="preserve">. Black (2017) discusses how highly engaged employees are </w:t>
      </w:r>
      <w:r w:rsidR="00B64467">
        <w:rPr>
          <w:rFonts w:ascii="Arial" w:hAnsi="Arial" w:cs="Arial"/>
          <w:sz w:val="24"/>
          <w:szCs w:val="24"/>
        </w:rPr>
        <w:t xml:space="preserve">crucial for organisational success, therefore, </w:t>
      </w:r>
      <w:r w:rsidRPr="42F1431E">
        <w:rPr>
          <w:rFonts w:ascii="Arial" w:hAnsi="Arial" w:cs="Arial"/>
          <w:sz w:val="24"/>
          <w:szCs w:val="24"/>
        </w:rPr>
        <w:t xml:space="preserve">the best teams use frequent feedback to </w:t>
      </w:r>
      <w:r w:rsidR="00B64467" w:rsidRPr="42F1431E">
        <w:rPr>
          <w:rFonts w:ascii="Arial" w:hAnsi="Arial" w:cs="Arial"/>
          <w:sz w:val="24"/>
          <w:szCs w:val="24"/>
        </w:rPr>
        <w:t>improve</w:t>
      </w:r>
      <w:r w:rsidR="00B64467">
        <w:rPr>
          <w:rFonts w:ascii="Arial" w:hAnsi="Arial" w:cs="Arial"/>
          <w:sz w:val="24"/>
          <w:szCs w:val="24"/>
        </w:rPr>
        <w:t xml:space="preserve"> productivity</w:t>
      </w:r>
      <w:r w:rsidRPr="42F1431E">
        <w:rPr>
          <w:rFonts w:ascii="Arial" w:hAnsi="Arial" w:cs="Arial"/>
          <w:sz w:val="24"/>
          <w:szCs w:val="24"/>
        </w:rPr>
        <w:t xml:space="preserve">. Feedback can be done </w:t>
      </w:r>
      <w:r w:rsidR="00B64467">
        <w:rPr>
          <w:rFonts w:ascii="Arial" w:hAnsi="Arial" w:cs="Arial"/>
          <w:sz w:val="24"/>
          <w:szCs w:val="24"/>
        </w:rPr>
        <w:t xml:space="preserve">via </w:t>
      </w:r>
      <w:r w:rsidRPr="42F1431E">
        <w:rPr>
          <w:rFonts w:ascii="Arial" w:hAnsi="Arial" w:cs="Arial"/>
          <w:sz w:val="24"/>
          <w:szCs w:val="24"/>
        </w:rPr>
        <w:t>questionnaires or one to one meetings with managers. This will give</w:t>
      </w:r>
      <w:r w:rsidR="004702A2">
        <w:rPr>
          <w:rFonts w:ascii="Arial" w:hAnsi="Arial" w:cs="Arial"/>
          <w:sz w:val="24"/>
          <w:szCs w:val="24"/>
        </w:rPr>
        <w:t xml:space="preserve"> management</w:t>
      </w:r>
      <w:r w:rsidRPr="42F1431E">
        <w:rPr>
          <w:rFonts w:ascii="Arial" w:hAnsi="Arial" w:cs="Arial"/>
          <w:sz w:val="24"/>
          <w:szCs w:val="24"/>
        </w:rPr>
        <w:t xml:space="preserve"> insight into how successful employees believe the internal marketing campaign</w:t>
      </w:r>
      <w:r w:rsidR="004702A2">
        <w:rPr>
          <w:rFonts w:ascii="Arial" w:hAnsi="Arial" w:cs="Arial"/>
          <w:sz w:val="24"/>
          <w:szCs w:val="24"/>
        </w:rPr>
        <w:t xml:space="preserve"> is, allowing them to make alterations to improve the efficiency of the campaign. </w:t>
      </w:r>
    </w:p>
    <w:p w:rsidR="00372183" w:rsidRDefault="00372183" w:rsidP="00372183">
      <w:pPr>
        <w:spacing w:line="480" w:lineRule="auto"/>
        <w:rPr>
          <w:rFonts w:ascii="Arial" w:hAnsi="Arial" w:cs="Arial"/>
          <w:sz w:val="24"/>
          <w:szCs w:val="24"/>
        </w:rPr>
      </w:pPr>
    </w:p>
    <w:p w:rsidR="00EF3B26" w:rsidRDefault="00EF3B26" w:rsidP="00372183">
      <w:pPr>
        <w:spacing w:line="480" w:lineRule="auto"/>
        <w:rPr>
          <w:rFonts w:ascii="Arial" w:hAnsi="Arial" w:cs="Arial"/>
          <w:sz w:val="24"/>
          <w:szCs w:val="24"/>
        </w:rPr>
      </w:pPr>
    </w:p>
    <w:p w:rsidR="00EF3B26" w:rsidRDefault="00EF3B26" w:rsidP="00372183">
      <w:pPr>
        <w:spacing w:line="480" w:lineRule="auto"/>
        <w:rPr>
          <w:rFonts w:ascii="Arial" w:hAnsi="Arial" w:cs="Arial"/>
          <w:sz w:val="24"/>
          <w:szCs w:val="24"/>
        </w:rPr>
      </w:pPr>
    </w:p>
    <w:p w:rsidR="00EF3B26" w:rsidRDefault="00EF3B26" w:rsidP="00372183">
      <w:pPr>
        <w:spacing w:line="480" w:lineRule="auto"/>
        <w:rPr>
          <w:rFonts w:ascii="Arial" w:hAnsi="Arial" w:cs="Arial"/>
          <w:sz w:val="24"/>
          <w:szCs w:val="24"/>
        </w:rPr>
      </w:pPr>
    </w:p>
    <w:p w:rsidR="42F1431E" w:rsidRPr="00372183" w:rsidRDefault="00A7742E" w:rsidP="00372183">
      <w:pPr>
        <w:pStyle w:val="Title"/>
        <w:spacing w:line="480" w:lineRule="auto"/>
        <w:rPr>
          <w:sz w:val="40"/>
          <w:szCs w:val="40"/>
        </w:rPr>
      </w:pPr>
      <w:r w:rsidRPr="00372183">
        <w:rPr>
          <w:sz w:val="40"/>
          <w:szCs w:val="40"/>
        </w:rPr>
        <w:t>Conclusion</w:t>
      </w:r>
    </w:p>
    <w:p w:rsidR="42F1431E" w:rsidRDefault="00A7742E" w:rsidP="00372183">
      <w:pPr>
        <w:spacing w:line="480" w:lineRule="auto"/>
        <w:rPr>
          <w:rFonts w:ascii="Arial" w:hAnsi="Arial" w:cs="Arial"/>
          <w:sz w:val="24"/>
          <w:szCs w:val="24"/>
        </w:rPr>
      </w:pPr>
      <w:r>
        <w:rPr>
          <w:rFonts w:ascii="Arial" w:hAnsi="Arial" w:cs="Arial"/>
          <w:sz w:val="24"/>
          <w:szCs w:val="24"/>
        </w:rPr>
        <w:t>A</w:t>
      </w:r>
      <w:r w:rsidR="00031A99" w:rsidRPr="42F1431E">
        <w:rPr>
          <w:rFonts w:ascii="Arial" w:hAnsi="Arial" w:cs="Arial"/>
          <w:sz w:val="24"/>
          <w:szCs w:val="24"/>
        </w:rPr>
        <w:t xml:space="preserve"> product recall can be detrimental to a company's brand image and so </w:t>
      </w:r>
      <w:r w:rsidR="00CE62C9">
        <w:rPr>
          <w:rFonts w:ascii="Arial" w:hAnsi="Arial" w:cs="Arial"/>
          <w:sz w:val="24"/>
          <w:szCs w:val="24"/>
        </w:rPr>
        <w:t xml:space="preserve">Treatz </w:t>
      </w:r>
      <w:r w:rsidR="00031A99" w:rsidRPr="42F1431E">
        <w:rPr>
          <w:rFonts w:ascii="Arial" w:hAnsi="Arial" w:cs="Arial"/>
          <w:sz w:val="24"/>
          <w:szCs w:val="24"/>
        </w:rPr>
        <w:t xml:space="preserve">needs to communicate with internal departments to </w:t>
      </w:r>
      <w:r w:rsidR="008B49AC">
        <w:rPr>
          <w:rFonts w:ascii="Arial" w:hAnsi="Arial" w:cs="Arial"/>
          <w:sz w:val="24"/>
          <w:szCs w:val="24"/>
        </w:rPr>
        <w:t xml:space="preserve">reach </w:t>
      </w:r>
      <w:r w:rsidR="00031A99" w:rsidRPr="42F1431E">
        <w:rPr>
          <w:rFonts w:ascii="Arial" w:hAnsi="Arial" w:cs="Arial"/>
          <w:sz w:val="24"/>
          <w:szCs w:val="24"/>
        </w:rPr>
        <w:t>a solution. The marketing team is an important element when dealing with a PR crisis as they can campaign to customers to spread awareness of the recall and maintain a positive brand image. The sales team can maintain relationships between multiple stakeholders such as customers and suppliers to prevent a loss of trust for the business. An internal marketing camp</w:t>
      </w:r>
      <w:r w:rsidR="008B49AC">
        <w:rPr>
          <w:rFonts w:ascii="Arial" w:hAnsi="Arial" w:cs="Arial"/>
          <w:sz w:val="24"/>
          <w:szCs w:val="24"/>
        </w:rPr>
        <w:t>aign</w:t>
      </w:r>
      <w:r w:rsidR="00031A99" w:rsidRPr="42F1431E">
        <w:rPr>
          <w:rFonts w:ascii="Arial" w:hAnsi="Arial" w:cs="Arial"/>
          <w:sz w:val="24"/>
          <w:szCs w:val="24"/>
        </w:rPr>
        <w:t xml:space="preserve"> </w:t>
      </w:r>
      <w:r w:rsidR="00B64467">
        <w:rPr>
          <w:rFonts w:ascii="Arial" w:hAnsi="Arial" w:cs="Arial"/>
          <w:sz w:val="24"/>
          <w:szCs w:val="24"/>
        </w:rPr>
        <w:t xml:space="preserve">distributes </w:t>
      </w:r>
      <w:r w:rsidR="00031A99" w:rsidRPr="42F1431E">
        <w:rPr>
          <w:rFonts w:ascii="Arial" w:hAnsi="Arial" w:cs="Arial"/>
          <w:sz w:val="24"/>
          <w:szCs w:val="24"/>
        </w:rPr>
        <w:t xml:space="preserve">the key messages of the recall throughout the organisation. This </w:t>
      </w:r>
      <w:r w:rsidR="00B64467">
        <w:rPr>
          <w:rFonts w:ascii="Arial" w:hAnsi="Arial" w:cs="Arial"/>
          <w:sz w:val="24"/>
          <w:szCs w:val="24"/>
        </w:rPr>
        <w:t xml:space="preserve">includes the </w:t>
      </w:r>
      <w:r w:rsidR="00031A99" w:rsidRPr="42F1431E">
        <w:rPr>
          <w:rFonts w:ascii="Arial" w:hAnsi="Arial" w:cs="Arial"/>
          <w:sz w:val="24"/>
          <w:szCs w:val="24"/>
        </w:rPr>
        <w:t>creati</w:t>
      </w:r>
      <w:r w:rsidR="00B64467">
        <w:rPr>
          <w:rFonts w:ascii="Arial" w:hAnsi="Arial" w:cs="Arial"/>
          <w:sz w:val="24"/>
          <w:szCs w:val="24"/>
        </w:rPr>
        <w:t>on of</w:t>
      </w:r>
      <w:r w:rsidR="00031A99" w:rsidRPr="42F1431E">
        <w:rPr>
          <w:rFonts w:ascii="Arial" w:hAnsi="Arial" w:cs="Arial"/>
          <w:sz w:val="24"/>
          <w:szCs w:val="24"/>
        </w:rPr>
        <w:t xml:space="preserve"> SMART objectives to improve employee understanding and communication. Internal communication </w:t>
      </w:r>
      <w:r w:rsidR="008B49AC">
        <w:rPr>
          <w:rFonts w:ascii="Arial" w:hAnsi="Arial" w:cs="Arial"/>
          <w:sz w:val="24"/>
          <w:szCs w:val="24"/>
        </w:rPr>
        <w:t xml:space="preserve">should </w:t>
      </w:r>
      <w:r w:rsidR="00031A99" w:rsidRPr="42F1431E">
        <w:rPr>
          <w:rFonts w:ascii="Arial" w:hAnsi="Arial" w:cs="Arial"/>
          <w:sz w:val="24"/>
          <w:szCs w:val="24"/>
        </w:rPr>
        <w:t xml:space="preserve">be considered to announce these objectives such as the intranet, meetings and webinars to ensure there is consistent communication </w:t>
      </w:r>
      <w:r w:rsidR="00B64467">
        <w:rPr>
          <w:rFonts w:ascii="Arial" w:hAnsi="Arial" w:cs="Arial"/>
          <w:sz w:val="24"/>
          <w:szCs w:val="24"/>
        </w:rPr>
        <w:t xml:space="preserve">among </w:t>
      </w:r>
      <w:r w:rsidR="00031A99" w:rsidRPr="42F1431E">
        <w:rPr>
          <w:rFonts w:ascii="Arial" w:hAnsi="Arial" w:cs="Arial"/>
          <w:sz w:val="24"/>
          <w:szCs w:val="24"/>
        </w:rPr>
        <w:t>employees so that the organisation can work towards a solution. Finally, the internal campaign must be monitored so the success can be measured and improvements can be made. This can be completed by tracking employee engagement, collecting staff feedback and consistent communication with the sales team.</w:t>
      </w: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00372183" w:rsidRDefault="00372183" w:rsidP="00372183">
      <w:pPr>
        <w:spacing w:line="480" w:lineRule="auto"/>
        <w:rPr>
          <w:rFonts w:ascii="Arial" w:hAnsi="Arial" w:cs="Arial"/>
          <w:sz w:val="24"/>
          <w:szCs w:val="24"/>
        </w:rPr>
      </w:pPr>
    </w:p>
    <w:p w:rsidR="42F1431E" w:rsidRPr="00372183" w:rsidRDefault="00A7742E" w:rsidP="00372183">
      <w:pPr>
        <w:pStyle w:val="Title"/>
        <w:spacing w:line="480" w:lineRule="auto"/>
        <w:rPr>
          <w:sz w:val="40"/>
          <w:szCs w:val="40"/>
        </w:rPr>
      </w:pPr>
      <w:r w:rsidRPr="00372183">
        <w:rPr>
          <w:sz w:val="40"/>
          <w:szCs w:val="40"/>
        </w:rPr>
        <w:lastRenderedPageBreak/>
        <w:t>Recommendations</w:t>
      </w:r>
    </w:p>
    <w:p w:rsidR="39C9F981" w:rsidRDefault="00A7742E" w:rsidP="00372183">
      <w:pPr>
        <w:spacing w:line="480" w:lineRule="auto"/>
        <w:rPr>
          <w:rFonts w:ascii="Arial" w:hAnsi="Arial" w:cs="Arial"/>
          <w:sz w:val="24"/>
          <w:szCs w:val="24"/>
        </w:rPr>
      </w:pPr>
      <w:r w:rsidRPr="39C9F981">
        <w:rPr>
          <w:rFonts w:ascii="Arial" w:hAnsi="Arial" w:cs="Arial"/>
          <w:sz w:val="24"/>
          <w:szCs w:val="24"/>
        </w:rPr>
        <w:t xml:space="preserve">The first </w:t>
      </w:r>
      <w:r w:rsidRPr="39C9F981">
        <w:rPr>
          <w:rFonts w:ascii="Arial" w:hAnsi="Arial" w:cs="Arial"/>
          <w:sz w:val="24"/>
          <w:szCs w:val="24"/>
        </w:rPr>
        <w:t>recommendation for dealing with future PR crisis' is to create a crisis team. The team should consist of two trained members from each department who are solely dedicated to working on the PR crisis. As they will be trained to deal with PR crisis', time wi</w:t>
      </w:r>
      <w:r w:rsidRPr="39C9F981">
        <w:rPr>
          <w:rFonts w:ascii="Arial" w:hAnsi="Arial" w:cs="Arial"/>
          <w:sz w:val="24"/>
          <w:szCs w:val="24"/>
        </w:rPr>
        <w:t>ll not be wasted trying to quickly train the whole organisation on what steps to take. This recommendation will ensure a well-rounded team so the crisis can be tackled from all aspects and a quick, effective solution can be reached.</w:t>
      </w:r>
    </w:p>
    <w:p w:rsidR="39C9F981" w:rsidRDefault="39C9F981" w:rsidP="00372183">
      <w:pPr>
        <w:spacing w:line="480" w:lineRule="auto"/>
        <w:rPr>
          <w:rFonts w:ascii="Arial" w:hAnsi="Arial" w:cs="Arial"/>
          <w:sz w:val="24"/>
          <w:szCs w:val="24"/>
        </w:rPr>
      </w:pPr>
    </w:p>
    <w:p w:rsidR="39C9F981" w:rsidRDefault="00A7742E" w:rsidP="00372183">
      <w:pPr>
        <w:spacing w:line="480" w:lineRule="auto"/>
        <w:rPr>
          <w:rFonts w:ascii="Arial" w:hAnsi="Arial" w:cs="Arial"/>
          <w:sz w:val="24"/>
          <w:szCs w:val="24"/>
        </w:rPr>
      </w:pPr>
      <w:r w:rsidRPr="520CD0F8">
        <w:rPr>
          <w:rFonts w:ascii="Arial" w:hAnsi="Arial" w:cs="Arial"/>
          <w:sz w:val="24"/>
          <w:szCs w:val="24"/>
        </w:rPr>
        <w:t>The second recommendat</w:t>
      </w:r>
      <w:r w:rsidRPr="520CD0F8">
        <w:rPr>
          <w:rFonts w:ascii="Arial" w:hAnsi="Arial" w:cs="Arial"/>
          <w:sz w:val="24"/>
          <w:szCs w:val="24"/>
        </w:rPr>
        <w:t>ion is to create a crisis management plan. This plan can include contact details for relevant people such as suppliers and vendors to save time during the crisis. It could also include steps to take to overcome the crisis. This will help improve organisati</w:t>
      </w:r>
      <w:r w:rsidRPr="520CD0F8">
        <w:rPr>
          <w:rFonts w:ascii="Arial" w:hAnsi="Arial" w:cs="Arial"/>
          <w:sz w:val="24"/>
          <w:szCs w:val="24"/>
        </w:rPr>
        <w:t>on skills and clarity throughout the crisis as well as improve efficiency as the steps have already been created so more time can be spent on action</w:t>
      </w:r>
      <w:r w:rsidR="00CE62C9">
        <w:rPr>
          <w:rFonts w:ascii="Arial" w:hAnsi="Arial" w:cs="Arial"/>
          <w:sz w:val="24"/>
          <w:szCs w:val="24"/>
        </w:rPr>
        <w:t>.</w:t>
      </w:r>
    </w:p>
    <w:p w:rsidR="42F1431E" w:rsidRDefault="00A7742E" w:rsidP="00372183">
      <w:pPr>
        <w:spacing w:line="480" w:lineRule="auto"/>
        <w:rPr>
          <w:rFonts w:ascii="Arial" w:hAnsi="Arial" w:cs="Arial"/>
          <w:sz w:val="24"/>
          <w:szCs w:val="24"/>
        </w:rPr>
      </w:pPr>
      <w:r w:rsidRPr="42F1431E">
        <w:rPr>
          <w:rFonts w:ascii="Arial" w:hAnsi="Arial" w:cs="Arial"/>
          <w:b/>
          <w:bCs/>
          <w:sz w:val="24"/>
          <w:szCs w:val="24"/>
        </w:rPr>
        <w:t xml:space="preserve"> </w:t>
      </w:r>
    </w:p>
    <w:p w:rsidR="42F1431E" w:rsidRDefault="42F1431E" w:rsidP="00372183">
      <w:pPr>
        <w:spacing w:line="480" w:lineRule="auto"/>
        <w:rPr>
          <w:rFonts w:ascii="Arial" w:hAnsi="Arial" w:cs="Arial"/>
          <w:b/>
          <w:bCs/>
          <w:sz w:val="24"/>
          <w:szCs w:val="24"/>
        </w:rPr>
      </w:pPr>
    </w:p>
    <w:p w:rsidR="42F1431E" w:rsidRDefault="42F1431E" w:rsidP="00372183">
      <w:pPr>
        <w:spacing w:line="480" w:lineRule="auto"/>
        <w:rPr>
          <w:rFonts w:ascii="Arial" w:hAnsi="Arial" w:cs="Arial"/>
          <w:sz w:val="24"/>
          <w:szCs w:val="24"/>
        </w:rPr>
      </w:pPr>
    </w:p>
    <w:p w:rsidR="42F1431E" w:rsidRDefault="42F1431E" w:rsidP="00372183">
      <w:pPr>
        <w:spacing w:line="480" w:lineRule="auto"/>
        <w:rPr>
          <w:rFonts w:ascii="Arial" w:hAnsi="Arial" w:cs="Arial"/>
          <w:sz w:val="24"/>
          <w:szCs w:val="24"/>
        </w:rPr>
      </w:pPr>
    </w:p>
    <w:p w:rsidR="42F1431E" w:rsidRDefault="00A7742E" w:rsidP="00372183">
      <w:pPr>
        <w:spacing w:line="480" w:lineRule="auto"/>
        <w:rPr>
          <w:rFonts w:ascii="Arial" w:hAnsi="Arial" w:cs="Arial"/>
          <w:sz w:val="24"/>
          <w:szCs w:val="24"/>
        </w:rPr>
      </w:pPr>
      <w:r w:rsidRPr="42F1431E">
        <w:rPr>
          <w:rFonts w:ascii="Arial" w:hAnsi="Arial" w:cs="Arial"/>
          <w:sz w:val="24"/>
          <w:szCs w:val="24"/>
        </w:rPr>
        <w:t xml:space="preserve">                                                                                                     </w:t>
      </w:r>
      <w:r w:rsidRPr="42F1431E">
        <w:rPr>
          <w:rFonts w:ascii="Arial" w:hAnsi="Arial" w:cs="Arial"/>
          <w:sz w:val="24"/>
          <w:szCs w:val="24"/>
        </w:rPr>
        <w:t xml:space="preserve">                                                                                                                                                                                                                                                                </w:t>
      </w:r>
      <w:r w:rsidRPr="42F1431E">
        <w:rPr>
          <w:rFonts w:ascii="Arial" w:hAnsi="Arial" w:cs="Arial"/>
          <w:sz w:val="24"/>
          <w:szCs w:val="24"/>
        </w:rPr>
        <w:t xml:space="preserve">                                                                                                                                                                                                                                                                </w:t>
      </w:r>
      <w:r w:rsidRPr="42F1431E">
        <w:rPr>
          <w:rFonts w:ascii="Arial" w:hAnsi="Arial" w:cs="Arial"/>
          <w:sz w:val="24"/>
          <w:szCs w:val="24"/>
        </w:rPr>
        <w:t xml:space="preserve">                                                                                                                                                                                                                                                                </w:t>
      </w:r>
      <w:r w:rsidRPr="42F1431E">
        <w:rPr>
          <w:rFonts w:ascii="Arial" w:hAnsi="Arial" w:cs="Arial"/>
          <w:sz w:val="24"/>
          <w:szCs w:val="24"/>
        </w:rPr>
        <w:t xml:space="preserve">                                                                                                                                                                                                                                                                </w:t>
      </w:r>
      <w:r w:rsidRPr="42F1431E">
        <w:rPr>
          <w:rFonts w:ascii="Arial" w:hAnsi="Arial" w:cs="Arial"/>
          <w:sz w:val="24"/>
          <w:szCs w:val="24"/>
        </w:rPr>
        <w:t xml:space="preserve">                                                                                                                                                                                          </w:t>
      </w:r>
    </w:p>
    <w:p w:rsidR="42F1431E" w:rsidRDefault="42F1431E" w:rsidP="00372183">
      <w:pPr>
        <w:spacing w:line="480" w:lineRule="auto"/>
        <w:rPr>
          <w:rFonts w:ascii="Arial" w:hAnsi="Arial" w:cs="Arial"/>
          <w:sz w:val="24"/>
          <w:szCs w:val="24"/>
        </w:rPr>
      </w:pPr>
    </w:p>
    <w:p w:rsidR="42F1431E" w:rsidRDefault="42F1431E" w:rsidP="00372183">
      <w:pPr>
        <w:spacing w:line="480" w:lineRule="auto"/>
        <w:rPr>
          <w:rFonts w:ascii="Arial" w:hAnsi="Arial" w:cs="Arial"/>
          <w:sz w:val="24"/>
          <w:szCs w:val="24"/>
        </w:rPr>
      </w:pPr>
    </w:p>
    <w:p w:rsidR="42F1431E" w:rsidRDefault="42F1431E" w:rsidP="00372183">
      <w:pPr>
        <w:spacing w:line="480" w:lineRule="auto"/>
        <w:rPr>
          <w:rFonts w:ascii="Arial" w:hAnsi="Arial" w:cs="Arial"/>
          <w:sz w:val="24"/>
          <w:szCs w:val="24"/>
        </w:rPr>
      </w:pPr>
      <w:bookmarkStart w:id="0" w:name="_GoBack"/>
      <w:bookmarkEnd w:id="0"/>
    </w:p>
    <w:p w:rsidR="42F1431E" w:rsidRDefault="42F1431E" w:rsidP="00372183">
      <w:pPr>
        <w:spacing w:line="480" w:lineRule="auto"/>
        <w:rPr>
          <w:rFonts w:ascii="Arial" w:hAnsi="Arial" w:cs="Arial"/>
          <w:sz w:val="24"/>
          <w:szCs w:val="24"/>
        </w:rPr>
      </w:pPr>
    </w:p>
    <w:p w:rsidR="00965CE1" w:rsidRDefault="00965CE1" w:rsidP="00372183">
      <w:pPr>
        <w:spacing w:line="480" w:lineRule="auto"/>
        <w:rPr>
          <w:rFonts w:ascii="Arial" w:hAnsi="Arial" w:cs="Arial"/>
          <w:sz w:val="24"/>
          <w:szCs w:val="24"/>
        </w:rPr>
      </w:pPr>
    </w:p>
    <w:p w:rsidR="00965CE1" w:rsidRDefault="00965CE1" w:rsidP="00372183">
      <w:pPr>
        <w:spacing w:line="480" w:lineRule="auto"/>
        <w:rPr>
          <w:rFonts w:ascii="Arial" w:hAnsi="Arial" w:cs="Arial"/>
          <w:sz w:val="24"/>
          <w:szCs w:val="24"/>
        </w:rPr>
      </w:pPr>
    </w:p>
    <w:p w:rsidR="00372183" w:rsidRDefault="00A7742E" w:rsidP="00372183">
      <w:pPr>
        <w:pStyle w:val="Title"/>
        <w:spacing w:line="480" w:lineRule="auto"/>
      </w:pPr>
      <w:r>
        <w:lastRenderedPageBreak/>
        <w:t>References</w:t>
      </w:r>
    </w:p>
    <w:p w:rsidR="00372183" w:rsidRPr="00372183" w:rsidRDefault="00A7742E" w:rsidP="00372183">
      <w:pPr>
        <w:pStyle w:val="Title"/>
        <w:spacing w:line="360" w:lineRule="auto"/>
        <w:rPr>
          <w:rFonts w:ascii="Arial" w:hAnsi="Arial" w:cs="Arial"/>
          <w:sz w:val="24"/>
          <w:szCs w:val="24"/>
        </w:rPr>
      </w:pPr>
      <w:r w:rsidRPr="00372183">
        <w:rPr>
          <w:rFonts w:ascii="Arial" w:hAnsi="Arial" w:cs="Arial"/>
          <w:sz w:val="24"/>
          <w:szCs w:val="24"/>
        </w:rPr>
        <w:t>Anon (2018) ‘SUNY Delhi - Digital and Social Media M</w:t>
      </w:r>
      <w:r w:rsidRPr="00372183">
        <w:rPr>
          <w:rFonts w:ascii="Arial" w:hAnsi="Arial" w:cs="Arial"/>
          <w:sz w:val="24"/>
          <w:szCs w:val="24"/>
        </w:rPr>
        <w:t xml:space="preserve">anager’, </w:t>
      </w:r>
      <w:r w:rsidRPr="00372183">
        <w:rPr>
          <w:rFonts w:ascii="Arial" w:hAnsi="Arial" w:cs="Arial"/>
          <w:i/>
          <w:iCs/>
          <w:sz w:val="24"/>
          <w:szCs w:val="24"/>
        </w:rPr>
        <w:t>Journal of Blacks in Higher Education.</w:t>
      </w:r>
      <w:r w:rsidRPr="00372183">
        <w:rPr>
          <w:rFonts w:ascii="Arial" w:hAnsi="Arial" w:cs="Arial"/>
          <w:sz w:val="24"/>
          <w:szCs w:val="24"/>
        </w:rPr>
        <w:t xml:space="preserve"> (Online).</w:t>
      </w:r>
    </w:p>
    <w:p w:rsidR="00372183" w:rsidRPr="00372183" w:rsidRDefault="00372183" w:rsidP="00372183">
      <w:pPr>
        <w:spacing w:line="360" w:lineRule="auto"/>
      </w:pPr>
    </w:p>
    <w:p w:rsidR="00372183" w:rsidRDefault="00A7742E" w:rsidP="00372183">
      <w:pPr>
        <w:spacing w:line="360" w:lineRule="auto"/>
        <w:rPr>
          <w:rFonts w:ascii="Arial" w:hAnsi="Arial" w:cs="Arial"/>
          <w:sz w:val="24"/>
          <w:szCs w:val="24"/>
          <w:shd w:val="clear" w:color="auto" w:fill="FFFFFF"/>
        </w:rPr>
      </w:pPr>
      <w:r w:rsidRPr="0058362D">
        <w:rPr>
          <w:rFonts w:ascii="Arial" w:hAnsi="Arial" w:cs="Arial"/>
          <w:sz w:val="24"/>
          <w:szCs w:val="24"/>
          <w:shd w:val="clear" w:color="auto" w:fill="FFFFFF"/>
        </w:rPr>
        <w:t>Arnett, D., Macy, B. &amp; Wilcox, J.</w:t>
      </w:r>
      <w:r>
        <w:rPr>
          <w:rFonts w:ascii="Arial" w:hAnsi="Arial" w:cs="Arial"/>
          <w:sz w:val="24"/>
          <w:szCs w:val="24"/>
          <w:shd w:val="clear" w:color="auto" w:fill="FFFFFF"/>
        </w:rPr>
        <w:t xml:space="preserve"> (</w:t>
      </w:r>
      <w:r w:rsidRPr="0058362D">
        <w:rPr>
          <w:rFonts w:ascii="Arial" w:hAnsi="Arial" w:cs="Arial"/>
          <w:sz w:val="24"/>
          <w:szCs w:val="24"/>
          <w:shd w:val="clear" w:color="auto" w:fill="FFFFFF"/>
        </w:rPr>
        <w:t>2005</w:t>
      </w:r>
      <w:r>
        <w:rPr>
          <w:rFonts w:ascii="Arial" w:hAnsi="Arial" w:cs="Arial"/>
          <w:sz w:val="24"/>
          <w:szCs w:val="24"/>
          <w:shd w:val="clear" w:color="auto" w:fill="FFFFFF"/>
        </w:rPr>
        <w:t>) ‘The Role of Core Selling Teams in Supplier-Buyer Relationships’,</w:t>
      </w:r>
      <w:r w:rsidRPr="0058362D">
        <w:rPr>
          <w:rFonts w:ascii="Arial" w:hAnsi="Arial" w:cs="Arial"/>
          <w:i/>
          <w:iCs/>
          <w:sz w:val="24"/>
          <w:szCs w:val="24"/>
          <w:shd w:val="clear" w:color="auto" w:fill="FFFFFF"/>
        </w:rPr>
        <w:t xml:space="preserve"> The Journal of Personal Selling &amp; Sales Management</w:t>
      </w:r>
      <w:r w:rsidRPr="0058362D">
        <w:rPr>
          <w:rFonts w:ascii="Arial" w:hAnsi="Arial" w:cs="Arial"/>
          <w:sz w:val="24"/>
          <w:szCs w:val="24"/>
          <w:shd w:val="clear" w:color="auto" w:fill="FFFFFF"/>
        </w:rPr>
        <w:t>, 25(1), pp.27–42.</w:t>
      </w:r>
    </w:p>
    <w:p w:rsidR="00372183" w:rsidRDefault="00372183" w:rsidP="00372183">
      <w:pPr>
        <w:spacing w:line="360" w:lineRule="auto"/>
        <w:rPr>
          <w:rFonts w:ascii="Arial" w:hAnsi="Arial" w:cs="Arial"/>
          <w:sz w:val="24"/>
          <w:szCs w:val="24"/>
          <w:shd w:val="clear" w:color="auto" w:fill="FFFFFF"/>
        </w:rPr>
      </w:pPr>
    </w:p>
    <w:p w:rsidR="00372183" w:rsidRDefault="00A7742E" w:rsidP="00372183">
      <w:pPr>
        <w:spacing w:line="360" w:lineRule="auto"/>
        <w:rPr>
          <w:rFonts w:ascii="Arial" w:hAnsi="Arial" w:cs="Arial"/>
          <w:sz w:val="24"/>
          <w:szCs w:val="24"/>
          <w:shd w:val="clear" w:color="auto" w:fill="FFFFFF"/>
        </w:rPr>
      </w:pPr>
      <w:r w:rsidRPr="00EC55D9">
        <w:rPr>
          <w:rFonts w:ascii="Arial" w:hAnsi="Arial" w:cs="Arial"/>
          <w:sz w:val="24"/>
          <w:szCs w:val="24"/>
          <w:shd w:val="clear" w:color="auto" w:fill="FFFFFF"/>
        </w:rPr>
        <w:t xml:space="preserve"> Auma</w:t>
      </w:r>
      <w:r>
        <w:rPr>
          <w:rFonts w:ascii="Arial" w:hAnsi="Arial" w:cs="Arial"/>
          <w:sz w:val="24"/>
          <w:szCs w:val="24"/>
          <w:shd w:val="clear" w:color="auto" w:fill="FFFFFF"/>
        </w:rPr>
        <w:t>n, K. (</w:t>
      </w:r>
      <w:r w:rsidRPr="00EC55D9">
        <w:rPr>
          <w:rFonts w:ascii="Arial" w:hAnsi="Arial" w:cs="Arial"/>
          <w:sz w:val="24"/>
          <w:szCs w:val="24"/>
          <w:shd w:val="clear" w:color="auto" w:fill="FFFFFF"/>
        </w:rPr>
        <w:t>2017</w:t>
      </w:r>
      <w:r>
        <w:rPr>
          <w:rFonts w:ascii="Arial" w:hAnsi="Arial" w:cs="Arial"/>
          <w:sz w:val="24"/>
          <w:szCs w:val="24"/>
          <w:shd w:val="clear" w:color="auto" w:fill="FFFFFF"/>
        </w:rPr>
        <w:t>) ‘</w:t>
      </w:r>
      <w:r w:rsidRPr="00EC55D9">
        <w:rPr>
          <w:rFonts w:ascii="Arial" w:hAnsi="Arial" w:cs="Arial"/>
          <w:sz w:val="24"/>
          <w:szCs w:val="24"/>
          <w:shd w:val="clear" w:color="auto" w:fill="FFFFFF"/>
        </w:rPr>
        <w:t>Look Inward for External Success: The Importance of Internal Marketing</w:t>
      </w:r>
      <w:r>
        <w:rPr>
          <w:rFonts w:ascii="Arial" w:hAnsi="Arial" w:cs="Arial"/>
          <w:sz w:val="24"/>
          <w:szCs w:val="24"/>
          <w:shd w:val="clear" w:color="auto" w:fill="FFFFFF"/>
        </w:rPr>
        <w:t xml:space="preserve">’, </w:t>
      </w:r>
      <w:r w:rsidRPr="00EC55D9">
        <w:rPr>
          <w:rFonts w:ascii="Arial" w:hAnsi="Arial" w:cs="Arial"/>
          <w:i/>
          <w:iCs/>
          <w:sz w:val="24"/>
          <w:szCs w:val="24"/>
          <w:shd w:val="clear" w:color="auto" w:fill="FFFFFF"/>
        </w:rPr>
        <w:t>Marketing Libraries Journal</w:t>
      </w:r>
      <w:r w:rsidRPr="00EC55D9">
        <w:rPr>
          <w:rFonts w:ascii="Arial" w:hAnsi="Arial" w:cs="Arial"/>
          <w:sz w:val="24"/>
          <w:szCs w:val="24"/>
          <w:shd w:val="clear" w:color="auto" w:fill="FFFFFF"/>
        </w:rPr>
        <w:t>, 1(1), pp.17–25.</w:t>
      </w:r>
    </w:p>
    <w:p w:rsidR="00372183" w:rsidRDefault="00372183" w:rsidP="00372183">
      <w:pPr>
        <w:spacing w:line="360" w:lineRule="auto"/>
        <w:rPr>
          <w:rFonts w:ascii="Arial" w:hAnsi="Arial" w:cs="Arial"/>
          <w:sz w:val="24"/>
          <w:szCs w:val="24"/>
          <w:shd w:val="clear" w:color="auto" w:fill="FFFFFF"/>
        </w:rPr>
      </w:pPr>
    </w:p>
    <w:p w:rsidR="00372183" w:rsidRDefault="00A7742E" w:rsidP="00372183">
      <w:pPr>
        <w:spacing w:line="360" w:lineRule="auto"/>
        <w:rPr>
          <w:rFonts w:ascii="Arial" w:eastAsia="Arial" w:hAnsi="Arial" w:cs="Arial"/>
          <w:sz w:val="24"/>
          <w:szCs w:val="24"/>
        </w:rPr>
      </w:pPr>
      <w:r w:rsidRPr="42F1431E">
        <w:rPr>
          <w:rFonts w:ascii="Arial" w:eastAsia="Arial" w:hAnsi="Arial" w:cs="Arial"/>
          <w:sz w:val="24"/>
          <w:szCs w:val="24"/>
        </w:rPr>
        <w:t xml:space="preserve">Benjamin, K. (2015) </w:t>
      </w:r>
      <w:r w:rsidRPr="42F1431E">
        <w:rPr>
          <w:rFonts w:ascii="Arial" w:eastAsia="Arial" w:hAnsi="Arial" w:cs="Arial"/>
          <w:i/>
          <w:iCs/>
          <w:sz w:val="24"/>
          <w:szCs w:val="24"/>
        </w:rPr>
        <w:t xml:space="preserve">Brand Reputation: Good and bad ways to manage product recall. </w:t>
      </w:r>
      <w:r w:rsidRPr="42F1431E">
        <w:rPr>
          <w:rFonts w:ascii="Arial" w:eastAsia="Arial" w:hAnsi="Arial" w:cs="Arial"/>
          <w:sz w:val="24"/>
          <w:szCs w:val="24"/>
        </w:rPr>
        <w:t xml:space="preserve">Available at: </w:t>
      </w:r>
      <w:hyperlink r:id="rId11" w:history="1">
        <w:r w:rsidRPr="42F1431E">
          <w:rPr>
            <w:rStyle w:val="Hyperlink"/>
            <w:rFonts w:ascii="Arial" w:eastAsia="Arial" w:hAnsi="Arial" w:cs="Arial"/>
            <w:sz w:val="24"/>
            <w:szCs w:val="24"/>
          </w:rPr>
          <w:t>https://www.prweek.com/article/1374992/brand-reputation-good-bad-ways-manage-product-recall</w:t>
        </w:r>
      </w:hyperlink>
      <w:r w:rsidRPr="42F1431E">
        <w:rPr>
          <w:rFonts w:ascii="Arial" w:eastAsia="Arial" w:hAnsi="Arial" w:cs="Arial"/>
          <w:sz w:val="24"/>
          <w:szCs w:val="24"/>
        </w:rPr>
        <w:t xml:space="preserve"> (Accessed: 30</w:t>
      </w:r>
      <w:r w:rsidRPr="42F1431E">
        <w:rPr>
          <w:rFonts w:ascii="Arial" w:eastAsia="Arial" w:hAnsi="Arial" w:cs="Arial"/>
          <w:sz w:val="24"/>
          <w:szCs w:val="24"/>
          <w:vertAlign w:val="superscript"/>
        </w:rPr>
        <w:t>th</w:t>
      </w:r>
      <w:r w:rsidRPr="42F1431E">
        <w:rPr>
          <w:rFonts w:ascii="Arial" w:eastAsia="Arial" w:hAnsi="Arial" w:cs="Arial"/>
          <w:sz w:val="24"/>
          <w:szCs w:val="24"/>
        </w:rPr>
        <w:t xml:space="preserve"> December 2019). </w:t>
      </w:r>
    </w:p>
    <w:p w:rsidR="00372183" w:rsidRDefault="00372183" w:rsidP="00372183">
      <w:pPr>
        <w:spacing w:line="360" w:lineRule="auto"/>
        <w:rPr>
          <w:rFonts w:ascii="Arial" w:eastAsia="Arial" w:hAnsi="Arial" w:cs="Arial"/>
          <w:sz w:val="24"/>
          <w:szCs w:val="24"/>
        </w:rPr>
      </w:pPr>
    </w:p>
    <w:p w:rsidR="00372183" w:rsidRDefault="00A7742E" w:rsidP="00372183">
      <w:pPr>
        <w:spacing w:line="360" w:lineRule="auto"/>
        <w:rPr>
          <w:rFonts w:ascii="Arial" w:hAnsi="Arial" w:cs="Arial"/>
          <w:sz w:val="24"/>
          <w:szCs w:val="24"/>
          <w:shd w:val="clear" w:color="auto" w:fill="FFFFFF"/>
        </w:rPr>
      </w:pPr>
      <w:r w:rsidRPr="0037490A">
        <w:rPr>
          <w:rFonts w:ascii="Arial" w:hAnsi="Arial" w:cs="Arial"/>
          <w:sz w:val="24"/>
          <w:szCs w:val="24"/>
          <w:shd w:val="clear" w:color="auto" w:fill="FFFFFF"/>
        </w:rPr>
        <w:t>Bjerke, M.B. &amp; Renger, R</w:t>
      </w:r>
      <w:r w:rsidRPr="0037490A">
        <w:rPr>
          <w:rFonts w:ascii="Arial" w:hAnsi="Arial" w:cs="Arial"/>
          <w:sz w:val="24"/>
          <w:szCs w:val="24"/>
          <w:shd w:val="clear" w:color="auto" w:fill="FFFFFF"/>
        </w:rPr>
        <w:t>.</w:t>
      </w:r>
      <w:r>
        <w:rPr>
          <w:rFonts w:ascii="Arial" w:hAnsi="Arial" w:cs="Arial"/>
          <w:sz w:val="24"/>
          <w:szCs w:val="24"/>
          <w:shd w:val="clear" w:color="auto" w:fill="FFFFFF"/>
        </w:rPr>
        <w:t xml:space="preserve"> (</w:t>
      </w:r>
      <w:r w:rsidRPr="0037490A">
        <w:rPr>
          <w:rFonts w:ascii="Arial" w:hAnsi="Arial" w:cs="Arial"/>
          <w:sz w:val="24"/>
          <w:szCs w:val="24"/>
          <w:shd w:val="clear" w:color="auto" w:fill="FFFFFF"/>
        </w:rPr>
        <w:t>2017</w:t>
      </w:r>
      <w:r>
        <w:rPr>
          <w:rFonts w:ascii="Arial" w:hAnsi="Arial" w:cs="Arial"/>
          <w:sz w:val="24"/>
          <w:szCs w:val="24"/>
          <w:shd w:val="clear" w:color="auto" w:fill="FFFFFF"/>
        </w:rPr>
        <w:t>) ‘</w:t>
      </w:r>
      <w:r w:rsidRPr="0037490A">
        <w:rPr>
          <w:rFonts w:ascii="Arial" w:hAnsi="Arial" w:cs="Arial"/>
          <w:sz w:val="24"/>
          <w:szCs w:val="24"/>
          <w:shd w:val="clear" w:color="auto" w:fill="FFFFFF"/>
        </w:rPr>
        <w:t>Being smart about writing SMART objectives</w:t>
      </w:r>
      <w:r>
        <w:rPr>
          <w:rFonts w:ascii="Arial" w:hAnsi="Arial" w:cs="Arial"/>
          <w:sz w:val="24"/>
          <w:szCs w:val="24"/>
          <w:shd w:val="clear" w:color="auto" w:fill="FFFFFF"/>
        </w:rPr>
        <w:t xml:space="preserve">’, </w:t>
      </w:r>
      <w:r w:rsidRPr="0ABCC5FF">
        <w:rPr>
          <w:rFonts w:ascii="Arial" w:hAnsi="Arial" w:cs="Arial"/>
          <w:i/>
          <w:iCs/>
          <w:sz w:val="24"/>
          <w:szCs w:val="24"/>
          <w:shd w:val="clear" w:color="auto" w:fill="FFFFFF"/>
        </w:rPr>
        <w:t>Evaluation and Program Planning</w:t>
      </w:r>
      <w:r w:rsidRPr="0037490A">
        <w:rPr>
          <w:rFonts w:ascii="Arial" w:hAnsi="Arial" w:cs="Arial"/>
          <w:sz w:val="24"/>
          <w:szCs w:val="24"/>
          <w:shd w:val="clear" w:color="auto" w:fill="FFFFFF"/>
        </w:rPr>
        <w:t>, 61, pp.125–127.</w:t>
      </w:r>
    </w:p>
    <w:p w:rsidR="00372183" w:rsidRPr="00372183" w:rsidRDefault="00372183" w:rsidP="00372183">
      <w:pPr>
        <w:spacing w:line="360" w:lineRule="auto"/>
        <w:rPr>
          <w:rFonts w:ascii="Arial" w:hAnsi="Arial" w:cs="Arial"/>
          <w:sz w:val="24"/>
          <w:szCs w:val="24"/>
          <w:shd w:val="clear" w:color="auto" w:fill="FFFFFF"/>
        </w:rPr>
      </w:pPr>
    </w:p>
    <w:p w:rsidR="00372183" w:rsidRDefault="00A7742E" w:rsidP="00372183">
      <w:pPr>
        <w:spacing w:line="360" w:lineRule="auto"/>
        <w:rPr>
          <w:rFonts w:ascii="Arial" w:eastAsia="Arial" w:hAnsi="Arial" w:cs="Arial"/>
          <w:i/>
          <w:iCs/>
          <w:sz w:val="24"/>
          <w:szCs w:val="24"/>
        </w:rPr>
      </w:pPr>
      <w:r w:rsidRPr="42F1431E">
        <w:rPr>
          <w:rFonts w:ascii="Arial" w:eastAsia="Arial" w:hAnsi="Arial" w:cs="Arial"/>
          <w:sz w:val="24"/>
          <w:szCs w:val="24"/>
        </w:rPr>
        <w:t xml:space="preserve">Black, J. (2017) ‘How Employee Feedback Is Shaping Up to Fuel The Workplace Revolution’, </w:t>
      </w:r>
      <w:r w:rsidRPr="42F1431E">
        <w:rPr>
          <w:rFonts w:ascii="Arial" w:eastAsia="Arial" w:hAnsi="Arial" w:cs="Arial"/>
          <w:i/>
          <w:iCs/>
          <w:sz w:val="24"/>
          <w:szCs w:val="24"/>
        </w:rPr>
        <w:t xml:space="preserve">Recognition and Engagement Excellence Essentials. </w:t>
      </w:r>
    </w:p>
    <w:p w:rsidR="00372183" w:rsidRPr="00372183" w:rsidRDefault="00372183" w:rsidP="00372183">
      <w:pPr>
        <w:spacing w:line="360" w:lineRule="auto"/>
        <w:rPr>
          <w:rFonts w:ascii="Arial" w:eastAsia="Arial" w:hAnsi="Arial" w:cs="Arial"/>
          <w:i/>
          <w:iCs/>
          <w:sz w:val="24"/>
          <w:szCs w:val="24"/>
        </w:rPr>
      </w:pPr>
    </w:p>
    <w:p w:rsidR="00372183" w:rsidRDefault="00A7742E" w:rsidP="00372183">
      <w:pPr>
        <w:spacing w:line="360" w:lineRule="auto"/>
        <w:rPr>
          <w:rFonts w:ascii="Arial" w:eastAsia="Arial" w:hAnsi="Arial" w:cs="Arial"/>
          <w:sz w:val="24"/>
          <w:szCs w:val="24"/>
        </w:rPr>
      </w:pPr>
      <w:r w:rsidRPr="42F1431E">
        <w:rPr>
          <w:rFonts w:ascii="Arial" w:eastAsia="Arial" w:hAnsi="Arial" w:cs="Arial"/>
          <w:sz w:val="24"/>
          <w:szCs w:val="24"/>
        </w:rPr>
        <w:t xml:space="preserve">Ciccarelli, D. (2014) </w:t>
      </w:r>
      <w:r w:rsidRPr="42F1431E">
        <w:rPr>
          <w:rFonts w:ascii="Arial" w:eastAsia="Arial" w:hAnsi="Arial" w:cs="Arial"/>
          <w:i/>
          <w:iCs/>
          <w:sz w:val="24"/>
          <w:szCs w:val="24"/>
        </w:rPr>
        <w:t xml:space="preserve">The Daily Huddle: How an Information Blitz Can Improve Your Communications. </w:t>
      </w:r>
      <w:r w:rsidRPr="42F1431E">
        <w:rPr>
          <w:rFonts w:ascii="Arial" w:eastAsia="Arial" w:hAnsi="Arial" w:cs="Arial"/>
          <w:sz w:val="24"/>
          <w:szCs w:val="24"/>
        </w:rPr>
        <w:t xml:space="preserve">Available at: </w:t>
      </w:r>
      <w:hyperlink r:id="rId12" w:anchor="66468c8d1896" w:history="1">
        <w:r w:rsidRPr="42F1431E">
          <w:rPr>
            <w:rStyle w:val="Hyperlink"/>
            <w:rFonts w:ascii="Arial" w:eastAsia="Arial" w:hAnsi="Arial" w:cs="Arial"/>
            <w:sz w:val="24"/>
            <w:szCs w:val="24"/>
          </w:rPr>
          <w:t>https://www.forbes.com/sites/groupthink/2014/01/21/the-daily-huddle-how-an-information-blitz-can-improve-your-communications/#66468c8d1896</w:t>
        </w:r>
      </w:hyperlink>
      <w:r w:rsidRPr="42F1431E">
        <w:rPr>
          <w:rFonts w:ascii="Arial" w:eastAsia="Arial" w:hAnsi="Arial" w:cs="Arial"/>
          <w:sz w:val="24"/>
          <w:szCs w:val="24"/>
        </w:rPr>
        <w:t xml:space="preserve"> (Accessed: 30</w:t>
      </w:r>
      <w:r w:rsidRPr="42F1431E">
        <w:rPr>
          <w:rFonts w:ascii="Arial" w:eastAsia="Arial" w:hAnsi="Arial" w:cs="Arial"/>
          <w:sz w:val="24"/>
          <w:szCs w:val="24"/>
          <w:vertAlign w:val="superscript"/>
        </w:rPr>
        <w:t>th</w:t>
      </w:r>
      <w:r w:rsidRPr="42F1431E">
        <w:rPr>
          <w:rFonts w:ascii="Arial" w:eastAsia="Arial" w:hAnsi="Arial" w:cs="Arial"/>
          <w:sz w:val="24"/>
          <w:szCs w:val="24"/>
        </w:rPr>
        <w:t xml:space="preserve"> December 2019). </w:t>
      </w:r>
    </w:p>
    <w:p w:rsidR="00372183" w:rsidRDefault="00372183" w:rsidP="00372183">
      <w:pPr>
        <w:spacing w:line="360" w:lineRule="auto"/>
        <w:rPr>
          <w:rFonts w:ascii="Arial" w:eastAsia="Arial" w:hAnsi="Arial" w:cs="Arial"/>
          <w:sz w:val="24"/>
          <w:szCs w:val="24"/>
        </w:rPr>
      </w:pPr>
    </w:p>
    <w:p w:rsidR="00372183" w:rsidRDefault="00A7742E" w:rsidP="00372183">
      <w:pPr>
        <w:spacing w:line="360" w:lineRule="auto"/>
        <w:rPr>
          <w:rFonts w:ascii="Arial" w:eastAsia="Arial" w:hAnsi="Arial" w:cs="Arial"/>
          <w:sz w:val="24"/>
          <w:szCs w:val="24"/>
        </w:rPr>
      </w:pPr>
      <w:r w:rsidRPr="42F1431E">
        <w:rPr>
          <w:rFonts w:ascii="Arial" w:eastAsia="Arial" w:hAnsi="Arial" w:cs="Arial"/>
          <w:sz w:val="24"/>
          <w:szCs w:val="24"/>
        </w:rPr>
        <w:t xml:space="preserve">Company Webcast (2018) </w:t>
      </w:r>
      <w:r w:rsidRPr="42F1431E">
        <w:rPr>
          <w:rFonts w:ascii="Arial" w:eastAsia="Arial" w:hAnsi="Arial" w:cs="Arial"/>
          <w:i/>
          <w:iCs/>
          <w:sz w:val="24"/>
          <w:szCs w:val="24"/>
        </w:rPr>
        <w:t>Want to improve your internal communications</w:t>
      </w:r>
      <w:r w:rsidRPr="42F1431E">
        <w:rPr>
          <w:rFonts w:ascii="Arial" w:eastAsia="Arial" w:hAnsi="Arial" w:cs="Arial"/>
          <w:i/>
          <w:iCs/>
          <w:sz w:val="24"/>
          <w:szCs w:val="24"/>
        </w:rPr>
        <w:t xml:space="preserve">? Use webinars!. </w:t>
      </w:r>
      <w:r w:rsidRPr="42F1431E">
        <w:rPr>
          <w:rFonts w:ascii="Arial" w:eastAsia="Arial" w:hAnsi="Arial" w:cs="Arial"/>
          <w:sz w:val="24"/>
          <w:szCs w:val="24"/>
        </w:rPr>
        <w:t xml:space="preserve">Available at: </w:t>
      </w:r>
      <w:hyperlink r:id="rId13" w:history="1">
        <w:r w:rsidRPr="42F1431E">
          <w:rPr>
            <w:rStyle w:val="Hyperlink"/>
            <w:rFonts w:ascii="Arial" w:eastAsia="Arial" w:hAnsi="Arial" w:cs="Arial"/>
            <w:sz w:val="24"/>
            <w:szCs w:val="24"/>
          </w:rPr>
          <w:t>https://www.companywebcast.com/news/want-to-improve-your-internal-communications-use-webinars/</w:t>
        </w:r>
      </w:hyperlink>
      <w:r w:rsidRPr="42F1431E">
        <w:rPr>
          <w:rFonts w:ascii="Arial" w:eastAsia="Arial" w:hAnsi="Arial" w:cs="Arial"/>
          <w:sz w:val="24"/>
          <w:szCs w:val="24"/>
        </w:rPr>
        <w:t xml:space="preserve"> (Accessed: 30</w:t>
      </w:r>
      <w:r w:rsidRPr="42F1431E">
        <w:rPr>
          <w:rFonts w:ascii="Arial" w:eastAsia="Arial" w:hAnsi="Arial" w:cs="Arial"/>
          <w:sz w:val="24"/>
          <w:szCs w:val="24"/>
          <w:vertAlign w:val="superscript"/>
        </w:rPr>
        <w:t>th</w:t>
      </w:r>
      <w:r w:rsidRPr="42F1431E">
        <w:rPr>
          <w:rFonts w:ascii="Arial" w:eastAsia="Arial" w:hAnsi="Arial" w:cs="Arial"/>
          <w:sz w:val="24"/>
          <w:szCs w:val="24"/>
        </w:rPr>
        <w:t xml:space="preserve"> Dec</w:t>
      </w:r>
      <w:r w:rsidRPr="42F1431E">
        <w:rPr>
          <w:rFonts w:ascii="Arial" w:eastAsia="Arial" w:hAnsi="Arial" w:cs="Arial"/>
          <w:sz w:val="24"/>
          <w:szCs w:val="24"/>
        </w:rPr>
        <w:t xml:space="preserve">ember 2019). </w:t>
      </w:r>
    </w:p>
    <w:p w:rsidR="00372183" w:rsidRDefault="00A7742E" w:rsidP="00372183">
      <w:pPr>
        <w:spacing w:line="360" w:lineRule="auto"/>
        <w:rPr>
          <w:rFonts w:ascii="Arial" w:hAnsi="Arial" w:cs="Arial"/>
          <w:sz w:val="24"/>
          <w:szCs w:val="24"/>
        </w:rPr>
      </w:pPr>
      <w:r>
        <w:rPr>
          <w:rFonts w:ascii="Arial" w:hAnsi="Arial" w:cs="Arial"/>
          <w:sz w:val="24"/>
          <w:szCs w:val="24"/>
        </w:rPr>
        <w:lastRenderedPageBreak/>
        <w:t xml:space="preserve">CTSI (2019) </w:t>
      </w:r>
      <w:r>
        <w:rPr>
          <w:rFonts w:ascii="Arial" w:hAnsi="Arial" w:cs="Arial"/>
          <w:i/>
          <w:iCs/>
          <w:sz w:val="24"/>
          <w:szCs w:val="24"/>
        </w:rPr>
        <w:t xml:space="preserve">Product recalls and safety notices. </w:t>
      </w:r>
      <w:r>
        <w:rPr>
          <w:rFonts w:ascii="Arial" w:hAnsi="Arial" w:cs="Arial"/>
          <w:sz w:val="24"/>
          <w:szCs w:val="24"/>
        </w:rPr>
        <w:t xml:space="preserve">Available at: </w:t>
      </w:r>
      <w:hyperlink r:id="rId14" w:history="1">
        <w:r w:rsidRPr="003F4211">
          <w:rPr>
            <w:rStyle w:val="Hyperlink"/>
            <w:rFonts w:ascii="Arial" w:hAnsi="Arial" w:cs="Arial"/>
            <w:sz w:val="24"/>
            <w:szCs w:val="24"/>
          </w:rPr>
          <w:t>https://www.tradingstandards.uk/consumers/product-recalls-and-safety-notices</w:t>
        </w:r>
      </w:hyperlink>
      <w:r>
        <w:rPr>
          <w:rFonts w:ascii="Arial" w:hAnsi="Arial" w:cs="Arial"/>
          <w:sz w:val="24"/>
          <w:szCs w:val="24"/>
        </w:rPr>
        <w:t xml:space="preserve"> (Accessed: 27th December 2019). </w:t>
      </w:r>
    </w:p>
    <w:p w:rsidR="00372183" w:rsidRDefault="00372183" w:rsidP="00372183">
      <w:pPr>
        <w:spacing w:line="360" w:lineRule="auto"/>
        <w:rPr>
          <w:rFonts w:ascii="Arial" w:hAnsi="Arial" w:cs="Arial"/>
          <w:sz w:val="24"/>
          <w:szCs w:val="24"/>
        </w:rPr>
      </w:pPr>
    </w:p>
    <w:p w:rsidR="00372183" w:rsidRDefault="00A7742E" w:rsidP="00372183">
      <w:pPr>
        <w:spacing w:line="360" w:lineRule="auto"/>
        <w:rPr>
          <w:rFonts w:ascii="Arial" w:eastAsia="Arial" w:hAnsi="Arial" w:cs="Arial"/>
          <w:sz w:val="24"/>
          <w:szCs w:val="24"/>
        </w:rPr>
      </w:pPr>
      <w:r w:rsidRPr="0ABCC5FF">
        <w:rPr>
          <w:rFonts w:ascii="Arial" w:eastAsia="Arial" w:hAnsi="Arial" w:cs="Arial"/>
          <w:sz w:val="24"/>
          <w:szCs w:val="24"/>
        </w:rPr>
        <w:t xml:space="preserve">Devu, R. &amp; Katta, S. (2016) ‘Intranet Design Strategies’, </w:t>
      </w:r>
      <w:r w:rsidRPr="0ABCC5FF">
        <w:rPr>
          <w:rFonts w:ascii="Arial" w:eastAsia="Arial" w:hAnsi="Arial" w:cs="Arial"/>
          <w:i/>
          <w:iCs/>
          <w:sz w:val="24"/>
          <w:szCs w:val="24"/>
        </w:rPr>
        <w:t>International Journal of Electrical and Computer Engineering</w:t>
      </w:r>
      <w:r w:rsidRPr="0ABCC5FF">
        <w:rPr>
          <w:rFonts w:ascii="Arial" w:eastAsia="Arial" w:hAnsi="Arial" w:cs="Arial"/>
          <w:sz w:val="24"/>
          <w:szCs w:val="24"/>
        </w:rPr>
        <w:t>, 6(3), pp.936–944.</w:t>
      </w:r>
    </w:p>
    <w:p w:rsidR="00372183" w:rsidRDefault="00372183" w:rsidP="00372183">
      <w:pPr>
        <w:spacing w:line="360" w:lineRule="auto"/>
      </w:pPr>
    </w:p>
    <w:p w:rsidR="00372183" w:rsidRDefault="00A7742E" w:rsidP="00372183">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Ewing Marion Kauffman Foundation (2006) </w:t>
      </w:r>
      <w:r>
        <w:rPr>
          <w:rFonts w:ascii="Arial" w:hAnsi="Arial" w:cs="Arial"/>
          <w:i/>
          <w:iCs/>
          <w:sz w:val="24"/>
          <w:szCs w:val="24"/>
          <w:shd w:val="clear" w:color="auto" w:fill="FFFFFF"/>
        </w:rPr>
        <w:t xml:space="preserve">Sales and Distribution Channels. </w:t>
      </w:r>
      <w:r>
        <w:rPr>
          <w:rFonts w:ascii="Arial" w:hAnsi="Arial" w:cs="Arial"/>
          <w:sz w:val="24"/>
          <w:szCs w:val="24"/>
          <w:shd w:val="clear" w:color="auto" w:fill="FFFFFF"/>
        </w:rPr>
        <w:t>Available</w:t>
      </w:r>
      <w:r>
        <w:rPr>
          <w:rFonts w:ascii="Arial" w:hAnsi="Arial" w:cs="Arial"/>
          <w:sz w:val="24"/>
          <w:szCs w:val="24"/>
          <w:shd w:val="clear" w:color="auto" w:fill="FFFFFF"/>
        </w:rPr>
        <w:t xml:space="preserve"> at: </w:t>
      </w:r>
      <w:hyperlink r:id="rId15" w:history="1">
        <w:r w:rsidRPr="00965CE1">
          <w:rPr>
            <w:rStyle w:val="Hyperlink"/>
            <w:rFonts w:ascii="Arial" w:hAnsi="Arial" w:cs="Arial"/>
            <w:color w:val="4472C4" w:themeColor="accent1"/>
            <w:sz w:val="24"/>
            <w:szCs w:val="24"/>
            <w:shd w:val="clear" w:color="auto" w:fill="FFFFFF"/>
          </w:rPr>
          <w:t>https://www.entrepreneurship.org/~/media/D245EBC3E4BD4D818D0083286D67254B.ashx</w:t>
        </w:r>
      </w:hyperlink>
      <w:r w:rsidRPr="00965CE1">
        <w:rPr>
          <w:rFonts w:ascii="Arial" w:hAnsi="Arial" w:cs="Arial"/>
          <w:color w:val="4472C4" w:themeColor="accent1"/>
          <w:sz w:val="24"/>
          <w:szCs w:val="24"/>
          <w:shd w:val="clear" w:color="auto" w:fill="FFFFFF"/>
        </w:rPr>
        <w:t xml:space="preserve"> </w:t>
      </w:r>
      <w:r>
        <w:rPr>
          <w:rFonts w:ascii="Arial" w:hAnsi="Arial" w:cs="Arial"/>
          <w:sz w:val="24"/>
          <w:szCs w:val="24"/>
          <w:shd w:val="clear" w:color="auto" w:fill="FFFFFF"/>
        </w:rPr>
        <w:t>(Accessed: 29</w:t>
      </w:r>
      <w:r w:rsidRPr="00965CE1">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December 2019). </w:t>
      </w:r>
    </w:p>
    <w:p w:rsidR="00372183" w:rsidRDefault="00372183" w:rsidP="00372183">
      <w:pPr>
        <w:spacing w:line="360" w:lineRule="auto"/>
        <w:rPr>
          <w:rFonts w:ascii="Arial" w:hAnsi="Arial" w:cs="Arial"/>
          <w:sz w:val="24"/>
          <w:szCs w:val="24"/>
          <w:shd w:val="clear" w:color="auto" w:fill="FFFFFF"/>
        </w:rPr>
      </w:pPr>
    </w:p>
    <w:p w:rsidR="00372183" w:rsidRDefault="00A7742E" w:rsidP="00372183">
      <w:pPr>
        <w:spacing w:line="360" w:lineRule="auto"/>
        <w:rPr>
          <w:rFonts w:ascii="Arial" w:hAnsi="Arial" w:cs="Arial"/>
          <w:sz w:val="24"/>
          <w:szCs w:val="24"/>
        </w:rPr>
      </w:pPr>
      <w:r>
        <w:rPr>
          <w:rFonts w:ascii="Arial" w:hAnsi="Arial" w:cs="Arial"/>
          <w:sz w:val="24"/>
          <w:szCs w:val="24"/>
        </w:rPr>
        <w:t xml:space="preserve">Fredericksen, L. (2019) </w:t>
      </w:r>
      <w:r>
        <w:rPr>
          <w:rFonts w:ascii="Arial" w:hAnsi="Arial" w:cs="Arial"/>
          <w:i/>
          <w:iCs/>
          <w:sz w:val="24"/>
          <w:szCs w:val="24"/>
        </w:rPr>
        <w:t xml:space="preserve">The Role of Your Marketing Department – And What You Should Expect From It. </w:t>
      </w:r>
      <w:r>
        <w:rPr>
          <w:rFonts w:ascii="Arial" w:hAnsi="Arial" w:cs="Arial"/>
          <w:sz w:val="24"/>
          <w:szCs w:val="24"/>
        </w:rPr>
        <w:t xml:space="preserve">Available at: </w:t>
      </w:r>
      <w:hyperlink r:id="rId16" w:history="1">
        <w:r w:rsidRPr="005B3127">
          <w:rPr>
            <w:rStyle w:val="Hyperlink"/>
            <w:rFonts w:ascii="Arial" w:hAnsi="Arial" w:cs="Arial"/>
            <w:sz w:val="24"/>
            <w:szCs w:val="24"/>
          </w:rPr>
          <w:t>https://hingemarketing.com/blog/story/what-you-should-exp</w:t>
        </w:r>
        <w:r w:rsidRPr="005B3127">
          <w:rPr>
            <w:rStyle w:val="Hyperlink"/>
            <w:rFonts w:ascii="Arial" w:hAnsi="Arial" w:cs="Arial"/>
            <w:sz w:val="24"/>
            <w:szCs w:val="24"/>
          </w:rPr>
          <w:t>ect-from-your-marketing-department1</w:t>
        </w:r>
      </w:hyperlink>
      <w:r>
        <w:rPr>
          <w:rFonts w:ascii="Arial" w:hAnsi="Arial" w:cs="Arial"/>
          <w:sz w:val="24"/>
          <w:szCs w:val="24"/>
        </w:rPr>
        <w:t xml:space="preserve"> (Accessed: 27</w:t>
      </w:r>
      <w:r w:rsidRPr="00E223DA">
        <w:rPr>
          <w:rFonts w:ascii="Arial" w:hAnsi="Arial" w:cs="Arial"/>
          <w:sz w:val="24"/>
          <w:szCs w:val="24"/>
          <w:vertAlign w:val="superscript"/>
        </w:rPr>
        <w:t>th</w:t>
      </w:r>
      <w:r>
        <w:rPr>
          <w:rFonts w:ascii="Arial" w:hAnsi="Arial" w:cs="Arial"/>
          <w:sz w:val="24"/>
          <w:szCs w:val="24"/>
        </w:rPr>
        <w:t xml:space="preserve"> December 2019). </w:t>
      </w:r>
    </w:p>
    <w:p w:rsidR="00372183" w:rsidRPr="00777DD5" w:rsidRDefault="00372183" w:rsidP="00372183">
      <w:pPr>
        <w:spacing w:line="360" w:lineRule="auto"/>
        <w:rPr>
          <w:rFonts w:ascii="Arial" w:hAnsi="Arial" w:cs="Arial"/>
          <w:sz w:val="24"/>
          <w:szCs w:val="24"/>
        </w:rPr>
      </w:pPr>
    </w:p>
    <w:p w:rsidR="00372183" w:rsidRDefault="00A7742E" w:rsidP="00372183">
      <w:pPr>
        <w:spacing w:line="360" w:lineRule="auto"/>
        <w:rPr>
          <w:rFonts w:ascii="Arial" w:hAnsi="Arial" w:cs="Arial"/>
          <w:sz w:val="24"/>
          <w:szCs w:val="24"/>
        </w:rPr>
      </w:pPr>
      <w:r>
        <w:rPr>
          <w:rFonts w:ascii="Arial" w:hAnsi="Arial" w:cs="Arial"/>
          <w:sz w:val="24"/>
          <w:szCs w:val="24"/>
        </w:rPr>
        <w:t xml:space="preserve">FSA (2019) </w:t>
      </w:r>
      <w:r>
        <w:rPr>
          <w:rFonts w:ascii="Arial" w:hAnsi="Arial" w:cs="Arial"/>
          <w:i/>
          <w:iCs/>
          <w:sz w:val="24"/>
          <w:szCs w:val="24"/>
        </w:rPr>
        <w:t xml:space="preserve">General Food Law. </w:t>
      </w:r>
      <w:r>
        <w:rPr>
          <w:rFonts w:ascii="Arial" w:hAnsi="Arial" w:cs="Arial"/>
          <w:sz w:val="24"/>
          <w:szCs w:val="24"/>
        </w:rPr>
        <w:t xml:space="preserve">Available at: </w:t>
      </w:r>
      <w:hyperlink r:id="rId17" w:history="1">
        <w:r w:rsidRPr="005B3127">
          <w:rPr>
            <w:rStyle w:val="Hyperlink"/>
            <w:rFonts w:ascii="Arial" w:hAnsi="Arial" w:cs="Arial"/>
            <w:sz w:val="24"/>
            <w:szCs w:val="24"/>
          </w:rPr>
          <w:t>https://www.food.gov.uk/business-guidance/general-food-law</w:t>
        </w:r>
      </w:hyperlink>
      <w:r>
        <w:rPr>
          <w:rFonts w:ascii="Arial" w:hAnsi="Arial" w:cs="Arial"/>
          <w:sz w:val="24"/>
          <w:szCs w:val="24"/>
        </w:rPr>
        <w:t xml:space="preserve"> (Accessed</w:t>
      </w:r>
      <w:r>
        <w:rPr>
          <w:rFonts w:ascii="Arial" w:hAnsi="Arial" w:cs="Arial"/>
          <w:sz w:val="24"/>
          <w:szCs w:val="24"/>
        </w:rPr>
        <w:t>: 27</w:t>
      </w:r>
      <w:r w:rsidRPr="00682EDC">
        <w:rPr>
          <w:rFonts w:ascii="Arial" w:hAnsi="Arial" w:cs="Arial"/>
          <w:sz w:val="24"/>
          <w:szCs w:val="24"/>
          <w:vertAlign w:val="superscript"/>
        </w:rPr>
        <w:t>th</w:t>
      </w:r>
      <w:r>
        <w:rPr>
          <w:rFonts w:ascii="Arial" w:hAnsi="Arial" w:cs="Arial"/>
          <w:sz w:val="24"/>
          <w:szCs w:val="24"/>
        </w:rPr>
        <w:t xml:space="preserve"> December 2019). </w:t>
      </w:r>
    </w:p>
    <w:p w:rsidR="00372183" w:rsidRDefault="00372183" w:rsidP="00372183">
      <w:pPr>
        <w:spacing w:line="360" w:lineRule="auto"/>
        <w:rPr>
          <w:rFonts w:ascii="Arial" w:hAnsi="Arial" w:cs="Arial"/>
          <w:sz w:val="24"/>
          <w:szCs w:val="24"/>
        </w:rPr>
      </w:pPr>
    </w:p>
    <w:p w:rsidR="00372183" w:rsidRDefault="00A7742E" w:rsidP="00372183">
      <w:pPr>
        <w:spacing w:line="360" w:lineRule="auto"/>
        <w:rPr>
          <w:rFonts w:ascii="Arial" w:eastAsia="Arial" w:hAnsi="Arial" w:cs="Arial"/>
          <w:sz w:val="24"/>
          <w:szCs w:val="24"/>
        </w:rPr>
      </w:pPr>
      <w:r w:rsidRPr="0ABCC5FF">
        <w:rPr>
          <w:rFonts w:ascii="Arial" w:eastAsia="Arial" w:hAnsi="Arial" w:cs="Arial"/>
          <w:sz w:val="24"/>
          <w:szCs w:val="24"/>
        </w:rPr>
        <w:t xml:space="preserve">Herskovits, B. (2005) </w:t>
      </w:r>
      <w:r w:rsidRPr="0ABCC5FF">
        <w:rPr>
          <w:rFonts w:ascii="Arial" w:eastAsia="Arial" w:hAnsi="Arial" w:cs="Arial"/>
          <w:i/>
          <w:iCs/>
          <w:sz w:val="24"/>
          <w:szCs w:val="24"/>
        </w:rPr>
        <w:t xml:space="preserve">Intranets Offer Firms Efficient Method for Sharing Information. </w:t>
      </w:r>
      <w:r w:rsidRPr="0ABCC5FF">
        <w:rPr>
          <w:rFonts w:ascii="Arial" w:eastAsia="Arial" w:hAnsi="Arial" w:cs="Arial"/>
          <w:sz w:val="24"/>
          <w:szCs w:val="24"/>
        </w:rPr>
        <w:t xml:space="preserve">Available at: </w:t>
      </w:r>
      <w:hyperlink r:id="rId18" w:history="1">
        <w:r w:rsidRPr="0ABCC5FF">
          <w:rPr>
            <w:rStyle w:val="Hyperlink"/>
            <w:rFonts w:ascii="Arial" w:eastAsia="Arial" w:hAnsi="Arial" w:cs="Arial"/>
            <w:sz w:val="24"/>
            <w:szCs w:val="24"/>
          </w:rPr>
          <w:t>https://www.prweek.com/article/1242450/intranets-offer-firms-efficient-method-sharing-information</w:t>
        </w:r>
      </w:hyperlink>
      <w:r w:rsidRPr="0ABCC5FF">
        <w:rPr>
          <w:rFonts w:ascii="Arial" w:eastAsia="Arial" w:hAnsi="Arial" w:cs="Arial"/>
          <w:sz w:val="24"/>
          <w:szCs w:val="24"/>
        </w:rPr>
        <w:t xml:space="preserve"> (Accessed: 30</w:t>
      </w:r>
      <w:r w:rsidRPr="0ABCC5FF">
        <w:rPr>
          <w:rFonts w:ascii="Arial" w:eastAsia="Arial" w:hAnsi="Arial" w:cs="Arial"/>
          <w:sz w:val="24"/>
          <w:szCs w:val="24"/>
          <w:vertAlign w:val="superscript"/>
        </w:rPr>
        <w:t>th</w:t>
      </w:r>
      <w:r w:rsidRPr="0ABCC5FF">
        <w:rPr>
          <w:rFonts w:ascii="Arial" w:eastAsia="Arial" w:hAnsi="Arial" w:cs="Arial"/>
          <w:sz w:val="24"/>
          <w:szCs w:val="24"/>
        </w:rPr>
        <w:t xml:space="preserve"> December 2019). </w:t>
      </w:r>
    </w:p>
    <w:p w:rsidR="00372183" w:rsidRDefault="00372183" w:rsidP="00372183">
      <w:pPr>
        <w:spacing w:line="360" w:lineRule="auto"/>
        <w:rPr>
          <w:rFonts w:ascii="Arial" w:eastAsia="Arial" w:hAnsi="Arial" w:cs="Arial"/>
          <w:sz w:val="24"/>
          <w:szCs w:val="24"/>
        </w:rPr>
      </w:pPr>
    </w:p>
    <w:p w:rsidR="00372183" w:rsidRDefault="00A7742E" w:rsidP="00372183">
      <w:pPr>
        <w:spacing w:line="360" w:lineRule="auto"/>
        <w:rPr>
          <w:rFonts w:ascii="Arial" w:hAnsi="Arial" w:cs="Arial"/>
          <w:sz w:val="24"/>
          <w:szCs w:val="24"/>
        </w:rPr>
      </w:pPr>
      <w:r>
        <w:rPr>
          <w:rFonts w:ascii="Arial" w:hAnsi="Arial" w:cs="Arial"/>
          <w:sz w:val="24"/>
          <w:szCs w:val="24"/>
        </w:rPr>
        <w:t xml:space="preserve">Institute for PR (2007) </w:t>
      </w:r>
      <w:r>
        <w:rPr>
          <w:rFonts w:ascii="Arial" w:hAnsi="Arial" w:cs="Arial"/>
          <w:i/>
          <w:iCs/>
          <w:sz w:val="24"/>
          <w:szCs w:val="24"/>
        </w:rPr>
        <w:t xml:space="preserve">Crisis Management and Communications. </w:t>
      </w:r>
      <w:r>
        <w:rPr>
          <w:rFonts w:ascii="Arial" w:hAnsi="Arial" w:cs="Arial"/>
          <w:sz w:val="24"/>
          <w:szCs w:val="24"/>
        </w:rPr>
        <w:t xml:space="preserve">Available at: </w:t>
      </w:r>
      <w:hyperlink r:id="rId19" w:history="1">
        <w:r w:rsidRPr="005B3127">
          <w:rPr>
            <w:rStyle w:val="Hyperlink"/>
            <w:rFonts w:ascii="Arial" w:hAnsi="Arial" w:cs="Arial"/>
            <w:sz w:val="24"/>
            <w:szCs w:val="24"/>
          </w:rPr>
          <w:t>https://instituteforpr.org/crisis-management-and-communications/</w:t>
        </w:r>
      </w:hyperlink>
      <w:r>
        <w:rPr>
          <w:rFonts w:ascii="Arial" w:hAnsi="Arial" w:cs="Arial"/>
          <w:sz w:val="24"/>
          <w:szCs w:val="24"/>
        </w:rPr>
        <w:t xml:space="preserve"> (Accessed: 27</w:t>
      </w:r>
      <w:r w:rsidRPr="00ED5BC3">
        <w:rPr>
          <w:rFonts w:ascii="Arial" w:hAnsi="Arial" w:cs="Arial"/>
          <w:sz w:val="24"/>
          <w:szCs w:val="24"/>
          <w:vertAlign w:val="superscript"/>
        </w:rPr>
        <w:t>th</w:t>
      </w:r>
      <w:r>
        <w:rPr>
          <w:rFonts w:ascii="Arial" w:hAnsi="Arial" w:cs="Arial"/>
          <w:sz w:val="24"/>
          <w:szCs w:val="24"/>
        </w:rPr>
        <w:t xml:space="preserve"> December 2019). </w:t>
      </w:r>
    </w:p>
    <w:p w:rsidR="00372183" w:rsidRPr="007D15BB" w:rsidRDefault="00372183" w:rsidP="00372183">
      <w:pPr>
        <w:spacing w:line="360" w:lineRule="auto"/>
        <w:rPr>
          <w:rFonts w:ascii="Arial" w:hAnsi="Arial" w:cs="Arial"/>
          <w:sz w:val="24"/>
          <w:szCs w:val="24"/>
        </w:rPr>
      </w:pPr>
    </w:p>
    <w:p w:rsidR="00372183" w:rsidRDefault="00A7742E" w:rsidP="00372183">
      <w:pPr>
        <w:spacing w:line="360" w:lineRule="auto"/>
        <w:rPr>
          <w:rFonts w:ascii="Arial" w:hAnsi="Arial" w:cs="Arial"/>
          <w:sz w:val="24"/>
          <w:szCs w:val="24"/>
        </w:rPr>
      </w:pPr>
      <w:r w:rsidRPr="00A22B57">
        <w:rPr>
          <w:rFonts w:ascii="Arial" w:hAnsi="Arial" w:cs="Arial"/>
          <w:sz w:val="24"/>
          <w:szCs w:val="24"/>
        </w:rPr>
        <w:t>Korkofingas, C. &amp; Ang, L.</w:t>
      </w:r>
      <w:r>
        <w:rPr>
          <w:rFonts w:ascii="Arial" w:hAnsi="Arial" w:cs="Arial"/>
          <w:sz w:val="24"/>
          <w:szCs w:val="24"/>
        </w:rPr>
        <w:t xml:space="preserve"> (</w:t>
      </w:r>
      <w:r w:rsidRPr="00A22B57">
        <w:rPr>
          <w:rFonts w:ascii="Arial" w:hAnsi="Arial" w:cs="Arial"/>
          <w:sz w:val="24"/>
          <w:szCs w:val="24"/>
        </w:rPr>
        <w:t>2011</w:t>
      </w:r>
      <w:r>
        <w:rPr>
          <w:rFonts w:ascii="Arial" w:hAnsi="Arial" w:cs="Arial"/>
          <w:sz w:val="24"/>
          <w:szCs w:val="24"/>
        </w:rPr>
        <w:t>) ‘</w:t>
      </w:r>
      <w:r w:rsidRPr="00A22B57">
        <w:rPr>
          <w:rFonts w:ascii="Arial" w:hAnsi="Arial" w:cs="Arial"/>
          <w:sz w:val="24"/>
          <w:szCs w:val="24"/>
        </w:rPr>
        <w:t>Product recall, brand equity, and future choice</w:t>
      </w:r>
      <w:r>
        <w:rPr>
          <w:rFonts w:ascii="Arial" w:hAnsi="Arial" w:cs="Arial"/>
          <w:sz w:val="24"/>
          <w:szCs w:val="24"/>
        </w:rPr>
        <w:t>’,</w:t>
      </w:r>
      <w:r w:rsidRPr="00A22B57">
        <w:rPr>
          <w:rFonts w:ascii="Arial" w:hAnsi="Arial" w:cs="Arial"/>
          <w:sz w:val="24"/>
          <w:szCs w:val="24"/>
        </w:rPr>
        <w:t xml:space="preserve"> </w:t>
      </w:r>
      <w:r w:rsidRPr="00A22B57">
        <w:rPr>
          <w:rFonts w:ascii="Arial" w:hAnsi="Arial" w:cs="Arial"/>
          <w:i/>
          <w:iCs/>
          <w:sz w:val="24"/>
          <w:szCs w:val="24"/>
        </w:rPr>
        <w:t>Journal of Marketing Management</w:t>
      </w:r>
      <w:r w:rsidRPr="00A22B57">
        <w:rPr>
          <w:rFonts w:ascii="Arial" w:hAnsi="Arial" w:cs="Arial"/>
          <w:sz w:val="24"/>
          <w:szCs w:val="24"/>
        </w:rPr>
        <w:t xml:space="preserve">, </w:t>
      </w:r>
      <w:r w:rsidRPr="00A22B57">
        <w:rPr>
          <w:rFonts w:ascii="Arial" w:hAnsi="Arial" w:cs="Arial"/>
          <w:sz w:val="24"/>
          <w:szCs w:val="24"/>
        </w:rPr>
        <w:t>27(9-10), pp.959–975.</w:t>
      </w:r>
    </w:p>
    <w:p w:rsidR="00372183" w:rsidRDefault="00372183" w:rsidP="00372183">
      <w:pPr>
        <w:spacing w:line="360" w:lineRule="auto"/>
        <w:rPr>
          <w:rFonts w:ascii="Arial" w:hAnsi="Arial" w:cs="Arial"/>
          <w:sz w:val="24"/>
          <w:szCs w:val="24"/>
        </w:rPr>
      </w:pPr>
    </w:p>
    <w:p w:rsidR="00372183" w:rsidRDefault="00A7742E" w:rsidP="00372183">
      <w:pPr>
        <w:spacing w:line="360" w:lineRule="auto"/>
        <w:rPr>
          <w:rFonts w:ascii="Arial" w:hAnsi="Arial" w:cs="Arial"/>
          <w:sz w:val="24"/>
          <w:szCs w:val="24"/>
        </w:rPr>
      </w:pPr>
      <w:r>
        <w:rPr>
          <w:rFonts w:ascii="Arial" w:hAnsi="Arial" w:cs="Arial"/>
          <w:sz w:val="24"/>
          <w:szCs w:val="24"/>
        </w:rPr>
        <w:t xml:space="preserve">Kunsman, T. (2019) </w:t>
      </w:r>
      <w:r>
        <w:rPr>
          <w:rFonts w:ascii="Arial" w:hAnsi="Arial" w:cs="Arial"/>
          <w:i/>
          <w:iCs/>
          <w:sz w:val="24"/>
          <w:szCs w:val="24"/>
        </w:rPr>
        <w:t xml:space="preserve">Internal Marketing: Why Your Company Should Prioritise It. </w:t>
      </w:r>
      <w:r>
        <w:rPr>
          <w:rFonts w:ascii="Arial" w:hAnsi="Arial" w:cs="Arial"/>
          <w:sz w:val="24"/>
          <w:szCs w:val="24"/>
        </w:rPr>
        <w:t xml:space="preserve">Available at: </w:t>
      </w:r>
      <w:hyperlink r:id="rId20" w:history="1">
        <w:r w:rsidRPr="005B3127">
          <w:rPr>
            <w:rStyle w:val="Hyperlink"/>
            <w:rFonts w:ascii="Arial" w:hAnsi="Arial" w:cs="Arial"/>
            <w:sz w:val="24"/>
            <w:szCs w:val="24"/>
          </w:rPr>
          <w:t>https://everyonesocial.com/blog/internal-marketing/</w:t>
        </w:r>
      </w:hyperlink>
      <w:r>
        <w:rPr>
          <w:rFonts w:ascii="Arial" w:hAnsi="Arial" w:cs="Arial"/>
          <w:sz w:val="24"/>
          <w:szCs w:val="24"/>
        </w:rPr>
        <w:t xml:space="preserve"> (Accessed: 27</w:t>
      </w:r>
      <w:r w:rsidRPr="00F96CC6">
        <w:rPr>
          <w:rFonts w:ascii="Arial" w:hAnsi="Arial" w:cs="Arial"/>
          <w:sz w:val="24"/>
          <w:szCs w:val="24"/>
          <w:vertAlign w:val="superscript"/>
        </w:rPr>
        <w:t>th</w:t>
      </w:r>
      <w:r>
        <w:rPr>
          <w:rFonts w:ascii="Arial" w:hAnsi="Arial" w:cs="Arial"/>
          <w:sz w:val="24"/>
          <w:szCs w:val="24"/>
        </w:rPr>
        <w:t xml:space="preserve"> Decem</w:t>
      </w:r>
      <w:r>
        <w:rPr>
          <w:rFonts w:ascii="Arial" w:hAnsi="Arial" w:cs="Arial"/>
          <w:sz w:val="24"/>
          <w:szCs w:val="24"/>
        </w:rPr>
        <w:t xml:space="preserve">ber 2019). </w:t>
      </w:r>
    </w:p>
    <w:p w:rsidR="00372183" w:rsidRDefault="00A7742E" w:rsidP="00372183">
      <w:pPr>
        <w:spacing w:line="360" w:lineRule="auto"/>
        <w:rPr>
          <w:rFonts w:ascii="Arial" w:eastAsia="Arial" w:hAnsi="Arial" w:cs="Arial"/>
          <w:i/>
          <w:iCs/>
          <w:sz w:val="24"/>
          <w:szCs w:val="24"/>
        </w:rPr>
      </w:pPr>
      <w:r w:rsidRPr="42F1431E">
        <w:rPr>
          <w:rFonts w:ascii="Arial" w:eastAsia="Arial" w:hAnsi="Arial" w:cs="Arial"/>
          <w:sz w:val="24"/>
          <w:szCs w:val="24"/>
        </w:rPr>
        <w:lastRenderedPageBreak/>
        <w:t xml:space="preserve">Lindblad, M. (2019) </w:t>
      </w:r>
      <w:r w:rsidRPr="42F1431E">
        <w:rPr>
          <w:rFonts w:ascii="Arial" w:eastAsia="Arial" w:hAnsi="Arial" w:cs="Arial"/>
          <w:i/>
          <w:iCs/>
          <w:sz w:val="24"/>
          <w:szCs w:val="24"/>
        </w:rPr>
        <w:t xml:space="preserve">The Disadvantages of Webinars. </w:t>
      </w:r>
      <w:r w:rsidRPr="42F1431E">
        <w:rPr>
          <w:rFonts w:ascii="Arial" w:eastAsia="Arial" w:hAnsi="Arial" w:cs="Arial"/>
          <w:sz w:val="24"/>
          <w:szCs w:val="24"/>
        </w:rPr>
        <w:t xml:space="preserve">Available at: </w:t>
      </w:r>
      <w:hyperlink r:id="rId21" w:history="1">
        <w:r w:rsidRPr="42F1431E">
          <w:rPr>
            <w:rStyle w:val="Hyperlink"/>
            <w:rFonts w:ascii="Arial" w:eastAsia="Arial" w:hAnsi="Arial" w:cs="Arial"/>
            <w:sz w:val="24"/>
            <w:szCs w:val="24"/>
          </w:rPr>
          <w:t>https://work.chron.com/disadvantages-webinars-17053.html</w:t>
        </w:r>
      </w:hyperlink>
      <w:r w:rsidRPr="42F1431E">
        <w:rPr>
          <w:rFonts w:ascii="Arial" w:eastAsia="Arial" w:hAnsi="Arial" w:cs="Arial"/>
          <w:i/>
          <w:iCs/>
          <w:sz w:val="24"/>
          <w:szCs w:val="24"/>
        </w:rPr>
        <w:t xml:space="preserve"> </w:t>
      </w:r>
      <w:r w:rsidRPr="42F1431E">
        <w:rPr>
          <w:rFonts w:ascii="Arial" w:eastAsia="Arial" w:hAnsi="Arial" w:cs="Arial"/>
          <w:sz w:val="24"/>
          <w:szCs w:val="24"/>
        </w:rPr>
        <w:t>(Accessed: 30</w:t>
      </w:r>
      <w:r w:rsidRPr="42F1431E">
        <w:rPr>
          <w:rFonts w:ascii="Arial" w:eastAsia="Arial" w:hAnsi="Arial" w:cs="Arial"/>
          <w:sz w:val="24"/>
          <w:szCs w:val="24"/>
          <w:vertAlign w:val="superscript"/>
        </w:rPr>
        <w:t>th</w:t>
      </w:r>
      <w:r w:rsidRPr="42F1431E">
        <w:rPr>
          <w:rFonts w:ascii="Arial" w:eastAsia="Arial" w:hAnsi="Arial" w:cs="Arial"/>
          <w:sz w:val="24"/>
          <w:szCs w:val="24"/>
        </w:rPr>
        <w:t xml:space="preserve"> December 2019).</w:t>
      </w:r>
      <w:r w:rsidRPr="42F1431E">
        <w:rPr>
          <w:rFonts w:ascii="Arial" w:eastAsia="Arial" w:hAnsi="Arial" w:cs="Arial"/>
          <w:i/>
          <w:iCs/>
          <w:sz w:val="24"/>
          <w:szCs w:val="24"/>
        </w:rPr>
        <w:t xml:space="preserve"> </w:t>
      </w:r>
    </w:p>
    <w:p w:rsidR="00372183" w:rsidRDefault="00372183" w:rsidP="00372183">
      <w:pPr>
        <w:spacing w:line="360" w:lineRule="auto"/>
        <w:rPr>
          <w:rFonts w:ascii="Arial" w:eastAsia="Arial" w:hAnsi="Arial" w:cs="Arial"/>
          <w:sz w:val="24"/>
          <w:szCs w:val="24"/>
        </w:rPr>
      </w:pPr>
    </w:p>
    <w:p w:rsidR="00372183" w:rsidRDefault="00A7742E" w:rsidP="00372183">
      <w:pPr>
        <w:spacing w:line="360" w:lineRule="auto"/>
        <w:rPr>
          <w:rFonts w:ascii="Arial" w:eastAsia="Arial" w:hAnsi="Arial" w:cs="Arial"/>
          <w:sz w:val="24"/>
          <w:szCs w:val="24"/>
        </w:rPr>
      </w:pPr>
      <w:r w:rsidRPr="42F1431E">
        <w:rPr>
          <w:rFonts w:ascii="Arial" w:eastAsia="Arial" w:hAnsi="Arial" w:cs="Arial"/>
          <w:sz w:val="24"/>
          <w:szCs w:val="24"/>
        </w:rPr>
        <w:t xml:space="preserve">Malvik, C. (2018) </w:t>
      </w:r>
      <w:r w:rsidRPr="42F1431E">
        <w:rPr>
          <w:rFonts w:ascii="Arial" w:eastAsia="Arial" w:hAnsi="Arial" w:cs="Arial"/>
          <w:i/>
          <w:iCs/>
          <w:sz w:val="24"/>
          <w:szCs w:val="24"/>
        </w:rPr>
        <w:t xml:space="preserve">11 Impressive Marketing Job Titles to Strive for in Your Career. </w:t>
      </w:r>
      <w:r w:rsidRPr="42F1431E">
        <w:rPr>
          <w:rFonts w:ascii="Arial" w:eastAsia="Arial" w:hAnsi="Arial" w:cs="Arial"/>
          <w:sz w:val="24"/>
          <w:szCs w:val="24"/>
        </w:rPr>
        <w:t xml:space="preserve">Available at: </w:t>
      </w:r>
      <w:hyperlink r:id="rId22" w:history="1">
        <w:r w:rsidRPr="42F1431E">
          <w:rPr>
            <w:rStyle w:val="Hyperlink"/>
            <w:rFonts w:ascii="Arial" w:eastAsia="Arial" w:hAnsi="Arial" w:cs="Arial"/>
            <w:sz w:val="24"/>
            <w:szCs w:val="24"/>
          </w:rPr>
          <w:t>https://www.rasmussen.edu/degrees/business/blog/impressive-mar</w:t>
        </w:r>
        <w:r w:rsidRPr="42F1431E">
          <w:rPr>
            <w:rStyle w:val="Hyperlink"/>
            <w:rFonts w:ascii="Arial" w:eastAsia="Arial" w:hAnsi="Arial" w:cs="Arial"/>
            <w:sz w:val="24"/>
            <w:szCs w:val="24"/>
          </w:rPr>
          <w:t>keting-job-titles/</w:t>
        </w:r>
      </w:hyperlink>
      <w:r w:rsidRPr="42F1431E">
        <w:rPr>
          <w:rFonts w:ascii="Arial" w:eastAsia="Arial" w:hAnsi="Arial" w:cs="Arial"/>
          <w:sz w:val="24"/>
          <w:szCs w:val="24"/>
        </w:rPr>
        <w:t xml:space="preserve"> (Accessed: 30</w:t>
      </w:r>
      <w:r w:rsidRPr="42F1431E">
        <w:rPr>
          <w:rFonts w:ascii="Arial" w:eastAsia="Arial" w:hAnsi="Arial" w:cs="Arial"/>
          <w:sz w:val="24"/>
          <w:szCs w:val="24"/>
          <w:vertAlign w:val="superscript"/>
        </w:rPr>
        <w:t>th</w:t>
      </w:r>
      <w:r w:rsidRPr="42F1431E">
        <w:rPr>
          <w:rFonts w:ascii="Arial" w:eastAsia="Arial" w:hAnsi="Arial" w:cs="Arial"/>
          <w:sz w:val="24"/>
          <w:szCs w:val="24"/>
        </w:rPr>
        <w:t xml:space="preserve"> December 2019). </w:t>
      </w:r>
    </w:p>
    <w:p w:rsidR="00372183" w:rsidRDefault="00372183" w:rsidP="00372183">
      <w:pPr>
        <w:spacing w:line="360" w:lineRule="auto"/>
        <w:rPr>
          <w:rFonts w:ascii="Arial" w:eastAsia="Arial" w:hAnsi="Arial" w:cs="Arial"/>
          <w:i/>
          <w:iCs/>
          <w:sz w:val="24"/>
          <w:szCs w:val="24"/>
        </w:rPr>
      </w:pPr>
    </w:p>
    <w:p w:rsidR="00372183" w:rsidRDefault="00A7742E" w:rsidP="00372183">
      <w:pPr>
        <w:spacing w:line="360" w:lineRule="auto"/>
        <w:rPr>
          <w:rFonts w:ascii="Arial" w:hAnsi="Arial" w:cs="Arial"/>
          <w:sz w:val="24"/>
          <w:szCs w:val="24"/>
        </w:rPr>
      </w:pPr>
      <w:r>
        <w:rPr>
          <w:rFonts w:ascii="Arial" w:hAnsi="Arial" w:cs="Arial"/>
          <w:sz w:val="24"/>
          <w:szCs w:val="24"/>
          <w:shd w:val="clear" w:color="auto" w:fill="FFFFFF"/>
        </w:rPr>
        <w:t xml:space="preserve">Oxford College of Marketing (2019) </w:t>
      </w:r>
      <w:r>
        <w:rPr>
          <w:rFonts w:ascii="Arial" w:hAnsi="Arial" w:cs="Arial"/>
          <w:i/>
          <w:iCs/>
          <w:sz w:val="24"/>
          <w:szCs w:val="24"/>
          <w:shd w:val="clear" w:color="auto" w:fill="FFFFFF"/>
        </w:rPr>
        <w:t xml:space="preserve">The Important Role of Sales in An Organisation. </w:t>
      </w:r>
      <w:r>
        <w:rPr>
          <w:rFonts w:ascii="Arial" w:hAnsi="Arial" w:cs="Arial"/>
          <w:sz w:val="24"/>
          <w:szCs w:val="24"/>
          <w:shd w:val="clear" w:color="auto" w:fill="FFFFFF"/>
        </w:rPr>
        <w:t xml:space="preserve">Available at:                                    </w:t>
      </w:r>
      <w:hyperlink r:id="rId23" w:history="1">
        <w:r w:rsidRPr="00965CE1">
          <w:rPr>
            <w:rFonts w:ascii="Arial" w:hAnsi="Arial" w:cs="Arial"/>
            <w:color w:val="0000FF"/>
            <w:sz w:val="24"/>
            <w:szCs w:val="24"/>
            <w:u w:val="single"/>
          </w:rPr>
          <w:t>https://blog.oxfordcollegeofmarketing.com/2014/10/17/the-important-role-of-sales-in-an-organisation/</w:t>
        </w:r>
      </w:hyperlink>
      <w:r w:rsidRPr="00965CE1">
        <w:rPr>
          <w:rFonts w:ascii="Arial" w:hAnsi="Arial" w:cs="Arial"/>
          <w:sz w:val="24"/>
          <w:szCs w:val="24"/>
        </w:rPr>
        <w:t xml:space="preserve"> (Accessed: 29</w:t>
      </w:r>
      <w:r w:rsidRPr="00965CE1">
        <w:rPr>
          <w:rFonts w:ascii="Arial" w:hAnsi="Arial" w:cs="Arial"/>
          <w:sz w:val="24"/>
          <w:szCs w:val="24"/>
          <w:vertAlign w:val="superscript"/>
        </w:rPr>
        <w:t>th</w:t>
      </w:r>
      <w:r w:rsidRPr="00965CE1">
        <w:rPr>
          <w:rFonts w:ascii="Arial" w:hAnsi="Arial" w:cs="Arial"/>
          <w:sz w:val="24"/>
          <w:szCs w:val="24"/>
        </w:rPr>
        <w:t xml:space="preserve"> December 2019).          </w:t>
      </w:r>
    </w:p>
    <w:p w:rsidR="00372183" w:rsidRDefault="00A7742E" w:rsidP="00372183">
      <w:pPr>
        <w:spacing w:line="360" w:lineRule="auto"/>
        <w:rPr>
          <w:rFonts w:ascii="Arial" w:hAnsi="Arial" w:cs="Arial"/>
          <w:sz w:val="24"/>
          <w:szCs w:val="24"/>
        </w:rPr>
      </w:pPr>
      <w:r w:rsidRPr="00965CE1">
        <w:rPr>
          <w:rFonts w:ascii="Arial" w:hAnsi="Arial" w:cs="Arial"/>
          <w:sz w:val="24"/>
          <w:szCs w:val="24"/>
        </w:rPr>
        <w:t xml:space="preserve">   </w:t>
      </w:r>
    </w:p>
    <w:p w:rsidR="00372183" w:rsidRDefault="00A7742E" w:rsidP="00372183">
      <w:pPr>
        <w:spacing w:line="360" w:lineRule="auto"/>
        <w:rPr>
          <w:rFonts w:ascii="Arial" w:eastAsia="Arial" w:hAnsi="Arial" w:cs="Arial"/>
          <w:sz w:val="24"/>
          <w:szCs w:val="24"/>
        </w:rPr>
      </w:pPr>
      <w:r w:rsidRPr="42F1431E">
        <w:rPr>
          <w:rFonts w:ascii="Arial" w:eastAsia="Arial" w:hAnsi="Arial" w:cs="Arial"/>
          <w:sz w:val="24"/>
          <w:szCs w:val="24"/>
        </w:rPr>
        <w:t xml:space="preserve">Rogelberg, S. G. (2019) </w:t>
      </w:r>
      <w:r w:rsidRPr="42F1431E">
        <w:rPr>
          <w:rFonts w:ascii="Arial" w:eastAsia="Arial" w:hAnsi="Arial" w:cs="Arial"/>
          <w:i/>
          <w:iCs/>
          <w:sz w:val="24"/>
          <w:szCs w:val="24"/>
        </w:rPr>
        <w:t xml:space="preserve">Why Your Meetings Stink – and What to Do About It. </w:t>
      </w:r>
      <w:r w:rsidRPr="42F1431E">
        <w:rPr>
          <w:rFonts w:ascii="Arial" w:eastAsia="Arial" w:hAnsi="Arial" w:cs="Arial"/>
          <w:sz w:val="24"/>
          <w:szCs w:val="24"/>
        </w:rPr>
        <w:t xml:space="preserve">Available at: </w:t>
      </w:r>
      <w:hyperlink r:id="rId24" w:history="1">
        <w:r w:rsidRPr="42F1431E">
          <w:rPr>
            <w:rStyle w:val="Hyperlink"/>
            <w:rFonts w:ascii="Arial" w:eastAsia="Arial" w:hAnsi="Arial" w:cs="Arial"/>
            <w:sz w:val="24"/>
            <w:szCs w:val="24"/>
          </w:rPr>
          <w:t>https://hbr.org/2019/01/why-your-meetings-stink-and-what-to-do-about-it</w:t>
        </w:r>
      </w:hyperlink>
      <w:r w:rsidRPr="42F1431E">
        <w:rPr>
          <w:rFonts w:ascii="Arial" w:eastAsia="Arial" w:hAnsi="Arial" w:cs="Arial"/>
          <w:sz w:val="24"/>
          <w:szCs w:val="24"/>
        </w:rPr>
        <w:t xml:space="preserve"> (Accessed: 30</w:t>
      </w:r>
      <w:r w:rsidRPr="42F1431E">
        <w:rPr>
          <w:rFonts w:ascii="Arial" w:eastAsia="Arial" w:hAnsi="Arial" w:cs="Arial"/>
          <w:sz w:val="24"/>
          <w:szCs w:val="24"/>
          <w:vertAlign w:val="superscript"/>
        </w:rPr>
        <w:t>th</w:t>
      </w:r>
      <w:r w:rsidRPr="42F1431E">
        <w:rPr>
          <w:rFonts w:ascii="Arial" w:eastAsia="Arial" w:hAnsi="Arial" w:cs="Arial"/>
          <w:sz w:val="24"/>
          <w:szCs w:val="24"/>
        </w:rPr>
        <w:t xml:space="preserve"> December 2019).</w:t>
      </w:r>
      <w:r w:rsidRPr="42F1431E">
        <w:rPr>
          <w:rFonts w:ascii="Arial" w:eastAsia="Arial" w:hAnsi="Arial" w:cs="Arial"/>
          <w:sz w:val="24"/>
          <w:szCs w:val="24"/>
        </w:rPr>
        <w:t xml:space="preserve"> </w:t>
      </w:r>
    </w:p>
    <w:p w:rsidR="001B39F5" w:rsidRDefault="001B39F5" w:rsidP="00372183">
      <w:pPr>
        <w:spacing w:line="360" w:lineRule="auto"/>
        <w:rPr>
          <w:rFonts w:ascii="Arial" w:eastAsia="Arial" w:hAnsi="Arial" w:cs="Arial"/>
          <w:sz w:val="24"/>
          <w:szCs w:val="24"/>
        </w:rPr>
      </w:pPr>
    </w:p>
    <w:p w:rsidR="001B39F5" w:rsidRPr="001B39F5" w:rsidRDefault="00A7742E" w:rsidP="00372183">
      <w:pPr>
        <w:spacing w:line="360" w:lineRule="auto"/>
        <w:rPr>
          <w:rFonts w:ascii="Arial" w:eastAsia="Arial" w:hAnsi="Arial" w:cs="Arial"/>
          <w:sz w:val="24"/>
          <w:szCs w:val="24"/>
        </w:rPr>
      </w:pPr>
      <w:r>
        <w:rPr>
          <w:rFonts w:ascii="Arial" w:eastAsia="Arial" w:hAnsi="Arial" w:cs="Arial"/>
          <w:sz w:val="24"/>
          <w:szCs w:val="24"/>
        </w:rPr>
        <w:t xml:space="preserve">RPC (2017) </w:t>
      </w:r>
      <w:r>
        <w:rPr>
          <w:rFonts w:ascii="Arial" w:eastAsia="Arial" w:hAnsi="Arial" w:cs="Arial"/>
          <w:i/>
          <w:iCs/>
          <w:sz w:val="24"/>
          <w:szCs w:val="24"/>
        </w:rPr>
        <w:t xml:space="preserve">UK Product Recalls Reach A New High – Up 48% In A Year. </w:t>
      </w:r>
      <w:r>
        <w:rPr>
          <w:rFonts w:ascii="Arial" w:eastAsia="Arial" w:hAnsi="Arial" w:cs="Arial"/>
          <w:sz w:val="24"/>
          <w:szCs w:val="24"/>
        </w:rPr>
        <w:t xml:space="preserve">Available at: </w:t>
      </w:r>
      <w:hyperlink r:id="rId25" w:history="1">
        <w:r w:rsidRPr="001B39F5">
          <w:rPr>
            <w:rFonts w:ascii="Arial" w:hAnsi="Arial" w:cs="Arial"/>
            <w:color w:val="0000FF"/>
            <w:sz w:val="24"/>
            <w:szCs w:val="24"/>
            <w:u w:val="single"/>
          </w:rPr>
          <w:t>https://www.rpc.co.uk/press-and-media/uk-product-recalls-reach-new-high-up-48-percent-in-a-year/</w:t>
        </w:r>
      </w:hyperlink>
      <w:r>
        <w:rPr>
          <w:rFonts w:ascii="Arial" w:hAnsi="Arial" w:cs="Arial"/>
          <w:sz w:val="24"/>
          <w:szCs w:val="24"/>
        </w:rPr>
        <w:t xml:space="preserve"> (Accessed: 28</w:t>
      </w:r>
      <w:r w:rsidRPr="001B39F5">
        <w:rPr>
          <w:rFonts w:ascii="Arial" w:hAnsi="Arial" w:cs="Arial"/>
          <w:sz w:val="24"/>
          <w:szCs w:val="24"/>
          <w:vertAlign w:val="superscript"/>
        </w:rPr>
        <w:t>th</w:t>
      </w:r>
      <w:r>
        <w:rPr>
          <w:rFonts w:ascii="Arial" w:hAnsi="Arial" w:cs="Arial"/>
          <w:sz w:val="24"/>
          <w:szCs w:val="24"/>
        </w:rPr>
        <w:t xml:space="preserve"> December 2019). </w:t>
      </w:r>
    </w:p>
    <w:p w:rsidR="00372183" w:rsidRDefault="00372183" w:rsidP="00372183">
      <w:pPr>
        <w:spacing w:line="360" w:lineRule="auto"/>
        <w:rPr>
          <w:rFonts w:ascii="Arial" w:eastAsia="Arial" w:hAnsi="Arial" w:cs="Arial"/>
          <w:sz w:val="24"/>
          <w:szCs w:val="24"/>
        </w:rPr>
      </w:pPr>
    </w:p>
    <w:p w:rsidR="00372183" w:rsidRDefault="00A7742E" w:rsidP="00372183">
      <w:pPr>
        <w:spacing w:line="360" w:lineRule="auto"/>
        <w:rPr>
          <w:rFonts w:ascii="Arial" w:eastAsia="Arial" w:hAnsi="Arial" w:cs="Arial"/>
          <w:sz w:val="24"/>
          <w:szCs w:val="24"/>
        </w:rPr>
      </w:pPr>
      <w:r w:rsidRPr="0ABCC5FF">
        <w:rPr>
          <w:rFonts w:ascii="Arial" w:eastAsia="Arial" w:hAnsi="Arial" w:cs="Arial"/>
          <w:sz w:val="24"/>
          <w:szCs w:val="24"/>
        </w:rPr>
        <w:t xml:space="preserve">Ruck, K. &amp; Welch, M. (2012) ‘Valuing internal communication; management and employee perspectives’, </w:t>
      </w:r>
      <w:r w:rsidRPr="0ABCC5FF">
        <w:rPr>
          <w:rFonts w:ascii="Arial" w:eastAsia="Arial" w:hAnsi="Arial" w:cs="Arial"/>
          <w:i/>
          <w:iCs/>
          <w:sz w:val="24"/>
          <w:szCs w:val="24"/>
        </w:rPr>
        <w:t>Public Relations Review,</w:t>
      </w:r>
      <w:r w:rsidRPr="0ABCC5FF">
        <w:rPr>
          <w:rFonts w:ascii="Arial" w:eastAsia="Arial" w:hAnsi="Arial" w:cs="Arial"/>
          <w:sz w:val="24"/>
          <w:szCs w:val="24"/>
        </w:rPr>
        <w:t xml:space="preserve"> </w:t>
      </w:r>
      <w:r w:rsidRPr="0ABCC5FF">
        <w:rPr>
          <w:rFonts w:ascii="Arial" w:eastAsia="Arial" w:hAnsi="Arial" w:cs="Arial"/>
          <w:sz w:val="24"/>
          <w:szCs w:val="24"/>
        </w:rPr>
        <w:t>38(2), pp.294–302.</w:t>
      </w:r>
    </w:p>
    <w:p w:rsidR="00372183" w:rsidRDefault="00372183" w:rsidP="00372183">
      <w:pPr>
        <w:spacing w:line="360" w:lineRule="auto"/>
      </w:pPr>
    </w:p>
    <w:p w:rsidR="00372183" w:rsidRDefault="00A7742E" w:rsidP="00372183">
      <w:pPr>
        <w:spacing w:line="360" w:lineRule="auto"/>
        <w:rPr>
          <w:rFonts w:ascii="Arial" w:eastAsia="Arial" w:hAnsi="Arial" w:cs="Arial"/>
          <w:sz w:val="24"/>
          <w:szCs w:val="24"/>
        </w:rPr>
      </w:pPr>
      <w:r w:rsidRPr="42F1431E">
        <w:rPr>
          <w:rFonts w:ascii="Arial" w:eastAsia="Arial" w:hAnsi="Arial" w:cs="Arial"/>
          <w:sz w:val="24"/>
          <w:szCs w:val="24"/>
        </w:rPr>
        <w:t xml:space="preserve">Sanders, G. I. (2018) </w:t>
      </w:r>
      <w:r w:rsidRPr="42F1431E">
        <w:rPr>
          <w:rFonts w:ascii="Arial" w:eastAsia="Arial" w:hAnsi="Arial" w:cs="Arial"/>
          <w:i/>
          <w:iCs/>
          <w:sz w:val="24"/>
          <w:szCs w:val="24"/>
        </w:rPr>
        <w:t xml:space="preserve">KPIs to Measure for Internal Communication Success. </w:t>
      </w:r>
      <w:r w:rsidRPr="42F1431E">
        <w:rPr>
          <w:rFonts w:ascii="Arial" w:eastAsia="Arial" w:hAnsi="Arial" w:cs="Arial"/>
          <w:sz w:val="24"/>
          <w:szCs w:val="24"/>
        </w:rPr>
        <w:t xml:space="preserve">Available at: </w:t>
      </w:r>
      <w:hyperlink r:id="rId26" w:history="1">
        <w:r w:rsidRPr="42F1431E">
          <w:rPr>
            <w:rStyle w:val="Hyperlink"/>
            <w:rFonts w:ascii="Arial" w:eastAsia="Arial" w:hAnsi="Arial" w:cs="Arial"/>
            <w:sz w:val="24"/>
            <w:szCs w:val="24"/>
          </w:rPr>
          <w:t>https://dynamicsignal.com/2018/08/02/measure-internal-communica</w:t>
        </w:r>
        <w:r w:rsidRPr="42F1431E">
          <w:rPr>
            <w:rStyle w:val="Hyperlink"/>
            <w:rFonts w:ascii="Arial" w:eastAsia="Arial" w:hAnsi="Arial" w:cs="Arial"/>
            <w:sz w:val="24"/>
            <w:szCs w:val="24"/>
          </w:rPr>
          <w:t>tion/</w:t>
        </w:r>
      </w:hyperlink>
      <w:r w:rsidRPr="42F1431E">
        <w:rPr>
          <w:rFonts w:ascii="Arial" w:eastAsia="Arial" w:hAnsi="Arial" w:cs="Arial"/>
          <w:sz w:val="24"/>
          <w:szCs w:val="24"/>
        </w:rPr>
        <w:t xml:space="preserve"> (Accessed: 30</w:t>
      </w:r>
      <w:r w:rsidRPr="42F1431E">
        <w:rPr>
          <w:rFonts w:ascii="Arial" w:eastAsia="Arial" w:hAnsi="Arial" w:cs="Arial"/>
          <w:sz w:val="24"/>
          <w:szCs w:val="24"/>
          <w:vertAlign w:val="superscript"/>
        </w:rPr>
        <w:t>th</w:t>
      </w:r>
      <w:r w:rsidRPr="42F1431E">
        <w:rPr>
          <w:rFonts w:ascii="Arial" w:eastAsia="Arial" w:hAnsi="Arial" w:cs="Arial"/>
          <w:sz w:val="24"/>
          <w:szCs w:val="24"/>
        </w:rPr>
        <w:t xml:space="preserve"> December 2019). </w:t>
      </w:r>
    </w:p>
    <w:p w:rsidR="00372183" w:rsidRDefault="00372183" w:rsidP="00372183">
      <w:pPr>
        <w:spacing w:line="360" w:lineRule="auto"/>
        <w:rPr>
          <w:rFonts w:ascii="Arial" w:eastAsia="Arial" w:hAnsi="Arial" w:cs="Arial"/>
          <w:i/>
          <w:iCs/>
          <w:sz w:val="24"/>
          <w:szCs w:val="24"/>
        </w:rPr>
      </w:pPr>
    </w:p>
    <w:p w:rsidR="00372183" w:rsidRDefault="00A7742E" w:rsidP="00372183">
      <w:pPr>
        <w:spacing w:line="360" w:lineRule="auto"/>
      </w:pPr>
      <w:r w:rsidRPr="0ABCC5FF">
        <w:rPr>
          <w:rFonts w:ascii="Arial" w:eastAsia="Arial" w:hAnsi="Arial" w:cs="Arial"/>
          <w:sz w:val="24"/>
          <w:szCs w:val="24"/>
        </w:rPr>
        <w:t>Tourish, D. &amp; Hargie, O. (2009)</w:t>
      </w:r>
      <w:r w:rsidRPr="0ABCC5FF">
        <w:rPr>
          <w:rFonts w:ascii="Arial" w:eastAsia="Arial" w:hAnsi="Arial" w:cs="Arial"/>
          <w:i/>
          <w:iCs/>
          <w:sz w:val="24"/>
          <w:szCs w:val="24"/>
        </w:rPr>
        <w:t xml:space="preserve"> Communication and organisational success. </w:t>
      </w:r>
      <w:r w:rsidRPr="0ABCC5FF">
        <w:rPr>
          <w:rFonts w:ascii="Arial" w:eastAsia="Arial" w:hAnsi="Arial" w:cs="Arial"/>
          <w:sz w:val="24"/>
          <w:szCs w:val="24"/>
        </w:rPr>
        <w:t>In O. Hargie, &amp; D. Tourish (Eds.), Auditing organisational success. London: Routledge.</w:t>
      </w:r>
    </w:p>
    <w:sectPr w:rsidR="00372183" w:rsidSect="009A7D2F">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A7742E">
      <w:r>
        <w:separator/>
      </w:r>
    </w:p>
  </w:endnote>
  <w:endnote w:type="continuationSeparator" w:id="0">
    <w:p w:rsidR="00000000" w:rsidRDefault="00A77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894290"/>
      <w:docPartObj>
        <w:docPartGallery w:val="Page Numbers (Bottom of Page)"/>
        <w:docPartUnique/>
      </w:docPartObj>
    </w:sdtPr>
    <w:sdtEndPr>
      <w:rPr>
        <w:color w:val="7F7F7F" w:themeColor="background1" w:themeShade="7F"/>
        <w:spacing w:val="60"/>
      </w:rPr>
    </w:sdtEndPr>
    <w:sdtContent>
      <w:p w:rsidR="00372183" w:rsidRDefault="00A7742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372183" w:rsidRDefault="003721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A7742E">
      <w:r>
        <w:separator/>
      </w:r>
    </w:p>
  </w:footnote>
  <w:footnote w:type="continuationSeparator" w:id="0">
    <w:p w:rsidR="00000000" w:rsidRDefault="00A774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0C3B32"/>
    <w:multiLevelType w:val="hybridMultilevel"/>
    <w:tmpl w:val="E1F40B3C"/>
    <w:lvl w:ilvl="0" w:tplc="4A2E559E">
      <w:start w:val="1"/>
      <w:numFmt w:val="decimal"/>
      <w:lvlText w:val="%1."/>
      <w:lvlJc w:val="left"/>
      <w:pPr>
        <w:ind w:left="1440" w:hanging="360"/>
      </w:pPr>
    </w:lvl>
    <w:lvl w:ilvl="1" w:tplc="EDFA45BA" w:tentative="1">
      <w:start w:val="1"/>
      <w:numFmt w:val="lowerLetter"/>
      <w:lvlText w:val="%2."/>
      <w:lvlJc w:val="left"/>
      <w:pPr>
        <w:ind w:left="2160" w:hanging="360"/>
      </w:pPr>
    </w:lvl>
    <w:lvl w:ilvl="2" w:tplc="6DEA0C7C" w:tentative="1">
      <w:start w:val="1"/>
      <w:numFmt w:val="lowerRoman"/>
      <w:lvlText w:val="%3."/>
      <w:lvlJc w:val="right"/>
      <w:pPr>
        <w:ind w:left="2880" w:hanging="180"/>
      </w:pPr>
    </w:lvl>
    <w:lvl w:ilvl="3" w:tplc="3B582BC4" w:tentative="1">
      <w:start w:val="1"/>
      <w:numFmt w:val="decimal"/>
      <w:lvlText w:val="%4."/>
      <w:lvlJc w:val="left"/>
      <w:pPr>
        <w:ind w:left="3600" w:hanging="360"/>
      </w:pPr>
    </w:lvl>
    <w:lvl w:ilvl="4" w:tplc="6B204AF2" w:tentative="1">
      <w:start w:val="1"/>
      <w:numFmt w:val="lowerLetter"/>
      <w:lvlText w:val="%5."/>
      <w:lvlJc w:val="left"/>
      <w:pPr>
        <w:ind w:left="4320" w:hanging="360"/>
      </w:pPr>
    </w:lvl>
    <w:lvl w:ilvl="5" w:tplc="7BCA952C" w:tentative="1">
      <w:start w:val="1"/>
      <w:numFmt w:val="lowerRoman"/>
      <w:lvlText w:val="%6."/>
      <w:lvlJc w:val="right"/>
      <w:pPr>
        <w:ind w:left="5040" w:hanging="180"/>
      </w:pPr>
    </w:lvl>
    <w:lvl w:ilvl="6" w:tplc="2F8451FC" w:tentative="1">
      <w:start w:val="1"/>
      <w:numFmt w:val="decimal"/>
      <w:lvlText w:val="%7."/>
      <w:lvlJc w:val="left"/>
      <w:pPr>
        <w:ind w:left="5760" w:hanging="360"/>
      </w:pPr>
    </w:lvl>
    <w:lvl w:ilvl="7" w:tplc="A94C4AC4" w:tentative="1">
      <w:start w:val="1"/>
      <w:numFmt w:val="lowerLetter"/>
      <w:lvlText w:val="%8."/>
      <w:lvlJc w:val="left"/>
      <w:pPr>
        <w:ind w:left="6480" w:hanging="360"/>
      </w:pPr>
    </w:lvl>
    <w:lvl w:ilvl="8" w:tplc="D246672A" w:tentative="1">
      <w:start w:val="1"/>
      <w:numFmt w:val="lowerRoman"/>
      <w:lvlText w:val="%9."/>
      <w:lvlJc w:val="right"/>
      <w:pPr>
        <w:ind w:left="7200" w:hanging="180"/>
      </w:pPr>
    </w:lvl>
  </w:abstractNum>
  <w:abstractNum w:abstractNumId="1" w15:restartNumberingAfterBreak="0">
    <w:nsid w:val="2FAD4EDB"/>
    <w:multiLevelType w:val="multilevel"/>
    <w:tmpl w:val="CF82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D24F60"/>
    <w:multiLevelType w:val="multilevel"/>
    <w:tmpl w:val="92CE8F36"/>
    <w:lvl w:ilvl="0">
      <w:start w:val="1"/>
      <w:numFmt w:val="decimal"/>
      <w:lvlText w:val="%1.0"/>
      <w:lvlJc w:val="left"/>
      <w:pPr>
        <w:ind w:left="405" w:hanging="405"/>
      </w:pPr>
      <w:rPr>
        <w:rFonts w:hint="default"/>
        <w:b/>
      </w:rPr>
    </w:lvl>
    <w:lvl w:ilvl="1">
      <w:start w:val="1"/>
      <w:numFmt w:val="decimal"/>
      <w:lvlText w:val="%1.%2"/>
      <w:lvlJc w:val="left"/>
      <w:pPr>
        <w:ind w:left="1125" w:hanging="40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3" w15:restartNumberingAfterBreak="0">
    <w:nsid w:val="6E910F24"/>
    <w:multiLevelType w:val="hybridMultilevel"/>
    <w:tmpl w:val="02248F62"/>
    <w:lvl w:ilvl="0" w:tplc="F89E7068">
      <w:start w:val="1"/>
      <w:numFmt w:val="bullet"/>
      <w:lvlText w:val=""/>
      <w:lvlJc w:val="left"/>
      <w:pPr>
        <w:ind w:left="720" w:hanging="360"/>
      </w:pPr>
      <w:rPr>
        <w:rFonts w:ascii="Symbol" w:hAnsi="Symbol" w:hint="default"/>
      </w:rPr>
    </w:lvl>
    <w:lvl w:ilvl="1" w:tplc="DFCE9A18" w:tentative="1">
      <w:start w:val="1"/>
      <w:numFmt w:val="bullet"/>
      <w:lvlText w:val="o"/>
      <w:lvlJc w:val="left"/>
      <w:pPr>
        <w:ind w:left="1440" w:hanging="360"/>
      </w:pPr>
      <w:rPr>
        <w:rFonts w:ascii="Courier New" w:hAnsi="Courier New" w:cs="Courier New" w:hint="default"/>
      </w:rPr>
    </w:lvl>
    <w:lvl w:ilvl="2" w:tplc="1D3E5C46" w:tentative="1">
      <w:start w:val="1"/>
      <w:numFmt w:val="bullet"/>
      <w:lvlText w:val=""/>
      <w:lvlJc w:val="left"/>
      <w:pPr>
        <w:ind w:left="2160" w:hanging="360"/>
      </w:pPr>
      <w:rPr>
        <w:rFonts w:ascii="Wingdings" w:hAnsi="Wingdings" w:hint="default"/>
      </w:rPr>
    </w:lvl>
    <w:lvl w:ilvl="3" w:tplc="57748D68" w:tentative="1">
      <w:start w:val="1"/>
      <w:numFmt w:val="bullet"/>
      <w:lvlText w:val=""/>
      <w:lvlJc w:val="left"/>
      <w:pPr>
        <w:ind w:left="2880" w:hanging="360"/>
      </w:pPr>
      <w:rPr>
        <w:rFonts w:ascii="Symbol" w:hAnsi="Symbol" w:hint="default"/>
      </w:rPr>
    </w:lvl>
    <w:lvl w:ilvl="4" w:tplc="5DE0CBD8" w:tentative="1">
      <w:start w:val="1"/>
      <w:numFmt w:val="bullet"/>
      <w:lvlText w:val="o"/>
      <w:lvlJc w:val="left"/>
      <w:pPr>
        <w:ind w:left="3600" w:hanging="360"/>
      </w:pPr>
      <w:rPr>
        <w:rFonts w:ascii="Courier New" w:hAnsi="Courier New" w:cs="Courier New" w:hint="default"/>
      </w:rPr>
    </w:lvl>
    <w:lvl w:ilvl="5" w:tplc="C3EEFA70" w:tentative="1">
      <w:start w:val="1"/>
      <w:numFmt w:val="bullet"/>
      <w:lvlText w:val=""/>
      <w:lvlJc w:val="left"/>
      <w:pPr>
        <w:ind w:left="4320" w:hanging="360"/>
      </w:pPr>
      <w:rPr>
        <w:rFonts w:ascii="Wingdings" w:hAnsi="Wingdings" w:hint="default"/>
      </w:rPr>
    </w:lvl>
    <w:lvl w:ilvl="6" w:tplc="4B0EC53A" w:tentative="1">
      <w:start w:val="1"/>
      <w:numFmt w:val="bullet"/>
      <w:lvlText w:val=""/>
      <w:lvlJc w:val="left"/>
      <w:pPr>
        <w:ind w:left="5040" w:hanging="360"/>
      </w:pPr>
      <w:rPr>
        <w:rFonts w:ascii="Symbol" w:hAnsi="Symbol" w:hint="default"/>
      </w:rPr>
    </w:lvl>
    <w:lvl w:ilvl="7" w:tplc="C896B21A" w:tentative="1">
      <w:start w:val="1"/>
      <w:numFmt w:val="bullet"/>
      <w:lvlText w:val="o"/>
      <w:lvlJc w:val="left"/>
      <w:pPr>
        <w:ind w:left="5760" w:hanging="360"/>
      </w:pPr>
      <w:rPr>
        <w:rFonts w:ascii="Courier New" w:hAnsi="Courier New" w:cs="Courier New" w:hint="default"/>
      </w:rPr>
    </w:lvl>
    <w:lvl w:ilvl="8" w:tplc="3CCCDD3A" w:tentative="1">
      <w:start w:val="1"/>
      <w:numFmt w:val="bullet"/>
      <w:lvlText w:val=""/>
      <w:lvlJc w:val="left"/>
      <w:pPr>
        <w:ind w:left="6480" w:hanging="360"/>
      </w:pPr>
      <w:rPr>
        <w:rFonts w:ascii="Wingdings" w:hAnsi="Wingdings" w:hint="default"/>
      </w:rPr>
    </w:lvl>
  </w:abstractNum>
  <w:abstractNum w:abstractNumId="4" w15:restartNumberingAfterBreak="0">
    <w:nsid w:val="71FD36E4"/>
    <w:multiLevelType w:val="multilevel"/>
    <w:tmpl w:val="FC06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211"/>
    <w:rsid w:val="000150A6"/>
    <w:rsid w:val="00030380"/>
    <w:rsid w:val="00031A99"/>
    <w:rsid w:val="0003528E"/>
    <w:rsid w:val="00043ED1"/>
    <w:rsid w:val="00063136"/>
    <w:rsid w:val="00073695"/>
    <w:rsid w:val="00094410"/>
    <w:rsid w:val="000A200F"/>
    <w:rsid w:val="000B29A5"/>
    <w:rsid w:val="000C4DCD"/>
    <w:rsid w:val="000D59FF"/>
    <w:rsid w:val="000D74E6"/>
    <w:rsid w:val="000E4819"/>
    <w:rsid w:val="000E6DC1"/>
    <w:rsid w:val="000E6E0B"/>
    <w:rsid w:val="00116F95"/>
    <w:rsid w:val="001314C2"/>
    <w:rsid w:val="0014188F"/>
    <w:rsid w:val="00153DF6"/>
    <w:rsid w:val="001650C3"/>
    <w:rsid w:val="001677D5"/>
    <w:rsid w:val="00172018"/>
    <w:rsid w:val="001823A8"/>
    <w:rsid w:val="00186FF6"/>
    <w:rsid w:val="001A11A2"/>
    <w:rsid w:val="001B39F5"/>
    <w:rsid w:val="001C45F7"/>
    <w:rsid w:val="001F4C6F"/>
    <w:rsid w:val="001F615A"/>
    <w:rsid w:val="00202FB6"/>
    <w:rsid w:val="00205398"/>
    <w:rsid w:val="0020563F"/>
    <w:rsid w:val="002168E7"/>
    <w:rsid w:val="00237E79"/>
    <w:rsid w:val="00291701"/>
    <w:rsid w:val="00297E2D"/>
    <w:rsid w:val="002B77E9"/>
    <w:rsid w:val="002D5B88"/>
    <w:rsid w:val="002E3397"/>
    <w:rsid w:val="00306780"/>
    <w:rsid w:val="0033269B"/>
    <w:rsid w:val="00335846"/>
    <w:rsid w:val="0035416A"/>
    <w:rsid w:val="00354711"/>
    <w:rsid w:val="00372183"/>
    <w:rsid w:val="0037490A"/>
    <w:rsid w:val="00375329"/>
    <w:rsid w:val="00382519"/>
    <w:rsid w:val="00397A44"/>
    <w:rsid w:val="003A0B68"/>
    <w:rsid w:val="003A7FD6"/>
    <w:rsid w:val="003B1EE7"/>
    <w:rsid w:val="003C06D7"/>
    <w:rsid w:val="003D0D6A"/>
    <w:rsid w:val="003F4211"/>
    <w:rsid w:val="003F45AA"/>
    <w:rsid w:val="00413FC6"/>
    <w:rsid w:val="0045305D"/>
    <w:rsid w:val="00456573"/>
    <w:rsid w:val="004661B4"/>
    <w:rsid w:val="004702A2"/>
    <w:rsid w:val="0048732A"/>
    <w:rsid w:val="004B3E97"/>
    <w:rsid w:val="004B496E"/>
    <w:rsid w:val="004C5E12"/>
    <w:rsid w:val="004F5C42"/>
    <w:rsid w:val="00507B48"/>
    <w:rsid w:val="00535D3A"/>
    <w:rsid w:val="0053702F"/>
    <w:rsid w:val="00537211"/>
    <w:rsid w:val="0058062E"/>
    <w:rsid w:val="0058362D"/>
    <w:rsid w:val="005B3127"/>
    <w:rsid w:val="005B61D8"/>
    <w:rsid w:val="005F172A"/>
    <w:rsid w:val="00624816"/>
    <w:rsid w:val="006453B6"/>
    <w:rsid w:val="00653029"/>
    <w:rsid w:val="00662D48"/>
    <w:rsid w:val="00663C22"/>
    <w:rsid w:val="00674981"/>
    <w:rsid w:val="00682EDC"/>
    <w:rsid w:val="00697387"/>
    <w:rsid w:val="006A0F8C"/>
    <w:rsid w:val="006A6067"/>
    <w:rsid w:val="006B494C"/>
    <w:rsid w:val="006E28B9"/>
    <w:rsid w:val="00702975"/>
    <w:rsid w:val="0071389C"/>
    <w:rsid w:val="00713EEC"/>
    <w:rsid w:val="007165A3"/>
    <w:rsid w:val="007248C2"/>
    <w:rsid w:val="007370DD"/>
    <w:rsid w:val="0076452F"/>
    <w:rsid w:val="0077325A"/>
    <w:rsid w:val="00775E64"/>
    <w:rsid w:val="00777DD5"/>
    <w:rsid w:val="007A3305"/>
    <w:rsid w:val="007B18CB"/>
    <w:rsid w:val="007B7878"/>
    <w:rsid w:val="007D0945"/>
    <w:rsid w:val="007D15BB"/>
    <w:rsid w:val="007F1278"/>
    <w:rsid w:val="007F2B32"/>
    <w:rsid w:val="0080507B"/>
    <w:rsid w:val="008127A3"/>
    <w:rsid w:val="0082075E"/>
    <w:rsid w:val="00827F9F"/>
    <w:rsid w:val="0083158A"/>
    <w:rsid w:val="008334CE"/>
    <w:rsid w:val="00833E2B"/>
    <w:rsid w:val="00844F76"/>
    <w:rsid w:val="00847930"/>
    <w:rsid w:val="00867BA4"/>
    <w:rsid w:val="00875555"/>
    <w:rsid w:val="008B12CC"/>
    <w:rsid w:val="008B3564"/>
    <w:rsid w:val="008B4433"/>
    <w:rsid w:val="008B49AC"/>
    <w:rsid w:val="008B4FDF"/>
    <w:rsid w:val="008D6A5A"/>
    <w:rsid w:val="008E3535"/>
    <w:rsid w:val="00906C80"/>
    <w:rsid w:val="00935563"/>
    <w:rsid w:val="009544E1"/>
    <w:rsid w:val="00965CE1"/>
    <w:rsid w:val="009724F9"/>
    <w:rsid w:val="00976E11"/>
    <w:rsid w:val="00985B7B"/>
    <w:rsid w:val="009A7D2F"/>
    <w:rsid w:val="009C1E8F"/>
    <w:rsid w:val="009D5F7B"/>
    <w:rsid w:val="009F31B8"/>
    <w:rsid w:val="00A01D86"/>
    <w:rsid w:val="00A22B57"/>
    <w:rsid w:val="00A25932"/>
    <w:rsid w:val="00A3348D"/>
    <w:rsid w:val="00A35BEA"/>
    <w:rsid w:val="00A463D8"/>
    <w:rsid w:val="00A7742E"/>
    <w:rsid w:val="00A937DA"/>
    <w:rsid w:val="00AB43A1"/>
    <w:rsid w:val="00AB6C2E"/>
    <w:rsid w:val="00AE19B1"/>
    <w:rsid w:val="00AE36D9"/>
    <w:rsid w:val="00AE5DD9"/>
    <w:rsid w:val="00AE734C"/>
    <w:rsid w:val="00AF64C3"/>
    <w:rsid w:val="00B006B1"/>
    <w:rsid w:val="00B23489"/>
    <w:rsid w:val="00B25B81"/>
    <w:rsid w:val="00B35C79"/>
    <w:rsid w:val="00B3739B"/>
    <w:rsid w:val="00B42984"/>
    <w:rsid w:val="00B45455"/>
    <w:rsid w:val="00B54673"/>
    <w:rsid w:val="00B6236B"/>
    <w:rsid w:val="00B64467"/>
    <w:rsid w:val="00B75CF9"/>
    <w:rsid w:val="00B9482C"/>
    <w:rsid w:val="00B94EE5"/>
    <w:rsid w:val="00BC4844"/>
    <w:rsid w:val="00BE3A3C"/>
    <w:rsid w:val="00C138D7"/>
    <w:rsid w:val="00C51229"/>
    <w:rsid w:val="00C6169A"/>
    <w:rsid w:val="00C863DA"/>
    <w:rsid w:val="00C95DC5"/>
    <w:rsid w:val="00CB0DB1"/>
    <w:rsid w:val="00CB747D"/>
    <w:rsid w:val="00CD1AED"/>
    <w:rsid w:val="00CE62C9"/>
    <w:rsid w:val="00CE6CAA"/>
    <w:rsid w:val="00D031F5"/>
    <w:rsid w:val="00D04135"/>
    <w:rsid w:val="00D159CD"/>
    <w:rsid w:val="00D22D43"/>
    <w:rsid w:val="00D316ED"/>
    <w:rsid w:val="00D3199D"/>
    <w:rsid w:val="00D4467D"/>
    <w:rsid w:val="00D463C2"/>
    <w:rsid w:val="00D575DD"/>
    <w:rsid w:val="00D60ADD"/>
    <w:rsid w:val="00D6145B"/>
    <w:rsid w:val="00D97568"/>
    <w:rsid w:val="00DA0C94"/>
    <w:rsid w:val="00DB0201"/>
    <w:rsid w:val="00DB3C13"/>
    <w:rsid w:val="00DC0A3E"/>
    <w:rsid w:val="00DD39FA"/>
    <w:rsid w:val="00DE408A"/>
    <w:rsid w:val="00E042A9"/>
    <w:rsid w:val="00E20FBA"/>
    <w:rsid w:val="00E223DA"/>
    <w:rsid w:val="00E3055C"/>
    <w:rsid w:val="00E344DB"/>
    <w:rsid w:val="00E40351"/>
    <w:rsid w:val="00E42358"/>
    <w:rsid w:val="00E45508"/>
    <w:rsid w:val="00E55019"/>
    <w:rsid w:val="00E5765F"/>
    <w:rsid w:val="00E658CF"/>
    <w:rsid w:val="00E97E82"/>
    <w:rsid w:val="00EA7C0E"/>
    <w:rsid w:val="00EC55D9"/>
    <w:rsid w:val="00ED48BA"/>
    <w:rsid w:val="00ED531E"/>
    <w:rsid w:val="00ED5BC3"/>
    <w:rsid w:val="00ED62D9"/>
    <w:rsid w:val="00EE2CD5"/>
    <w:rsid w:val="00EE4CB9"/>
    <w:rsid w:val="00EF3B26"/>
    <w:rsid w:val="00F054CB"/>
    <w:rsid w:val="00F3012C"/>
    <w:rsid w:val="00F32FD9"/>
    <w:rsid w:val="00F351F3"/>
    <w:rsid w:val="00F4510E"/>
    <w:rsid w:val="00F7057A"/>
    <w:rsid w:val="00F96CC6"/>
    <w:rsid w:val="00FA1766"/>
    <w:rsid w:val="00FC352E"/>
    <w:rsid w:val="00FD132A"/>
    <w:rsid w:val="00FE3554"/>
    <w:rsid w:val="00FE61D2"/>
    <w:rsid w:val="0ABCC5FF"/>
    <w:rsid w:val="39C9F981"/>
    <w:rsid w:val="3F737A7B"/>
    <w:rsid w:val="42F1431E"/>
    <w:rsid w:val="520CD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7072D9-E920-384E-A748-BA5E36494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7B48"/>
    <w:rPr>
      <w:color w:val="0563C1" w:themeColor="hyperlink"/>
      <w:u w:val="single"/>
    </w:rPr>
  </w:style>
  <w:style w:type="character" w:customStyle="1" w:styleId="UnresolvedMention1">
    <w:name w:val="Unresolved Mention1"/>
    <w:basedOn w:val="DefaultParagraphFont"/>
    <w:uiPriority w:val="99"/>
    <w:semiHidden/>
    <w:unhideWhenUsed/>
    <w:rsid w:val="00507B48"/>
    <w:rPr>
      <w:color w:val="605E5C"/>
      <w:shd w:val="clear" w:color="auto" w:fill="E1DFDD"/>
    </w:rPr>
  </w:style>
  <w:style w:type="paragraph" w:styleId="Header">
    <w:name w:val="header"/>
    <w:basedOn w:val="Normal"/>
    <w:link w:val="HeaderChar"/>
    <w:uiPriority w:val="99"/>
    <w:unhideWhenUsed/>
    <w:rsid w:val="000A200F"/>
    <w:pPr>
      <w:tabs>
        <w:tab w:val="center" w:pos="4513"/>
        <w:tab w:val="right" w:pos="9026"/>
      </w:tabs>
    </w:pPr>
  </w:style>
  <w:style w:type="character" w:customStyle="1" w:styleId="HeaderChar">
    <w:name w:val="Header Char"/>
    <w:basedOn w:val="DefaultParagraphFont"/>
    <w:link w:val="Header"/>
    <w:uiPriority w:val="99"/>
    <w:rsid w:val="000A200F"/>
  </w:style>
  <w:style w:type="paragraph" w:styleId="Footer">
    <w:name w:val="footer"/>
    <w:basedOn w:val="Normal"/>
    <w:link w:val="FooterChar"/>
    <w:uiPriority w:val="99"/>
    <w:unhideWhenUsed/>
    <w:rsid w:val="000A200F"/>
    <w:pPr>
      <w:tabs>
        <w:tab w:val="center" w:pos="4513"/>
        <w:tab w:val="right" w:pos="9026"/>
      </w:tabs>
    </w:pPr>
  </w:style>
  <w:style w:type="character" w:customStyle="1" w:styleId="FooterChar">
    <w:name w:val="Footer Char"/>
    <w:basedOn w:val="DefaultParagraphFont"/>
    <w:link w:val="Footer"/>
    <w:uiPriority w:val="99"/>
    <w:rsid w:val="000A200F"/>
  </w:style>
  <w:style w:type="character" w:styleId="FollowedHyperlink">
    <w:name w:val="FollowedHyperlink"/>
    <w:basedOn w:val="DefaultParagraphFont"/>
    <w:uiPriority w:val="99"/>
    <w:semiHidden/>
    <w:unhideWhenUsed/>
    <w:rsid w:val="00965CE1"/>
    <w:rPr>
      <w:color w:val="954F72" w:themeColor="followedHyperlink"/>
      <w:u w:val="single"/>
    </w:rPr>
  </w:style>
  <w:style w:type="paragraph" w:styleId="ListParagraph">
    <w:name w:val="List Paragraph"/>
    <w:basedOn w:val="Normal"/>
    <w:uiPriority w:val="34"/>
    <w:qFormat/>
    <w:rsid w:val="00FC352E"/>
    <w:pPr>
      <w:ind w:left="720"/>
      <w:contextualSpacing/>
    </w:pPr>
  </w:style>
  <w:style w:type="character" w:styleId="CommentReference">
    <w:name w:val="annotation reference"/>
    <w:basedOn w:val="DefaultParagraphFont"/>
    <w:uiPriority w:val="99"/>
    <w:semiHidden/>
    <w:unhideWhenUsed/>
    <w:rsid w:val="00F351F3"/>
    <w:rPr>
      <w:sz w:val="16"/>
      <w:szCs w:val="16"/>
    </w:rPr>
  </w:style>
  <w:style w:type="paragraph" w:styleId="CommentText">
    <w:name w:val="annotation text"/>
    <w:basedOn w:val="Normal"/>
    <w:link w:val="CommentTextChar"/>
    <w:uiPriority w:val="99"/>
    <w:semiHidden/>
    <w:unhideWhenUsed/>
    <w:rsid w:val="00F351F3"/>
    <w:rPr>
      <w:sz w:val="20"/>
      <w:szCs w:val="20"/>
    </w:rPr>
  </w:style>
  <w:style w:type="character" w:customStyle="1" w:styleId="CommentTextChar">
    <w:name w:val="Comment Text Char"/>
    <w:basedOn w:val="DefaultParagraphFont"/>
    <w:link w:val="CommentText"/>
    <w:uiPriority w:val="99"/>
    <w:semiHidden/>
    <w:rsid w:val="00F351F3"/>
    <w:rPr>
      <w:sz w:val="20"/>
      <w:szCs w:val="20"/>
    </w:rPr>
  </w:style>
  <w:style w:type="paragraph" w:styleId="CommentSubject">
    <w:name w:val="annotation subject"/>
    <w:basedOn w:val="CommentText"/>
    <w:next w:val="CommentText"/>
    <w:link w:val="CommentSubjectChar"/>
    <w:uiPriority w:val="99"/>
    <w:semiHidden/>
    <w:unhideWhenUsed/>
    <w:rsid w:val="00F351F3"/>
    <w:rPr>
      <w:b/>
      <w:bCs/>
    </w:rPr>
  </w:style>
  <w:style w:type="character" w:customStyle="1" w:styleId="CommentSubjectChar">
    <w:name w:val="Comment Subject Char"/>
    <w:basedOn w:val="CommentTextChar"/>
    <w:link w:val="CommentSubject"/>
    <w:uiPriority w:val="99"/>
    <w:semiHidden/>
    <w:rsid w:val="00F351F3"/>
    <w:rPr>
      <w:b/>
      <w:bCs/>
      <w:sz w:val="20"/>
      <w:szCs w:val="20"/>
    </w:rPr>
  </w:style>
  <w:style w:type="paragraph" w:styleId="BalloonText">
    <w:name w:val="Balloon Text"/>
    <w:basedOn w:val="Normal"/>
    <w:link w:val="BalloonTextChar"/>
    <w:uiPriority w:val="99"/>
    <w:semiHidden/>
    <w:unhideWhenUsed/>
    <w:rsid w:val="00F351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1F3"/>
    <w:rPr>
      <w:rFonts w:ascii="Segoe UI" w:hAnsi="Segoe UI" w:cs="Segoe UI"/>
      <w:sz w:val="18"/>
      <w:szCs w:val="18"/>
    </w:rPr>
  </w:style>
  <w:style w:type="paragraph" w:styleId="NoSpacing">
    <w:name w:val="No Spacing"/>
    <w:link w:val="NoSpacingChar"/>
    <w:uiPriority w:val="1"/>
    <w:qFormat/>
    <w:rsid w:val="009A7D2F"/>
    <w:rPr>
      <w:lang w:val="en-US" w:eastAsia="en-US"/>
    </w:rPr>
  </w:style>
  <w:style w:type="character" w:customStyle="1" w:styleId="NoSpacingChar">
    <w:name w:val="No Spacing Char"/>
    <w:basedOn w:val="DefaultParagraphFont"/>
    <w:link w:val="NoSpacing"/>
    <w:uiPriority w:val="1"/>
    <w:rsid w:val="009A7D2F"/>
    <w:rPr>
      <w:lang w:val="en-US" w:eastAsia="en-US"/>
    </w:rPr>
  </w:style>
  <w:style w:type="paragraph" w:customStyle="1" w:styleId="paragraph">
    <w:name w:val="paragraph"/>
    <w:basedOn w:val="Normal"/>
    <w:rsid w:val="009A7D2F"/>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9A7D2F"/>
  </w:style>
  <w:style w:type="character" w:customStyle="1" w:styleId="eop">
    <w:name w:val="eop"/>
    <w:basedOn w:val="DefaultParagraphFont"/>
    <w:rsid w:val="009A7D2F"/>
  </w:style>
  <w:style w:type="character" w:customStyle="1" w:styleId="contextualspellingandgrammarerror">
    <w:name w:val="contextualspellingandgrammarerror"/>
    <w:basedOn w:val="DefaultParagraphFont"/>
    <w:rsid w:val="009A7D2F"/>
  </w:style>
  <w:style w:type="paragraph" w:styleId="Title">
    <w:name w:val="Title"/>
    <w:basedOn w:val="Normal"/>
    <w:next w:val="Normal"/>
    <w:link w:val="TitleChar"/>
    <w:uiPriority w:val="10"/>
    <w:qFormat/>
    <w:rsid w:val="009A7D2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D2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mpanywebcast.com/news/want-to-improve-your-internal-communications-use-webinars/" TargetMode="External"/><Relationship Id="rId18" Type="http://schemas.openxmlformats.org/officeDocument/2006/relationships/hyperlink" Target="https://www.prweek.com/article/1242450/intranets-offer-firms-efficient-method-sharing-information" TargetMode="External"/><Relationship Id="rId26" Type="http://schemas.openxmlformats.org/officeDocument/2006/relationships/hyperlink" Target="https://dynamicsignal.com/2018/08/02/measure-internal-communication/" TargetMode="External"/><Relationship Id="rId3" Type="http://schemas.openxmlformats.org/officeDocument/2006/relationships/numbering" Target="numbering.xml"/><Relationship Id="rId21" Type="http://schemas.openxmlformats.org/officeDocument/2006/relationships/hyperlink" Target="https://work.chron.com/disadvantages-webinars-17053.html" TargetMode="External"/><Relationship Id="rId7" Type="http://schemas.openxmlformats.org/officeDocument/2006/relationships/footnotes" Target="footnotes.xml"/><Relationship Id="rId12" Type="http://schemas.openxmlformats.org/officeDocument/2006/relationships/hyperlink" Target="https://www.forbes.com/sites/groupthink/2014/01/21/the-daily-huddle-how-an-information-blitz-can-improve-your-communications/" TargetMode="External"/><Relationship Id="rId17" Type="http://schemas.openxmlformats.org/officeDocument/2006/relationships/hyperlink" Target="https://www.food.gov.uk/business-guidance/general-food-law" TargetMode="External"/><Relationship Id="rId25" Type="http://schemas.openxmlformats.org/officeDocument/2006/relationships/hyperlink" Target="https://www.rpc.co.uk/press-and-media/uk-product-recalls-reach-new-high-up-48-percent-in-a-year/" TargetMode="External"/><Relationship Id="rId2" Type="http://schemas.openxmlformats.org/officeDocument/2006/relationships/customXml" Target="../customXml/item2.xml"/><Relationship Id="rId16" Type="http://schemas.openxmlformats.org/officeDocument/2006/relationships/hyperlink" Target="https://hingemarketing.com/blog/story/what-you-should-expect-from-your-marketing-department1" TargetMode="External"/><Relationship Id="rId20" Type="http://schemas.openxmlformats.org/officeDocument/2006/relationships/hyperlink" Target="https://everyonesocial.com/blog/internal-marketing/"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week.com/article/1374992/brand-reputation-good-bad-ways-manage-product-recall" TargetMode="External"/><Relationship Id="rId24" Type="http://schemas.openxmlformats.org/officeDocument/2006/relationships/hyperlink" Target="https://hbr.org/2019/01/why-your-meetings-stink-and-what-to-do-about-it" TargetMode="External"/><Relationship Id="rId5" Type="http://schemas.openxmlformats.org/officeDocument/2006/relationships/settings" Target="settings.xml"/><Relationship Id="rId15" Type="http://schemas.openxmlformats.org/officeDocument/2006/relationships/hyperlink" Target="https://www.entrepreneurship.org/~/media/D245EBC3E4BD4D818D0083286D67254B.ashx" TargetMode="External"/><Relationship Id="rId23" Type="http://schemas.openxmlformats.org/officeDocument/2006/relationships/hyperlink" Target="https://blog.oxfordcollegeofmarketing.com/2014/10/17/the-important-role-of-sales-in-an-organisation/"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instituteforpr.org/crisis-management-and-communicat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radingstandards.uk/consumers/product-recalls-and-safety-notices" TargetMode="External"/><Relationship Id="rId22" Type="http://schemas.openxmlformats.org/officeDocument/2006/relationships/hyperlink" Target="https://www.rasmussen.edu/degrees/business/blog/impressive-marketing-job-titles/"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41E0A7712444BEEB69285363C0D1A94"/>
        <w:category>
          <w:name w:val="General"/>
          <w:gallery w:val="placeholder"/>
        </w:category>
        <w:types>
          <w:type w:val="bbPlcHdr"/>
        </w:types>
        <w:behaviors>
          <w:behavior w:val="content"/>
        </w:behaviors>
        <w:guid w:val="{224F6A02-2FDB-4827-A8B5-BFB115A4B8E4}"/>
      </w:docPartPr>
      <w:docPartBody>
        <w:p w:rsidR="00AE5DD9" w:rsidRDefault="00640089" w:rsidP="000D74E6">
          <w:pPr>
            <w:pStyle w:val="A41E0A7712444BEEB69285363C0D1A94"/>
          </w:pPr>
          <w:r>
            <w:rPr>
              <w:rFonts w:asciiTheme="majorHAnsi" w:eastAsiaTheme="majorEastAsia" w:hAnsiTheme="majorHAnsi" w:cstheme="majorBidi"/>
              <w:caps/>
              <w:color w:val="4472C4" w:themeColor="accent1"/>
              <w:sz w:val="80"/>
              <w:szCs w:val="80"/>
            </w:rPr>
            <w:t>[Document title]</w:t>
          </w:r>
        </w:p>
      </w:docPartBody>
    </w:docPart>
    <w:docPart>
      <w:docPartPr>
        <w:name w:val="624ACA133A414B78AFEA59B5D9237799"/>
        <w:category>
          <w:name w:val="General"/>
          <w:gallery w:val="placeholder"/>
        </w:category>
        <w:types>
          <w:type w:val="bbPlcHdr"/>
        </w:types>
        <w:behaviors>
          <w:behavior w:val="content"/>
        </w:behaviors>
        <w:guid w:val="{7B2C0455-3DB2-4328-8B83-86039C97580F}"/>
      </w:docPartPr>
      <w:docPartBody>
        <w:p w:rsidR="00AE5DD9" w:rsidRDefault="00640089" w:rsidP="000D74E6">
          <w:pPr>
            <w:pStyle w:val="624ACA133A414B78AFEA59B5D923779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4E6"/>
    <w:rsid w:val="000D74E6"/>
    <w:rsid w:val="00171A47"/>
    <w:rsid w:val="00640089"/>
    <w:rsid w:val="00735686"/>
    <w:rsid w:val="008655EE"/>
    <w:rsid w:val="00AE5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1E0A7712444BEEB69285363C0D1A94">
    <w:name w:val="A41E0A7712444BEEB69285363C0D1A94"/>
    <w:rsid w:val="000D74E6"/>
  </w:style>
  <w:style w:type="paragraph" w:customStyle="1" w:styleId="624ACA133A414B78AFEA59B5D9237799">
    <w:name w:val="624ACA133A414B78AFEA59B5D9237799"/>
    <w:rsid w:val="000D74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2020-01-02T00:00:00</PublishDate>
  <Abstract/>
  <CompanyAddress>1801506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CC360B-2941-47C8-A4AD-FCF5C6C2B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3591</Words>
  <Characters>20473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Marketing in Practice</vt:lpstr>
    </vt:vector>
  </TitlesOfParts>
  <Company>Lucy Patterson</Company>
  <LinksUpToDate>false</LinksUpToDate>
  <CharactersWithSpaces>24016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 Practice</dc:title>
  <dc:subject>BA Business Portfolio</dc:subject>
  <dc:creator>Lucy Patterson (1801506)</dc:creator>
  <cp:lastModifiedBy>Lucy Patterson (1801506)</cp:lastModifiedBy>
  <cp:revision>2</cp:revision>
  <dcterms:created xsi:type="dcterms:W3CDTF">2020-01-10T16:03:00Z</dcterms:created>
  <dcterms:modified xsi:type="dcterms:W3CDTF">2020-01-10T16:03:00Z</dcterms:modified>
</cp:coreProperties>
</file>