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3627CD" w14:textId="77777777" w:rsidR="007D0711" w:rsidRPr="007D0711" w:rsidRDefault="007D0711" w:rsidP="007D0711">
      <w:pPr>
        <w:pStyle w:val="Title"/>
        <w:jc w:val="right"/>
        <w:rPr>
          <w:rFonts w:ascii="Castellar" w:hAnsi="Castellar"/>
          <w:sz w:val="72"/>
          <w:szCs w:val="72"/>
          <w:u w:val="single"/>
        </w:rPr>
      </w:pPr>
      <w:r w:rsidRPr="007D0711">
        <w:rPr>
          <w:rFonts w:ascii="Castellar" w:hAnsi="Castellar"/>
          <w:sz w:val="72"/>
          <w:szCs w:val="72"/>
          <w:u w:val="single"/>
        </w:rPr>
        <w:t>social and ethical</w:t>
      </w:r>
    </w:p>
    <w:p w14:paraId="2AA1A569" w14:textId="77777777" w:rsidR="004E1AED" w:rsidRPr="007D0711" w:rsidRDefault="007D0711" w:rsidP="007D0711">
      <w:pPr>
        <w:pStyle w:val="Title"/>
        <w:jc w:val="right"/>
        <w:rPr>
          <w:rFonts w:ascii="Castellar" w:hAnsi="Castellar"/>
          <w:sz w:val="72"/>
          <w:szCs w:val="72"/>
          <w:u w:val="single"/>
        </w:rPr>
      </w:pPr>
      <w:r w:rsidRPr="007D0711">
        <w:rPr>
          <w:rFonts w:ascii="Castellar" w:hAnsi="Castellar"/>
          <w:sz w:val="72"/>
          <w:szCs w:val="72"/>
          <w:u w:val="single"/>
        </w:rPr>
        <w:t>marketing</w:t>
      </w:r>
    </w:p>
    <w:p w14:paraId="165380FE" w14:textId="77777777" w:rsidR="007D0711" w:rsidRDefault="007D0711" w:rsidP="007D0711">
      <w:pPr>
        <w:pStyle w:val="Title"/>
        <w:jc w:val="right"/>
        <w:rPr>
          <w:rFonts w:ascii="Castellar" w:hAnsi="Castellar"/>
          <w:sz w:val="40"/>
          <w:szCs w:val="40"/>
          <w:u w:val="single"/>
        </w:rPr>
      </w:pPr>
      <w:r w:rsidRPr="007D0711">
        <w:rPr>
          <w:rFonts w:ascii="Castellar" w:hAnsi="Castellar"/>
          <w:sz w:val="40"/>
          <w:szCs w:val="40"/>
          <w:u w:val="single"/>
        </w:rPr>
        <w:t>BMSP5003</w:t>
      </w:r>
    </w:p>
    <w:p w14:paraId="1C884D91" w14:textId="77777777" w:rsidR="007D0711" w:rsidRPr="007D0711" w:rsidRDefault="007D0711" w:rsidP="007D0711">
      <w:pPr>
        <w:pStyle w:val="Title"/>
        <w:jc w:val="right"/>
        <w:rPr>
          <w:rFonts w:ascii="Castellar" w:hAnsi="Castellar"/>
          <w:sz w:val="28"/>
          <w:szCs w:val="28"/>
          <w:u w:val="single"/>
        </w:rPr>
      </w:pPr>
      <w:r w:rsidRPr="007D0711">
        <w:rPr>
          <w:rFonts w:ascii="Castellar" w:hAnsi="Castellar"/>
          <w:sz w:val="28"/>
          <w:szCs w:val="28"/>
          <w:u w:val="single"/>
        </w:rPr>
        <w:t>Jessica Ellis/ 1807462</w:t>
      </w:r>
    </w:p>
    <w:p w14:paraId="34147D7B" w14:textId="77777777" w:rsidR="007D0711" w:rsidRPr="004E1AED" w:rsidRDefault="007D0711" w:rsidP="004E1AED">
      <w:pPr>
        <w:pStyle w:val="Title"/>
      </w:pPr>
    </w:p>
    <w:p w14:paraId="5A8BFA4E" w14:textId="12B5571C" w:rsidR="00961012" w:rsidRPr="00CB4383" w:rsidRDefault="00CB4383" w:rsidP="00CB4383">
      <w:pPr>
        <w:pStyle w:val="Heading1"/>
        <w:rPr>
          <w:rFonts w:ascii="Castellar" w:hAnsi="Castellar"/>
          <w:b/>
          <w:bCs/>
          <w:sz w:val="24"/>
          <w:szCs w:val="24"/>
        </w:rPr>
      </w:pPr>
      <w:r>
        <w:rPr>
          <w:noProof/>
        </w:rPr>
        <w:drawing>
          <wp:anchor distT="0" distB="0" distL="114300" distR="114300" simplePos="0" relativeHeight="251669504" behindDoc="0" locked="0" layoutInCell="1" allowOverlap="1" wp14:anchorId="5B4922A1" wp14:editId="6DCC0780">
            <wp:simplePos x="0" y="0"/>
            <wp:positionH relativeFrom="margin">
              <wp:align>right</wp:align>
            </wp:positionH>
            <wp:positionV relativeFrom="paragraph">
              <wp:posOffset>452755</wp:posOffset>
            </wp:positionV>
            <wp:extent cx="6184265" cy="948055"/>
            <wp:effectExtent l="0" t="0" r="6985" b="444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4166" t="32925" r="10446" b="52002"/>
                    <a:stretch/>
                  </pic:blipFill>
                  <pic:spPr bwMode="auto">
                    <a:xfrm>
                      <a:off x="0" y="0"/>
                      <a:ext cx="6184265" cy="948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D0711" w:rsidRPr="007D0711">
        <w:rPr>
          <w:rFonts w:ascii="Castellar" w:hAnsi="Castellar"/>
          <w:b/>
          <w:bCs/>
          <w:sz w:val="24"/>
          <w:szCs w:val="24"/>
        </w:rPr>
        <w:t>assignment one</w:t>
      </w:r>
    </w:p>
    <w:p w14:paraId="18FB7A7C" w14:textId="6ADD7943" w:rsidR="00032BE1" w:rsidRDefault="00CB4383" w:rsidP="000042DA">
      <w:pPr>
        <w:jc w:val="both"/>
        <w:rPr>
          <w:rFonts w:ascii="Arial" w:hAnsi="Arial" w:cs="Arial"/>
          <w:sz w:val="20"/>
          <w:szCs w:val="20"/>
        </w:rPr>
      </w:pPr>
      <w:r>
        <w:rPr>
          <w:noProof/>
        </w:rPr>
        <w:drawing>
          <wp:anchor distT="0" distB="0" distL="114300" distR="114300" simplePos="0" relativeHeight="251668480" behindDoc="0" locked="0" layoutInCell="1" allowOverlap="1" wp14:anchorId="0AB1326F" wp14:editId="7970C617">
            <wp:simplePos x="0" y="0"/>
            <wp:positionH relativeFrom="column">
              <wp:posOffset>2935929</wp:posOffset>
            </wp:positionH>
            <wp:positionV relativeFrom="paragraph">
              <wp:posOffset>2207595</wp:posOffset>
            </wp:positionV>
            <wp:extent cx="2705100" cy="3228340"/>
            <wp:effectExtent l="0" t="0" r="0" b="0"/>
            <wp:wrapSquare wrapText="bothSides"/>
            <wp:docPr id="235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6" name="Picture 3"/>
                    <pic:cNvPicPr>
                      <a:picLocks noChangeAspect="1" noChangeArrowheads="1"/>
                    </pic:cNvPicPr>
                  </pic:nvPicPr>
                  <pic:blipFill rotWithShape="1">
                    <a:blip r:embed="rId13">
                      <a:extLst>
                        <a:ext uri="{BEBA8EAE-BF5A-486C-A8C5-ECC9F3942E4B}">
                          <a14:imgProps xmlns:a14="http://schemas.microsoft.com/office/drawing/2010/main">
                            <a14:imgLayer r:embed="rId14">
                              <a14:imgEffect>
                                <a14:saturation sat="0"/>
                              </a14:imgEffect>
                            </a14:imgLayer>
                          </a14:imgProps>
                        </a:ext>
                        <a:ext uri="{28A0092B-C50C-407E-A947-70E740481C1C}">
                          <a14:useLocalDpi xmlns:a14="http://schemas.microsoft.com/office/drawing/2010/main" val="0"/>
                        </a:ext>
                      </a:extLst>
                    </a:blip>
                    <a:srcRect l="24263" r="28540"/>
                    <a:stretch/>
                  </pic:blipFill>
                  <pic:spPr bwMode="auto">
                    <a:xfrm>
                      <a:off x="0" y="0"/>
                      <a:ext cx="2705100" cy="32283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51E9">
        <w:rPr>
          <w:rFonts w:ascii="Arial" w:hAnsi="Arial" w:cs="Arial"/>
          <w:sz w:val="20"/>
          <w:szCs w:val="20"/>
        </w:rPr>
        <w:t xml:space="preserve">Ethical marketing can be subjective. From </w:t>
      </w:r>
      <w:r w:rsidR="00A07658">
        <w:rPr>
          <w:rFonts w:ascii="Arial" w:hAnsi="Arial" w:cs="Arial"/>
          <w:sz w:val="20"/>
          <w:szCs w:val="20"/>
        </w:rPr>
        <w:t xml:space="preserve">frivol </w:t>
      </w:r>
      <w:r w:rsidR="001351E9">
        <w:rPr>
          <w:rFonts w:ascii="Arial" w:hAnsi="Arial" w:cs="Arial"/>
          <w:sz w:val="20"/>
          <w:szCs w:val="20"/>
        </w:rPr>
        <w:t>inter-adverts mid games or videos within apps on a device or to ‘you may also like this feature on websites, ethical marketing should be audience appropriate.</w:t>
      </w:r>
      <w:r w:rsidR="00A07658">
        <w:rPr>
          <w:rFonts w:ascii="Arial" w:hAnsi="Arial" w:cs="Arial"/>
          <w:sz w:val="20"/>
          <w:szCs w:val="20"/>
        </w:rPr>
        <w:t xml:space="preserve"> On the surface these games are interactive, making them more enjoyable, especially gaining </w:t>
      </w:r>
      <w:r w:rsidR="00F82FEB">
        <w:rPr>
          <w:rFonts w:ascii="Arial" w:hAnsi="Arial" w:cs="Arial"/>
          <w:sz w:val="20"/>
          <w:szCs w:val="20"/>
        </w:rPr>
        <w:t>different</w:t>
      </w:r>
      <w:r w:rsidR="00A07658">
        <w:rPr>
          <w:rFonts w:ascii="Arial" w:hAnsi="Arial" w:cs="Arial"/>
          <w:sz w:val="20"/>
          <w:szCs w:val="20"/>
        </w:rPr>
        <w:t xml:space="preserve"> levels or rewards in the </w:t>
      </w:r>
      <w:r>
        <w:rPr>
          <w:rFonts w:ascii="Arial" w:hAnsi="Arial" w:cs="Arial"/>
          <w:sz w:val="20"/>
          <w:szCs w:val="20"/>
        </w:rPr>
        <w:t>game’s</w:t>
      </w:r>
      <w:r w:rsidR="00A07658">
        <w:rPr>
          <w:rFonts w:ascii="Arial" w:hAnsi="Arial" w:cs="Arial"/>
          <w:sz w:val="20"/>
          <w:szCs w:val="20"/>
        </w:rPr>
        <w:t xml:space="preserve"> </w:t>
      </w:r>
      <w:r w:rsidR="00F82FEB">
        <w:rPr>
          <w:rFonts w:ascii="Arial" w:hAnsi="Arial" w:cs="Arial"/>
          <w:sz w:val="20"/>
          <w:szCs w:val="20"/>
        </w:rPr>
        <w:t>incentive</w:t>
      </w:r>
      <w:r w:rsidR="00A07658">
        <w:rPr>
          <w:rFonts w:ascii="Arial" w:hAnsi="Arial" w:cs="Arial"/>
          <w:sz w:val="20"/>
          <w:szCs w:val="20"/>
        </w:rPr>
        <w:t>, they are making the customer engage more with the brand, making them feel more invested with a</w:t>
      </w:r>
      <w:r>
        <w:rPr>
          <w:rFonts w:ascii="Arial" w:hAnsi="Arial" w:cs="Arial"/>
          <w:sz w:val="20"/>
          <w:szCs w:val="20"/>
        </w:rPr>
        <w:t xml:space="preserve"> brand or company</w:t>
      </w:r>
      <w:r w:rsidR="00A07658">
        <w:rPr>
          <w:rFonts w:ascii="Arial" w:hAnsi="Arial" w:cs="Arial"/>
          <w:sz w:val="20"/>
          <w:szCs w:val="20"/>
        </w:rPr>
        <w:t>.</w:t>
      </w:r>
      <w:r w:rsidR="00383523">
        <w:rPr>
          <w:rFonts w:ascii="Arial" w:hAnsi="Arial" w:cs="Arial"/>
          <w:sz w:val="20"/>
          <w:szCs w:val="20"/>
        </w:rPr>
        <w:t xml:space="preserve"> A lot of advertising is viewed as unethical. Many adverts</w:t>
      </w:r>
      <w:r>
        <w:rPr>
          <w:rFonts w:ascii="Arial" w:hAnsi="Arial" w:cs="Arial"/>
          <w:sz w:val="20"/>
          <w:szCs w:val="20"/>
        </w:rPr>
        <w:t xml:space="preserve"> in-between children’s’ shows</w:t>
      </w:r>
      <w:r w:rsidR="00383523">
        <w:rPr>
          <w:rFonts w:ascii="Arial" w:hAnsi="Arial" w:cs="Arial"/>
          <w:sz w:val="20"/>
          <w:szCs w:val="20"/>
        </w:rPr>
        <w:t xml:space="preserve"> focus on and promote gender </w:t>
      </w:r>
      <w:r>
        <w:rPr>
          <w:rFonts w:ascii="Arial" w:hAnsi="Arial" w:cs="Arial"/>
          <w:sz w:val="20"/>
          <w:szCs w:val="20"/>
        </w:rPr>
        <w:t>stereotyping</w:t>
      </w:r>
      <w:r w:rsidR="00383523">
        <w:rPr>
          <w:rFonts w:ascii="Arial" w:hAnsi="Arial" w:cs="Arial"/>
          <w:sz w:val="20"/>
          <w:szCs w:val="20"/>
        </w:rPr>
        <w:t xml:space="preserve"> and societal roles. Further to this, they can cause friction between </w:t>
      </w:r>
      <w:r>
        <w:rPr>
          <w:rFonts w:ascii="Arial" w:hAnsi="Arial" w:cs="Arial"/>
          <w:sz w:val="20"/>
          <w:szCs w:val="20"/>
        </w:rPr>
        <w:t>dis</w:t>
      </w:r>
      <w:r w:rsidR="00383523">
        <w:rPr>
          <w:rFonts w:ascii="Arial" w:hAnsi="Arial" w:cs="Arial"/>
          <w:sz w:val="20"/>
          <w:szCs w:val="20"/>
        </w:rPr>
        <w:t>agreeing co-parent</w:t>
      </w:r>
      <w:r>
        <w:rPr>
          <w:rFonts w:ascii="Arial" w:hAnsi="Arial" w:cs="Arial"/>
          <w:sz w:val="20"/>
          <w:szCs w:val="20"/>
        </w:rPr>
        <w:t>s</w:t>
      </w:r>
      <w:r w:rsidR="00383523">
        <w:rPr>
          <w:rFonts w:ascii="Arial" w:hAnsi="Arial" w:cs="Arial"/>
          <w:sz w:val="20"/>
          <w:szCs w:val="20"/>
        </w:rPr>
        <w:t xml:space="preserve"> and/ or parent – child conflict. </w:t>
      </w:r>
      <w:r>
        <w:rPr>
          <w:rFonts w:ascii="Arial" w:hAnsi="Arial" w:cs="Arial"/>
          <w:sz w:val="20"/>
          <w:szCs w:val="20"/>
        </w:rPr>
        <w:t>Children’s</w:t>
      </w:r>
      <w:r w:rsidR="00383523">
        <w:rPr>
          <w:rFonts w:ascii="Arial" w:hAnsi="Arial" w:cs="Arial"/>
          <w:sz w:val="20"/>
          <w:szCs w:val="20"/>
        </w:rPr>
        <w:t>’ minds are susceptible, allowing for easier manipulation of what they think they need or want. In addition, controversy sparks brand awareness, but can</w:t>
      </w:r>
      <w:r w:rsidR="00B4023A">
        <w:rPr>
          <w:rFonts w:ascii="Arial" w:hAnsi="Arial" w:cs="Arial"/>
          <w:sz w:val="20"/>
          <w:szCs w:val="20"/>
        </w:rPr>
        <w:t xml:space="preserve"> further</w:t>
      </w:r>
      <w:r w:rsidR="00383523">
        <w:rPr>
          <w:rFonts w:ascii="Arial" w:hAnsi="Arial" w:cs="Arial"/>
          <w:sz w:val="20"/>
          <w:szCs w:val="20"/>
        </w:rPr>
        <w:t xml:space="preserve"> promote </w:t>
      </w:r>
      <w:r w:rsidR="00B4023A">
        <w:rPr>
          <w:rFonts w:ascii="Arial" w:hAnsi="Arial" w:cs="Arial"/>
          <w:sz w:val="20"/>
          <w:szCs w:val="20"/>
        </w:rPr>
        <w:t>jay - customers</w:t>
      </w:r>
      <w:r>
        <w:rPr>
          <w:rFonts w:ascii="Arial" w:hAnsi="Arial" w:cs="Arial"/>
          <w:sz w:val="20"/>
          <w:szCs w:val="20"/>
        </w:rPr>
        <w:t xml:space="preserve">, </w:t>
      </w:r>
      <w:r w:rsidR="00383523">
        <w:rPr>
          <w:rFonts w:ascii="Arial" w:hAnsi="Arial" w:cs="Arial"/>
          <w:sz w:val="20"/>
          <w:szCs w:val="20"/>
        </w:rPr>
        <w:t>acts of animal cruelty or ignorance to disability, such as the Paddy Power advert showing a footballer kicking a cat, and that of Oscar Pistorius’ verdict odd</w:t>
      </w:r>
      <w:r w:rsidR="001D4E6D">
        <w:rPr>
          <w:rFonts w:ascii="Arial" w:hAnsi="Arial" w:cs="Arial"/>
          <w:sz w:val="20"/>
          <w:szCs w:val="20"/>
        </w:rPr>
        <w:t>s</w:t>
      </w:r>
      <w:r w:rsidR="00383523">
        <w:rPr>
          <w:rFonts w:ascii="Arial" w:hAnsi="Arial" w:cs="Arial"/>
          <w:sz w:val="20"/>
          <w:szCs w:val="20"/>
        </w:rPr>
        <w:t>.</w:t>
      </w:r>
      <w:r w:rsidR="00B4023A">
        <w:rPr>
          <w:rFonts w:ascii="Arial" w:hAnsi="Arial" w:cs="Arial"/>
          <w:sz w:val="20"/>
          <w:szCs w:val="20"/>
        </w:rPr>
        <w:t xml:space="preserve"> </w:t>
      </w:r>
    </w:p>
    <w:p w14:paraId="79001E3C" w14:textId="66AB8042" w:rsidR="00032BE1" w:rsidRDefault="000332E4" w:rsidP="000042DA">
      <w:pPr>
        <w:jc w:val="both"/>
        <w:rPr>
          <w:rFonts w:ascii="Arial" w:hAnsi="Arial" w:cs="Arial"/>
          <w:sz w:val="20"/>
          <w:szCs w:val="20"/>
        </w:rPr>
      </w:pPr>
      <w:r>
        <w:rPr>
          <w:rFonts w:ascii="Arial" w:hAnsi="Arial" w:cs="Arial"/>
          <w:sz w:val="20"/>
          <w:szCs w:val="20"/>
        </w:rPr>
        <w:t xml:space="preserve">Another avenue </w:t>
      </w:r>
      <w:r w:rsidR="00F82FEB">
        <w:rPr>
          <w:rFonts w:ascii="Arial" w:hAnsi="Arial" w:cs="Arial"/>
          <w:sz w:val="20"/>
          <w:szCs w:val="20"/>
        </w:rPr>
        <w:t>compan</w:t>
      </w:r>
      <w:r w:rsidR="00032BE1">
        <w:rPr>
          <w:rFonts w:ascii="Arial" w:hAnsi="Arial" w:cs="Arial"/>
          <w:sz w:val="20"/>
          <w:szCs w:val="20"/>
        </w:rPr>
        <w:t xml:space="preserve">ies </w:t>
      </w:r>
      <w:r>
        <w:rPr>
          <w:rFonts w:ascii="Arial" w:hAnsi="Arial" w:cs="Arial"/>
          <w:sz w:val="20"/>
          <w:szCs w:val="20"/>
        </w:rPr>
        <w:t xml:space="preserve">venture down is paying magazines and websites to </w:t>
      </w:r>
      <w:r w:rsidR="00F82FEB">
        <w:rPr>
          <w:rFonts w:ascii="Arial" w:hAnsi="Arial" w:cs="Arial"/>
          <w:sz w:val="20"/>
          <w:szCs w:val="20"/>
        </w:rPr>
        <w:t>rate</w:t>
      </w:r>
      <w:r>
        <w:rPr>
          <w:rFonts w:ascii="Arial" w:hAnsi="Arial" w:cs="Arial"/>
          <w:sz w:val="20"/>
          <w:szCs w:val="20"/>
        </w:rPr>
        <w:t xml:space="preserve"> them high. Due to the convenience of Google services, many people type in ‘what is the best…’ in which Google then shows a list of the best rated items or services. </w:t>
      </w:r>
      <w:r w:rsidR="00032BE1">
        <w:rPr>
          <w:rFonts w:ascii="Arial" w:hAnsi="Arial" w:cs="Arial"/>
          <w:sz w:val="20"/>
          <w:szCs w:val="20"/>
        </w:rPr>
        <w:t xml:space="preserve"> </w:t>
      </w:r>
    </w:p>
    <w:p w14:paraId="548F431F" w14:textId="62C4DAF4" w:rsidR="00032BE1" w:rsidRDefault="00032BE1" w:rsidP="000042DA">
      <w:pPr>
        <w:jc w:val="both"/>
        <w:rPr>
          <w:rFonts w:ascii="Arial" w:hAnsi="Arial" w:cs="Arial"/>
          <w:sz w:val="20"/>
          <w:szCs w:val="20"/>
        </w:rPr>
      </w:pPr>
      <w:r>
        <w:rPr>
          <w:rFonts w:ascii="Arial" w:hAnsi="Arial" w:cs="Arial"/>
          <w:sz w:val="20"/>
          <w:szCs w:val="20"/>
        </w:rPr>
        <w:t>However, what most consumers aren’t aware of is that these generated lists have been derived from the brands themselves to feature in specific marketplaces. In example, by targeting a parenting magazine or website, such as Bounty Club or Boots, they can market to the masses as they know Boots and Bounty are highly reputable companies that have been around a very long time with a wealth of sustained consumers, so the customers are more likely to trust the recommendation endorsed by Bounty Club and/ or Boots.</w:t>
      </w:r>
    </w:p>
    <w:p w14:paraId="78BDB7C2" w14:textId="16889447" w:rsidR="000332E4" w:rsidRDefault="00032BE1" w:rsidP="000042DA">
      <w:pPr>
        <w:jc w:val="both"/>
        <w:rPr>
          <w:rFonts w:ascii="Arial" w:hAnsi="Arial" w:cs="Arial"/>
          <w:sz w:val="20"/>
          <w:szCs w:val="20"/>
        </w:rPr>
      </w:pPr>
      <w:r>
        <w:rPr>
          <w:noProof/>
        </w:rPr>
        <w:lastRenderedPageBreak/>
        <w:drawing>
          <wp:anchor distT="0" distB="0" distL="114300" distR="114300" simplePos="0" relativeHeight="251670528" behindDoc="0" locked="0" layoutInCell="1" allowOverlap="1" wp14:anchorId="4AB3D86A" wp14:editId="5D800647">
            <wp:simplePos x="0" y="0"/>
            <wp:positionH relativeFrom="margin">
              <wp:posOffset>-86360</wp:posOffset>
            </wp:positionH>
            <wp:positionV relativeFrom="paragraph">
              <wp:posOffset>0</wp:posOffset>
            </wp:positionV>
            <wp:extent cx="3887470" cy="2277110"/>
            <wp:effectExtent l="0" t="0" r="0" b="889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0085" t="28377" r="48664" b="19947"/>
                    <a:stretch/>
                  </pic:blipFill>
                  <pic:spPr bwMode="auto">
                    <a:xfrm>
                      <a:off x="0" y="0"/>
                      <a:ext cx="3887470" cy="2277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38D40D" w14:textId="07F92134" w:rsidR="001E205C" w:rsidRDefault="001351E9" w:rsidP="000042DA">
      <w:pPr>
        <w:jc w:val="both"/>
        <w:rPr>
          <w:rFonts w:ascii="Arial" w:hAnsi="Arial" w:cs="Arial"/>
          <w:sz w:val="20"/>
          <w:szCs w:val="20"/>
        </w:rPr>
      </w:pPr>
      <w:r>
        <w:rPr>
          <w:rFonts w:ascii="Arial" w:hAnsi="Arial" w:cs="Arial"/>
          <w:sz w:val="20"/>
          <w:szCs w:val="20"/>
        </w:rPr>
        <w:t xml:space="preserve">Reviews should be authentic and </w:t>
      </w:r>
      <w:r w:rsidR="001E205C">
        <w:rPr>
          <w:rFonts w:ascii="Arial" w:hAnsi="Arial" w:cs="Arial"/>
          <w:sz w:val="20"/>
          <w:szCs w:val="20"/>
        </w:rPr>
        <w:t>plausible;</w:t>
      </w:r>
      <w:r>
        <w:rPr>
          <w:rFonts w:ascii="Arial" w:hAnsi="Arial" w:cs="Arial"/>
          <w:sz w:val="20"/>
          <w:szCs w:val="20"/>
        </w:rPr>
        <w:t xml:space="preserve"> </w:t>
      </w:r>
      <w:r w:rsidR="00032BE1">
        <w:rPr>
          <w:rFonts w:ascii="Arial" w:hAnsi="Arial" w:cs="Arial"/>
          <w:sz w:val="20"/>
          <w:szCs w:val="20"/>
        </w:rPr>
        <w:t>however,</w:t>
      </w:r>
      <w:r>
        <w:rPr>
          <w:rFonts w:ascii="Arial" w:hAnsi="Arial" w:cs="Arial"/>
          <w:sz w:val="20"/>
          <w:szCs w:val="20"/>
        </w:rPr>
        <w:t xml:space="preserve"> many </w:t>
      </w:r>
      <w:r w:rsidR="00A32936">
        <w:rPr>
          <w:rFonts w:ascii="Arial" w:hAnsi="Arial" w:cs="Arial"/>
          <w:sz w:val="20"/>
          <w:szCs w:val="20"/>
        </w:rPr>
        <w:t xml:space="preserve">companies do orchestrate their own </w:t>
      </w:r>
      <w:r w:rsidR="002975E8">
        <w:rPr>
          <w:rFonts w:ascii="Arial" w:hAnsi="Arial" w:cs="Arial"/>
          <w:sz w:val="20"/>
          <w:szCs w:val="20"/>
        </w:rPr>
        <w:t>testimonial/s</w:t>
      </w:r>
      <w:r w:rsidR="00A32936">
        <w:rPr>
          <w:rFonts w:ascii="Arial" w:hAnsi="Arial" w:cs="Arial"/>
          <w:sz w:val="20"/>
          <w:szCs w:val="20"/>
        </w:rPr>
        <w:t xml:space="preserve"> process</w:t>
      </w:r>
      <w:r w:rsidR="003B56A0">
        <w:rPr>
          <w:rFonts w:ascii="Arial" w:hAnsi="Arial" w:cs="Arial"/>
          <w:sz w:val="20"/>
          <w:szCs w:val="20"/>
        </w:rPr>
        <w:t>/</w:t>
      </w:r>
      <w:r w:rsidR="00A32936">
        <w:rPr>
          <w:rFonts w:ascii="Arial" w:hAnsi="Arial" w:cs="Arial"/>
          <w:sz w:val="20"/>
          <w:szCs w:val="20"/>
        </w:rPr>
        <w:t>es.</w:t>
      </w:r>
      <w:r w:rsidR="001E205C">
        <w:rPr>
          <w:rFonts w:ascii="Arial" w:hAnsi="Arial" w:cs="Arial"/>
          <w:sz w:val="20"/>
          <w:szCs w:val="20"/>
        </w:rPr>
        <w:t xml:space="preserve"> Fire signs include repetitive or generic reviews, consistent spelling errors or language on certain words and similar usernames.</w:t>
      </w:r>
      <w:r w:rsidR="00A32936">
        <w:rPr>
          <w:rFonts w:ascii="Arial" w:hAnsi="Arial" w:cs="Arial"/>
          <w:sz w:val="20"/>
          <w:szCs w:val="20"/>
        </w:rPr>
        <w:t xml:space="preserve"> Sometimes they pay individuals to endorse and leave reviews, either on websites or via promotional videos on social media platforms</w:t>
      </w:r>
      <w:r w:rsidR="00032BE1">
        <w:rPr>
          <w:rFonts w:ascii="Arial" w:hAnsi="Arial" w:cs="Arial"/>
          <w:sz w:val="20"/>
          <w:szCs w:val="20"/>
        </w:rPr>
        <w:t>. The winners of Love Island earn north of £3200 per social media post due to their vast audience numbers.</w:t>
      </w:r>
      <w:r w:rsidR="00A32936">
        <w:rPr>
          <w:rFonts w:ascii="Arial" w:hAnsi="Arial" w:cs="Arial"/>
          <w:sz w:val="20"/>
          <w:szCs w:val="20"/>
        </w:rPr>
        <w:t xml:space="preserve"> On websites, companies display positive feedback comments in order to promote their image</w:t>
      </w:r>
      <w:r w:rsidR="000332E4">
        <w:rPr>
          <w:rFonts w:ascii="Arial" w:hAnsi="Arial" w:cs="Arial"/>
          <w:sz w:val="20"/>
          <w:szCs w:val="20"/>
        </w:rPr>
        <w:t>, even if they are fabricated</w:t>
      </w:r>
      <w:r w:rsidR="00A32936">
        <w:rPr>
          <w:rFonts w:ascii="Arial" w:hAnsi="Arial" w:cs="Arial"/>
          <w:sz w:val="20"/>
          <w:szCs w:val="20"/>
        </w:rPr>
        <w:t>.</w:t>
      </w:r>
    </w:p>
    <w:p w14:paraId="2FC59159" w14:textId="12373F23" w:rsidR="001E205C" w:rsidRDefault="001E205C" w:rsidP="000042DA">
      <w:pPr>
        <w:jc w:val="both"/>
        <w:rPr>
          <w:rFonts w:ascii="Arial" w:hAnsi="Arial" w:cs="Arial"/>
          <w:sz w:val="20"/>
          <w:szCs w:val="20"/>
        </w:rPr>
      </w:pPr>
    </w:p>
    <w:p w14:paraId="4CA4F0DF" w14:textId="2805510A" w:rsidR="001E205C" w:rsidRPr="001E205C" w:rsidRDefault="001E205C" w:rsidP="00D82834">
      <w:pPr>
        <w:jc w:val="center"/>
        <w:rPr>
          <w:rFonts w:ascii="Arial" w:hAnsi="Arial" w:cs="Arial"/>
          <w:i/>
          <w:iCs/>
          <w:sz w:val="20"/>
          <w:szCs w:val="20"/>
        </w:rPr>
      </w:pPr>
      <w:r w:rsidRPr="001E205C">
        <w:rPr>
          <w:rFonts w:ascii="Arial" w:hAnsi="Arial" w:cs="Arial"/>
          <w:i/>
          <w:iCs/>
          <w:sz w:val="20"/>
          <w:szCs w:val="20"/>
        </w:rPr>
        <w:t xml:space="preserve">Trust Pilot’s reviews </w:t>
      </w:r>
      <w:r>
        <w:rPr>
          <w:rFonts w:ascii="Arial" w:hAnsi="Arial" w:cs="Arial"/>
          <w:i/>
          <w:iCs/>
          <w:sz w:val="20"/>
          <w:szCs w:val="20"/>
        </w:rPr>
        <w:t xml:space="preserve">of Gooseberry </w:t>
      </w:r>
      <w:r w:rsidRPr="001E205C">
        <w:rPr>
          <w:rFonts w:ascii="Arial" w:hAnsi="Arial" w:cs="Arial"/>
          <w:i/>
          <w:iCs/>
          <w:sz w:val="20"/>
          <w:szCs w:val="20"/>
        </w:rPr>
        <w:t xml:space="preserve">vs </w:t>
      </w:r>
      <w:proofErr w:type="spellStart"/>
      <w:r w:rsidRPr="001E205C">
        <w:rPr>
          <w:rFonts w:ascii="Arial" w:hAnsi="Arial" w:cs="Arial"/>
          <w:i/>
          <w:iCs/>
          <w:sz w:val="20"/>
          <w:szCs w:val="20"/>
        </w:rPr>
        <w:t>Gooseberry.com’s</w:t>
      </w:r>
      <w:proofErr w:type="spellEnd"/>
      <w:r w:rsidRPr="001E205C">
        <w:rPr>
          <w:rFonts w:ascii="Arial" w:hAnsi="Arial" w:cs="Arial"/>
          <w:i/>
          <w:iCs/>
          <w:sz w:val="20"/>
          <w:szCs w:val="20"/>
        </w:rPr>
        <w:t xml:space="preserve"> website</w:t>
      </w:r>
      <w:r w:rsidR="00EF5572">
        <w:rPr>
          <w:rFonts w:ascii="Arial" w:hAnsi="Arial" w:cs="Arial"/>
          <w:i/>
          <w:iCs/>
          <w:sz w:val="20"/>
          <w:szCs w:val="20"/>
        </w:rPr>
        <w:t>:</w:t>
      </w:r>
    </w:p>
    <w:p w14:paraId="5FD50157" w14:textId="01FC2E56" w:rsidR="001E205C" w:rsidRDefault="00D82834" w:rsidP="000042DA">
      <w:pPr>
        <w:jc w:val="both"/>
        <w:rPr>
          <w:rFonts w:ascii="Arial" w:hAnsi="Arial" w:cs="Arial"/>
          <w:sz w:val="20"/>
          <w:szCs w:val="20"/>
        </w:rPr>
      </w:pPr>
      <w:r>
        <w:rPr>
          <w:noProof/>
        </w:rPr>
        <mc:AlternateContent>
          <mc:Choice Requires="wps">
            <w:drawing>
              <wp:anchor distT="0" distB="0" distL="114300" distR="114300" simplePos="0" relativeHeight="251674624" behindDoc="0" locked="0" layoutInCell="1" allowOverlap="1" wp14:anchorId="428A37F7" wp14:editId="4DCBF4C3">
                <wp:simplePos x="0" y="0"/>
                <wp:positionH relativeFrom="column">
                  <wp:posOffset>2908899</wp:posOffset>
                </wp:positionH>
                <wp:positionV relativeFrom="paragraph">
                  <wp:posOffset>10891</wp:posOffset>
                </wp:positionV>
                <wp:extent cx="6686" cy="3148641"/>
                <wp:effectExtent l="19050" t="0" r="50800" b="52070"/>
                <wp:wrapNone/>
                <wp:docPr id="13" name="Straight Connector 13"/>
                <wp:cNvGraphicFramePr/>
                <a:graphic xmlns:a="http://schemas.openxmlformats.org/drawingml/2006/main">
                  <a:graphicData uri="http://schemas.microsoft.com/office/word/2010/wordprocessingShape">
                    <wps:wsp>
                      <wps:cNvCnPr/>
                      <wps:spPr>
                        <a:xfrm>
                          <a:off x="0" y="0"/>
                          <a:ext cx="6686" cy="3148641"/>
                        </a:xfrm>
                        <a:prstGeom prst="line">
                          <a:avLst/>
                        </a:prstGeom>
                        <a:ln w="57150">
                          <a:solidFill>
                            <a:srgbClr val="0070C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1F123F" id="Straight Connector 13"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05pt,.85pt" to="229.6pt,24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" strokecolor="#0070c0" strokeweight="4.5pt"/>
            </w:pict>
          </mc:Fallback>
        </mc:AlternateContent>
      </w:r>
      <w:r w:rsidR="00EF5572">
        <w:rPr>
          <w:noProof/>
        </w:rPr>
        <w:drawing>
          <wp:anchor distT="0" distB="0" distL="114300" distR="114300" simplePos="0" relativeHeight="251672576" behindDoc="0" locked="0" layoutInCell="1" allowOverlap="1" wp14:anchorId="5931776F" wp14:editId="73B2E96A">
            <wp:simplePos x="0" y="0"/>
            <wp:positionH relativeFrom="column">
              <wp:posOffset>2924175</wp:posOffset>
            </wp:positionH>
            <wp:positionV relativeFrom="paragraph">
              <wp:posOffset>295275</wp:posOffset>
            </wp:positionV>
            <wp:extent cx="3001645" cy="2596515"/>
            <wp:effectExtent l="0" t="0" r="825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904" t="32388" r="55777" b="22364"/>
                    <a:stretch/>
                  </pic:blipFill>
                  <pic:spPr bwMode="auto">
                    <a:xfrm>
                      <a:off x="0" y="0"/>
                      <a:ext cx="3001645" cy="2596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F5572">
        <w:rPr>
          <w:noProof/>
        </w:rPr>
        <w:drawing>
          <wp:anchor distT="0" distB="0" distL="114300" distR="114300" simplePos="0" relativeHeight="251671552" behindDoc="0" locked="0" layoutInCell="1" allowOverlap="1" wp14:anchorId="6C6681C2" wp14:editId="4DE5DD81">
            <wp:simplePos x="0" y="0"/>
            <wp:positionH relativeFrom="column">
              <wp:posOffset>-155575</wp:posOffset>
            </wp:positionH>
            <wp:positionV relativeFrom="paragraph">
              <wp:posOffset>433070</wp:posOffset>
            </wp:positionV>
            <wp:extent cx="3070860" cy="2245360"/>
            <wp:effectExtent l="0" t="0" r="0" b="254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2152" t="20344" r="42348" b="20490"/>
                    <a:stretch/>
                  </pic:blipFill>
                  <pic:spPr bwMode="auto">
                    <a:xfrm>
                      <a:off x="0" y="0"/>
                      <a:ext cx="3070860" cy="2245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9BD444" w14:textId="33E52F94" w:rsidR="001E205C" w:rsidRDefault="001E205C" w:rsidP="000042DA">
      <w:pPr>
        <w:jc w:val="both"/>
        <w:rPr>
          <w:rFonts w:ascii="Arial" w:hAnsi="Arial" w:cs="Arial"/>
          <w:sz w:val="20"/>
          <w:szCs w:val="20"/>
        </w:rPr>
      </w:pPr>
    </w:p>
    <w:p w14:paraId="1F30AA87" w14:textId="5560DFE3" w:rsidR="001E205C" w:rsidRDefault="00D82834" w:rsidP="000042DA">
      <w:pPr>
        <w:jc w:val="both"/>
        <w:rPr>
          <w:rFonts w:ascii="Arial" w:hAnsi="Arial" w:cs="Arial"/>
          <w:sz w:val="20"/>
          <w:szCs w:val="20"/>
        </w:rPr>
      </w:pPr>
      <w:r>
        <w:rPr>
          <w:noProof/>
        </w:rPr>
        <w:drawing>
          <wp:anchor distT="0" distB="0" distL="114300" distR="114300" simplePos="0" relativeHeight="251675648" behindDoc="0" locked="0" layoutInCell="1" allowOverlap="1" wp14:anchorId="0D9E5D5E" wp14:editId="4F2A09CF">
            <wp:simplePos x="0" y="0"/>
            <wp:positionH relativeFrom="margin">
              <wp:align>center</wp:align>
            </wp:positionH>
            <wp:positionV relativeFrom="paragraph">
              <wp:posOffset>198000</wp:posOffset>
            </wp:positionV>
            <wp:extent cx="6373495" cy="2130725"/>
            <wp:effectExtent l="0" t="0" r="8255" b="317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9416" t="46043" r="23382" b="22902"/>
                    <a:stretch/>
                  </pic:blipFill>
                  <pic:spPr bwMode="auto">
                    <a:xfrm>
                      <a:off x="0" y="0"/>
                      <a:ext cx="6373495" cy="2130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C119B1" w14:textId="04BAD49E" w:rsidR="00E242C4" w:rsidRDefault="00EF500E" w:rsidP="000042DA">
      <w:pPr>
        <w:jc w:val="both"/>
        <w:rPr>
          <w:rFonts w:ascii="Arial" w:hAnsi="Arial" w:cs="Arial"/>
          <w:sz w:val="20"/>
          <w:szCs w:val="20"/>
        </w:rPr>
      </w:pPr>
      <w:r>
        <w:rPr>
          <w:noProof/>
        </w:rPr>
        <w:lastRenderedPageBreak/>
        <w:drawing>
          <wp:anchor distT="0" distB="0" distL="114300" distR="114300" simplePos="0" relativeHeight="251685888" behindDoc="0" locked="0" layoutInCell="1" allowOverlap="1" wp14:anchorId="398878A4" wp14:editId="579819EB">
            <wp:simplePos x="0" y="0"/>
            <wp:positionH relativeFrom="margin">
              <wp:posOffset>2699828</wp:posOffset>
            </wp:positionH>
            <wp:positionV relativeFrom="paragraph">
              <wp:posOffset>8626</wp:posOffset>
            </wp:positionV>
            <wp:extent cx="3277235" cy="80518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4232" t="32657" r="24285" b="44050"/>
                    <a:stretch/>
                  </pic:blipFill>
                  <pic:spPr bwMode="auto">
                    <a:xfrm>
                      <a:off x="0" y="0"/>
                      <a:ext cx="3277235" cy="805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0" locked="0" layoutInCell="1" allowOverlap="1" wp14:anchorId="5064C417" wp14:editId="324FCF1E">
            <wp:simplePos x="0" y="0"/>
            <wp:positionH relativeFrom="margin">
              <wp:align>left</wp:align>
            </wp:positionH>
            <wp:positionV relativeFrom="paragraph">
              <wp:posOffset>1190445</wp:posOffset>
            </wp:positionV>
            <wp:extent cx="4058920" cy="3079115"/>
            <wp:effectExtent l="0" t="0" r="0" b="698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9482" t="16864" r="38741" b="13269"/>
                    <a:stretch/>
                  </pic:blipFill>
                  <pic:spPr bwMode="auto">
                    <a:xfrm>
                      <a:off x="0" y="0"/>
                      <a:ext cx="4058920" cy="3079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42C4">
        <w:rPr>
          <w:rFonts w:ascii="Arial" w:hAnsi="Arial" w:cs="Arial"/>
          <w:sz w:val="20"/>
          <w:szCs w:val="20"/>
        </w:rPr>
        <w:t xml:space="preserve">Furthermore, as of </w:t>
      </w:r>
      <w:r w:rsidR="00B845F1">
        <w:rPr>
          <w:rFonts w:ascii="Arial" w:hAnsi="Arial" w:cs="Arial"/>
          <w:sz w:val="20"/>
          <w:szCs w:val="20"/>
        </w:rPr>
        <w:t>2019</w:t>
      </w:r>
      <w:r w:rsidR="00E242C4">
        <w:rPr>
          <w:rFonts w:ascii="Arial" w:hAnsi="Arial" w:cs="Arial"/>
          <w:sz w:val="20"/>
          <w:szCs w:val="20"/>
        </w:rPr>
        <w:t xml:space="preserve">, all gambling outfits such as </w:t>
      </w:r>
      <w:proofErr w:type="spellStart"/>
      <w:r w:rsidR="00E242C4">
        <w:rPr>
          <w:rFonts w:ascii="Arial" w:hAnsi="Arial" w:cs="Arial"/>
          <w:sz w:val="20"/>
          <w:szCs w:val="20"/>
        </w:rPr>
        <w:t>BetFred</w:t>
      </w:r>
      <w:proofErr w:type="spellEnd"/>
      <w:r w:rsidR="00E242C4">
        <w:rPr>
          <w:rFonts w:ascii="Arial" w:hAnsi="Arial" w:cs="Arial"/>
          <w:sz w:val="20"/>
          <w:szCs w:val="20"/>
        </w:rPr>
        <w:t>, Mecca Bingo and Bet 182 (to name but a few) legally have to show the ‘When the fun stops, stop’ message</w:t>
      </w:r>
      <w:r w:rsidR="00606F09">
        <w:rPr>
          <w:rFonts w:ascii="Arial" w:hAnsi="Arial" w:cs="Arial"/>
          <w:sz w:val="20"/>
          <w:szCs w:val="20"/>
        </w:rPr>
        <w:t xml:space="preserve"> by Senet Group</w:t>
      </w:r>
      <w:r w:rsidR="00B845F1">
        <w:rPr>
          <w:rFonts w:ascii="Arial" w:hAnsi="Arial" w:cs="Arial"/>
          <w:sz w:val="20"/>
          <w:szCs w:val="20"/>
        </w:rPr>
        <w:t xml:space="preserve">, following </w:t>
      </w:r>
      <w:r w:rsidR="00B845F1" w:rsidRPr="00B845F1">
        <w:rPr>
          <w:rFonts w:ascii="Arial" w:hAnsi="Arial" w:cs="Arial"/>
          <w:i/>
          <w:iCs/>
          <w:sz w:val="20"/>
          <w:szCs w:val="20"/>
        </w:rPr>
        <w:t>The Gambling Act 2005</w:t>
      </w:r>
      <w:r w:rsidR="00B845F1">
        <w:rPr>
          <w:rFonts w:ascii="Arial" w:hAnsi="Arial" w:cs="Arial"/>
          <w:sz w:val="20"/>
          <w:szCs w:val="20"/>
        </w:rPr>
        <w:t xml:space="preserve"> coming into effect allowing gambling operators to sell to British Consumers.</w:t>
      </w:r>
    </w:p>
    <w:p w14:paraId="4CFB18D2" w14:textId="4338B3B6" w:rsidR="00EF500E" w:rsidRDefault="00EF500E" w:rsidP="000042DA">
      <w:pPr>
        <w:jc w:val="both"/>
        <w:rPr>
          <w:rFonts w:ascii="Arial" w:hAnsi="Arial" w:cs="Arial"/>
          <w:sz w:val="20"/>
          <w:szCs w:val="20"/>
        </w:rPr>
      </w:pPr>
    </w:p>
    <w:p w14:paraId="5A0351FF" w14:textId="6CB0D764" w:rsidR="00FE7917" w:rsidRDefault="00FE7917" w:rsidP="000042DA">
      <w:pPr>
        <w:jc w:val="both"/>
        <w:rPr>
          <w:rFonts w:ascii="Arial" w:hAnsi="Arial" w:cs="Arial"/>
          <w:sz w:val="20"/>
          <w:szCs w:val="20"/>
        </w:rPr>
      </w:pPr>
      <w:r>
        <w:rPr>
          <w:rFonts w:ascii="Arial" w:hAnsi="Arial" w:cs="Arial"/>
          <w:sz w:val="20"/>
          <w:szCs w:val="20"/>
        </w:rPr>
        <w:t>Marketin</w:t>
      </w:r>
      <w:bookmarkStart w:id="0" w:name="_GoBack"/>
      <w:bookmarkEnd w:id="0"/>
      <w:r>
        <w:rPr>
          <w:rFonts w:ascii="Arial" w:hAnsi="Arial" w:cs="Arial"/>
          <w:sz w:val="20"/>
          <w:szCs w:val="20"/>
        </w:rPr>
        <w:t xml:space="preserve">g needs to be </w:t>
      </w:r>
      <w:r w:rsidR="00B845F1">
        <w:rPr>
          <w:rFonts w:ascii="Arial" w:hAnsi="Arial" w:cs="Arial"/>
          <w:sz w:val="20"/>
          <w:szCs w:val="20"/>
        </w:rPr>
        <w:t>relatable</w:t>
      </w:r>
      <w:r>
        <w:rPr>
          <w:rFonts w:ascii="Arial" w:hAnsi="Arial" w:cs="Arial"/>
          <w:sz w:val="20"/>
          <w:szCs w:val="20"/>
        </w:rPr>
        <w:t xml:space="preserve"> to current situations. Although it could be argued that marketing </w:t>
      </w:r>
      <w:r w:rsidR="00B845F1">
        <w:rPr>
          <w:rFonts w:ascii="Arial" w:hAnsi="Arial" w:cs="Arial"/>
          <w:sz w:val="20"/>
          <w:szCs w:val="20"/>
        </w:rPr>
        <w:t>campaigns</w:t>
      </w:r>
      <w:r>
        <w:rPr>
          <w:rFonts w:ascii="Arial" w:hAnsi="Arial" w:cs="Arial"/>
          <w:sz w:val="20"/>
          <w:szCs w:val="20"/>
        </w:rPr>
        <w:t xml:space="preserve"> are using </w:t>
      </w:r>
      <w:r w:rsidR="00F04A53">
        <w:rPr>
          <w:rFonts w:ascii="Arial" w:hAnsi="Arial" w:cs="Arial"/>
          <w:sz w:val="20"/>
          <w:szCs w:val="20"/>
        </w:rPr>
        <w:t xml:space="preserve">circumstances to sell their product or service, it could also be suggested that they are acknowledging the current topic climate to show their social awareness of an issue. </w:t>
      </w:r>
      <w:r w:rsidR="00B845F1">
        <w:rPr>
          <w:rFonts w:ascii="Arial" w:hAnsi="Arial" w:cs="Arial"/>
          <w:sz w:val="20"/>
          <w:szCs w:val="20"/>
        </w:rPr>
        <w:t xml:space="preserve">For example, in the times of </w:t>
      </w:r>
      <w:proofErr w:type="spellStart"/>
      <w:r w:rsidR="00B845F1">
        <w:rPr>
          <w:rFonts w:ascii="Arial" w:hAnsi="Arial" w:cs="Arial"/>
          <w:sz w:val="20"/>
          <w:szCs w:val="20"/>
        </w:rPr>
        <w:t>Covid</w:t>
      </w:r>
      <w:proofErr w:type="spellEnd"/>
      <w:r w:rsidR="00B845F1">
        <w:rPr>
          <w:rFonts w:ascii="Arial" w:hAnsi="Arial" w:cs="Arial"/>
          <w:sz w:val="20"/>
          <w:szCs w:val="20"/>
        </w:rPr>
        <w:t xml:space="preserve"> – 19, companies such as Co-Op have conducted their advert via a zoom app, yet still promoting themselves. </w:t>
      </w:r>
    </w:p>
    <w:p w14:paraId="4C6D9467" w14:textId="113759F9" w:rsidR="001351E9" w:rsidRPr="00D725D0" w:rsidRDefault="00E242C4" w:rsidP="000042DA">
      <w:pPr>
        <w:jc w:val="both"/>
        <w:rPr>
          <w:rFonts w:ascii="Arial" w:hAnsi="Arial" w:cs="Arial"/>
          <w:sz w:val="20"/>
          <w:szCs w:val="20"/>
        </w:rPr>
      </w:pPr>
      <w:r>
        <w:rPr>
          <w:rFonts w:ascii="Arial" w:hAnsi="Arial" w:cs="Arial"/>
          <w:sz w:val="20"/>
          <w:szCs w:val="20"/>
        </w:rPr>
        <w:t>The incredible</w:t>
      </w:r>
      <w:r w:rsidR="00852406">
        <w:rPr>
          <w:rFonts w:ascii="Arial" w:hAnsi="Arial" w:cs="Arial"/>
          <w:sz w:val="20"/>
          <w:szCs w:val="20"/>
        </w:rPr>
        <w:t>, relevant and contemporary</w:t>
      </w:r>
      <w:r>
        <w:rPr>
          <w:rFonts w:ascii="Arial" w:hAnsi="Arial" w:cs="Arial"/>
          <w:sz w:val="20"/>
          <w:szCs w:val="20"/>
        </w:rPr>
        <w:t xml:space="preserve"> </w:t>
      </w:r>
      <w:proofErr w:type="gramStart"/>
      <w:r w:rsidRPr="00E242C4">
        <w:rPr>
          <w:rFonts w:ascii="Arial" w:hAnsi="Arial" w:cs="Arial"/>
          <w:i/>
          <w:iCs/>
          <w:sz w:val="20"/>
          <w:szCs w:val="20"/>
        </w:rPr>
        <w:t>Me Too</w:t>
      </w:r>
      <w:proofErr w:type="gramEnd"/>
      <w:r>
        <w:rPr>
          <w:rFonts w:ascii="Arial" w:hAnsi="Arial" w:cs="Arial"/>
          <w:sz w:val="20"/>
          <w:szCs w:val="20"/>
        </w:rPr>
        <w:t xml:space="preserve"> movement was so prolific and had such a ripple effect inspiring and effecting countless lives </w:t>
      </w:r>
      <w:r w:rsidR="005428A2">
        <w:rPr>
          <w:rFonts w:ascii="Arial" w:hAnsi="Arial" w:cs="Arial"/>
          <w:sz w:val="20"/>
          <w:szCs w:val="20"/>
        </w:rPr>
        <w:t>worldwide</w:t>
      </w:r>
      <w:r>
        <w:rPr>
          <w:rFonts w:ascii="Arial" w:hAnsi="Arial" w:cs="Arial"/>
          <w:sz w:val="20"/>
          <w:szCs w:val="20"/>
        </w:rPr>
        <w:t xml:space="preserve">, that Gillette utilized it to promote their brand. Formerly, Gillette </w:t>
      </w:r>
      <w:r w:rsidR="00BB095F">
        <w:rPr>
          <w:rFonts w:ascii="Arial" w:hAnsi="Arial" w:cs="Arial"/>
          <w:sz w:val="20"/>
          <w:szCs w:val="20"/>
        </w:rPr>
        <w:t>notoriously</w:t>
      </w:r>
      <w:r>
        <w:rPr>
          <w:rFonts w:ascii="Arial" w:hAnsi="Arial" w:cs="Arial"/>
          <w:sz w:val="20"/>
          <w:szCs w:val="20"/>
        </w:rPr>
        <w:t xml:space="preserve"> used sports stars such as Thierry Henry, Tiger Woods and Roger Federer, however this change of marketing direction led </w:t>
      </w:r>
      <w:r w:rsidR="005428A2">
        <w:rPr>
          <w:rFonts w:ascii="Arial" w:hAnsi="Arial" w:cs="Arial"/>
          <w:sz w:val="20"/>
          <w:szCs w:val="20"/>
        </w:rPr>
        <w:t>surges</w:t>
      </w:r>
      <w:r>
        <w:rPr>
          <w:rFonts w:ascii="Arial" w:hAnsi="Arial" w:cs="Arial"/>
          <w:sz w:val="20"/>
          <w:szCs w:val="20"/>
        </w:rPr>
        <w:t xml:space="preserve"> in profits and </w:t>
      </w:r>
      <w:r w:rsidRPr="005428A2">
        <w:rPr>
          <w:rFonts w:ascii="Arial" w:hAnsi="Arial" w:cs="Arial"/>
          <w:i/>
          <w:iCs/>
          <w:sz w:val="20"/>
          <w:szCs w:val="20"/>
        </w:rPr>
        <w:t>a more dynamic market</w:t>
      </w:r>
      <w:r>
        <w:rPr>
          <w:rFonts w:ascii="Arial" w:hAnsi="Arial" w:cs="Arial"/>
          <w:sz w:val="20"/>
          <w:szCs w:val="20"/>
        </w:rPr>
        <w:t>. The advert has been viewed</w:t>
      </w:r>
      <w:r w:rsidR="005428A2">
        <w:rPr>
          <w:rFonts w:ascii="Arial" w:hAnsi="Arial" w:cs="Arial"/>
          <w:sz w:val="20"/>
          <w:szCs w:val="20"/>
        </w:rPr>
        <w:t xml:space="preserve"> 33,621,979 </w:t>
      </w:r>
      <w:r>
        <w:rPr>
          <w:rFonts w:ascii="Arial" w:hAnsi="Arial" w:cs="Arial"/>
          <w:sz w:val="20"/>
          <w:szCs w:val="20"/>
        </w:rPr>
        <w:t xml:space="preserve">times on </w:t>
      </w:r>
      <w:proofErr w:type="spellStart"/>
      <w:r>
        <w:rPr>
          <w:rFonts w:ascii="Arial" w:hAnsi="Arial" w:cs="Arial"/>
          <w:sz w:val="20"/>
          <w:szCs w:val="20"/>
        </w:rPr>
        <w:t>Yout</w:t>
      </w:r>
      <w:r w:rsidR="00852406">
        <w:rPr>
          <w:rFonts w:ascii="Arial" w:hAnsi="Arial" w:cs="Arial"/>
          <w:sz w:val="20"/>
          <w:szCs w:val="20"/>
        </w:rPr>
        <w:t>u</w:t>
      </w:r>
      <w:r>
        <w:rPr>
          <w:rFonts w:ascii="Arial" w:hAnsi="Arial" w:cs="Arial"/>
          <w:sz w:val="20"/>
          <w:szCs w:val="20"/>
        </w:rPr>
        <w:t>be</w:t>
      </w:r>
      <w:proofErr w:type="spellEnd"/>
      <w:r>
        <w:rPr>
          <w:rFonts w:ascii="Arial" w:hAnsi="Arial" w:cs="Arial"/>
          <w:sz w:val="20"/>
          <w:szCs w:val="20"/>
        </w:rPr>
        <w:t xml:space="preserve"> </w:t>
      </w:r>
      <w:r w:rsidR="005428A2">
        <w:rPr>
          <w:rFonts w:ascii="Arial" w:hAnsi="Arial" w:cs="Arial"/>
          <w:sz w:val="20"/>
          <w:szCs w:val="20"/>
        </w:rPr>
        <w:t>(as of 12/04/2020)</w:t>
      </w:r>
      <w:r>
        <w:rPr>
          <w:rFonts w:ascii="Arial" w:hAnsi="Arial" w:cs="Arial"/>
          <w:sz w:val="20"/>
          <w:szCs w:val="20"/>
        </w:rPr>
        <w:t>.</w:t>
      </w:r>
    </w:p>
    <w:p w14:paraId="22E31B6C" w14:textId="7F5BD49C" w:rsidR="007D0711" w:rsidRDefault="00FD0D74" w:rsidP="000042DA">
      <w:pPr>
        <w:jc w:val="both"/>
        <w:rPr>
          <w:rFonts w:ascii="Arial" w:hAnsi="Arial" w:cs="Arial"/>
          <w:i/>
          <w:iCs/>
          <w:sz w:val="20"/>
          <w:szCs w:val="20"/>
        </w:rPr>
      </w:pPr>
      <w:r>
        <w:rPr>
          <w:rFonts w:ascii="Arial" w:hAnsi="Arial" w:cs="Arial"/>
          <w:i/>
          <w:iCs/>
          <w:noProof/>
          <w:sz w:val="20"/>
          <w:szCs w:val="20"/>
        </w:rPr>
        <w:drawing>
          <wp:anchor distT="0" distB="0" distL="114300" distR="114300" simplePos="0" relativeHeight="251677696" behindDoc="0" locked="0" layoutInCell="1" allowOverlap="1" wp14:anchorId="319787B7" wp14:editId="7264B4A9">
            <wp:simplePos x="0" y="0"/>
            <wp:positionH relativeFrom="margin">
              <wp:align>left</wp:align>
            </wp:positionH>
            <wp:positionV relativeFrom="paragraph">
              <wp:posOffset>932180</wp:posOffset>
            </wp:positionV>
            <wp:extent cx="2346325" cy="1830070"/>
            <wp:effectExtent l="0" t="0" r="0" b="0"/>
            <wp:wrapSquare wrapText="bothSides"/>
            <wp:docPr id="18" name="Picture 18"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lyteThumbs.jpg"/>
                    <pic:cNvPicPr/>
                  </pic:nvPicPr>
                  <pic:blipFill>
                    <a:blip r:embed="rId21">
                      <a:extLst>
                        <a:ext uri="{28A0092B-C50C-407E-A947-70E740481C1C}">
                          <a14:useLocalDpi xmlns:a14="http://schemas.microsoft.com/office/drawing/2010/main" val="0"/>
                        </a:ext>
                      </a:extLst>
                    </a:blip>
                    <a:stretch>
                      <a:fillRect/>
                    </a:stretch>
                  </pic:blipFill>
                  <pic:spPr>
                    <a:xfrm>
                      <a:off x="0" y="0"/>
                      <a:ext cx="2350710" cy="183391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i/>
          <w:iCs/>
          <w:noProof/>
          <w:sz w:val="20"/>
          <w:szCs w:val="20"/>
        </w:rPr>
        <w:drawing>
          <wp:anchor distT="0" distB="0" distL="114300" distR="114300" simplePos="0" relativeHeight="251676672" behindDoc="0" locked="0" layoutInCell="1" allowOverlap="1" wp14:anchorId="2E34F9F3" wp14:editId="6553EF40">
            <wp:simplePos x="0" y="0"/>
            <wp:positionH relativeFrom="column">
              <wp:posOffset>2492650</wp:posOffset>
            </wp:positionH>
            <wp:positionV relativeFrom="paragraph">
              <wp:posOffset>898153</wp:posOffset>
            </wp:positionV>
            <wp:extent cx="3315970" cy="1864995"/>
            <wp:effectExtent l="0" t="0" r="0" b="1905"/>
            <wp:wrapSquare wrapText="bothSides"/>
            <wp:docPr id="19" name="Picture 19" descr="A group of people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maxresdefault.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15970" cy="1864995"/>
                    </a:xfrm>
                    <a:prstGeom prst="rect">
                      <a:avLst/>
                    </a:prstGeom>
                  </pic:spPr>
                </pic:pic>
              </a:graphicData>
            </a:graphic>
            <wp14:sizeRelH relativeFrom="page">
              <wp14:pctWidth>0</wp14:pctWidth>
            </wp14:sizeRelH>
            <wp14:sizeRelV relativeFrom="page">
              <wp14:pctHeight>0</wp14:pctHeight>
            </wp14:sizeRelV>
          </wp:anchor>
        </w:drawing>
      </w:r>
      <w:r w:rsidR="00E242C4" w:rsidRPr="00C80BD3">
        <w:rPr>
          <w:rFonts w:ascii="Arial" w:hAnsi="Arial" w:cs="Arial"/>
          <w:sz w:val="20"/>
          <w:szCs w:val="20"/>
        </w:rPr>
        <w:t xml:space="preserve">To get the message </w:t>
      </w:r>
      <w:r w:rsidR="0063616E" w:rsidRPr="00C80BD3">
        <w:rPr>
          <w:rFonts w:ascii="Arial" w:hAnsi="Arial" w:cs="Arial"/>
          <w:sz w:val="20"/>
          <w:szCs w:val="20"/>
        </w:rPr>
        <w:t>across</w:t>
      </w:r>
      <w:r w:rsidR="00E242C4" w:rsidRPr="00C80BD3">
        <w:rPr>
          <w:rFonts w:ascii="Arial" w:hAnsi="Arial" w:cs="Arial"/>
          <w:sz w:val="20"/>
          <w:szCs w:val="20"/>
        </w:rPr>
        <w:t xml:space="preserve">, </w:t>
      </w:r>
      <w:r>
        <w:rPr>
          <w:rFonts w:ascii="Arial" w:hAnsi="Arial" w:cs="Arial"/>
          <w:sz w:val="20"/>
          <w:szCs w:val="20"/>
        </w:rPr>
        <w:t xml:space="preserve">certain </w:t>
      </w:r>
      <w:r w:rsidR="0063616E" w:rsidRPr="00C80BD3">
        <w:rPr>
          <w:rFonts w:ascii="Arial" w:hAnsi="Arial" w:cs="Arial"/>
          <w:sz w:val="20"/>
          <w:szCs w:val="20"/>
        </w:rPr>
        <w:t>organizations</w:t>
      </w:r>
      <w:r w:rsidR="00E242C4" w:rsidRPr="00C80BD3">
        <w:rPr>
          <w:rFonts w:ascii="Arial" w:hAnsi="Arial" w:cs="Arial"/>
          <w:sz w:val="20"/>
          <w:szCs w:val="20"/>
        </w:rPr>
        <w:t xml:space="preserve"> need to make an advert memorable and distinctive. Sometimes, it involves arguably extreme measures to show what they are wanting to </w:t>
      </w:r>
      <w:r>
        <w:rPr>
          <w:rFonts w:ascii="Arial" w:hAnsi="Arial" w:cs="Arial"/>
          <w:sz w:val="20"/>
          <w:szCs w:val="20"/>
        </w:rPr>
        <w:t>achieve</w:t>
      </w:r>
      <w:r w:rsidR="00E242C4" w:rsidRPr="00C80BD3">
        <w:rPr>
          <w:rFonts w:ascii="Arial" w:hAnsi="Arial" w:cs="Arial"/>
          <w:sz w:val="20"/>
          <w:szCs w:val="20"/>
        </w:rPr>
        <w:t xml:space="preserve">. </w:t>
      </w:r>
      <w:r>
        <w:rPr>
          <w:rFonts w:ascii="Arial" w:hAnsi="Arial" w:cs="Arial"/>
          <w:sz w:val="20"/>
          <w:szCs w:val="20"/>
        </w:rPr>
        <w:t>Adverts appealing for safe driving practices such as t</w:t>
      </w:r>
      <w:r w:rsidR="00E242C4" w:rsidRPr="00C80BD3">
        <w:rPr>
          <w:rFonts w:ascii="Arial" w:hAnsi="Arial" w:cs="Arial"/>
          <w:sz w:val="20"/>
          <w:szCs w:val="20"/>
        </w:rPr>
        <w:t>he D</w:t>
      </w:r>
      <w:r>
        <w:rPr>
          <w:rFonts w:ascii="Arial" w:hAnsi="Arial" w:cs="Arial"/>
          <w:sz w:val="20"/>
          <w:szCs w:val="20"/>
        </w:rPr>
        <w:t>VLA</w:t>
      </w:r>
      <w:r w:rsidR="00E242C4" w:rsidRPr="00C80BD3">
        <w:rPr>
          <w:rFonts w:ascii="Arial" w:hAnsi="Arial" w:cs="Arial"/>
          <w:sz w:val="20"/>
          <w:szCs w:val="20"/>
        </w:rPr>
        <w:t xml:space="preserve"> advert of the little girl </w:t>
      </w:r>
      <w:r>
        <w:rPr>
          <w:rFonts w:ascii="Arial" w:hAnsi="Arial" w:cs="Arial"/>
          <w:sz w:val="20"/>
          <w:szCs w:val="20"/>
        </w:rPr>
        <w:t xml:space="preserve">who resumes life after she is hit by a car </w:t>
      </w:r>
      <w:r w:rsidR="00E242C4" w:rsidRPr="00C80BD3">
        <w:rPr>
          <w:rFonts w:ascii="Arial" w:hAnsi="Arial" w:cs="Arial"/>
          <w:sz w:val="20"/>
          <w:szCs w:val="20"/>
        </w:rPr>
        <w:t>needs to be hard hitting</w:t>
      </w:r>
      <w:r>
        <w:rPr>
          <w:rFonts w:ascii="Arial" w:hAnsi="Arial" w:cs="Arial"/>
          <w:sz w:val="20"/>
          <w:szCs w:val="20"/>
        </w:rPr>
        <w:t xml:space="preserve">, whether considered controversial or not. </w:t>
      </w:r>
      <w:r w:rsidRPr="00FD0D74">
        <w:rPr>
          <w:rFonts w:ascii="Arial" w:hAnsi="Arial" w:cs="Arial"/>
          <w:i/>
          <w:iCs/>
          <w:sz w:val="20"/>
          <w:szCs w:val="20"/>
        </w:rPr>
        <w:t>The scenarios happen every day and audiences need to be educated on safe driving.</w:t>
      </w:r>
    </w:p>
    <w:p w14:paraId="67BAECEC" w14:textId="20BEA1E0" w:rsidR="00FD0D74" w:rsidRDefault="00FD0D74" w:rsidP="000042DA">
      <w:pPr>
        <w:jc w:val="both"/>
        <w:rPr>
          <w:rFonts w:ascii="Arial" w:hAnsi="Arial" w:cs="Arial"/>
          <w:i/>
          <w:iCs/>
          <w:sz w:val="20"/>
          <w:szCs w:val="20"/>
        </w:rPr>
      </w:pPr>
      <w:r>
        <w:rPr>
          <w:rFonts w:ascii="Arial" w:hAnsi="Arial" w:cs="Arial"/>
          <w:i/>
          <w:iCs/>
          <w:sz w:val="20"/>
          <w:szCs w:val="20"/>
        </w:rPr>
        <w:t xml:space="preserve"> </w:t>
      </w:r>
    </w:p>
    <w:p w14:paraId="3DEBDB56" w14:textId="4054AB1F" w:rsidR="00FD0D74" w:rsidRDefault="00FD0D74" w:rsidP="000042DA">
      <w:pPr>
        <w:jc w:val="both"/>
        <w:rPr>
          <w:rFonts w:ascii="Arial" w:hAnsi="Arial" w:cs="Arial"/>
          <w:i/>
          <w:iCs/>
          <w:sz w:val="20"/>
          <w:szCs w:val="20"/>
        </w:rPr>
      </w:pPr>
    </w:p>
    <w:p w14:paraId="6A77E63D" w14:textId="0432EB44" w:rsidR="00FD0D74" w:rsidRDefault="00FD0D74" w:rsidP="000042DA">
      <w:pPr>
        <w:jc w:val="both"/>
        <w:rPr>
          <w:rFonts w:ascii="Arial" w:hAnsi="Arial" w:cs="Arial"/>
          <w:i/>
          <w:iCs/>
          <w:sz w:val="20"/>
          <w:szCs w:val="20"/>
        </w:rPr>
      </w:pPr>
    </w:p>
    <w:p w14:paraId="6D7BC47D" w14:textId="402DD71C" w:rsidR="00FD0D74" w:rsidRDefault="00FD0D74" w:rsidP="000042DA">
      <w:pPr>
        <w:jc w:val="both"/>
        <w:rPr>
          <w:rFonts w:ascii="Arial" w:hAnsi="Arial" w:cs="Arial"/>
          <w:i/>
          <w:iCs/>
          <w:sz w:val="20"/>
          <w:szCs w:val="20"/>
        </w:rPr>
      </w:pPr>
    </w:p>
    <w:p w14:paraId="39A235FF" w14:textId="77777777" w:rsidR="00FD0D74" w:rsidRDefault="00FD0D74" w:rsidP="000042DA">
      <w:pPr>
        <w:jc w:val="both"/>
        <w:rPr>
          <w:rFonts w:ascii="Arial" w:hAnsi="Arial" w:cs="Arial"/>
          <w:i/>
          <w:iCs/>
          <w:sz w:val="20"/>
          <w:szCs w:val="20"/>
        </w:rPr>
      </w:pPr>
    </w:p>
    <w:p w14:paraId="049204F6" w14:textId="77777777" w:rsidR="00FD0D74" w:rsidRDefault="00FD0D74" w:rsidP="000042DA">
      <w:pPr>
        <w:jc w:val="both"/>
        <w:rPr>
          <w:rFonts w:ascii="Arial" w:hAnsi="Arial" w:cs="Arial"/>
          <w:i/>
          <w:iCs/>
          <w:sz w:val="20"/>
          <w:szCs w:val="20"/>
        </w:rPr>
      </w:pPr>
      <w:r w:rsidRPr="00C80BD3">
        <w:rPr>
          <w:rFonts w:ascii="Arial" w:hAnsi="Arial" w:cs="Arial"/>
          <w:noProof/>
          <w:sz w:val="20"/>
          <w:szCs w:val="20"/>
        </w:rPr>
        <w:drawing>
          <wp:anchor distT="0" distB="0" distL="114300" distR="114300" simplePos="0" relativeHeight="251658240" behindDoc="0" locked="0" layoutInCell="1" allowOverlap="1" wp14:anchorId="5BB5445C" wp14:editId="3F77E98D">
            <wp:simplePos x="0" y="0"/>
            <wp:positionH relativeFrom="margin">
              <wp:posOffset>-285498</wp:posOffset>
            </wp:positionH>
            <wp:positionV relativeFrom="paragraph">
              <wp:posOffset>0</wp:posOffset>
            </wp:positionV>
            <wp:extent cx="6524625" cy="1595120"/>
            <wp:effectExtent l="0" t="0" r="9525"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4556" t="52891" r="34956" b="24453"/>
                    <a:stretch/>
                  </pic:blipFill>
                  <pic:spPr bwMode="auto">
                    <a:xfrm>
                      <a:off x="0" y="0"/>
                      <a:ext cx="6524625" cy="1595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180BDB" w14:textId="4D0C14E3" w:rsidR="003F49A2" w:rsidRPr="00FD0D74" w:rsidRDefault="00F140BC" w:rsidP="000042DA">
      <w:pPr>
        <w:jc w:val="both"/>
        <w:rPr>
          <w:rFonts w:ascii="Arial" w:hAnsi="Arial" w:cs="Arial"/>
          <w:i/>
          <w:iCs/>
          <w:sz w:val="18"/>
          <w:szCs w:val="18"/>
        </w:rPr>
      </w:pPr>
      <w:r>
        <w:rPr>
          <w:noProof/>
        </w:rPr>
        <w:drawing>
          <wp:anchor distT="0" distB="0" distL="114300" distR="114300" simplePos="0" relativeHeight="251679744" behindDoc="0" locked="0" layoutInCell="1" allowOverlap="1" wp14:anchorId="53A8FD0F" wp14:editId="0ACE0BF2">
            <wp:simplePos x="0" y="0"/>
            <wp:positionH relativeFrom="margin">
              <wp:posOffset>2152914</wp:posOffset>
            </wp:positionH>
            <wp:positionV relativeFrom="paragraph">
              <wp:posOffset>3279140</wp:posOffset>
            </wp:positionV>
            <wp:extent cx="3535680" cy="1466215"/>
            <wp:effectExtent l="0" t="0" r="7620" b="63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56131" t="50592" r="11494" b="27722"/>
                    <a:stretch/>
                  </pic:blipFill>
                  <pic:spPr bwMode="auto">
                    <a:xfrm>
                      <a:off x="0" y="0"/>
                      <a:ext cx="3535680" cy="1466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140BC">
        <w:rPr>
          <w:rFonts w:ascii="Arial" w:hAnsi="Arial" w:cs="Arial"/>
          <w:noProof/>
          <w:sz w:val="20"/>
          <w:szCs w:val="20"/>
        </w:rPr>
        <w:drawing>
          <wp:anchor distT="0" distB="0" distL="114300" distR="114300" simplePos="0" relativeHeight="251659264" behindDoc="0" locked="0" layoutInCell="1" allowOverlap="1" wp14:anchorId="303C234E" wp14:editId="6DE6F4EB">
            <wp:simplePos x="0" y="0"/>
            <wp:positionH relativeFrom="margin">
              <wp:align>left</wp:align>
            </wp:positionH>
            <wp:positionV relativeFrom="paragraph">
              <wp:posOffset>1260475</wp:posOffset>
            </wp:positionV>
            <wp:extent cx="2134870" cy="3251835"/>
            <wp:effectExtent l="0" t="0" r="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8252" t="39310" r="51806" b="11331"/>
                    <a:stretch/>
                  </pic:blipFill>
                  <pic:spPr bwMode="auto">
                    <a:xfrm>
                      <a:off x="0" y="0"/>
                      <a:ext cx="2134870" cy="3251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8720" behindDoc="0" locked="0" layoutInCell="1" allowOverlap="1" wp14:anchorId="336C0AB7" wp14:editId="028B7B2A">
            <wp:simplePos x="0" y="0"/>
            <wp:positionH relativeFrom="margin">
              <wp:align>right</wp:align>
            </wp:positionH>
            <wp:positionV relativeFrom="paragraph">
              <wp:posOffset>1087755</wp:posOffset>
            </wp:positionV>
            <wp:extent cx="3510915" cy="2164715"/>
            <wp:effectExtent l="0" t="0" r="0" b="698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43801" t="35869" r="25392" b="26380"/>
                    <a:stretch/>
                  </pic:blipFill>
                  <pic:spPr bwMode="auto">
                    <a:xfrm>
                      <a:off x="0" y="0"/>
                      <a:ext cx="3510915" cy="2164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49A2" w:rsidRPr="00FD0D74">
        <w:rPr>
          <w:rFonts w:ascii="Arial" w:hAnsi="Arial" w:cs="Arial"/>
          <w:sz w:val="20"/>
          <w:szCs w:val="20"/>
        </w:rPr>
        <w:t xml:space="preserve">Created in 1950’s, the Marketing Concept denotes the four key areas to be implemented in its skeleton plan following the initial marketing philosophy. </w:t>
      </w:r>
      <w:r w:rsidR="003D23A5" w:rsidRPr="00FD0D74">
        <w:rPr>
          <w:rFonts w:ascii="Arial" w:hAnsi="Arial" w:cs="Arial"/>
          <w:sz w:val="20"/>
          <w:szCs w:val="20"/>
          <w:lang w:val="en-GB"/>
        </w:rPr>
        <w:t xml:space="preserve">Stage one </w:t>
      </w:r>
      <w:r w:rsidR="004E0CA3" w:rsidRPr="00FD0D74">
        <w:rPr>
          <w:rFonts w:ascii="Arial" w:hAnsi="Arial" w:cs="Arial"/>
          <w:sz w:val="20"/>
          <w:szCs w:val="20"/>
          <w:lang w:val="en-GB"/>
        </w:rPr>
        <w:t xml:space="preserve">of this contrivance </w:t>
      </w:r>
      <w:r w:rsidR="003D23A5" w:rsidRPr="00FD0D74">
        <w:rPr>
          <w:rFonts w:ascii="Arial" w:hAnsi="Arial" w:cs="Arial"/>
          <w:sz w:val="20"/>
          <w:szCs w:val="20"/>
          <w:lang w:val="en-GB"/>
        </w:rPr>
        <w:t xml:space="preserve">uses collated trends, </w:t>
      </w:r>
      <w:r w:rsidR="00CB43FD" w:rsidRPr="00FD0D74">
        <w:rPr>
          <w:rFonts w:ascii="Arial" w:hAnsi="Arial" w:cs="Arial"/>
          <w:sz w:val="20"/>
          <w:szCs w:val="20"/>
          <w:lang w:val="en-GB"/>
        </w:rPr>
        <w:t>perspectives</w:t>
      </w:r>
      <w:r w:rsidR="003D23A5" w:rsidRPr="00FD0D74">
        <w:rPr>
          <w:rFonts w:ascii="Arial" w:hAnsi="Arial" w:cs="Arial"/>
          <w:sz w:val="20"/>
          <w:szCs w:val="20"/>
          <w:lang w:val="en-GB"/>
        </w:rPr>
        <w:t xml:space="preserve">, feedback, struggles, ‘personal pains’ and lifestyles. By </w:t>
      </w:r>
      <w:r w:rsidR="004E0CA3" w:rsidRPr="00FD0D74">
        <w:rPr>
          <w:rFonts w:ascii="Arial" w:hAnsi="Arial" w:cs="Arial"/>
          <w:sz w:val="20"/>
          <w:szCs w:val="20"/>
          <w:lang w:val="en-GB"/>
        </w:rPr>
        <w:t>examining</w:t>
      </w:r>
      <w:r w:rsidR="003D23A5" w:rsidRPr="00FD0D74">
        <w:rPr>
          <w:rFonts w:ascii="Arial" w:hAnsi="Arial" w:cs="Arial"/>
          <w:sz w:val="20"/>
          <w:szCs w:val="20"/>
          <w:lang w:val="en-GB"/>
        </w:rPr>
        <w:t xml:space="preserve"> an appreciative understanding of the customers’ behaviour and identifying what the customer prerequisites and wants</w:t>
      </w:r>
      <w:r w:rsidR="00CB43FD" w:rsidRPr="00FD0D74">
        <w:rPr>
          <w:rFonts w:ascii="Arial" w:hAnsi="Arial" w:cs="Arial"/>
          <w:sz w:val="20"/>
          <w:szCs w:val="20"/>
          <w:lang w:val="en-GB"/>
        </w:rPr>
        <w:t>. Subsequently it should be integrated into all departments of the organization with the focus on the overall profit as opposed to the volume of products/ services sold followed by consideration of external competitors and how they operate.</w:t>
      </w:r>
    </w:p>
    <w:p w14:paraId="54B5265F" w14:textId="77777777" w:rsidR="00F140BC" w:rsidRDefault="00F140BC" w:rsidP="00F140BC">
      <w:pPr>
        <w:rPr>
          <w:rFonts w:ascii="Arial" w:hAnsi="Arial" w:cs="Arial"/>
          <w:b/>
          <w:bCs/>
          <w:sz w:val="20"/>
          <w:szCs w:val="20"/>
          <w:u w:val="single"/>
        </w:rPr>
      </w:pPr>
    </w:p>
    <w:p w14:paraId="3FDE84A3" w14:textId="07474881" w:rsidR="0076295A" w:rsidRPr="00172E0D" w:rsidRDefault="0076295A" w:rsidP="00172E0D">
      <w:pPr>
        <w:jc w:val="center"/>
        <w:rPr>
          <w:rFonts w:ascii="Arial" w:hAnsi="Arial" w:cs="Arial"/>
          <w:b/>
          <w:bCs/>
          <w:sz w:val="20"/>
          <w:szCs w:val="20"/>
          <w:u w:val="single"/>
        </w:rPr>
      </w:pPr>
      <w:r w:rsidRPr="00172E0D">
        <w:rPr>
          <w:rFonts w:ascii="Arial" w:hAnsi="Arial" w:cs="Arial"/>
          <w:b/>
          <w:bCs/>
          <w:sz w:val="20"/>
          <w:szCs w:val="20"/>
          <w:u w:val="single"/>
        </w:rPr>
        <w:t>Social Marketing</w:t>
      </w:r>
    </w:p>
    <w:p w14:paraId="10D05402" w14:textId="1C171B1C" w:rsidR="0099761A" w:rsidRPr="005572AC" w:rsidRDefault="00A27A3A" w:rsidP="000042DA">
      <w:pPr>
        <w:jc w:val="both"/>
      </w:pPr>
      <w:r>
        <w:rPr>
          <w:noProof/>
        </w:rPr>
        <w:drawing>
          <wp:anchor distT="0" distB="0" distL="114300" distR="114300" simplePos="0" relativeHeight="251660288" behindDoc="0" locked="0" layoutInCell="1" allowOverlap="1" wp14:anchorId="21677C0F" wp14:editId="7E8A5531">
            <wp:simplePos x="0" y="0"/>
            <wp:positionH relativeFrom="column">
              <wp:posOffset>-342900</wp:posOffset>
            </wp:positionH>
            <wp:positionV relativeFrom="paragraph">
              <wp:posOffset>174625</wp:posOffset>
            </wp:positionV>
            <wp:extent cx="2609850" cy="514350"/>
            <wp:effectExtent l="38100" t="38100" r="38100" b="381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duotone>
                        <a:prstClr val="black"/>
                        <a:schemeClr val="tx2">
                          <a:tint val="45000"/>
                          <a:satMod val="400000"/>
                        </a:schemeClr>
                      </a:duotone>
                      <a:extLst>
                        <a:ext uri="{28A0092B-C50C-407E-A947-70E740481C1C}">
                          <a14:useLocalDpi xmlns:a14="http://schemas.microsoft.com/office/drawing/2010/main" val="0"/>
                        </a:ext>
                      </a:extLst>
                    </a:blip>
                    <a:srcRect l="35897" t="67094" r="38511" b="23931"/>
                    <a:stretch/>
                  </pic:blipFill>
                  <pic:spPr bwMode="auto">
                    <a:xfrm>
                      <a:off x="0" y="0"/>
                      <a:ext cx="2609850" cy="514350"/>
                    </a:xfrm>
                    <a:prstGeom prst="rect">
                      <a:avLst/>
                    </a:prstGeom>
                    <a:ln w="38100" cap="flat" cmpd="dbl" algn="ctr">
                      <a:solidFill>
                        <a:srgbClr val="0070C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6295A" w:rsidRPr="0076295A">
        <w:rPr>
          <w:rFonts w:ascii="Arial" w:hAnsi="Arial" w:cs="Arial"/>
          <w:color w:val="222222"/>
          <w:sz w:val="20"/>
          <w:szCs w:val="20"/>
          <w:shd w:val="clear" w:color="auto" w:fill="FFFFFF"/>
        </w:rPr>
        <w:t>By integrating marketing philosophies, principles, tools, methods and socially valuable concepts</w:t>
      </w:r>
      <w:r w:rsidR="0076295A">
        <w:rPr>
          <w:rFonts w:ascii="Arial" w:hAnsi="Arial" w:cs="Arial"/>
          <w:color w:val="222222"/>
          <w:sz w:val="20"/>
          <w:szCs w:val="20"/>
          <w:shd w:val="clear" w:color="auto" w:fill="FFFFFF"/>
        </w:rPr>
        <w:t xml:space="preserve"> organizations </w:t>
      </w:r>
      <w:r w:rsidR="0076295A" w:rsidRPr="0076295A">
        <w:rPr>
          <w:rFonts w:ascii="Arial" w:hAnsi="Arial" w:cs="Arial"/>
          <w:color w:val="222222"/>
          <w:sz w:val="20"/>
          <w:szCs w:val="20"/>
          <w:shd w:val="clear" w:color="auto" w:fill="FFFFFF"/>
        </w:rPr>
        <w:t>promote communication and aid society.</w:t>
      </w:r>
      <w:r>
        <w:rPr>
          <w:rFonts w:ascii="Arial" w:hAnsi="Arial" w:cs="Arial"/>
          <w:color w:val="222222"/>
          <w:sz w:val="20"/>
          <w:szCs w:val="20"/>
          <w:shd w:val="clear" w:color="auto" w:fill="FFFFFF"/>
        </w:rPr>
        <w:t xml:space="preserve"> </w:t>
      </w:r>
      <w:r w:rsidR="0099761A">
        <w:rPr>
          <w:rFonts w:ascii="Arial" w:hAnsi="Arial" w:cs="Arial"/>
          <w:color w:val="222222"/>
          <w:sz w:val="20"/>
          <w:szCs w:val="20"/>
          <w:shd w:val="clear" w:color="auto" w:fill="FFFFFF"/>
        </w:rPr>
        <w:t xml:space="preserve">In 1952, G.D. Wiebe asked the question </w:t>
      </w:r>
      <w:r w:rsidR="0099761A" w:rsidRPr="00F140BC">
        <w:rPr>
          <w:rFonts w:ascii="Arial" w:hAnsi="Arial" w:cs="Arial"/>
          <w:i/>
          <w:iCs/>
          <w:color w:val="222222"/>
          <w:sz w:val="20"/>
          <w:szCs w:val="20"/>
          <w:shd w:val="clear" w:color="auto" w:fill="FFFFFF"/>
        </w:rPr>
        <w:t>‘Why can’t you sell Brotherhood like you sell soap?’</w:t>
      </w:r>
      <w:r w:rsidR="0099761A">
        <w:rPr>
          <w:rFonts w:ascii="Arial" w:hAnsi="Arial" w:cs="Arial"/>
          <w:color w:val="222222"/>
          <w:sz w:val="20"/>
          <w:szCs w:val="20"/>
          <w:shd w:val="clear" w:color="auto" w:fill="FFFFFF"/>
        </w:rPr>
        <w:t xml:space="preserve"> This came as a result of studying four </w:t>
      </w:r>
      <w:r w:rsidR="0099761A">
        <w:rPr>
          <w:rFonts w:ascii="Arial" w:hAnsi="Arial" w:cs="Arial"/>
          <w:color w:val="222222"/>
          <w:sz w:val="20"/>
          <w:szCs w:val="20"/>
          <w:shd w:val="clear" w:color="auto" w:fill="FFFFFF"/>
        </w:rPr>
        <w:lastRenderedPageBreak/>
        <w:t xml:space="preserve">separate social campaigns to </w:t>
      </w:r>
      <w:r w:rsidR="0099761A" w:rsidRPr="0099761A">
        <w:rPr>
          <w:rFonts w:ascii="Arial" w:hAnsi="Arial" w:cs="Arial"/>
          <w:i/>
          <w:iCs/>
          <w:color w:val="222222"/>
          <w:sz w:val="20"/>
          <w:szCs w:val="20"/>
          <w:shd w:val="clear" w:color="auto" w:fill="FFFFFF"/>
        </w:rPr>
        <w:t>determine the conditions or characteristics accounted for their relative success or lack of success</w:t>
      </w:r>
      <w:r w:rsidR="0099761A">
        <w:rPr>
          <w:rFonts w:ascii="Arial" w:hAnsi="Arial" w:cs="Arial"/>
          <w:color w:val="222222"/>
          <w:sz w:val="20"/>
          <w:szCs w:val="20"/>
          <w:shd w:val="clear" w:color="auto" w:fill="FFFFFF"/>
        </w:rPr>
        <w:t xml:space="preserve">. When Philip Kotler and Sidney J. Levy </w:t>
      </w:r>
      <w:r w:rsidR="005B70DE">
        <w:rPr>
          <w:rFonts w:ascii="Arial" w:hAnsi="Arial" w:cs="Arial"/>
          <w:color w:val="222222"/>
          <w:sz w:val="20"/>
          <w:szCs w:val="20"/>
          <w:shd w:val="clear" w:color="auto" w:fill="FFFFFF"/>
        </w:rPr>
        <w:t>suggested:</w:t>
      </w:r>
    </w:p>
    <w:p w14:paraId="32CE6594" w14:textId="747B3F4E" w:rsidR="005B70DE" w:rsidRDefault="005B70DE" w:rsidP="000042DA">
      <w:pPr>
        <w:jc w:val="both"/>
        <w:rPr>
          <w:rFonts w:ascii="Arial" w:hAnsi="Arial" w:cs="Arial"/>
          <w:noProof/>
          <w:color w:val="222222"/>
          <w:sz w:val="20"/>
          <w:szCs w:val="20"/>
          <w:shd w:val="clear" w:color="auto" w:fill="FFFFFF"/>
          <w:lang w:val="en-GB"/>
        </w:rPr>
      </w:pPr>
    </w:p>
    <w:p w14:paraId="12A0C74C" w14:textId="39AFF67E" w:rsidR="00C650D5" w:rsidRPr="00ED28E5" w:rsidRDefault="00ED28E5" w:rsidP="000042DA">
      <w:pPr>
        <w:jc w:val="both"/>
        <w:rPr>
          <w:rFonts w:ascii="Arial" w:hAnsi="Arial" w:cs="Arial"/>
          <w:noProof/>
          <w:color w:val="222222"/>
          <w:sz w:val="20"/>
          <w:szCs w:val="20"/>
          <w:shd w:val="clear" w:color="auto" w:fill="FFFFFF"/>
          <w:lang w:val="en-GB"/>
        </w:rPr>
      </w:pPr>
      <w:r w:rsidRPr="005B70DE">
        <w:rPr>
          <w:noProof/>
        </w:rPr>
        <w:drawing>
          <wp:anchor distT="0" distB="0" distL="114300" distR="114300" simplePos="0" relativeHeight="251661312" behindDoc="0" locked="0" layoutInCell="1" allowOverlap="1" wp14:anchorId="74E3BB9E" wp14:editId="53FB4E45">
            <wp:simplePos x="0" y="0"/>
            <wp:positionH relativeFrom="margin">
              <wp:posOffset>1119397</wp:posOffset>
            </wp:positionH>
            <wp:positionV relativeFrom="paragraph">
              <wp:posOffset>43372</wp:posOffset>
            </wp:positionV>
            <wp:extent cx="4686300" cy="1419225"/>
            <wp:effectExtent l="38100" t="38100" r="38100" b="476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9552" t="27660" r="7267" b="57531"/>
                    <a:stretch/>
                  </pic:blipFill>
                  <pic:spPr bwMode="auto">
                    <a:xfrm>
                      <a:off x="0" y="0"/>
                      <a:ext cx="4686300" cy="1419225"/>
                    </a:xfrm>
                    <a:prstGeom prst="rect">
                      <a:avLst/>
                    </a:prstGeom>
                    <a:ln w="38100" cmpd="dbl">
                      <a:solidFill>
                        <a:srgbClr val="0070C0"/>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color w:val="222222"/>
          <w:sz w:val="20"/>
          <w:szCs w:val="20"/>
          <w:shd w:val="clear" w:color="auto" w:fill="FFFFFF"/>
        </w:rPr>
        <w:t>Social marketing should be t</w:t>
      </w:r>
      <w:r w:rsidR="00C650D5">
        <w:rPr>
          <w:rFonts w:ascii="Arial" w:hAnsi="Arial" w:cs="Arial"/>
          <w:color w:val="222222"/>
          <w:sz w:val="20"/>
          <w:szCs w:val="20"/>
          <w:shd w:val="clear" w:color="auto" w:fill="FFFFFF"/>
        </w:rPr>
        <w:t>aking the marketing theory used in a commercial setting and applying it to creating social change/</w:t>
      </w:r>
      <w:proofErr w:type="gramStart"/>
      <w:r w:rsidR="00C650D5">
        <w:rPr>
          <w:rFonts w:ascii="Arial" w:hAnsi="Arial" w:cs="Arial"/>
          <w:color w:val="222222"/>
          <w:sz w:val="20"/>
          <w:szCs w:val="20"/>
          <w:shd w:val="clear" w:color="auto" w:fill="FFFFFF"/>
        </w:rPr>
        <w:t>s</w:t>
      </w:r>
      <w:r>
        <w:rPr>
          <w:rFonts w:ascii="Arial" w:hAnsi="Arial" w:cs="Arial"/>
          <w:color w:val="222222"/>
          <w:sz w:val="20"/>
          <w:szCs w:val="20"/>
          <w:shd w:val="clear" w:color="auto" w:fill="FFFFFF"/>
        </w:rPr>
        <w:t xml:space="preserve"> </w:t>
      </w:r>
      <w:r w:rsidR="00C650D5">
        <w:rPr>
          <w:rFonts w:ascii="Arial" w:hAnsi="Arial" w:cs="Arial"/>
          <w:color w:val="222222"/>
          <w:sz w:val="20"/>
          <w:szCs w:val="20"/>
          <w:shd w:val="clear" w:color="auto" w:fill="FFFFFF"/>
        </w:rPr>
        <w:t>.</w:t>
      </w:r>
      <w:proofErr w:type="gramEnd"/>
      <w:r w:rsidR="00C650D5">
        <w:rPr>
          <w:rFonts w:ascii="Arial" w:hAnsi="Arial" w:cs="Arial"/>
          <w:color w:val="222222"/>
          <w:sz w:val="20"/>
          <w:szCs w:val="20"/>
          <w:shd w:val="clear" w:color="auto" w:fill="FFFFFF"/>
        </w:rPr>
        <w:t xml:space="preserve"> In commercial marketing, there are customers who have a specific need in which a company shall tailor their product or service to</w:t>
      </w:r>
      <w:r w:rsidR="003A4A70">
        <w:rPr>
          <w:rFonts w:ascii="Arial" w:hAnsi="Arial" w:cs="Arial"/>
          <w:color w:val="222222"/>
          <w:sz w:val="20"/>
          <w:szCs w:val="20"/>
          <w:shd w:val="clear" w:color="auto" w:fill="FFFFFF"/>
        </w:rPr>
        <w:t xml:space="preserve"> </w:t>
      </w:r>
      <w:proofErr w:type="spellStart"/>
      <w:r w:rsidR="003A4A70">
        <w:rPr>
          <w:rFonts w:ascii="Arial" w:hAnsi="Arial" w:cs="Arial"/>
          <w:color w:val="222222"/>
          <w:sz w:val="20"/>
          <w:szCs w:val="20"/>
          <w:shd w:val="clear" w:color="auto" w:fill="FFFFFF"/>
        </w:rPr>
        <w:t>to</w:t>
      </w:r>
      <w:proofErr w:type="spellEnd"/>
      <w:r w:rsidR="00C650D5">
        <w:rPr>
          <w:rFonts w:ascii="Arial" w:hAnsi="Arial" w:cs="Arial"/>
          <w:color w:val="222222"/>
          <w:sz w:val="20"/>
          <w:szCs w:val="20"/>
          <w:shd w:val="clear" w:color="auto" w:fill="FFFFFF"/>
        </w:rPr>
        <w:t xml:space="preserve"> fulfil the need, followed by motivating the consumer to purchase said product/ service. </w:t>
      </w:r>
    </w:p>
    <w:p w14:paraId="67138494" w14:textId="36C5470E" w:rsidR="00C650D5" w:rsidRDefault="009A32CE" w:rsidP="000042DA">
      <w:pPr>
        <w:jc w:val="both"/>
        <w:rPr>
          <w:rFonts w:ascii="Arial" w:hAnsi="Arial" w:cs="Arial"/>
          <w:color w:val="222222"/>
          <w:sz w:val="20"/>
          <w:szCs w:val="20"/>
          <w:shd w:val="clear" w:color="auto" w:fill="FFFFFF"/>
        </w:rPr>
      </w:pPr>
      <w:r>
        <w:rPr>
          <w:noProof/>
        </w:rPr>
        <w:drawing>
          <wp:anchor distT="0" distB="0" distL="114300" distR="114300" simplePos="0" relativeHeight="251663360" behindDoc="0" locked="0" layoutInCell="1" allowOverlap="1" wp14:anchorId="21C17DB4" wp14:editId="2EA30083">
            <wp:simplePos x="0" y="0"/>
            <wp:positionH relativeFrom="margin">
              <wp:posOffset>2618105</wp:posOffset>
            </wp:positionH>
            <wp:positionV relativeFrom="paragraph">
              <wp:posOffset>1912620</wp:posOffset>
            </wp:positionV>
            <wp:extent cx="2961005" cy="10668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18946" t="51133" r="50144" b="29064"/>
                    <a:stretch/>
                  </pic:blipFill>
                  <pic:spPr bwMode="auto">
                    <a:xfrm>
                      <a:off x="0" y="0"/>
                      <a:ext cx="2961005" cy="1066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650D5">
        <w:rPr>
          <w:noProof/>
        </w:rPr>
        <w:drawing>
          <wp:anchor distT="0" distB="0" distL="114300" distR="114300" simplePos="0" relativeHeight="251662336" behindDoc="0" locked="0" layoutInCell="1" allowOverlap="1" wp14:anchorId="5C0B4386" wp14:editId="1F5551F6">
            <wp:simplePos x="0" y="0"/>
            <wp:positionH relativeFrom="margin">
              <wp:align>left</wp:align>
            </wp:positionH>
            <wp:positionV relativeFrom="paragraph">
              <wp:posOffset>0</wp:posOffset>
            </wp:positionV>
            <wp:extent cx="2838450" cy="1191260"/>
            <wp:effectExtent l="0" t="0" r="0" b="889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8280" t="30148" r="49646" b="45911"/>
                    <a:stretch/>
                  </pic:blipFill>
                  <pic:spPr bwMode="auto">
                    <a:xfrm>
                      <a:off x="0" y="0"/>
                      <a:ext cx="2838450" cy="1191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650D5">
        <w:rPr>
          <w:rFonts w:ascii="Arial" w:hAnsi="Arial" w:cs="Arial"/>
          <w:color w:val="222222"/>
          <w:sz w:val="20"/>
          <w:szCs w:val="20"/>
          <w:shd w:val="clear" w:color="auto" w:fill="FFFFFF"/>
        </w:rPr>
        <w:t xml:space="preserve">In social marketing, it mirrors the marketing theory, however instead of a product, social marketing aims to </w:t>
      </w:r>
      <w:r w:rsidR="008E185F">
        <w:rPr>
          <w:rFonts w:ascii="Arial" w:hAnsi="Arial" w:cs="Arial"/>
          <w:color w:val="222222"/>
          <w:sz w:val="20"/>
          <w:szCs w:val="20"/>
          <w:shd w:val="clear" w:color="auto" w:fill="FFFFFF"/>
        </w:rPr>
        <w:t>modify</w:t>
      </w:r>
      <w:r w:rsidR="00C650D5">
        <w:rPr>
          <w:rFonts w:ascii="Arial" w:hAnsi="Arial" w:cs="Arial"/>
          <w:color w:val="222222"/>
          <w:sz w:val="20"/>
          <w:szCs w:val="20"/>
          <w:shd w:val="clear" w:color="auto" w:fill="FFFFFF"/>
        </w:rPr>
        <w:t xml:space="preserve"> or alter the behavior in society. Examples include, driving safely, avoiding substance misuse, encouraging exercise or hobbies, combatting mental health conditions, combatting stigmatizing… Etc.</w:t>
      </w:r>
      <w:r w:rsidR="008E185F">
        <w:rPr>
          <w:rFonts w:ascii="Arial" w:hAnsi="Arial" w:cs="Arial"/>
          <w:color w:val="222222"/>
          <w:sz w:val="20"/>
          <w:szCs w:val="20"/>
          <w:shd w:val="clear" w:color="auto" w:fill="FFFFFF"/>
        </w:rPr>
        <w:t xml:space="preserve"> Social marketing aims to influence attitudes and actions for the better, manipulating them to </w:t>
      </w:r>
      <w:r w:rsidR="00EE2710">
        <w:rPr>
          <w:rFonts w:ascii="Arial" w:hAnsi="Arial" w:cs="Arial"/>
          <w:color w:val="222222"/>
          <w:sz w:val="20"/>
          <w:szCs w:val="20"/>
          <w:shd w:val="clear" w:color="auto" w:fill="FFFFFF"/>
        </w:rPr>
        <w:t>act</w:t>
      </w:r>
      <w:r w:rsidR="00C80CAF">
        <w:rPr>
          <w:rFonts w:ascii="Arial" w:hAnsi="Arial" w:cs="Arial"/>
          <w:color w:val="222222"/>
          <w:sz w:val="20"/>
          <w:szCs w:val="20"/>
          <w:shd w:val="clear" w:color="auto" w:fill="FFFFFF"/>
        </w:rPr>
        <w:t xml:space="preserve"> on in the subject at hand. </w:t>
      </w:r>
      <w:r w:rsidR="00EE2710">
        <w:rPr>
          <w:rFonts w:ascii="Arial" w:hAnsi="Arial" w:cs="Arial"/>
          <w:color w:val="222222"/>
          <w:sz w:val="20"/>
          <w:szCs w:val="20"/>
          <w:shd w:val="clear" w:color="auto" w:fill="FFFFFF"/>
        </w:rPr>
        <w:t xml:space="preserve">By adopting the mindset of a marketer, social marketers should anticipate and plan to combat any barriers. </w:t>
      </w:r>
      <w:r w:rsidR="00721D06">
        <w:rPr>
          <w:rFonts w:ascii="Arial" w:hAnsi="Arial" w:cs="Arial"/>
          <w:color w:val="222222"/>
          <w:sz w:val="20"/>
          <w:szCs w:val="20"/>
          <w:shd w:val="clear" w:color="auto" w:fill="FFFFFF"/>
        </w:rPr>
        <w:t xml:space="preserve">Unfortunately, </w:t>
      </w:r>
      <w:r w:rsidR="00721D06" w:rsidRPr="00721D06">
        <w:rPr>
          <w:rFonts w:ascii="Arial" w:hAnsi="Arial" w:cs="Arial"/>
          <w:i/>
          <w:iCs/>
          <w:color w:val="222222"/>
          <w:sz w:val="20"/>
          <w:szCs w:val="20"/>
          <w:shd w:val="clear" w:color="auto" w:fill="FFFFFF"/>
        </w:rPr>
        <w:t>the public is not all uniformed group</w:t>
      </w:r>
      <w:r w:rsidR="005A5F12">
        <w:rPr>
          <w:rFonts w:ascii="Arial" w:hAnsi="Arial" w:cs="Arial"/>
          <w:i/>
          <w:iCs/>
          <w:color w:val="222222"/>
          <w:sz w:val="20"/>
          <w:szCs w:val="20"/>
          <w:shd w:val="clear" w:color="auto" w:fill="FFFFFF"/>
        </w:rPr>
        <w:t xml:space="preserve">, </w:t>
      </w:r>
      <w:r w:rsidR="005A5F12" w:rsidRPr="005A5F12">
        <w:rPr>
          <w:rFonts w:ascii="Arial" w:hAnsi="Arial" w:cs="Arial"/>
          <w:color w:val="222222"/>
          <w:sz w:val="20"/>
          <w:szCs w:val="20"/>
          <w:shd w:val="clear" w:color="auto" w:fill="FFFFFF"/>
        </w:rPr>
        <w:t>it is formed of dynamic culture</w:t>
      </w:r>
      <w:r w:rsidR="003653A1">
        <w:rPr>
          <w:rFonts w:ascii="Arial" w:hAnsi="Arial" w:cs="Arial"/>
          <w:color w:val="222222"/>
          <w:sz w:val="20"/>
          <w:szCs w:val="20"/>
          <w:shd w:val="clear" w:color="auto" w:fill="FFFFFF"/>
        </w:rPr>
        <w:t>s</w:t>
      </w:r>
      <w:r w:rsidR="005A5F12">
        <w:rPr>
          <w:rFonts w:ascii="Arial" w:hAnsi="Arial" w:cs="Arial"/>
          <w:i/>
          <w:iCs/>
          <w:color w:val="222222"/>
          <w:sz w:val="20"/>
          <w:szCs w:val="20"/>
          <w:shd w:val="clear" w:color="auto" w:fill="FFFFFF"/>
        </w:rPr>
        <w:t>.</w:t>
      </w:r>
      <w:r w:rsidR="00721D06">
        <w:rPr>
          <w:rFonts w:ascii="Arial" w:hAnsi="Arial" w:cs="Arial"/>
          <w:i/>
          <w:iCs/>
          <w:color w:val="222222"/>
          <w:sz w:val="20"/>
          <w:szCs w:val="20"/>
          <w:shd w:val="clear" w:color="auto" w:fill="FFFFFF"/>
        </w:rPr>
        <w:t xml:space="preserve"> </w:t>
      </w:r>
      <w:r w:rsidR="00721D06">
        <w:rPr>
          <w:rFonts w:ascii="Arial" w:hAnsi="Arial" w:cs="Arial"/>
          <w:color w:val="222222"/>
          <w:sz w:val="20"/>
          <w:szCs w:val="20"/>
          <w:shd w:val="clear" w:color="auto" w:fill="FFFFFF"/>
        </w:rPr>
        <w:t>The social marke</w:t>
      </w:r>
      <w:r w:rsidR="00EE2AA8">
        <w:rPr>
          <w:rFonts w:ascii="Arial" w:hAnsi="Arial" w:cs="Arial"/>
          <w:color w:val="222222"/>
          <w:sz w:val="20"/>
          <w:szCs w:val="20"/>
          <w:shd w:val="clear" w:color="auto" w:fill="FFFFFF"/>
        </w:rPr>
        <w:t>t practitioner</w:t>
      </w:r>
      <w:r w:rsidR="00721D06">
        <w:rPr>
          <w:rFonts w:ascii="Arial" w:hAnsi="Arial" w:cs="Arial"/>
          <w:color w:val="222222"/>
          <w:sz w:val="20"/>
          <w:szCs w:val="20"/>
          <w:shd w:val="clear" w:color="auto" w:fill="FFFFFF"/>
        </w:rPr>
        <w:t xml:space="preserve"> needs to identify the different target segments and strategize how to overcome each of the barriers per segment, beginning with recognizing which segments share common dominator </w:t>
      </w:r>
      <w:r w:rsidR="00E25728">
        <w:rPr>
          <w:rFonts w:ascii="Arial" w:hAnsi="Arial" w:cs="Arial"/>
          <w:color w:val="222222"/>
          <w:sz w:val="20"/>
          <w:szCs w:val="20"/>
          <w:shd w:val="clear" w:color="auto" w:fill="FFFFFF"/>
        </w:rPr>
        <w:t>barriers</w:t>
      </w:r>
      <w:r w:rsidR="00721D06">
        <w:rPr>
          <w:rFonts w:ascii="Arial" w:hAnsi="Arial" w:cs="Arial"/>
          <w:color w:val="222222"/>
          <w:sz w:val="20"/>
          <w:szCs w:val="20"/>
          <w:shd w:val="clear" w:color="auto" w:fill="FFFFFF"/>
        </w:rPr>
        <w:t>.</w:t>
      </w:r>
    </w:p>
    <w:p w14:paraId="3BEA68C5" w14:textId="77777777" w:rsidR="0077259B" w:rsidRDefault="009513AC" w:rsidP="00EE2AA8">
      <w:pPr>
        <w:jc w:val="both"/>
        <w:rPr>
          <w:rFonts w:ascii="Arial" w:hAnsi="Arial" w:cs="Arial"/>
          <w:color w:val="222222"/>
          <w:sz w:val="20"/>
          <w:szCs w:val="20"/>
          <w:shd w:val="clear" w:color="auto" w:fill="FFFFFF"/>
        </w:rPr>
      </w:pPr>
      <w:r w:rsidRPr="0077259B">
        <w:rPr>
          <w:rFonts w:ascii="Arial" w:hAnsi="Arial" w:cs="Arial"/>
          <w:i/>
          <w:iCs/>
          <w:noProof/>
          <w:sz w:val="20"/>
          <w:szCs w:val="20"/>
        </w:rPr>
        <w:drawing>
          <wp:anchor distT="0" distB="0" distL="114300" distR="114300" simplePos="0" relativeHeight="251666432" behindDoc="0" locked="0" layoutInCell="1" allowOverlap="1" wp14:anchorId="6DEE5F5A" wp14:editId="252FCE8B">
            <wp:simplePos x="0" y="0"/>
            <wp:positionH relativeFrom="margin">
              <wp:posOffset>-59846</wp:posOffset>
            </wp:positionH>
            <wp:positionV relativeFrom="paragraph">
              <wp:posOffset>2380627</wp:posOffset>
            </wp:positionV>
            <wp:extent cx="3209925" cy="1485900"/>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grayscl/>
                      <a:extLst>
                        <a:ext uri="{28A0092B-C50C-407E-A947-70E740481C1C}">
                          <a14:useLocalDpi xmlns:a14="http://schemas.microsoft.com/office/drawing/2010/main" val="0"/>
                        </a:ext>
                      </a:extLst>
                    </a:blip>
                    <a:srcRect l="17450" t="30444" r="50144" b="31724"/>
                    <a:stretch/>
                  </pic:blipFill>
                  <pic:spPr bwMode="auto">
                    <a:xfrm>
                      <a:off x="0" y="0"/>
                      <a:ext cx="3209925" cy="1485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775D7" w:rsidRPr="0077259B">
        <w:rPr>
          <w:rFonts w:ascii="Arial" w:hAnsi="Arial" w:cs="Arial"/>
          <w:color w:val="222222"/>
          <w:sz w:val="20"/>
          <w:szCs w:val="20"/>
          <w:shd w:val="clear" w:color="auto" w:fill="FFFFFF"/>
        </w:rPr>
        <w:t>It would be counterintuitive to not exercise the marketing mix</w:t>
      </w:r>
      <w:r w:rsidR="00EE2AA8" w:rsidRPr="0077259B">
        <w:rPr>
          <w:rFonts w:ascii="Arial" w:hAnsi="Arial" w:cs="Arial"/>
          <w:color w:val="222222"/>
          <w:sz w:val="20"/>
          <w:szCs w:val="20"/>
          <w:shd w:val="clear" w:color="auto" w:fill="FFFFFF"/>
        </w:rPr>
        <w:t xml:space="preserve"> paradigm</w:t>
      </w:r>
      <w:r w:rsidR="007775D7" w:rsidRPr="0077259B">
        <w:rPr>
          <w:rFonts w:ascii="Arial" w:hAnsi="Arial" w:cs="Arial"/>
          <w:color w:val="222222"/>
          <w:sz w:val="20"/>
          <w:szCs w:val="20"/>
          <w:shd w:val="clear" w:color="auto" w:fill="FFFFFF"/>
        </w:rPr>
        <w:t xml:space="preserve">, in which is crucial for sustainability and achieving the goal of the organization. </w:t>
      </w:r>
      <w:proofErr w:type="gramStart"/>
      <w:r w:rsidRPr="0077259B">
        <w:rPr>
          <w:rFonts w:ascii="Arial" w:hAnsi="Arial" w:cs="Arial"/>
          <w:i/>
          <w:iCs/>
          <w:sz w:val="20"/>
          <w:szCs w:val="20"/>
        </w:rPr>
        <w:t>The majority of</w:t>
      </w:r>
      <w:proofErr w:type="gramEnd"/>
      <w:r w:rsidRPr="0077259B">
        <w:rPr>
          <w:rFonts w:ascii="Arial" w:hAnsi="Arial" w:cs="Arial"/>
          <w:i/>
          <w:iCs/>
          <w:sz w:val="20"/>
          <w:szCs w:val="20"/>
        </w:rPr>
        <w:t xml:space="preserve"> marketing practitioners consider the Mix as the toolkit of transaction marketing and archetype for operational marketing planning</w:t>
      </w:r>
      <w:r w:rsidRPr="0077259B">
        <w:rPr>
          <w:rFonts w:ascii="Arial" w:hAnsi="Arial" w:cs="Arial"/>
          <w:sz w:val="20"/>
          <w:szCs w:val="20"/>
        </w:rPr>
        <w:t xml:space="preserve">. </w:t>
      </w:r>
      <w:r w:rsidR="00E25728" w:rsidRPr="0077259B">
        <w:rPr>
          <w:rFonts w:ascii="Arial" w:hAnsi="Arial" w:cs="Arial"/>
          <w:color w:val="222222"/>
          <w:sz w:val="20"/>
          <w:szCs w:val="20"/>
          <w:shd w:val="clear" w:color="auto" w:fill="FFFFFF"/>
        </w:rPr>
        <w:t xml:space="preserve">Using the </w:t>
      </w:r>
      <w:r w:rsidR="00E04B08" w:rsidRPr="0077259B">
        <w:rPr>
          <w:rFonts w:ascii="Arial" w:hAnsi="Arial" w:cs="Arial"/>
          <w:color w:val="222222"/>
          <w:sz w:val="20"/>
          <w:szCs w:val="20"/>
          <w:shd w:val="clear" w:color="auto" w:fill="FFFFFF"/>
        </w:rPr>
        <w:t>same</w:t>
      </w:r>
      <w:r w:rsidR="00E25728" w:rsidRPr="0077259B">
        <w:rPr>
          <w:rFonts w:ascii="Arial" w:hAnsi="Arial" w:cs="Arial"/>
          <w:color w:val="222222"/>
          <w:sz w:val="20"/>
          <w:szCs w:val="20"/>
          <w:shd w:val="clear" w:color="auto" w:fill="FFFFFF"/>
        </w:rPr>
        <w:t xml:space="preserve"> tools</w:t>
      </w:r>
      <w:r w:rsidR="007B6088" w:rsidRPr="0077259B">
        <w:rPr>
          <w:rFonts w:ascii="Arial" w:hAnsi="Arial" w:cs="Arial"/>
          <w:color w:val="222222"/>
          <w:sz w:val="20"/>
          <w:szCs w:val="20"/>
          <w:shd w:val="clear" w:color="auto" w:fill="FFFFFF"/>
        </w:rPr>
        <w:t xml:space="preserve"> with a contemporary approach</w:t>
      </w:r>
      <w:r w:rsidR="00E25728" w:rsidRPr="0077259B">
        <w:rPr>
          <w:rFonts w:ascii="Arial" w:hAnsi="Arial" w:cs="Arial"/>
          <w:color w:val="222222"/>
          <w:sz w:val="20"/>
          <w:szCs w:val="20"/>
          <w:shd w:val="clear" w:color="auto" w:fill="FFFFFF"/>
        </w:rPr>
        <w:t xml:space="preserve"> in order to help motivate the public to espouse this new behavior</w:t>
      </w:r>
      <w:r w:rsidR="007B6088" w:rsidRPr="0077259B">
        <w:rPr>
          <w:rFonts w:ascii="Arial" w:hAnsi="Arial" w:cs="Arial"/>
          <w:color w:val="222222"/>
          <w:sz w:val="20"/>
          <w:szCs w:val="20"/>
          <w:shd w:val="clear" w:color="auto" w:fill="FFFFFF"/>
        </w:rPr>
        <w:t>, it</w:t>
      </w:r>
      <w:r w:rsidR="00E25728" w:rsidRPr="0077259B">
        <w:rPr>
          <w:rFonts w:ascii="Arial" w:hAnsi="Arial" w:cs="Arial"/>
          <w:color w:val="222222"/>
          <w:sz w:val="20"/>
          <w:szCs w:val="20"/>
          <w:shd w:val="clear" w:color="auto" w:fill="FFFFFF"/>
        </w:rPr>
        <w:t xml:space="preserve"> also enables companies to battle barriers</w:t>
      </w:r>
      <w:r w:rsidR="007B6088" w:rsidRPr="0077259B">
        <w:rPr>
          <w:rFonts w:ascii="Arial" w:hAnsi="Arial" w:cs="Arial"/>
          <w:color w:val="222222"/>
          <w:sz w:val="20"/>
          <w:szCs w:val="20"/>
          <w:shd w:val="clear" w:color="auto" w:fill="FFFFFF"/>
        </w:rPr>
        <w:t xml:space="preserve"> and stay ahead of competition</w:t>
      </w:r>
      <w:r w:rsidR="00E25728" w:rsidRPr="0077259B">
        <w:rPr>
          <w:rFonts w:ascii="Arial" w:hAnsi="Arial" w:cs="Arial"/>
          <w:color w:val="222222"/>
          <w:sz w:val="20"/>
          <w:szCs w:val="20"/>
          <w:shd w:val="clear" w:color="auto" w:fill="FFFFFF"/>
        </w:rPr>
        <w:t>.</w:t>
      </w:r>
      <w:r w:rsidR="007B6088" w:rsidRPr="0077259B">
        <w:rPr>
          <w:rFonts w:ascii="Arial" w:hAnsi="Arial" w:cs="Arial"/>
          <w:color w:val="222222"/>
          <w:sz w:val="20"/>
          <w:szCs w:val="20"/>
          <w:shd w:val="clear" w:color="auto" w:fill="FFFFFF"/>
        </w:rPr>
        <w:t xml:space="preserve"> </w:t>
      </w:r>
      <w:r w:rsidR="00E03B82" w:rsidRPr="0077259B">
        <w:rPr>
          <w:rFonts w:ascii="Arial" w:hAnsi="Arial" w:cs="Arial"/>
          <w:color w:val="222222"/>
          <w:sz w:val="20"/>
          <w:szCs w:val="20"/>
          <w:shd w:val="clear" w:color="auto" w:fill="FFFFFF"/>
        </w:rPr>
        <w:t xml:space="preserve">Highly analogous to The </w:t>
      </w:r>
      <w:r w:rsidR="00E03B82" w:rsidRPr="0077259B">
        <w:rPr>
          <w:rFonts w:ascii="Arial" w:hAnsi="Arial" w:cs="Arial"/>
          <w:i/>
          <w:iCs/>
          <w:color w:val="222222"/>
          <w:sz w:val="20"/>
          <w:szCs w:val="20"/>
          <w:shd w:val="clear" w:color="auto" w:fill="FFFFFF"/>
        </w:rPr>
        <w:t>Social Exchange Theory</w:t>
      </w:r>
      <w:r w:rsidR="00E03B82" w:rsidRPr="0077259B">
        <w:rPr>
          <w:rFonts w:ascii="Arial" w:hAnsi="Arial" w:cs="Arial"/>
          <w:color w:val="222222"/>
          <w:sz w:val="20"/>
          <w:szCs w:val="20"/>
          <w:shd w:val="clear" w:color="auto" w:fill="FFFFFF"/>
        </w:rPr>
        <w:t>,</w:t>
      </w:r>
      <w:r w:rsidR="00515F9A" w:rsidRPr="0077259B">
        <w:rPr>
          <w:rFonts w:ascii="Arial" w:hAnsi="Arial" w:cs="Arial"/>
          <w:color w:val="222222"/>
          <w:sz w:val="20"/>
          <w:szCs w:val="20"/>
          <w:shd w:val="clear" w:color="auto" w:fill="FFFFFF"/>
        </w:rPr>
        <w:t xml:space="preserve"> whereby the study of what motivates someone to do one thing, but not another, in example, the benefits outweigh the cost, or vice versa and finding the balance or tipping the scale, examining the four areas of product, price, place and promotion</w:t>
      </w:r>
      <w:r w:rsidR="00E04B08" w:rsidRPr="0077259B">
        <w:rPr>
          <w:rFonts w:ascii="Arial" w:hAnsi="Arial" w:cs="Arial"/>
          <w:color w:val="222222"/>
          <w:sz w:val="20"/>
          <w:szCs w:val="20"/>
          <w:shd w:val="clear" w:color="auto" w:fill="FFFFFF"/>
        </w:rPr>
        <w:t xml:space="preserve"> is highly affective</w:t>
      </w:r>
      <w:r w:rsidR="00515F9A" w:rsidRPr="0077259B">
        <w:rPr>
          <w:rFonts w:ascii="Arial" w:hAnsi="Arial" w:cs="Arial"/>
          <w:color w:val="222222"/>
          <w:sz w:val="20"/>
          <w:szCs w:val="20"/>
          <w:shd w:val="clear" w:color="auto" w:fill="FFFFFF"/>
        </w:rPr>
        <w:t>. The product itself may require support services, in example stopping excessive drinking</w:t>
      </w:r>
      <w:r w:rsidR="00E04B08" w:rsidRPr="0077259B">
        <w:rPr>
          <w:rFonts w:ascii="Arial" w:hAnsi="Arial" w:cs="Arial"/>
          <w:color w:val="222222"/>
          <w:sz w:val="20"/>
          <w:szCs w:val="20"/>
          <w:shd w:val="clear" w:color="auto" w:fill="FFFFFF"/>
        </w:rPr>
        <w:t xml:space="preserve"> with additional hep from the AA</w:t>
      </w:r>
      <w:r w:rsidR="00515F9A" w:rsidRPr="0077259B">
        <w:rPr>
          <w:rFonts w:ascii="Arial" w:hAnsi="Arial" w:cs="Arial"/>
          <w:color w:val="222222"/>
          <w:sz w:val="20"/>
          <w:szCs w:val="20"/>
          <w:shd w:val="clear" w:color="auto" w:fill="FFFFFF"/>
        </w:rPr>
        <w:t>. For price, this doesn’t start and stop at capital. There can be an umbrella of costs such as time, emotional, social, physical costs affiliated with behavior</w:t>
      </w:r>
      <w:r w:rsidR="00E04B08" w:rsidRPr="0077259B">
        <w:rPr>
          <w:rFonts w:ascii="Arial" w:hAnsi="Arial" w:cs="Arial"/>
          <w:color w:val="222222"/>
          <w:sz w:val="20"/>
          <w:szCs w:val="20"/>
          <w:shd w:val="clear" w:color="auto" w:fill="FFFFFF"/>
        </w:rPr>
        <w:t>;</w:t>
      </w:r>
      <w:r w:rsidR="00A572CA" w:rsidRPr="0077259B">
        <w:rPr>
          <w:rFonts w:ascii="Arial" w:hAnsi="Arial" w:cs="Arial"/>
          <w:color w:val="222222"/>
          <w:sz w:val="20"/>
          <w:szCs w:val="20"/>
          <w:shd w:val="clear" w:color="auto" w:fill="FFFFFF"/>
        </w:rPr>
        <w:t xml:space="preserve"> companies need to look at what prevents what they are wanting to achieve. In terms of place, this needs to be accessible </w:t>
      </w:r>
      <w:r w:rsidR="00D919AC" w:rsidRPr="0077259B">
        <w:rPr>
          <w:rFonts w:ascii="Arial" w:hAnsi="Arial" w:cs="Arial"/>
          <w:color w:val="222222"/>
          <w:sz w:val="20"/>
          <w:szCs w:val="20"/>
          <w:shd w:val="clear" w:color="auto" w:fill="FFFFFF"/>
        </w:rPr>
        <w:t>for</w:t>
      </w:r>
      <w:r w:rsidR="00A572CA" w:rsidRPr="0077259B">
        <w:rPr>
          <w:rFonts w:ascii="Arial" w:hAnsi="Arial" w:cs="Arial"/>
          <w:color w:val="222222"/>
          <w:sz w:val="20"/>
          <w:szCs w:val="20"/>
          <w:shd w:val="clear" w:color="auto" w:fill="FFFFFF"/>
        </w:rPr>
        <w:t xml:space="preserve"> information, contact details and the product itself.</w:t>
      </w:r>
    </w:p>
    <w:p w14:paraId="748B25BA" w14:textId="2A5FE53F" w:rsidR="000042DA" w:rsidRDefault="00D919AC" w:rsidP="00EE2AA8">
      <w:pPr>
        <w:jc w:val="both"/>
        <w:rPr>
          <w:rFonts w:ascii="Arial" w:hAnsi="Arial" w:cs="Arial"/>
          <w:color w:val="222222"/>
          <w:sz w:val="20"/>
          <w:szCs w:val="20"/>
          <w:shd w:val="clear" w:color="auto" w:fill="FFFFFF"/>
        </w:rPr>
      </w:pPr>
      <w:r w:rsidRPr="0077259B">
        <w:rPr>
          <w:rFonts w:ascii="Arial" w:hAnsi="Arial" w:cs="Arial"/>
          <w:color w:val="222222"/>
          <w:sz w:val="20"/>
          <w:szCs w:val="20"/>
          <w:shd w:val="clear" w:color="auto" w:fill="FFFFFF"/>
        </w:rPr>
        <w:t xml:space="preserve">Contemporary </w:t>
      </w:r>
      <w:r w:rsidR="00F82FEB" w:rsidRPr="0077259B">
        <w:rPr>
          <w:rFonts w:ascii="Arial" w:hAnsi="Arial" w:cs="Arial"/>
          <w:color w:val="222222"/>
          <w:sz w:val="20"/>
          <w:szCs w:val="20"/>
          <w:shd w:val="clear" w:color="auto" w:fill="FFFFFF"/>
        </w:rPr>
        <w:t xml:space="preserve">website </w:t>
      </w:r>
      <w:r w:rsidRPr="0077259B">
        <w:rPr>
          <w:rFonts w:ascii="Arial" w:hAnsi="Arial" w:cs="Arial"/>
          <w:color w:val="222222"/>
          <w:sz w:val="20"/>
          <w:szCs w:val="20"/>
          <w:shd w:val="clear" w:color="auto" w:fill="FFFFFF"/>
        </w:rPr>
        <w:t xml:space="preserve">designs are more </w:t>
      </w:r>
      <w:r w:rsidR="00E04B08" w:rsidRPr="0077259B">
        <w:rPr>
          <w:rFonts w:ascii="Arial" w:hAnsi="Arial" w:cs="Arial"/>
          <w:color w:val="222222"/>
          <w:sz w:val="20"/>
          <w:szCs w:val="20"/>
          <w:shd w:val="clear" w:color="auto" w:fill="FFFFFF"/>
        </w:rPr>
        <w:t>engaging,</w:t>
      </w:r>
      <w:r w:rsidRPr="0077259B">
        <w:rPr>
          <w:rFonts w:ascii="Arial" w:hAnsi="Arial" w:cs="Arial"/>
          <w:color w:val="222222"/>
          <w:sz w:val="20"/>
          <w:szCs w:val="20"/>
          <w:shd w:val="clear" w:color="auto" w:fill="FFFFFF"/>
        </w:rPr>
        <w:t xml:space="preserve"> and interactivity promotes more interest, </w:t>
      </w:r>
      <w:proofErr w:type="gramStart"/>
      <w:r w:rsidRPr="0077259B">
        <w:rPr>
          <w:rFonts w:ascii="Arial" w:hAnsi="Arial" w:cs="Arial"/>
          <w:color w:val="222222"/>
          <w:sz w:val="20"/>
          <w:szCs w:val="20"/>
          <w:shd w:val="clear" w:color="auto" w:fill="FFFFFF"/>
        </w:rPr>
        <w:t>as long as</w:t>
      </w:r>
      <w:proofErr w:type="gramEnd"/>
      <w:r w:rsidRPr="0077259B">
        <w:rPr>
          <w:rFonts w:ascii="Arial" w:hAnsi="Arial" w:cs="Arial"/>
          <w:color w:val="222222"/>
          <w:sz w:val="20"/>
          <w:szCs w:val="20"/>
          <w:shd w:val="clear" w:color="auto" w:fill="FFFFFF"/>
        </w:rPr>
        <w:t xml:space="preserve"> it is audience </w:t>
      </w:r>
      <w:r w:rsidRPr="0077259B">
        <w:rPr>
          <w:rFonts w:ascii="Arial" w:hAnsi="Arial" w:cs="Arial"/>
          <w:color w:val="222222"/>
          <w:sz w:val="20"/>
          <w:szCs w:val="20"/>
          <w:shd w:val="clear" w:color="auto" w:fill="FFFFFF"/>
        </w:rPr>
        <w:lastRenderedPageBreak/>
        <w:t>appropriate.</w:t>
      </w:r>
      <w:r w:rsidR="00F82FEB" w:rsidRPr="0077259B">
        <w:rPr>
          <w:rFonts w:ascii="Arial" w:hAnsi="Arial" w:cs="Arial"/>
          <w:color w:val="222222"/>
          <w:sz w:val="20"/>
          <w:szCs w:val="20"/>
          <w:shd w:val="clear" w:color="auto" w:fill="FFFFFF"/>
        </w:rPr>
        <w:t xml:space="preserve"> They should enable easy navigation from page to page.</w:t>
      </w:r>
      <w:r w:rsidR="00EE2AA8" w:rsidRPr="0077259B">
        <w:rPr>
          <w:rFonts w:ascii="Arial" w:hAnsi="Arial" w:cs="Arial"/>
          <w:color w:val="222222"/>
          <w:sz w:val="20"/>
          <w:szCs w:val="20"/>
          <w:shd w:val="clear" w:color="auto" w:fill="FFFFFF"/>
        </w:rPr>
        <w:t xml:space="preserve"> </w:t>
      </w:r>
      <w:r w:rsidR="000042DA" w:rsidRPr="0077259B">
        <w:rPr>
          <w:rFonts w:ascii="Arial" w:hAnsi="Arial" w:cs="Arial"/>
          <w:color w:val="222222"/>
          <w:sz w:val="20"/>
          <w:szCs w:val="20"/>
          <w:shd w:val="clear" w:color="auto" w:fill="FFFFFF"/>
        </w:rPr>
        <w:t>Once the price, place and product ha</w:t>
      </w:r>
      <w:r w:rsidR="00E04B08" w:rsidRPr="0077259B">
        <w:rPr>
          <w:rFonts w:ascii="Arial" w:hAnsi="Arial" w:cs="Arial"/>
          <w:color w:val="222222"/>
          <w:sz w:val="20"/>
          <w:szCs w:val="20"/>
          <w:shd w:val="clear" w:color="auto" w:fill="FFFFFF"/>
        </w:rPr>
        <w:t>ve</w:t>
      </w:r>
      <w:r w:rsidR="000042DA" w:rsidRPr="0077259B">
        <w:rPr>
          <w:rFonts w:ascii="Arial" w:hAnsi="Arial" w:cs="Arial"/>
          <w:color w:val="222222"/>
          <w:sz w:val="20"/>
          <w:szCs w:val="20"/>
          <w:shd w:val="clear" w:color="auto" w:fill="FFFFFF"/>
        </w:rPr>
        <w:t xml:space="preserve"> been established, companies can then address the promotion step, focusing on how they are to showcase the product. The promotion process encompasses </w:t>
      </w:r>
      <w:r w:rsidRPr="0077259B">
        <w:rPr>
          <w:rFonts w:ascii="Arial" w:hAnsi="Arial" w:cs="Arial"/>
          <w:color w:val="222222"/>
          <w:sz w:val="20"/>
          <w:szCs w:val="20"/>
          <w:shd w:val="clear" w:color="auto" w:fill="FFFFFF"/>
        </w:rPr>
        <w:t xml:space="preserve">looking at </w:t>
      </w:r>
      <w:r>
        <w:rPr>
          <w:rFonts w:ascii="Arial" w:hAnsi="Arial" w:cs="Arial"/>
          <w:color w:val="222222"/>
          <w:sz w:val="20"/>
          <w:szCs w:val="20"/>
          <w:shd w:val="clear" w:color="auto" w:fill="FFFFFF"/>
        </w:rPr>
        <w:t>risk</w:t>
      </w:r>
      <w:r w:rsidR="00E04B08">
        <w:rPr>
          <w:rFonts w:ascii="Arial" w:hAnsi="Arial" w:cs="Arial"/>
          <w:color w:val="222222"/>
          <w:sz w:val="20"/>
          <w:szCs w:val="20"/>
          <w:shd w:val="clear" w:color="auto" w:fill="FFFFFF"/>
        </w:rPr>
        <w:t>s</w:t>
      </w:r>
      <w:r>
        <w:rPr>
          <w:rFonts w:ascii="Arial" w:hAnsi="Arial" w:cs="Arial"/>
          <w:color w:val="222222"/>
          <w:sz w:val="20"/>
          <w:szCs w:val="20"/>
          <w:shd w:val="clear" w:color="auto" w:fill="FFFFFF"/>
        </w:rPr>
        <w:t xml:space="preserve"> involved, </w:t>
      </w:r>
      <w:r w:rsidR="00910EE9">
        <w:rPr>
          <w:rFonts w:ascii="Arial" w:hAnsi="Arial" w:cs="Arial"/>
          <w:color w:val="222222"/>
          <w:sz w:val="20"/>
          <w:szCs w:val="20"/>
          <w:shd w:val="clear" w:color="auto" w:fill="FFFFFF"/>
        </w:rPr>
        <w:t xml:space="preserve">maybe focus groups; </w:t>
      </w:r>
      <w:r>
        <w:rPr>
          <w:rFonts w:ascii="Arial" w:hAnsi="Arial" w:cs="Arial"/>
          <w:color w:val="222222"/>
          <w:sz w:val="20"/>
          <w:szCs w:val="20"/>
          <w:shd w:val="clear" w:color="auto" w:fill="FFFFFF"/>
        </w:rPr>
        <w:t xml:space="preserve">look at the resources are available; </w:t>
      </w:r>
      <w:r w:rsidR="000042DA">
        <w:rPr>
          <w:rFonts w:ascii="Arial" w:hAnsi="Arial" w:cs="Arial"/>
          <w:color w:val="222222"/>
          <w:sz w:val="20"/>
          <w:szCs w:val="20"/>
          <w:shd w:val="clear" w:color="auto" w:fill="FFFFFF"/>
        </w:rPr>
        <w:t xml:space="preserve">everything from marketing channels to the vocabulary used; incorporating </w:t>
      </w:r>
      <w:r w:rsidR="0077259B">
        <w:rPr>
          <w:noProof/>
        </w:rPr>
        <w:drawing>
          <wp:anchor distT="0" distB="0" distL="114300" distR="114300" simplePos="0" relativeHeight="251681792" behindDoc="0" locked="0" layoutInCell="1" allowOverlap="1" wp14:anchorId="3900AAC1" wp14:editId="6314864A">
            <wp:simplePos x="0" y="0"/>
            <wp:positionH relativeFrom="margin">
              <wp:posOffset>-140012</wp:posOffset>
            </wp:positionH>
            <wp:positionV relativeFrom="paragraph">
              <wp:posOffset>327552</wp:posOffset>
            </wp:positionV>
            <wp:extent cx="6115685" cy="177863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26090" t="42562" r="26546" b="32315"/>
                    <a:stretch/>
                  </pic:blipFill>
                  <pic:spPr bwMode="auto">
                    <a:xfrm>
                      <a:off x="0" y="0"/>
                      <a:ext cx="6115685" cy="1778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2EC4">
        <w:rPr>
          <w:rFonts w:ascii="Arial" w:hAnsi="Arial" w:cs="Arial"/>
          <w:color w:val="222222"/>
          <w:sz w:val="20"/>
          <w:szCs w:val="20"/>
          <w:shd w:val="clear" w:color="auto" w:fill="FFFFFF"/>
        </w:rPr>
        <w:t xml:space="preserve">tools such as digital marketing, affiliations and visuals. </w:t>
      </w:r>
    </w:p>
    <w:p w14:paraId="1041573D" w14:textId="2AC220F7" w:rsidR="00B05E5C" w:rsidRPr="0077259B" w:rsidRDefault="00B05E5C" w:rsidP="0077259B">
      <w:pPr>
        <w:jc w:val="both"/>
        <w:rPr>
          <w:rFonts w:ascii="Arial" w:hAnsi="Arial" w:cs="Arial"/>
          <w:i/>
          <w:iCs/>
          <w:color w:val="222222"/>
          <w:sz w:val="20"/>
          <w:szCs w:val="20"/>
          <w:shd w:val="clear" w:color="auto" w:fill="FFFFFF"/>
        </w:rPr>
      </w:pPr>
      <w:r w:rsidRPr="0077259B">
        <w:rPr>
          <w:rFonts w:ascii="Arial" w:hAnsi="Arial" w:cs="Arial"/>
          <w:color w:val="222222"/>
          <w:sz w:val="20"/>
          <w:szCs w:val="20"/>
          <w:shd w:val="clear" w:color="auto" w:fill="FFFFFF"/>
        </w:rPr>
        <w:t xml:space="preserve">Further to the initial 4 p’s of marketing, people, process and physical evidence supplement what is now known as the seven p’s. </w:t>
      </w:r>
      <w:r w:rsidR="00493D49" w:rsidRPr="0077259B">
        <w:rPr>
          <w:rFonts w:ascii="Arial" w:hAnsi="Arial" w:cs="Arial"/>
          <w:color w:val="222222"/>
          <w:sz w:val="20"/>
          <w:szCs w:val="20"/>
          <w:shd w:val="clear" w:color="auto" w:fill="FFFFFF"/>
        </w:rPr>
        <w:t xml:space="preserve"> </w:t>
      </w:r>
    </w:p>
    <w:p w14:paraId="3A4B847D" w14:textId="12403EA4" w:rsidR="00C650D5" w:rsidRPr="0077259B" w:rsidRDefault="00B716EE" w:rsidP="0077259B">
      <w:pPr>
        <w:jc w:val="both"/>
        <w:rPr>
          <w:rFonts w:ascii="Arial" w:hAnsi="Arial" w:cs="Arial"/>
          <w:sz w:val="20"/>
          <w:szCs w:val="20"/>
        </w:rPr>
      </w:pPr>
      <w:r>
        <w:rPr>
          <w:noProof/>
        </w:rPr>
        <w:drawing>
          <wp:anchor distT="0" distB="0" distL="114300" distR="114300" simplePos="0" relativeHeight="251683840" behindDoc="0" locked="0" layoutInCell="1" allowOverlap="1" wp14:anchorId="0E4556E3" wp14:editId="227B999B">
            <wp:simplePos x="0" y="0"/>
            <wp:positionH relativeFrom="margin">
              <wp:posOffset>-174996</wp:posOffset>
            </wp:positionH>
            <wp:positionV relativeFrom="paragraph">
              <wp:posOffset>3404870</wp:posOffset>
            </wp:positionV>
            <wp:extent cx="6064250" cy="1060450"/>
            <wp:effectExtent l="0" t="0" r="0" b="635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36120" t="25711" r="11927" b="56338"/>
                    <a:stretch/>
                  </pic:blipFill>
                  <pic:spPr bwMode="auto">
                    <a:xfrm>
                      <a:off x="0" y="0"/>
                      <a:ext cx="6064250" cy="1060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2816" behindDoc="0" locked="0" layoutInCell="1" allowOverlap="1" wp14:anchorId="1C2E9DA1" wp14:editId="76AF6FEF">
            <wp:simplePos x="0" y="0"/>
            <wp:positionH relativeFrom="column">
              <wp:posOffset>-95250</wp:posOffset>
            </wp:positionH>
            <wp:positionV relativeFrom="paragraph">
              <wp:posOffset>1198245</wp:posOffset>
            </wp:positionV>
            <wp:extent cx="6150610" cy="2414270"/>
            <wp:effectExtent l="0" t="0" r="2540" b="508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6883" t="40160" r="10748" b="20486"/>
                    <a:stretch/>
                  </pic:blipFill>
                  <pic:spPr bwMode="auto">
                    <a:xfrm>
                      <a:off x="0" y="0"/>
                      <a:ext cx="6150610" cy="241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05E5C" w:rsidRPr="0077259B">
        <w:rPr>
          <w:rFonts w:ascii="Arial" w:hAnsi="Arial" w:cs="Arial"/>
          <w:color w:val="222222"/>
          <w:sz w:val="20"/>
          <w:szCs w:val="20"/>
          <w:shd w:val="clear" w:color="auto" w:fill="FFFFFF"/>
        </w:rPr>
        <w:t xml:space="preserve">The people reflect the company. Any consumer/ service user communicates with the employee/s and that cements the first impression. </w:t>
      </w:r>
      <w:r w:rsidR="00B05E5C" w:rsidRPr="0077259B">
        <w:rPr>
          <w:rFonts w:ascii="Arial" w:hAnsi="Arial" w:cs="Arial"/>
          <w:i/>
          <w:iCs/>
          <w:color w:val="222222"/>
          <w:sz w:val="20"/>
          <w:szCs w:val="20"/>
          <w:shd w:val="clear" w:color="auto" w:fill="FFFFFF"/>
        </w:rPr>
        <w:t>Happy employee happy customer.</w:t>
      </w:r>
      <w:r w:rsidR="00B05E5C" w:rsidRPr="0077259B">
        <w:rPr>
          <w:rFonts w:ascii="Arial" w:hAnsi="Arial" w:cs="Arial"/>
          <w:sz w:val="20"/>
          <w:szCs w:val="20"/>
        </w:rPr>
        <w:t xml:space="preserve"> Furthermore, </w:t>
      </w:r>
      <w:r w:rsidR="0077259B" w:rsidRPr="0077259B">
        <w:rPr>
          <w:rFonts w:ascii="Arial" w:hAnsi="Arial" w:cs="Arial"/>
          <w:i/>
          <w:iCs/>
          <w:sz w:val="20"/>
          <w:szCs w:val="20"/>
        </w:rPr>
        <w:t>many</w:t>
      </w:r>
      <w:r w:rsidR="00B05E5C" w:rsidRPr="0077259B">
        <w:rPr>
          <w:rFonts w:ascii="Arial" w:hAnsi="Arial" w:cs="Arial"/>
          <w:i/>
          <w:iCs/>
          <w:sz w:val="20"/>
          <w:szCs w:val="20"/>
        </w:rPr>
        <w:t xml:space="preserve"> customers cannot separate the product or service from the staff member who provides it. </w:t>
      </w:r>
      <w:r w:rsidR="00B05E5C" w:rsidRPr="0077259B">
        <w:rPr>
          <w:rFonts w:ascii="Arial" w:hAnsi="Arial" w:cs="Arial"/>
          <w:sz w:val="20"/>
          <w:szCs w:val="20"/>
        </w:rPr>
        <w:t>If an employee is proactive and is helpful</w:t>
      </w:r>
      <w:r w:rsidR="00493D49" w:rsidRPr="0077259B">
        <w:rPr>
          <w:rFonts w:ascii="Arial" w:hAnsi="Arial" w:cs="Arial"/>
          <w:sz w:val="20"/>
          <w:szCs w:val="20"/>
        </w:rPr>
        <w:t xml:space="preserve">, they </w:t>
      </w:r>
      <w:r w:rsidR="0077259B">
        <w:rPr>
          <w:rFonts w:ascii="Arial" w:hAnsi="Arial" w:cs="Arial"/>
          <w:sz w:val="20"/>
          <w:szCs w:val="20"/>
        </w:rPr>
        <w:t xml:space="preserve">are more likely to </w:t>
      </w:r>
      <w:r w:rsidR="00493D49" w:rsidRPr="0077259B">
        <w:rPr>
          <w:rFonts w:ascii="Arial" w:hAnsi="Arial" w:cs="Arial"/>
          <w:sz w:val="20"/>
          <w:szCs w:val="20"/>
        </w:rPr>
        <w:t>have the customers returning to them.</w:t>
      </w:r>
      <w:r w:rsidR="00493D49" w:rsidRPr="0077259B">
        <w:rPr>
          <w:rFonts w:ascii="Arial" w:hAnsi="Arial" w:cs="Arial"/>
          <w:i/>
          <w:iCs/>
          <w:sz w:val="20"/>
          <w:szCs w:val="20"/>
        </w:rPr>
        <w:t xml:space="preserve"> </w:t>
      </w:r>
      <w:r w:rsidR="00493D49" w:rsidRPr="0077259B">
        <w:rPr>
          <w:rFonts w:ascii="Arial" w:hAnsi="Arial" w:cs="Arial"/>
          <w:sz w:val="20"/>
          <w:szCs w:val="20"/>
        </w:rPr>
        <w:t>The commonly overlooked process consists of the market panning. The process involves seeing issues such as waiting times, delays in a service, weak resolution or no refunds if there has been a problem are all elements that need to be addressed.</w:t>
      </w:r>
    </w:p>
    <w:p w14:paraId="1789FDAB" w14:textId="5A3DDC7B" w:rsidR="0097293F" w:rsidRDefault="0097293F" w:rsidP="00B716EE">
      <w:pPr>
        <w:jc w:val="both"/>
        <w:rPr>
          <w:rFonts w:ascii="Arial" w:hAnsi="Arial" w:cs="Arial"/>
          <w:color w:val="222222"/>
          <w:sz w:val="20"/>
          <w:szCs w:val="20"/>
          <w:shd w:val="clear" w:color="auto" w:fill="FFFFFF"/>
        </w:rPr>
      </w:pPr>
      <w:r w:rsidRPr="0097293F">
        <w:rPr>
          <w:rFonts w:ascii="Arial" w:hAnsi="Arial" w:cs="Arial"/>
          <w:color w:val="222222"/>
          <w:sz w:val="20"/>
          <w:szCs w:val="20"/>
          <w:shd w:val="clear" w:color="auto" w:fill="FFFFFF"/>
        </w:rPr>
        <w:t xml:space="preserve">Social marketing </w:t>
      </w:r>
      <w:r>
        <w:rPr>
          <w:rFonts w:ascii="Arial" w:hAnsi="Arial" w:cs="Arial"/>
          <w:color w:val="222222"/>
          <w:sz w:val="20"/>
          <w:szCs w:val="20"/>
          <w:shd w:val="clear" w:color="auto" w:fill="FFFFFF"/>
        </w:rPr>
        <w:t xml:space="preserve">customers are not just members of the public, they can be the local authorities, councils, government, corporate </w:t>
      </w:r>
      <w:r w:rsidR="00515F9A">
        <w:rPr>
          <w:rFonts w:ascii="Arial" w:hAnsi="Arial" w:cs="Arial"/>
          <w:color w:val="222222"/>
          <w:sz w:val="20"/>
          <w:szCs w:val="20"/>
          <w:shd w:val="clear" w:color="auto" w:fill="FFFFFF"/>
        </w:rPr>
        <w:t>organizations</w:t>
      </w:r>
      <w:r>
        <w:rPr>
          <w:rFonts w:ascii="Arial" w:hAnsi="Arial" w:cs="Arial"/>
          <w:color w:val="222222"/>
          <w:sz w:val="20"/>
          <w:szCs w:val="20"/>
          <w:shd w:val="clear" w:color="auto" w:fill="FFFFFF"/>
        </w:rPr>
        <w:t xml:space="preserve"> and charities, to name but a few sectors, too. </w:t>
      </w:r>
    </w:p>
    <w:p w14:paraId="36408C96" w14:textId="7EA51D36" w:rsidR="0097293F" w:rsidRDefault="0097293F" w:rsidP="00B716EE">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Companies </w:t>
      </w:r>
      <w:r w:rsidR="00FA3BCD">
        <w:rPr>
          <w:rFonts w:ascii="Arial" w:hAnsi="Arial" w:cs="Arial"/>
          <w:color w:val="222222"/>
          <w:sz w:val="20"/>
          <w:szCs w:val="20"/>
          <w:shd w:val="clear" w:color="auto" w:fill="FFFFFF"/>
        </w:rPr>
        <w:t>must</w:t>
      </w:r>
      <w:r>
        <w:rPr>
          <w:rFonts w:ascii="Arial" w:hAnsi="Arial" w:cs="Arial"/>
          <w:color w:val="222222"/>
          <w:sz w:val="20"/>
          <w:szCs w:val="20"/>
          <w:shd w:val="clear" w:color="auto" w:fill="FFFFFF"/>
        </w:rPr>
        <w:t xml:space="preserve"> initially start with managing s</w:t>
      </w:r>
      <w:r w:rsidR="00FA3BCD">
        <w:rPr>
          <w:rFonts w:ascii="Arial" w:hAnsi="Arial" w:cs="Arial"/>
          <w:color w:val="222222"/>
          <w:sz w:val="20"/>
          <w:szCs w:val="20"/>
          <w:shd w:val="clear" w:color="auto" w:fill="FFFFFF"/>
        </w:rPr>
        <w:t>h</w:t>
      </w:r>
      <w:r>
        <w:rPr>
          <w:rFonts w:ascii="Arial" w:hAnsi="Arial" w:cs="Arial"/>
          <w:color w:val="222222"/>
          <w:sz w:val="20"/>
          <w:szCs w:val="20"/>
          <w:shd w:val="clear" w:color="auto" w:fill="FFFFFF"/>
        </w:rPr>
        <w:t>a</w:t>
      </w:r>
      <w:r w:rsidR="00FA3BCD">
        <w:rPr>
          <w:rFonts w:ascii="Arial" w:hAnsi="Arial" w:cs="Arial"/>
          <w:color w:val="222222"/>
          <w:sz w:val="20"/>
          <w:szCs w:val="20"/>
          <w:shd w:val="clear" w:color="auto" w:fill="FFFFFF"/>
        </w:rPr>
        <w:t>r</w:t>
      </w:r>
      <w:r>
        <w:rPr>
          <w:rFonts w:ascii="Arial" w:hAnsi="Arial" w:cs="Arial"/>
          <w:color w:val="222222"/>
          <w:sz w:val="20"/>
          <w:szCs w:val="20"/>
          <w:shd w:val="clear" w:color="auto" w:fill="FFFFFF"/>
        </w:rPr>
        <w:t xml:space="preserve">eholders and their purpose, ethos and what they are intent to achieve, not the stakeholders themselves. By </w:t>
      </w:r>
      <w:r w:rsidR="00FA3BCD">
        <w:rPr>
          <w:rFonts w:ascii="Arial" w:hAnsi="Arial" w:cs="Arial"/>
          <w:color w:val="222222"/>
          <w:sz w:val="20"/>
          <w:szCs w:val="20"/>
          <w:shd w:val="clear" w:color="auto" w:fill="FFFFFF"/>
        </w:rPr>
        <w:t>recognizing</w:t>
      </w:r>
      <w:r>
        <w:rPr>
          <w:rFonts w:ascii="Arial" w:hAnsi="Arial" w:cs="Arial"/>
          <w:color w:val="222222"/>
          <w:sz w:val="20"/>
          <w:szCs w:val="20"/>
          <w:shd w:val="clear" w:color="auto" w:fill="FFFFFF"/>
        </w:rPr>
        <w:t xml:space="preserve"> who they are, what they reflect, their goal and culture</w:t>
      </w:r>
      <w:r w:rsidR="00FA3BCD">
        <w:rPr>
          <w:rFonts w:ascii="Arial" w:hAnsi="Arial" w:cs="Arial"/>
          <w:color w:val="222222"/>
          <w:sz w:val="20"/>
          <w:szCs w:val="20"/>
          <w:shd w:val="clear" w:color="auto" w:fill="FFFFFF"/>
        </w:rPr>
        <w:t xml:space="preserve">, they can evaluate </w:t>
      </w:r>
      <w:r>
        <w:rPr>
          <w:rFonts w:ascii="Arial" w:hAnsi="Arial" w:cs="Arial"/>
          <w:color w:val="222222"/>
          <w:sz w:val="20"/>
          <w:szCs w:val="20"/>
          <w:shd w:val="clear" w:color="auto" w:fill="FFFFFF"/>
        </w:rPr>
        <w:t>what stakeholders do they wish to cr</w:t>
      </w:r>
      <w:r w:rsidR="00B05E5C">
        <w:rPr>
          <w:rFonts w:ascii="Arial" w:hAnsi="Arial" w:cs="Arial"/>
          <w:color w:val="222222"/>
          <w:sz w:val="20"/>
          <w:szCs w:val="20"/>
          <w:shd w:val="clear" w:color="auto" w:fill="FFFFFF"/>
        </w:rPr>
        <w:t>e</w:t>
      </w:r>
      <w:r>
        <w:rPr>
          <w:rFonts w:ascii="Arial" w:hAnsi="Arial" w:cs="Arial"/>
          <w:color w:val="222222"/>
          <w:sz w:val="20"/>
          <w:szCs w:val="20"/>
          <w:shd w:val="clear" w:color="auto" w:fill="FFFFFF"/>
        </w:rPr>
        <w:t xml:space="preserve">ate value for. From </w:t>
      </w:r>
      <w:r w:rsidR="00E232E2">
        <w:rPr>
          <w:rFonts w:ascii="Arial" w:hAnsi="Arial" w:cs="Arial"/>
          <w:color w:val="222222"/>
          <w:sz w:val="20"/>
          <w:szCs w:val="20"/>
          <w:shd w:val="clear" w:color="auto" w:fill="FFFFFF"/>
        </w:rPr>
        <w:t>analyzing</w:t>
      </w:r>
      <w:r>
        <w:rPr>
          <w:rFonts w:ascii="Arial" w:hAnsi="Arial" w:cs="Arial"/>
          <w:color w:val="222222"/>
          <w:sz w:val="20"/>
          <w:szCs w:val="20"/>
          <w:shd w:val="clear" w:color="auto" w:fill="FFFFFF"/>
        </w:rPr>
        <w:t xml:space="preserve"> various ‘enterprise strategies,’ R. Edward Freeman deduces that if an enterprise </w:t>
      </w:r>
      <w:r w:rsidR="00E232E2">
        <w:rPr>
          <w:rFonts w:ascii="Arial" w:hAnsi="Arial" w:cs="Arial"/>
          <w:color w:val="222222"/>
          <w:sz w:val="20"/>
          <w:szCs w:val="20"/>
          <w:shd w:val="clear" w:color="auto" w:fill="FFFFFF"/>
        </w:rPr>
        <w:t xml:space="preserve">seeks sustainability, </w:t>
      </w:r>
      <w:r w:rsidR="00E232E2">
        <w:rPr>
          <w:rFonts w:ascii="Arial" w:hAnsi="Arial" w:cs="Arial"/>
          <w:color w:val="222222"/>
          <w:sz w:val="20"/>
          <w:szCs w:val="20"/>
          <w:shd w:val="clear" w:color="auto" w:fill="FFFFFF"/>
        </w:rPr>
        <w:lastRenderedPageBreak/>
        <w:t xml:space="preserve">they </w:t>
      </w:r>
      <w:r>
        <w:rPr>
          <w:rFonts w:ascii="Arial" w:hAnsi="Arial" w:cs="Arial"/>
          <w:color w:val="222222"/>
          <w:sz w:val="20"/>
          <w:szCs w:val="20"/>
          <w:shd w:val="clear" w:color="auto" w:fill="FFFFFF"/>
        </w:rPr>
        <w:t xml:space="preserve">look at two to three </w:t>
      </w:r>
      <w:r w:rsidR="00FA3BCD">
        <w:rPr>
          <w:rFonts w:ascii="Arial" w:hAnsi="Arial" w:cs="Arial"/>
          <w:color w:val="222222"/>
          <w:sz w:val="20"/>
          <w:szCs w:val="20"/>
          <w:shd w:val="clear" w:color="auto" w:fill="FFFFFF"/>
        </w:rPr>
        <w:t>stakeholders</w:t>
      </w:r>
      <w:r>
        <w:rPr>
          <w:rFonts w:ascii="Arial" w:hAnsi="Arial" w:cs="Arial"/>
          <w:color w:val="222222"/>
          <w:sz w:val="20"/>
          <w:szCs w:val="20"/>
          <w:shd w:val="clear" w:color="auto" w:fill="FFFFFF"/>
        </w:rPr>
        <w:t xml:space="preserve"> who they shall generate value</w:t>
      </w:r>
      <w:r w:rsidR="00E232E2">
        <w:rPr>
          <w:rFonts w:ascii="Arial" w:hAnsi="Arial" w:cs="Arial"/>
          <w:color w:val="222222"/>
          <w:sz w:val="20"/>
          <w:szCs w:val="20"/>
          <w:shd w:val="clear" w:color="auto" w:fill="FFFFFF"/>
        </w:rPr>
        <w:t xml:space="preserve"> for. By having an employee shareholder –customer strategy, they try to have employees who are committed to the company and invested personally through enthusiasm, loyalty and productivity foundations, because this results in better service </w:t>
      </w:r>
      <w:r w:rsidR="00FA3BCD">
        <w:rPr>
          <w:rFonts w:ascii="Arial" w:hAnsi="Arial" w:cs="Arial"/>
          <w:color w:val="222222"/>
          <w:sz w:val="20"/>
          <w:szCs w:val="20"/>
          <w:shd w:val="clear" w:color="auto" w:fill="FFFFFF"/>
        </w:rPr>
        <w:t xml:space="preserve">and </w:t>
      </w:r>
      <w:r w:rsidR="00E232E2">
        <w:rPr>
          <w:rFonts w:ascii="Arial" w:hAnsi="Arial" w:cs="Arial"/>
          <w:color w:val="222222"/>
          <w:sz w:val="20"/>
          <w:szCs w:val="20"/>
          <w:shd w:val="clear" w:color="auto" w:fill="FFFFFF"/>
        </w:rPr>
        <w:t>performance, which in turn creates better value for shareholders. By taking care of employees, the employees take care of the customers and thus creating better value.</w:t>
      </w:r>
    </w:p>
    <w:p w14:paraId="4769D5D3" w14:textId="69C31E72" w:rsidR="00C65F30" w:rsidRDefault="00C65F30" w:rsidP="00B716EE">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Each business organization exists as part of a business environment. The business environment can be categorized into two fields</w:t>
      </w:r>
      <w:r w:rsidR="00823259">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the micro</w:t>
      </w:r>
      <w:r w:rsidR="00823259">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 environment and macro</w:t>
      </w:r>
      <w:r w:rsidR="00823259">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 environment. In marketing, the</w:t>
      </w:r>
      <w:r w:rsidR="00822D70">
        <w:rPr>
          <w:rFonts w:ascii="Arial" w:hAnsi="Arial" w:cs="Arial"/>
          <w:color w:val="222222"/>
          <w:sz w:val="20"/>
          <w:szCs w:val="20"/>
          <w:shd w:val="clear" w:color="auto" w:fill="FFFFFF"/>
        </w:rPr>
        <w:t xml:space="preserve"> two</w:t>
      </w:r>
      <w:r>
        <w:rPr>
          <w:rFonts w:ascii="Arial" w:hAnsi="Arial" w:cs="Arial"/>
          <w:color w:val="222222"/>
          <w:sz w:val="20"/>
          <w:szCs w:val="20"/>
          <w:shd w:val="clear" w:color="auto" w:fill="FFFFFF"/>
        </w:rPr>
        <w:t xml:space="preserve"> areas comprise:</w:t>
      </w:r>
    </w:p>
    <w:p w14:paraId="2990D721" w14:textId="3B486632" w:rsidR="00822D70" w:rsidRPr="00822D70" w:rsidRDefault="00822D70" w:rsidP="00B716EE">
      <w:pPr>
        <w:jc w:val="both"/>
        <w:rPr>
          <w:rFonts w:ascii="Arial" w:hAnsi="Arial" w:cs="Arial"/>
          <w:b/>
          <w:bCs/>
          <w:color w:val="222222"/>
          <w:sz w:val="20"/>
          <w:szCs w:val="20"/>
          <w:u w:val="single"/>
          <w:shd w:val="clear" w:color="auto" w:fill="FFFFFF"/>
        </w:rPr>
      </w:pPr>
      <w:r w:rsidRPr="00822D70">
        <w:rPr>
          <w:rFonts w:ascii="Arial" w:hAnsi="Arial" w:cs="Arial"/>
          <w:b/>
          <w:bCs/>
          <w:color w:val="222222"/>
          <w:sz w:val="20"/>
          <w:szCs w:val="20"/>
          <w:u w:val="single"/>
          <w:shd w:val="clear" w:color="auto" w:fill="FFFFFF"/>
        </w:rPr>
        <w:t xml:space="preserve">The Macro </w:t>
      </w:r>
      <w:r>
        <w:rPr>
          <w:rFonts w:ascii="Arial" w:hAnsi="Arial" w:cs="Arial"/>
          <w:b/>
          <w:bCs/>
          <w:color w:val="222222"/>
          <w:sz w:val="20"/>
          <w:szCs w:val="20"/>
          <w:u w:val="single"/>
          <w:shd w:val="clear" w:color="auto" w:fill="FFFFFF"/>
        </w:rPr>
        <w:t>–</w:t>
      </w:r>
      <w:r w:rsidRPr="00822D70">
        <w:rPr>
          <w:rFonts w:ascii="Arial" w:hAnsi="Arial" w:cs="Arial"/>
          <w:b/>
          <w:bCs/>
          <w:color w:val="222222"/>
          <w:sz w:val="20"/>
          <w:szCs w:val="20"/>
          <w:u w:val="single"/>
          <w:shd w:val="clear" w:color="auto" w:fill="FFFFFF"/>
        </w:rPr>
        <w:t xml:space="preserve"> Environment</w:t>
      </w:r>
      <w:r>
        <w:rPr>
          <w:rFonts w:ascii="Arial" w:hAnsi="Arial" w:cs="Arial"/>
          <w:b/>
          <w:bCs/>
          <w:color w:val="222222"/>
          <w:sz w:val="20"/>
          <w:szCs w:val="20"/>
          <w:u w:val="single"/>
          <w:shd w:val="clear" w:color="auto" w:fill="FFFFFF"/>
        </w:rPr>
        <w:t>: Primary Forces</w:t>
      </w:r>
    </w:p>
    <w:p w14:paraId="4ACB68BD" w14:textId="77777777" w:rsidR="002939DF" w:rsidRDefault="00C65F30" w:rsidP="00B716EE">
      <w:pPr>
        <w:jc w:val="both"/>
        <w:rPr>
          <w:rFonts w:ascii="Arial" w:hAnsi="Arial" w:cs="Arial"/>
          <w:color w:val="222222"/>
          <w:sz w:val="20"/>
          <w:szCs w:val="20"/>
          <w:u w:val="single"/>
          <w:shd w:val="clear" w:color="auto" w:fill="FFFFFF"/>
        </w:rPr>
      </w:pPr>
      <w:r w:rsidRPr="00823259">
        <w:rPr>
          <w:rFonts w:ascii="Arial" w:hAnsi="Arial" w:cs="Arial"/>
          <w:color w:val="222222"/>
          <w:sz w:val="20"/>
          <w:szCs w:val="20"/>
          <w:u w:val="single"/>
          <w:shd w:val="clear" w:color="auto" w:fill="FFFFFF"/>
        </w:rPr>
        <w:t>Economic forces</w:t>
      </w:r>
    </w:p>
    <w:p w14:paraId="53545D3A" w14:textId="78B820B3" w:rsidR="00236E30" w:rsidRDefault="00236E30" w:rsidP="00B716EE">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It is imperative to know a country or location’s financial landscape to see what consumers can afford. Companies should focus on the location’s spending patterns from their disposable income. In addition, by knowing import duties, VAT rates, the gross domestic product growth rate and price inflation.</w:t>
      </w:r>
    </w:p>
    <w:p w14:paraId="5A5FEAB7" w14:textId="4723A1A4" w:rsidR="002939DF" w:rsidRDefault="0034019C" w:rsidP="00B716EE">
      <w:pPr>
        <w:jc w:val="both"/>
        <w:rPr>
          <w:rFonts w:ascii="Arial" w:hAnsi="Arial" w:cs="Arial"/>
          <w:color w:val="222222"/>
          <w:sz w:val="20"/>
          <w:szCs w:val="20"/>
          <w:u w:val="single"/>
          <w:shd w:val="clear" w:color="auto" w:fill="FFFFFF"/>
        </w:rPr>
      </w:pPr>
      <w:r>
        <w:rPr>
          <w:rFonts w:ascii="Arial" w:hAnsi="Arial" w:cs="Arial"/>
          <w:noProof/>
          <w:color w:val="222222"/>
          <w:sz w:val="20"/>
          <w:szCs w:val="20"/>
          <w:shd w:val="clear" w:color="auto" w:fill="FFFFFF"/>
        </w:rPr>
        <w:drawing>
          <wp:anchor distT="0" distB="0" distL="114300" distR="114300" simplePos="0" relativeHeight="251667456" behindDoc="0" locked="0" layoutInCell="1" allowOverlap="1" wp14:anchorId="42E90E66" wp14:editId="0F22403C">
            <wp:simplePos x="0" y="0"/>
            <wp:positionH relativeFrom="column">
              <wp:posOffset>2686050</wp:posOffset>
            </wp:positionH>
            <wp:positionV relativeFrom="paragraph">
              <wp:posOffset>10160</wp:posOffset>
            </wp:positionV>
            <wp:extent cx="3028950" cy="1352550"/>
            <wp:effectExtent l="0" t="0" r="0" b="0"/>
            <wp:wrapSquare wrapText="bothSides"/>
            <wp:docPr id="6" name="Picture 6"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wnload (4).jpg"/>
                    <pic:cNvPicPr/>
                  </pic:nvPicPr>
                  <pic:blipFill rotWithShape="1">
                    <a:blip r:embed="rId35">
                      <a:extLst>
                        <a:ext uri="{28A0092B-C50C-407E-A947-70E740481C1C}">
                          <a14:useLocalDpi xmlns:a14="http://schemas.microsoft.com/office/drawing/2010/main" val="0"/>
                        </a:ext>
                      </a:extLst>
                    </a:blip>
                    <a:srcRect b="10692"/>
                    <a:stretch/>
                  </pic:blipFill>
                  <pic:spPr bwMode="auto">
                    <a:xfrm>
                      <a:off x="0" y="0"/>
                      <a:ext cx="3028950" cy="1352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65F30" w:rsidRPr="00F85875">
        <w:rPr>
          <w:rFonts w:ascii="Arial" w:hAnsi="Arial" w:cs="Arial"/>
          <w:color w:val="222222"/>
          <w:sz w:val="20"/>
          <w:szCs w:val="20"/>
          <w:u w:val="single"/>
          <w:shd w:val="clear" w:color="auto" w:fill="FFFFFF"/>
        </w:rPr>
        <w:t>Demographic forces</w:t>
      </w:r>
    </w:p>
    <w:p w14:paraId="6436ED83" w14:textId="37478104" w:rsidR="0034019C" w:rsidRDefault="002939DF" w:rsidP="00B716EE">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w:t>
      </w:r>
      <w:r w:rsidR="00C65F30">
        <w:rPr>
          <w:rFonts w:ascii="Arial" w:hAnsi="Arial" w:cs="Arial"/>
          <w:color w:val="222222"/>
          <w:sz w:val="20"/>
          <w:szCs w:val="20"/>
          <w:shd w:val="clear" w:color="auto" w:fill="FFFFFF"/>
        </w:rPr>
        <w:t>rithmeticals: geographic population volumes; family/ household structures; occupation (</w:t>
      </w:r>
      <w:proofErr w:type="spellStart"/>
      <w:r w:rsidR="00C65F30">
        <w:rPr>
          <w:rFonts w:ascii="Arial" w:hAnsi="Arial" w:cs="Arial"/>
          <w:color w:val="222222"/>
          <w:sz w:val="20"/>
          <w:szCs w:val="20"/>
          <w:shd w:val="clear" w:color="auto" w:fill="FFFFFF"/>
        </w:rPr>
        <w:t>etc</w:t>
      </w:r>
      <w:proofErr w:type="spellEnd"/>
      <w:r w:rsidR="00C65F30">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all causes varying market patterns and so marketing strategies need to monitor and </w:t>
      </w:r>
      <w:r w:rsidR="0034019C">
        <w:rPr>
          <w:rFonts w:ascii="Arial" w:hAnsi="Arial" w:cs="Arial"/>
          <w:color w:val="222222"/>
          <w:sz w:val="20"/>
          <w:szCs w:val="20"/>
          <w:shd w:val="clear" w:color="auto" w:fill="FFFFFF"/>
        </w:rPr>
        <w:t xml:space="preserve">have the capacity to </w:t>
      </w:r>
      <w:r>
        <w:rPr>
          <w:rFonts w:ascii="Arial" w:hAnsi="Arial" w:cs="Arial"/>
          <w:color w:val="222222"/>
          <w:sz w:val="20"/>
          <w:szCs w:val="20"/>
          <w:shd w:val="clear" w:color="auto" w:fill="FFFFFF"/>
        </w:rPr>
        <w:t>adapt</w:t>
      </w:r>
      <w:r w:rsidR="001629C1">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to </w:t>
      </w:r>
      <w:r w:rsidR="001629C1">
        <w:rPr>
          <w:rFonts w:ascii="Arial" w:hAnsi="Arial" w:cs="Arial"/>
          <w:color w:val="222222"/>
          <w:sz w:val="20"/>
          <w:szCs w:val="20"/>
          <w:shd w:val="clear" w:color="auto" w:fill="FFFFFF"/>
        </w:rPr>
        <w:t>c</w:t>
      </w:r>
      <w:r>
        <w:rPr>
          <w:rFonts w:ascii="Arial" w:hAnsi="Arial" w:cs="Arial"/>
          <w:color w:val="222222"/>
          <w:sz w:val="20"/>
          <w:szCs w:val="20"/>
          <w:shd w:val="clear" w:color="auto" w:fill="FFFFFF"/>
        </w:rPr>
        <w:t>hanges in demands.</w:t>
      </w:r>
    </w:p>
    <w:p w14:paraId="0D16DC9B" w14:textId="77777777" w:rsidR="002939DF" w:rsidRDefault="00C65F30" w:rsidP="00B716EE">
      <w:pPr>
        <w:jc w:val="both"/>
        <w:rPr>
          <w:rFonts w:ascii="Arial" w:hAnsi="Arial" w:cs="Arial"/>
          <w:color w:val="222222"/>
          <w:sz w:val="20"/>
          <w:szCs w:val="20"/>
          <w:u w:val="single"/>
          <w:shd w:val="clear" w:color="auto" w:fill="FFFFFF"/>
        </w:rPr>
      </w:pPr>
      <w:r w:rsidRPr="00F85875">
        <w:rPr>
          <w:rFonts w:ascii="Arial" w:hAnsi="Arial" w:cs="Arial"/>
          <w:color w:val="222222"/>
          <w:sz w:val="20"/>
          <w:szCs w:val="20"/>
          <w:u w:val="single"/>
          <w:shd w:val="clear" w:color="auto" w:fill="FFFFFF"/>
        </w:rPr>
        <w:t>Political forces</w:t>
      </w:r>
    </w:p>
    <w:p w14:paraId="0C0F94BA" w14:textId="5DAAA7B6" w:rsidR="00C65F30" w:rsidRDefault="00806A66" w:rsidP="00B716EE">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Governments spearhead and control a lot of society’s behavior, therefore businesses need to know the country’s laws and political environment</w:t>
      </w:r>
      <w:r w:rsidR="00E34DB7">
        <w:rPr>
          <w:rFonts w:ascii="Arial" w:hAnsi="Arial" w:cs="Arial"/>
          <w:color w:val="222222"/>
          <w:sz w:val="20"/>
          <w:szCs w:val="20"/>
          <w:shd w:val="clear" w:color="auto" w:fill="FFFFFF"/>
        </w:rPr>
        <w:t>s</w:t>
      </w:r>
      <w:r w:rsidR="00313E45">
        <w:rPr>
          <w:rFonts w:ascii="Arial" w:hAnsi="Arial" w:cs="Arial"/>
          <w:color w:val="222222"/>
          <w:sz w:val="20"/>
          <w:szCs w:val="20"/>
          <w:shd w:val="clear" w:color="auto" w:fill="FFFFFF"/>
        </w:rPr>
        <w:t xml:space="preserve"> for all commerce</w:t>
      </w:r>
      <w:r>
        <w:rPr>
          <w:rFonts w:ascii="Arial" w:hAnsi="Arial" w:cs="Arial"/>
          <w:color w:val="222222"/>
          <w:sz w:val="20"/>
          <w:szCs w:val="20"/>
          <w:shd w:val="clear" w:color="auto" w:fill="FFFFFF"/>
        </w:rPr>
        <w:t>. It is crucial to adapt accordingly to every different country in terms of safety, pricing environmental</w:t>
      </w:r>
      <w:r w:rsidR="00C5566A">
        <w:rPr>
          <w:rFonts w:ascii="Arial" w:hAnsi="Arial" w:cs="Arial"/>
          <w:color w:val="222222"/>
          <w:sz w:val="20"/>
          <w:szCs w:val="20"/>
          <w:shd w:val="clear" w:color="auto" w:fill="FFFFFF"/>
        </w:rPr>
        <w:t xml:space="preserve"> outlook</w:t>
      </w:r>
      <w:r w:rsidR="00E34DB7">
        <w:rPr>
          <w:rFonts w:ascii="Arial" w:hAnsi="Arial" w:cs="Arial"/>
          <w:color w:val="222222"/>
          <w:sz w:val="20"/>
          <w:szCs w:val="20"/>
          <w:shd w:val="clear" w:color="auto" w:fill="FFFFFF"/>
        </w:rPr>
        <w:t>,</w:t>
      </w:r>
      <w:r w:rsidR="00C5566A">
        <w:rPr>
          <w:rFonts w:ascii="Arial" w:hAnsi="Arial" w:cs="Arial"/>
          <w:color w:val="222222"/>
          <w:sz w:val="20"/>
          <w:szCs w:val="20"/>
          <w:shd w:val="clear" w:color="auto" w:fill="FFFFFF"/>
        </w:rPr>
        <w:t xml:space="preserve"> legislation and guidelines.</w:t>
      </w:r>
    </w:p>
    <w:p w14:paraId="38C579E9" w14:textId="77777777" w:rsidR="002939DF" w:rsidRDefault="00C65F30" w:rsidP="00B716EE">
      <w:pPr>
        <w:jc w:val="both"/>
        <w:rPr>
          <w:rFonts w:ascii="Arial" w:hAnsi="Arial" w:cs="Arial"/>
          <w:color w:val="222222"/>
          <w:sz w:val="20"/>
          <w:szCs w:val="20"/>
          <w:u w:val="single"/>
          <w:shd w:val="clear" w:color="auto" w:fill="FFFFFF"/>
        </w:rPr>
      </w:pPr>
      <w:r w:rsidRPr="00F85875">
        <w:rPr>
          <w:rFonts w:ascii="Arial" w:hAnsi="Arial" w:cs="Arial"/>
          <w:color w:val="222222"/>
          <w:sz w:val="20"/>
          <w:szCs w:val="20"/>
          <w:u w:val="single"/>
          <w:shd w:val="clear" w:color="auto" w:fill="FFFFFF"/>
        </w:rPr>
        <w:t>Ecological forces</w:t>
      </w:r>
    </w:p>
    <w:p w14:paraId="3B42DF59" w14:textId="7F713FB3" w:rsidR="00C65F30" w:rsidRDefault="000740F2" w:rsidP="00B716EE">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Global </w:t>
      </w:r>
      <w:r w:rsidR="00E34DB7">
        <w:rPr>
          <w:rFonts w:ascii="Arial" w:hAnsi="Arial" w:cs="Arial"/>
          <w:color w:val="222222"/>
          <w:sz w:val="20"/>
          <w:szCs w:val="20"/>
          <w:shd w:val="clear" w:color="auto" w:fill="FFFFFF"/>
        </w:rPr>
        <w:t>matters</w:t>
      </w:r>
      <w:r>
        <w:rPr>
          <w:rFonts w:ascii="Arial" w:hAnsi="Arial" w:cs="Arial"/>
          <w:color w:val="222222"/>
          <w:sz w:val="20"/>
          <w:szCs w:val="20"/>
          <w:shd w:val="clear" w:color="auto" w:fill="FFFFFF"/>
        </w:rPr>
        <w:t xml:space="preserve"> such as air and water pollution and low quantities of natural resources all impact businesses, it is also magnified by eco orientated campaigns, strikes and movements</w:t>
      </w:r>
      <w:r w:rsidR="00E34DB7">
        <w:rPr>
          <w:rFonts w:ascii="Arial" w:hAnsi="Arial" w:cs="Arial"/>
          <w:color w:val="222222"/>
          <w:sz w:val="20"/>
          <w:szCs w:val="20"/>
          <w:shd w:val="clear" w:color="auto" w:fill="FFFFFF"/>
        </w:rPr>
        <w:t xml:space="preserve"> that</w:t>
      </w:r>
      <w:r>
        <w:rPr>
          <w:rFonts w:ascii="Arial" w:hAnsi="Arial" w:cs="Arial"/>
          <w:color w:val="222222"/>
          <w:sz w:val="20"/>
          <w:szCs w:val="20"/>
          <w:shd w:val="clear" w:color="auto" w:fill="FFFFFF"/>
        </w:rPr>
        <w:t xml:space="preserve"> have heavily contributed to the</w:t>
      </w:r>
      <w:r w:rsidR="00E34DB7">
        <w:rPr>
          <w:rFonts w:ascii="Arial" w:hAnsi="Arial" w:cs="Arial"/>
          <w:color w:val="222222"/>
          <w:sz w:val="20"/>
          <w:szCs w:val="20"/>
          <w:shd w:val="clear" w:color="auto" w:fill="FFFFFF"/>
        </w:rPr>
        <w:t xml:space="preserve"> greater</w:t>
      </w:r>
      <w:r>
        <w:rPr>
          <w:rFonts w:ascii="Arial" w:hAnsi="Arial" w:cs="Arial"/>
          <w:color w:val="222222"/>
          <w:sz w:val="20"/>
          <w:szCs w:val="20"/>
          <w:shd w:val="clear" w:color="auto" w:fill="FFFFFF"/>
        </w:rPr>
        <w:t xml:space="preserve"> awareness of society’s impact on the planet. Businesses need to </w:t>
      </w:r>
      <w:r w:rsidRPr="000740F2">
        <w:rPr>
          <w:rFonts w:ascii="Arial" w:hAnsi="Arial" w:cs="Arial"/>
          <w:color w:val="222222"/>
          <w:sz w:val="20"/>
          <w:szCs w:val="20"/>
          <w:shd w:val="clear" w:color="auto" w:fill="FFFFFF"/>
        </w:rPr>
        <w:t xml:space="preserve">contribute to </w:t>
      </w:r>
      <w:r>
        <w:rPr>
          <w:rFonts w:ascii="Arial" w:hAnsi="Arial" w:cs="Arial"/>
          <w:color w:val="222222"/>
          <w:sz w:val="20"/>
          <w:szCs w:val="20"/>
          <w:shd w:val="clear" w:color="auto" w:fill="FFFFFF"/>
        </w:rPr>
        <w:t>helping</w:t>
      </w:r>
      <w:r w:rsidRPr="000740F2">
        <w:rPr>
          <w:rFonts w:ascii="Arial" w:hAnsi="Arial" w:cs="Arial"/>
          <w:color w:val="222222"/>
          <w:sz w:val="20"/>
          <w:szCs w:val="20"/>
          <w:shd w:val="clear" w:color="auto" w:fill="FFFFFF"/>
        </w:rPr>
        <w:t xml:space="preserve"> the environment, </w:t>
      </w:r>
      <w:r w:rsidR="000C3D7E">
        <w:rPr>
          <w:rFonts w:ascii="Arial" w:hAnsi="Arial" w:cs="Arial"/>
          <w:color w:val="222222"/>
          <w:sz w:val="20"/>
          <w:szCs w:val="20"/>
          <w:shd w:val="clear" w:color="auto" w:fill="FFFFFF"/>
        </w:rPr>
        <w:t>using renewable energy, biodegradable materials and being conscious of their carbon footprint. Furthermore, supplying the</w:t>
      </w:r>
      <w:r w:rsidRPr="000740F2">
        <w:rPr>
          <w:rFonts w:ascii="Arial" w:hAnsi="Arial" w:cs="Arial"/>
          <w:color w:val="222222"/>
          <w:sz w:val="20"/>
          <w:szCs w:val="20"/>
          <w:shd w:val="clear" w:color="auto" w:fill="FFFFFF"/>
        </w:rPr>
        <w:t xml:space="preserve"> demands for environmentally friendly and responsibl</w:t>
      </w:r>
      <w:r w:rsidR="000C3D7E">
        <w:rPr>
          <w:rFonts w:ascii="Arial" w:hAnsi="Arial" w:cs="Arial"/>
          <w:color w:val="222222"/>
          <w:sz w:val="20"/>
          <w:szCs w:val="20"/>
          <w:shd w:val="clear" w:color="auto" w:fill="FFFFFF"/>
        </w:rPr>
        <w:t>y sourced</w:t>
      </w:r>
      <w:r w:rsidRPr="000740F2">
        <w:rPr>
          <w:rFonts w:ascii="Arial" w:hAnsi="Arial" w:cs="Arial"/>
          <w:color w:val="222222"/>
          <w:sz w:val="20"/>
          <w:szCs w:val="20"/>
          <w:shd w:val="clear" w:color="auto" w:fill="FFFFFF"/>
        </w:rPr>
        <w:t xml:space="preserve"> products</w:t>
      </w:r>
      <w:r w:rsidR="000C3D7E">
        <w:rPr>
          <w:rFonts w:ascii="Arial" w:hAnsi="Arial" w:cs="Arial"/>
          <w:color w:val="222222"/>
          <w:sz w:val="20"/>
          <w:szCs w:val="20"/>
          <w:shd w:val="clear" w:color="auto" w:fill="FFFFFF"/>
        </w:rPr>
        <w:t xml:space="preserve"> shall heed sustainability and </w:t>
      </w:r>
      <w:r w:rsidR="002C6FD6">
        <w:rPr>
          <w:rFonts w:ascii="Arial" w:hAnsi="Arial" w:cs="Arial"/>
          <w:color w:val="222222"/>
          <w:sz w:val="20"/>
          <w:szCs w:val="20"/>
          <w:shd w:val="clear" w:color="auto" w:fill="FFFFFF"/>
        </w:rPr>
        <w:t>revenue</w:t>
      </w:r>
      <w:r w:rsidR="000C3D7E">
        <w:rPr>
          <w:rFonts w:ascii="Arial" w:hAnsi="Arial" w:cs="Arial"/>
          <w:color w:val="222222"/>
          <w:sz w:val="20"/>
          <w:szCs w:val="20"/>
          <w:shd w:val="clear" w:color="auto" w:fill="FFFFFF"/>
        </w:rPr>
        <w:t>.</w:t>
      </w:r>
      <w:r w:rsidR="00E34DB7">
        <w:rPr>
          <w:rFonts w:ascii="Arial" w:hAnsi="Arial" w:cs="Arial"/>
          <w:color w:val="222222"/>
          <w:sz w:val="20"/>
          <w:szCs w:val="20"/>
          <w:shd w:val="clear" w:color="auto" w:fill="FFFFFF"/>
        </w:rPr>
        <w:t xml:space="preserve"> Documenting </w:t>
      </w:r>
      <w:proofErr w:type="gramStart"/>
      <w:r w:rsidR="00E34DB7">
        <w:rPr>
          <w:rFonts w:ascii="Arial" w:hAnsi="Arial" w:cs="Arial"/>
          <w:color w:val="222222"/>
          <w:sz w:val="20"/>
          <w:szCs w:val="20"/>
          <w:shd w:val="clear" w:color="auto" w:fill="FFFFFF"/>
        </w:rPr>
        <w:t>all of</w:t>
      </w:r>
      <w:proofErr w:type="gramEnd"/>
      <w:r w:rsidR="00E34DB7">
        <w:rPr>
          <w:rFonts w:ascii="Arial" w:hAnsi="Arial" w:cs="Arial"/>
          <w:color w:val="222222"/>
          <w:sz w:val="20"/>
          <w:szCs w:val="20"/>
          <w:shd w:val="clear" w:color="auto" w:fill="FFFFFF"/>
        </w:rPr>
        <w:t xml:space="preserve"> these efforts shall promote the business’ brand image.</w:t>
      </w:r>
    </w:p>
    <w:p w14:paraId="479CFA24" w14:textId="77777777" w:rsidR="002939DF" w:rsidRDefault="00C65F30" w:rsidP="00B716EE">
      <w:pPr>
        <w:jc w:val="both"/>
        <w:rPr>
          <w:rFonts w:ascii="Arial" w:hAnsi="Arial" w:cs="Arial"/>
          <w:color w:val="222222"/>
          <w:sz w:val="20"/>
          <w:szCs w:val="20"/>
          <w:u w:val="single"/>
          <w:shd w:val="clear" w:color="auto" w:fill="FFFFFF"/>
        </w:rPr>
      </w:pPr>
      <w:r w:rsidRPr="00F45E77">
        <w:rPr>
          <w:rFonts w:ascii="Arial" w:hAnsi="Arial" w:cs="Arial"/>
          <w:color w:val="222222"/>
          <w:sz w:val="20"/>
          <w:szCs w:val="20"/>
          <w:u w:val="single"/>
          <w:shd w:val="clear" w:color="auto" w:fill="FFFFFF"/>
        </w:rPr>
        <w:t>Technological forces</w:t>
      </w:r>
    </w:p>
    <w:p w14:paraId="36F3EB38" w14:textId="5688AA25" w:rsidR="00C65F30" w:rsidRDefault="000740F2" w:rsidP="00B716EE">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Technolog</w:t>
      </w:r>
      <w:r w:rsidR="006E3490">
        <w:rPr>
          <w:rFonts w:ascii="Arial" w:hAnsi="Arial" w:cs="Arial"/>
          <w:color w:val="222222"/>
          <w:sz w:val="20"/>
          <w:szCs w:val="20"/>
          <w:shd w:val="clear" w:color="auto" w:fill="FFFFFF"/>
        </w:rPr>
        <w:t>ical</w:t>
      </w:r>
      <w:r>
        <w:rPr>
          <w:rFonts w:ascii="Arial" w:hAnsi="Arial" w:cs="Arial"/>
          <w:color w:val="222222"/>
          <w:sz w:val="20"/>
          <w:szCs w:val="20"/>
          <w:shd w:val="clear" w:color="auto" w:fill="FFFFFF"/>
        </w:rPr>
        <w:t xml:space="preserve"> changes bring market changes. Monitoring new technology means new opportunities to capitalize on</w:t>
      </w:r>
      <w:r w:rsidR="0080097B">
        <w:rPr>
          <w:rFonts w:ascii="Arial" w:hAnsi="Arial" w:cs="Arial"/>
          <w:color w:val="222222"/>
          <w:sz w:val="20"/>
          <w:szCs w:val="20"/>
          <w:shd w:val="clear" w:color="auto" w:fill="FFFFFF"/>
        </w:rPr>
        <w:t>.</w:t>
      </w:r>
      <w:r w:rsidR="00985A45">
        <w:rPr>
          <w:rFonts w:ascii="Arial" w:hAnsi="Arial" w:cs="Arial"/>
          <w:color w:val="222222"/>
          <w:sz w:val="20"/>
          <w:szCs w:val="20"/>
          <w:shd w:val="clear" w:color="auto" w:fill="FFFFFF"/>
        </w:rPr>
        <w:t xml:space="preserve"> </w:t>
      </w:r>
      <w:r w:rsidR="00985A45" w:rsidRPr="00985A45">
        <w:rPr>
          <w:rFonts w:ascii="Georgia" w:hAnsi="Georgia"/>
          <w:i/>
          <w:iCs/>
          <w:color w:val="181818"/>
          <w:sz w:val="21"/>
          <w:szCs w:val="21"/>
          <w:shd w:val="clear" w:color="auto" w:fill="FFFFFF"/>
        </w:rPr>
        <w:t>Results are obtained by exploiting opportunities</w:t>
      </w:r>
      <w:r w:rsidR="00985A45">
        <w:rPr>
          <w:rFonts w:ascii="Georgia" w:hAnsi="Georgia"/>
          <w:noProof/>
          <w:color w:val="181818"/>
          <w:sz w:val="21"/>
          <w:szCs w:val="21"/>
          <w:shd w:val="clear" w:color="auto" w:fill="FFFFFF"/>
          <w:lang w:val="en-GB"/>
        </w:rPr>
        <w:t xml:space="preserve">. </w:t>
      </w:r>
      <w:r>
        <w:rPr>
          <w:rFonts w:ascii="Arial" w:hAnsi="Arial" w:cs="Arial"/>
          <w:color w:val="222222"/>
          <w:sz w:val="20"/>
          <w:szCs w:val="20"/>
          <w:shd w:val="clear" w:color="auto" w:fill="FFFFFF"/>
        </w:rPr>
        <w:t xml:space="preserve">Remaining contemporary and relative can help avoid being obsolete. </w:t>
      </w:r>
    </w:p>
    <w:p w14:paraId="471F51BA" w14:textId="77777777" w:rsidR="002939DF" w:rsidRDefault="00C65F30" w:rsidP="00B716EE">
      <w:pPr>
        <w:jc w:val="both"/>
        <w:rPr>
          <w:rFonts w:ascii="Arial" w:hAnsi="Arial" w:cs="Arial"/>
          <w:color w:val="222222"/>
          <w:sz w:val="20"/>
          <w:szCs w:val="20"/>
          <w:u w:val="single"/>
          <w:shd w:val="clear" w:color="auto" w:fill="FFFFFF"/>
        </w:rPr>
      </w:pPr>
      <w:r w:rsidRPr="00F45E77">
        <w:rPr>
          <w:rFonts w:ascii="Arial" w:hAnsi="Arial" w:cs="Arial"/>
          <w:color w:val="222222"/>
          <w:sz w:val="20"/>
          <w:szCs w:val="20"/>
          <w:u w:val="single"/>
          <w:shd w:val="clear" w:color="auto" w:fill="FFFFFF"/>
        </w:rPr>
        <w:t>Socio-cultural forces</w:t>
      </w:r>
    </w:p>
    <w:p w14:paraId="4B0BC5BA" w14:textId="24BE2F57" w:rsidR="00C65F30" w:rsidRDefault="00236E30" w:rsidP="00B716EE">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By having a healthy understanding of </w:t>
      </w:r>
      <w:r w:rsidR="00E3164B">
        <w:rPr>
          <w:rFonts w:ascii="Arial" w:hAnsi="Arial" w:cs="Arial"/>
          <w:color w:val="222222"/>
          <w:sz w:val="20"/>
          <w:szCs w:val="20"/>
          <w:shd w:val="clear" w:color="auto" w:fill="FFFFFF"/>
        </w:rPr>
        <w:t>milieu</w:t>
      </w:r>
      <w:r w:rsidR="000740F2">
        <w:rPr>
          <w:rFonts w:ascii="Arial" w:hAnsi="Arial" w:cs="Arial"/>
          <w:color w:val="222222"/>
          <w:sz w:val="20"/>
          <w:szCs w:val="20"/>
          <w:shd w:val="clear" w:color="auto" w:fill="FFFFFF"/>
        </w:rPr>
        <w:t>s’</w:t>
      </w:r>
      <w:r>
        <w:rPr>
          <w:rFonts w:ascii="Arial" w:hAnsi="Arial" w:cs="Arial"/>
          <w:color w:val="222222"/>
          <w:sz w:val="20"/>
          <w:szCs w:val="20"/>
          <w:shd w:val="clear" w:color="auto" w:fill="FFFFFF"/>
        </w:rPr>
        <w:t xml:space="preserve"> culture’s behavior and beliefs, businesses can avert errors in mis-selling</w:t>
      </w:r>
      <w:r w:rsidR="006E3490">
        <w:rPr>
          <w:rFonts w:ascii="Arial" w:hAnsi="Arial" w:cs="Arial"/>
          <w:color w:val="222222"/>
          <w:sz w:val="20"/>
          <w:szCs w:val="20"/>
          <w:shd w:val="clear" w:color="auto" w:fill="FFFFFF"/>
        </w:rPr>
        <w:t xml:space="preserve"> or</w:t>
      </w:r>
      <w:r>
        <w:rPr>
          <w:rFonts w:ascii="Arial" w:hAnsi="Arial" w:cs="Arial"/>
          <w:color w:val="222222"/>
          <w:sz w:val="20"/>
          <w:szCs w:val="20"/>
          <w:shd w:val="clear" w:color="auto" w:fill="FFFFFF"/>
        </w:rPr>
        <w:t xml:space="preserve"> </w:t>
      </w:r>
      <w:r w:rsidR="000740F2">
        <w:rPr>
          <w:rFonts w:ascii="Arial" w:hAnsi="Arial" w:cs="Arial"/>
          <w:color w:val="222222"/>
          <w:sz w:val="20"/>
          <w:szCs w:val="20"/>
          <w:shd w:val="clear" w:color="auto" w:fill="FFFFFF"/>
        </w:rPr>
        <w:t xml:space="preserve">misinterpreted </w:t>
      </w:r>
      <w:r>
        <w:rPr>
          <w:rFonts w:ascii="Arial" w:hAnsi="Arial" w:cs="Arial"/>
          <w:color w:val="222222"/>
          <w:sz w:val="20"/>
          <w:szCs w:val="20"/>
          <w:shd w:val="clear" w:color="auto" w:fill="FFFFFF"/>
        </w:rPr>
        <w:t xml:space="preserve">products that signify something different </w:t>
      </w:r>
      <w:r w:rsidR="000740F2">
        <w:rPr>
          <w:rFonts w:ascii="Arial" w:hAnsi="Arial" w:cs="Arial"/>
          <w:color w:val="222222"/>
          <w:sz w:val="20"/>
          <w:szCs w:val="20"/>
          <w:shd w:val="clear" w:color="auto" w:fill="FFFFFF"/>
        </w:rPr>
        <w:t xml:space="preserve">per location </w:t>
      </w:r>
      <w:r>
        <w:rPr>
          <w:rFonts w:ascii="Arial" w:hAnsi="Arial" w:cs="Arial"/>
          <w:color w:val="222222"/>
          <w:sz w:val="20"/>
          <w:szCs w:val="20"/>
          <w:shd w:val="clear" w:color="auto" w:fill="FFFFFF"/>
        </w:rPr>
        <w:t>and possibly</w:t>
      </w:r>
      <w:r w:rsidR="000740F2">
        <w:rPr>
          <w:rFonts w:ascii="Arial" w:hAnsi="Arial" w:cs="Arial"/>
          <w:color w:val="222222"/>
          <w:sz w:val="20"/>
          <w:szCs w:val="20"/>
          <w:shd w:val="clear" w:color="auto" w:fill="FFFFFF"/>
        </w:rPr>
        <w:t xml:space="preserve"> be</w:t>
      </w:r>
      <w:r>
        <w:rPr>
          <w:rFonts w:ascii="Arial" w:hAnsi="Arial" w:cs="Arial"/>
          <w:color w:val="222222"/>
          <w:sz w:val="20"/>
          <w:szCs w:val="20"/>
          <w:shd w:val="clear" w:color="auto" w:fill="FFFFFF"/>
        </w:rPr>
        <w:t xml:space="preserve"> offensive or negative</w:t>
      </w:r>
      <w:r w:rsidR="000740F2">
        <w:rPr>
          <w:rFonts w:ascii="Arial" w:hAnsi="Arial" w:cs="Arial"/>
          <w:color w:val="222222"/>
          <w:sz w:val="20"/>
          <w:szCs w:val="20"/>
          <w:shd w:val="clear" w:color="auto" w:fill="FFFFFF"/>
        </w:rPr>
        <w:t>.</w:t>
      </w:r>
    </w:p>
    <w:p w14:paraId="20180958" w14:textId="7A32D7F8" w:rsidR="0015560C" w:rsidRPr="00823259" w:rsidRDefault="00823259" w:rsidP="00B716EE">
      <w:pPr>
        <w:jc w:val="both"/>
        <w:rPr>
          <w:rFonts w:ascii="Arial" w:hAnsi="Arial" w:cs="Arial"/>
          <w:b/>
          <w:bCs/>
          <w:color w:val="222222"/>
          <w:sz w:val="20"/>
          <w:szCs w:val="20"/>
          <w:u w:val="single"/>
          <w:shd w:val="clear" w:color="auto" w:fill="FFFFFF"/>
        </w:rPr>
      </w:pPr>
      <w:r w:rsidRPr="00823259">
        <w:rPr>
          <w:rFonts w:ascii="Arial" w:hAnsi="Arial" w:cs="Arial"/>
          <w:b/>
          <w:bCs/>
          <w:color w:val="222222"/>
          <w:sz w:val="20"/>
          <w:szCs w:val="20"/>
          <w:u w:val="single"/>
          <w:shd w:val="clear" w:color="auto" w:fill="FFFFFF"/>
        </w:rPr>
        <w:t xml:space="preserve">Micro </w:t>
      </w:r>
      <w:r w:rsidR="00822D70">
        <w:rPr>
          <w:rFonts w:ascii="Arial" w:hAnsi="Arial" w:cs="Arial"/>
          <w:b/>
          <w:bCs/>
          <w:color w:val="222222"/>
          <w:sz w:val="20"/>
          <w:szCs w:val="20"/>
          <w:u w:val="single"/>
          <w:shd w:val="clear" w:color="auto" w:fill="FFFFFF"/>
        </w:rPr>
        <w:t>–</w:t>
      </w:r>
      <w:r w:rsidRPr="00823259">
        <w:rPr>
          <w:rFonts w:ascii="Arial" w:hAnsi="Arial" w:cs="Arial"/>
          <w:b/>
          <w:bCs/>
          <w:color w:val="222222"/>
          <w:sz w:val="20"/>
          <w:szCs w:val="20"/>
          <w:u w:val="single"/>
          <w:shd w:val="clear" w:color="auto" w:fill="FFFFFF"/>
        </w:rPr>
        <w:t xml:space="preserve"> Environment</w:t>
      </w:r>
      <w:r w:rsidR="00822D70">
        <w:rPr>
          <w:rFonts w:ascii="Arial" w:hAnsi="Arial" w:cs="Arial"/>
          <w:b/>
          <w:bCs/>
          <w:color w:val="222222"/>
          <w:sz w:val="20"/>
          <w:szCs w:val="20"/>
          <w:u w:val="single"/>
          <w:shd w:val="clear" w:color="auto" w:fill="FFFFFF"/>
        </w:rPr>
        <w:t>: Primary Forces</w:t>
      </w:r>
    </w:p>
    <w:p w14:paraId="78EE5334" w14:textId="49BD6753" w:rsidR="0015560C" w:rsidRDefault="0015560C" w:rsidP="00B716EE">
      <w:pPr>
        <w:jc w:val="both"/>
        <w:rPr>
          <w:rFonts w:ascii="Arial" w:hAnsi="Arial" w:cs="Arial"/>
          <w:color w:val="222222"/>
          <w:sz w:val="20"/>
          <w:szCs w:val="20"/>
          <w:u w:val="single"/>
          <w:shd w:val="clear" w:color="auto" w:fill="FFFFFF"/>
        </w:rPr>
      </w:pPr>
      <w:r w:rsidRPr="00F45E77">
        <w:rPr>
          <w:rFonts w:ascii="Arial" w:hAnsi="Arial" w:cs="Arial"/>
          <w:color w:val="222222"/>
          <w:sz w:val="20"/>
          <w:szCs w:val="20"/>
          <w:u w:val="single"/>
          <w:shd w:val="clear" w:color="auto" w:fill="FFFFFF"/>
        </w:rPr>
        <w:t>Competitors</w:t>
      </w:r>
    </w:p>
    <w:p w14:paraId="0231A87C" w14:textId="6EF7CFEF" w:rsidR="00313E45" w:rsidRPr="00313E45" w:rsidRDefault="00313E45" w:rsidP="00B716EE">
      <w:pPr>
        <w:jc w:val="both"/>
        <w:rPr>
          <w:rFonts w:ascii="Arial" w:hAnsi="Arial" w:cs="Arial"/>
          <w:color w:val="222222"/>
          <w:sz w:val="20"/>
          <w:szCs w:val="20"/>
          <w:shd w:val="clear" w:color="auto" w:fill="FFFFFF"/>
        </w:rPr>
      </w:pPr>
      <w:r w:rsidRPr="00313E45">
        <w:rPr>
          <w:rFonts w:ascii="Arial" w:hAnsi="Arial" w:cs="Arial"/>
          <w:color w:val="222222"/>
          <w:sz w:val="20"/>
          <w:szCs w:val="20"/>
          <w:shd w:val="clear" w:color="auto" w:fill="FFFFFF"/>
        </w:rPr>
        <w:lastRenderedPageBreak/>
        <w:t>Despite even the most niche of business</w:t>
      </w:r>
      <w:r>
        <w:rPr>
          <w:rFonts w:ascii="Arial" w:hAnsi="Arial" w:cs="Arial"/>
          <w:color w:val="222222"/>
          <w:sz w:val="20"/>
          <w:szCs w:val="20"/>
          <w:shd w:val="clear" w:color="auto" w:fill="FFFFFF"/>
        </w:rPr>
        <w:t>es</w:t>
      </w:r>
      <w:r w:rsidRPr="00313E45">
        <w:rPr>
          <w:rFonts w:ascii="Arial" w:hAnsi="Arial" w:cs="Arial"/>
          <w:color w:val="222222"/>
          <w:sz w:val="20"/>
          <w:szCs w:val="20"/>
          <w:shd w:val="clear" w:color="auto" w:fill="FFFFFF"/>
        </w:rPr>
        <w:t xml:space="preserve">, there remains competition in every industry. </w:t>
      </w:r>
      <w:r>
        <w:rPr>
          <w:rFonts w:ascii="Arial" w:hAnsi="Arial" w:cs="Arial"/>
          <w:color w:val="222222"/>
          <w:sz w:val="20"/>
          <w:szCs w:val="20"/>
          <w:shd w:val="clear" w:color="auto" w:fill="FFFFFF"/>
        </w:rPr>
        <w:t xml:space="preserve">Regardless of if you are the market leader, the more competitors there are means </w:t>
      </w:r>
      <w:r w:rsidR="008F1F2A">
        <w:rPr>
          <w:rFonts w:ascii="Arial" w:hAnsi="Arial" w:cs="Arial"/>
          <w:color w:val="222222"/>
          <w:sz w:val="20"/>
          <w:szCs w:val="20"/>
          <w:shd w:val="clear" w:color="auto" w:fill="FFFFFF"/>
        </w:rPr>
        <w:t>less market dominance.</w:t>
      </w:r>
      <w:r w:rsidR="002E1F4F">
        <w:rPr>
          <w:rFonts w:ascii="Arial" w:hAnsi="Arial" w:cs="Arial"/>
          <w:color w:val="222222"/>
          <w:sz w:val="20"/>
          <w:szCs w:val="20"/>
          <w:shd w:val="clear" w:color="auto" w:fill="FFFFFF"/>
        </w:rPr>
        <w:t xml:space="preserve"> In example, if there are vast amounts of outlets in one area selling the same types of products, the market is saturated</w:t>
      </w:r>
      <w:r w:rsidR="0080097B">
        <w:rPr>
          <w:rFonts w:ascii="Arial" w:hAnsi="Arial" w:cs="Arial"/>
          <w:color w:val="222222"/>
          <w:sz w:val="20"/>
          <w:szCs w:val="20"/>
          <w:shd w:val="clear" w:color="auto" w:fill="FFFFFF"/>
        </w:rPr>
        <w:t xml:space="preserve">. </w:t>
      </w:r>
      <w:r w:rsidR="006E3490">
        <w:rPr>
          <w:rFonts w:ascii="Arial" w:hAnsi="Arial" w:cs="Arial"/>
          <w:color w:val="222222"/>
          <w:sz w:val="20"/>
          <w:szCs w:val="20"/>
          <w:shd w:val="clear" w:color="auto" w:fill="FFFFFF"/>
        </w:rPr>
        <w:t xml:space="preserve">With technology and science consistently developing, a competitor can take the market edge.  </w:t>
      </w:r>
    </w:p>
    <w:p w14:paraId="6EA45BD7" w14:textId="58E94706" w:rsidR="0015560C" w:rsidRDefault="0015560C" w:rsidP="00B716EE">
      <w:pPr>
        <w:jc w:val="both"/>
        <w:rPr>
          <w:rFonts w:ascii="Arial" w:hAnsi="Arial" w:cs="Arial"/>
          <w:color w:val="222222"/>
          <w:sz w:val="20"/>
          <w:szCs w:val="20"/>
          <w:u w:val="single"/>
          <w:shd w:val="clear" w:color="auto" w:fill="FFFFFF"/>
        </w:rPr>
      </w:pPr>
      <w:r w:rsidRPr="00F45E77">
        <w:rPr>
          <w:rFonts w:ascii="Arial" w:hAnsi="Arial" w:cs="Arial"/>
          <w:color w:val="222222"/>
          <w:sz w:val="20"/>
          <w:szCs w:val="20"/>
          <w:u w:val="single"/>
          <w:shd w:val="clear" w:color="auto" w:fill="FFFFFF"/>
        </w:rPr>
        <w:t>Shareholders and investors</w:t>
      </w:r>
    </w:p>
    <w:p w14:paraId="08568F5E" w14:textId="544CD08F" w:rsidR="001721E0" w:rsidRPr="00313E45" w:rsidRDefault="001721E0" w:rsidP="00B716EE">
      <w:pPr>
        <w:jc w:val="both"/>
        <w:rPr>
          <w:rFonts w:ascii="Arial" w:hAnsi="Arial" w:cs="Arial"/>
          <w:color w:val="222222"/>
          <w:sz w:val="20"/>
          <w:szCs w:val="20"/>
          <w:shd w:val="clear" w:color="auto" w:fill="FFFFFF"/>
        </w:rPr>
      </w:pPr>
      <w:r w:rsidRPr="00313E45">
        <w:rPr>
          <w:rFonts w:ascii="Arial" w:hAnsi="Arial" w:cs="Arial"/>
          <w:color w:val="222222"/>
          <w:sz w:val="20"/>
          <w:szCs w:val="20"/>
          <w:shd w:val="clear" w:color="auto" w:fill="FFFFFF"/>
        </w:rPr>
        <w:t>In order to</w:t>
      </w:r>
      <w:r w:rsidR="00313E45" w:rsidRPr="00313E45">
        <w:rPr>
          <w:rFonts w:ascii="Arial" w:hAnsi="Arial" w:cs="Arial"/>
          <w:color w:val="222222"/>
          <w:sz w:val="20"/>
          <w:szCs w:val="20"/>
          <w:shd w:val="clear" w:color="auto" w:fill="FFFFFF"/>
        </w:rPr>
        <w:t xml:space="preserve"> sustain a healthy relationship with investors, the business needs a healthy </w:t>
      </w:r>
      <w:r w:rsidR="00D024CE" w:rsidRPr="00313E45">
        <w:rPr>
          <w:rFonts w:ascii="Arial" w:hAnsi="Arial" w:cs="Arial"/>
          <w:color w:val="222222"/>
          <w:sz w:val="20"/>
          <w:szCs w:val="20"/>
          <w:shd w:val="clear" w:color="auto" w:fill="FFFFFF"/>
        </w:rPr>
        <w:t>revenue</w:t>
      </w:r>
      <w:r w:rsidR="00313E45" w:rsidRPr="00313E45">
        <w:rPr>
          <w:rFonts w:ascii="Arial" w:hAnsi="Arial" w:cs="Arial"/>
          <w:color w:val="222222"/>
          <w:sz w:val="20"/>
          <w:szCs w:val="20"/>
          <w:shd w:val="clear" w:color="auto" w:fill="FFFFFF"/>
        </w:rPr>
        <w:t>. The more income, demand and interest that radiates from the helm of the business, the greater the value is. Employee shareholders have invested their commitment and performance into supporting the business’ success, therefore the marketing strategies should use this as further motivation to succeed.</w:t>
      </w:r>
    </w:p>
    <w:p w14:paraId="5C9923B5" w14:textId="3CC06642" w:rsidR="0015560C" w:rsidRDefault="0015560C" w:rsidP="00B716EE">
      <w:pPr>
        <w:jc w:val="both"/>
        <w:rPr>
          <w:rFonts w:ascii="Arial" w:hAnsi="Arial" w:cs="Arial"/>
          <w:color w:val="222222"/>
          <w:sz w:val="20"/>
          <w:szCs w:val="20"/>
          <w:u w:val="single"/>
          <w:shd w:val="clear" w:color="auto" w:fill="FFFFFF"/>
        </w:rPr>
      </w:pPr>
      <w:r w:rsidRPr="00F45E77">
        <w:rPr>
          <w:rFonts w:ascii="Arial" w:hAnsi="Arial" w:cs="Arial"/>
          <w:color w:val="222222"/>
          <w:sz w:val="20"/>
          <w:szCs w:val="20"/>
          <w:u w:val="single"/>
          <w:shd w:val="clear" w:color="auto" w:fill="FFFFFF"/>
        </w:rPr>
        <w:t>Employees</w:t>
      </w:r>
    </w:p>
    <w:p w14:paraId="3C1FD256" w14:textId="66F13548" w:rsidR="00EF4834" w:rsidRPr="00985A45" w:rsidRDefault="00EF4834" w:rsidP="00B716EE">
      <w:pPr>
        <w:jc w:val="both"/>
        <w:rPr>
          <w:rFonts w:ascii="Arial" w:hAnsi="Arial" w:cs="Arial"/>
          <w:color w:val="222222"/>
          <w:sz w:val="20"/>
          <w:szCs w:val="20"/>
          <w:shd w:val="clear" w:color="auto" w:fill="FFFFFF"/>
        </w:rPr>
      </w:pPr>
      <w:r w:rsidRPr="00985A45">
        <w:rPr>
          <w:rFonts w:ascii="Arial" w:hAnsi="Arial" w:cs="Arial"/>
          <w:color w:val="222222"/>
          <w:sz w:val="20"/>
          <w:szCs w:val="20"/>
          <w:shd w:val="clear" w:color="auto" w:fill="FFFFFF"/>
        </w:rPr>
        <w:t xml:space="preserve">As mentioned </w:t>
      </w:r>
      <w:r w:rsidR="00976BCE">
        <w:rPr>
          <w:rFonts w:ascii="Arial" w:hAnsi="Arial" w:cs="Arial"/>
          <w:color w:val="222222"/>
          <w:sz w:val="20"/>
          <w:szCs w:val="20"/>
          <w:shd w:val="clear" w:color="auto" w:fill="FFFFFF"/>
        </w:rPr>
        <w:t>previously</w:t>
      </w:r>
      <w:r w:rsidRPr="00985A45">
        <w:rPr>
          <w:rFonts w:ascii="Arial" w:hAnsi="Arial" w:cs="Arial"/>
          <w:color w:val="222222"/>
          <w:sz w:val="20"/>
          <w:szCs w:val="20"/>
          <w:shd w:val="clear" w:color="auto" w:fill="FFFFFF"/>
        </w:rPr>
        <w:t xml:space="preserve">, without employees, production and customer service would not exist, meaning customers </w:t>
      </w:r>
      <w:r w:rsidR="00985A45" w:rsidRPr="00985A45">
        <w:rPr>
          <w:rFonts w:ascii="Arial" w:hAnsi="Arial" w:cs="Arial"/>
          <w:color w:val="222222"/>
          <w:sz w:val="20"/>
          <w:szCs w:val="20"/>
          <w:shd w:val="clear" w:color="auto" w:fill="FFFFFF"/>
        </w:rPr>
        <w:t>couldn’t</w:t>
      </w:r>
      <w:r w:rsidRPr="00985A45">
        <w:rPr>
          <w:rFonts w:ascii="Arial" w:hAnsi="Arial" w:cs="Arial"/>
          <w:color w:val="222222"/>
          <w:sz w:val="20"/>
          <w:szCs w:val="20"/>
          <w:shd w:val="clear" w:color="auto" w:fill="FFFFFF"/>
        </w:rPr>
        <w:t xml:space="preserve"> p</w:t>
      </w:r>
      <w:r w:rsidR="00985A45">
        <w:rPr>
          <w:rFonts w:ascii="Arial" w:hAnsi="Arial" w:cs="Arial"/>
          <w:color w:val="222222"/>
          <w:sz w:val="20"/>
          <w:szCs w:val="20"/>
          <w:shd w:val="clear" w:color="auto" w:fill="FFFFFF"/>
        </w:rPr>
        <w:t>u</w:t>
      </w:r>
      <w:r w:rsidRPr="00985A45">
        <w:rPr>
          <w:rFonts w:ascii="Arial" w:hAnsi="Arial" w:cs="Arial"/>
          <w:color w:val="222222"/>
          <w:sz w:val="20"/>
          <w:szCs w:val="20"/>
          <w:shd w:val="clear" w:color="auto" w:fill="FFFFFF"/>
        </w:rPr>
        <w:t>t a face or name</w:t>
      </w:r>
      <w:r w:rsidR="00985A45">
        <w:rPr>
          <w:rFonts w:ascii="Arial" w:hAnsi="Arial" w:cs="Arial"/>
          <w:color w:val="222222"/>
          <w:sz w:val="20"/>
          <w:szCs w:val="20"/>
          <w:shd w:val="clear" w:color="auto" w:fill="FFFFFF"/>
        </w:rPr>
        <w:t xml:space="preserve"> </w:t>
      </w:r>
      <w:r w:rsidRPr="00985A45">
        <w:rPr>
          <w:rFonts w:ascii="Arial" w:hAnsi="Arial" w:cs="Arial"/>
          <w:color w:val="222222"/>
          <w:sz w:val="20"/>
          <w:szCs w:val="20"/>
          <w:shd w:val="clear" w:color="auto" w:fill="FFFFFF"/>
        </w:rPr>
        <w:t>to an experience they have or have had with a business. The first interaction with an employee sets the tone for the customer. It is important to look after the employees, so they can perform better and provide a better quality of service to customers.</w:t>
      </w:r>
      <w:r w:rsidR="00985A45" w:rsidRPr="00985A45">
        <w:rPr>
          <w:rFonts w:ascii="Arial" w:hAnsi="Arial" w:cs="Arial"/>
          <w:color w:val="222222"/>
          <w:sz w:val="20"/>
          <w:szCs w:val="20"/>
          <w:shd w:val="clear" w:color="auto" w:fill="FFFFFF"/>
        </w:rPr>
        <w:t xml:space="preserve"> Investing in employees’ training, career progression, support with skills, package benefits, HR policies all cement less staff turnovers and greater commitment from staff who feel more appreciated and stabilized in their role.</w:t>
      </w:r>
    </w:p>
    <w:p w14:paraId="2A8C3264" w14:textId="566E59B7" w:rsidR="0015560C" w:rsidRDefault="0015560C" w:rsidP="00B716EE">
      <w:pPr>
        <w:jc w:val="both"/>
        <w:rPr>
          <w:rFonts w:ascii="Arial" w:hAnsi="Arial" w:cs="Arial"/>
          <w:color w:val="222222"/>
          <w:sz w:val="20"/>
          <w:szCs w:val="20"/>
          <w:u w:val="single"/>
          <w:shd w:val="clear" w:color="auto" w:fill="FFFFFF"/>
        </w:rPr>
      </w:pPr>
      <w:r w:rsidRPr="00F45E77">
        <w:rPr>
          <w:rFonts w:ascii="Arial" w:hAnsi="Arial" w:cs="Arial"/>
          <w:color w:val="222222"/>
          <w:sz w:val="20"/>
          <w:szCs w:val="20"/>
          <w:u w:val="single"/>
          <w:shd w:val="clear" w:color="auto" w:fill="FFFFFF"/>
        </w:rPr>
        <w:t>Customers</w:t>
      </w:r>
    </w:p>
    <w:p w14:paraId="2F96DD88" w14:textId="0AABF25A" w:rsidR="00313E45" w:rsidRPr="002C6FD6" w:rsidRDefault="00313E45" w:rsidP="00B716EE">
      <w:pPr>
        <w:jc w:val="both"/>
        <w:rPr>
          <w:rFonts w:ascii="Arial" w:hAnsi="Arial" w:cs="Arial"/>
          <w:color w:val="222222"/>
          <w:sz w:val="20"/>
          <w:szCs w:val="20"/>
          <w:shd w:val="clear" w:color="auto" w:fill="FFFFFF"/>
        </w:rPr>
      </w:pPr>
      <w:r w:rsidRPr="002C6FD6">
        <w:rPr>
          <w:rFonts w:ascii="Arial" w:hAnsi="Arial" w:cs="Arial"/>
          <w:color w:val="222222"/>
          <w:sz w:val="20"/>
          <w:szCs w:val="20"/>
          <w:shd w:val="clear" w:color="auto" w:fill="FFFFFF"/>
        </w:rPr>
        <w:t>In the 21</w:t>
      </w:r>
      <w:r w:rsidRPr="002C6FD6">
        <w:rPr>
          <w:rFonts w:ascii="Arial" w:hAnsi="Arial" w:cs="Arial"/>
          <w:color w:val="222222"/>
          <w:sz w:val="20"/>
          <w:szCs w:val="20"/>
          <w:shd w:val="clear" w:color="auto" w:fill="FFFFFF"/>
          <w:vertAlign w:val="superscript"/>
        </w:rPr>
        <w:t>st</w:t>
      </w:r>
      <w:r w:rsidRPr="002C6FD6">
        <w:rPr>
          <w:rFonts w:ascii="Arial" w:hAnsi="Arial" w:cs="Arial"/>
          <w:color w:val="222222"/>
          <w:sz w:val="20"/>
          <w:szCs w:val="20"/>
          <w:shd w:val="clear" w:color="auto" w:fill="FFFFFF"/>
        </w:rPr>
        <w:t xml:space="preserve"> century, the importance </w:t>
      </w:r>
      <w:r>
        <w:rPr>
          <w:rFonts w:ascii="Arial" w:hAnsi="Arial" w:cs="Arial"/>
          <w:color w:val="222222"/>
          <w:sz w:val="20"/>
          <w:szCs w:val="20"/>
          <w:shd w:val="clear" w:color="auto" w:fill="FFFFFF"/>
        </w:rPr>
        <w:t xml:space="preserve">of customers to a business has cannonballed due to </w:t>
      </w:r>
      <w:r w:rsidR="00556572">
        <w:rPr>
          <w:rFonts w:ascii="Arial" w:hAnsi="Arial" w:cs="Arial"/>
          <w:color w:val="222222"/>
          <w:sz w:val="20"/>
          <w:szCs w:val="20"/>
          <w:shd w:val="clear" w:color="auto" w:fill="FFFFFF"/>
        </w:rPr>
        <w:t xml:space="preserve">more </w:t>
      </w:r>
      <w:r>
        <w:rPr>
          <w:rFonts w:ascii="Arial" w:hAnsi="Arial" w:cs="Arial"/>
          <w:color w:val="222222"/>
          <w:sz w:val="20"/>
          <w:szCs w:val="20"/>
          <w:shd w:val="clear" w:color="auto" w:fill="FFFFFF"/>
        </w:rPr>
        <w:t>businesses acknowledging that</w:t>
      </w:r>
      <w:r w:rsidR="00323423">
        <w:rPr>
          <w:rFonts w:ascii="Arial" w:hAnsi="Arial" w:cs="Arial"/>
          <w:color w:val="222222"/>
          <w:sz w:val="20"/>
          <w:szCs w:val="20"/>
          <w:shd w:val="clear" w:color="auto" w:fill="FFFFFF"/>
        </w:rPr>
        <w:t xml:space="preserve"> they are more successful</w:t>
      </w:r>
      <w:r>
        <w:rPr>
          <w:rFonts w:ascii="Arial" w:hAnsi="Arial" w:cs="Arial"/>
          <w:color w:val="222222"/>
          <w:sz w:val="20"/>
          <w:szCs w:val="20"/>
          <w:shd w:val="clear" w:color="auto" w:fill="FFFFFF"/>
        </w:rPr>
        <w:t xml:space="preserve"> by attracting and retaining them </w:t>
      </w:r>
      <w:r w:rsidR="00556572">
        <w:rPr>
          <w:rFonts w:ascii="Arial" w:hAnsi="Arial" w:cs="Arial"/>
          <w:color w:val="222222"/>
          <w:sz w:val="20"/>
          <w:szCs w:val="20"/>
          <w:shd w:val="clear" w:color="auto" w:fill="FFFFFF"/>
        </w:rPr>
        <w:t>via</w:t>
      </w:r>
      <w:r>
        <w:rPr>
          <w:rFonts w:ascii="Arial" w:hAnsi="Arial" w:cs="Arial"/>
          <w:color w:val="222222"/>
          <w:sz w:val="20"/>
          <w:szCs w:val="20"/>
          <w:shd w:val="clear" w:color="auto" w:fill="FFFFFF"/>
        </w:rPr>
        <w:t xml:space="preserve"> understanding their trends and cultures. Without customers there would be little, or most likely, no revenue. Having a mor</w:t>
      </w:r>
      <w:r w:rsidR="00556572">
        <w:rPr>
          <w:rFonts w:ascii="Arial" w:hAnsi="Arial" w:cs="Arial"/>
          <w:color w:val="222222"/>
          <w:sz w:val="20"/>
          <w:szCs w:val="20"/>
          <w:shd w:val="clear" w:color="auto" w:fill="FFFFFF"/>
        </w:rPr>
        <w:t>e</w:t>
      </w:r>
      <w:r>
        <w:rPr>
          <w:rFonts w:ascii="Arial" w:hAnsi="Arial" w:cs="Arial"/>
          <w:color w:val="222222"/>
          <w:sz w:val="20"/>
          <w:szCs w:val="20"/>
          <w:shd w:val="clear" w:color="auto" w:fill="FFFFFF"/>
        </w:rPr>
        <w:t xml:space="preserve"> tailored approach to varying demographic strengthens a business’ marketplace position.</w:t>
      </w:r>
    </w:p>
    <w:p w14:paraId="6274A2CF" w14:textId="77777777" w:rsidR="00313E45" w:rsidRPr="00F45E77" w:rsidRDefault="00313E45" w:rsidP="00B716EE">
      <w:pPr>
        <w:jc w:val="both"/>
        <w:rPr>
          <w:rFonts w:ascii="Arial" w:hAnsi="Arial" w:cs="Arial"/>
          <w:color w:val="222222"/>
          <w:sz w:val="20"/>
          <w:szCs w:val="20"/>
          <w:u w:val="single"/>
          <w:shd w:val="clear" w:color="auto" w:fill="FFFFFF"/>
        </w:rPr>
      </w:pPr>
    </w:p>
    <w:p w14:paraId="20FAFBC7" w14:textId="2AB40DEA" w:rsidR="0015560C" w:rsidRDefault="0015560C" w:rsidP="00B716EE">
      <w:pPr>
        <w:jc w:val="both"/>
        <w:rPr>
          <w:rFonts w:ascii="Arial" w:hAnsi="Arial" w:cs="Arial"/>
          <w:color w:val="222222"/>
          <w:sz w:val="20"/>
          <w:szCs w:val="20"/>
          <w:u w:val="single"/>
          <w:shd w:val="clear" w:color="auto" w:fill="FFFFFF"/>
        </w:rPr>
      </w:pPr>
      <w:r w:rsidRPr="00F45E77">
        <w:rPr>
          <w:rFonts w:ascii="Arial" w:hAnsi="Arial" w:cs="Arial"/>
          <w:color w:val="222222"/>
          <w:sz w:val="20"/>
          <w:szCs w:val="20"/>
          <w:u w:val="single"/>
          <w:shd w:val="clear" w:color="auto" w:fill="FFFFFF"/>
        </w:rPr>
        <w:t>The public</w:t>
      </w:r>
    </w:p>
    <w:p w14:paraId="58869D7A" w14:textId="1AA969EB" w:rsidR="0080097B" w:rsidRPr="001F08D2" w:rsidRDefault="0080097B" w:rsidP="00B716EE">
      <w:pPr>
        <w:jc w:val="both"/>
        <w:rPr>
          <w:rFonts w:ascii="Arial" w:hAnsi="Arial" w:cs="Arial"/>
          <w:color w:val="222222"/>
          <w:sz w:val="20"/>
          <w:szCs w:val="20"/>
          <w:shd w:val="clear" w:color="auto" w:fill="FFFFFF"/>
        </w:rPr>
      </w:pPr>
      <w:r w:rsidRPr="001F08D2">
        <w:rPr>
          <w:rFonts w:ascii="Arial" w:hAnsi="Arial" w:cs="Arial"/>
          <w:color w:val="222222"/>
          <w:sz w:val="20"/>
          <w:szCs w:val="20"/>
          <w:shd w:val="clear" w:color="auto" w:fill="FFFFFF"/>
        </w:rPr>
        <w:t>How a business is perceived stems from their public image. Showcasing positive affiliations with ethical organizations helps promote social and environment responsibility, mostly resulting in a</w:t>
      </w:r>
      <w:r w:rsidR="00BF02D1">
        <w:rPr>
          <w:rFonts w:ascii="Arial" w:hAnsi="Arial" w:cs="Arial"/>
          <w:color w:val="222222"/>
          <w:sz w:val="20"/>
          <w:szCs w:val="20"/>
          <w:shd w:val="clear" w:color="auto" w:fill="FFFFFF"/>
        </w:rPr>
        <w:t xml:space="preserve"> </w:t>
      </w:r>
      <w:r w:rsidRPr="001F08D2">
        <w:rPr>
          <w:rFonts w:ascii="Arial" w:hAnsi="Arial" w:cs="Arial"/>
          <w:color w:val="222222"/>
          <w:sz w:val="20"/>
          <w:szCs w:val="20"/>
          <w:shd w:val="clear" w:color="auto" w:fill="FFFFFF"/>
        </w:rPr>
        <w:t>higher revenue and interest from consumers as their conscience persuades them the business operates better than others. Having negative press or negative feedback can be detrimental to businesses. Impartial organizations such as Dispatches, Channel 4, highlight many business’ flaws and ill – practice</w:t>
      </w:r>
      <w:r w:rsidR="00BF02D1">
        <w:rPr>
          <w:rFonts w:ascii="Arial" w:hAnsi="Arial" w:cs="Arial"/>
          <w:color w:val="222222"/>
          <w:sz w:val="20"/>
          <w:szCs w:val="20"/>
          <w:shd w:val="clear" w:color="auto" w:fill="FFFFFF"/>
        </w:rPr>
        <w:t>/s</w:t>
      </w:r>
      <w:r w:rsidRPr="001F08D2">
        <w:rPr>
          <w:rFonts w:ascii="Arial" w:hAnsi="Arial" w:cs="Arial"/>
          <w:color w:val="222222"/>
          <w:sz w:val="20"/>
          <w:szCs w:val="20"/>
          <w:shd w:val="clear" w:color="auto" w:fill="FFFFFF"/>
        </w:rPr>
        <w:t xml:space="preserve">. In example </w:t>
      </w:r>
      <w:r w:rsidR="00A26994" w:rsidRPr="001F08D2">
        <w:rPr>
          <w:rFonts w:ascii="Arial" w:hAnsi="Arial" w:cs="Arial"/>
          <w:color w:val="222222"/>
          <w:sz w:val="20"/>
          <w:szCs w:val="20"/>
          <w:shd w:val="clear" w:color="auto" w:fill="FFFFFF"/>
        </w:rPr>
        <w:t xml:space="preserve">in </w:t>
      </w:r>
      <w:r w:rsidR="00BF02D1" w:rsidRPr="001F08D2">
        <w:rPr>
          <w:rFonts w:ascii="Arial" w:hAnsi="Arial" w:cs="Arial"/>
          <w:color w:val="222222"/>
          <w:sz w:val="20"/>
          <w:szCs w:val="20"/>
          <w:shd w:val="clear" w:color="auto" w:fill="FFFFFF"/>
        </w:rPr>
        <w:t>December</w:t>
      </w:r>
      <w:r w:rsidR="00A26994" w:rsidRPr="001F08D2">
        <w:rPr>
          <w:rFonts w:ascii="Arial" w:hAnsi="Arial" w:cs="Arial"/>
          <w:color w:val="222222"/>
          <w:sz w:val="20"/>
          <w:szCs w:val="20"/>
          <w:shd w:val="clear" w:color="auto" w:fill="FFFFFF"/>
        </w:rPr>
        <w:t xml:space="preserve"> 2018 </w:t>
      </w:r>
      <w:r w:rsidRPr="001F08D2">
        <w:rPr>
          <w:rFonts w:ascii="Arial" w:hAnsi="Arial" w:cs="Arial"/>
          <w:color w:val="222222"/>
          <w:sz w:val="20"/>
          <w:szCs w:val="20"/>
          <w:shd w:val="clear" w:color="auto" w:fill="FFFFFF"/>
        </w:rPr>
        <w:t xml:space="preserve">Premier Inn were filmed by an undercover reporter who filmed the housekeeping staff cleaning a bathroom with one used white towel. This caused ample ripple effects – from additional investment into training </w:t>
      </w:r>
      <w:r w:rsidR="001F08D2" w:rsidRPr="001F08D2">
        <w:rPr>
          <w:rFonts w:ascii="Arial" w:hAnsi="Arial" w:cs="Arial"/>
          <w:color w:val="222222"/>
          <w:sz w:val="20"/>
          <w:szCs w:val="20"/>
          <w:shd w:val="clear" w:color="auto" w:fill="FFFFFF"/>
        </w:rPr>
        <w:t>programs</w:t>
      </w:r>
      <w:r w:rsidRPr="001F08D2">
        <w:rPr>
          <w:rFonts w:ascii="Arial" w:hAnsi="Arial" w:cs="Arial"/>
          <w:color w:val="222222"/>
          <w:sz w:val="20"/>
          <w:szCs w:val="20"/>
          <w:shd w:val="clear" w:color="auto" w:fill="FFFFFF"/>
        </w:rPr>
        <w:t>, inspections and reviews</w:t>
      </w:r>
      <w:r w:rsidR="00BF02D1">
        <w:rPr>
          <w:rFonts w:ascii="Arial" w:hAnsi="Arial" w:cs="Arial"/>
          <w:color w:val="222222"/>
          <w:sz w:val="20"/>
          <w:szCs w:val="20"/>
          <w:shd w:val="clear" w:color="auto" w:fill="FFFFFF"/>
        </w:rPr>
        <w:t>,</w:t>
      </w:r>
      <w:r w:rsidRPr="001F08D2">
        <w:rPr>
          <w:rFonts w:ascii="Arial" w:hAnsi="Arial" w:cs="Arial"/>
          <w:color w:val="222222"/>
          <w:sz w:val="20"/>
          <w:szCs w:val="20"/>
          <w:shd w:val="clear" w:color="auto" w:fill="FFFFFF"/>
        </w:rPr>
        <w:t xml:space="preserve"> to more staff members being employed, as well as lost profits and the cost of regaining their brand image back to </w:t>
      </w:r>
      <w:r w:rsidR="00BF02D1">
        <w:rPr>
          <w:rFonts w:ascii="Arial" w:hAnsi="Arial" w:cs="Arial"/>
          <w:color w:val="222222"/>
          <w:sz w:val="20"/>
          <w:szCs w:val="20"/>
          <w:shd w:val="clear" w:color="auto" w:fill="FFFFFF"/>
        </w:rPr>
        <w:t xml:space="preserve">on a </w:t>
      </w:r>
      <w:r w:rsidRPr="001F08D2">
        <w:rPr>
          <w:rFonts w:ascii="Arial" w:hAnsi="Arial" w:cs="Arial"/>
          <w:color w:val="222222"/>
          <w:sz w:val="20"/>
          <w:szCs w:val="20"/>
          <w:shd w:val="clear" w:color="auto" w:fill="FFFFFF"/>
        </w:rPr>
        <w:t xml:space="preserve">par with once it were prior to the </w:t>
      </w:r>
      <w:r w:rsidR="00A26994" w:rsidRPr="001F08D2">
        <w:rPr>
          <w:rFonts w:ascii="Arial" w:hAnsi="Arial" w:cs="Arial"/>
          <w:color w:val="222222"/>
          <w:sz w:val="20"/>
          <w:szCs w:val="20"/>
          <w:shd w:val="clear" w:color="auto" w:fill="FFFFFF"/>
        </w:rPr>
        <w:t>TV documentary</w:t>
      </w:r>
      <w:r w:rsidR="001F08D2">
        <w:rPr>
          <w:rFonts w:ascii="Arial" w:hAnsi="Arial" w:cs="Arial"/>
          <w:color w:val="222222"/>
          <w:sz w:val="20"/>
          <w:szCs w:val="20"/>
          <w:shd w:val="clear" w:color="auto" w:fill="FFFFFF"/>
        </w:rPr>
        <w:t xml:space="preserve">. In addition, brands that are more well – known are favored in society if someone wishes to project a </w:t>
      </w:r>
      <w:r w:rsidR="00BF02D1">
        <w:rPr>
          <w:rFonts w:ascii="Arial" w:hAnsi="Arial" w:cs="Arial"/>
          <w:color w:val="222222"/>
          <w:sz w:val="20"/>
          <w:szCs w:val="20"/>
          <w:shd w:val="clear" w:color="auto" w:fill="FFFFFF"/>
        </w:rPr>
        <w:t>self-status</w:t>
      </w:r>
      <w:r w:rsidR="001F08D2">
        <w:rPr>
          <w:rFonts w:ascii="Arial" w:hAnsi="Arial" w:cs="Arial"/>
          <w:color w:val="222222"/>
          <w:sz w:val="20"/>
          <w:szCs w:val="20"/>
          <w:shd w:val="clear" w:color="auto" w:fill="FFFFFF"/>
        </w:rPr>
        <w:t xml:space="preserve"> image, having a Waitrose shopping bag may be </w:t>
      </w:r>
      <w:r w:rsidR="00323423">
        <w:rPr>
          <w:rFonts w:ascii="Arial" w:hAnsi="Arial" w:cs="Arial"/>
          <w:color w:val="222222"/>
          <w:sz w:val="20"/>
          <w:szCs w:val="20"/>
          <w:shd w:val="clear" w:color="auto" w:fill="FFFFFF"/>
        </w:rPr>
        <w:t>preferable</w:t>
      </w:r>
      <w:r w:rsidR="001F08D2">
        <w:rPr>
          <w:rFonts w:ascii="Arial" w:hAnsi="Arial" w:cs="Arial"/>
          <w:color w:val="222222"/>
          <w:sz w:val="20"/>
          <w:szCs w:val="20"/>
          <w:shd w:val="clear" w:color="auto" w:fill="FFFFFF"/>
        </w:rPr>
        <w:t xml:space="preserve"> to an Aldi bag.</w:t>
      </w:r>
    </w:p>
    <w:p w14:paraId="30A63DB8" w14:textId="46EC8D14" w:rsidR="0015560C" w:rsidRPr="00F45E77" w:rsidRDefault="0015560C" w:rsidP="00B716EE">
      <w:pPr>
        <w:jc w:val="both"/>
        <w:rPr>
          <w:rFonts w:ascii="Arial" w:hAnsi="Arial" w:cs="Arial"/>
          <w:color w:val="222222"/>
          <w:sz w:val="20"/>
          <w:szCs w:val="20"/>
          <w:u w:val="single"/>
          <w:shd w:val="clear" w:color="auto" w:fill="FFFFFF"/>
        </w:rPr>
      </w:pPr>
      <w:r w:rsidRPr="00F45E77">
        <w:rPr>
          <w:rFonts w:ascii="Arial" w:hAnsi="Arial" w:cs="Arial"/>
          <w:color w:val="222222"/>
          <w:sz w:val="20"/>
          <w:szCs w:val="20"/>
          <w:u w:val="single"/>
          <w:shd w:val="clear" w:color="auto" w:fill="FFFFFF"/>
        </w:rPr>
        <w:t>Suppliers</w:t>
      </w:r>
    </w:p>
    <w:p w14:paraId="7BED0451" w14:textId="6ACC8740" w:rsidR="0015560C" w:rsidRDefault="00E86758" w:rsidP="00B716EE">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Supply chains fuel production and manufacturing. By managing and sustaining a healthy relationship with suppliers and all distribution channels, unit prices shall be lower due to bulk purchase orders; your credit rating increases; schedules run on time and the business works </w:t>
      </w:r>
      <w:r w:rsidR="00111763">
        <w:rPr>
          <w:rFonts w:ascii="Arial" w:hAnsi="Arial" w:cs="Arial"/>
          <w:color w:val="222222"/>
          <w:sz w:val="20"/>
          <w:szCs w:val="20"/>
          <w:shd w:val="clear" w:color="auto" w:fill="FFFFFF"/>
        </w:rPr>
        <w:t xml:space="preserve">more </w:t>
      </w:r>
      <w:r>
        <w:rPr>
          <w:rFonts w:ascii="Arial" w:hAnsi="Arial" w:cs="Arial"/>
          <w:color w:val="222222"/>
          <w:sz w:val="20"/>
          <w:szCs w:val="20"/>
          <w:shd w:val="clear" w:color="auto" w:fill="FFFFFF"/>
        </w:rPr>
        <w:t>efficiently. Being mindful of working with the correct suppliers can result in better profits too, in example if a supplier sources and manages materials and labor ethically</w:t>
      </w:r>
      <w:r w:rsidR="00111763">
        <w:rPr>
          <w:rFonts w:ascii="Arial" w:hAnsi="Arial" w:cs="Arial"/>
          <w:color w:val="222222"/>
          <w:sz w:val="20"/>
          <w:szCs w:val="20"/>
          <w:shd w:val="clear" w:color="auto" w:fill="FFFFFF"/>
        </w:rPr>
        <w:t xml:space="preserve"> they are deemed </w:t>
      </w:r>
      <w:r w:rsidR="00111763" w:rsidRPr="00111763">
        <w:rPr>
          <w:rFonts w:ascii="Arial" w:hAnsi="Arial" w:cs="Arial"/>
          <w:i/>
          <w:iCs/>
          <w:color w:val="222222"/>
          <w:sz w:val="20"/>
          <w:szCs w:val="20"/>
          <w:shd w:val="clear" w:color="auto" w:fill="FFFFFF"/>
        </w:rPr>
        <w:t>better for business</w:t>
      </w:r>
      <w:r w:rsidR="00111763">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as opposed to a supplier who hunts, kills and sells animals for their fur, skins</w:t>
      </w:r>
      <w:r w:rsidR="00111763">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horns or tusks.</w:t>
      </w:r>
    </w:p>
    <w:p w14:paraId="436D8681" w14:textId="77777777" w:rsidR="00EF500E" w:rsidRDefault="00EF500E" w:rsidP="00B716EE">
      <w:pPr>
        <w:jc w:val="both"/>
        <w:rPr>
          <w:rFonts w:ascii="Arial" w:hAnsi="Arial" w:cs="Arial"/>
          <w:color w:val="222222"/>
          <w:sz w:val="20"/>
          <w:szCs w:val="20"/>
          <w:shd w:val="clear" w:color="auto" w:fill="FFFFFF"/>
        </w:rPr>
      </w:pPr>
    </w:p>
    <w:p w14:paraId="552B3BB1" w14:textId="0A4F368B" w:rsidR="00383523" w:rsidRDefault="00383523" w:rsidP="00EF500E">
      <w:pPr>
        <w:ind w:left="720"/>
        <w:jc w:val="both"/>
        <w:rPr>
          <w:rFonts w:ascii="Arial" w:hAnsi="Arial" w:cs="Arial"/>
          <w:color w:val="222222"/>
          <w:sz w:val="20"/>
          <w:szCs w:val="20"/>
          <w:shd w:val="clear" w:color="auto" w:fill="FFFFFF"/>
          <w:lang w:val="en-GB"/>
        </w:rPr>
      </w:pPr>
    </w:p>
    <w:p w14:paraId="0D8E2AE1" w14:textId="6B41ED63" w:rsidR="00383523" w:rsidRDefault="00B562B5" w:rsidP="00B716EE">
      <w:pPr>
        <w:jc w:val="both"/>
        <w:rPr>
          <w:rFonts w:ascii="Arial" w:hAnsi="Arial" w:cs="Arial"/>
          <w:color w:val="222222"/>
          <w:sz w:val="20"/>
          <w:szCs w:val="20"/>
          <w:shd w:val="clear" w:color="auto" w:fill="FFFFFF"/>
          <w:lang w:val="en-GB"/>
        </w:rPr>
      </w:pPr>
      <w:r>
        <w:rPr>
          <w:rFonts w:ascii="Arial" w:hAnsi="Arial" w:cs="Arial"/>
          <w:color w:val="222222"/>
          <w:sz w:val="20"/>
          <w:szCs w:val="20"/>
          <w:shd w:val="clear" w:color="auto" w:fill="FFFFFF"/>
          <w:lang w:val="en-GB"/>
        </w:rPr>
        <w:t xml:space="preserve">All in all, when conceptualizing and implementing market plans, businesses need to be ever so mindful of their target audience. They should be ethical and not stigmatize, generalize or stereotype cultures; negatively influence or encourage politically incorrect content or messages, whilst being comprehensive and inclusive to </w:t>
      </w:r>
      <w:proofErr w:type="gramStart"/>
      <w:r>
        <w:rPr>
          <w:rFonts w:ascii="Arial" w:hAnsi="Arial" w:cs="Arial"/>
          <w:color w:val="222222"/>
          <w:sz w:val="20"/>
          <w:szCs w:val="20"/>
          <w:shd w:val="clear" w:color="auto" w:fill="FFFFFF"/>
          <w:lang w:val="en-GB"/>
        </w:rPr>
        <w:t>all of</w:t>
      </w:r>
      <w:proofErr w:type="gramEnd"/>
      <w:r>
        <w:rPr>
          <w:rFonts w:ascii="Arial" w:hAnsi="Arial" w:cs="Arial"/>
          <w:color w:val="222222"/>
          <w:sz w:val="20"/>
          <w:szCs w:val="20"/>
          <w:shd w:val="clear" w:color="auto" w:fill="FFFFFF"/>
          <w:lang w:val="en-GB"/>
        </w:rPr>
        <w:t xml:space="preserve"> the dimensional cultures. By tailoring marketing strategies to audiences, they can achieve better results and acquire and sustain their brand image, market position, stakeholders and investors. By keeping up to date with all micro and macro environments, businesses can keep a strong market dominance and not become obsolete by superior technology or more demanded products </w:t>
      </w:r>
      <w:proofErr w:type="spellStart"/>
      <w:r>
        <w:rPr>
          <w:rFonts w:ascii="Arial" w:hAnsi="Arial" w:cs="Arial"/>
          <w:color w:val="222222"/>
          <w:sz w:val="20"/>
          <w:szCs w:val="20"/>
          <w:shd w:val="clear" w:color="auto" w:fill="FFFFFF"/>
          <w:lang w:val="en-GB"/>
        </w:rPr>
        <w:t>r</w:t>
      </w:r>
      <w:proofErr w:type="spellEnd"/>
      <w:r>
        <w:rPr>
          <w:rFonts w:ascii="Arial" w:hAnsi="Arial" w:cs="Arial"/>
          <w:color w:val="222222"/>
          <w:sz w:val="20"/>
          <w:szCs w:val="20"/>
          <w:shd w:val="clear" w:color="auto" w:fill="FFFFFF"/>
          <w:lang w:val="en-GB"/>
        </w:rPr>
        <w:t xml:space="preserve"> services.</w:t>
      </w:r>
    </w:p>
    <w:sdt>
      <w:sdtPr>
        <w:id w:val="-216435438"/>
        <w:docPartObj>
          <w:docPartGallery w:val="Bibliographies"/>
          <w:docPartUnique/>
        </w:docPartObj>
      </w:sdtPr>
      <w:sdtEndPr>
        <w:rPr>
          <w:rFonts w:asciiTheme="minorHAnsi" w:eastAsiaTheme="minorEastAsia" w:hAnsiTheme="minorHAnsi" w:cstheme="minorBidi"/>
          <w:caps w:val="0"/>
          <w:color w:val="auto"/>
          <w:spacing w:val="0"/>
        </w:rPr>
      </w:sdtEndPr>
      <w:sdtContent>
        <w:p w14:paraId="4E2341BD" w14:textId="7B68ABA1" w:rsidR="00B00095" w:rsidRDefault="00B00095">
          <w:pPr>
            <w:pStyle w:val="Heading1"/>
          </w:pPr>
          <w:r>
            <w:t>Bibliography</w:t>
          </w:r>
        </w:p>
        <w:sdt>
          <w:sdtPr>
            <w:id w:val="111145805"/>
            <w:bibliography/>
          </w:sdtPr>
          <w:sdtContent>
            <w:p w14:paraId="736B7261" w14:textId="77777777" w:rsidR="00606F09" w:rsidRDefault="00B00095" w:rsidP="00606F09">
              <w:pPr>
                <w:pStyle w:val="Bibliography"/>
                <w:ind w:left="720" w:hanging="720"/>
                <w:rPr>
                  <w:noProof/>
                  <w:sz w:val="24"/>
                  <w:szCs w:val="24"/>
                </w:rPr>
              </w:pPr>
              <w:r>
                <w:fldChar w:fldCharType="begin"/>
              </w:r>
              <w:r>
                <w:instrText xml:space="preserve"> BIBLIOGRAPHY </w:instrText>
              </w:r>
              <w:r>
                <w:fldChar w:fldCharType="separate"/>
              </w:r>
              <w:r w:rsidR="00606F09">
                <w:rPr>
                  <w:noProof/>
                </w:rPr>
                <w:t xml:space="preserve">Authority, A. S. (2017). </w:t>
              </w:r>
              <w:r w:rsidR="00606F09">
                <w:rPr>
                  <w:i/>
                  <w:iCs/>
                  <w:noProof/>
                </w:rPr>
                <w:t>In April 2017, the Gambling Commission fined BGO Entertainment Ltd.</w:t>
              </w:r>
              <w:r w:rsidR="00606F09">
                <w:rPr>
                  <w:noProof/>
                </w:rPr>
                <w:t xml:space="preserve"> </w:t>
              </w:r>
            </w:p>
            <w:p w14:paraId="7C0FEA72" w14:textId="77777777" w:rsidR="00606F09" w:rsidRDefault="00606F09" w:rsidP="00606F09">
              <w:pPr>
                <w:pStyle w:val="Bibliography"/>
                <w:ind w:left="720" w:hanging="720"/>
                <w:rPr>
                  <w:noProof/>
                </w:rPr>
              </w:pPr>
              <w:r>
                <w:rPr>
                  <w:noProof/>
                </w:rPr>
                <w:t xml:space="preserve">D.Wiebe, G. (n.d.). </w:t>
              </w:r>
              <w:r>
                <w:rPr>
                  <w:i/>
                  <w:iCs/>
                  <w:noProof/>
                </w:rPr>
                <w:t>Merchandising Commodities and Citizenship on Television .</w:t>
              </w:r>
              <w:r>
                <w:rPr>
                  <w:noProof/>
                </w:rPr>
                <w:t xml:space="preserve"> </w:t>
              </w:r>
            </w:p>
            <w:p w14:paraId="09A21752" w14:textId="77777777" w:rsidR="00606F09" w:rsidRDefault="00606F09" w:rsidP="00606F09">
              <w:pPr>
                <w:pStyle w:val="Bibliography"/>
                <w:ind w:left="720" w:hanging="720"/>
                <w:rPr>
                  <w:noProof/>
                </w:rPr>
              </w:pPr>
              <w:r>
                <w:rPr>
                  <w:noProof/>
                </w:rPr>
                <w:t xml:space="preserve">Drucker, P. (2003). </w:t>
              </w:r>
              <w:r>
                <w:rPr>
                  <w:i/>
                  <w:iCs/>
                  <w:noProof/>
                </w:rPr>
                <w:t>The Essential Drucker.</w:t>
              </w:r>
              <w:r>
                <w:rPr>
                  <w:noProof/>
                </w:rPr>
                <w:t xml:space="preserve"> Regan Books.</w:t>
              </w:r>
            </w:p>
            <w:p w14:paraId="2A655AAA" w14:textId="77777777" w:rsidR="00606F09" w:rsidRDefault="00606F09" w:rsidP="00606F09">
              <w:pPr>
                <w:pStyle w:val="Bibliography"/>
                <w:ind w:left="720" w:hanging="720"/>
                <w:rPr>
                  <w:noProof/>
                </w:rPr>
              </w:pPr>
              <w:r>
                <w:rPr>
                  <w:noProof/>
                </w:rPr>
                <w:t>Group, T. S. (n.d.). When the Fun Stops, Stop.</w:t>
              </w:r>
            </w:p>
            <w:p w14:paraId="0D53F63D" w14:textId="77777777" w:rsidR="00606F09" w:rsidRDefault="00606F09" w:rsidP="00606F09">
              <w:pPr>
                <w:pStyle w:val="Bibliography"/>
                <w:ind w:left="720" w:hanging="720"/>
                <w:rPr>
                  <w:noProof/>
                </w:rPr>
              </w:pPr>
              <w:r>
                <w:rPr>
                  <w:noProof/>
                </w:rPr>
                <w:t xml:space="preserve">Kroenke, D., &amp; Auer, D. (2009). </w:t>
              </w:r>
              <w:r>
                <w:rPr>
                  <w:i/>
                  <w:iCs/>
                  <w:noProof/>
                </w:rPr>
                <w:t>Database Concepts.</w:t>
              </w:r>
              <w:r>
                <w:rPr>
                  <w:noProof/>
                </w:rPr>
                <w:t xml:space="preserve"> New Jersey: Prentice Hall.</w:t>
              </w:r>
            </w:p>
            <w:p w14:paraId="691A4AC3" w14:textId="77777777" w:rsidR="00606F09" w:rsidRDefault="00606F09" w:rsidP="00606F09">
              <w:pPr>
                <w:pStyle w:val="Bibliography"/>
                <w:ind w:left="720" w:hanging="720"/>
                <w:rPr>
                  <w:noProof/>
                </w:rPr>
              </w:pPr>
              <w:r>
                <w:rPr>
                  <w:noProof/>
                </w:rPr>
                <w:t xml:space="preserve">Levy, P. K. (1969). </w:t>
              </w:r>
              <w:r>
                <w:rPr>
                  <w:i/>
                  <w:iCs/>
                  <w:noProof/>
                </w:rPr>
                <w:t>Broadening the Concept of Marketing.</w:t>
              </w:r>
              <w:r>
                <w:rPr>
                  <w:noProof/>
                </w:rPr>
                <w:t xml:space="preserve"> Sage Publications.</w:t>
              </w:r>
            </w:p>
            <w:p w14:paraId="30B31B6B" w14:textId="77777777" w:rsidR="00606F09" w:rsidRDefault="00606F09" w:rsidP="00606F09">
              <w:pPr>
                <w:pStyle w:val="Bibliography"/>
                <w:ind w:left="720" w:hanging="720"/>
                <w:rPr>
                  <w:noProof/>
                </w:rPr>
              </w:pPr>
              <w:r>
                <w:rPr>
                  <w:noProof/>
                </w:rPr>
                <w:t xml:space="preserve">McGinniss, J. (1969). </w:t>
              </w:r>
              <w:r>
                <w:rPr>
                  <w:i/>
                  <w:iCs/>
                  <w:noProof/>
                </w:rPr>
                <w:t>The Selling of the President 1968.</w:t>
              </w:r>
              <w:r>
                <w:rPr>
                  <w:noProof/>
                </w:rPr>
                <w:t xml:space="preserve"> New York: Trident.</w:t>
              </w:r>
            </w:p>
            <w:p w14:paraId="622FA605" w14:textId="77777777" w:rsidR="00606F09" w:rsidRDefault="00606F09" w:rsidP="00606F09">
              <w:pPr>
                <w:pStyle w:val="Bibliography"/>
                <w:ind w:left="720" w:hanging="720"/>
                <w:rPr>
                  <w:noProof/>
                </w:rPr>
              </w:pPr>
              <w:r>
                <w:rPr>
                  <w:noProof/>
                </w:rPr>
                <w:t>shore, J. (2019). Lecture - Social and Ethical Marketing. (C. B. School, Interviewer)</w:t>
              </w:r>
            </w:p>
            <w:p w14:paraId="5900F8F6" w14:textId="77777777" w:rsidR="00606F09" w:rsidRDefault="00606F09" w:rsidP="00606F09">
              <w:pPr>
                <w:pStyle w:val="Bibliography"/>
                <w:ind w:left="720" w:hanging="720"/>
                <w:rPr>
                  <w:noProof/>
                </w:rPr>
              </w:pPr>
              <w:r>
                <w:rPr>
                  <w:noProof/>
                </w:rPr>
                <w:t>Stuart, H. (n.d.). Journal of Consumer Behaviour.</w:t>
              </w:r>
            </w:p>
            <w:p w14:paraId="155BEBD5" w14:textId="77777777" w:rsidR="00606F09" w:rsidRDefault="00606F09" w:rsidP="00606F09">
              <w:pPr>
                <w:pStyle w:val="Bibliography"/>
                <w:ind w:left="720" w:hanging="720"/>
                <w:rPr>
                  <w:noProof/>
                </w:rPr>
              </w:pPr>
              <w:r>
                <w:rPr>
                  <w:noProof/>
                </w:rPr>
                <w:t xml:space="preserve">Woodhouse, J. (2019, August 19). </w:t>
              </w:r>
              <w:r>
                <w:rPr>
                  <w:i/>
                  <w:iCs/>
                  <w:noProof/>
                </w:rPr>
                <w:t>Gambling Advertiing.</w:t>
              </w:r>
              <w:r>
                <w:rPr>
                  <w:noProof/>
                </w:rPr>
                <w:t xml:space="preserve"> Retrieved from Direct Gov.co.uk.</w:t>
              </w:r>
            </w:p>
            <w:p w14:paraId="02730487" w14:textId="77777777" w:rsidR="00606F09" w:rsidRDefault="00606F09" w:rsidP="00606F09">
              <w:pPr>
                <w:pStyle w:val="Bibliography"/>
                <w:ind w:left="720" w:hanging="720"/>
                <w:rPr>
                  <w:noProof/>
                </w:rPr>
              </w:pPr>
              <w:r>
                <w:rPr>
                  <w:noProof/>
                </w:rPr>
                <w:t xml:space="preserve">Zaltman, P. K. (1971). </w:t>
              </w:r>
              <w:r>
                <w:rPr>
                  <w:i/>
                  <w:iCs/>
                  <w:noProof/>
                </w:rPr>
                <w:t>Social Marketing: An Approach to Planned Social Change.</w:t>
              </w:r>
              <w:r>
                <w:rPr>
                  <w:noProof/>
                </w:rPr>
                <w:t xml:space="preserve"> Sage Publications, Inc. .</w:t>
              </w:r>
            </w:p>
            <w:p w14:paraId="399DDBA2" w14:textId="3A2A14B1" w:rsidR="00B00095" w:rsidRDefault="00B00095" w:rsidP="00606F09">
              <w:r>
                <w:rPr>
                  <w:b/>
                  <w:bCs/>
                  <w:noProof/>
                </w:rPr>
                <w:fldChar w:fldCharType="end"/>
              </w:r>
            </w:p>
          </w:sdtContent>
        </w:sdt>
      </w:sdtContent>
    </w:sdt>
    <w:p w14:paraId="731DDD07" w14:textId="10EB8887" w:rsidR="0024438F" w:rsidRPr="00172E0D" w:rsidRDefault="0024438F" w:rsidP="00172E0D">
      <w:pPr>
        <w:rPr>
          <w:rFonts w:ascii="Arial" w:hAnsi="Arial" w:cs="Arial"/>
          <w:color w:val="222222"/>
          <w:sz w:val="42"/>
          <w:szCs w:val="42"/>
          <w:shd w:val="clear" w:color="auto" w:fill="FFFFFF"/>
        </w:rPr>
      </w:pPr>
    </w:p>
    <w:sectPr w:rsidR="0024438F" w:rsidRPr="00172E0D" w:rsidSect="00D03263">
      <w:headerReference w:type="default" r:id="rId36"/>
      <w:footerReference w:type="default" r:id="rId37"/>
      <w:headerReference w:type="first" r:id="rId38"/>
      <w:footerReference w:type="first" r:id="rId39"/>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4D20DC" w14:textId="77777777" w:rsidR="00323423" w:rsidRDefault="00323423">
      <w:pPr>
        <w:spacing w:after="0" w:line="240" w:lineRule="auto"/>
      </w:pPr>
      <w:r>
        <w:separator/>
      </w:r>
    </w:p>
  </w:endnote>
  <w:endnote w:type="continuationSeparator" w:id="0">
    <w:p w14:paraId="49561CBE" w14:textId="77777777" w:rsidR="00323423" w:rsidRDefault="00323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stellar">
    <w:panose1 w:val="020A0402060406010301"/>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37A662" w14:textId="65F99FEB" w:rsidR="00323423" w:rsidRDefault="00323423">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3478F435" wp14:editId="682D1233">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431165"/>
              <wp:effectExtent l="0" t="0" r="2540" b="6985"/>
              <wp:wrapSquare wrapText="bothSides"/>
              <wp:docPr id="37" name="Group 37"/>
              <wp:cNvGraphicFramePr/>
              <a:graphic xmlns:a="http://schemas.openxmlformats.org/drawingml/2006/main">
                <a:graphicData uri="http://schemas.microsoft.com/office/word/2010/wordprocessingGroup">
                  <wpg:wgp>
                    <wpg:cNvGrpSpPr/>
                    <wpg:grpSpPr>
                      <a:xfrm>
                        <a:off x="0" y="0"/>
                        <a:ext cx="5943600" cy="431321"/>
                        <a:chOff x="0" y="0"/>
                        <a:chExt cx="5962650" cy="436457"/>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36978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959595" w:themeColor="text1" w:themeTint="80"/>
                              </w:rPr>
                              <w:alias w:val="Date"/>
                              <w:tag w:val=""/>
                              <w:id w:val="-1063724354"/>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8752C67" w14:textId="295486DA" w:rsidR="00323423" w:rsidRDefault="00323423">
                                <w:pPr>
                                  <w:jc w:val="right"/>
                                  <w:rPr>
                                    <w:color w:val="959595" w:themeColor="text1" w:themeTint="80"/>
                                  </w:rPr>
                                </w:pPr>
                                <w:r>
                                  <w:rPr>
                                    <w:color w:val="959595" w:themeColor="text1" w:themeTint="80"/>
                                  </w:rPr>
                                  <w:t>BMSP5003: Social and Ethical Marketing</w:t>
                                </w:r>
                              </w:p>
                            </w:sdtContent>
                          </w:sdt>
                          <w:p w14:paraId="32353AC5" w14:textId="77777777" w:rsidR="00323423" w:rsidRDefault="00323423">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3478F435" id="Group 37" o:spid="_x0000_s1026" style="position:absolute;margin-left:416.8pt;margin-top:0;width:468pt;height:33.95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43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">
              <v:rect id="Rectangle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2c2c2c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36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959595" w:themeColor="text1" w:themeTint="80"/>
                        </w:rPr>
                        <w:alias w:val="Date"/>
                        <w:tag w:val=""/>
                        <w:id w:val="-1063724354"/>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8752C67" w14:textId="295486DA" w:rsidR="00323423" w:rsidRDefault="00323423">
                          <w:pPr>
                            <w:jc w:val="right"/>
                            <w:rPr>
                              <w:color w:val="959595" w:themeColor="text1" w:themeTint="80"/>
                            </w:rPr>
                          </w:pPr>
                          <w:r>
                            <w:rPr>
                              <w:color w:val="959595" w:themeColor="text1" w:themeTint="80"/>
                            </w:rPr>
                            <w:t>BMSP5003: Social and Ethical Marketing</w:t>
                          </w:r>
                        </w:p>
                      </w:sdtContent>
                    </w:sdt>
                    <w:p w14:paraId="32353AC5" w14:textId="77777777" w:rsidR="00323423" w:rsidRDefault="00323423">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0F1BA897" wp14:editId="331F573D">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85BF00" w14:textId="77777777" w:rsidR="00323423" w:rsidRDefault="00323423">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1BA897" id="Rectangle 40"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2c2c2c [3213]" stroked="f" strokeweight="3pt">
              <v:textbox>
                <w:txbxContent>
                  <w:p w14:paraId="3D85BF00" w14:textId="77777777" w:rsidR="00323423" w:rsidRDefault="00323423">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9A837" w14:textId="77777777" w:rsidR="00323423" w:rsidRPr="007D0711" w:rsidRDefault="00323423" w:rsidP="007D0711">
    <w:pPr>
      <w:pStyle w:val="Footer"/>
      <w:jc w:val="right"/>
      <w:rPr>
        <w:rFonts w:ascii="Arial" w:hAnsi="Arial" w:cs="Arial"/>
        <w:i/>
        <w:iCs/>
        <w:color w:val="A6A6A6" w:themeColor="background1" w:themeShade="A6"/>
        <w:sz w:val="18"/>
        <w:szCs w:val="18"/>
      </w:rPr>
    </w:pPr>
    <w:r>
      <w:rPr>
        <w:color w:val="757575" w:themeColor="text1" w:themeTint="A6"/>
        <w:sz w:val="18"/>
        <w:szCs w:val="18"/>
      </w:rPr>
      <w:ptab w:relativeTo="margin" w:alignment="right" w:leader="none"/>
    </w:r>
    <w:r>
      <w:rPr>
        <w:color w:val="757575" w:themeColor="text1" w:themeTint="A6"/>
        <w:sz w:val="18"/>
        <w:szCs w:val="18"/>
      </w:rPr>
      <w:t xml:space="preserve"> </w:t>
    </w:r>
    <w:sdt>
      <w:sdtPr>
        <w:rPr>
          <w:rFonts w:ascii="Arial" w:hAnsi="Arial" w:cs="Arial"/>
          <w:i/>
          <w:iCs/>
          <w:color w:val="A6A6A6" w:themeColor="background1" w:themeShade="A6"/>
          <w:sz w:val="18"/>
          <w:szCs w:val="18"/>
        </w:rPr>
        <w:alias w:val="Author"/>
        <w:tag w:val=""/>
        <w:id w:val="391861592"/>
        <w:placeholder>
          <w:docPart w:val="78028B103BF04C2090AD7F4F170924A9"/>
        </w:placeholder>
        <w:dataBinding w:prefixMappings="xmlns:ns0='http://purl.org/dc/elements/1.1/' xmlns:ns1='http://schemas.openxmlformats.org/package/2006/metadata/core-properties' " w:xpath="/ns1:coreProperties[1]/ns0:creator[1]" w:storeItemID="{6C3C8BC8-F283-45AE-878A-BAB7291924A1}"/>
        <w:text/>
      </w:sdtPr>
      <w:sdtContent>
        <w:r w:rsidRPr="007D0711">
          <w:rPr>
            <w:rFonts w:ascii="Arial" w:hAnsi="Arial" w:cs="Arial"/>
            <w:i/>
            <w:iCs/>
            <w:color w:val="A6A6A6" w:themeColor="background1" w:themeShade="A6"/>
            <w:sz w:val="18"/>
            <w:szCs w:val="18"/>
          </w:rPr>
          <w:t>Social and Ethical Marketing: BMSP5003, Assignment One</w:t>
        </w:r>
      </w:sdtContent>
    </w:sdt>
  </w:p>
  <w:p w14:paraId="6E66FF4C" w14:textId="77777777" w:rsidR="00323423" w:rsidRDefault="00323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36CC12" w14:textId="77777777" w:rsidR="00323423" w:rsidRDefault="00323423">
      <w:pPr>
        <w:spacing w:after="0" w:line="240" w:lineRule="auto"/>
      </w:pPr>
      <w:r>
        <w:separator/>
      </w:r>
    </w:p>
  </w:footnote>
  <w:footnote w:type="continuationSeparator" w:id="0">
    <w:p w14:paraId="75C84B4D" w14:textId="77777777" w:rsidR="00323423" w:rsidRDefault="003234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0206657"/>
      <w:docPartObj>
        <w:docPartGallery w:val="Page Numbers (Top of Page)"/>
        <w:docPartUnique/>
      </w:docPartObj>
    </w:sdtPr>
    <w:sdtEndPr>
      <w:rPr>
        <w:color w:val="7F7F7F" w:themeColor="background1" w:themeShade="7F"/>
        <w:spacing w:val="60"/>
      </w:rPr>
    </w:sdtEndPr>
    <w:sdtContent>
      <w:p w14:paraId="68441626" w14:textId="3DC14A68" w:rsidR="00323423" w:rsidRDefault="0032342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81D477E" w14:textId="77777777" w:rsidR="00323423" w:rsidRDefault="003234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2677396"/>
      <w:docPartObj>
        <w:docPartGallery w:val="Page Numbers (Top of Page)"/>
        <w:docPartUnique/>
      </w:docPartObj>
    </w:sdtPr>
    <w:sdtEndPr>
      <w:rPr>
        <w:color w:val="7F7F7F" w:themeColor="background1" w:themeShade="7F"/>
        <w:spacing w:val="60"/>
      </w:rPr>
    </w:sdtEndPr>
    <w:sdtContent>
      <w:p w14:paraId="3094942B" w14:textId="77777777" w:rsidR="00323423" w:rsidRDefault="0032342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F04F443" w14:textId="77777777" w:rsidR="00323423" w:rsidRDefault="003234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B6686A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5BE83C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0E2AF9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F1A134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AA4C9B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76EF0D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27E0E5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1046D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69AE70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32435F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2B26438"/>
    <w:multiLevelType w:val="multilevel"/>
    <w:tmpl w:val="E3D61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4B1795A"/>
    <w:multiLevelType w:val="hybridMultilevel"/>
    <w:tmpl w:val="AD4A9E32"/>
    <w:lvl w:ilvl="0" w:tplc="693EEE36">
      <w:start w:val="1"/>
      <w:numFmt w:val="bullet"/>
      <w:lvlText w:val="•"/>
      <w:lvlJc w:val="left"/>
      <w:pPr>
        <w:tabs>
          <w:tab w:val="num" w:pos="720"/>
        </w:tabs>
        <w:ind w:left="720" w:hanging="360"/>
      </w:pPr>
      <w:rPr>
        <w:rFonts w:ascii="Arial" w:hAnsi="Arial" w:hint="default"/>
      </w:rPr>
    </w:lvl>
    <w:lvl w:ilvl="1" w:tplc="3832342C" w:tentative="1">
      <w:start w:val="1"/>
      <w:numFmt w:val="bullet"/>
      <w:lvlText w:val="•"/>
      <w:lvlJc w:val="left"/>
      <w:pPr>
        <w:tabs>
          <w:tab w:val="num" w:pos="1440"/>
        </w:tabs>
        <w:ind w:left="1440" w:hanging="360"/>
      </w:pPr>
      <w:rPr>
        <w:rFonts w:ascii="Arial" w:hAnsi="Arial" w:hint="default"/>
      </w:rPr>
    </w:lvl>
    <w:lvl w:ilvl="2" w:tplc="C36A5652" w:tentative="1">
      <w:start w:val="1"/>
      <w:numFmt w:val="bullet"/>
      <w:lvlText w:val="•"/>
      <w:lvlJc w:val="left"/>
      <w:pPr>
        <w:tabs>
          <w:tab w:val="num" w:pos="2160"/>
        </w:tabs>
        <w:ind w:left="2160" w:hanging="360"/>
      </w:pPr>
      <w:rPr>
        <w:rFonts w:ascii="Arial" w:hAnsi="Arial" w:hint="default"/>
      </w:rPr>
    </w:lvl>
    <w:lvl w:ilvl="3" w:tplc="17A09952" w:tentative="1">
      <w:start w:val="1"/>
      <w:numFmt w:val="bullet"/>
      <w:lvlText w:val="•"/>
      <w:lvlJc w:val="left"/>
      <w:pPr>
        <w:tabs>
          <w:tab w:val="num" w:pos="2880"/>
        </w:tabs>
        <w:ind w:left="2880" w:hanging="360"/>
      </w:pPr>
      <w:rPr>
        <w:rFonts w:ascii="Arial" w:hAnsi="Arial" w:hint="default"/>
      </w:rPr>
    </w:lvl>
    <w:lvl w:ilvl="4" w:tplc="7F6A6394" w:tentative="1">
      <w:start w:val="1"/>
      <w:numFmt w:val="bullet"/>
      <w:lvlText w:val="•"/>
      <w:lvlJc w:val="left"/>
      <w:pPr>
        <w:tabs>
          <w:tab w:val="num" w:pos="3600"/>
        </w:tabs>
        <w:ind w:left="3600" w:hanging="360"/>
      </w:pPr>
      <w:rPr>
        <w:rFonts w:ascii="Arial" w:hAnsi="Arial" w:hint="default"/>
      </w:rPr>
    </w:lvl>
    <w:lvl w:ilvl="5" w:tplc="78FCB77C" w:tentative="1">
      <w:start w:val="1"/>
      <w:numFmt w:val="bullet"/>
      <w:lvlText w:val="•"/>
      <w:lvlJc w:val="left"/>
      <w:pPr>
        <w:tabs>
          <w:tab w:val="num" w:pos="4320"/>
        </w:tabs>
        <w:ind w:left="4320" w:hanging="360"/>
      </w:pPr>
      <w:rPr>
        <w:rFonts w:ascii="Arial" w:hAnsi="Arial" w:hint="default"/>
      </w:rPr>
    </w:lvl>
    <w:lvl w:ilvl="6" w:tplc="B370850E" w:tentative="1">
      <w:start w:val="1"/>
      <w:numFmt w:val="bullet"/>
      <w:lvlText w:val="•"/>
      <w:lvlJc w:val="left"/>
      <w:pPr>
        <w:tabs>
          <w:tab w:val="num" w:pos="5040"/>
        </w:tabs>
        <w:ind w:left="5040" w:hanging="360"/>
      </w:pPr>
      <w:rPr>
        <w:rFonts w:ascii="Arial" w:hAnsi="Arial" w:hint="default"/>
      </w:rPr>
    </w:lvl>
    <w:lvl w:ilvl="7" w:tplc="E740427A" w:tentative="1">
      <w:start w:val="1"/>
      <w:numFmt w:val="bullet"/>
      <w:lvlText w:val="•"/>
      <w:lvlJc w:val="left"/>
      <w:pPr>
        <w:tabs>
          <w:tab w:val="num" w:pos="5760"/>
        </w:tabs>
        <w:ind w:left="5760" w:hanging="360"/>
      </w:pPr>
      <w:rPr>
        <w:rFonts w:ascii="Arial" w:hAnsi="Arial" w:hint="default"/>
      </w:rPr>
    </w:lvl>
    <w:lvl w:ilvl="8" w:tplc="B036781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CB914AA"/>
    <w:multiLevelType w:val="hybridMultilevel"/>
    <w:tmpl w:val="D694A2E2"/>
    <w:lvl w:ilvl="0" w:tplc="468E2836">
      <w:start w:val="1"/>
      <w:numFmt w:val="bullet"/>
      <w:lvlText w:val=""/>
      <w:lvlJc w:val="left"/>
      <w:pPr>
        <w:tabs>
          <w:tab w:val="num" w:pos="720"/>
        </w:tabs>
        <w:ind w:left="720" w:hanging="360"/>
      </w:pPr>
      <w:rPr>
        <w:rFonts w:ascii="Wingdings" w:hAnsi="Wingdings" w:hint="default"/>
      </w:rPr>
    </w:lvl>
    <w:lvl w:ilvl="1" w:tplc="0CFA2C24" w:tentative="1">
      <w:start w:val="1"/>
      <w:numFmt w:val="bullet"/>
      <w:lvlText w:val=""/>
      <w:lvlJc w:val="left"/>
      <w:pPr>
        <w:tabs>
          <w:tab w:val="num" w:pos="1440"/>
        </w:tabs>
        <w:ind w:left="1440" w:hanging="360"/>
      </w:pPr>
      <w:rPr>
        <w:rFonts w:ascii="Wingdings" w:hAnsi="Wingdings" w:hint="default"/>
      </w:rPr>
    </w:lvl>
    <w:lvl w:ilvl="2" w:tplc="B276F58C" w:tentative="1">
      <w:start w:val="1"/>
      <w:numFmt w:val="bullet"/>
      <w:lvlText w:val=""/>
      <w:lvlJc w:val="left"/>
      <w:pPr>
        <w:tabs>
          <w:tab w:val="num" w:pos="2160"/>
        </w:tabs>
        <w:ind w:left="2160" w:hanging="360"/>
      </w:pPr>
      <w:rPr>
        <w:rFonts w:ascii="Wingdings" w:hAnsi="Wingdings" w:hint="default"/>
      </w:rPr>
    </w:lvl>
    <w:lvl w:ilvl="3" w:tplc="9BCC53B2" w:tentative="1">
      <w:start w:val="1"/>
      <w:numFmt w:val="bullet"/>
      <w:lvlText w:val=""/>
      <w:lvlJc w:val="left"/>
      <w:pPr>
        <w:tabs>
          <w:tab w:val="num" w:pos="2880"/>
        </w:tabs>
        <w:ind w:left="2880" w:hanging="360"/>
      </w:pPr>
      <w:rPr>
        <w:rFonts w:ascii="Wingdings" w:hAnsi="Wingdings" w:hint="default"/>
      </w:rPr>
    </w:lvl>
    <w:lvl w:ilvl="4" w:tplc="655CCEF2" w:tentative="1">
      <w:start w:val="1"/>
      <w:numFmt w:val="bullet"/>
      <w:lvlText w:val=""/>
      <w:lvlJc w:val="left"/>
      <w:pPr>
        <w:tabs>
          <w:tab w:val="num" w:pos="3600"/>
        </w:tabs>
        <w:ind w:left="3600" w:hanging="360"/>
      </w:pPr>
      <w:rPr>
        <w:rFonts w:ascii="Wingdings" w:hAnsi="Wingdings" w:hint="default"/>
      </w:rPr>
    </w:lvl>
    <w:lvl w:ilvl="5" w:tplc="C1E2930E" w:tentative="1">
      <w:start w:val="1"/>
      <w:numFmt w:val="bullet"/>
      <w:lvlText w:val=""/>
      <w:lvlJc w:val="left"/>
      <w:pPr>
        <w:tabs>
          <w:tab w:val="num" w:pos="4320"/>
        </w:tabs>
        <w:ind w:left="4320" w:hanging="360"/>
      </w:pPr>
      <w:rPr>
        <w:rFonts w:ascii="Wingdings" w:hAnsi="Wingdings" w:hint="default"/>
      </w:rPr>
    </w:lvl>
    <w:lvl w:ilvl="6" w:tplc="FB98C2B0" w:tentative="1">
      <w:start w:val="1"/>
      <w:numFmt w:val="bullet"/>
      <w:lvlText w:val=""/>
      <w:lvlJc w:val="left"/>
      <w:pPr>
        <w:tabs>
          <w:tab w:val="num" w:pos="5040"/>
        </w:tabs>
        <w:ind w:left="5040" w:hanging="360"/>
      </w:pPr>
      <w:rPr>
        <w:rFonts w:ascii="Wingdings" w:hAnsi="Wingdings" w:hint="default"/>
      </w:rPr>
    </w:lvl>
    <w:lvl w:ilvl="7" w:tplc="6568D9C4" w:tentative="1">
      <w:start w:val="1"/>
      <w:numFmt w:val="bullet"/>
      <w:lvlText w:val=""/>
      <w:lvlJc w:val="left"/>
      <w:pPr>
        <w:tabs>
          <w:tab w:val="num" w:pos="5760"/>
        </w:tabs>
        <w:ind w:left="5760" w:hanging="360"/>
      </w:pPr>
      <w:rPr>
        <w:rFonts w:ascii="Wingdings" w:hAnsi="Wingdings" w:hint="default"/>
      </w:rPr>
    </w:lvl>
    <w:lvl w:ilvl="8" w:tplc="F61E5E8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F9086C"/>
    <w:multiLevelType w:val="hybridMultilevel"/>
    <w:tmpl w:val="7152D5E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00D4D84"/>
    <w:multiLevelType w:val="hybridMultilevel"/>
    <w:tmpl w:val="26804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641015"/>
    <w:multiLevelType w:val="multilevel"/>
    <w:tmpl w:val="453CA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43E04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A913FA6"/>
    <w:multiLevelType w:val="hybridMultilevel"/>
    <w:tmpl w:val="18C81FE0"/>
    <w:lvl w:ilvl="0" w:tplc="2EC6CB64">
      <w:start w:val="1"/>
      <w:numFmt w:val="bullet"/>
      <w:lvlText w:val=""/>
      <w:lvlJc w:val="left"/>
      <w:pPr>
        <w:tabs>
          <w:tab w:val="num" w:pos="720"/>
        </w:tabs>
        <w:ind w:left="720" w:hanging="360"/>
      </w:pPr>
      <w:rPr>
        <w:rFonts w:ascii="Wingdings" w:hAnsi="Wingdings" w:hint="default"/>
      </w:rPr>
    </w:lvl>
    <w:lvl w:ilvl="1" w:tplc="5008D27E" w:tentative="1">
      <w:start w:val="1"/>
      <w:numFmt w:val="bullet"/>
      <w:lvlText w:val=""/>
      <w:lvlJc w:val="left"/>
      <w:pPr>
        <w:tabs>
          <w:tab w:val="num" w:pos="1440"/>
        </w:tabs>
        <w:ind w:left="1440" w:hanging="360"/>
      </w:pPr>
      <w:rPr>
        <w:rFonts w:ascii="Wingdings" w:hAnsi="Wingdings" w:hint="default"/>
      </w:rPr>
    </w:lvl>
    <w:lvl w:ilvl="2" w:tplc="B0509052" w:tentative="1">
      <w:start w:val="1"/>
      <w:numFmt w:val="bullet"/>
      <w:lvlText w:val=""/>
      <w:lvlJc w:val="left"/>
      <w:pPr>
        <w:tabs>
          <w:tab w:val="num" w:pos="2160"/>
        </w:tabs>
        <w:ind w:left="2160" w:hanging="360"/>
      </w:pPr>
      <w:rPr>
        <w:rFonts w:ascii="Wingdings" w:hAnsi="Wingdings" w:hint="default"/>
      </w:rPr>
    </w:lvl>
    <w:lvl w:ilvl="3" w:tplc="3C64203A" w:tentative="1">
      <w:start w:val="1"/>
      <w:numFmt w:val="bullet"/>
      <w:lvlText w:val=""/>
      <w:lvlJc w:val="left"/>
      <w:pPr>
        <w:tabs>
          <w:tab w:val="num" w:pos="2880"/>
        </w:tabs>
        <w:ind w:left="2880" w:hanging="360"/>
      </w:pPr>
      <w:rPr>
        <w:rFonts w:ascii="Wingdings" w:hAnsi="Wingdings" w:hint="default"/>
      </w:rPr>
    </w:lvl>
    <w:lvl w:ilvl="4" w:tplc="98C8C1BC" w:tentative="1">
      <w:start w:val="1"/>
      <w:numFmt w:val="bullet"/>
      <w:lvlText w:val=""/>
      <w:lvlJc w:val="left"/>
      <w:pPr>
        <w:tabs>
          <w:tab w:val="num" w:pos="3600"/>
        </w:tabs>
        <w:ind w:left="3600" w:hanging="360"/>
      </w:pPr>
      <w:rPr>
        <w:rFonts w:ascii="Wingdings" w:hAnsi="Wingdings" w:hint="default"/>
      </w:rPr>
    </w:lvl>
    <w:lvl w:ilvl="5" w:tplc="C630B00E" w:tentative="1">
      <w:start w:val="1"/>
      <w:numFmt w:val="bullet"/>
      <w:lvlText w:val=""/>
      <w:lvlJc w:val="left"/>
      <w:pPr>
        <w:tabs>
          <w:tab w:val="num" w:pos="4320"/>
        </w:tabs>
        <w:ind w:left="4320" w:hanging="360"/>
      </w:pPr>
      <w:rPr>
        <w:rFonts w:ascii="Wingdings" w:hAnsi="Wingdings" w:hint="default"/>
      </w:rPr>
    </w:lvl>
    <w:lvl w:ilvl="6" w:tplc="7F183848" w:tentative="1">
      <w:start w:val="1"/>
      <w:numFmt w:val="bullet"/>
      <w:lvlText w:val=""/>
      <w:lvlJc w:val="left"/>
      <w:pPr>
        <w:tabs>
          <w:tab w:val="num" w:pos="5040"/>
        </w:tabs>
        <w:ind w:left="5040" w:hanging="360"/>
      </w:pPr>
      <w:rPr>
        <w:rFonts w:ascii="Wingdings" w:hAnsi="Wingdings" w:hint="default"/>
      </w:rPr>
    </w:lvl>
    <w:lvl w:ilvl="7" w:tplc="890E4528" w:tentative="1">
      <w:start w:val="1"/>
      <w:numFmt w:val="bullet"/>
      <w:lvlText w:val=""/>
      <w:lvlJc w:val="left"/>
      <w:pPr>
        <w:tabs>
          <w:tab w:val="num" w:pos="5760"/>
        </w:tabs>
        <w:ind w:left="5760" w:hanging="360"/>
      </w:pPr>
      <w:rPr>
        <w:rFonts w:ascii="Wingdings" w:hAnsi="Wingdings" w:hint="default"/>
      </w:rPr>
    </w:lvl>
    <w:lvl w:ilvl="8" w:tplc="8E166A20"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C5C58E0"/>
    <w:multiLevelType w:val="hybridMultilevel"/>
    <w:tmpl w:val="A6BE4C3A"/>
    <w:lvl w:ilvl="0" w:tplc="CBCAAF9A">
      <w:start w:val="1"/>
      <w:numFmt w:val="bullet"/>
      <w:lvlText w:val=""/>
      <w:lvlJc w:val="left"/>
      <w:pPr>
        <w:tabs>
          <w:tab w:val="num" w:pos="720"/>
        </w:tabs>
        <w:ind w:left="720" w:hanging="360"/>
      </w:pPr>
      <w:rPr>
        <w:rFonts w:ascii="Wingdings" w:hAnsi="Wingdings" w:hint="default"/>
      </w:rPr>
    </w:lvl>
    <w:lvl w:ilvl="1" w:tplc="14CC5614" w:tentative="1">
      <w:start w:val="1"/>
      <w:numFmt w:val="bullet"/>
      <w:lvlText w:val=""/>
      <w:lvlJc w:val="left"/>
      <w:pPr>
        <w:tabs>
          <w:tab w:val="num" w:pos="1440"/>
        </w:tabs>
        <w:ind w:left="1440" w:hanging="360"/>
      </w:pPr>
      <w:rPr>
        <w:rFonts w:ascii="Wingdings" w:hAnsi="Wingdings" w:hint="default"/>
      </w:rPr>
    </w:lvl>
    <w:lvl w:ilvl="2" w:tplc="B6602F66" w:tentative="1">
      <w:start w:val="1"/>
      <w:numFmt w:val="bullet"/>
      <w:lvlText w:val=""/>
      <w:lvlJc w:val="left"/>
      <w:pPr>
        <w:tabs>
          <w:tab w:val="num" w:pos="2160"/>
        </w:tabs>
        <w:ind w:left="2160" w:hanging="360"/>
      </w:pPr>
      <w:rPr>
        <w:rFonts w:ascii="Wingdings" w:hAnsi="Wingdings" w:hint="default"/>
      </w:rPr>
    </w:lvl>
    <w:lvl w:ilvl="3" w:tplc="B226D70C" w:tentative="1">
      <w:start w:val="1"/>
      <w:numFmt w:val="bullet"/>
      <w:lvlText w:val=""/>
      <w:lvlJc w:val="left"/>
      <w:pPr>
        <w:tabs>
          <w:tab w:val="num" w:pos="2880"/>
        </w:tabs>
        <w:ind w:left="2880" w:hanging="360"/>
      </w:pPr>
      <w:rPr>
        <w:rFonts w:ascii="Wingdings" w:hAnsi="Wingdings" w:hint="default"/>
      </w:rPr>
    </w:lvl>
    <w:lvl w:ilvl="4" w:tplc="7BF25D16" w:tentative="1">
      <w:start w:val="1"/>
      <w:numFmt w:val="bullet"/>
      <w:lvlText w:val=""/>
      <w:lvlJc w:val="left"/>
      <w:pPr>
        <w:tabs>
          <w:tab w:val="num" w:pos="3600"/>
        </w:tabs>
        <w:ind w:left="3600" w:hanging="360"/>
      </w:pPr>
      <w:rPr>
        <w:rFonts w:ascii="Wingdings" w:hAnsi="Wingdings" w:hint="default"/>
      </w:rPr>
    </w:lvl>
    <w:lvl w:ilvl="5" w:tplc="A1B63EB0" w:tentative="1">
      <w:start w:val="1"/>
      <w:numFmt w:val="bullet"/>
      <w:lvlText w:val=""/>
      <w:lvlJc w:val="left"/>
      <w:pPr>
        <w:tabs>
          <w:tab w:val="num" w:pos="4320"/>
        </w:tabs>
        <w:ind w:left="4320" w:hanging="360"/>
      </w:pPr>
      <w:rPr>
        <w:rFonts w:ascii="Wingdings" w:hAnsi="Wingdings" w:hint="default"/>
      </w:rPr>
    </w:lvl>
    <w:lvl w:ilvl="6" w:tplc="4762F0F0" w:tentative="1">
      <w:start w:val="1"/>
      <w:numFmt w:val="bullet"/>
      <w:lvlText w:val=""/>
      <w:lvlJc w:val="left"/>
      <w:pPr>
        <w:tabs>
          <w:tab w:val="num" w:pos="5040"/>
        </w:tabs>
        <w:ind w:left="5040" w:hanging="360"/>
      </w:pPr>
      <w:rPr>
        <w:rFonts w:ascii="Wingdings" w:hAnsi="Wingdings" w:hint="default"/>
      </w:rPr>
    </w:lvl>
    <w:lvl w:ilvl="7" w:tplc="E14CA42C" w:tentative="1">
      <w:start w:val="1"/>
      <w:numFmt w:val="bullet"/>
      <w:lvlText w:val=""/>
      <w:lvlJc w:val="left"/>
      <w:pPr>
        <w:tabs>
          <w:tab w:val="num" w:pos="5760"/>
        </w:tabs>
        <w:ind w:left="5760" w:hanging="360"/>
      </w:pPr>
      <w:rPr>
        <w:rFonts w:ascii="Wingdings" w:hAnsi="Wingdings" w:hint="default"/>
      </w:rPr>
    </w:lvl>
    <w:lvl w:ilvl="8" w:tplc="A386C6A0"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E46321B"/>
    <w:multiLevelType w:val="multilevel"/>
    <w:tmpl w:val="D9481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73448DC"/>
    <w:multiLevelType w:val="hybridMultilevel"/>
    <w:tmpl w:val="CB3EA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51774D"/>
    <w:multiLevelType w:val="hybridMultilevel"/>
    <w:tmpl w:val="0A526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8B32C0"/>
    <w:multiLevelType w:val="hybridMultilevel"/>
    <w:tmpl w:val="535A26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49B76E6"/>
    <w:multiLevelType w:val="hybridMultilevel"/>
    <w:tmpl w:val="1D409D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57E097E"/>
    <w:multiLevelType w:val="hybridMultilevel"/>
    <w:tmpl w:val="8EAC02D6"/>
    <w:lvl w:ilvl="0" w:tplc="1B6A1C4E">
      <w:start w:val="1"/>
      <w:numFmt w:val="bullet"/>
      <w:lvlText w:val="•"/>
      <w:lvlJc w:val="left"/>
      <w:pPr>
        <w:tabs>
          <w:tab w:val="num" w:pos="720"/>
        </w:tabs>
        <w:ind w:left="720" w:hanging="360"/>
      </w:pPr>
      <w:rPr>
        <w:rFonts w:ascii="Arial" w:hAnsi="Arial" w:hint="default"/>
      </w:rPr>
    </w:lvl>
    <w:lvl w:ilvl="1" w:tplc="41FAA9CE" w:tentative="1">
      <w:start w:val="1"/>
      <w:numFmt w:val="bullet"/>
      <w:lvlText w:val="•"/>
      <w:lvlJc w:val="left"/>
      <w:pPr>
        <w:tabs>
          <w:tab w:val="num" w:pos="1440"/>
        </w:tabs>
        <w:ind w:left="1440" w:hanging="360"/>
      </w:pPr>
      <w:rPr>
        <w:rFonts w:ascii="Arial" w:hAnsi="Arial" w:hint="default"/>
      </w:rPr>
    </w:lvl>
    <w:lvl w:ilvl="2" w:tplc="D6E6ED92" w:tentative="1">
      <w:start w:val="1"/>
      <w:numFmt w:val="bullet"/>
      <w:lvlText w:val="•"/>
      <w:lvlJc w:val="left"/>
      <w:pPr>
        <w:tabs>
          <w:tab w:val="num" w:pos="2160"/>
        </w:tabs>
        <w:ind w:left="2160" w:hanging="360"/>
      </w:pPr>
      <w:rPr>
        <w:rFonts w:ascii="Arial" w:hAnsi="Arial" w:hint="default"/>
      </w:rPr>
    </w:lvl>
    <w:lvl w:ilvl="3" w:tplc="B71C39AA" w:tentative="1">
      <w:start w:val="1"/>
      <w:numFmt w:val="bullet"/>
      <w:lvlText w:val="•"/>
      <w:lvlJc w:val="left"/>
      <w:pPr>
        <w:tabs>
          <w:tab w:val="num" w:pos="2880"/>
        </w:tabs>
        <w:ind w:left="2880" w:hanging="360"/>
      </w:pPr>
      <w:rPr>
        <w:rFonts w:ascii="Arial" w:hAnsi="Arial" w:hint="default"/>
      </w:rPr>
    </w:lvl>
    <w:lvl w:ilvl="4" w:tplc="81984680" w:tentative="1">
      <w:start w:val="1"/>
      <w:numFmt w:val="bullet"/>
      <w:lvlText w:val="•"/>
      <w:lvlJc w:val="left"/>
      <w:pPr>
        <w:tabs>
          <w:tab w:val="num" w:pos="3600"/>
        </w:tabs>
        <w:ind w:left="3600" w:hanging="360"/>
      </w:pPr>
      <w:rPr>
        <w:rFonts w:ascii="Arial" w:hAnsi="Arial" w:hint="default"/>
      </w:rPr>
    </w:lvl>
    <w:lvl w:ilvl="5" w:tplc="267CEEF6" w:tentative="1">
      <w:start w:val="1"/>
      <w:numFmt w:val="bullet"/>
      <w:lvlText w:val="•"/>
      <w:lvlJc w:val="left"/>
      <w:pPr>
        <w:tabs>
          <w:tab w:val="num" w:pos="4320"/>
        </w:tabs>
        <w:ind w:left="4320" w:hanging="360"/>
      </w:pPr>
      <w:rPr>
        <w:rFonts w:ascii="Arial" w:hAnsi="Arial" w:hint="default"/>
      </w:rPr>
    </w:lvl>
    <w:lvl w:ilvl="6" w:tplc="000C3178" w:tentative="1">
      <w:start w:val="1"/>
      <w:numFmt w:val="bullet"/>
      <w:lvlText w:val="•"/>
      <w:lvlJc w:val="left"/>
      <w:pPr>
        <w:tabs>
          <w:tab w:val="num" w:pos="5040"/>
        </w:tabs>
        <w:ind w:left="5040" w:hanging="360"/>
      </w:pPr>
      <w:rPr>
        <w:rFonts w:ascii="Arial" w:hAnsi="Arial" w:hint="default"/>
      </w:rPr>
    </w:lvl>
    <w:lvl w:ilvl="7" w:tplc="4D401584" w:tentative="1">
      <w:start w:val="1"/>
      <w:numFmt w:val="bullet"/>
      <w:lvlText w:val="•"/>
      <w:lvlJc w:val="left"/>
      <w:pPr>
        <w:tabs>
          <w:tab w:val="num" w:pos="5760"/>
        </w:tabs>
        <w:ind w:left="5760" w:hanging="360"/>
      </w:pPr>
      <w:rPr>
        <w:rFonts w:ascii="Arial" w:hAnsi="Arial" w:hint="default"/>
      </w:rPr>
    </w:lvl>
    <w:lvl w:ilvl="8" w:tplc="A8D45796"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BCD23D1"/>
    <w:multiLevelType w:val="hybridMultilevel"/>
    <w:tmpl w:val="7FF4171C"/>
    <w:lvl w:ilvl="0" w:tplc="EC24E43A">
      <w:start w:val="1"/>
      <w:numFmt w:val="bullet"/>
      <w:lvlText w:val=""/>
      <w:lvlJc w:val="left"/>
      <w:pPr>
        <w:tabs>
          <w:tab w:val="num" w:pos="720"/>
        </w:tabs>
        <w:ind w:left="720" w:hanging="360"/>
      </w:pPr>
      <w:rPr>
        <w:rFonts w:ascii="Wingdings" w:hAnsi="Wingdings" w:hint="default"/>
      </w:rPr>
    </w:lvl>
    <w:lvl w:ilvl="1" w:tplc="254C4C68" w:tentative="1">
      <w:start w:val="1"/>
      <w:numFmt w:val="bullet"/>
      <w:lvlText w:val=""/>
      <w:lvlJc w:val="left"/>
      <w:pPr>
        <w:tabs>
          <w:tab w:val="num" w:pos="1440"/>
        </w:tabs>
        <w:ind w:left="1440" w:hanging="360"/>
      </w:pPr>
      <w:rPr>
        <w:rFonts w:ascii="Wingdings" w:hAnsi="Wingdings" w:hint="default"/>
      </w:rPr>
    </w:lvl>
    <w:lvl w:ilvl="2" w:tplc="8B8CE30A" w:tentative="1">
      <w:start w:val="1"/>
      <w:numFmt w:val="bullet"/>
      <w:lvlText w:val=""/>
      <w:lvlJc w:val="left"/>
      <w:pPr>
        <w:tabs>
          <w:tab w:val="num" w:pos="2160"/>
        </w:tabs>
        <w:ind w:left="2160" w:hanging="360"/>
      </w:pPr>
      <w:rPr>
        <w:rFonts w:ascii="Wingdings" w:hAnsi="Wingdings" w:hint="default"/>
      </w:rPr>
    </w:lvl>
    <w:lvl w:ilvl="3" w:tplc="ACDADDAA" w:tentative="1">
      <w:start w:val="1"/>
      <w:numFmt w:val="bullet"/>
      <w:lvlText w:val=""/>
      <w:lvlJc w:val="left"/>
      <w:pPr>
        <w:tabs>
          <w:tab w:val="num" w:pos="2880"/>
        </w:tabs>
        <w:ind w:left="2880" w:hanging="360"/>
      </w:pPr>
      <w:rPr>
        <w:rFonts w:ascii="Wingdings" w:hAnsi="Wingdings" w:hint="default"/>
      </w:rPr>
    </w:lvl>
    <w:lvl w:ilvl="4" w:tplc="5906A0E2" w:tentative="1">
      <w:start w:val="1"/>
      <w:numFmt w:val="bullet"/>
      <w:lvlText w:val=""/>
      <w:lvlJc w:val="left"/>
      <w:pPr>
        <w:tabs>
          <w:tab w:val="num" w:pos="3600"/>
        </w:tabs>
        <w:ind w:left="3600" w:hanging="360"/>
      </w:pPr>
      <w:rPr>
        <w:rFonts w:ascii="Wingdings" w:hAnsi="Wingdings" w:hint="default"/>
      </w:rPr>
    </w:lvl>
    <w:lvl w:ilvl="5" w:tplc="78920268" w:tentative="1">
      <w:start w:val="1"/>
      <w:numFmt w:val="bullet"/>
      <w:lvlText w:val=""/>
      <w:lvlJc w:val="left"/>
      <w:pPr>
        <w:tabs>
          <w:tab w:val="num" w:pos="4320"/>
        </w:tabs>
        <w:ind w:left="4320" w:hanging="360"/>
      </w:pPr>
      <w:rPr>
        <w:rFonts w:ascii="Wingdings" w:hAnsi="Wingdings" w:hint="default"/>
      </w:rPr>
    </w:lvl>
    <w:lvl w:ilvl="6" w:tplc="BA06FD6E" w:tentative="1">
      <w:start w:val="1"/>
      <w:numFmt w:val="bullet"/>
      <w:lvlText w:val=""/>
      <w:lvlJc w:val="left"/>
      <w:pPr>
        <w:tabs>
          <w:tab w:val="num" w:pos="5040"/>
        </w:tabs>
        <w:ind w:left="5040" w:hanging="360"/>
      </w:pPr>
      <w:rPr>
        <w:rFonts w:ascii="Wingdings" w:hAnsi="Wingdings" w:hint="default"/>
      </w:rPr>
    </w:lvl>
    <w:lvl w:ilvl="7" w:tplc="079647B2" w:tentative="1">
      <w:start w:val="1"/>
      <w:numFmt w:val="bullet"/>
      <w:lvlText w:val=""/>
      <w:lvlJc w:val="left"/>
      <w:pPr>
        <w:tabs>
          <w:tab w:val="num" w:pos="5760"/>
        </w:tabs>
        <w:ind w:left="5760" w:hanging="360"/>
      </w:pPr>
      <w:rPr>
        <w:rFonts w:ascii="Wingdings" w:hAnsi="Wingdings" w:hint="default"/>
      </w:rPr>
    </w:lvl>
    <w:lvl w:ilvl="8" w:tplc="FD8A2D3E"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BDB005C"/>
    <w:multiLevelType w:val="hybridMultilevel"/>
    <w:tmpl w:val="0E146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35D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8" w15:restartNumberingAfterBreak="0">
    <w:nsid w:val="764216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9" w15:restartNumberingAfterBreak="0">
    <w:nsid w:val="774F6E03"/>
    <w:multiLevelType w:val="hybridMultilevel"/>
    <w:tmpl w:val="9404E17E"/>
    <w:lvl w:ilvl="0" w:tplc="1E5859F2">
      <w:start w:val="1"/>
      <w:numFmt w:val="bullet"/>
      <w:lvlText w:val="•"/>
      <w:lvlJc w:val="left"/>
      <w:pPr>
        <w:tabs>
          <w:tab w:val="num" w:pos="720"/>
        </w:tabs>
        <w:ind w:left="720" w:hanging="360"/>
      </w:pPr>
      <w:rPr>
        <w:rFonts w:ascii="Arial" w:hAnsi="Arial" w:hint="default"/>
      </w:rPr>
    </w:lvl>
    <w:lvl w:ilvl="1" w:tplc="EEE8BF38" w:tentative="1">
      <w:start w:val="1"/>
      <w:numFmt w:val="bullet"/>
      <w:lvlText w:val="•"/>
      <w:lvlJc w:val="left"/>
      <w:pPr>
        <w:tabs>
          <w:tab w:val="num" w:pos="1440"/>
        </w:tabs>
        <w:ind w:left="1440" w:hanging="360"/>
      </w:pPr>
      <w:rPr>
        <w:rFonts w:ascii="Arial" w:hAnsi="Arial" w:hint="default"/>
      </w:rPr>
    </w:lvl>
    <w:lvl w:ilvl="2" w:tplc="6CCA1E42" w:tentative="1">
      <w:start w:val="1"/>
      <w:numFmt w:val="bullet"/>
      <w:lvlText w:val="•"/>
      <w:lvlJc w:val="left"/>
      <w:pPr>
        <w:tabs>
          <w:tab w:val="num" w:pos="2160"/>
        </w:tabs>
        <w:ind w:left="2160" w:hanging="360"/>
      </w:pPr>
      <w:rPr>
        <w:rFonts w:ascii="Arial" w:hAnsi="Arial" w:hint="default"/>
      </w:rPr>
    </w:lvl>
    <w:lvl w:ilvl="3" w:tplc="0CCAE964" w:tentative="1">
      <w:start w:val="1"/>
      <w:numFmt w:val="bullet"/>
      <w:lvlText w:val="•"/>
      <w:lvlJc w:val="left"/>
      <w:pPr>
        <w:tabs>
          <w:tab w:val="num" w:pos="2880"/>
        </w:tabs>
        <w:ind w:left="2880" w:hanging="360"/>
      </w:pPr>
      <w:rPr>
        <w:rFonts w:ascii="Arial" w:hAnsi="Arial" w:hint="default"/>
      </w:rPr>
    </w:lvl>
    <w:lvl w:ilvl="4" w:tplc="4BB2794E" w:tentative="1">
      <w:start w:val="1"/>
      <w:numFmt w:val="bullet"/>
      <w:lvlText w:val="•"/>
      <w:lvlJc w:val="left"/>
      <w:pPr>
        <w:tabs>
          <w:tab w:val="num" w:pos="3600"/>
        </w:tabs>
        <w:ind w:left="3600" w:hanging="360"/>
      </w:pPr>
      <w:rPr>
        <w:rFonts w:ascii="Arial" w:hAnsi="Arial" w:hint="default"/>
      </w:rPr>
    </w:lvl>
    <w:lvl w:ilvl="5" w:tplc="0BE485EC" w:tentative="1">
      <w:start w:val="1"/>
      <w:numFmt w:val="bullet"/>
      <w:lvlText w:val="•"/>
      <w:lvlJc w:val="left"/>
      <w:pPr>
        <w:tabs>
          <w:tab w:val="num" w:pos="4320"/>
        </w:tabs>
        <w:ind w:left="4320" w:hanging="360"/>
      </w:pPr>
      <w:rPr>
        <w:rFonts w:ascii="Arial" w:hAnsi="Arial" w:hint="default"/>
      </w:rPr>
    </w:lvl>
    <w:lvl w:ilvl="6" w:tplc="58B0DA18" w:tentative="1">
      <w:start w:val="1"/>
      <w:numFmt w:val="bullet"/>
      <w:lvlText w:val="•"/>
      <w:lvlJc w:val="left"/>
      <w:pPr>
        <w:tabs>
          <w:tab w:val="num" w:pos="5040"/>
        </w:tabs>
        <w:ind w:left="5040" w:hanging="360"/>
      </w:pPr>
      <w:rPr>
        <w:rFonts w:ascii="Arial" w:hAnsi="Arial" w:hint="default"/>
      </w:rPr>
    </w:lvl>
    <w:lvl w:ilvl="7" w:tplc="60203A4A" w:tentative="1">
      <w:start w:val="1"/>
      <w:numFmt w:val="bullet"/>
      <w:lvlText w:val="•"/>
      <w:lvlJc w:val="left"/>
      <w:pPr>
        <w:tabs>
          <w:tab w:val="num" w:pos="5760"/>
        </w:tabs>
        <w:ind w:left="5760" w:hanging="360"/>
      </w:pPr>
      <w:rPr>
        <w:rFonts w:ascii="Arial" w:hAnsi="Arial" w:hint="default"/>
      </w:rPr>
    </w:lvl>
    <w:lvl w:ilvl="8" w:tplc="B1BCF20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A2C3EB3"/>
    <w:multiLevelType w:val="multilevel"/>
    <w:tmpl w:val="84B4631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1" w15:restartNumberingAfterBreak="0">
    <w:nsid w:val="7F3A1AB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3"/>
  </w:num>
  <w:num w:numId="2">
    <w:abstractNumId w:val="13"/>
  </w:num>
  <w:num w:numId="3">
    <w:abstractNumId w:val="22"/>
  </w:num>
  <w:num w:numId="4">
    <w:abstractNumId w:val="16"/>
  </w:num>
  <w:num w:numId="5">
    <w:abstractNumId w:val="28"/>
  </w:num>
  <w:num w:numId="6">
    <w:abstractNumId w:val="30"/>
  </w:num>
  <w:num w:numId="7">
    <w:abstractNumId w:val="27"/>
  </w:num>
  <w:num w:numId="8">
    <w:abstractNumId w:val="31"/>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 w:numId="19">
    <w:abstractNumId w:val="17"/>
  </w:num>
  <w:num w:numId="20">
    <w:abstractNumId w:val="18"/>
  </w:num>
  <w:num w:numId="21">
    <w:abstractNumId w:val="25"/>
  </w:num>
  <w:num w:numId="22">
    <w:abstractNumId w:val="12"/>
  </w:num>
  <w:num w:numId="23">
    <w:abstractNumId w:val="11"/>
  </w:num>
  <w:num w:numId="24">
    <w:abstractNumId w:val="29"/>
  </w:num>
  <w:num w:numId="25">
    <w:abstractNumId w:val="15"/>
  </w:num>
  <w:num w:numId="26">
    <w:abstractNumId w:val="10"/>
  </w:num>
  <w:num w:numId="27">
    <w:abstractNumId w:val="26"/>
  </w:num>
  <w:num w:numId="28">
    <w:abstractNumId w:val="20"/>
  </w:num>
  <w:num w:numId="29">
    <w:abstractNumId w:val="19"/>
  </w:num>
  <w:num w:numId="30">
    <w:abstractNumId w:val="21"/>
  </w:num>
  <w:num w:numId="31">
    <w:abstractNumId w:val="14"/>
  </w:num>
  <w:num w:numId="3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mailMerge>
    <w:mainDocumentType w:val="formLetters"/>
    <w:dataType w:val="textFile"/>
    <w:activeRecord w:val="-1"/>
  </w:mailMerge>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711"/>
    <w:rsid w:val="000042DA"/>
    <w:rsid w:val="00007400"/>
    <w:rsid w:val="00032BE1"/>
    <w:rsid w:val="000332E4"/>
    <w:rsid w:val="000345CE"/>
    <w:rsid w:val="000740F2"/>
    <w:rsid w:val="000B4CBD"/>
    <w:rsid w:val="000C3D7E"/>
    <w:rsid w:val="00111763"/>
    <w:rsid w:val="0011360D"/>
    <w:rsid w:val="001351E9"/>
    <w:rsid w:val="0015560C"/>
    <w:rsid w:val="001629C1"/>
    <w:rsid w:val="001721E0"/>
    <w:rsid w:val="00172E0D"/>
    <w:rsid w:val="00174B26"/>
    <w:rsid w:val="00194DF6"/>
    <w:rsid w:val="001D4E6D"/>
    <w:rsid w:val="001E205C"/>
    <w:rsid w:val="001F08D2"/>
    <w:rsid w:val="001F32A4"/>
    <w:rsid w:val="00214962"/>
    <w:rsid w:val="00236E30"/>
    <w:rsid w:val="0024438F"/>
    <w:rsid w:val="002939DF"/>
    <w:rsid w:val="002975E8"/>
    <w:rsid w:val="002A1508"/>
    <w:rsid w:val="002C6FD6"/>
    <w:rsid w:val="002E1F4F"/>
    <w:rsid w:val="00313E45"/>
    <w:rsid w:val="00323423"/>
    <w:rsid w:val="0034019C"/>
    <w:rsid w:val="003653A1"/>
    <w:rsid w:val="00374B32"/>
    <w:rsid w:val="00383523"/>
    <w:rsid w:val="003A4A70"/>
    <w:rsid w:val="003B56A0"/>
    <w:rsid w:val="003D23A5"/>
    <w:rsid w:val="003F49A2"/>
    <w:rsid w:val="00493D49"/>
    <w:rsid w:val="004A5B20"/>
    <w:rsid w:val="004C69B1"/>
    <w:rsid w:val="004E0CA3"/>
    <w:rsid w:val="004E1AED"/>
    <w:rsid w:val="00515F9A"/>
    <w:rsid w:val="00537738"/>
    <w:rsid w:val="00537CE5"/>
    <w:rsid w:val="005428A2"/>
    <w:rsid w:val="005533DB"/>
    <w:rsid w:val="00556572"/>
    <w:rsid w:val="005572AC"/>
    <w:rsid w:val="005835BD"/>
    <w:rsid w:val="005A5F12"/>
    <w:rsid w:val="005B70DE"/>
    <w:rsid w:val="005C12A5"/>
    <w:rsid w:val="00606F09"/>
    <w:rsid w:val="0063616E"/>
    <w:rsid w:val="0069453D"/>
    <w:rsid w:val="006C0BFB"/>
    <w:rsid w:val="006E3490"/>
    <w:rsid w:val="006F3EC7"/>
    <w:rsid w:val="00721D06"/>
    <w:rsid w:val="0076295A"/>
    <w:rsid w:val="0077259B"/>
    <w:rsid w:val="007775D7"/>
    <w:rsid w:val="0077790A"/>
    <w:rsid w:val="007B6088"/>
    <w:rsid w:val="007D0711"/>
    <w:rsid w:val="0080097B"/>
    <w:rsid w:val="00806A66"/>
    <w:rsid w:val="00822D70"/>
    <w:rsid w:val="00823259"/>
    <w:rsid w:val="00852406"/>
    <w:rsid w:val="00872EC4"/>
    <w:rsid w:val="008A3C6E"/>
    <w:rsid w:val="008B376A"/>
    <w:rsid w:val="008E185F"/>
    <w:rsid w:val="008F1F2A"/>
    <w:rsid w:val="008F5B49"/>
    <w:rsid w:val="00910EE9"/>
    <w:rsid w:val="009513AC"/>
    <w:rsid w:val="00961012"/>
    <w:rsid w:val="0097293F"/>
    <w:rsid w:val="00976BCE"/>
    <w:rsid w:val="00982710"/>
    <w:rsid w:val="00985A45"/>
    <w:rsid w:val="0099761A"/>
    <w:rsid w:val="009A32CE"/>
    <w:rsid w:val="009A5AB6"/>
    <w:rsid w:val="00A07658"/>
    <w:rsid w:val="00A1310C"/>
    <w:rsid w:val="00A26994"/>
    <w:rsid w:val="00A27A3A"/>
    <w:rsid w:val="00A32936"/>
    <w:rsid w:val="00A572CA"/>
    <w:rsid w:val="00A95D17"/>
    <w:rsid w:val="00B00095"/>
    <w:rsid w:val="00B05E5C"/>
    <w:rsid w:val="00B4023A"/>
    <w:rsid w:val="00B562B5"/>
    <w:rsid w:val="00B716EE"/>
    <w:rsid w:val="00B845F1"/>
    <w:rsid w:val="00B904B5"/>
    <w:rsid w:val="00BB095F"/>
    <w:rsid w:val="00BB6E5C"/>
    <w:rsid w:val="00BC3702"/>
    <w:rsid w:val="00BF02D1"/>
    <w:rsid w:val="00BF3B43"/>
    <w:rsid w:val="00C02188"/>
    <w:rsid w:val="00C5566A"/>
    <w:rsid w:val="00C650D5"/>
    <w:rsid w:val="00C65F30"/>
    <w:rsid w:val="00C80BD3"/>
    <w:rsid w:val="00C80CAF"/>
    <w:rsid w:val="00C87364"/>
    <w:rsid w:val="00CB4383"/>
    <w:rsid w:val="00CB43FD"/>
    <w:rsid w:val="00D024CE"/>
    <w:rsid w:val="00D03263"/>
    <w:rsid w:val="00D2533F"/>
    <w:rsid w:val="00D47A97"/>
    <w:rsid w:val="00D82834"/>
    <w:rsid w:val="00D919AC"/>
    <w:rsid w:val="00DA7C5C"/>
    <w:rsid w:val="00DD6CB1"/>
    <w:rsid w:val="00E03B82"/>
    <w:rsid w:val="00E04B08"/>
    <w:rsid w:val="00E06284"/>
    <w:rsid w:val="00E226D6"/>
    <w:rsid w:val="00E232E2"/>
    <w:rsid w:val="00E242C4"/>
    <w:rsid w:val="00E25728"/>
    <w:rsid w:val="00E3164B"/>
    <w:rsid w:val="00E34DB7"/>
    <w:rsid w:val="00E54771"/>
    <w:rsid w:val="00E86758"/>
    <w:rsid w:val="00ED28E5"/>
    <w:rsid w:val="00EE2710"/>
    <w:rsid w:val="00EE2AA8"/>
    <w:rsid w:val="00EF1D55"/>
    <w:rsid w:val="00EF4834"/>
    <w:rsid w:val="00EF500E"/>
    <w:rsid w:val="00EF5572"/>
    <w:rsid w:val="00F04858"/>
    <w:rsid w:val="00F04A53"/>
    <w:rsid w:val="00F140BC"/>
    <w:rsid w:val="00F35EF1"/>
    <w:rsid w:val="00F45E77"/>
    <w:rsid w:val="00F50824"/>
    <w:rsid w:val="00F82FEB"/>
    <w:rsid w:val="00F85875"/>
    <w:rsid w:val="00F87039"/>
    <w:rsid w:val="00FA3BCD"/>
    <w:rsid w:val="00FD0D74"/>
    <w:rsid w:val="00FE7917"/>
    <w:rsid w:val="00FF2A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E5B761"/>
  <w15:docId w15:val="{D2772241-CE08-411C-A79A-3CA4C8B1A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AED"/>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semiHidden/>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before="0"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spacing w:after="160"/>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D47A97"/>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before="0"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before="0"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before="0" w:after="0" w:line="240" w:lineRule="auto"/>
    </w:pPr>
  </w:style>
  <w:style w:type="character" w:customStyle="1" w:styleId="FooterChar">
    <w:name w:val="Footer Char"/>
    <w:basedOn w:val="DefaultParagraphFont"/>
    <w:link w:val="Footer"/>
    <w:uiPriority w:val="99"/>
    <w:rsid w:val="004E1AED"/>
  </w:style>
  <w:style w:type="paragraph" w:styleId="NormalWeb">
    <w:name w:val="Normal (Web)"/>
    <w:basedOn w:val="Normal"/>
    <w:uiPriority w:val="99"/>
    <w:semiHidden/>
    <w:unhideWhenUsed/>
    <w:rsid w:val="003F49A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3F49A2"/>
    <w:pPr>
      <w:spacing w:before="0" w:after="0" w:line="240" w:lineRule="auto"/>
      <w:ind w:left="720"/>
      <w:contextualSpacing/>
    </w:pPr>
    <w:rPr>
      <w:rFonts w:ascii="Times New Roman" w:eastAsia="Times New Roman" w:hAnsi="Times New Roman" w:cs="Times New Roman"/>
      <w:sz w:val="24"/>
      <w:szCs w:val="24"/>
      <w:lang w:val="en-GB" w:eastAsia="en-GB"/>
    </w:rPr>
  </w:style>
  <w:style w:type="character" w:customStyle="1" w:styleId="instancename">
    <w:name w:val="instancename"/>
    <w:basedOn w:val="DefaultParagraphFont"/>
    <w:rsid w:val="00BC3702"/>
  </w:style>
  <w:style w:type="character" w:customStyle="1" w:styleId="accesshide">
    <w:name w:val="accesshide"/>
    <w:basedOn w:val="DefaultParagraphFont"/>
    <w:rsid w:val="00BC3702"/>
  </w:style>
  <w:style w:type="paragraph" w:customStyle="1" w:styleId="activity">
    <w:name w:val="activity"/>
    <w:basedOn w:val="Normal"/>
    <w:rsid w:val="00BC370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BC3702"/>
    <w:rPr>
      <w:color w:val="005DBA" w:themeColor="hyperlink"/>
      <w:u w:val="single"/>
    </w:rPr>
  </w:style>
  <w:style w:type="paragraph" w:styleId="Bibliography">
    <w:name w:val="Bibliography"/>
    <w:basedOn w:val="Normal"/>
    <w:next w:val="Normal"/>
    <w:uiPriority w:val="37"/>
    <w:unhideWhenUsed/>
    <w:rsid w:val="00B000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97726">
      <w:bodyDiv w:val="1"/>
      <w:marLeft w:val="0"/>
      <w:marRight w:val="0"/>
      <w:marTop w:val="0"/>
      <w:marBottom w:val="0"/>
      <w:divBdr>
        <w:top w:val="none" w:sz="0" w:space="0" w:color="auto"/>
        <w:left w:val="none" w:sz="0" w:space="0" w:color="auto"/>
        <w:bottom w:val="none" w:sz="0" w:space="0" w:color="auto"/>
        <w:right w:val="none" w:sz="0" w:space="0" w:color="auto"/>
      </w:divBdr>
    </w:div>
    <w:div w:id="181628578">
      <w:bodyDiv w:val="1"/>
      <w:marLeft w:val="0"/>
      <w:marRight w:val="0"/>
      <w:marTop w:val="0"/>
      <w:marBottom w:val="0"/>
      <w:divBdr>
        <w:top w:val="none" w:sz="0" w:space="0" w:color="auto"/>
        <w:left w:val="none" w:sz="0" w:space="0" w:color="auto"/>
        <w:bottom w:val="none" w:sz="0" w:space="0" w:color="auto"/>
        <w:right w:val="none" w:sz="0" w:space="0" w:color="auto"/>
      </w:divBdr>
    </w:div>
    <w:div w:id="263147530">
      <w:bodyDiv w:val="1"/>
      <w:marLeft w:val="0"/>
      <w:marRight w:val="0"/>
      <w:marTop w:val="0"/>
      <w:marBottom w:val="0"/>
      <w:divBdr>
        <w:top w:val="none" w:sz="0" w:space="0" w:color="auto"/>
        <w:left w:val="none" w:sz="0" w:space="0" w:color="auto"/>
        <w:bottom w:val="none" w:sz="0" w:space="0" w:color="auto"/>
        <w:right w:val="none" w:sz="0" w:space="0" w:color="auto"/>
      </w:divBdr>
      <w:divsChild>
        <w:div w:id="428504698">
          <w:marLeft w:val="360"/>
          <w:marRight w:val="0"/>
          <w:marTop w:val="200"/>
          <w:marBottom w:val="0"/>
          <w:divBdr>
            <w:top w:val="none" w:sz="0" w:space="0" w:color="auto"/>
            <w:left w:val="none" w:sz="0" w:space="0" w:color="auto"/>
            <w:bottom w:val="none" w:sz="0" w:space="0" w:color="auto"/>
            <w:right w:val="none" w:sz="0" w:space="0" w:color="auto"/>
          </w:divBdr>
        </w:div>
        <w:div w:id="1973438130">
          <w:marLeft w:val="360"/>
          <w:marRight w:val="0"/>
          <w:marTop w:val="200"/>
          <w:marBottom w:val="0"/>
          <w:divBdr>
            <w:top w:val="none" w:sz="0" w:space="0" w:color="auto"/>
            <w:left w:val="none" w:sz="0" w:space="0" w:color="auto"/>
            <w:bottom w:val="none" w:sz="0" w:space="0" w:color="auto"/>
            <w:right w:val="none" w:sz="0" w:space="0" w:color="auto"/>
          </w:divBdr>
        </w:div>
        <w:div w:id="1957176619">
          <w:marLeft w:val="360"/>
          <w:marRight w:val="0"/>
          <w:marTop w:val="200"/>
          <w:marBottom w:val="0"/>
          <w:divBdr>
            <w:top w:val="none" w:sz="0" w:space="0" w:color="auto"/>
            <w:left w:val="none" w:sz="0" w:space="0" w:color="auto"/>
            <w:bottom w:val="none" w:sz="0" w:space="0" w:color="auto"/>
            <w:right w:val="none" w:sz="0" w:space="0" w:color="auto"/>
          </w:divBdr>
        </w:div>
        <w:div w:id="1757358604">
          <w:marLeft w:val="360"/>
          <w:marRight w:val="0"/>
          <w:marTop w:val="200"/>
          <w:marBottom w:val="0"/>
          <w:divBdr>
            <w:top w:val="none" w:sz="0" w:space="0" w:color="auto"/>
            <w:left w:val="none" w:sz="0" w:space="0" w:color="auto"/>
            <w:bottom w:val="none" w:sz="0" w:space="0" w:color="auto"/>
            <w:right w:val="none" w:sz="0" w:space="0" w:color="auto"/>
          </w:divBdr>
        </w:div>
        <w:div w:id="207181981">
          <w:marLeft w:val="360"/>
          <w:marRight w:val="0"/>
          <w:marTop w:val="200"/>
          <w:marBottom w:val="0"/>
          <w:divBdr>
            <w:top w:val="none" w:sz="0" w:space="0" w:color="auto"/>
            <w:left w:val="none" w:sz="0" w:space="0" w:color="auto"/>
            <w:bottom w:val="none" w:sz="0" w:space="0" w:color="auto"/>
            <w:right w:val="none" w:sz="0" w:space="0" w:color="auto"/>
          </w:divBdr>
        </w:div>
      </w:divsChild>
    </w:div>
    <w:div w:id="432747590">
      <w:bodyDiv w:val="1"/>
      <w:marLeft w:val="0"/>
      <w:marRight w:val="0"/>
      <w:marTop w:val="0"/>
      <w:marBottom w:val="0"/>
      <w:divBdr>
        <w:top w:val="none" w:sz="0" w:space="0" w:color="auto"/>
        <w:left w:val="none" w:sz="0" w:space="0" w:color="auto"/>
        <w:bottom w:val="none" w:sz="0" w:space="0" w:color="auto"/>
        <w:right w:val="none" w:sz="0" w:space="0" w:color="auto"/>
      </w:divBdr>
    </w:div>
    <w:div w:id="524561658">
      <w:bodyDiv w:val="1"/>
      <w:marLeft w:val="0"/>
      <w:marRight w:val="0"/>
      <w:marTop w:val="0"/>
      <w:marBottom w:val="0"/>
      <w:divBdr>
        <w:top w:val="none" w:sz="0" w:space="0" w:color="auto"/>
        <w:left w:val="none" w:sz="0" w:space="0" w:color="auto"/>
        <w:bottom w:val="none" w:sz="0" w:space="0" w:color="auto"/>
        <w:right w:val="none" w:sz="0" w:space="0" w:color="auto"/>
      </w:divBdr>
    </w:div>
    <w:div w:id="662860261">
      <w:bodyDiv w:val="1"/>
      <w:marLeft w:val="0"/>
      <w:marRight w:val="0"/>
      <w:marTop w:val="0"/>
      <w:marBottom w:val="0"/>
      <w:divBdr>
        <w:top w:val="none" w:sz="0" w:space="0" w:color="auto"/>
        <w:left w:val="none" w:sz="0" w:space="0" w:color="auto"/>
        <w:bottom w:val="none" w:sz="0" w:space="0" w:color="auto"/>
        <w:right w:val="none" w:sz="0" w:space="0" w:color="auto"/>
      </w:divBdr>
    </w:div>
    <w:div w:id="673725749">
      <w:bodyDiv w:val="1"/>
      <w:marLeft w:val="0"/>
      <w:marRight w:val="0"/>
      <w:marTop w:val="0"/>
      <w:marBottom w:val="0"/>
      <w:divBdr>
        <w:top w:val="none" w:sz="0" w:space="0" w:color="auto"/>
        <w:left w:val="none" w:sz="0" w:space="0" w:color="auto"/>
        <w:bottom w:val="none" w:sz="0" w:space="0" w:color="auto"/>
        <w:right w:val="none" w:sz="0" w:space="0" w:color="auto"/>
      </w:divBdr>
      <w:divsChild>
        <w:div w:id="541477940">
          <w:marLeft w:val="0"/>
          <w:marRight w:val="0"/>
          <w:marTop w:val="0"/>
          <w:marBottom w:val="0"/>
          <w:divBdr>
            <w:top w:val="none" w:sz="0" w:space="0" w:color="auto"/>
            <w:left w:val="none" w:sz="0" w:space="0" w:color="auto"/>
            <w:bottom w:val="none" w:sz="0" w:space="0" w:color="auto"/>
            <w:right w:val="none" w:sz="0" w:space="0" w:color="auto"/>
          </w:divBdr>
          <w:divsChild>
            <w:div w:id="1962033601">
              <w:marLeft w:val="0"/>
              <w:marRight w:val="0"/>
              <w:marTop w:val="0"/>
              <w:marBottom w:val="0"/>
              <w:divBdr>
                <w:top w:val="none" w:sz="0" w:space="0" w:color="auto"/>
                <w:left w:val="none" w:sz="0" w:space="0" w:color="auto"/>
                <w:bottom w:val="none" w:sz="0" w:space="0" w:color="auto"/>
                <w:right w:val="none" w:sz="0" w:space="0" w:color="auto"/>
              </w:divBdr>
              <w:divsChild>
                <w:div w:id="1536190431">
                  <w:marLeft w:val="0"/>
                  <w:marRight w:val="0"/>
                  <w:marTop w:val="0"/>
                  <w:marBottom w:val="0"/>
                  <w:divBdr>
                    <w:top w:val="none" w:sz="0" w:space="0" w:color="auto"/>
                    <w:left w:val="none" w:sz="0" w:space="0" w:color="auto"/>
                    <w:bottom w:val="none" w:sz="0" w:space="0" w:color="auto"/>
                    <w:right w:val="none" w:sz="0" w:space="0" w:color="auto"/>
                  </w:divBdr>
                  <w:divsChild>
                    <w:div w:id="1280183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244194">
          <w:marLeft w:val="0"/>
          <w:marRight w:val="0"/>
          <w:marTop w:val="0"/>
          <w:marBottom w:val="0"/>
          <w:divBdr>
            <w:top w:val="none" w:sz="0" w:space="0" w:color="auto"/>
            <w:left w:val="none" w:sz="0" w:space="0" w:color="auto"/>
            <w:bottom w:val="none" w:sz="0" w:space="0" w:color="auto"/>
            <w:right w:val="none" w:sz="0" w:space="0" w:color="auto"/>
          </w:divBdr>
          <w:divsChild>
            <w:div w:id="1098988342">
              <w:marLeft w:val="0"/>
              <w:marRight w:val="0"/>
              <w:marTop w:val="0"/>
              <w:marBottom w:val="0"/>
              <w:divBdr>
                <w:top w:val="none" w:sz="0" w:space="0" w:color="auto"/>
                <w:left w:val="none" w:sz="0" w:space="0" w:color="auto"/>
                <w:bottom w:val="none" w:sz="0" w:space="0" w:color="auto"/>
                <w:right w:val="none" w:sz="0" w:space="0" w:color="auto"/>
              </w:divBdr>
              <w:divsChild>
                <w:div w:id="310444487">
                  <w:marLeft w:val="0"/>
                  <w:marRight w:val="0"/>
                  <w:marTop w:val="0"/>
                  <w:marBottom w:val="0"/>
                  <w:divBdr>
                    <w:top w:val="none" w:sz="0" w:space="0" w:color="auto"/>
                    <w:left w:val="none" w:sz="0" w:space="0" w:color="auto"/>
                    <w:bottom w:val="none" w:sz="0" w:space="0" w:color="auto"/>
                    <w:right w:val="none" w:sz="0" w:space="0" w:color="auto"/>
                  </w:divBdr>
                  <w:divsChild>
                    <w:div w:id="236479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161863">
          <w:marLeft w:val="0"/>
          <w:marRight w:val="0"/>
          <w:marTop w:val="0"/>
          <w:marBottom w:val="0"/>
          <w:divBdr>
            <w:top w:val="none" w:sz="0" w:space="0" w:color="auto"/>
            <w:left w:val="none" w:sz="0" w:space="0" w:color="auto"/>
            <w:bottom w:val="none" w:sz="0" w:space="0" w:color="auto"/>
            <w:right w:val="none" w:sz="0" w:space="0" w:color="auto"/>
          </w:divBdr>
          <w:divsChild>
            <w:div w:id="473721845">
              <w:marLeft w:val="0"/>
              <w:marRight w:val="0"/>
              <w:marTop w:val="0"/>
              <w:marBottom w:val="0"/>
              <w:divBdr>
                <w:top w:val="none" w:sz="0" w:space="0" w:color="auto"/>
                <w:left w:val="none" w:sz="0" w:space="0" w:color="auto"/>
                <w:bottom w:val="none" w:sz="0" w:space="0" w:color="auto"/>
                <w:right w:val="none" w:sz="0" w:space="0" w:color="auto"/>
              </w:divBdr>
              <w:divsChild>
                <w:div w:id="911619060">
                  <w:marLeft w:val="0"/>
                  <w:marRight w:val="0"/>
                  <w:marTop w:val="0"/>
                  <w:marBottom w:val="0"/>
                  <w:divBdr>
                    <w:top w:val="none" w:sz="0" w:space="0" w:color="auto"/>
                    <w:left w:val="none" w:sz="0" w:space="0" w:color="auto"/>
                    <w:bottom w:val="none" w:sz="0" w:space="0" w:color="auto"/>
                    <w:right w:val="none" w:sz="0" w:space="0" w:color="auto"/>
                  </w:divBdr>
                  <w:divsChild>
                    <w:div w:id="106221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838281">
          <w:marLeft w:val="0"/>
          <w:marRight w:val="0"/>
          <w:marTop w:val="0"/>
          <w:marBottom w:val="0"/>
          <w:divBdr>
            <w:top w:val="none" w:sz="0" w:space="0" w:color="auto"/>
            <w:left w:val="none" w:sz="0" w:space="0" w:color="auto"/>
            <w:bottom w:val="none" w:sz="0" w:space="0" w:color="auto"/>
            <w:right w:val="none" w:sz="0" w:space="0" w:color="auto"/>
          </w:divBdr>
          <w:divsChild>
            <w:div w:id="1264190912">
              <w:marLeft w:val="0"/>
              <w:marRight w:val="0"/>
              <w:marTop w:val="0"/>
              <w:marBottom w:val="0"/>
              <w:divBdr>
                <w:top w:val="none" w:sz="0" w:space="0" w:color="auto"/>
                <w:left w:val="none" w:sz="0" w:space="0" w:color="auto"/>
                <w:bottom w:val="none" w:sz="0" w:space="0" w:color="auto"/>
                <w:right w:val="none" w:sz="0" w:space="0" w:color="auto"/>
              </w:divBdr>
              <w:divsChild>
                <w:div w:id="1688822005">
                  <w:marLeft w:val="0"/>
                  <w:marRight w:val="0"/>
                  <w:marTop w:val="0"/>
                  <w:marBottom w:val="0"/>
                  <w:divBdr>
                    <w:top w:val="none" w:sz="0" w:space="0" w:color="auto"/>
                    <w:left w:val="none" w:sz="0" w:space="0" w:color="auto"/>
                    <w:bottom w:val="none" w:sz="0" w:space="0" w:color="auto"/>
                    <w:right w:val="none" w:sz="0" w:space="0" w:color="auto"/>
                  </w:divBdr>
                  <w:divsChild>
                    <w:div w:id="130804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763967">
      <w:bodyDiv w:val="1"/>
      <w:marLeft w:val="0"/>
      <w:marRight w:val="0"/>
      <w:marTop w:val="0"/>
      <w:marBottom w:val="0"/>
      <w:divBdr>
        <w:top w:val="none" w:sz="0" w:space="0" w:color="auto"/>
        <w:left w:val="none" w:sz="0" w:space="0" w:color="auto"/>
        <w:bottom w:val="none" w:sz="0" w:space="0" w:color="auto"/>
        <w:right w:val="none" w:sz="0" w:space="0" w:color="auto"/>
      </w:divBdr>
    </w:div>
    <w:div w:id="754321370">
      <w:bodyDiv w:val="1"/>
      <w:marLeft w:val="0"/>
      <w:marRight w:val="0"/>
      <w:marTop w:val="0"/>
      <w:marBottom w:val="0"/>
      <w:divBdr>
        <w:top w:val="none" w:sz="0" w:space="0" w:color="auto"/>
        <w:left w:val="none" w:sz="0" w:space="0" w:color="auto"/>
        <w:bottom w:val="none" w:sz="0" w:space="0" w:color="auto"/>
        <w:right w:val="none" w:sz="0" w:space="0" w:color="auto"/>
      </w:divBdr>
    </w:div>
    <w:div w:id="790243782">
      <w:bodyDiv w:val="1"/>
      <w:marLeft w:val="0"/>
      <w:marRight w:val="0"/>
      <w:marTop w:val="0"/>
      <w:marBottom w:val="0"/>
      <w:divBdr>
        <w:top w:val="none" w:sz="0" w:space="0" w:color="auto"/>
        <w:left w:val="none" w:sz="0" w:space="0" w:color="auto"/>
        <w:bottom w:val="none" w:sz="0" w:space="0" w:color="auto"/>
        <w:right w:val="none" w:sz="0" w:space="0" w:color="auto"/>
      </w:divBdr>
    </w:div>
    <w:div w:id="819659252">
      <w:bodyDiv w:val="1"/>
      <w:marLeft w:val="0"/>
      <w:marRight w:val="0"/>
      <w:marTop w:val="0"/>
      <w:marBottom w:val="0"/>
      <w:divBdr>
        <w:top w:val="none" w:sz="0" w:space="0" w:color="auto"/>
        <w:left w:val="none" w:sz="0" w:space="0" w:color="auto"/>
        <w:bottom w:val="none" w:sz="0" w:space="0" w:color="auto"/>
        <w:right w:val="none" w:sz="0" w:space="0" w:color="auto"/>
      </w:divBdr>
    </w:div>
    <w:div w:id="824974486">
      <w:bodyDiv w:val="1"/>
      <w:marLeft w:val="0"/>
      <w:marRight w:val="0"/>
      <w:marTop w:val="0"/>
      <w:marBottom w:val="0"/>
      <w:divBdr>
        <w:top w:val="none" w:sz="0" w:space="0" w:color="auto"/>
        <w:left w:val="none" w:sz="0" w:space="0" w:color="auto"/>
        <w:bottom w:val="none" w:sz="0" w:space="0" w:color="auto"/>
        <w:right w:val="none" w:sz="0" w:space="0" w:color="auto"/>
      </w:divBdr>
    </w:div>
    <w:div w:id="1012954454">
      <w:bodyDiv w:val="1"/>
      <w:marLeft w:val="0"/>
      <w:marRight w:val="0"/>
      <w:marTop w:val="0"/>
      <w:marBottom w:val="0"/>
      <w:divBdr>
        <w:top w:val="none" w:sz="0" w:space="0" w:color="auto"/>
        <w:left w:val="none" w:sz="0" w:space="0" w:color="auto"/>
        <w:bottom w:val="none" w:sz="0" w:space="0" w:color="auto"/>
        <w:right w:val="none" w:sz="0" w:space="0" w:color="auto"/>
      </w:divBdr>
    </w:div>
    <w:div w:id="1246763824">
      <w:bodyDiv w:val="1"/>
      <w:marLeft w:val="0"/>
      <w:marRight w:val="0"/>
      <w:marTop w:val="0"/>
      <w:marBottom w:val="0"/>
      <w:divBdr>
        <w:top w:val="none" w:sz="0" w:space="0" w:color="auto"/>
        <w:left w:val="none" w:sz="0" w:space="0" w:color="auto"/>
        <w:bottom w:val="none" w:sz="0" w:space="0" w:color="auto"/>
        <w:right w:val="none" w:sz="0" w:space="0" w:color="auto"/>
      </w:divBdr>
    </w:div>
    <w:div w:id="1253465237">
      <w:bodyDiv w:val="1"/>
      <w:marLeft w:val="0"/>
      <w:marRight w:val="0"/>
      <w:marTop w:val="0"/>
      <w:marBottom w:val="0"/>
      <w:divBdr>
        <w:top w:val="none" w:sz="0" w:space="0" w:color="auto"/>
        <w:left w:val="none" w:sz="0" w:space="0" w:color="auto"/>
        <w:bottom w:val="none" w:sz="0" w:space="0" w:color="auto"/>
        <w:right w:val="none" w:sz="0" w:space="0" w:color="auto"/>
      </w:divBdr>
    </w:div>
    <w:div w:id="1283802772">
      <w:bodyDiv w:val="1"/>
      <w:marLeft w:val="0"/>
      <w:marRight w:val="0"/>
      <w:marTop w:val="0"/>
      <w:marBottom w:val="0"/>
      <w:divBdr>
        <w:top w:val="none" w:sz="0" w:space="0" w:color="auto"/>
        <w:left w:val="none" w:sz="0" w:space="0" w:color="auto"/>
        <w:bottom w:val="none" w:sz="0" w:space="0" w:color="auto"/>
        <w:right w:val="none" w:sz="0" w:space="0" w:color="auto"/>
      </w:divBdr>
    </w:div>
    <w:div w:id="1336808151">
      <w:bodyDiv w:val="1"/>
      <w:marLeft w:val="0"/>
      <w:marRight w:val="0"/>
      <w:marTop w:val="0"/>
      <w:marBottom w:val="0"/>
      <w:divBdr>
        <w:top w:val="none" w:sz="0" w:space="0" w:color="auto"/>
        <w:left w:val="none" w:sz="0" w:space="0" w:color="auto"/>
        <w:bottom w:val="none" w:sz="0" w:space="0" w:color="auto"/>
        <w:right w:val="none" w:sz="0" w:space="0" w:color="auto"/>
      </w:divBdr>
      <w:divsChild>
        <w:div w:id="2008943135">
          <w:marLeft w:val="0"/>
          <w:marRight w:val="0"/>
          <w:marTop w:val="0"/>
          <w:marBottom w:val="0"/>
          <w:divBdr>
            <w:top w:val="none" w:sz="0" w:space="0" w:color="auto"/>
            <w:left w:val="none" w:sz="0" w:space="0" w:color="auto"/>
            <w:bottom w:val="none" w:sz="0" w:space="0" w:color="auto"/>
            <w:right w:val="none" w:sz="0" w:space="0" w:color="auto"/>
          </w:divBdr>
          <w:divsChild>
            <w:div w:id="1481770227">
              <w:marLeft w:val="0"/>
              <w:marRight w:val="0"/>
              <w:marTop w:val="0"/>
              <w:marBottom w:val="0"/>
              <w:divBdr>
                <w:top w:val="none" w:sz="0" w:space="0" w:color="auto"/>
                <w:left w:val="none" w:sz="0" w:space="0" w:color="auto"/>
                <w:bottom w:val="none" w:sz="0" w:space="0" w:color="auto"/>
                <w:right w:val="none" w:sz="0" w:space="0" w:color="auto"/>
              </w:divBdr>
              <w:divsChild>
                <w:div w:id="169225435">
                  <w:marLeft w:val="0"/>
                  <w:marRight w:val="0"/>
                  <w:marTop w:val="0"/>
                  <w:marBottom w:val="0"/>
                  <w:divBdr>
                    <w:top w:val="none" w:sz="0" w:space="0" w:color="auto"/>
                    <w:left w:val="none" w:sz="0" w:space="0" w:color="auto"/>
                    <w:bottom w:val="none" w:sz="0" w:space="0" w:color="auto"/>
                    <w:right w:val="none" w:sz="0" w:space="0" w:color="auto"/>
                  </w:divBdr>
                  <w:divsChild>
                    <w:div w:id="34139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177278">
          <w:marLeft w:val="0"/>
          <w:marRight w:val="0"/>
          <w:marTop w:val="0"/>
          <w:marBottom w:val="0"/>
          <w:divBdr>
            <w:top w:val="none" w:sz="0" w:space="0" w:color="auto"/>
            <w:left w:val="none" w:sz="0" w:space="0" w:color="auto"/>
            <w:bottom w:val="none" w:sz="0" w:space="0" w:color="auto"/>
            <w:right w:val="none" w:sz="0" w:space="0" w:color="auto"/>
          </w:divBdr>
          <w:divsChild>
            <w:div w:id="1040669872">
              <w:marLeft w:val="0"/>
              <w:marRight w:val="0"/>
              <w:marTop w:val="0"/>
              <w:marBottom w:val="0"/>
              <w:divBdr>
                <w:top w:val="none" w:sz="0" w:space="0" w:color="auto"/>
                <w:left w:val="none" w:sz="0" w:space="0" w:color="auto"/>
                <w:bottom w:val="none" w:sz="0" w:space="0" w:color="auto"/>
                <w:right w:val="none" w:sz="0" w:space="0" w:color="auto"/>
              </w:divBdr>
              <w:divsChild>
                <w:div w:id="1951013127">
                  <w:marLeft w:val="0"/>
                  <w:marRight w:val="0"/>
                  <w:marTop w:val="0"/>
                  <w:marBottom w:val="0"/>
                  <w:divBdr>
                    <w:top w:val="none" w:sz="0" w:space="0" w:color="auto"/>
                    <w:left w:val="none" w:sz="0" w:space="0" w:color="auto"/>
                    <w:bottom w:val="none" w:sz="0" w:space="0" w:color="auto"/>
                    <w:right w:val="none" w:sz="0" w:space="0" w:color="auto"/>
                  </w:divBdr>
                  <w:divsChild>
                    <w:div w:id="114126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806289">
          <w:marLeft w:val="0"/>
          <w:marRight w:val="0"/>
          <w:marTop w:val="0"/>
          <w:marBottom w:val="0"/>
          <w:divBdr>
            <w:top w:val="none" w:sz="0" w:space="0" w:color="auto"/>
            <w:left w:val="none" w:sz="0" w:space="0" w:color="auto"/>
            <w:bottom w:val="none" w:sz="0" w:space="0" w:color="auto"/>
            <w:right w:val="none" w:sz="0" w:space="0" w:color="auto"/>
          </w:divBdr>
          <w:divsChild>
            <w:div w:id="1597398661">
              <w:marLeft w:val="0"/>
              <w:marRight w:val="0"/>
              <w:marTop w:val="0"/>
              <w:marBottom w:val="0"/>
              <w:divBdr>
                <w:top w:val="none" w:sz="0" w:space="0" w:color="auto"/>
                <w:left w:val="none" w:sz="0" w:space="0" w:color="auto"/>
                <w:bottom w:val="none" w:sz="0" w:space="0" w:color="auto"/>
                <w:right w:val="none" w:sz="0" w:space="0" w:color="auto"/>
              </w:divBdr>
              <w:divsChild>
                <w:div w:id="107700200">
                  <w:marLeft w:val="0"/>
                  <w:marRight w:val="0"/>
                  <w:marTop w:val="0"/>
                  <w:marBottom w:val="0"/>
                  <w:divBdr>
                    <w:top w:val="none" w:sz="0" w:space="0" w:color="auto"/>
                    <w:left w:val="none" w:sz="0" w:space="0" w:color="auto"/>
                    <w:bottom w:val="none" w:sz="0" w:space="0" w:color="auto"/>
                    <w:right w:val="none" w:sz="0" w:space="0" w:color="auto"/>
                  </w:divBdr>
                  <w:divsChild>
                    <w:div w:id="103862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708450">
      <w:bodyDiv w:val="1"/>
      <w:marLeft w:val="0"/>
      <w:marRight w:val="0"/>
      <w:marTop w:val="0"/>
      <w:marBottom w:val="0"/>
      <w:divBdr>
        <w:top w:val="none" w:sz="0" w:space="0" w:color="auto"/>
        <w:left w:val="none" w:sz="0" w:space="0" w:color="auto"/>
        <w:bottom w:val="none" w:sz="0" w:space="0" w:color="auto"/>
        <w:right w:val="none" w:sz="0" w:space="0" w:color="auto"/>
      </w:divBdr>
    </w:div>
    <w:div w:id="1527593420">
      <w:bodyDiv w:val="1"/>
      <w:marLeft w:val="0"/>
      <w:marRight w:val="0"/>
      <w:marTop w:val="0"/>
      <w:marBottom w:val="0"/>
      <w:divBdr>
        <w:top w:val="none" w:sz="0" w:space="0" w:color="auto"/>
        <w:left w:val="none" w:sz="0" w:space="0" w:color="auto"/>
        <w:bottom w:val="none" w:sz="0" w:space="0" w:color="auto"/>
        <w:right w:val="none" w:sz="0" w:space="0" w:color="auto"/>
      </w:divBdr>
    </w:div>
    <w:div w:id="1563829534">
      <w:bodyDiv w:val="1"/>
      <w:marLeft w:val="0"/>
      <w:marRight w:val="0"/>
      <w:marTop w:val="0"/>
      <w:marBottom w:val="0"/>
      <w:divBdr>
        <w:top w:val="none" w:sz="0" w:space="0" w:color="auto"/>
        <w:left w:val="none" w:sz="0" w:space="0" w:color="auto"/>
        <w:bottom w:val="none" w:sz="0" w:space="0" w:color="auto"/>
        <w:right w:val="none" w:sz="0" w:space="0" w:color="auto"/>
      </w:divBdr>
      <w:divsChild>
        <w:div w:id="1386179703">
          <w:marLeft w:val="360"/>
          <w:marRight w:val="0"/>
          <w:marTop w:val="200"/>
          <w:marBottom w:val="0"/>
          <w:divBdr>
            <w:top w:val="none" w:sz="0" w:space="0" w:color="auto"/>
            <w:left w:val="none" w:sz="0" w:space="0" w:color="auto"/>
            <w:bottom w:val="none" w:sz="0" w:space="0" w:color="auto"/>
            <w:right w:val="none" w:sz="0" w:space="0" w:color="auto"/>
          </w:divBdr>
        </w:div>
        <w:div w:id="246430429">
          <w:marLeft w:val="360"/>
          <w:marRight w:val="0"/>
          <w:marTop w:val="200"/>
          <w:marBottom w:val="0"/>
          <w:divBdr>
            <w:top w:val="none" w:sz="0" w:space="0" w:color="auto"/>
            <w:left w:val="none" w:sz="0" w:space="0" w:color="auto"/>
            <w:bottom w:val="none" w:sz="0" w:space="0" w:color="auto"/>
            <w:right w:val="none" w:sz="0" w:space="0" w:color="auto"/>
          </w:divBdr>
        </w:div>
        <w:div w:id="1582174860">
          <w:marLeft w:val="360"/>
          <w:marRight w:val="0"/>
          <w:marTop w:val="200"/>
          <w:marBottom w:val="0"/>
          <w:divBdr>
            <w:top w:val="none" w:sz="0" w:space="0" w:color="auto"/>
            <w:left w:val="none" w:sz="0" w:space="0" w:color="auto"/>
            <w:bottom w:val="none" w:sz="0" w:space="0" w:color="auto"/>
            <w:right w:val="none" w:sz="0" w:space="0" w:color="auto"/>
          </w:divBdr>
        </w:div>
        <w:div w:id="1802570999">
          <w:marLeft w:val="360"/>
          <w:marRight w:val="0"/>
          <w:marTop w:val="200"/>
          <w:marBottom w:val="0"/>
          <w:divBdr>
            <w:top w:val="none" w:sz="0" w:space="0" w:color="auto"/>
            <w:left w:val="none" w:sz="0" w:space="0" w:color="auto"/>
            <w:bottom w:val="none" w:sz="0" w:space="0" w:color="auto"/>
            <w:right w:val="none" w:sz="0" w:space="0" w:color="auto"/>
          </w:divBdr>
        </w:div>
      </w:divsChild>
    </w:div>
    <w:div w:id="1659846454">
      <w:bodyDiv w:val="1"/>
      <w:marLeft w:val="0"/>
      <w:marRight w:val="0"/>
      <w:marTop w:val="0"/>
      <w:marBottom w:val="0"/>
      <w:divBdr>
        <w:top w:val="none" w:sz="0" w:space="0" w:color="auto"/>
        <w:left w:val="none" w:sz="0" w:space="0" w:color="auto"/>
        <w:bottom w:val="none" w:sz="0" w:space="0" w:color="auto"/>
        <w:right w:val="none" w:sz="0" w:space="0" w:color="auto"/>
      </w:divBdr>
      <w:divsChild>
        <w:div w:id="1377506538">
          <w:marLeft w:val="0"/>
          <w:marRight w:val="0"/>
          <w:marTop w:val="0"/>
          <w:marBottom w:val="0"/>
          <w:divBdr>
            <w:top w:val="none" w:sz="0" w:space="0" w:color="auto"/>
            <w:left w:val="none" w:sz="0" w:space="0" w:color="auto"/>
            <w:bottom w:val="none" w:sz="0" w:space="0" w:color="auto"/>
            <w:right w:val="none" w:sz="0" w:space="0" w:color="auto"/>
          </w:divBdr>
          <w:divsChild>
            <w:div w:id="510067971">
              <w:marLeft w:val="0"/>
              <w:marRight w:val="0"/>
              <w:marTop w:val="0"/>
              <w:marBottom w:val="0"/>
              <w:divBdr>
                <w:top w:val="none" w:sz="0" w:space="0" w:color="auto"/>
                <w:left w:val="none" w:sz="0" w:space="0" w:color="auto"/>
                <w:bottom w:val="none" w:sz="0" w:space="0" w:color="auto"/>
                <w:right w:val="none" w:sz="0" w:space="0" w:color="auto"/>
              </w:divBdr>
              <w:divsChild>
                <w:div w:id="72241525">
                  <w:marLeft w:val="0"/>
                  <w:marRight w:val="0"/>
                  <w:marTop w:val="0"/>
                  <w:marBottom w:val="0"/>
                  <w:divBdr>
                    <w:top w:val="none" w:sz="0" w:space="0" w:color="auto"/>
                    <w:left w:val="none" w:sz="0" w:space="0" w:color="auto"/>
                    <w:bottom w:val="none" w:sz="0" w:space="0" w:color="auto"/>
                    <w:right w:val="none" w:sz="0" w:space="0" w:color="auto"/>
                  </w:divBdr>
                  <w:divsChild>
                    <w:div w:id="292637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61953">
          <w:marLeft w:val="0"/>
          <w:marRight w:val="0"/>
          <w:marTop w:val="0"/>
          <w:marBottom w:val="0"/>
          <w:divBdr>
            <w:top w:val="none" w:sz="0" w:space="0" w:color="auto"/>
            <w:left w:val="none" w:sz="0" w:space="0" w:color="auto"/>
            <w:bottom w:val="none" w:sz="0" w:space="0" w:color="auto"/>
            <w:right w:val="none" w:sz="0" w:space="0" w:color="auto"/>
          </w:divBdr>
          <w:divsChild>
            <w:div w:id="799567553">
              <w:marLeft w:val="0"/>
              <w:marRight w:val="0"/>
              <w:marTop w:val="0"/>
              <w:marBottom w:val="0"/>
              <w:divBdr>
                <w:top w:val="none" w:sz="0" w:space="0" w:color="auto"/>
                <w:left w:val="none" w:sz="0" w:space="0" w:color="auto"/>
                <w:bottom w:val="none" w:sz="0" w:space="0" w:color="auto"/>
                <w:right w:val="none" w:sz="0" w:space="0" w:color="auto"/>
              </w:divBdr>
              <w:divsChild>
                <w:div w:id="143663978">
                  <w:marLeft w:val="0"/>
                  <w:marRight w:val="0"/>
                  <w:marTop w:val="0"/>
                  <w:marBottom w:val="0"/>
                  <w:divBdr>
                    <w:top w:val="none" w:sz="0" w:space="0" w:color="auto"/>
                    <w:left w:val="none" w:sz="0" w:space="0" w:color="auto"/>
                    <w:bottom w:val="none" w:sz="0" w:space="0" w:color="auto"/>
                    <w:right w:val="none" w:sz="0" w:space="0" w:color="auto"/>
                  </w:divBdr>
                  <w:divsChild>
                    <w:div w:id="188779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984775">
      <w:bodyDiv w:val="1"/>
      <w:marLeft w:val="0"/>
      <w:marRight w:val="0"/>
      <w:marTop w:val="0"/>
      <w:marBottom w:val="0"/>
      <w:divBdr>
        <w:top w:val="none" w:sz="0" w:space="0" w:color="auto"/>
        <w:left w:val="none" w:sz="0" w:space="0" w:color="auto"/>
        <w:bottom w:val="none" w:sz="0" w:space="0" w:color="auto"/>
        <w:right w:val="none" w:sz="0" w:space="0" w:color="auto"/>
      </w:divBdr>
    </w:div>
    <w:div w:id="1709530459">
      <w:bodyDiv w:val="1"/>
      <w:marLeft w:val="0"/>
      <w:marRight w:val="0"/>
      <w:marTop w:val="0"/>
      <w:marBottom w:val="0"/>
      <w:divBdr>
        <w:top w:val="none" w:sz="0" w:space="0" w:color="auto"/>
        <w:left w:val="none" w:sz="0" w:space="0" w:color="auto"/>
        <w:bottom w:val="none" w:sz="0" w:space="0" w:color="auto"/>
        <w:right w:val="none" w:sz="0" w:space="0" w:color="auto"/>
      </w:divBdr>
    </w:div>
    <w:div w:id="1793086107">
      <w:bodyDiv w:val="1"/>
      <w:marLeft w:val="0"/>
      <w:marRight w:val="0"/>
      <w:marTop w:val="0"/>
      <w:marBottom w:val="0"/>
      <w:divBdr>
        <w:top w:val="none" w:sz="0" w:space="0" w:color="auto"/>
        <w:left w:val="none" w:sz="0" w:space="0" w:color="auto"/>
        <w:bottom w:val="none" w:sz="0" w:space="0" w:color="auto"/>
        <w:right w:val="none" w:sz="0" w:space="0" w:color="auto"/>
      </w:divBdr>
    </w:div>
    <w:div w:id="1801920225">
      <w:bodyDiv w:val="1"/>
      <w:marLeft w:val="0"/>
      <w:marRight w:val="0"/>
      <w:marTop w:val="0"/>
      <w:marBottom w:val="0"/>
      <w:divBdr>
        <w:top w:val="none" w:sz="0" w:space="0" w:color="auto"/>
        <w:left w:val="none" w:sz="0" w:space="0" w:color="auto"/>
        <w:bottom w:val="none" w:sz="0" w:space="0" w:color="auto"/>
        <w:right w:val="none" w:sz="0" w:space="0" w:color="auto"/>
      </w:divBdr>
      <w:divsChild>
        <w:div w:id="1939214930">
          <w:marLeft w:val="0"/>
          <w:marRight w:val="0"/>
          <w:marTop w:val="0"/>
          <w:marBottom w:val="0"/>
          <w:divBdr>
            <w:top w:val="none" w:sz="0" w:space="0" w:color="auto"/>
            <w:left w:val="none" w:sz="0" w:space="0" w:color="auto"/>
            <w:bottom w:val="none" w:sz="0" w:space="0" w:color="auto"/>
            <w:right w:val="none" w:sz="0" w:space="0" w:color="auto"/>
          </w:divBdr>
          <w:divsChild>
            <w:div w:id="406075372">
              <w:marLeft w:val="0"/>
              <w:marRight w:val="0"/>
              <w:marTop w:val="0"/>
              <w:marBottom w:val="0"/>
              <w:divBdr>
                <w:top w:val="none" w:sz="0" w:space="0" w:color="auto"/>
                <w:left w:val="none" w:sz="0" w:space="0" w:color="auto"/>
                <w:bottom w:val="none" w:sz="0" w:space="0" w:color="auto"/>
                <w:right w:val="none" w:sz="0" w:space="0" w:color="auto"/>
              </w:divBdr>
              <w:divsChild>
                <w:div w:id="1261915315">
                  <w:marLeft w:val="0"/>
                  <w:marRight w:val="0"/>
                  <w:marTop w:val="0"/>
                  <w:marBottom w:val="0"/>
                  <w:divBdr>
                    <w:top w:val="none" w:sz="0" w:space="0" w:color="auto"/>
                    <w:left w:val="none" w:sz="0" w:space="0" w:color="auto"/>
                    <w:bottom w:val="none" w:sz="0" w:space="0" w:color="auto"/>
                    <w:right w:val="none" w:sz="0" w:space="0" w:color="auto"/>
                  </w:divBdr>
                  <w:divsChild>
                    <w:div w:id="107983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843922">
          <w:marLeft w:val="0"/>
          <w:marRight w:val="0"/>
          <w:marTop w:val="0"/>
          <w:marBottom w:val="0"/>
          <w:divBdr>
            <w:top w:val="none" w:sz="0" w:space="0" w:color="auto"/>
            <w:left w:val="none" w:sz="0" w:space="0" w:color="auto"/>
            <w:bottom w:val="none" w:sz="0" w:space="0" w:color="auto"/>
            <w:right w:val="none" w:sz="0" w:space="0" w:color="auto"/>
          </w:divBdr>
          <w:divsChild>
            <w:div w:id="2130008795">
              <w:marLeft w:val="0"/>
              <w:marRight w:val="0"/>
              <w:marTop w:val="0"/>
              <w:marBottom w:val="0"/>
              <w:divBdr>
                <w:top w:val="none" w:sz="0" w:space="0" w:color="auto"/>
                <w:left w:val="none" w:sz="0" w:space="0" w:color="auto"/>
                <w:bottom w:val="none" w:sz="0" w:space="0" w:color="auto"/>
                <w:right w:val="none" w:sz="0" w:space="0" w:color="auto"/>
              </w:divBdr>
              <w:divsChild>
                <w:div w:id="1177189455">
                  <w:marLeft w:val="0"/>
                  <w:marRight w:val="0"/>
                  <w:marTop w:val="0"/>
                  <w:marBottom w:val="0"/>
                  <w:divBdr>
                    <w:top w:val="none" w:sz="0" w:space="0" w:color="auto"/>
                    <w:left w:val="none" w:sz="0" w:space="0" w:color="auto"/>
                    <w:bottom w:val="none" w:sz="0" w:space="0" w:color="auto"/>
                    <w:right w:val="none" w:sz="0" w:space="0" w:color="auto"/>
                  </w:divBdr>
                  <w:divsChild>
                    <w:div w:id="167877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678741">
          <w:marLeft w:val="0"/>
          <w:marRight w:val="0"/>
          <w:marTop w:val="0"/>
          <w:marBottom w:val="0"/>
          <w:divBdr>
            <w:top w:val="none" w:sz="0" w:space="0" w:color="auto"/>
            <w:left w:val="none" w:sz="0" w:space="0" w:color="auto"/>
            <w:bottom w:val="none" w:sz="0" w:space="0" w:color="auto"/>
            <w:right w:val="none" w:sz="0" w:space="0" w:color="auto"/>
          </w:divBdr>
          <w:divsChild>
            <w:div w:id="917598404">
              <w:marLeft w:val="0"/>
              <w:marRight w:val="0"/>
              <w:marTop w:val="0"/>
              <w:marBottom w:val="0"/>
              <w:divBdr>
                <w:top w:val="none" w:sz="0" w:space="0" w:color="auto"/>
                <w:left w:val="none" w:sz="0" w:space="0" w:color="auto"/>
                <w:bottom w:val="none" w:sz="0" w:space="0" w:color="auto"/>
                <w:right w:val="none" w:sz="0" w:space="0" w:color="auto"/>
              </w:divBdr>
              <w:divsChild>
                <w:div w:id="437874981">
                  <w:marLeft w:val="0"/>
                  <w:marRight w:val="0"/>
                  <w:marTop w:val="0"/>
                  <w:marBottom w:val="0"/>
                  <w:divBdr>
                    <w:top w:val="none" w:sz="0" w:space="0" w:color="auto"/>
                    <w:left w:val="none" w:sz="0" w:space="0" w:color="auto"/>
                    <w:bottom w:val="none" w:sz="0" w:space="0" w:color="auto"/>
                    <w:right w:val="none" w:sz="0" w:space="0" w:color="auto"/>
                  </w:divBdr>
                  <w:divsChild>
                    <w:div w:id="548415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305551">
      <w:bodyDiv w:val="1"/>
      <w:marLeft w:val="0"/>
      <w:marRight w:val="0"/>
      <w:marTop w:val="0"/>
      <w:marBottom w:val="0"/>
      <w:divBdr>
        <w:top w:val="none" w:sz="0" w:space="0" w:color="auto"/>
        <w:left w:val="none" w:sz="0" w:space="0" w:color="auto"/>
        <w:bottom w:val="none" w:sz="0" w:space="0" w:color="auto"/>
        <w:right w:val="none" w:sz="0" w:space="0" w:color="auto"/>
      </w:divBdr>
    </w:div>
    <w:div w:id="1936088053">
      <w:bodyDiv w:val="1"/>
      <w:marLeft w:val="0"/>
      <w:marRight w:val="0"/>
      <w:marTop w:val="0"/>
      <w:marBottom w:val="0"/>
      <w:divBdr>
        <w:top w:val="none" w:sz="0" w:space="0" w:color="auto"/>
        <w:left w:val="none" w:sz="0" w:space="0" w:color="auto"/>
        <w:bottom w:val="none" w:sz="0" w:space="0" w:color="auto"/>
        <w:right w:val="none" w:sz="0" w:space="0" w:color="auto"/>
      </w:divBdr>
    </w:div>
    <w:div w:id="1964845122">
      <w:bodyDiv w:val="1"/>
      <w:marLeft w:val="0"/>
      <w:marRight w:val="0"/>
      <w:marTop w:val="0"/>
      <w:marBottom w:val="0"/>
      <w:divBdr>
        <w:top w:val="none" w:sz="0" w:space="0" w:color="auto"/>
        <w:left w:val="none" w:sz="0" w:space="0" w:color="auto"/>
        <w:bottom w:val="none" w:sz="0" w:space="0" w:color="auto"/>
        <w:right w:val="none" w:sz="0" w:space="0" w:color="auto"/>
      </w:divBdr>
    </w:div>
    <w:div w:id="2013144460">
      <w:bodyDiv w:val="1"/>
      <w:marLeft w:val="0"/>
      <w:marRight w:val="0"/>
      <w:marTop w:val="0"/>
      <w:marBottom w:val="0"/>
      <w:divBdr>
        <w:top w:val="none" w:sz="0" w:space="0" w:color="auto"/>
        <w:left w:val="none" w:sz="0" w:space="0" w:color="auto"/>
        <w:bottom w:val="none" w:sz="0" w:space="0" w:color="auto"/>
        <w:right w:val="none" w:sz="0" w:space="0" w:color="auto"/>
      </w:divBdr>
    </w:div>
    <w:div w:id="2072539931">
      <w:bodyDiv w:val="1"/>
      <w:marLeft w:val="0"/>
      <w:marRight w:val="0"/>
      <w:marTop w:val="0"/>
      <w:marBottom w:val="0"/>
      <w:divBdr>
        <w:top w:val="none" w:sz="0" w:space="0" w:color="auto"/>
        <w:left w:val="none" w:sz="0" w:space="0" w:color="auto"/>
        <w:bottom w:val="none" w:sz="0" w:space="0" w:color="auto"/>
        <w:right w:val="none" w:sz="0" w:space="0" w:color="auto"/>
      </w:divBdr>
      <w:divsChild>
        <w:div w:id="1582985529">
          <w:marLeft w:val="0"/>
          <w:marRight w:val="0"/>
          <w:marTop w:val="0"/>
          <w:marBottom w:val="120"/>
          <w:divBdr>
            <w:top w:val="none" w:sz="0" w:space="0" w:color="auto"/>
            <w:left w:val="none" w:sz="0" w:space="0" w:color="auto"/>
            <w:bottom w:val="none" w:sz="0" w:space="0" w:color="auto"/>
            <w:right w:val="none" w:sz="0" w:space="0" w:color="auto"/>
          </w:divBdr>
        </w:div>
        <w:div w:id="1453861063">
          <w:marLeft w:val="0"/>
          <w:marRight w:val="0"/>
          <w:marTop w:val="0"/>
          <w:marBottom w:val="120"/>
          <w:divBdr>
            <w:top w:val="none" w:sz="0" w:space="0" w:color="auto"/>
            <w:left w:val="none" w:sz="0" w:space="0" w:color="auto"/>
            <w:bottom w:val="none" w:sz="0" w:space="0" w:color="auto"/>
            <w:right w:val="none" w:sz="0" w:space="0" w:color="auto"/>
          </w:divBdr>
        </w:div>
        <w:div w:id="180168984">
          <w:marLeft w:val="0"/>
          <w:marRight w:val="0"/>
          <w:marTop w:val="0"/>
          <w:marBottom w:val="120"/>
          <w:divBdr>
            <w:top w:val="none" w:sz="0" w:space="0" w:color="auto"/>
            <w:left w:val="none" w:sz="0" w:space="0" w:color="auto"/>
            <w:bottom w:val="none" w:sz="0" w:space="0" w:color="auto"/>
            <w:right w:val="none" w:sz="0" w:space="0" w:color="auto"/>
          </w:divBdr>
        </w:div>
        <w:div w:id="536357584">
          <w:marLeft w:val="0"/>
          <w:marRight w:val="0"/>
          <w:marTop w:val="0"/>
          <w:marBottom w:val="120"/>
          <w:divBdr>
            <w:top w:val="none" w:sz="0" w:space="0" w:color="auto"/>
            <w:left w:val="none" w:sz="0" w:space="0" w:color="auto"/>
            <w:bottom w:val="none" w:sz="0" w:space="0" w:color="auto"/>
            <w:right w:val="none" w:sz="0" w:space="0" w:color="auto"/>
          </w:divBdr>
        </w:div>
      </w:divsChild>
    </w:div>
    <w:div w:id="2127769476">
      <w:bodyDiv w:val="1"/>
      <w:marLeft w:val="0"/>
      <w:marRight w:val="0"/>
      <w:marTop w:val="0"/>
      <w:marBottom w:val="0"/>
      <w:divBdr>
        <w:top w:val="none" w:sz="0" w:space="0" w:color="auto"/>
        <w:left w:val="none" w:sz="0" w:space="0" w:color="auto"/>
        <w:bottom w:val="none" w:sz="0" w:space="0" w:color="auto"/>
        <w:right w:val="none" w:sz="0" w:space="0" w:color="auto"/>
      </w:divBdr>
      <w:divsChild>
        <w:div w:id="868833262">
          <w:marLeft w:val="720"/>
          <w:marRight w:val="0"/>
          <w:marTop w:val="0"/>
          <w:marBottom w:val="0"/>
          <w:divBdr>
            <w:top w:val="none" w:sz="0" w:space="0" w:color="auto"/>
            <w:left w:val="none" w:sz="0" w:space="0" w:color="auto"/>
            <w:bottom w:val="none" w:sz="0" w:space="0" w:color="auto"/>
            <w:right w:val="none" w:sz="0" w:space="0" w:color="auto"/>
          </w:divBdr>
        </w:div>
        <w:div w:id="1207064910">
          <w:marLeft w:val="720"/>
          <w:marRight w:val="0"/>
          <w:marTop w:val="0"/>
          <w:marBottom w:val="0"/>
          <w:divBdr>
            <w:top w:val="none" w:sz="0" w:space="0" w:color="auto"/>
            <w:left w:val="none" w:sz="0" w:space="0" w:color="auto"/>
            <w:bottom w:val="none" w:sz="0" w:space="0" w:color="auto"/>
            <w:right w:val="none" w:sz="0" w:space="0" w:color="auto"/>
          </w:divBdr>
        </w:div>
        <w:div w:id="42491034">
          <w:marLeft w:val="720"/>
          <w:marRight w:val="0"/>
          <w:marTop w:val="0"/>
          <w:marBottom w:val="0"/>
          <w:divBdr>
            <w:top w:val="none" w:sz="0" w:space="0" w:color="auto"/>
            <w:left w:val="none" w:sz="0" w:space="0" w:color="auto"/>
            <w:bottom w:val="none" w:sz="0" w:space="0" w:color="auto"/>
            <w:right w:val="none" w:sz="0" w:space="0" w:color="auto"/>
          </w:divBdr>
        </w:div>
        <w:div w:id="99450523">
          <w:marLeft w:val="720"/>
          <w:marRight w:val="0"/>
          <w:marTop w:val="0"/>
          <w:marBottom w:val="0"/>
          <w:divBdr>
            <w:top w:val="none" w:sz="0" w:space="0" w:color="auto"/>
            <w:left w:val="none" w:sz="0" w:space="0" w:color="auto"/>
            <w:bottom w:val="none" w:sz="0" w:space="0" w:color="auto"/>
            <w:right w:val="none" w:sz="0" w:space="0" w:color="auto"/>
          </w:divBdr>
        </w:div>
        <w:div w:id="2074084517">
          <w:marLeft w:val="720"/>
          <w:marRight w:val="0"/>
          <w:marTop w:val="0"/>
          <w:marBottom w:val="0"/>
          <w:divBdr>
            <w:top w:val="none" w:sz="0" w:space="0" w:color="auto"/>
            <w:left w:val="none" w:sz="0" w:space="0" w:color="auto"/>
            <w:bottom w:val="none" w:sz="0" w:space="0" w:color="auto"/>
            <w:right w:val="none" w:sz="0" w:space="0" w:color="auto"/>
          </w:divBdr>
        </w:div>
        <w:div w:id="80046562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9.jpg"/><Relationship Id="rId34" Type="http://schemas.openxmlformats.org/officeDocument/2006/relationships/image" Target="media/image22.png"/><Relationship Id="rId42"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footer" Target="footer1.xml"/><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webSettings" Target="webSettings.xml"/><Relationship Id="rId14" Type="http://schemas.microsoft.com/office/2007/relationships/hdphoto" Target="media/hdphoto1.wdp"/><Relationship Id="rId22" Type="http://schemas.openxmlformats.org/officeDocument/2006/relationships/image" Target="media/image10.jp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Documents\UNIVERSITY\JESS%20BMSP5003\Assignment%20One%20BMSP5003.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8028B103BF04C2090AD7F4F170924A9"/>
        <w:category>
          <w:name w:val="General"/>
          <w:gallery w:val="placeholder"/>
        </w:category>
        <w:types>
          <w:type w:val="bbPlcHdr"/>
        </w:types>
        <w:behaviors>
          <w:behavior w:val="content"/>
        </w:behaviors>
        <w:guid w:val="{FD55E9EC-500E-491E-BBE8-283911E131AF}"/>
      </w:docPartPr>
      <w:docPartBody>
        <w:p w:rsidR="00F52C14" w:rsidRDefault="004C743A" w:rsidP="004C743A">
          <w:pPr>
            <w:pStyle w:val="78028B103BF04C2090AD7F4F170924A9"/>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stellar">
    <w:panose1 w:val="020A0402060406010301"/>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43A"/>
    <w:rsid w:val="004C743A"/>
    <w:rsid w:val="00A81DAC"/>
    <w:rsid w:val="00AF03E0"/>
    <w:rsid w:val="00F4774F"/>
    <w:rsid w:val="00F52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2651DF211D4C0E9BC113E18536D779">
    <w:name w:val="342651DF211D4C0E9BC113E18536D779"/>
  </w:style>
  <w:style w:type="paragraph" w:customStyle="1" w:styleId="8822B493C3514397B77778D50CD67FF6">
    <w:name w:val="8822B493C3514397B77778D50CD67FF6"/>
  </w:style>
  <w:style w:type="paragraph" w:customStyle="1" w:styleId="4E23A4D200AE46478865F56046870BF3">
    <w:name w:val="4E23A4D200AE46478865F56046870BF3"/>
  </w:style>
  <w:style w:type="character" w:styleId="PlaceholderText">
    <w:name w:val="Placeholder Text"/>
    <w:basedOn w:val="DefaultParagraphFont"/>
    <w:uiPriority w:val="99"/>
    <w:semiHidden/>
    <w:rsid w:val="004C743A"/>
    <w:rPr>
      <w:color w:val="808080"/>
    </w:rPr>
  </w:style>
  <w:style w:type="paragraph" w:customStyle="1" w:styleId="78028B103BF04C2090AD7F4F170924A9">
    <w:name w:val="78028B103BF04C2090AD7F4F170924A9"/>
    <w:rsid w:val="004C74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24.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BMSP5003: Social and Ethical Marketing</PublishDate>
  <Abstract/>
  <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864570</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2012-11-01T04:53:00+00:00</AssetStart>
    <FriendlyTitle xmlns="4873beb7-5857-4685-be1f-d57550cc96cc" xsi:nil="true"/>
    <MarketSpecific xmlns="4873beb7-5857-4685-be1f-d57550cc96cc">false</MarketSpecific>
    <TPNamespace xmlns="4873beb7-5857-4685-be1f-d57550cc96cc" xsi:nil="true"/>
    <PublishStatusLookup xmlns="4873beb7-5857-4685-be1f-d57550cc96cc">
      <Value>1655138</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TP103749966</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SelectedStyle="\APASixthEditionOfficeOnline.xsl" StyleName="APA" Version="6">
  <b:Source>
    <b:Tag>Kro09</b:Tag>
    <b:SourceType>Book</b:SourceType>
    <b:Guid>{BECAF388-DFB8-4ECD-A8A7-68C152322225}</b:Guid>
    <b:Author>
      <b:Author>
        <b:NameList>
          <b:Person>
            <b:Last>Kroenke</b:Last>
            <b:First>D.</b:First>
          </b:Person>
          <b:Person>
            <b:Last>Auer</b:Last>
            <b:First>D.</b:First>
          </b:Person>
        </b:NameList>
      </b:Author>
    </b:Author>
    <b:Year>2009</b:Year>
    <b:Title>Database Concepts</b:Title>
    <b:City>New Jersey</b:City>
    <b:Publisher>Prentice Hall</b:Publisher>
    <b:RefOrder>2</b:RefOrder>
  </b:Source>
  <b:Source>
    <b:Tag>Phi71</b:Tag>
    <b:SourceType>Book</b:SourceType>
    <b:Guid>{0B1E860C-B6D6-4771-A4D7-39C33476988A}</b:Guid>
    <b:Title>Social Marketing: An Approach to Planned Social Change</b:Title>
    <b:Year>1971</b:Year>
    <b:Author>
      <b:Author>
        <b:NameList>
          <b:Person>
            <b:Last>Zaltman</b:Last>
            <b:First>Philip</b:First>
            <b:Middle>Kotler and Gerald</b:Middle>
          </b:Person>
        </b:NameList>
      </b:Author>
    </b:Author>
    <b:Publisher>Sage Publications, Inc. </b:Publisher>
    <b:RefOrder>3</b:RefOrder>
  </b:Source>
  <b:Source>
    <b:Tag>GDW</b:Tag>
    <b:SourceType>Book</b:SourceType>
    <b:Guid>{BE5DC199-6FE6-42DA-A820-C398A68A2339}</b:Guid>
    <b:Author>
      <b:Author>
        <b:NameList>
          <b:Person>
            <b:Last>D.Wiebe</b:Last>
            <b:First>G.</b:First>
          </b:Person>
        </b:NameList>
      </b:Author>
    </b:Author>
    <b:Title>Merchandising Commodities and Citizenship on Television </b:Title>
    <b:RefOrder>4</b:RefOrder>
  </b:Source>
  <b:Source>
    <b:Tag>Joe69</b:Tag>
    <b:SourceType>Book</b:SourceType>
    <b:Guid>{2A66EE7F-7B39-48FC-898E-3CDB24C25286}</b:Guid>
    <b:Author>
      <b:Author>
        <b:NameList>
          <b:Person>
            <b:Last>McGinniss</b:Last>
            <b:First>Joel</b:First>
          </b:Person>
        </b:NameList>
      </b:Author>
    </b:Author>
    <b:Title>The Selling of the President 1968</b:Title>
    <b:Year>1969</b:Year>
    <b:City>New York</b:City>
    <b:Publisher>Trident</b:Publisher>
    <b:RefOrder>5</b:RefOrder>
  </b:Source>
  <b:Source>
    <b:Tag>Phi69</b:Tag>
    <b:SourceType>Book</b:SourceType>
    <b:Guid>{D103CD48-D868-422A-941E-3EE0AD13DA54}</b:Guid>
    <b:Author>
      <b:Author>
        <b:NameList>
          <b:Person>
            <b:Last>Levy</b:Last>
            <b:First>Philip</b:First>
            <b:Middle>Kotler and Sidney J.</b:Middle>
          </b:Person>
        </b:NameList>
      </b:Author>
    </b:Author>
    <b:Title>Broadening the Concept of Marketing</b:Title>
    <b:Year>1969</b:Year>
    <b:Publisher>Sage Publications</b:Publisher>
    <b:RefOrder>6</b:RefOrder>
  </b:Source>
  <b:Source>
    <b:Tag>Pet03</b:Tag>
    <b:SourceType>Book</b:SourceType>
    <b:Guid>{C0592785-2F2F-4CA4-A7F1-1A6FA13C31BA}</b:Guid>
    <b:Author>
      <b:Author>
        <b:NameList>
          <b:Person>
            <b:Last>Drucker</b:Last>
            <b:First>Peter</b:First>
          </b:Person>
        </b:NameList>
      </b:Author>
    </b:Author>
    <b:Title>The Essential Drucker</b:Title>
    <b:Year>2003</b:Year>
    <b:Publisher>Regan Books</b:Publisher>
    <b:RefOrder>7</b:RefOrder>
  </b:Source>
  <b:Source>
    <b:Tag>Jes19</b:Tag>
    <b:SourceType>Interview</b:SourceType>
    <b:Guid>{63926DD5-89D6-434C-8EFB-30BC6F3025C2}</b:Guid>
    <b:Title>Lecture - Social and Ethical Marketing</b:Title>
    <b:Year>2019</b:Year>
    <b:Author>
      <b:Interviewee>
        <b:NameList>
          <b:Person>
            <b:Last>shore</b:Last>
            <b:First>Jessica</b:First>
          </b:Person>
        </b:NameList>
      </b:Interviewee>
      <b:Interviewer>
        <b:NameList>
          <b:Person>
            <b:Last>School</b:Last>
            <b:First>Carmarthen</b:First>
            <b:Middle>Business</b:Middle>
          </b:Person>
        </b:NameList>
      </b:Interviewer>
    </b:Author>
    <b:RefOrder>8</b:RefOrder>
  </b:Source>
  <b:Source>
    <b:Tag>Hen</b:Tag>
    <b:SourceType>JournalArticle</b:SourceType>
    <b:Guid>{7E5B85AB-FFFE-485B-9B79-79A264D3FDCF}</b:Guid>
    <b:Title>Journal of Consumer Behaviour</b:Title>
    <b:Author>
      <b:Author>
        <b:NameList>
          <b:Person>
            <b:Last>Stuart</b:Last>
            <b:First>Henry</b:First>
          </b:Person>
        </b:NameList>
      </b:Author>
    </b:Author>
    <b:RefOrder>9</b:RefOrder>
  </b:Source>
  <b:Source>
    <b:Tag>The</b:Tag>
    <b:SourceType>ElectronicSource</b:SourceType>
    <b:Guid>{45F2E9B8-AA97-48C7-95CC-29CC1FE77477}</b:Guid>
    <b:Title>When the Fun Stops, Stop</b:Title>
    <b:Author>
      <b:Author>
        <b:NameList>
          <b:Person>
            <b:Last>Group</b:Last>
            <b:First>The</b:First>
            <b:Middle>Senet</b:Middle>
          </b:Person>
        </b:NameList>
      </b:Author>
    </b:Author>
    <b:RefOrder>10</b:RefOrder>
  </b:Source>
  <b:Source>
    <b:Tag>Gov19</b:Tag>
    <b:SourceType>DocumentFromInternetSite</b:SourceType>
    <b:Guid>{94398436-8FB9-4F85-B437-0CDC478D233F}</b:Guid>
    <b:Title>Gambling Advertiing</b:Title>
    <b:Year>2019</b:Year>
    <b:Month>August</b:Month>
    <b:Day>19</b:Day>
    <b:Author>
      <b:Author>
        <b:NameList>
          <b:Person>
            <b:Last>Woodhouse</b:Last>
            <b:First>John</b:First>
          </b:Person>
        </b:NameList>
      </b:Author>
    </b:Author>
    <b:InternetSiteTitle>Direct Gov.co.uk</b:InternetSiteTitle>
    <b:RefOrder>11</b:RefOrder>
  </b:Source>
  <b:Source>
    <b:Tag>Ade17</b:Tag>
    <b:SourceType>Report</b:SourceType>
    <b:Guid>{6169270D-FD3E-4005-8FD1-F269EC7FA7F3}</b:Guid>
    <b:Title>In April 2017, the Gambling Commission fined BGO Entertainment Ltd</b:Title>
    <b:Year>2017</b:Year>
    <b:Author>
      <b:Author>
        <b:NameList>
          <b:Person>
            <b:Last>Authority</b:Last>
            <b:First>Adertising</b:First>
            <b:Middle>Standards</b:Middle>
          </b:Person>
        </b:NameList>
      </b:Author>
    </b:Author>
    <b:RefOrder>12</b:RefOrder>
  </b:Source>
  <b:Source>
    <b:Tag>Sam20</b:Tag>
    <b:SourceType>JournalArticle</b:SourceType>
    <b:Guid>{4EE1D983-8139-4E9D-BAD8-62E6F41BD4CC}</b:Guid>
    <b:Title>Dispatches: Harry Redknapp filmed on hidden camera negotiating fee for charity endorsement</b:Title>
    <b:Year>2020</b:Year>
    <b:Author>
      <b:Author>
        <b:NameList>
          <b:Person>
            <b:Last>Moore</b:Last>
            <b:First>Sam</b:First>
          </b:Person>
        </b:NameList>
      </b:Author>
    </b:Author>
    <b:RefOrder>13</b:RefOrder>
  </b:Source>
  <b:Source>
    <b:Tag>Gil19</b:Tag>
    <b:SourceType>Report</b:SourceType>
    <b:Guid>{F9C3E863-522E-48CE-96F0-E5AAA6FBC6F9}</b:Guid>
    <b:Title>Me Too Inspired Advertisement</b:Title>
    <b:Year>2019</b:Year>
    <b:Author>
      <b:Author>
        <b:NameList>
          <b:Person>
            <b:Last>Corp</b:Last>
            <b:First>Gillette</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740C13-C6A2-43D3-86C5-4CBB969C2CB1}">
  <ds:schemaRefs>
    <ds:schemaRef ds:uri="http://schemas.microsoft.com/sharepoint/v3/contenttype/forms"/>
  </ds:schemaRefs>
</ds:datastoreItem>
</file>

<file path=customXml/itemProps3.xml><?xml version="1.0" encoding="utf-8"?>
<ds:datastoreItem xmlns:ds="http://schemas.openxmlformats.org/officeDocument/2006/customXml" ds:itemID="{83AE4ADC-D632-40A7-A0C1-0481BB069C4F}">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88FF2527-3592-4DBF-9FD9-FEA06E5BF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CBF15B4-B6DF-4C7B-8E4B-763F25FF83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One BMSP5003</Template>
  <TotalTime>2135</TotalTime>
  <Pages>9</Pages>
  <Words>2662</Words>
  <Characters>15179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Social and Ethical Marketing: BMSP5003, Assignment One</dc:creator>
  <cp:lastModifiedBy>Jessica Ellis (1807462)</cp:lastModifiedBy>
  <cp:revision>108</cp:revision>
  <dcterms:created xsi:type="dcterms:W3CDTF">2020-04-09T08:43:00Z</dcterms:created>
  <dcterms:modified xsi:type="dcterms:W3CDTF">2020-04-12T20:05:00Z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