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</w:t>
      </w:r>
      <w:proofErr w:type="gramStart"/>
      <w:r>
        <w:rPr>
          <w:rFonts w:ascii="Arial" w:hAnsi="Arial" w:cs="Arial"/>
          <w:b/>
          <w:sz w:val="20"/>
        </w:rPr>
        <w:t>e.g.</w:t>
      </w:r>
      <w:proofErr w:type="gramEnd"/>
      <w:r>
        <w:rPr>
          <w:rFonts w:ascii="Arial" w:hAnsi="Arial" w:cs="Arial"/>
          <w:b/>
          <w:sz w:val="20"/>
        </w:rPr>
        <w:t xml:space="preserve">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7CA2A0E8" w:rsidR="00576CC7" w:rsidRPr="00662F3A" w:rsidRDefault="00565EA9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Adele Doran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7711BA7E" w:rsidR="001D7CA7" w:rsidRPr="00CF0253" w:rsidRDefault="00565EA9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Heddwen Davies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3452DD67" w:rsidR="001D7CA7" w:rsidRPr="00CF0253" w:rsidRDefault="00565EA9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Foundations for High Quality Physical and Outdoor Learning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789B2E07" w:rsidR="00CF0253" w:rsidRPr="00CF0253" w:rsidRDefault="00576CC7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BMPE5</w:t>
            </w:r>
            <w:r w:rsidR="00565EA9">
              <w:rPr>
                <w:rFonts w:ascii="Arial" w:hAnsi="Arial" w:cs="Arial"/>
                <w:sz w:val="20"/>
              </w:rPr>
              <w:t>005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416D50BC" w:rsidR="00CF0253" w:rsidRPr="00CF0253" w:rsidRDefault="00576CC7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5B6ACC32" w:rsidR="00DC6841" w:rsidRPr="00662F3A" w:rsidRDefault="00A160F1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76CC7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A160F1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A160F1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49B43801" w:rsidR="008168C7" w:rsidRPr="00CF0253" w:rsidRDefault="00565EA9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 and available in Welsh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12D33B7A" w:rsidR="008168C7" w:rsidRDefault="00A160F1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65EA9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71FE1079" w:rsidR="00FF4624" w:rsidRPr="00CF0253" w:rsidRDefault="00A160F1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, </w:t>
            </w:r>
            <w:proofErr w:type="gramStart"/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accurately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4D27774E" w:rsidR="008918AE" w:rsidRPr="0035560B" w:rsidRDefault="00576CC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1A144135" w:rsidR="008918AE" w:rsidRPr="0035560B" w:rsidRDefault="00576CC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5B8DC417" w:rsidR="004E5CCD" w:rsidRPr="0035560B" w:rsidRDefault="008C47CF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229897DB" w:rsidR="004E5CCD" w:rsidRPr="0035560B" w:rsidRDefault="008C47CF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13CEA37D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5B80449B" w:rsidR="004E5CCD" w:rsidRPr="0035560B" w:rsidRDefault="00576CC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1A792FAD" w:rsidR="004E5CCD" w:rsidRPr="0035560B" w:rsidRDefault="00576CC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441BFAC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proofErr w:type="gramStart"/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431E5BCC" w:rsidR="004E5CCD" w:rsidRPr="0035560B" w:rsidRDefault="00576CC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69CFB120" w:rsidR="004E5CCD" w:rsidRPr="0035560B" w:rsidRDefault="00576CC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3ACB8E91" w14:textId="77777777" w:rsidR="00DF4401" w:rsidRDefault="00DF4401" w:rsidP="004E5CCD">
            <w:pPr>
              <w:rPr>
                <w:rFonts w:ascii="Arial" w:hAnsi="Arial" w:cs="Arial"/>
                <w:sz w:val="20"/>
              </w:rPr>
            </w:pPr>
          </w:p>
          <w:p w14:paraId="78713615" w14:textId="4264656A" w:rsidR="00565EA9" w:rsidRDefault="00087AB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Comments left </w:t>
            </w:r>
            <w:r w:rsidR="00565EA9">
              <w:rPr>
                <w:rFonts w:ascii="Arial" w:hAnsi="Arial" w:cs="Arial"/>
                <w:sz w:val="20"/>
              </w:rPr>
              <w:t xml:space="preserve">by external examiner – query re whether part 1 was a report. This year – the information in the GA36 doc highlights the expected submission format. Part 1 essay and Part 2 report given in the style of a presentation. Agree – the title of the report is a mouthful – tried to refine or to break down to smaller sentences without much luck. </w:t>
            </w:r>
          </w:p>
          <w:p w14:paraId="697325DD" w14:textId="77777777" w:rsidR="00DF4401" w:rsidRDefault="00DF4401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</w:p>
          <w:p w14:paraId="3F4EDF39" w14:textId="61BACB22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4C9D707D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1C6172BD" w:rsidR="003751CB" w:rsidRPr="00CF0253" w:rsidRDefault="00331620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September</w:t>
            </w:r>
            <w:r w:rsidR="00576CC7">
              <w:rPr>
                <w:rFonts w:ascii="Arial" w:hAnsi="Arial" w:cs="Arial"/>
                <w:sz w:val="20"/>
              </w:rPr>
              <w:t xml:space="preserve"> 202</w:t>
            </w:r>
            <w:r>
              <w:rPr>
                <w:rFonts w:ascii="Arial" w:hAnsi="Arial" w:cs="Arial"/>
                <w:sz w:val="20"/>
              </w:rPr>
              <w:t>4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that are specified clearly, </w:t>
            </w:r>
            <w:proofErr w:type="gramStart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accurately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proofErr w:type="gramStart"/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106BD496">
        <w:tc>
          <w:tcPr>
            <w:tcW w:w="959" w:type="dxa"/>
            <w:vMerge w:val="restart"/>
            <w:shd w:val="clear" w:color="auto" w:fill="B4C6E7" w:themeFill="accent1" w:themeFillTint="66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 w:themeFill="accent1" w:themeFillTint="66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 w:themeFill="accent1" w:themeFillTint="66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106BD496">
        <w:tc>
          <w:tcPr>
            <w:tcW w:w="959" w:type="dxa"/>
            <w:vMerge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 w:themeFill="accent1" w:themeFillTint="66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 w:themeFill="accent1" w:themeFillTint="66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F488F" w:rsidRPr="00FD42C3" w14:paraId="7E8C2A25" w14:textId="77777777" w:rsidTr="106BD496">
        <w:trPr>
          <w:trHeight w:val="1102"/>
        </w:trPr>
        <w:tc>
          <w:tcPr>
            <w:tcW w:w="959" w:type="dxa"/>
            <w:shd w:val="clear" w:color="auto" w:fill="B4C6E7" w:themeFill="accent1" w:themeFillTint="66"/>
          </w:tcPr>
          <w:p w14:paraId="34C62F58" w14:textId="77777777" w:rsidR="004F488F" w:rsidRPr="00FD42C3" w:rsidRDefault="004F488F" w:rsidP="004F488F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4F488F" w:rsidRPr="00FD42C3" w:rsidRDefault="004F488F" w:rsidP="004F488F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50921B21" w:rsidR="004F488F" w:rsidRPr="00FD42C3" w:rsidRDefault="00565EA9" w:rsidP="004F488F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4F488F" w:rsidRPr="00FD42C3" w:rsidRDefault="004F488F" w:rsidP="004F488F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32F866CA" w14:textId="05D45395" w:rsidR="004F488F" w:rsidRPr="00FD42C3" w:rsidRDefault="004F488F" w:rsidP="00565EA9">
            <w:pPr>
              <w:spacing w:line="259" w:lineRule="auto"/>
              <w:rPr>
                <w:rFonts w:ascii="Calibri" w:hAnsi="Calibri" w:cs="Arial"/>
                <w:i/>
                <w:iCs/>
                <w:color w:val="A6A6A6" w:themeColor="background1" w:themeShade="A6"/>
                <w:lang w:eastAsia="en-GB"/>
              </w:rPr>
            </w:pPr>
          </w:p>
        </w:tc>
      </w:tr>
      <w:tr w:rsidR="004F488F" w:rsidRPr="00FD42C3" w14:paraId="272CD3DA" w14:textId="77777777" w:rsidTr="106BD496">
        <w:tc>
          <w:tcPr>
            <w:tcW w:w="959" w:type="dxa"/>
            <w:shd w:val="clear" w:color="auto" w:fill="B4C6E7" w:themeFill="accent1" w:themeFillTint="66"/>
          </w:tcPr>
          <w:p w14:paraId="6239DAAE" w14:textId="77777777" w:rsidR="004F488F" w:rsidRPr="00FD42C3" w:rsidRDefault="004F488F" w:rsidP="004F488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 w:themeFill="accent1" w:themeFillTint="66"/>
          </w:tcPr>
          <w:p w14:paraId="60872E2F" w14:textId="77777777" w:rsidR="004F488F" w:rsidRPr="00FD42C3" w:rsidRDefault="004F488F" w:rsidP="004F488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 w:themeFill="accent1" w:themeFillTint="66"/>
          </w:tcPr>
          <w:p w14:paraId="3D03AD45" w14:textId="77777777" w:rsidR="004F488F" w:rsidRPr="00FD42C3" w:rsidRDefault="004F488F" w:rsidP="004F488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4F2C14D" w14:textId="77777777" w:rsidR="004F488F" w:rsidRDefault="5EF109BA" w:rsidP="106BD496">
            <w:pPr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106BD496">
              <w:rPr>
                <w:rFonts w:ascii="Arial" w:eastAsia="Arial" w:hAnsi="Arial" w:cs="Arial"/>
                <w:b/>
                <w:bCs/>
                <w:color w:val="000000" w:themeColor="text1"/>
                <w:sz w:val="22"/>
                <w:szCs w:val="22"/>
              </w:rPr>
              <w:t>Signature and date:</w:t>
            </w:r>
            <w:r w:rsidRPr="106BD496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           </w:t>
            </w:r>
          </w:p>
          <w:p w14:paraId="37E82A3E" w14:textId="77777777" w:rsidR="00565EA9" w:rsidRDefault="00565EA9" w:rsidP="106BD496">
            <w:pPr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</w:p>
          <w:p w14:paraId="170147D1" w14:textId="3FEE66BD" w:rsidR="00565EA9" w:rsidRPr="00FD42C3" w:rsidRDefault="00565EA9" w:rsidP="106BD496">
            <w:pPr>
              <w:rPr>
                <w:rFonts w:ascii="Arial" w:eastAsia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106BD496">
        <w:trPr>
          <w:trHeight w:val="1102"/>
        </w:trPr>
        <w:tc>
          <w:tcPr>
            <w:tcW w:w="959" w:type="dxa"/>
            <w:shd w:val="clear" w:color="auto" w:fill="B4C6E7" w:themeFill="accent1" w:themeFillTint="66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lastRenderedPageBreak/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106BD496">
        <w:tc>
          <w:tcPr>
            <w:tcW w:w="959" w:type="dxa"/>
            <w:shd w:val="clear" w:color="auto" w:fill="B4C6E7" w:themeFill="accent1" w:themeFillTint="66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 w:themeFill="accent1" w:themeFillTint="66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 w:themeFill="accent1" w:themeFillTint="66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1EA9A01" w14:textId="77777777" w:rsidR="00A160F1" w:rsidRDefault="00A160F1" w:rsidP="00293C46">
      <w:r>
        <w:separator/>
      </w:r>
    </w:p>
  </w:endnote>
  <w:endnote w:type="continuationSeparator" w:id="0">
    <w:p w14:paraId="37032E74" w14:textId="77777777" w:rsidR="00A160F1" w:rsidRDefault="00A160F1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33698A" w14:textId="58C90AC3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77623D">
      <w:rPr>
        <w:rFonts w:ascii="Arial" w:hAnsi="Arial" w:cs="Arial"/>
        <w:sz w:val="20"/>
      </w:rPr>
      <w:t>2</w:t>
    </w:r>
    <w:r w:rsidR="009D4580">
      <w:rPr>
        <w:rFonts w:ascii="Arial" w:hAnsi="Arial" w:cs="Arial"/>
        <w:sz w:val="20"/>
      </w:rPr>
      <w:t xml:space="preserve"> (for 2022/23 – 2023/24)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9C0E598" w14:textId="77777777" w:rsidR="00A160F1" w:rsidRDefault="00A160F1" w:rsidP="00293C46">
      <w:r>
        <w:separator/>
      </w:r>
    </w:p>
  </w:footnote>
  <w:footnote w:type="continuationSeparator" w:id="0">
    <w:p w14:paraId="5B6E9203" w14:textId="77777777" w:rsidR="00A160F1" w:rsidRDefault="00A160F1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87ABD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1620"/>
    <w:rsid w:val="00336F97"/>
    <w:rsid w:val="00347A2F"/>
    <w:rsid w:val="0035560B"/>
    <w:rsid w:val="003751CB"/>
    <w:rsid w:val="003759D2"/>
    <w:rsid w:val="00490544"/>
    <w:rsid w:val="00491045"/>
    <w:rsid w:val="004A1060"/>
    <w:rsid w:val="004D4732"/>
    <w:rsid w:val="004E3EA6"/>
    <w:rsid w:val="004E5CCD"/>
    <w:rsid w:val="004F488F"/>
    <w:rsid w:val="004F6C98"/>
    <w:rsid w:val="00500EC1"/>
    <w:rsid w:val="00550AC0"/>
    <w:rsid w:val="00565EA9"/>
    <w:rsid w:val="00576CC7"/>
    <w:rsid w:val="005C4B07"/>
    <w:rsid w:val="005F5A9D"/>
    <w:rsid w:val="006033E8"/>
    <w:rsid w:val="006543C8"/>
    <w:rsid w:val="00662F3A"/>
    <w:rsid w:val="006633C9"/>
    <w:rsid w:val="00683637"/>
    <w:rsid w:val="006B02B3"/>
    <w:rsid w:val="006C0601"/>
    <w:rsid w:val="006F0888"/>
    <w:rsid w:val="00704DA7"/>
    <w:rsid w:val="0071327F"/>
    <w:rsid w:val="00723416"/>
    <w:rsid w:val="00747494"/>
    <w:rsid w:val="0076296B"/>
    <w:rsid w:val="0077623D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8C47CF"/>
    <w:rsid w:val="00902008"/>
    <w:rsid w:val="009609EC"/>
    <w:rsid w:val="00981EEC"/>
    <w:rsid w:val="009855F0"/>
    <w:rsid w:val="00990005"/>
    <w:rsid w:val="00996ED0"/>
    <w:rsid w:val="009A10F4"/>
    <w:rsid w:val="009B221E"/>
    <w:rsid w:val="009D4580"/>
    <w:rsid w:val="009E0255"/>
    <w:rsid w:val="009F0CD0"/>
    <w:rsid w:val="009F3A4D"/>
    <w:rsid w:val="009F5B60"/>
    <w:rsid w:val="00A160F1"/>
    <w:rsid w:val="00A3206B"/>
    <w:rsid w:val="00A4454B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25B96"/>
    <w:rsid w:val="00C551F1"/>
    <w:rsid w:val="00C7014C"/>
    <w:rsid w:val="00C75682"/>
    <w:rsid w:val="00CD2B6E"/>
    <w:rsid w:val="00CD7D4B"/>
    <w:rsid w:val="00CE141E"/>
    <w:rsid w:val="00CF0253"/>
    <w:rsid w:val="00CF248E"/>
    <w:rsid w:val="00D43A1B"/>
    <w:rsid w:val="00DC6841"/>
    <w:rsid w:val="00DF4401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  <w:rsid w:val="106BD496"/>
    <w:rsid w:val="5EF109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754</Words>
  <Characters>4300</Characters>
  <Application>Microsoft Office Word</Application>
  <DocSecurity>0</DocSecurity>
  <Lines>35</Lines>
  <Paragraphs>10</Paragraphs>
  <ScaleCrop>false</ScaleCrop>
  <Company>Swansea Institute of Higher Education</Company>
  <LinksUpToDate>false</LinksUpToDate>
  <CharactersWithSpaces>5044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Heddwen Davies</cp:lastModifiedBy>
  <cp:revision>2</cp:revision>
  <cp:lastPrinted>2008-06-19T11:26:00Z</cp:lastPrinted>
  <dcterms:created xsi:type="dcterms:W3CDTF">2024-09-18T13:44:00Z</dcterms:created>
  <dcterms:modified xsi:type="dcterms:W3CDTF">2024-09-18T13:44:00Z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