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91229" w14:textId="287612E1" w:rsidR="001B6318" w:rsidRPr="00C6277B" w:rsidRDefault="00CC3AAA" w:rsidP="008309FF">
      <w:pPr>
        <w:rPr>
          <w:rFonts w:ascii="Arial" w:hAnsi="Arial" w:cs="Arial"/>
          <w:b/>
          <w:bCs/>
          <w:sz w:val="24"/>
          <w:szCs w:val="24"/>
        </w:rPr>
      </w:pPr>
      <w:r w:rsidRPr="00B449A0">
        <w:rPr>
          <w:b/>
          <w:bCs/>
          <w:noProof/>
          <w:sz w:val="24"/>
          <w:szCs w:val="24"/>
        </w:rPr>
        <mc:AlternateContent>
          <mc:Choice Requires="wps">
            <w:drawing>
              <wp:anchor distT="0" distB="0" distL="114300" distR="114300" simplePos="0" relativeHeight="251659264" behindDoc="0" locked="0" layoutInCell="1" allowOverlap="1" wp14:anchorId="0EA3D42D" wp14:editId="2E83DC79">
                <wp:simplePos x="0" y="0"/>
                <wp:positionH relativeFrom="margin">
                  <wp:posOffset>-704850</wp:posOffset>
                </wp:positionH>
                <wp:positionV relativeFrom="paragraph">
                  <wp:posOffset>438150</wp:posOffset>
                </wp:positionV>
                <wp:extent cx="7169150" cy="2260600"/>
                <wp:effectExtent l="0" t="0" r="12700" b="25400"/>
                <wp:wrapNone/>
                <wp:docPr id="2" name="Oval 2"/>
                <wp:cNvGraphicFramePr/>
                <a:graphic xmlns:a="http://schemas.openxmlformats.org/drawingml/2006/main">
                  <a:graphicData uri="http://schemas.microsoft.com/office/word/2010/wordprocessingShape">
                    <wps:wsp>
                      <wps:cNvSpPr/>
                      <wps:spPr>
                        <a:xfrm>
                          <a:off x="0" y="0"/>
                          <a:ext cx="7169150" cy="2260600"/>
                        </a:xfrm>
                        <a:prstGeom prst="ellipse">
                          <a:avLst/>
                        </a:prstGeom>
                        <a:solidFill>
                          <a:srgbClr val="D335AA"/>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DF6272" w14:textId="728717E7" w:rsidR="00CC3AAA" w:rsidRPr="009666DD" w:rsidRDefault="00CC3AAA" w:rsidP="00CC3AAA">
                            <w:pPr>
                              <w:jc w:val="center"/>
                            </w:pPr>
                            <w:r w:rsidRPr="009666DD">
                              <w:rPr>
                                <w:b/>
                                <w:bCs/>
                              </w:rPr>
                              <w:t>Aim-</w:t>
                            </w:r>
                            <w:r w:rsidRPr="009666DD">
                              <w:t xml:space="preserve"> The aim of this paper is to provide </w:t>
                            </w:r>
                            <w:r w:rsidR="00D1338B" w:rsidRPr="009666DD">
                              <w:t>practitioners</w:t>
                            </w:r>
                            <w:r w:rsidRPr="009666DD">
                              <w:t xml:space="preserve"> with information and strategies when dealing with a </w:t>
                            </w:r>
                            <w:r w:rsidR="00D1338B" w:rsidRPr="009666DD">
                              <w:t xml:space="preserve">young child with additional leaning needs </w:t>
                            </w:r>
                            <w:r w:rsidR="009666DD" w:rsidRPr="009666DD">
                              <w:t>before</w:t>
                            </w:r>
                            <w:r w:rsidR="00D1338B" w:rsidRPr="009666DD">
                              <w:t xml:space="preserve"> adult support is </w:t>
                            </w:r>
                            <w:r w:rsidR="009666DD" w:rsidRPr="009666DD">
                              <w:t xml:space="preserve">put </w:t>
                            </w:r>
                            <w:r w:rsidR="00D1338B" w:rsidRPr="009666DD">
                              <w:t>in place. This paper will also direct practitioners to the UNCRC and make direct points to important sources.</w:t>
                            </w:r>
                            <w:r w:rsidR="009666DD" w:rsidRPr="009666DD">
                              <w:t xml:space="preserve"> As stated by UNCRC (2011</w:t>
                            </w:r>
                            <w:r w:rsidR="008309FF" w:rsidRPr="009666DD">
                              <w:t>) in</w:t>
                            </w:r>
                            <w:r w:rsidR="009666DD" w:rsidRPr="009666DD">
                              <w:t xml:space="preserve"> 2011 it became law that children and young people</w:t>
                            </w:r>
                            <w:r w:rsidR="008309FF">
                              <w:t xml:space="preserve"> would be</w:t>
                            </w:r>
                            <w:r w:rsidR="009666DD" w:rsidRPr="009666DD">
                              <w:t xml:space="preserve"> protected until they reach the age of 18 under </w:t>
                            </w:r>
                            <w:r w:rsidR="008309FF">
                              <w:t>the 43 articles.</w:t>
                            </w:r>
                            <w:r w:rsidR="00401808">
                              <w:t xml:space="preserve"> “The convention covers all aspects of a child’s life </w:t>
                            </w:r>
                            <w:proofErr w:type="gramStart"/>
                            <w:r w:rsidR="001139EB">
                              <w:t>an</w:t>
                            </w:r>
                            <w:proofErr w:type="gramEnd"/>
                            <w:r w:rsidR="001139EB">
                              <w:t xml:space="preserve"> </w:t>
                            </w:r>
                            <w:r w:rsidR="00401808">
                              <w:t>set out the civil, political, economic, social and cultural rights that all children everywhere are entitled to.” (</w:t>
                            </w:r>
                            <w:proofErr w:type="spellStart"/>
                            <w:r w:rsidR="00401808">
                              <w:t>Unicef</w:t>
                            </w:r>
                            <w:proofErr w:type="spellEnd"/>
                            <w:r w:rsidR="00401808">
                              <w:t xml:space="preserve">, No Date).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A3D42D" id="Oval 2" o:spid="_x0000_s1026" style="position:absolute;margin-left:-55.5pt;margin-top:34.5pt;width:564.5pt;height:1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" fillcolor="#d335aa" strokecolor="#1f3763 [1604]" strokeweight="1pt">
                <v:stroke joinstyle="miter"/>
                <v:textbox>
                  <w:txbxContent>
                    <w:p w14:paraId="12DF6272" w14:textId="728717E7" w:rsidR="00CC3AAA" w:rsidRPr="009666DD" w:rsidRDefault="00CC3AAA" w:rsidP="00CC3AAA">
                      <w:pPr>
                        <w:jc w:val="center"/>
                      </w:pPr>
                      <w:r w:rsidRPr="009666DD">
                        <w:rPr>
                          <w:b/>
                          <w:bCs/>
                        </w:rPr>
                        <w:t>Aim-</w:t>
                      </w:r>
                      <w:r w:rsidRPr="009666DD">
                        <w:t xml:space="preserve"> The aim of this paper is to provide </w:t>
                      </w:r>
                      <w:r w:rsidR="00D1338B" w:rsidRPr="009666DD">
                        <w:t>practitioners</w:t>
                      </w:r>
                      <w:r w:rsidRPr="009666DD">
                        <w:t xml:space="preserve"> with information and strategies when dealing with a </w:t>
                      </w:r>
                      <w:r w:rsidR="00D1338B" w:rsidRPr="009666DD">
                        <w:t xml:space="preserve">young child with additional leaning needs </w:t>
                      </w:r>
                      <w:r w:rsidR="009666DD" w:rsidRPr="009666DD">
                        <w:t>before</w:t>
                      </w:r>
                      <w:r w:rsidR="00D1338B" w:rsidRPr="009666DD">
                        <w:t xml:space="preserve"> adult support is </w:t>
                      </w:r>
                      <w:r w:rsidR="009666DD" w:rsidRPr="009666DD">
                        <w:t xml:space="preserve">put </w:t>
                      </w:r>
                      <w:r w:rsidR="00D1338B" w:rsidRPr="009666DD">
                        <w:t>in place. This paper will also direct practitioners to the UNCRC and make direct points to important sources.</w:t>
                      </w:r>
                      <w:r w:rsidR="009666DD" w:rsidRPr="009666DD">
                        <w:t xml:space="preserve"> As stated by UNCRC (2011</w:t>
                      </w:r>
                      <w:r w:rsidR="008309FF" w:rsidRPr="009666DD">
                        <w:t>) in</w:t>
                      </w:r>
                      <w:r w:rsidR="009666DD" w:rsidRPr="009666DD">
                        <w:t xml:space="preserve"> 2011 it became law that children and young people</w:t>
                      </w:r>
                      <w:r w:rsidR="008309FF">
                        <w:t xml:space="preserve"> would be</w:t>
                      </w:r>
                      <w:r w:rsidR="009666DD" w:rsidRPr="009666DD">
                        <w:t xml:space="preserve"> protected until they reach the age of 18 under </w:t>
                      </w:r>
                      <w:r w:rsidR="008309FF">
                        <w:t>the 43 articles.</w:t>
                      </w:r>
                      <w:r w:rsidR="00401808">
                        <w:t xml:space="preserve"> “The convention covers all aspects of a child’s life </w:t>
                      </w:r>
                      <w:proofErr w:type="gramStart"/>
                      <w:r w:rsidR="001139EB">
                        <w:t>an</w:t>
                      </w:r>
                      <w:proofErr w:type="gramEnd"/>
                      <w:r w:rsidR="001139EB">
                        <w:t xml:space="preserve"> </w:t>
                      </w:r>
                      <w:r w:rsidR="00401808">
                        <w:t>set out the civil, political, economic, social and cultural rights that all children everywhere are entitled to.” (</w:t>
                      </w:r>
                      <w:proofErr w:type="spellStart"/>
                      <w:r w:rsidR="00401808">
                        <w:t>Unicef</w:t>
                      </w:r>
                      <w:proofErr w:type="spellEnd"/>
                      <w:r w:rsidR="00401808">
                        <w:t xml:space="preserve">, No Date). </w:t>
                      </w:r>
                    </w:p>
                  </w:txbxContent>
                </v:textbox>
                <w10:wrap anchorx="margin"/>
              </v:oval>
            </w:pict>
          </mc:Fallback>
        </mc:AlternateContent>
      </w:r>
      <w:r w:rsidRPr="00B449A0">
        <w:rPr>
          <w:rFonts w:ascii="Arial" w:hAnsi="Arial" w:cs="Arial"/>
          <w:b/>
          <w:bCs/>
          <w:sz w:val="24"/>
          <w:szCs w:val="24"/>
        </w:rPr>
        <w:t xml:space="preserve">The </w:t>
      </w:r>
      <w:r w:rsidR="004D0664">
        <w:rPr>
          <w:rFonts w:ascii="Arial" w:hAnsi="Arial" w:cs="Arial"/>
          <w:b/>
          <w:bCs/>
          <w:sz w:val="24"/>
          <w:szCs w:val="24"/>
        </w:rPr>
        <w:t>I</w:t>
      </w:r>
      <w:r w:rsidRPr="00B449A0">
        <w:rPr>
          <w:rFonts w:ascii="Arial" w:hAnsi="Arial" w:cs="Arial"/>
          <w:b/>
          <w:bCs/>
          <w:sz w:val="24"/>
          <w:szCs w:val="24"/>
        </w:rPr>
        <w:t xml:space="preserve">mportance of </w:t>
      </w:r>
      <w:r w:rsidR="004D0664">
        <w:rPr>
          <w:rFonts w:ascii="Arial" w:hAnsi="Arial" w:cs="Arial"/>
          <w:b/>
          <w:bCs/>
          <w:sz w:val="24"/>
          <w:szCs w:val="24"/>
        </w:rPr>
        <w:t>R</w:t>
      </w:r>
      <w:r w:rsidRPr="00B449A0">
        <w:rPr>
          <w:rFonts w:ascii="Arial" w:hAnsi="Arial" w:cs="Arial"/>
          <w:b/>
          <w:bCs/>
          <w:sz w:val="24"/>
          <w:szCs w:val="24"/>
        </w:rPr>
        <w:t xml:space="preserve">especting the </w:t>
      </w:r>
      <w:r w:rsidR="004D0664">
        <w:rPr>
          <w:rFonts w:ascii="Arial" w:hAnsi="Arial" w:cs="Arial"/>
          <w:b/>
          <w:bCs/>
          <w:sz w:val="24"/>
          <w:szCs w:val="24"/>
        </w:rPr>
        <w:t>V</w:t>
      </w:r>
      <w:r w:rsidRPr="00B449A0">
        <w:rPr>
          <w:rFonts w:ascii="Arial" w:hAnsi="Arial" w:cs="Arial"/>
          <w:b/>
          <w:bCs/>
          <w:sz w:val="24"/>
          <w:szCs w:val="24"/>
        </w:rPr>
        <w:t xml:space="preserve">oice of the </w:t>
      </w:r>
      <w:r w:rsidR="004D0664">
        <w:rPr>
          <w:rFonts w:ascii="Arial" w:hAnsi="Arial" w:cs="Arial"/>
          <w:b/>
          <w:bCs/>
          <w:sz w:val="24"/>
          <w:szCs w:val="24"/>
        </w:rPr>
        <w:t>C</w:t>
      </w:r>
      <w:r w:rsidRPr="00B449A0">
        <w:rPr>
          <w:rFonts w:ascii="Arial" w:hAnsi="Arial" w:cs="Arial"/>
          <w:b/>
          <w:bCs/>
          <w:sz w:val="24"/>
          <w:szCs w:val="24"/>
        </w:rPr>
        <w:t xml:space="preserve">hild when living with </w:t>
      </w:r>
      <w:r w:rsidR="004D0664">
        <w:rPr>
          <w:rFonts w:ascii="Arial" w:hAnsi="Arial" w:cs="Arial"/>
          <w:b/>
          <w:bCs/>
          <w:sz w:val="24"/>
          <w:szCs w:val="24"/>
        </w:rPr>
        <w:t>A</w:t>
      </w:r>
      <w:r w:rsidRPr="00B449A0">
        <w:rPr>
          <w:rFonts w:ascii="Arial" w:hAnsi="Arial" w:cs="Arial"/>
          <w:b/>
          <w:bCs/>
          <w:sz w:val="24"/>
          <w:szCs w:val="24"/>
        </w:rPr>
        <w:t xml:space="preserve">dditional </w:t>
      </w:r>
      <w:r w:rsidR="004D0664">
        <w:rPr>
          <w:rFonts w:ascii="Arial" w:hAnsi="Arial" w:cs="Arial"/>
          <w:b/>
          <w:bCs/>
          <w:sz w:val="24"/>
          <w:szCs w:val="24"/>
        </w:rPr>
        <w:t>L</w:t>
      </w:r>
      <w:r w:rsidRPr="00B449A0">
        <w:rPr>
          <w:rFonts w:ascii="Arial" w:hAnsi="Arial" w:cs="Arial"/>
          <w:b/>
          <w:bCs/>
          <w:sz w:val="24"/>
          <w:szCs w:val="24"/>
        </w:rPr>
        <w:t xml:space="preserve">earning </w:t>
      </w:r>
      <w:r w:rsidR="004D0664">
        <w:rPr>
          <w:rFonts w:ascii="Arial" w:hAnsi="Arial" w:cs="Arial"/>
          <w:b/>
          <w:bCs/>
          <w:sz w:val="24"/>
          <w:szCs w:val="24"/>
        </w:rPr>
        <w:t>N</w:t>
      </w:r>
      <w:r w:rsidRPr="00B449A0">
        <w:rPr>
          <w:rFonts w:ascii="Arial" w:hAnsi="Arial" w:cs="Arial"/>
          <w:b/>
          <w:bCs/>
          <w:sz w:val="24"/>
          <w:szCs w:val="24"/>
        </w:rPr>
        <w:t>eeds</w:t>
      </w:r>
      <w:r w:rsidR="00B449A0" w:rsidRPr="00B449A0">
        <w:rPr>
          <w:rFonts w:ascii="Arial" w:hAnsi="Arial" w:cs="Arial"/>
          <w:b/>
          <w:bCs/>
          <w:sz w:val="24"/>
          <w:szCs w:val="24"/>
        </w:rPr>
        <w:t xml:space="preserve"> and ensure </w:t>
      </w:r>
      <w:r w:rsidR="004D0664">
        <w:rPr>
          <w:rFonts w:ascii="Arial" w:hAnsi="Arial" w:cs="Arial"/>
          <w:b/>
          <w:bCs/>
          <w:sz w:val="24"/>
          <w:szCs w:val="24"/>
        </w:rPr>
        <w:t>E</w:t>
      </w:r>
      <w:r w:rsidR="00B449A0" w:rsidRPr="00B449A0">
        <w:rPr>
          <w:rFonts w:ascii="Arial" w:hAnsi="Arial" w:cs="Arial"/>
          <w:b/>
          <w:bCs/>
          <w:sz w:val="24"/>
          <w:szCs w:val="24"/>
        </w:rPr>
        <w:t xml:space="preserve">ffective </w:t>
      </w:r>
      <w:r w:rsidR="004D0664">
        <w:rPr>
          <w:rFonts w:ascii="Arial" w:hAnsi="Arial" w:cs="Arial"/>
          <w:b/>
          <w:bCs/>
          <w:sz w:val="24"/>
          <w:szCs w:val="24"/>
        </w:rPr>
        <w:t>C</w:t>
      </w:r>
      <w:r w:rsidR="00B449A0" w:rsidRPr="00B449A0">
        <w:rPr>
          <w:rFonts w:ascii="Arial" w:hAnsi="Arial" w:cs="Arial"/>
          <w:b/>
          <w:bCs/>
          <w:sz w:val="24"/>
          <w:szCs w:val="24"/>
        </w:rPr>
        <w:t xml:space="preserve">ommunication is </w:t>
      </w:r>
      <w:r w:rsidR="00B449A0">
        <w:rPr>
          <w:rFonts w:ascii="Arial" w:hAnsi="Arial" w:cs="Arial"/>
          <w:b/>
          <w:bCs/>
          <w:sz w:val="24"/>
          <w:szCs w:val="24"/>
        </w:rPr>
        <w:t>carried out.</w:t>
      </w:r>
    </w:p>
    <w:p w14:paraId="70DAC9CA" w14:textId="77777777" w:rsidR="00CC3AAA" w:rsidRDefault="00CC3AAA">
      <w:pPr>
        <w:rPr>
          <w:b/>
          <w:bCs/>
        </w:rPr>
      </w:pPr>
    </w:p>
    <w:p w14:paraId="49D44FD6" w14:textId="7F476294" w:rsidR="004D0664" w:rsidRDefault="009C64DE">
      <w:pPr>
        <w:rPr>
          <w:b/>
          <w:bCs/>
        </w:rPr>
      </w:pPr>
      <w:r>
        <w:rPr>
          <w:b/>
          <w:bCs/>
          <w:noProof/>
        </w:rPr>
        <mc:AlternateContent>
          <mc:Choice Requires="wps">
            <w:drawing>
              <wp:anchor distT="0" distB="0" distL="114300" distR="114300" simplePos="0" relativeHeight="251660288" behindDoc="0" locked="0" layoutInCell="1" allowOverlap="1" wp14:anchorId="4B18A583" wp14:editId="71F8D0CC">
                <wp:simplePos x="0" y="0"/>
                <wp:positionH relativeFrom="margin">
                  <wp:posOffset>-825500</wp:posOffset>
                </wp:positionH>
                <wp:positionV relativeFrom="paragraph">
                  <wp:posOffset>5597525</wp:posOffset>
                </wp:positionV>
                <wp:extent cx="7340600" cy="3257550"/>
                <wp:effectExtent l="0" t="0" r="12700" b="19050"/>
                <wp:wrapNone/>
                <wp:docPr id="3" name="Rectangle: Rounded Corners 3"/>
                <wp:cNvGraphicFramePr/>
                <a:graphic xmlns:a="http://schemas.openxmlformats.org/drawingml/2006/main">
                  <a:graphicData uri="http://schemas.microsoft.com/office/word/2010/wordprocessingShape">
                    <wps:wsp>
                      <wps:cNvSpPr/>
                      <wps:spPr>
                        <a:xfrm>
                          <a:off x="0" y="0"/>
                          <a:ext cx="7340600" cy="3257550"/>
                        </a:xfrm>
                        <a:prstGeom prst="roundRect">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E17905" w14:textId="7C08DF77" w:rsidR="00D1338B" w:rsidRDefault="00D1338B" w:rsidP="008E4327">
                            <w:pPr>
                              <w:rPr>
                                <w:rFonts w:ascii="Arial" w:hAnsi="Arial" w:cs="Arial"/>
                              </w:rPr>
                            </w:pPr>
                            <w:r w:rsidRPr="002F19D0">
                              <w:rPr>
                                <w:rFonts w:ascii="Arial" w:hAnsi="Arial" w:cs="Arial"/>
                                <w:b/>
                                <w:bCs/>
                              </w:rPr>
                              <w:t>Article</w:t>
                            </w:r>
                            <w:r w:rsidR="008E4327" w:rsidRPr="002F19D0">
                              <w:rPr>
                                <w:rFonts w:ascii="Arial" w:hAnsi="Arial" w:cs="Arial"/>
                                <w:b/>
                                <w:bCs/>
                              </w:rPr>
                              <w:t xml:space="preserve"> 23-</w:t>
                            </w:r>
                            <w:r w:rsidR="008E4327" w:rsidRPr="00B449A0">
                              <w:rPr>
                                <w:rFonts w:ascii="Arial" w:hAnsi="Arial" w:cs="Arial"/>
                              </w:rPr>
                              <w:t xml:space="preserve"> </w:t>
                            </w:r>
                            <w:r w:rsidR="00B449A0" w:rsidRPr="00B449A0">
                              <w:rPr>
                                <w:rFonts w:ascii="Arial" w:hAnsi="Arial" w:cs="Arial"/>
                              </w:rPr>
                              <w:t>“</w:t>
                            </w:r>
                            <w:r w:rsidR="008E4327" w:rsidRPr="00B449A0">
                              <w:rPr>
                                <w:rFonts w:ascii="Arial" w:hAnsi="Arial" w:cs="Arial"/>
                              </w:rPr>
                              <w:t>Children who have any kind of disability should have special care and support so that they can lead full and independent lives</w:t>
                            </w:r>
                            <w:r w:rsidR="00B449A0" w:rsidRPr="00B449A0">
                              <w:rPr>
                                <w:rFonts w:ascii="Arial" w:hAnsi="Arial" w:cs="Arial"/>
                              </w:rPr>
                              <w:t>”</w:t>
                            </w:r>
                            <w:r w:rsidR="008E4327" w:rsidRPr="00B449A0">
                              <w:rPr>
                                <w:rFonts w:ascii="Arial" w:hAnsi="Arial" w:cs="Arial"/>
                              </w:rPr>
                              <w:t>. (Welsh Government, 2011).</w:t>
                            </w:r>
                          </w:p>
                          <w:p w14:paraId="7B71C865" w14:textId="30FE5423" w:rsidR="002A613F" w:rsidRDefault="002A613F" w:rsidP="008E4327">
                            <w:pPr>
                              <w:rPr>
                                <w:rFonts w:ascii="Arial" w:hAnsi="Arial" w:cs="Arial"/>
                              </w:rPr>
                            </w:pPr>
                            <w:r w:rsidRPr="002A613F">
                              <w:rPr>
                                <w:rFonts w:ascii="Arial" w:hAnsi="Arial" w:cs="Arial"/>
                                <w:b/>
                                <w:bCs/>
                              </w:rPr>
                              <w:t>Foundation Phase Framework-</w:t>
                            </w:r>
                            <w:r>
                              <w:rPr>
                                <w:rFonts w:ascii="Arial" w:hAnsi="Arial" w:cs="Arial"/>
                                <w:b/>
                                <w:bCs/>
                              </w:rPr>
                              <w:t xml:space="preserve"> </w:t>
                            </w:r>
                            <w:r>
                              <w:rPr>
                                <w:rFonts w:ascii="Arial" w:hAnsi="Arial" w:cs="Arial"/>
                              </w:rPr>
                              <w:t xml:space="preserve">Within the Foundation Phase </w:t>
                            </w:r>
                            <w:r w:rsidR="009C64DE">
                              <w:rPr>
                                <w:rFonts w:ascii="Arial" w:hAnsi="Arial" w:cs="Arial"/>
                              </w:rPr>
                              <w:t>F</w:t>
                            </w:r>
                            <w:r>
                              <w:rPr>
                                <w:rFonts w:ascii="Arial" w:hAnsi="Arial" w:cs="Arial"/>
                              </w:rPr>
                              <w:t>ramework practitioners will undertake many baseline and early</w:t>
                            </w:r>
                            <w:r w:rsidR="009C64DE">
                              <w:rPr>
                                <w:rFonts w:ascii="Arial" w:hAnsi="Arial" w:cs="Arial"/>
                              </w:rPr>
                              <w:t xml:space="preserve"> years</w:t>
                            </w:r>
                            <w:r>
                              <w:rPr>
                                <w:rFonts w:ascii="Arial" w:hAnsi="Arial" w:cs="Arial"/>
                              </w:rPr>
                              <w:t xml:space="preserve"> assessments within the first 6 weeks of a children starting at the setting, with children with additional learning needs this will help the setting and practitioners get a feel of where the child is and how the child is developing while in their care</w:t>
                            </w:r>
                            <w:r w:rsidR="009C64DE">
                              <w:rPr>
                                <w:rFonts w:ascii="Arial" w:hAnsi="Arial" w:cs="Arial"/>
                              </w:rPr>
                              <w:t>, this being done the child would then receive the support needed.</w:t>
                            </w:r>
                            <w:r>
                              <w:rPr>
                                <w:rFonts w:ascii="Arial" w:hAnsi="Arial" w:cs="Arial"/>
                              </w:rPr>
                              <w:t xml:space="preserve"> According to GL assessment (no date) </w:t>
                            </w:r>
                            <w:proofErr w:type="gramStart"/>
                            <w:r>
                              <w:rPr>
                                <w:rFonts w:ascii="Arial" w:hAnsi="Arial" w:cs="Arial"/>
                              </w:rPr>
                              <w:t>“ The</w:t>
                            </w:r>
                            <w:proofErr w:type="gramEnd"/>
                            <w:r>
                              <w:rPr>
                                <w:rFonts w:ascii="Arial" w:hAnsi="Arial" w:cs="Arial"/>
                              </w:rPr>
                              <w:t xml:space="preserve"> </w:t>
                            </w:r>
                            <w:proofErr w:type="spellStart"/>
                            <w:r>
                              <w:rPr>
                                <w:rFonts w:ascii="Arial" w:hAnsi="Arial" w:cs="Arial"/>
                              </w:rPr>
                              <w:t>Wellcomm</w:t>
                            </w:r>
                            <w:proofErr w:type="spellEnd"/>
                            <w:r>
                              <w:rPr>
                                <w:rFonts w:ascii="Arial" w:hAnsi="Arial" w:cs="Arial"/>
                              </w:rPr>
                              <w:t xml:space="preserve"> is a toolkit that enables you to quickly ad easily identify children needing speech and language support. This can make a crucial difference to their confidence and attainment.” From these toolkits individual play plans can be put into place and effectively followed and the correct and efficient outside agencies can be put into place within the early period of the child starting.</w:t>
                            </w:r>
                          </w:p>
                          <w:p w14:paraId="3BE9E4B3" w14:textId="6E371AF4" w:rsidR="002F19D0" w:rsidRPr="002A613F" w:rsidRDefault="002F19D0" w:rsidP="008E4327">
                            <w:pPr>
                              <w:rPr>
                                <w:rFonts w:ascii="Arial" w:hAnsi="Arial" w:cs="Arial"/>
                              </w:rPr>
                            </w:pPr>
                            <w:r>
                              <w:rPr>
                                <w:rFonts w:ascii="Arial" w:hAnsi="Arial" w:cs="Arial"/>
                              </w:rPr>
                              <w:t xml:space="preserve">Stated by </w:t>
                            </w:r>
                            <w:proofErr w:type="spellStart"/>
                            <w:r>
                              <w:rPr>
                                <w:rFonts w:ascii="Arial" w:hAnsi="Arial" w:cs="Arial"/>
                              </w:rPr>
                              <w:t>Uncief</w:t>
                            </w:r>
                            <w:proofErr w:type="spellEnd"/>
                            <w:r>
                              <w:rPr>
                                <w:rFonts w:ascii="Arial" w:hAnsi="Arial" w:cs="Arial"/>
                              </w:rPr>
                              <w:t xml:space="preserve"> (no date) “</w:t>
                            </w:r>
                            <w:r w:rsidRPr="002F19D0">
                              <w:rPr>
                                <w:rFonts w:ascii="Arial" w:hAnsi="Arial" w:cs="Arial"/>
                              </w:rPr>
                              <w:t>States Parties recognize the right of the disabled child to special care and shall encourage and ensure the extension, subject to available resources, to the eligible child and those responsible for his or her care, of assistance for which application is made and which is appropriate to the child’s condition and to the circumstances of the parents or others caring for the child.</w:t>
                            </w:r>
                            <w:r>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18A583" id="Rectangle: Rounded Corners 3" o:spid="_x0000_s1027" style="position:absolute;margin-left:-65pt;margin-top:440.75pt;width:578pt;height:25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" fillcolor="#3cc" strokecolor="#1f3763 [1604]" strokeweight="1pt">
                <v:stroke joinstyle="miter"/>
                <v:textbox>
                  <w:txbxContent>
                    <w:p w14:paraId="71E17905" w14:textId="7C08DF77" w:rsidR="00D1338B" w:rsidRDefault="00D1338B" w:rsidP="008E4327">
                      <w:pPr>
                        <w:rPr>
                          <w:rFonts w:ascii="Arial" w:hAnsi="Arial" w:cs="Arial"/>
                        </w:rPr>
                      </w:pPr>
                      <w:r w:rsidRPr="002F19D0">
                        <w:rPr>
                          <w:rFonts w:ascii="Arial" w:hAnsi="Arial" w:cs="Arial"/>
                          <w:b/>
                          <w:bCs/>
                        </w:rPr>
                        <w:t>Article</w:t>
                      </w:r>
                      <w:r w:rsidR="008E4327" w:rsidRPr="002F19D0">
                        <w:rPr>
                          <w:rFonts w:ascii="Arial" w:hAnsi="Arial" w:cs="Arial"/>
                          <w:b/>
                          <w:bCs/>
                        </w:rPr>
                        <w:t xml:space="preserve"> 23-</w:t>
                      </w:r>
                      <w:r w:rsidR="008E4327" w:rsidRPr="00B449A0">
                        <w:rPr>
                          <w:rFonts w:ascii="Arial" w:hAnsi="Arial" w:cs="Arial"/>
                        </w:rPr>
                        <w:t xml:space="preserve"> </w:t>
                      </w:r>
                      <w:r w:rsidR="00B449A0" w:rsidRPr="00B449A0">
                        <w:rPr>
                          <w:rFonts w:ascii="Arial" w:hAnsi="Arial" w:cs="Arial"/>
                        </w:rPr>
                        <w:t>“</w:t>
                      </w:r>
                      <w:r w:rsidR="008E4327" w:rsidRPr="00B449A0">
                        <w:rPr>
                          <w:rFonts w:ascii="Arial" w:hAnsi="Arial" w:cs="Arial"/>
                        </w:rPr>
                        <w:t>Children who have any kind of disability should have special care and support so that they can lead full and independent lives</w:t>
                      </w:r>
                      <w:r w:rsidR="00B449A0" w:rsidRPr="00B449A0">
                        <w:rPr>
                          <w:rFonts w:ascii="Arial" w:hAnsi="Arial" w:cs="Arial"/>
                        </w:rPr>
                        <w:t>”</w:t>
                      </w:r>
                      <w:r w:rsidR="008E4327" w:rsidRPr="00B449A0">
                        <w:rPr>
                          <w:rFonts w:ascii="Arial" w:hAnsi="Arial" w:cs="Arial"/>
                        </w:rPr>
                        <w:t>. (Welsh Government, 2011).</w:t>
                      </w:r>
                    </w:p>
                    <w:p w14:paraId="7B71C865" w14:textId="30FE5423" w:rsidR="002A613F" w:rsidRDefault="002A613F" w:rsidP="008E4327">
                      <w:pPr>
                        <w:rPr>
                          <w:rFonts w:ascii="Arial" w:hAnsi="Arial" w:cs="Arial"/>
                        </w:rPr>
                      </w:pPr>
                      <w:r w:rsidRPr="002A613F">
                        <w:rPr>
                          <w:rFonts w:ascii="Arial" w:hAnsi="Arial" w:cs="Arial"/>
                          <w:b/>
                          <w:bCs/>
                        </w:rPr>
                        <w:t>Foundation Phase Framework-</w:t>
                      </w:r>
                      <w:r>
                        <w:rPr>
                          <w:rFonts w:ascii="Arial" w:hAnsi="Arial" w:cs="Arial"/>
                          <w:b/>
                          <w:bCs/>
                        </w:rPr>
                        <w:t xml:space="preserve"> </w:t>
                      </w:r>
                      <w:r>
                        <w:rPr>
                          <w:rFonts w:ascii="Arial" w:hAnsi="Arial" w:cs="Arial"/>
                        </w:rPr>
                        <w:t xml:space="preserve">Within the Foundation Phase </w:t>
                      </w:r>
                      <w:r w:rsidR="009C64DE">
                        <w:rPr>
                          <w:rFonts w:ascii="Arial" w:hAnsi="Arial" w:cs="Arial"/>
                        </w:rPr>
                        <w:t>F</w:t>
                      </w:r>
                      <w:r>
                        <w:rPr>
                          <w:rFonts w:ascii="Arial" w:hAnsi="Arial" w:cs="Arial"/>
                        </w:rPr>
                        <w:t>ramework practitioners will undertake many baseline and early</w:t>
                      </w:r>
                      <w:r w:rsidR="009C64DE">
                        <w:rPr>
                          <w:rFonts w:ascii="Arial" w:hAnsi="Arial" w:cs="Arial"/>
                        </w:rPr>
                        <w:t xml:space="preserve"> years</w:t>
                      </w:r>
                      <w:r>
                        <w:rPr>
                          <w:rFonts w:ascii="Arial" w:hAnsi="Arial" w:cs="Arial"/>
                        </w:rPr>
                        <w:t xml:space="preserve"> assessments within the first 6 weeks of a children starting at the setting, with children with additional learning needs this will help the setting and practitioners get a feel of where the child is and how the child is developing while in their care</w:t>
                      </w:r>
                      <w:r w:rsidR="009C64DE">
                        <w:rPr>
                          <w:rFonts w:ascii="Arial" w:hAnsi="Arial" w:cs="Arial"/>
                        </w:rPr>
                        <w:t>, this being done the child would then receive the support needed.</w:t>
                      </w:r>
                      <w:r>
                        <w:rPr>
                          <w:rFonts w:ascii="Arial" w:hAnsi="Arial" w:cs="Arial"/>
                        </w:rPr>
                        <w:t xml:space="preserve"> According to GL assessment (no date) </w:t>
                      </w:r>
                      <w:proofErr w:type="gramStart"/>
                      <w:r>
                        <w:rPr>
                          <w:rFonts w:ascii="Arial" w:hAnsi="Arial" w:cs="Arial"/>
                        </w:rPr>
                        <w:t>“ The</w:t>
                      </w:r>
                      <w:proofErr w:type="gramEnd"/>
                      <w:r>
                        <w:rPr>
                          <w:rFonts w:ascii="Arial" w:hAnsi="Arial" w:cs="Arial"/>
                        </w:rPr>
                        <w:t xml:space="preserve"> </w:t>
                      </w:r>
                      <w:proofErr w:type="spellStart"/>
                      <w:r>
                        <w:rPr>
                          <w:rFonts w:ascii="Arial" w:hAnsi="Arial" w:cs="Arial"/>
                        </w:rPr>
                        <w:t>Wellcomm</w:t>
                      </w:r>
                      <w:proofErr w:type="spellEnd"/>
                      <w:r>
                        <w:rPr>
                          <w:rFonts w:ascii="Arial" w:hAnsi="Arial" w:cs="Arial"/>
                        </w:rPr>
                        <w:t xml:space="preserve"> is a toolkit that enables you to quickly ad easily identify children needing speech and language support. This can make a crucial difference to their confidence and attainment.” From these toolkits individual play plans can be put into place and effectively followed and the correct and efficient outside agencies can be put into place within the early period of the child starting.</w:t>
                      </w:r>
                    </w:p>
                    <w:p w14:paraId="3BE9E4B3" w14:textId="6E371AF4" w:rsidR="002F19D0" w:rsidRPr="002A613F" w:rsidRDefault="002F19D0" w:rsidP="008E4327">
                      <w:pPr>
                        <w:rPr>
                          <w:rFonts w:ascii="Arial" w:hAnsi="Arial" w:cs="Arial"/>
                        </w:rPr>
                      </w:pPr>
                      <w:r>
                        <w:rPr>
                          <w:rFonts w:ascii="Arial" w:hAnsi="Arial" w:cs="Arial"/>
                        </w:rPr>
                        <w:t xml:space="preserve">Stated by </w:t>
                      </w:r>
                      <w:proofErr w:type="spellStart"/>
                      <w:r>
                        <w:rPr>
                          <w:rFonts w:ascii="Arial" w:hAnsi="Arial" w:cs="Arial"/>
                        </w:rPr>
                        <w:t>Uncief</w:t>
                      </w:r>
                      <w:proofErr w:type="spellEnd"/>
                      <w:r>
                        <w:rPr>
                          <w:rFonts w:ascii="Arial" w:hAnsi="Arial" w:cs="Arial"/>
                        </w:rPr>
                        <w:t xml:space="preserve"> (no date) “</w:t>
                      </w:r>
                      <w:r w:rsidRPr="002F19D0">
                        <w:rPr>
                          <w:rFonts w:ascii="Arial" w:hAnsi="Arial" w:cs="Arial"/>
                        </w:rPr>
                        <w:t>States Parties recognize the right of the disabled child to special care and shall encourage and ensure the extension, subject to available resources, to the eligible child and those responsible for his or her care, of assistance for which application is made and which is appropriate to the child’s condition and to the circumstances of the parents or others caring for the child.</w:t>
                      </w:r>
                      <w:r>
                        <w:rPr>
                          <w:rFonts w:ascii="Arial" w:hAnsi="Arial" w:cs="Arial"/>
                        </w:rPr>
                        <w:t>”</w:t>
                      </w:r>
                    </w:p>
                  </w:txbxContent>
                </v:textbox>
                <w10:wrap anchorx="margin"/>
              </v:roundrect>
            </w:pict>
          </mc:Fallback>
        </mc:AlternateContent>
      </w:r>
      <w:r w:rsidR="00632F9A">
        <w:rPr>
          <w:b/>
          <w:bCs/>
          <w:noProof/>
        </w:rPr>
        <mc:AlternateContent>
          <mc:Choice Requires="wps">
            <w:drawing>
              <wp:anchor distT="0" distB="0" distL="114300" distR="114300" simplePos="0" relativeHeight="251663360" behindDoc="0" locked="0" layoutInCell="1" allowOverlap="1" wp14:anchorId="06192CB9" wp14:editId="110273AF">
                <wp:simplePos x="0" y="0"/>
                <wp:positionH relativeFrom="margin">
                  <wp:posOffset>-787400</wp:posOffset>
                </wp:positionH>
                <wp:positionV relativeFrom="paragraph">
                  <wp:posOffset>1901825</wp:posOffset>
                </wp:positionV>
                <wp:extent cx="7327900" cy="3784600"/>
                <wp:effectExtent l="0" t="0" r="25400" b="25400"/>
                <wp:wrapNone/>
                <wp:docPr id="6" name="Rectangle: Rounded Corners 6"/>
                <wp:cNvGraphicFramePr/>
                <a:graphic xmlns:a="http://schemas.openxmlformats.org/drawingml/2006/main">
                  <a:graphicData uri="http://schemas.microsoft.com/office/word/2010/wordprocessingShape">
                    <wps:wsp>
                      <wps:cNvSpPr/>
                      <wps:spPr>
                        <a:xfrm>
                          <a:off x="0" y="0"/>
                          <a:ext cx="7327900" cy="3784600"/>
                        </a:xfrm>
                        <a:prstGeom prst="roundRect">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861604" w14:textId="6A038AF7" w:rsidR="00C04B67" w:rsidRPr="00B449A0" w:rsidRDefault="00C43212" w:rsidP="00B91311">
                            <w:pPr>
                              <w:rPr>
                                <w:rFonts w:ascii="Arial" w:hAnsi="Arial" w:cs="Arial"/>
                              </w:rPr>
                            </w:pPr>
                            <w:r w:rsidRPr="00B449A0">
                              <w:rPr>
                                <w:rFonts w:ascii="Arial" w:hAnsi="Arial" w:cs="Arial"/>
                                <w:b/>
                                <w:bCs/>
                              </w:rPr>
                              <w:t>Article 3</w:t>
                            </w:r>
                            <w:r w:rsidR="008309FF" w:rsidRPr="00B449A0">
                              <w:rPr>
                                <w:rFonts w:ascii="Arial" w:hAnsi="Arial" w:cs="Arial"/>
                              </w:rPr>
                              <w:t xml:space="preserve">- As stated by The </w:t>
                            </w:r>
                            <w:r w:rsidR="00B91311" w:rsidRPr="00B449A0">
                              <w:rPr>
                                <w:rFonts w:ascii="Arial" w:hAnsi="Arial" w:cs="Arial"/>
                              </w:rPr>
                              <w:t>C</w:t>
                            </w:r>
                            <w:r w:rsidR="008309FF" w:rsidRPr="00B449A0">
                              <w:rPr>
                                <w:rFonts w:ascii="Arial" w:hAnsi="Arial" w:cs="Arial"/>
                              </w:rPr>
                              <w:t xml:space="preserve">hildren </w:t>
                            </w:r>
                            <w:r w:rsidR="00B91311" w:rsidRPr="00B449A0">
                              <w:rPr>
                                <w:rFonts w:ascii="Arial" w:hAnsi="Arial" w:cs="Arial"/>
                              </w:rPr>
                              <w:t>C</w:t>
                            </w:r>
                            <w:r w:rsidR="008309FF" w:rsidRPr="00B449A0">
                              <w:rPr>
                                <w:rFonts w:ascii="Arial" w:hAnsi="Arial" w:cs="Arial"/>
                              </w:rPr>
                              <w:t xml:space="preserve">ommissioner </w:t>
                            </w:r>
                            <w:r w:rsidR="00B91311" w:rsidRPr="00B449A0">
                              <w:rPr>
                                <w:rFonts w:ascii="Arial" w:hAnsi="Arial" w:cs="Arial"/>
                              </w:rPr>
                              <w:t>f</w:t>
                            </w:r>
                            <w:r w:rsidR="008309FF" w:rsidRPr="00B449A0">
                              <w:rPr>
                                <w:rFonts w:ascii="Arial" w:hAnsi="Arial" w:cs="Arial"/>
                              </w:rPr>
                              <w:t xml:space="preserve">or </w:t>
                            </w:r>
                            <w:r w:rsidR="00B91311" w:rsidRPr="00B449A0">
                              <w:rPr>
                                <w:rFonts w:ascii="Arial" w:hAnsi="Arial" w:cs="Arial"/>
                              </w:rPr>
                              <w:t>W</w:t>
                            </w:r>
                            <w:r w:rsidR="008309FF" w:rsidRPr="00B449A0">
                              <w:rPr>
                                <w:rFonts w:ascii="Arial" w:hAnsi="Arial" w:cs="Arial"/>
                              </w:rPr>
                              <w:t xml:space="preserve">ales (2019) under Article 3 it says that </w:t>
                            </w:r>
                            <w:r w:rsidR="00B449A0" w:rsidRPr="00B449A0">
                              <w:rPr>
                                <w:rFonts w:ascii="Arial" w:hAnsi="Arial" w:cs="Arial"/>
                              </w:rPr>
                              <w:t>“</w:t>
                            </w:r>
                            <w:r w:rsidR="008309FF" w:rsidRPr="00B449A0">
                              <w:rPr>
                                <w:rFonts w:ascii="Arial" w:hAnsi="Arial" w:cs="Arial"/>
                              </w:rPr>
                              <w:t xml:space="preserve">everyone and every service involved </w:t>
                            </w:r>
                            <w:r w:rsidR="00B91311" w:rsidRPr="00B449A0">
                              <w:rPr>
                                <w:rFonts w:ascii="Arial" w:hAnsi="Arial" w:cs="Arial"/>
                              </w:rPr>
                              <w:t xml:space="preserve">should work in partnership and </w:t>
                            </w:r>
                            <w:r w:rsidR="008309FF" w:rsidRPr="00B449A0">
                              <w:rPr>
                                <w:rFonts w:ascii="Arial" w:hAnsi="Arial" w:cs="Arial"/>
                              </w:rPr>
                              <w:t>with the child</w:t>
                            </w:r>
                            <w:r w:rsidR="00B91311" w:rsidRPr="00B449A0">
                              <w:rPr>
                                <w:rFonts w:ascii="Arial" w:hAnsi="Arial" w:cs="Arial"/>
                              </w:rPr>
                              <w:t xml:space="preserve"> to </w:t>
                            </w:r>
                            <w:r w:rsidR="008309FF" w:rsidRPr="00B449A0">
                              <w:rPr>
                                <w:rFonts w:ascii="Arial" w:hAnsi="Arial" w:cs="Arial"/>
                              </w:rPr>
                              <w:t xml:space="preserve">always do </w:t>
                            </w:r>
                            <w:r w:rsidR="00B91311" w:rsidRPr="00B449A0">
                              <w:rPr>
                                <w:rFonts w:ascii="Arial" w:hAnsi="Arial" w:cs="Arial"/>
                              </w:rPr>
                              <w:t>what is best for that individual.</w:t>
                            </w:r>
                            <w:r w:rsidR="00B449A0" w:rsidRPr="00B449A0">
                              <w:rPr>
                                <w:rFonts w:ascii="Arial" w:hAnsi="Arial" w:cs="Arial"/>
                              </w:rPr>
                              <w:t>”</w:t>
                            </w:r>
                          </w:p>
                          <w:p w14:paraId="00A3BBC0" w14:textId="3B9D125D" w:rsidR="00B91311" w:rsidRPr="00B449A0" w:rsidRDefault="00B91311" w:rsidP="00B91311">
                            <w:pPr>
                              <w:rPr>
                                <w:rFonts w:ascii="Arial" w:hAnsi="Arial" w:cs="Arial"/>
                              </w:rPr>
                            </w:pPr>
                            <w:r w:rsidRPr="00B449A0">
                              <w:rPr>
                                <w:rFonts w:ascii="Arial" w:hAnsi="Arial" w:cs="Arial"/>
                                <w:b/>
                                <w:bCs/>
                              </w:rPr>
                              <w:t>Working in partnership with parents-</w:t>
                            </w:r>
                            <w:r w:rsidRPr="00B449A0">
                              <w:rPr>
                                <w:rFonts w:ascii="Arial" w:hAnsi="Arial" w:cs="Arial"/>
                              </w:rPr>
                              <w:t xml:space="preserve"> Effective professional relationships and communication with the families allows the setting to find out crucial information they may need to know about the child which </w:t>
                            </w:r>
                            <w:r w:rsidR="009C64DE">
                              <w:rPr>
                                <w:rFonts w:ascii="Arial" w:hAnsi="Arial" w:cs="Arial"/>
                              </w:rPr>
                              <w:t>may not</w:t>
                            </w:r>
                            <w:r w:rsidRPr="00B449A0">
                              <w:rPr>
                                <w:rFonts w:ascii="Arial" w:hAnsi="Arial" w:cs="Arial"/>
                              </w:rPr>
                              <w:t xml:space="preserve"> </w:t>
                            </w:r>
                            <w:r w:rsidR="009C64DE">
                              <w:rPr>
                                <w:rFonts w:ascii="Arial" w:hAnsi="Arial" w:cs="Arial"/>
                              </w:rPr>
                              <w:t xml:space="preserve">have </w:t>
                            </w:r>
                            <w:r w:rsidRPr="00B449A0">
                              <w:rPr>
                                <w:rFonts w:ascii="Arial" w:hAnsi="Arial" w:cs="Arial"/>
                              </w:rPr>
                              <w:t>been shared with them, gives them a</w:t>
                            </w:r>
                            <w:r w:rsidR="00C04B67" w:rsidRPr="00B449A0">
                              <w:rPr>
                                <w:rFonts w:ascii="Arial" w:hAnsi="Arial" w:cs="Arial"/>
                              </w:rPr>
                              <w:t xml:space="preserve"> picture in</w:t>
                            </w:r>
                            <w:r w:rsidRPr="00B449A0">
                              <w:rPr>
                                <w:rFonts w:ascii="Arial" w:hAnsi="Arial" w:cs="Arial"/>
                              </w:rPr>
                              <w:t>to the families background which may</w:t>
                            </w:r>
                            <w:r w:rsidR="00C04B67" w:rsidRPr="00B449A0">
                              <w:rPr>
                                <w:rFonts w:ascii="Arial" w:hAnsi="Arial" w:cs="Arial"/>
                              </w:rPr>
                              <w:t xml:space="preserve"> be</w:t>
                            </w:r>
                            <w:r w:rsidRPr="00B449A0">
                              <w:rPr>
                                <w:rFonts w:ascii="Arial" w:hAnsi="Arial" w:cs="Arial"/>
                              </w:rPr>
                              <w:t xml:space="preserve"> hav</w:t>
                            </w:r>
                            <w:r w:rsidR="00C04B67" w:rsidRPr="00B449A0">
                              <w:rPr>
                                <w:rFonts w:ascii="Arial" w:hAnsi="Arial" w:cs="Arial"/>
                              </w:rPr>
                              <w:t xml:space="preserve">ing </w:t>
                            </w:r>
                            <w:r w:rsidRPr="00B449A0">
                              <w:rPr>
                                <w:rFonts w:ascii="Arial" w:hAnsi="Arial" w:cs="Arial"/>
                              </w:rPr>
                              <w:t xml:space="preserve">an </w:t>
                            </w:r>
                            <w:r w:rsidR="00C04B67" w:rsidRPr="00B449A0">
                              <w:rPr>
                                <w:rFonts w:ascii="Arial" w:hAnsi="Arial" w:cs="Arial"/>
                              </w:rPr>
                              <w:t>effect</w:t>
                            </w:r>
                            <w:r w:rsidRPr="00B449A0">
                              <w:rPr>
                                <w:rFonts w:ascii="Arial" w:hAnsi="Arial" w:cs="Arial"/>
                              </w:rPr>
                              <w:t xml:space="preserve"> on the child, this way the practitioner is able to support the child effectively.</w:t>
                            </w:r>
                            <w:r w:rsidR="002A613F">
                              <w:rPr>
                                <w:rFonts w:ascii="Arial" w:hAnsi="Arial" w:cs="Arial"/>
                              </w:rPr>
                              <w:t xml:space="preserve"> </w:t>
                            </w:r>
                            <w:r w:rsidR="00C128CA">
                              <w:rPr>
                                <w:rFonts w:ascii="Arial" w:hAnsi="Arial" w:cs="Arial"/>
                              </w:rPr>
                              <w:t>(Pacey, no date). claims that “building good relationships with parents is key to good practice.”</w:t>
                            </w:r>
                          </w:p>
                          <w:p w14:paraId="3B1406F8" w14:textId="40BAF848" w:rsidR="00C04B67" w:rsidRPr="00B449A0" w:rsidRDefault="00C04B67" w:rsidP="00B91311">
                            <w:pPr>
                              <w:rPr>
                                <w:rFonts w:ascii="Arial" w:hAnsi="Arial" w:cs="Arial"/>
                              </w:rPr>
                            </w:pPr>
                            <w:r w:rsidRPr="00B449A0">
                              <w:rPr>
                                <w:rFonts w:ascii="Arial" w:hAnsi="Arial" w:cs="Arial"/>
                                <w:b/>
                                <w:bCs/>
                              </w:rPr>
                              <w:t>Foundation Phase Framework</w:t>
                            </w:r>
                            <w:r w:rsidRPr="00B449A0">
                              <w:rPr>
                                <w:rFonts w:ascii="Arial" w:hAnsi="Arial" w:cs="Arial"/>
                              </w:rPr>
                              <w:t xml:space="preserve">- It aims to give children and young people a flying start in life and the best possible foundation for their future growth and development. </w:t>
                            </w:r>
                            <w:r w:rsidR="00DD314F" w:rsidRPr="00B449A0">
                              <w:rPr>
                                <w:rFonts w:ascii="Arial" w:hAnsi="Arial" w:cs="Arial"/>
                              </w:rPr>
                              <w:t>(</w:t>
                            </w:r>
                            <w:r w:rsidRPr="00B449A0">
                              <w:rPr>
                                <w:rFonts w:ascii="Arial" w:hAnsi="Arial" w:cs="Arial"/>
                              </w:rPr>
                              <w:t>Foundation Phase</w:t>
                            </w:r>
                            <w:r w:rsidR="00DD314F" w:rsidRPr="00B449A0">
                              <w:rPr>
                                <w:rFonts w:ascii="Arial" w:hAnsi="Arial" w:cs="Arial"/>
                              </w:rPr>
                              <w:t xml:space="preserve"> Framework</w:t>
                            </w:r>
                            <w:r w:rsidRPr="00B449A0">
                              <w:rPr>
                                <w:rFonts w:ascii="Arial" w:hAnsi="Arial" w:cs="Arial"/>
                              </w:rPr>
                              <w:t xml:space="preserve"> 2015.)</w:t>
                            </w:r>
                            <w:r w:rsidR="00DD314F" w:rsidRPr="00B449A0">
                              <w:rPr>
                                <w:rFonts w:ascii="Arial" w:hAnsi="Arial" w:cs="Arial"/>
                              </w:rPr>
                              <w:t xml:space="preserve"> </w:t>
                            </w:r>
                            <w:r w:rsidR="0013234D">
                              <w:rPr>
                                <w:rFonts w:ascii="Arial" w:hAnsi="Arial" w:cs="Arial"/>
                              </w:rPr>
                              <w:t>“</w:t>
                            </w:r>
                            <w:r w:rsidR="00DD314F" w:rsidRPr="00B449A0">
                              <w:rPr>
                                <w:rFonts w:ascii="Arial" w:hAnsi="Arial" w:cs="Arial"/>
                              </w:rPr>
                              <w:t>This framework tries to give children the confidence to be creative, imaginative and make their learning more enjoyable and efficient for them.</w:t>
                            </w:r>
                            <w:r w:rsidR="0013234D">
                              <w:rPr>
                                <w:rFonts w:ascii="Arial" w:hAnsi="Arial" w:cs="Arial"/>
                              </w:rPr>
                              <w:t>”</w:t>
                            </w:r>
                          </w:p>
                          <w:p w14:paraId="49880794" w14:textId="0CC2FD1E" w:rsidR="0074597C" w:rsidRPr="0074597C" w:rsidRDefault="00DD314F" w:rsidP="00B91311">
                            <w:pPr>
                              <w:rPr>
                                <w:rFonts w:ascii="Arial" w:hAnsi="Arial" w:cs="Arial"/>
                              </w:rPr>
                            </w:pPr>
                            <w:r w:rsidRPr="00B449A0">
                              <w:rPr>
                                <w:rFonts w:ascii="Arial" w:hAnsi="Arial" w:cs="Arial"/>
                                <w:b/>
                                <w:bCs/>
                              </w:rPr>
                              <w:t xml:space="preserve">Children Act 1989- </w:t>
                            </w:r>
                            <w:r w:rsidR="0074597C">
                              <w:rPr>
                                <w:rFonts w:ascii="Arial" w:hAnsi="Arial" w:cs="Arial"/>
                              </w:rPr>
                              <w:t xml:space="preserve">The Children Act 1989 provide Main Principles, for instance According to </w:t>
                            </w:r>
                            <w:proofErr w:type="spellStart"/>
                            <w:r w:rsidR="0074597C">
                              <w:rPr>
                                <w:rFonts w:ascii="Arial" w:hAnsi="Arial" w:cs="Arial"/>
                              </w:rPr>
                              <w:t>SaferChildrenYork</w:t>
                            </w:r>
                            <w:proofErr w:type="spellEnd"/>
                            <w:r w:rsidR="0074597C">
                              <w:rPr>
                                <w:rFonts w:ascii="Arial" w:hAnsi="Arial" w:cs="Arial"/>
                              </w:rPr>
                              <w:t xml:space="preserve"> (no date) it points out that parents who might be struggling with their child should be respected and receive help in order to care for their needs and especially be supported by services to meet their child’s specific needs</w:t>
                            </w:r>
                            <w:r w:rsidR="00630611">
                              <w:rPr>
                                <w:rFonts w:ascii="Arial" w:hAnsi="Arial" w:cs="Arial"/>
                              </w:rPr>
                              <w:t xml:space="preserve">. An equally important aspect is to ensure the child </w:t>
                            </w:r>
                            <w:r w:rsidR="00F66D8C">
                              <w:rPr>
                                <w:rFonts w:ascii="Arial" w:hAnsi="Arial" w:cs="Arial"/>
                              </w:rPr>
                              <w:t xml:space="preserve">is </w:t>
                            </w:r>
                            <w:r w:rsidR="00630611">
                              <w:rPr>
                                <w:rFonts w:ascii="Arial" w:hAnsi="Arial" w:cs="Arial"/>
                              </w:rPr>
                              <w:t>kept safe and free from harm throughout this process.</w:t>
                            </w:r>
                          </w:p>
                          <w:p w14:paraId="73221B18" w14:textId="77777777" w:rsidR="00DD314F" w:rsidRDefault="00DD314F" w:rsidP="00B91311">
                            <w:pPr>
                              <w:rPr>
                                <w:b/>
                                <w:bCs/>
                              </w:rPr>
                            </w:pPr>
                          </w:p>
                          <w:p w14:paraId="7DF0751E" w14:textId="77777777" w:rsidR="00C04B67" w:rsidRPr="008309FF" w:rsidRDefault="00C04B67" w:rsidP="00B91311">
                            <w:pPr>
                              <w:rPr>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192CB9" id="Rectangle: Rounded Corners 6" o:spid="_x0000_s1028" style="position:absolute;margin-left:-62pt;margin-top:149.75pt;width:577pt;height:29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" fillcolor="#3cc" strokecolor="#1f3763 [1604]" strokeweight="1pt">
                <v:stroke joinstyle="miter"/>
                <v:textbox>
                  <w:txbxContent>
                    <w:p w14:paraId="63861604" w14:textId="6A038AF7" w:rsidR="00C04B67" w:rsidRPr="00B449A0" w:rsidRDefault="00C43212" w:rsidP="00B91311">
                      <w:pPr>
                        <w:rPr>
                          <w:rFonts w:ascii="Arial" w:hAnsi="Arial" w:cs="Arial"/>
                        </w:rPr>
                      </w:pPr>
                      <w:r w:rsidRPr="00B449A0">
                        <w:rPr>
                          <w:rFonts w:ascii="Arial" w:hAnsi="Arial" w:cs="Arial"/>
                          <w:b/>
                          <w:bCs/>
                        </w:rPr>
                        <w:t>Article 3</w:t>
                      </w:r>
                      <w:r w:rsidR="008309FF" w:rsidRPr="00B449A0">
                        <w:rPr>
                          <w:rFonts w:ascii="Arial" w:hAnsi="Arial" w:cs="Arial"/>
                        </w:rPr>
                        <w:t xml:space="preserve">- As stated by The </w:t>
                      </w:r>
                      <w:r w:rsidR="00B91311" w:rsidRPr="00B449A0">
                        <w:rPr>
                          <w:rFonts w:ascii="Arial" w:hAnsi="Arial" w:cs="Arial"/>
                        </w:rPr>
                        <w:t>C</w:t>
                      </w:r>
                      <w:r w:rsidR="008309FF" w:rsidRPr="00B449A0">
                        <w:rPr>
                          <w:rFonts w:ascii="Arial" w:hAnsi="Arial" w:cs="Arial"/>
                        </w:rPr>
                        <w:t xml:space="preserve">hildren </w:t>
                      </w:r>
                      <w:r w:rsidR="00B91311" w:rsidRPr="00B449A0">
                        <w:rPr>
                          <w:rFonts w:ascii="Arial" w:hAnsi="Arial" w:cs="Arial"/>
                        </w:rPr>
                        <w:t>C</w:t>
                      </w:r>
                      <w:r w:rsidR="008309FF" w:rsidRPr="00B449A0">
                        <w:rPr>
                          <w:rFonts w:ascii="Arial" w:hAnsi="Arial" w:cs="Arial"/>
                        </w:rPr>
                        <w:t xml:space="preserve">ommissioner </w:t>
                      </w:r>
                      <w:r w:rsidR="00B91311" w:rsidRPr="00B449A0">
                        <w:rPr>
                          <w:rFonts w:ascii="Arial" w:hAnsi="Arial" w:cs="Arial"/>
                        </w:rPr>
                        <w:t>f</w:t>
                      </w:r>
                      <w:r w:rsidR="008309FF" w:rsidRPr="00B449A0">
                        <w:rPr>
                          <w:rFonts w:ascii="Arial" w:hAnsi="Arial" w:cs="Arial"/>
                        </w:rPr>
                        <w:t xml:space="preserve">or </w:t>
                      </w:r>
                      <w:r w:rsidR="00B91311" w:rsidRPr="00B449A0">
                        <w:rPr>
                          <w:rFonts w:ascii="Arial" w:hAnsi="Arial" w:cs="Arial"/>
                        </w:rPr>
                        <w:t>W</w:t>
                      </w:r>
                      <w:r w:rsidR="008309FF" w:rsidRPr="00B449A0">
                        <w:rPr>
                          <w:rFonts w:ascii="Arial" w:hAnsi="Arial" w:cs="Arial"/>
                        </w:rPr>
                        <w:t xml:space="preserve">ales (2019) under Article 3 it says that </w:t>
                      </w:r>
                      <w:r w:rsidR="00B449A0" w:rsidRPr="00B449A0">
                        <w:rPr>
                          <w:rFonts w:ascii="Arial" w:hAnsi="Arial" w:cs="Arial"/>
                        </w:rPr>
                        <w:t>“</w:t>
                      </w:r>
                      <w:r w:rsidR="008309FF" w:rsidRPr="00B449A0">
                        <w:rPr>
                          <w:rFonts w:ascii="Arial" w:hAnsi="Arial" w:cs="Arial"/>
                        </w:rPr>
                        <w:t xml:space="preserve">everyone and every service involved </w:t>
                      </w:r>
                      <w:r w:rsidR="00B91311" w:rsidRPr="00B449A0">
                        <w:rPr>
                          <w:rFonts w:ascii="Arial" w:hAnsi="Arial" w:cs="Arial"/>
                        </w:rPr>
                        <w:t xml:space="preserve">should work in partnership and </w:t>
                      </w:r>
                      <w:r w:rsidR="008309FF" w:rsidRPr="00B449A0">
                        <w:rPr>
                          <w:rFonts w:ascii="Arial" w:hAnsi="Arial" w:cs="Arial"/>
                        </w:rPr>
                        <w:t>with the child</w:t>
                      </w:r>
                      <w:r w:rsidR="00B91311" w:rsidRPr="00B449A0">
                        <w:rPr>
                          <w:rFonts w:ascii="Arial" w:hAnsi="Arial" w:cs="Arial"/>
                        </w:rPr>
                        <w:t xml:space="preserve"> to </w:t>
                      </w:r>
                      <w:r w:rsidR="008309FF" w:rsidRPr="00B449A0">
                        <w:rPr>
                          <w:rFonts w:ascii="Arial" w:hAnsi="Arial" w:cs="Arial"/>
                        </w:rPr>
                        <w:t xml:space="preserve">always do </w:t>
                      </w:r>
                      <w:r w:rsidR="00B91311" w:rsidRPr="00B449A0">
                        <w:rPr>
                          <w:rFonts w:ascii="Arial" w:hAnsi="Arial" w:cs="Arial"/>
                        </w:rPr>
                        <w:t>what is best for that individual.</w:t>
                      </w:r>
                      <w:r w:rsidR="00B449A0" w:rsidRPr="00B449A0">
                        <w:rPr>
                          <w:rFonts w:ascii="Arial" w:hAnsi="Arial" w:cs="Arial"/>
                        </w:rPr>
                        <w:t>”</w:t>
                      </w:r>
                    </w:p>
                    <w:p w14:paraId="00A3BBC0" w14:textId="3B9D125D" w:rsidR="00B91311" w:rsidRPr="00B449A0" w:rsidRDefault="00B91311" w:rsidP="00B91311">
                      <w:pPr>
                        <w:rPr>
                          <w:rFonts w:ascii="Arial" w:hAnsi="Arial" w:cs="Arial"/>
                        </w:rPr>
                      </w:pPr>
                      <w:r w:rsidRPr="00B449A0">
                        <w:rPr>
                          <w:rFonts w:ascii="Arial" w:hAnsi="Arial" w:cs="Arial"/>
                          <w:b/>
                          <w:bCs/>
                        </w:rPr>
                        <w:t>Working in partnership with parents-</w:t>
                      </w:r>
                      <w:r w:rsidRPr="00B449A0">
                        <w:rPr>
                          <w:rFonts w:ascii="Arial" w:hAnsi="Arial" w:cs="Arial"/>
                        </w:rPr>
                        <w:t xml:space="preserve"> Effective professional relationships and communication with the families allows the setting to find out crucial information they may need to know about the child which </w:t>
                      </w:r>
                      <w:r w:rsidR="009C64DE">
                        <w:rPr>
                          <w:rFonts w:ascii="Arial" w:hAnsi="Arial" w:cs="Arial"/>
                        </w:rPr>
                        <w:t>may not</w:t>
                      </w:r>
                      <w:r w:rsidRPr="00B449A0">
                        <w:rPr>
                          <w:rFonts w:ascii="Arial" w:hAnsi="Arial" w:cs="Arial"/>
                        </w:rPr>
                        <w:t xml:space="preserve"> </w:t>
                      </w:r>
                      <w:r w:rsidR="009C64DE">
                        <w:rPr>
                          <w:rFonts w:ascii="Arial" w:hAnsi="Arial" w:cs="Arial"/>
                        </w:rPr>
                        <w:t xml:space="preserve">have </w:t>
                      </w:r>
                      <w:r w:rsidRPr="00B449A0">
                        <w:rPr>
                          <w:rFonts w:ascii="Arial" w:hAnsi="Arial" w:cs="Arial"/>
                        </w:rPr>
                        <w:t>been shared with them, gives them a</w:t>
                      </w:r>
                      <w:r w:rsidR="00C04B67" w:rsidRPr="00B449A0">
                        <w:rPr>
                          <w:rFonts w:ascii="Arial" w:hAnsi="Arial" w:cs="Arial"/>
                        </w:rPr>
                        <w:t xml:space="preserve"> picture in</w:t>
                      </w:r>
                      <w:r w:rsidRPr="00B449A0">
                        <w:rPr>
                          <w:rFonts w:ascii="Arial" w:hAnsi="Arial" w:cs="Arial"/>
                        </w:rPr>
                        <w:t>to the families background which may</w:t>
                      </w:r>
                      <w:r w:rsidR="00C04B67" w:rsidRPr="00B449A0">
                        <w:rPr>
                          <w:rFonts w:ascii="Arial" w:hAnsi="Arial" w:cs="Arial"/>
                        </w:rPr>
                        <w:t xml:space="preserve"> be</w:t>
                      </w:r>
                      <w:r w:rsidRPr="00B449A0">
                        <w:rPr>
                          <w:rFonts w:ascii="Arial" w:hAnsi="Arial" w:cs="Arial"/>
                        </w:rPr>
                        <w:t xml:space="preserve"> hav</w:t>
                      </w:r>
                      <w:r w:rsidR="00C04B67" w:rsidRPr="00B449A0">
                        <w:rPr>
                          <w:rFonts w:ascii="Arial" w:hAnsi="Arial" w:cs="Arial"/>
                        </w:rPr>
                        <w:t xml:space="preserve">ing </w:t>
                      </w:r>
                      <w:r w:rsidRPr="00B449A0">
                        <w:rPr>
                          <w:rFonts w:ascii="Arial" w:hAnsi="Arial" w:cs="Arial"/>
                        </w:rPr>
                        <w:t xml:space="preserve">an </w:t>
                      </w:r>
                      <w:r w:rsidR="00C04B67" w:rsidRPr="00B449A0">
                        <w:rPr>
                          <w:rFonts w:ascii="Arial" w:hAnsi="Arial" w:cs="Arial"/>
                        </w:rPr>
                        <w:t>effect</w:t>
                      </w:r>
                      <w:r w:rsidRPr="00B449A0">
                        <w:rPr>
                          <w:rFonts w:ascii="Arial" w:hAnsi="Arial" w:cs="Arial"/>
                        </w:rPr>
                        <w:t xml:space="preserve"> on the child, this way the practitioner is able to support the child effectively.</w:t>
                      </w:r>
                      <w:r w:rsidR="002A613F">
                        <w:rPr>
                          <w:rFonts w:ascii="Arial" w:hAnsi="Arial" w:cs="Arial"/>
                        </w:rPr>
                        <w:t xml:space="preserve"> </w:t>
                      </w:r>
                      <w:r w:rsidR="00C128CA">
                        <w:rPr>
                          <w:rFonts w:ascii="Arial" w:hAnsi="Arial" w:cs="Arial"/>
                        </w:rPr>
                        <w:t>(Pacey, no date). claims that “building good relationships with parents is key to good practice.”</w:t>
                      </w:r>
                    </w:p>
                    <w:p w14:paraId="3B1406F8" w14:textId="40BAF848" w:rsidR="00C04B67" w:rsidRPr="00B449A0" w:rsidRDefault="00C04B67" w:rsidP="00B91311">
                      <w:pPr>
                        <w:rPr>
                          <w:rFonts w:ascii="Arial" w:hAnsi="Arial" w:cs="Arial"/>
                        </w:rPr>
                      </w:pPr>
                      <w:r w:rsidRPr="00B449A0">
                        <w:rPr>
                          <w:rFonts w:ascii="Arial" w:hAnsi="Arial" w:cs="Arial"/>
                          <w:b/>
                          <w:bCs/>
                        </w:rPr>
                        <w:t>Foundation Phase Framework</w:t>
                      </w:r>
                      <w:r w:rsidRPr="00B449A0">
                        <w:rPr>
                          <w:rFonts w:ascii="Arial" w:hAnsi="Arial" w:cs="Arial"/>
                        </w:rPr>
                        <w:t xml:space="preserve">- It aims to give children and young people a flying start in life and the best possible foundation for their future growth and development. </w:t>
                      </w:r>
                      <w:r w:rsidR="00DD314F" w:rsidRPr="00B449A0">
                        <w:rPr>
                          <w:rFonts w:ascii="Arial" w:hAnsi="Arial" w:cs="Arial"/>
                        </w:rPr>
                        <w:t>(</w:t>
                      </w:r>
                      <w:r w:rsidRPr="00B449A0">
                        <w:rPr>
                          <w:rFonts w:ascii="Arial" w:hAnsi="Arial" w:cs="Arial"/>
                        </w:rPr>
                        <w:t>Foundation Phase</w:t>
                      </w:r>
                      <w:r w:rsidR="00DD314F" w:rsidRPr="00B449A0">
                        <w:rPr>
                          <w:rFonts w:ascii="Arial" w:hAnsi="Arial" w:cs="Arial"/>
                        </w:rPr>
                        <w:t xml:space="preserve"> Framework</w:t>
                      </w:r>
                      <w:r w:rsidRPr="00B449A0">
                        <w:rPr>
                          <w:rFonts w:ascii="Arial" w:hAnsi="Arial" w:cs="Arial"/>
                        </w:rPr>
                        <w:t xml:space="preserve"> 2015.)</w:t>
                      </w:r>
                      <w:r w:rsidR="00DD314F" w:rsidRPr="00B449A0">
                        <w:rPr>
                          <w:rFonts w:ascii="Arial" w:hAnsi="Arial" w:cs="Arial"/>
                        </w:rPr>
                        <w:t xml:space="preserve"> </w:t>
                      </w:r>
                      <w:r w:rsidR="0013234D">
                        <w:rPr>
                          <w:rFonts w:ascii="Arial" w:hAnsi="Arial" w:cs="Arial"/>
                        </w:rPr>
                        <w:t>“</w:t>
                      </w:r>
                      <w:r w:rsidR="00DD314F" w:rsidRPr="00B449A0">
                        <w:rPr>
                          <w:rFonts w:ascii="Arial" w:hAnsi="Arial" w:cs="Arial"/>
                        </w:rPr>
                        <w:t>This framework tries to give children the confidence to be creative, imaginative and make their learning more enjoyable and efficient for them.</w:t>
                      </w:r>
                      <w:r w:rsidR="0013234D">
                        <w:rPr>
                          <w:rFonts w:ascii="Arial" w:hAnsi="Arial" w:cs="Arial"/>
                        </w:rPr>
                        <w:t>”</w:t>
                      </w:r>
                    </w:p>
                    <w:p w14:paraId="49880794" w14:textId="0CC2FD1E" w:rsidR="0074597C" w:rsidRPr="0074597C" w:rsidRDefault="00DD314F" w:rsidP="00B91311">
                      <w:pPr>
                        <w:rPr>
                          <w:rFonts w:ascii="Arial" w:hAnsi="Arial" w:cs="Arial"/>
                        </w:rPr>
                      </w:pPr>
                      <w:r w:rsidRPr="00B449A0">
                        <w:rPr>
                          <w:rFonts w:ascii="Arial" w:hAnsi="Arial" w:cs="Arial"/>
                          <w:b/>
                          <w:bCs/>
                        </w:rPr>
                        <w:t xml:space="preserve">Children Act 1989- </w:t>
                      </w:r>
                      <w:r w:rsidR="0074597C">
                        <w:rPr>
                          <w:rFonts w:ascii="Arial" w:hAnsi="Arial" w:cs="Arial"/>
                        </w:rPr>
                        <w:t xml:space="preserve">The Children Act 1989 provide Main Principles, for instance According to </w:t>
                      </w:r>
                      <w:proofErr w:type="spellStart"/>
                      <w:r w:rsidR="0074597C">
                        <w:rPr>
                          <w:rFonts w:ascii="Arial" w:hAnsi="Arial" w:cs="Arial"/>
                        </w:rPr>
                        <w:t>SaferChildrenYork</w:t>
                      </w:r>
                      <w:proofErr w:type="spellEnd"/>
                      <w:r w:rsidR="0074597C">
                        <w:rPr>
                          <w:rFonts w:ascii="Arial" w:hAnsi="Arial" w:cs="Arial"/>
                        </w:rPr>
                        <w:t xml:space="preserve"> (no date) it points out that parents who might be struggling with their child should be respected and receive help in order to care for their needs and especially be supported by services to meet their child’s specific needs</w:t>
                      </w:r>
                      <w:r w:rsidR="00630611">
                        <w:rPr>
                          <w:rFonts w:ascii="Arial" w:hAnsi="Arial" w:cs="Arial"/>
                        </w:rPr>
                        <w:t xml:space="preserve">. An equally important aspect is to ensure the child </w:t>
                      </w:r>
                      <w:r w:rsidR="00F66D8C">
                        <w:rPr>
                          <w:rFonts w:ascii="Arial" w:hAnsi="Arial" w:cs="Arial"/>
                        </w:rPr>
                        <w:t xml:space="preserve">is </w:t>
                      </w:r>
                      <w:r w:rsidR="00630611">
                        <w:rPr>
                          <w:rFonts w:ascii="Arial" w:hAnsi="Arial" w:cs="Arial"/>
                        </w:rPr>
                        <w:t>kept safe and free from harm throughout this process.</w:t>
                      </w:r>
                    </w:p>
                    <w:p w14:paraId="73221B18" w14:textId="77777777" w:rsidR="00DD314F" w:rsidRDefault="00DD314F" w:rsidP="00B91311">
                      <w:pPr>
                        <w:rPr>
                          <w:b/>
                          <w:bCs/>
                        </w:rPr>
                      </w:pPr>
                    </w:p>
                    <w:p w14:paraId="7DF0751E" w14:textId="77777777" w:rsidR="00C04B67" w:rsidRPr="008309FF" w:rsidRDefault="00C04B67" w:rsidP="00B91311">
                      <w:pPr>
                        <w:rPr>
                          <w:b/>
                          <w:bCs/>
                          <w:sz w:val="24"/>
                          <w:szCs w:val="24"/>
                        </w:rPr>
                      </w:pPr>
                    </w:p>
                  </w:txbxContent>
                </v:textbox>
                <w10:wrap anchorx="margin"/>
              </v:roundrect>
            </w:pict>
          </mc:Fallback>
        </mc:AlternateContent>
      </w:r>
      <w:r w:rsidR="00CC3AAA">
        <w:rPr>
          <w:b/>
          <w:bCs/>
        </w:rPr>
        <w:br w:type="page"/>
      </w:r>
    </w:p>
    <w:p w14:paraId="5124B9EF" w14:textId="48C05261" w:rsidR="004D0664" w:rsidRPr="005B2606" w:rsidRDefault="004D0664" w:rsidP="004D0664">
      <w:pPr>
        <w:spacing w:line="360" w:lineRule="auto"/>
        <w:jc w:val="both"/>
        <w:rPr>
          <w:rFonts w:ascii="Arial" w:hAnsi="Arial" w:cs="Arial"/>
          <w:sz w:val="24"/>
          <w:szCs w:val="24"/>
        </w:rPr>
      </w:pPr>
      <w:r>
        <w:rPr>
          <w:b/>
          <w:bCs/>
          <w:noProof/>
        </w:rPr>
        <w:lastRenderedPageBreak/>
        <mc:AlternateContent>
          <mc:Choice Requires="wps">
            <w:drawing>
              <wp:anchor distT="0" distB="0" distL="114300" distR="114300" simplePos="0" relativeHeight="251662336" behindDoc="0" locked="0" layoutInCell="1" allowOverlap="1" wp14:anchorId="0ABBC9B0" wp14:editId="2F47C379">
                <wp:simplePos x="0" y="0"/>
                <wp:positionH relativeFrom="margin">
                  <wp:posOffset>-756920</wp:posOffset>
                </wp:positionH>
                <wp:positionV relativeFrom="paragraph">
                  <wp:posOffset>7910195</wp:posOffset>
                </wp:positionV>
                <wp:extent cx="7118350" cy="1797050"/>
                <wp:effectExtent l="0" t="0" r="25400" b="12700"/>
                <wp:wrapNone/>
                <wp:docPr id="5" name="Rectangle 5"/>
                <wp:cNvGraphicFramePr/>
                <a:graphic xmlns:a="http://schemas.openxmlformats.org/drawingml/2006/main">
                  <a:graphicData uri="http://schemas.microsoft.com/office/word/2010/wordprocessingShape">
                    <wps:wsp>
                      <wps:cNvSpPr/>
                      <wps:spPr>
                        <a:xfrm>
                          <a:off x="0" y="0"/>
                          <a:ext cx="7118350" cy="1797050"/>
                        </a:xfrm>
                        <a:prstGeom prst="rect">
                          <a:avLst/>
                        </a:prstGeom>
                        <a:solidFill>
                          <a:srgbClr val="D335AA"/>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34E19B" w14:textId="4381EF9C" w:rsidR="00CC3AAA" w:rsidRPr="00311993" w:rsidRDefault="00CC3AAA" w:rsidP="00CC3AAA">
                            <w:pPr>
                              <w:jc w:val="center"/>
                              <w:rPr>
                                <w:sz w:val="24"/>
                                <w:szCs w:val="24"/>
                              </w:rPr>
                            </w:pPr>
                          </w:p>
                          <w:p w14:paraId="6AD21C6B" w14:textId="4429F399" w:rsidR="00CC3AAA" w:rsidRPr="00311993" w:rsidRDefault="00CC3AAA" w:rsidP="00CC3AAA">
                            <w:pPr>
                              <w:jc w:val="center"/>
                              <w:rPr>
                                <w:sz w:val="24"/>
                                <w:szCs w:val="24"/>
                              </w:rPr>
                            </w:pPr>
                            <w:bookmarkStart w:id="0" w:name="_Hlk23317417"/>
                            <w:r w:rsidRPr="00311993">
                              <w:rPr>
                                <w:b/>
                                <w:bCs/>
                                <w:sz w:val="28"/>
                                <w:szCs w:val="28"/>
                              </w:rPr>
                              <w:t>Conclusion-</w:t>
                            </w:r>
                            <w:r w:rsidR="00D1338B" w:rsidRPr="00311993">
                              <w:rPr>
                                <w:sz w:val="28"/>
                                <w:szCs w:val="28"/>
                              </w:rPr>
                              <w:t xml:space="preserve"> </w:t>
                            </w:r>
                            <w:r w:rsidR="00D1338B" w:rsidRPr="00311993">
                              <w:rPr>
                                <w:sz w:val="24"/>
                                <w:szCs w:val="24"/>
                              </w:rPr>
                              <w:t>In conclusio</w:t>
                            </w:r>
                            <w:r w:rsidR="00311993" w:rsidRPr="00311993">
                              <w:rPr>
                                <w:sz w:val="24"/>
                                <w:szCs w:val="24"/>
                              </w:rPr>
                              <w:t>n</w:t>
                            </w:r>
                            <w:r w:rsidR="00D1338B" w:rsidRPr="00311993">
                              <w:rPr>
                                <w:sz w:val="24"/>
                                <w:szCs w:val="24"/>
                              </w:rPr>
                              <w:t xml:space="preserve"> </w:t>
                            </w:r>
                            <w:r w:rsidR="0041476E" w:rsidRPr="00311993">
                              <w:rPr>
                                <w:sz w:val="24"/>
                                <w:szCs w:val="24"/>
                              </w:rPr>
                              <w:t xml:space="preserve">as </w:t>
                            </w:r>
                            <w:r w:rsidR="001719A0" w:rsidRPr="00311993">
                              <w:rPr>
                                <w:sz w:val="24"/>
                                <w:szCs w:val="24"/>
                              </w:rPr>
                              <w:t xml:space="preserve">it is proven that the </w:t>
                            </w:r>
                            <w:r w:rsidR="0041476E" w:rsidRPr="00311993">
                              <w:rPr>
                                <w:sz w:val="24"/>
                                <w:szCs w:val="24"/>
                              </w:rPr>
                              <w:t xml:space="preserve">individuals voice is central to </w:t>
                            </w:r>
                            <w:r w:rsidR="00D776B9" w:rsidRPr="00311993">
                              <w:rPr>
                                <w:sz w:val="24"/>
                                <w:szCs w:val="24"/>
                              </w:rPr>
                              <w:t>all</w:t>
                            </w:r>
                            <w:r w:rsidR="0041476E" w:rsidRPr="00311993">
                              <w:rPr>
                                <w:sz w:val="24"/>
                                <w:szCs w:val="24"/>
                              </w:rPr>
                              <w:t xml:space="preserve"> the above articles to ensure their rights are being respected, as saying </w:t>
                            </w:r>
                            <w:r w:rsidR="00B449A0" w:rsidRPr="00311993">
                              <w:rPr>
                                <w:sz w:val="24"/>
                                <w:szCs w:val="24"/>
                              </w:rPr>
                              <w:t>this practitioner</w:t>
                            </w:r>
                            <w:r w:rsidR="0041476E" w:rsidRPr="00311993">
                              <w:rPr>
                                <w:sz w:val="24"/>
                                <w:szCs w:val="24"/>
                              </w:rPr>
                              <w:t xml:space="preserve"> need to ensure</w:t>
                            </w:r>
                            <w:r w:rsidR="00D776B9" w:rsidRPr="00311993">
                              <w:rPr>
                                <w:sz w:val="24"/>
                                <w:szCs w:val="24"/>
                              </w:rPr>
                              <w:t xml:space="preserve"> they are abiding by these articles within everyday practice</w:t>
                            </w:r>
                            <w:r w:rsidR="00311993" w:rsidRPr="00311993">
                              <w:rPr>
                                <w:sz w:val="24"/>
                                <w:szCs w:val="24"/>
                              </w:rPr>
                              <w:t xml:space="preserve"> within their settings. It is also proven in the chosen articles that children should be allowed to make their choices and be given opportunities to experience wide range of activities and have first-hand experiences. It has been said that parents who may be struggling should be supported correctly and have the help they require to bring up their children to the best of their ability.</w:t>
                            </w:r>
                          </w:p>
                          <w:bookmarkEnd w:id="0"/>
                          <w:p w14:paraId="055BC851" w14:textId="7E630924" w:rsidR="00C6277B" w:rsidRDefault="00C6277B"/>
                          <w:p w14:paraId="3862ADE1" w14:textId="3CB557B2" w:rsidR="004D0664" w:rsidRDefault="004D0664"/>
                          <w:p w14:paraId="13F22208" w14:textId="77777777" w:rsidR="004D0664" w:rsidRDefault="004D06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BBC9B0" id="Rectangle 5" o:spid="_x0000_s1029" style="position:absolute;left:0;text-align:left;margin-left:-59.6pt;margin-top:622.85pt;width:560.5pt;height:141.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" fillcolor="#d335aa" strokecolor="#1f3763 [1604]" strokeweight="1pt">
                <v:textbox>
                  <w:txbxContent>
                    <w:p w14:paraId="3A34E19B" w14:textId="4381EF9C" w:rsidR="00CC3AAA" w:rsidRPr="00311993" w:rsidRDefault="00CC3AAA" w:rsidP="00CC3AAA">
                      <w:pPr>
                        <w:jc w:val="center"/>
                        <w:rPr>
                          <w:sz w:val="24"/>
                          <w:szCs w:val="24"/>
                        </w:rPr>
                      </w:pPr>
                    </w:p>
                    <w:p w14:paraId="6AD21C6B" w14:textId="4429F399" w:rsidR="00CC3AAA" w:rsidRPr="00311993" w:rsidRDefault="00CC3AAA" w:rsidP="00CC3AAA">
                      <w:pPr>
                        <w:jc w:val="center"/>
                        <w:rPr>
                          <w:sz w:val="24"/>
                          <w:szCs w:val="24"/>
                        </w:rPr>
                      </w:pPr>
                      <w:bookmarkStart w:id="1" w:name="_Hlk23317417"/>
                      <w:r w:rsidRPr="00311993">
                        <w:rPr>
                          <w:b/>
                          <w:bCs/>
                          <w:sz w:val="28"/>
                          <w:szCs w:val="28"/>
                        </w:rPr>
                        <w:t>Conclusion-</w:t>
                      </w:r>
                      <w:r w:rsidR="00D1338B" w:rsidRPr="00311993">
                        <w:rPr>
                          <w:sz w:val="28"/>
                          <w:szCs w:val="28"/>
                        </w:rPr>
                        <w:t xml:space="preserve"> </w:t>
                      </w:r>
                      <w:r w:rsidR="00D1338B" w:rsidRPr="00311993">
                        <w:rPr>
                          <w:sz w:val="24"/>
                          <w:szCs w:val="24"/>
                        </w:rPr>
                        <w:t>In conclusio</w:t>
                      </w:r>
                      <w:r w:rsidR="00311993" w:rsidRPr="00311993">
                        <w:rPr>
                          <w:sz w:val="24"/>
                          <w:szCs w:val="24"/>
                        </w:rPr>
                        <w:t>n</w:t>
                      </w:r>
                      <w:r w:rsidR="00D1338B" w:rsidRPr="00311993">
                        <w:rPr>
                          <w:sz w:val="24"/>
                          <w:szCs w:val="24"/>
                        </w:rPr>
                        <w:t xml:space="preserve"> </w:t>
                      </w:r>
                      <w:r w:rsidR="0041476E" w:rsidRPr="00311993">
                        <w:rPr>
                          <w:sz w:val="24"/>
                          <w:szCs w:val="24"/>
                        </w:rPr>
                        <w:t xml:space="preserve">as </w:t>
                      </w:r>
                      <w:r w:rsidR="001719A0" w:rsidRPr="00311993">
                        <w:rPr>
                          <w:sz w:val="24"/>
                          <w:szCs w:val="24"/>
                        </w:rPr>
                        <w:t xml:space="preserve">it is proven that the </w:t>
                      </w:r>
                      <w:r w:rsidR="0041476E" w:rsidRPr="00311993">
                        <w:rPr>
                          <w:sz w:val="24"/>
                          <w:szCs w:val="24"/>
                        </w:rPr>
                        <w:t xml:space="preserve">individuals voice is central to </w:t>
                      </w:r>
                      <w:r w:rsidR="00D776B9" w:rsidRPr="00311993">
                        <w:rPr>
                          <w:sz w:val="24"/>
                          <w:szCs w:val="24"/>
                        </w:rPr>
                        <w:t>all</w:t>
                      </w:r>
                      <w:r w:rsidR="0041476E" w:rsidRPr="00311993">
                        <w:rPr>
                          <w:sz w:val="24"/>
                          <w:szCs w:val="24"/>
                        </w:rPr>
                        <w:t xml:space="preserve"> the above articles to ensure their rights are being respected, as saying </w:t>
                      </w:r>
                      <w:r w:rsidR="00B449A0" w:rsidRPr="00311993">
                        <w:rPr>
                          <w:sz w:val="24"/>
                          <w:szCs w:val="24"/>
                        </w:rPr>
                        <w:t>this practitioner</w:t>
                      </w:r>
                      <w:r w:rsidR="0041476E" w:rsidRPr="00311993">
                        <w:rPr>
                          <w:sz w:val="24"/>
                          <w:szCs w:val="24"/>
                        </w:rPr>
                        <w:t xml:space="preserve"> need to ensure</w:t>
                      </w:r>
                      <w:r w:rsidR="00D776B9" w:rsidRPr="00311993">
                        <w:rPr>
                          <w:sz w:val="24"/>
                          <w:szCs w:val="24"/>
                        </w:rPr>
                        <w:t xml:space="preserve"> they are abiding by these articles within everyday practice</w:t>
                      </w:r>
                      <w:r w:rsidR="00311993" w:rsidRPr="00311993">
                        <w:rPr>
                          <w:sz w:val="24"/>
                          <w:szCs w:val="24"/>
                        </w:rPr>
                        <w:t xml:space="preserve"> within their settings. It is also proven in the chosen articles that children should be allowed to make their choices and be given opportunities to experience wide range of activities and have first-hand experiences. It has been said that parents who may be struggling should be supported correctly and have the help they require to bring up their children to the best of their ability.</w:t>
                      </w:r>
                    </w:p>
                    <w:bookmarkEnd w:id="1"/>
                    <w:p w14:paraId="055BC851" w14:textId="7E630924" w:rsidR="00C6277B" w:rsidRDefault="00C6277B"/>
                    <w:p w14:paraId="3862ADE1" w14:textId="3CB557B2" w:rsidR="004D0664" w:rsidRDefault="004D0664"/>
                    <w:p w14:paraId="13F22208" w14:textId="77777777" w:rsidR="004D0664" w:rsidRDefault="004D0664"/>
                  </w:txbxContent>
                </v:textbox>
                <w10:wrap anchorx="margin"/>
              </v:rect>
            </w:pict>
          </mc:Fallback>
        </mc:AlternateContent>
      </w:r>
      <w:r>
        <w:rPr>
          <w:b/>
          <w:bCs/>
          <w:noProof/>
        </w:rPr>
        <mc:AlternateContent>
          <mc:Choice Requires="wps">
            <w:drawing>
              <wp:anchor distT="0" distB="0" distL="114300" distR="114300" simplePos="0" relativeHeight="251661312" behindDoc="0" locked="0" layoutInCell="1" allowOverlap="1" wp14:anchorId="3426D389" wp14:editId="14AC6600">
                <wp:simplePos x="0" y="0"/>
                <wp:positionH relativeFrom="margin">
                  <wp:posOffset>-836295</wp:posOffset>
                </wp:positionH>
                <wp:positionV relativeFrom="paragraph">
                  <wp:posOffset>3647440</wp:posOffset>
                </wp:positionV>
                <wp:extent cx="7143750" cy="4445000"/>
                <wp:effectExtent l="0" t="0" r="19050" b="12700"/>
                <wp:wrapNone/>
                <wp:docPr id="4" name="Rectangle: Rounded Corners 4"/>
                <wp:cNvGraphicFramePr/>
                <a:graphic xmlns:a="http://schemas.openxmlformats.org/drawingml/2006/main">
                  <a:graphicData uri="http://schemas.microsoft.com/office/word/2010/wordprocessingShape">
                    <wps:wsp>
                      <wps:cNvSpPr/>
                      <wps:spPr>
                        <a:xfrm>
                          <a:off x="0" y="0"/>
                          <a:ext cx="7143750" cy="4445000"/>
                        </a:xfrm>
                        <a:prstGeom prst="roundRect">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157E9CEB" w14:textId="15E59963" w:rsidR="00D1338B" w:rsidRPr="00B449A0" w:rsidRDefault="00D1338B" w:rsidP="008E4327">
                            <w:pPr>
                              <w:rPr>
                                <w:rFonts w:ascii="Arial" w:hAnsi="Arial" w:cs="Arial"/>
                                <w:b/>
                                <w:bCs/>
                              </w:rPr>
                            </w:pPr>
                            <w:r w:rsidRPr="00B449A0">
                              <w:rPr>
                                <w:rFonts w:ascii="Arial" w:hAnsi="Arial" w:cs="Arial"/>
                                <w:b/>
                                <w:bCs/>
                              </w:rPr>
                              <w:t>Article</w:t>
                            </w:r>
                            <w:r w:rsidR="008E4327" w:rsidRPr="00B449A0">
                              <w:rPr>
                                <w:rFonts w:ascii="Arial" w:hAnsi="Arial" w:cs="Arial"/>
                                <w:b/>
                                <w:bCs/>
                              </w:rPr>
                              <w:t xml:space="preserve"> 31- </w:t>
                            </w:r>
                            <w:r w:rsidR="00B449A0" w:rsidRPr="00401808">
                              <w:rPr>
                                <w:rFonts w:ascii="Arial" w:hAnsi="Arial" w:cs="Arial"/>
                              </w:rPr>
                              <w:t>“</w:t>
                            </w:r>
                            <w:r w:rsidR="008E4327" w:rsidRPr="00401808">
                              <w:rPr>
                                <w:rFonts w:ascii="Arial" w:hAnsi="Arial" w:cs="Arial"/>
                              </w:rPr>
                              <w:t>All children have a right to relax and play, and to join in a wide range of activities</w:t>
                            </w:r>
                            <w:r w:rsidR="00B449A0" w:rsidRPr="00401808">
                              <w:rPr>
                                <w:rFonts w:ascii="Arial" w:hAnsi="Arial" w:cs="Arial"/>
                              </w:rPr>
                              <w:t>”</w:t>
                            </w:r>
                            <w:r w:rsidR="008E4327" w:rsidRPr="00401808">
                              <w:rPr>
                                <w:rFonts w:ascii="Arial" w:hAnsi="Arial" w:cs="Arial"/>
                              </w:rPr>
                              <w:t>. (Welsh Government, 2011).</w:t>
                            </w:r>
                            <w:r w:rsidR="008E4327" w:rsidRPr="00B449A0">
                              <w:rPr>
                                <w:rFonts w:ascii="Arial" w:hAnsi="Arial" w:cs="Arial"/>
                                <w:b/>
                                <w:bCs/>
                              </w:rPr>
                              <w:t xml:space="preserve"> </w:t>
                            </w:r>
                          </w:p>
                          <w:p w14:paraId="53A0C8AA" w14:textId="51B14B02" w:rsidR="008E4327" w:rsidRPr="00B449A0" w:rsidRDefault="008E4327" w:rsidP="008E4327">
                            <w:pPr>
                              <w:rPr>
                                <w:rFonts w:ascii="Arial" w:hAnsi="Arial" w:cs="Arial"/>
                              </w:rPr>
                            </w:pPr>
                            <w:r w:rsidRPr="00B449A0">
                              <w:rPr>
                                <w:rFonts w:ascii="Arial" w:hAnsi="Arial" w:cs="Arial"/>
                              </w:rPr>
                              <w:t>Children should be introduced to a wide range of play opportunities and activities where they can problem solve and explore to develop the holistic development</w:t>
                            </w:r>
                            <w:r w:rsidR="00ED4310" w:rsidRPr="00B449A0">
                              <w:rPr>
                                <w:rFonts w:ascii="Arial" w:hAnsi="Arial" w:cs="Arial"/>
                              </w:rPr>
                              <w:t xml:space="preserve"> and allow them to become independent thinkers.</w:t>
                            </w:r>
                            <w:r w:rsidRPr="00B449A0">
                              <w:rPr>
                                <w:rFonts w:ascii="Arial" w:hAnsi="Arial" w:cs="Arial"/>
                              </w:rPr>
                              <w:t xml:space="preserve"> As said within the Foundation Phase Framework children should be encouraged to </w:t>
                            </w:r>
                            <w:r w:rsidR="00ED4310" w:rsidRPr="00B449A0">
                              <w:rPr>
                                <w:rFonts w:ascii="Arial" w:hAnsi="Arial" w:cs="Arial"/>
                              </w:rPr>
                              <w:t xml:space="preserve">develop </w:t>
                            </w:r>
                            <w:r w:rsidRPr="00B449A0">
                              <w:rPr>
                                <w:rFonts w:ascii="Arial" w:hAnsi="Arial" w:cs="Arial"/>
                              </w:rPr>
                              <w:t>their personal</w:t>
                            </w:r>
                            <w:r w:rsidR="00ED4310" w:rsidRPr="00B449A0">
                              <w:rPr>
                                <w:rFonts w:ascii="Arial" w:hAnsi="Arial" w:cs="Arial"/>
                              </w:rPr>
                              <w:t xml:space="preserve">, social, mathematical and physical development. (Welsh Government, 2015.) believe that </w:t>
                            </w:r>
                            <w:r w:rsidR="009C64DE">
                              <w:rPr>
                                <w:rFonts w:ascii="Arial" w:hAnsi="Arial" w:cs="Arial"/>
                              </w:rPr>
                              <w:t>“</w:t>
                            </w:r>
                            <w:r w:rsidR="00ED4310" w:rsidRPr="00B449A0">
                              <w:rPr>
                                <w:rFonts w:ascii="Arial" w:hAnsi="Arial" w:cs="Arial"/>
                              </w:rPr>
                              <w:t>Children learn through first-hand experiential activities with the serious business of ‘play’ providing the vehicle. Through their play, children practise and consolidate their learning.</w:t>
                            </w:r>
                            <w:r w:rsidR="009C64DE">
                              <w:rPr>
                                <w:rFonts w:ascii="Arial" w:hAnsi="Arial" w:cs="Arial"/>
                              </w:rPr>
                              <w:t>”</w:t>
                            </w:r>
                          </w:p>
                          <w:p w14:paraId="6942884E" w14:textId="375B002F" w:rsidR="00A35957" w:rsidRPr="00B449A0" w:rsidRDefault="00ED4310" w:rsidP="008E4327">
                            <w:pPr>
                              <w:rPr>
                                <w:rFonts w:ascii="Arial" w:hAnsi="Arial" w:cs="Arial"/>
                              </w:rPr>
                            </w:pPr>
                            <w:r w:rsidRPr="00B449A0">
                              <w:rPr>
                                <w:rFonts w:ascii="Arial" w:hAnsi="Arial" w:cs="Arial"/>
                                <w:b/>
                                <w:bCs/>
                              </w:rPr>
                              <w:t>Curiosity Approach-</w:t>
                            </w:r>
                            <w:r w:rsidR="00A35957" w:rsidRPr="00B449A0">
                              <w:rPr>
                                <w:rFonts w:ascii="Arial" w:hAnsi="Arial" w:cs="Arial"/>
                              </w:rPr>
                              <w:t xml:space="preserve"> It is said that children should learn through </w:t>
                            </w:r>
                            <w:proofErr w:type="gramStart"/>
                            <w:r w:rsidR="00A35957" w:rsidRPr="00B449A0">
                              <w:rPr>
                                <w:rFonts w:ascii="Arial" w:hAnsi="Arial" w:cs="Arial"/>
                              </w:rPr>
                              <w:t>first</w:t>
                            </w:r>
                            <w:r w:rsidR="00311993">
                              <w:rPr>
                                <w:rFonts w:ascii="Arial" w:hAnsi="Arial" w:cs="Arial"/>
                              </w:rPr>
                              <w:t xml:space="preserve"> </w:t>
                            </w:r>
                            <w:r w:rsidR="00A35957" w:rsidRPr="00B449A0">
                              <w:rPr>
                                <w:rFonts w:ascii="Arial" w:hAnsi="Arial" w:cs="Arial"/>
                              </w:rPr>
                              <w:t>hand</w:t>
                            </w:r>
                            <w:proofErr w:type="gramEnd"/>
                            <w:r w:rsidR="00A35957" w:rsidRPr="00B449A0">
                              <w:rPr>
                                <w:rFonts w:ascii="Arial" w:hAnsi="Arial" w:cs="Arial"/>
                              </w:rPr>
                              <w:t xml:space="preserve"> experiences and be made aware about the world around them by being introduced to real life equipment and loose parts.</w:t>
                            </w:r>
                            <w:r w:rsidRPr="00B449A0">
                              <w:rPr>
                                <w:rFonts w:ascii="Arial" w:hAnsi="Arial" w:cs="Arial"/>
                              </w:rPr>
                              <w:t xml:space="preserve"> </w:t>
                            </w:r>
                            <w:proofErr w:type="spellStart"/>
                            <w:r w:rsidRPr="00B449A0">
                              <w:rPr>
                                <w:rFonts w:ascii="Arial" w:hAnsi="Arial" w:cs="Arial"/>
                              </w:rPr>
                              <w:t>Hellyn</w:t>
                            </w:r>
                            <w:proofErr w:type="spellEnd"/>
                            <w:r w:rsidRPr="00B449A0">
                              <w:rPr>
                                <w:rFonts w:ascii="Arial" w:hAnsi="Arial" w:cs="Arial"/>
                              </w:rPr>
                              <w:t xml:space="preserve"> and Bennett (2017) believe in bringing curiosity, awe and wonder into childcare settings and creating the thinkers and doers of the future.</w:t>
                            </w:r>
                            <w:r w:rsidR="00A35957" w:rsidRPr="00B449A0">
                              <w:rPr>
                                <w:rFonts w:ascii="Arial" w:hAnsi="Arial" w:cs="Arial"/>
                              </w:rPr>
                              <w:t xml:space="preserve"> Practitioners should </w:t>
                            </w:r>
                            <w:r w:rsidR="009C64DE">
                              <w:rPr>
                                <w:rFonts w:ascii="Arial" w:hAnsi="Arial" w:cs="Arial"/>
                              </w:rPr>
                              <w:t>provide</w:t>
                            </w:r>
                            <w:r w:rsidR="00A35957" w:rsidRPr="00B449A0">
                              <w:rPr>
                                <w:rFonts w:ascii="Arial" w:hAnsi="Arial" w:cs="Arial"/>
                              </w:rPr>
                              <w:t xml:space="preserve"> a calm and stimulating setting th</w:t>
                            </w:r>
                            <w:r w:rsidR="009C64DE">
                              <w:rPr>
                                <w:rFonts w:ascii="Arial" w:hAnsi="Arial" w:cs="Arial"/>
                              </w:rPr>
                              <w:t>at the children</w:t>
                            </w:r>
                            <w:r w:rsidR="00A35957" w:rsidRPr="00B449A0">
                              <w:rPr>
                                <w:rFonts w:ascii="Arial" w:hAnsi="Arial" w:cs="Arial"/>
                              </w:rPr>
                              <w:t xml:space="preserve"> can </w:t>
                            </w:r>
                            <w:r w:rsidR="009C64DE">
                              <w:rPr>
                                <w:rFonts w:ascii="Arial" w:hAnsi="Arial" w:cs="Arial"/>
                              </w:rPr>
                              <w:t xml:space="preserve">feel </w:t>
                            </w:r>
                            <w:r w:rsidR="00A35957" w:rsidRPr="00B449A0">
                              <w:rPr>
                                <w:rFonts w:ascii="Arial" w:hAnsi="Arial" w:cs="Arial"/>
                              </w:rPr>
                              <w:t>relax</w:t>
                            </w:r>
                            <w:r w:rsidR="009C64DE">
                              <w:rPr>
                                <w:rFonts w:ascii="Arial" w:hAnsi="Arial" w:cs="Arial"/>
                              </w:rPr>
                              <w:t>ed as well as</w:t>
                            </w:r>
                            <w:r w:rsidR="00A35957" w:rsidRPr="00B449A0">
                              <w:rPr>
                                <w:rFonts w:ascii="Arial" w:hAnsi="Arial" w:cs="Arial"/>
                              </w:rPr>
                              <w:t xml:space="preserve"> play</w:t>
                            </w:r>
                            <w:r w:rsidR="009C64DE">
                              <w:rPr>
                                <w:rFonts w:ascii="Arial" w:hAnsi="Arial" w:cs="Arial"/>
                              </w:rPr>
                              <w:t xml:space="preserve">ing which is </w:t>
                            </w:r>
                            <w:r w:rsidR="00A35957" w:rsidRPr="00B449A0">
                              <w:rPr>
                                <w:rFonts w:ascii="Arial" w:hAnsi="Arial" w:cs="Arial"/>
                              </w:rPr>
                              <w:t>supporting this article and ensuring full inclusion.</w:t>
                            </w:r>
                          </w:p>
                          <w:p w14:paraId="00F3E4EA" w14:textId="24832FA5" w:rsidR="00ED4310" w:rsidRDefault="0041476E" w:rsidP="008E4327">
                            <w:pPr>
                              <w:rPr>
                                <w:rFonts w:ascii="Arial" w:hAnsi="Arial" w:cs="Arial"/>
                              </w:rPr>
                            </w:pPr>
                            <w:r w:rsidRPr="00B449A0">
                              <w:rPr>
                                <w:rFonts w:ascii="Arial" w:hAnsi="Arial" w:cs="Arial"/>
                              </w:rPr>
                              <w:t>Practitioners need</w:t>
                            </w:r>
                            <w:r w:rsidR="00A35957" w:rsidRPr="00B449A0">
                              <w:rPr>
                                <w:rFonts w:ascii="Arial" w:hAnsi="Arial" w:cs="Arial"/>
                              </w:rPr>
                              <w:t xml:space="preserve"> to ensure activities can be planned for all individuals and those with specific learning needs, activities </w:t>
                            </w:r>
                            <w:r w:rsidR="002C3818">
                              <w:rPr>
                                <w:rFonts w:ascii="Arial" w:hAnsi="Arial" w:cs="Arial"/>
                              </w:rPr>
                              <w:t>would need</w:t>
                            </w:r>
                            <w:r w:rsidR="00A35957" w:rsidRPr="00B449A0">
                              <w:rPr>
                                <w:rFonts w:ascii="Arial" w:hAnsi="Arial" w:cs="Arial"/>
                              </w:rPr>
                              <w:t xml:space="preserve"> to be</w:t>
                            </w:r>
                            <w:r w:rsidR="002C3818">
                              <w:rPr>
                                <w:rFonts w:ascii="Arial" w:hAnsi="Arial" w:cs="Arial"/>
                              </w:rPr>
                              <w:t xml:space="preserve"> adapted to the child’s specific nee</w:t>
                            </w:r>
                            <w:r w:rsidR="00A35957" w:rsidRPr="00B449A0">
                              <w:rPr>
                                <w:rFonts w:ascii="Arial" w:hAnsi="Arial" w:cs="Arial"/>
                              </w:rPr>
                              <w:t>d. This will make the child feel valued and full</w:t>
                            </w:r>
                            <w:r w:rsidR="002C3818">
                              <w:rPr>
                                <w:rFonts w:ascii="Arial" w:hAnsi="Arial" w:cs="Arial"/>
                              </w:rPr>
                              <w:t>y</w:t>
                            </w:r>
                            <w:r w:rsidR="00A35957" w:rsidRPr="00B449A0">
                              <w:rPr>
                                <w:rFonts w:ascii="Arial" w:hAnsi="Arial" w:cs="Arial"/>
                              </w:rPr>
                              <w:t xml:space="preserve"> included within their setting</w:t>
                            </w:r>
                            <w:r w:rsidR="002C3818">
                              <w:rPr>
                                <w:rFonts w:ascii="Arial" w:hAnsi="Arial" w:cs="Arial"/>
                              </w:rPr>
                              <w:t>. E</w:t>
                            </w:r>
                            <w:r w:rsidR="00A35957" w:rsidRPr="00B449A0">
                              <w:rPr>
                                <w:rFonts w:ascii="Arial" w:hAnsi="Arial" w:cs="Arial"/>
                              </w:rPr>
                              <w:t xml:space="preserve">ffective relationships between key workers / </w:t>
                            </w:r>
                            <w:r w:rsidRPr="00B449A0">
                              <w:rPr>
                                <w:rFonts w:ascii="Arial" w:hAnsi="Arial" w:cs="Arial"/>
                              </w:rPr>
                              <w:t>practitioners</w:t>
                            </w:r>
                            <w:r w:rsidR="00A35957" w:rsidRPr="00B449A0">
                              <w:rPr>
                                <w:rFonts w:ascii="Arial" w:hAnsi="Arial" w:cs="Arial"/>
                              </w:rPr>
                              <w:t xml:space="preserve"> </w:t>
                            </w:r>
                            <w:r w:rsidR="002C3818">
                              <w:rPr>
                                <w:rFonts w:ascii="Arial" w:hAnsi="Arial" w:cs="Arial"/>
                              </w:rPr>
                              <w:t xml:space="preserve">are crucial so the team of practitioner working around this child is aware of everything. </w:t>
                            </w:r>
                          </w:p>
                          <w:p w14:paraId="332A508A" w14:textId="0D8B9B00" w:rsidR="00C43212" w:rsidRPr="00B449A0" w:rsidRDefault="00C43212" w:rsidP="008E4327">
                            <w:pPr>
                              <w:rPr>
                                <w:rFonts w:ascii="Arial" w:hAnsi="Arial" w:cs="Arial"/>
                              </w:rPr>
                            </w:pPr>
                            <w:r>
                              <w:rPr>
                                <w:rFonts w:ascii="Arial" w:hAnsi="Arial" w:cs="Arial"/>
                              </w:rPr>
                              <w:t xml:space="preserve">As stated from </w:t>
                            </w:r>
                            <w:r w:rsidR="00723D78">
                              <w:rPr>
                                <w:rFonts w:ascii="Arial" w:hAnsi="Arial" w:cs="Arial"/>
                              </w:rPr>
                              <w:t>Welsh Government (2009) “</w:t>
                            </w:r>
                            <w:r w:rsidR="00723D78" w:rsidRPr="00723D78">
                              <w:rPr>
                                <w:rFonts w:ascii="Arial" w:hAnsi="Arial" w:cs="Arial"/>
                              </w:rPr>
                              <w:t>Physical development focuses on increasing the skill and performance of the body. Physical and cognitive developments are closely linked, especially during the early years.</w:t>
                            </w:r>
                            <w:r w:rsidR="00723D78">
                              <w:rPr>
                                <w:rFonts w:ascii="Arial" w:hAnsi="Arial" w:cs="Arial"/>
                              </w:rPr>
                              <w:t>”</w:t>
                            </w:r>
                          </w:p>
                          <w:p w14:paraId="3D27DD7F" w14:textId="77777777" w:rsidR="00A35957" w:rsidRPr="00ED4310" w:rsidRDefault="00A35957" w:rsidP="008E4327">
                            <w:pPr>
                              <w:rPr>
                                <w:b/>
                                <w:bCs/>
                                <w:sz w:val="20"/>
                                <w:szCs w:val="20"/>
                              </w:rPr>
                            </w:pPr>
                          </w:p>
                          <w:p w14:paraId="7D74DDF1" w14:textId="77777777" w:rsidR="00ED4310" w:rsidRPr="008E4327" w:rsidRDefault="00ED4310" w:rsidP="008E4327">
                            <w:pPr>
                              <w:rPr>
                                <w:b/>
                                <w:bCs/>
                                <w:sz w:val="24"/>
                                <w:szCs w:val="24"/>
                              </w:rPr>
                            </w:pPr>
                          </w:p>
                          <w:p w14:paraId="6F028B5A" w14:textId="77777777" w:rsidR="008E4327" w:rsidRDefault="008E432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26D389" id="Rectangle: Rounded Corners 4" o:spid="_x0000_s1030" style="position:absolute;left:0;text-align:left;margin-left:-65.85pt;margin-top:287.2pt;width:562.5pt;height:350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" fillcolor="#3cc" strokecolor="#1f3763 [1604]" strokeweight="1pt">
                <v:stroke joinstyle="miter"/>
                <v:textbox>
                  <w:txbxContent>
                    <w:p w14:paraId="157E9CEB" w14:textId="15E59963" w:rsidR="00D1338B" w:rsidRPr="00B449A0" w:rsidRDefault="00D1338B" w:rsidP="008E4327">
                      <w:pPr>
                        <w:rPr>
                          <w:rFonts w:ascii="Arial" w:hAnsi="Arial" w:cs="Arial"/>
                          <w:b/>
                          <w:bCs/>
                        </w:rPr>
                      </w:pPr>
                      <w:r w:rsidRPr="00B449A0">
                        <w:rPr>
                          <w:rFonts w:ascii="Arial" w:hAnsi="Arial" w:cs="Arial"/>
                          <w:b/>
                          <w:bCs/>
                        </w:rPr>
                        <w:t>Article</w:t>
                      </w:r>
                      <w:r w:rsidR="008E4327" w:rsidRPr="00B449A0">
                        <w:rPr>
                          <w:rFonts w:ascii="Arial" w:hAnsi="Arial" w:cs="Arial"/>
                          <w:b/>
                          <w:bCs/>
                        </w:rPr>
                        <w:t xml:space="preserve"> 31- </w:t>
                      </w:r>
                      <w:r w:rsidR="00B449A0" w:rsidRPr="00401808">
                        <w:rPr>
                          <w:rFonts w:ascii="Arial" w:hAnsi="Arial" w:cs="Arial"/>
                        </w:rPr>
                        <w:t>“</w:t>
                      </w:r>
                      <w:r w:rsidR="008E4327" w:rsidRPr="00401808">
                        <w:rPr>
                          <w:rFonts w:ascii="Arial" w:hAnsi="Arial" w:cs="Arial"/>
                        </w:rPr>
                        <w:t>All children have a right to relax and play, and to join in a wide range of activities</w:t>
                      </w:r>
                      <w:r w:rsidR="00B449A0" w:rsidRPr="00401808">
                        <w:rPr>
                          <w:rFonts w:ascii="Arial" w:hAnsi="Arial" w:cs="Arial"/>
                        </w:rPr>
                        <w:t>”</w:t>
                      </w:r>
                      <w:r w:rsidR="008E4327" w:rsidRPr="00401808">
                        <w:rPr>
                          <w:rFonts w:ascii="Arial" w:hAnsi="Arial" w:cs="Arial"/>
                        </w:rPr>
                        <w:t>. (Welsh Government, 2011).</w:t>
                      </w:r>
                      <w:r w:rsidR="008E4327" w:rsidRPr="00B449A0">
                        <w:rPr>
                          <w:rFonts w:ascii="Arial" w:hAnsi="Arial" w:cs="Arial"/>
                          <w:b/>
                          <w:bCs/>
                        </w:rPr>
                        <w:t xml:space="preserve"> </w:t>
                      </w:r>
                    </w:p>
                    <w:p w14:paraId="53A0C8AA" w14:textId="51B14B02" w:rsidR="008E4327" w:rsidRPr="00B449A0" w:rsidRDefault="008E4327" w:rsidP="008E4327">
                      <w:pPr>
                        <w:rPr>
                          <w:rFonts w:ascii="Arial" w:hAnsi="Arial" w:cs="Arial"/>
                        </w:rPr>
                      </w:pPr>
                      <w:r w:rsidRPr="00B449A0">
                        <w:rPr>
                          <w:rFonts w:ascii="Arial" w:hAnsi="Arial" w:cs="Arial"/>
                        </w:rPr>
                        <w:t>Children should be introduced to a wide range of play opportunities and activities where they can problem solve and explore to develop the holistic development</w:t>
                      </w:r>
                      <w:r w:rsidR="00ED4310" w:rsidRPr="00B449A0">
                        <w:rPr>
                          <w:rFonts w:ascii="Arial" w:hAnsi="Arial" w:cs="Arial"/>
                        </w:rPr>
                        <w:t xml:space="preserve"> and allow them to become independent thinkers.</w:t>
                      </w:r>
                      <w:r w:rsidRPr="00B449A0">
                        <w:rPr>
                          <w:rFonts w:ascii="Arial" w:hAnsi="Arial" w:cs="Arial"/>
                        </w:rPr>
                        <w:t xml:space="preserve"> As said within the Foundation Phase Framework children should be encouraged to </w:t>
                      </w:r>
                      <w:r w:rsidR="00ED4310" w:rsidRPr="00B449A0">
                        <w:rPr>
                          <w:rFonts w:ascii="Arial" w:hAnsi="Arial" w:cs="Arial"/>
                        </w:rPr>
                        <w:t xml:space="preserve">develop </w:t>
                      </w:r>
                      <w:r w:rsidRPr="00B449A0">
                        <w:rPr>
                          <w:rFonts w:ascii="Arial" w:hAnsi="Arial" w:cs="Arial"/>
                        </w:rPr>
                        <w:t>their personal</w:t>
                      </w:r>
                      <w:r w:rsidR="00ED4310" w:rsidRPr="00B449A0">
                        <w:rPr>
                          <w:rFonts w:ascii="Arial" w:hAnsi="Arial" w:cs="Arial"/>
                        </w:rPr>
                        <w:t xml:space="preserve">, social, mathematical and physical development. (Welsh Government, 2015.) believe that </w:t>
                      </w:r>
                      <w:r w:rsidR="009C64DE">
                        <w:rPr>
                          <w:rFonts w:ascii="Arial" w:hAnsi="Arial" w:cs="Arial"/>
                        </w:rPr>
                        <w:t>“</w:t>
                      </w:r>
                      <w:r w:rsidR="00ED4310" w:rsidRPr="00B449A0">
                        <w:rPr>
                          <w:rFonts w:ascii="Arial" w:hAnsi="Arial" w:cs="Arial"/>
                        </w:rPr>
                        <w:t>Children learn through first-hand experiential activities with the serious business of ‘play’ providing the vehicle. Through their play, children practise and consolidate their learning.</w:t>
                      </w:r>
                      <w:r w:rsidR="009C64DE">
                        <w:rPr>
                          <w:rFonts w:ascii="Arial" w:hAnsi="Arial" w:cs="Arial"/>
                        </w:rPr>
                        <w:t>”</w:t>
                      </w:r>
                    </w:p>
                    <w:p w14:paraId="6942884E" w14:textId="375B002F" w:rsidR="00A35957" w:rsidRPr="00B449A0" w:rsidRDefault="00ED4310" w:rsidP="008E4327">
                      <w:pPr>
                        <w:rPr>
                          <w:rFonts w:ascii="Arial" w:hAnsi="Arial" w:cs="Arial"/>
                        </w:rPr>
                      </w:pPr>
                      <w:r w:rsidRPr="00B449A0">
                        <w:rPr>
                          <w:rFonts w:ascii="Arial" w:hAnsi="Arial" w:cs="Arial"/>
                          <w:b/>
                          <w:bCs/>
                        </w:rPr>
                        <w:t>Curiosity Approach-</w:t>
                      </w:r>
                      <w:r w:rsidR="00A35957" w:rsidRPr="00B449A0">
                        <w:rPr>
                          <w:rFonts w:ascii="Arial" w:hAnsi="Arial" w:cs="Arial"/>
                        </w:rPr>
                        <w:t xml:space="preserve"> It is said that children should learn through </w:t>
                      </w:r>
                      <w:proofErr w:type="gramStart"/>
                      <w:r w:rsidR="00A35957" w:rsidRPr="00B449A0">
                        <w:rPr>
                          <w:rFonts w:ascii="Arial" w:hAnsi="Arial" w:cs="Arial"/>
                        </w:rPr>
                        <w:t>first</w:t>
                      </w:r>
                      <w:r w:rsidR="00311993">
                        <w:rPr>
                          <w:rFonts w:ascii="Arial" w:hAnsi="Arial" w:cs="Arial"/>
                        </w:rPr>
                        <w:t xml:space="preserve"> </w:t>
                      </w:r>
                      <w:r w:rsidR="00A35957" w:rsidRPr="00B449A0">
                        <w:rPr>
                          <w:rFonts w:ascii="Arial" w:hAnsi="Arial" w:cs="Arial"/>
                        </w:rPr>
                        <w:t>hand</w:t>
                      </w:r>
                      <w:proofErr w:type="gramEnd"/>
                      <w:r w:rsidR="00A35957" w:rsidRPr="00B449A0">
                        <w:rPr>
                          <w:rFonts w:ascii="Arial" w:hAnsi="Arial" w:cs="Arial"/>
                        </w:rPr>
                        <w:t xml:space="preserve"> experiences and be made aware about the world around them by being introduced to real life equipment and loose parts.</w:t>
                      </w:r>
                      <w:r w:rsidRPr="00B449A0">
                        <w:rPr>
                          <w:rFonts w:ascii="Arial" w:hAnsi="Arial" w:cs="Arial"/>
                        </w:rPr>
                        <w:t xml:space="preserve"> </w:t>
                      </w:r>
                      <w:proofErr w:type="spellStart"/>
                      <w:r w:rsidRPr="00B449A0">
                        <w:rPr>
                          <w:rFonts w:ascii="Arial" w:hAnsi="Arial" w:cs="Arial"/>
                        </w:rPr>
                        <w:t>Hellyn</w:t>
                      </w:r>
                      <w:proofErr w:type="spellEnd"/>
                      <w:r w:rsidRPr="00B449A0">
                        <w:rPr>
                          <w:rFonts w:ascii="Arial" w:hAnsi="Arial" w:cs="Arial"/>
                        </w:rPr>
                        <w:t xml:space="preserve"> and Bennett (2017) believe in bringing curiosity, awe and wonder into childcare settings and creating the thinkers and doers of the future.</w:t>
                      </w:r>
                      <w:r w:rsidR="00A35957" w:rsidRPr="00B449A0">
                        <w:rPr>
                          <w:rFonts w:ascii="Arial" w:hAnsi="Arial" w:cs="Arial"/>
                        </w:rPr>
                        <w:t xml:space="preserve"> Practitioners should </w:t>
                      </w:r>
                      <w:r w:rsidR="009C64DE">
                        <w:rPr>
                          <w:rFonts w:ascii="Arial" w:hAnsi="Arial" w:cs="Arial"/>
                        </w:rPr>
                        <w:t>provide</w:t>
                      </w:r>
                      <w:r w:rsidR="00A35957" w:rsidRPr="00B449A0">
                        <w:rPr>
                          <w:rFonts w:ascii="Arial" w:hAnsi="Arial" w:cs="Arial"/>
                        </w:rPr>
                        <w:t xml:space="preserve"> a calm and stimulating setting th</w:t>
                      </w:r>
                      <w:r w:rsidR="009C64DE">
                        <w:rPr>
                          <w:rFonts w:ascii="Arial" w:hAnsi="Arial" w:cs="Arial"/>
                        </w:rPr>
                        <w:t>at the children</w:t>
                      </w:r>
                      <w:r w:rsidR="00A35957" w:rsidRPr="00B449A0">
                        <w:rPr>
                          <w:rFonts w:ascii="Arial" w:hAnsi="Arial" w:cs="Arial"/>
                        </w:rPr>
                        <w:t xml:space="preserve"> can </w:t>
                      </w:r>
                      <w:r w:rsidR="009C64DE">
                        <w:rPr>
                          <w:rFonts w:ascii="Arial" w:hAnsi="Arial" w:cs="Arial"/>
                        </w:rPr>
                        <w:t xml:space="preserve">feel </w:t>
                      </w:r>
                      <w:r w:rsidR="00A35957" w:rsidRPr="00B449A0">
                        <w:rPr>
                          <w:rFonts w:ascii="Arial" w:hAnsi="Arial" w:cs="Arial"/>
                        </w:rPr>
                        <w:t>relax</w:t>
                      </w:r>
                      <w:r w:rsidR="009C64DE">
                        <w:rPr>
                          <w:rFonts w:ascii="Arial" w:hAnsi="Arial" w:cs="Arial"/>
                        </w:rPr>
                        <w:t>ed as well as</w:t>
                      </w:r>
                      <w:r w:rsidR="00A35957" w:rsidRPr="00B449A0">
                        <w:rPr>
                          <w:rFonts w:ascii="Arial" w:hAnsi="Arial" w:cs="Arial"/>
                        </w:rPr>
                        <w:t xml:space="preserve"> play</w:t>
                      </w:r>
                      <w:r w:rsidR="009C64DE">
                        <w:rPr>
                          <w:rFonts w:ascii="Arial" w:hAnsi="Arial" w:cs="Arial"/>
                        </w:rPr>
                        <w:t xml:space="preserve">ing which is </w:t>
                      </w:r>
                      <w:r w:rsidR="00A35957" w:rsidRPr="00B449A0">
                        <w:rPr>
                          <w:rFonts w:ascii="Arial" w:hAnsi="Arial" w:cs="Arial"/>
                        </w:rPr>
                        <w:t>supporting this article and ensuring full inclusion.</w:t>
                      </w:r>
                    </w:p>
                    <w:p w14:paraId="00F3E4EA" w14:textId="24832FA5" w:rsidR="00ED4310" w:rsidRDefault="0041476E" w:rsidP="008E4327">
                      <w:pPr>
                        <w:rPr>
                          <w:rFonts w:ascii="Arial" w:hAnsi="Arial" w:cs="Arial"/>
                        </w:rPr>
                      </w:pPr>
                      <w:r w:rsidRPr="00B449A0">
                        <w:rPr>
                          <w:rFonts w:ascii="Arial" w:hAnsi="Arial" w:cs="Arial"/>
                        </w:rPr>
                        <w:t>Practitioners need</w:t>
                      </w:r>
                      <w:r w:rsidR="00A35957" w:rsidRPr="00B449A0">
                        <w:rPr>
                          <w:rFonts w:ascii="Arial" w:hAnsi="Arial" w:cs="Arial"/>
                        </w:rPr>
                        <w:t xml:space="preserve"> to ensure activities can be planned for all individuals and those with specific learning needs, activities </w:t>
                      </w:r>
                      <w:r w:rsidR="002C3818">
                        <w:rPr>
                          <w:rFonts w:ascii="Arial" w:hAnsi="Arial" w:cs="Arial"/>
                        </w:rPr>
                        <w:t>would need</w:t>
                      </w:r>
                      <w:r w:rsidR="00A35957" w:rsidRPr="00B449A0">
                        <w:rPr>
                          <w:rFonts w:ascii="Arial" w:hAnsi="Arial" w:cs="Arial"/>
                        </w:rPr>
                        <w:t xml:space="preserve"> to be</w:t>
                      </w:r>
                      <w:r w:rsidR="002C3818">
                        <w:rPr>
                          <w:rFonts w:ascii="Arial" w:hAnsi="Arial" w:cs="Arial"/>
                        </w:rPr>
                        <w:t xml:space="preserve"> adapted to the child’s specific nee</w:t>
                      </w:r>
                      <w:r w:rsidR="00A35957" w:rsidRPr="00B449A0">
                        <w:rPr>
                          <w:rFonts w:ascii="Arial" w:hAnsi="Arial" w:cs="Arial"/>
                        </w:rPr>
                        <w:t>d. This will make the child feel valued and full</w:t>
                      </w:r>
                      <w:r w:rsidR="002C3818">
                        <w:rPr>
                          <w:rFonts w:ascii="Arial" w:hAnsi="Arial" w:cs="Arial"/>
                        </w:rPr>
                        <w:t>y</w:t>
                      </w:r>
                      <w:r w:rsidR="00A35957" w:rsidRPr="00B449A0">
                        <w:rPr>
                          <w:rFonts w:ascii="Arial" w:hAnsi="Arial" w:cs="Arial"/>
                        </w:rPr>
                        <w:t xml:space="preserve"> included within their setting</w:t>
                      </w:r>
                      <w:r w:rsidR="002C3818">
                        <w:rPr>
                          <w:rFonts w:ascii="Arial" w:hAnsi="Arial" w:cs="Arial"/>
                        </w:rPr>
                        <w:t>. E</w:t>
                      </w:r>
                      <w:r w:rsidR="00A35957" w:rsidRPr="00B449A0">
                        <w:rPr>
                          <w:rFonts w:ascii="Arial" w:hAnsi="Arial" w:cs="Arial"/>
                        </w:rPr>
                        <w:t xml:space="preserve">ffective relationships between key workers / </w:t>
                      </w:r>
                      <w:r w:rsidRPr="00B449A0">
                        <w:rPr>
                          <w:rFonts w:ascii="Arial" w:hAnsi="Arial" w:cs="Arial"/>
                        </w:rPr>
                        <w:t>practitioners</w:t>
                      </w:r>
                      <w:r w:rsidR="00A35957" w:rsidRPr="00B449A0">
                        <w:rPr>
                          <w:rFonts w:ascii="Arial" w:hAnsi="Arial" w:cs="Arial"/>
                        </w:rPr>
                        <w:t xml:space="preserve"> </w:t>
                      </w:r>
                      <w:r w:rsidR="002C3818">
                        <w:rPr>
                          <w:rFonts w:ascii="Arial" w:hAnsi="Arial" w:cs="Arial"/>
                        </w:rPr>
                        <w:t xml:space="preserve">are crucial so the team of practitioner working around this child is aware of everything. </w:t>
                      </w:r>
                    </w:p>
                    <w:p w14:paraId="332A508A" w14:textId="0D8B9B00" w:rsidR="00C43212" w:rsidRPr="00B449A0" w:rsidRDefault="00C43212" w:rsidP="008E4327">
                      <w:pPr>
                        <w:rPr>
                          <w:rFonts w:ascii="Arial" w:hAnsi="Arial" w:cs="Arial"/>
                        </w:rPr>
                      </w:pPr>
                      <w:r>
                        <w:rPr>
                          <w:rFonts w:ascii="Arial" w:hAnsi="Arial" w:cs="Arial"/>
                        </w:rPr>
                        <w:t xml:space="preserve">As stated from </w:t>
                      </w:r>
                      <w:r w:rsidR="00723D78">
                        <w:rPr>
                          <w:rFonts w:ascii="Arial" w:hAnsi="Arial" w:cs="Arial"/>
                        </w:rPr>
                        <w:t>Welsh Government (2009) “</w:t>
                      </w:r>
                      <w:r w:rsidR="00723D78" w:rsidRPr="00723D78">
                        <w:rPr>
                          <w:rFonts w:ascii="Arial" w:hAnsi="Arial" w:cs="Arial"/>
                        </w:rPr>
                        <w:t>Physical development focuses on increasing the skill and performance of the body. Physical and cognitive developments are closely linked, especially during the early years.</w:t>
                      </w:r>
                      <w:r w:rsidR="00723D78">
                        <w:rPr>
                          <w:rFonts w:ascii="Arial" w:hAnsi="Arial" w:cs="Arial"/>
                        </w:rPr>
                        <w:t>”</w:t>
                      </w:r>
                    </w:p>
                    <w:p w14:paraId="3D27DD7F" w14:textId="77777777" w:rsidR="00A35957" w:rsidRPr="00ED4310" w:rsidRDefault="00A35957" w:rsidP="008E4327">
                      <w:pPr>
                        <w:rPr>
                          <w:b/>
                          <w:bCs/>
                          <w:sz w:val="20"/>
                          <w:szCs w:val="20"/>
                        </w:rPr>
                      </w:pPr>
                    </w:p>
                    <w:p w14:paraId="7D74DDF1" w14:textId="77777777" w:rsidR="00ED4310" w:rsidRPr="008E4327" w:rsidRDefault="00ED4310" w:rsidP="008E4327">
                      <w:pPr>
                        <w:rPr>
                          <w:b/>
                          <w:bCs/>
                          <w:sz w:val="24"/>
                          <w:szCs w:val="24"/>
                        </w:rPr>
                      </w:pPr>
                    </w:p>
                    <w:p w14:paraId="6F028B5A" w14:textId="77777777" w:rsidR="008E4327" w:rsidRDefault="008E4327"/>
                  </w:txbxContent>
                </v:textbox>
                <w10:wrap anchorx="margin"/>
              </v:roundrect>
            </w:pict>
          </mc:Fallback>
        </mc:AlternateContent>
      </w:r>
      <w:r>
        <w:rPr>
          <w:b/>
          <w:bCs/>
          <w:noProof/>
        </w:rPr>
        <mc:AlternateContent>
          <mc:Choice Requires="wps">
            <w:drawing>
              <wp:anchor distT="0" distB="0" distL="114300" distR="114300" simplePos="0" relativeHeight="251664384" behindDoc="0" locked="0" layoutInCell="1" allowOverlap="1" wp14:anchorId="221B36DB" wp14:editId="3CA2E22D">
                <wp:simplePos x="0" y="0"/>
                <wp:positionH relativeFrom="margin">
                  <wp:align>center</wp:align>
                </wp:positionH>
                <wp:positionV relativeFrom="paragraph">
                  <wp:posOffset>-226060</wp:posOffset>
                </wp:positionV>
                <wp:extent cx="7429500" cy="3816350"/>
                <wp:effectExtent l="0" t="0" r="19050" b="12700"/>
                <wp:wrapNone/>
                <wp:docPr id="8" name="Rectangle: Rounded Corners 8"/>
                <wp:cNvGraphicFramePr/>
                <a:graphic xmlns:a="http://schemas.openxmlformats.org/drawingml/2006/main">
                  <a:graphicData uri="http://schemas.microsoft.com/office/word/2010/wordprocessingShape">
                    <wps:wsp>
                      <wps:cNvSpPr/>
                      <wps:spPr>
                        <a:xfrm>
                          <a:off x="0" y="0"/>
                          <a:ext cx="7429500" cy="3816350"/>
                        </a:xfrm>
                        <a:prstGeom prst="roundRect">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9527C1" w14:textId="678C0066" w:rsidR="00D1338B" w:rsidRPr="00B449A0" w:rsidRDefault="00D1338B" w:rsidP="00B449A0">
                            <w:pPr>
                              <w:rPr>
                                <w:rFonts w:ascii="Arial" w:hAnsi="Arial" w:cs="Arial"/>
                              </w:rPr>
                            </w:pPr>
                            <w:r w:rsidRPr="00B449A0">
                              <w:rPr>
                                <w:rFonts w:ascii="Arial" w:hAnsi="Arial" w:cs="Arial"/>
                                <w:b/>
                                <w:bCs/>
                              </w:rPr>
                              <w:t xml:space="preserve">Article </w:t>
                            </w:r>
                            <w:r w:rsidR="00145127" w:rsidRPr="00B449A0">
                              <w:rPr>
                                <w:rFonts w:ascii="Arial" w:hAnsi="Arial" w:cs="Arial"/>
                                <w:b/>
                                <w:bCs/>
                              </w:rPr>
                              <w:t xml:space="preserve"> 12-</w:t>
                            </w:r>
                            <w:r w:rsidR="00145127" w:rsidRPr="00B449A0">
                              <w:rPr>
                                <w:rFonts w:ascii="Arial" w:hAnsi="Arial" w:cs="Arial"/>
                              </w:rPr>
                              <w:t xml:space="preserve"> </w:t>
                            </w:r>
                            <w:r w:rsidR="00F32B60" w:rsidRPr="00B449A0">
                              <w:rPr>
                                <w:rFonts w:ascii="Arial" w:hAnsi="Arial" w:cs="Arial"/>
                              </w:rPr>
                              <w:t xml:space="preserve"> The Welsh Assembly </w:t>
                            </w:r>
                            <w:r w:rsidR="002A7EE1" w:rsidRPr="00B449A0">
                              <w:rPr>
                                <w:rFonts w:ascii="Arial" w:hAnsi="Arial" w:cs="Arial"/>
                              </w:rPr>
                              <w:t>G</w:t>
                            </w:r>
                            <w:r w:rsidR="00F32B60" w:rsidRPr="00B449A0">
                              <w:rPr>
                                <w:rFonts w:ascii="Arial" w:hAnsi="Arial" w:cs="Arial"/>
                              </w:rPr>
                              <w:t xml:space="preserve">overnment (2011) believe that article 12 stresses the importance that </w:t>
                            </w:r>
                            <w:r w:rsidR="00B449A0" w:rsidRPr="00B449A0">
                              <w:rPr>
                                <w:rFonts w:ascii="Arial" w:hAnsi="Arial" w:cs="Arial"/>
                              </w:rPr>
                              <w:t>“</w:t>
                            </w:r>
                            <w:r w:rsidR="00F32B60" w:rsidRPr="00B449A0">
                              <w:rPr>
                                <w:rFonts w:ascii="Arial" w:hAnsi="Arial" w:cs="Arial"/>
                              </w:rPr>
                              <w:t>Children have the right to say what they think should happen, when adults are making decisions that affect them, and to have their opinions taken into account.</w:t>
                            </w:r>
                            <w:r w:rsidR="00B449A0" w:rsidRPr="00B449A0">
                              <w:rPr>
                                <w:rFonts w:ascii="Arial" w:hAnsi="Arial" w:cs="Arial"/>
                              </w:rPr>
                              <w:t>”</w:t>
                            </w:r>
                          </w:p>
                          <w:p w14:paraId="6B328272" w14:textId="77777777" w:rsidR="006944F8" w:rsidRDefault="00F32B60" w:rsidP="00B449A0">
                            <w:pPr>
                              <w:rPr>
                                <w:rFonts w:ascii="Arial" w:hAnsi="Arial" w:cs="Arial"/>
                              </w:rPr>
                            </w:pPr>
                            <w:r w:rsidRPr="00B449A0">
                              <w:rPr>
                                <w:rFonts w:ascii="Arial" w:hAnsi="Arial" w:cs="Arial"/>
                                <w:b/>
                                <w:bCs/>
                              </w:rPr>
                              <w:t>Foundation Phase Framework-</w:t>
                            </w:r>
                            <w:r w:rsidRPr="00B449A0">
                              <w:rPr>
                                <w:rFonts w:ascii="Arial" w:hAnsi="Arial" w:cs="Arial"/>
                              </w:rPr>
                              <w:t xml:space="preserve"> The Foundation Phase respects the child as an individual by allowing them to share their ideas and opinions and have their own voice which supports this article. The framework works in a way that</w:t>
                            </w:r>
                            <w:r w:rsidR="002A7EE1" w:rsidRPr="00B449A0">
                              <w:rPr>
                                <w:rFonts w:ascii="Arial" w:hAnsi="Arial" w:cs="Arial"/>
                              </w:rPr>
                              <w:t xml:space="preserve"> activities are planned around the children’s ideas and interests, which allow them to</w:t>
                            </w:r>
                            <w:r w:rsidR="005F34EC">
                              <w:rPr>
                                <w:rFonts w:ascii="Arial" w:hAnsi="Arial" w:cs="Arial"/>
                              </w:rPr>
                              <w:t xml:space="preserve"> take part </w:t>
                            </w:r>
                            <w:r w:rsidR="002A7EE1" w:rsidRPr="00B449A0">
                              <w:rPr>
                                <w:rFonts w:ascii="Arial" w:hAnsi="Arial" w:cs="Arial"/>
                              </w:rPr>
                              <w:t>in activities that encourage them to share their values and beliefs. By the framework allowing this it is making the children feel equal and included within their setting. Welsh Government (2015).</w:t>
                            </w:r>
                          </w:p>
                          <w:p w14:paraId="0F3975E7" w14:textId="27ED126D" w:rsidR="006944F8" w:rsidRPr="00B449A0" w:rsidRDefault="006944F8" w:rsidP="00B449A0">
                            <w:pPr>
                              <w:rPr>
                                <w:rFonts w:ascii="Arial" w:hAnsi="Arial" w:cs="Arial"/>
                              </w:rPr>
                            </w:pPr>
                            <w:r w:rsidRPr="006944F8">
                              <w:rPr>
                                <w:rFonts w:ascii="Arial" w:hAnsi="Arial" w:cs="Arial"/>
                              </w:rPr>
                              <w:t>CIW</w:t>
                            </w:r>
                            <w:r w:rsidRPr="00A35F56">
                              <w:rPr>
                                <w:rFonts w:ascii="Arial" w:hAnsi="Arial" w:cs="Arial"/>
                              </w:rPr>
                              <w:t xml:space="preserve"> updated framework</w:t>
                            </w:r>
                            <w:r>
                              <w:rPr>
                                <w:rFonts w:ascii="Arial" w:hAnsi="Arial" w:cs="Arial"/>
                                <w:b/>
                                <w:bCs/>
                              </w:rPr>
                              <w:t xml:space="preserve"> </w:t>
                            </w:r>
                            <w:r>
                              <w:rPr>
                                <w:rFonts w:ascii="Arial" w:hAnsi="Arial" w:cs="Arial"/>
                                <w:sz w:val="24"/>
                                <w:szCs w:val="24"/>
                              </w:rPr>
                              <w:t>state that settings must support and respect children’s rights which is abiding by the main point in this article</w:t>
                            </w:r>
                            <w:r w:rsidR="005E0446">
                              <w:rPr>
                                <w:rFonts w:ascii="Arial" w:hAnsi="Arial" w:cs="Arial"/>
                                <w:sz w:val="24"/>
                                <w:szCs w:val="24"/>
                              </w:rPr>
                              <w:t>. P</w:t>
                            </w:r>
                            <w:r>
                              <w:rPr>
                                <w:rFonts w:ascii="Arial" w:hAnsi="Arial" w:cs="Arial"/>
                                <w:sz w:val="24"/>
                                <w:szCs w:val="24"/>
                              </w:rPr>
                              <w:t xml:space="preserve">ractitioners need to ensure they are supporting the child </w:t>
                            </w:r>
                            <w:r w:rsidR="00632F9A">
                              <w:rPr>
                                <w:rFonts w:ascii="Arial" w:hAnsi="Arial" w:cs="Arial"/>
                                <w:sz w:val="24"/>
                                <w:szCs w:val="24"/>
                              </w:rPr>
                              <w:t>for</w:t>
                            </w:r>
                            <w:r>
                              <w:rPr>
                                <w:rFonts w:ascii="Arial" w:hAnsi="Arial" w:cs="Arial"/>
                                <w:sz w:val="24"/>
                                <w:szCs w:val="24"/>
                              </w:rPr>
                              <w:t xml:space="preserve"> them to achieve at thei</w:t>
                            </w:r>
                            <w:bookmarkStart w:id="2" w:name="_GoBack"/>
                            <w:r>
                              <w:rPr>
                                <w:rFonts w:ascii="Arial" w:hAnsi="Arial" w:cs="Arial"/>
                                <w:sz w:val="24"/>
                                <w:szCs w:val="24"/>
                              </w:rPr>
                              <w:t>r best interest</w:t>
                            </w:r>
                            <w:r w:rsidR="005E0446">
                              <w:rPr>
                                <w:rFonts w:ascii="Arial" w:hAnsi="Arial" w:cs="Arial"/>
                                <w:sz w:val="24"/>
                                <w:szCs w:val="24"/>
                              </w:rPr>
                              <w:t xml:space="preserve">s and make sure they are involving them in the process of decision making which will affect the </w:t>
                            </w:r>
                            <w:r w:rsidR="009C64DE">
                              <w:rPr>
                                <w:rFonts w:ascii="Arial" w:hAnsi="Arial" w:cs="Arial"/>
                                <w:sz w:val="24"/>
                                <w:szCs w:val="24"/>
                              </w:rPr>
                              <w:t xml:space="preserve">child. </w:t>
                            </w:r>
                            <w:proofErr w:type="spellStart"/>
                            <w:r>
                              <w:rPr>
                                <w:rFonts w:ascii="Arial" w:hAnsi="Arial" w:cs="Arial"/>
                                <w:sz w:val="24"/>
                                <w:szCs w:val="24"/>
                              </w:rPr>
                              <w:t>Ofted</w:t>
                            </w:r>
                            <w:proofErr w:type="spellEnd"/>
                            <w:r w:rsidR="00632F9A">
                              <w:rPr>
                                <w:rFonts w:ascii="Arial" w:hAnsi="Arial" w:cs="Arial"/>
                                <w:sz w:val="24"/>
                                <w:szCs w:val="24"/>
                              </w:rPr>
                              <w:t xml:space="preserve"> </w:t>
                            </w:r>
                            <w:r>
                              <w:rPr>
                                <w:rFonts w:ascii="Arial" w:hAnsi="Arial" w:cs="Arial"/>
                                <w:sz w:val="24"/>
                                <w:szCs w:val="24"/>
                              </w:rPr>
                              <w:t>(2019)</w:t>
                            </w:r>
                          </w:p>
                          <w:p w14:paraId="2AD84E56" w14:textId="4EA5B4F0" w:rsidR="002A7EE1" w:rsidRPr="00C128CA" w:rsidRDefault="002A7EE1" w:rsidP="00B449A0">
                            <w:pPr>
                              <w:rPr>
                                <w:rFonts w:ascii="Arial" w:hAnsi="Arial" w:cs="Arial"/>
                              </w:rPr>
                            </w:pPr>
                            <w:r w:rsidRPr="00B449A0">
                              <w:rPr>
                                <w:rFonts w:ascii="Arial" w:hAnsi="Arial" w:cs="Arial"/>
                                <w:b/>
                                <w:bCs/>
                              </w:rPr>
                              <w:t xml:space="preserve">Voice of the Child- </w:t>
                            </w:r>
                            <w:r w:rsidR="00C128CA">
                              <w:rPr>
                                <w:rFonts w:ascii="Arial" w:hAnsi="Arial" w:cs="Arial"/>
                              </w:rPr>
                              <w:t xml:space="preserve">Children should be given the opportunities to express their feeling and </w:t>
                            </w:r>
                            <w:r w:rsidR="00F61454">
                              <w:rPr>
                                <w:rFonts w:ascii="Arial" w:hAnsi="Arial" w:cs="Arial"/>
                              </w:rPr>
                              <w:t xml:space="preserve">have their opinions considered when it is affecting them. However this is according to the age and maturity of the child, as pointed out by </w:t>
                            </w:r>
                            <w:proofErr w:type="spellStart"/>
                            <w:r w:rsidR="00F61454">
                              <w:rPr>
                                <w:rFonts w:ascii="Arial" w:hAnsi="Arial" w:cs="Arial"/>
                              </w:rPr>
                              <w:t>Unicef</w:t>
                            </w:r>
                            <w:proofErr w:type="spellEnd"/>
                            <w:r w:rsidR="00F61454">
                              <w:rPr>
                                <w:rFonts w:ascii="Arial" w:hAnsi="Arial" w:cs="Arial"/>
                              </w:rPr>
                              <w:t xml:space="preserve"> (no date)</w:t>
                            </w:r>
                            <w:r w:rsidR="002F19D0">
                              <w:rPr>
                                <w:rFonts w:ascii="Arial" w:hAnsi="Arial" w:cs="Arial"/>
                              </w:rPr>
                              <w:t xml:space="preserve"> “</w:t>
                            </w:r>
                            <w:r w:rsidR="002F19D0" w:rsidRPr="002F19D0">
                              <w:rPr>
                                <w:rFonts w:ascii="Arial" w:hAnsi="Arial" w:cs="Arial"/>
                              </w:rPr>
                              <w:t xml:space="preserve">States Parties shall assure </w:t>
                            </w:r>
                            <w:r w:rsidR="00F61454" w:rsidRPr="00F61454">
                              <w:rPr>
                                <w:rFonts w:ascii="Arial" w:hAnsi="Arial" w:cs="Arial"/>
                              </w:rPr>
                              <w:t>the child who is capable of forming his or her own views the right to express those views freely in all matters affecting the child, the views of the child being given due weight in accordance with the age and maturity of the child.</w:t>
                            </w:r>
                            <w:r w:rsidR="002F19D0">
                              <w:rPr>
                                <w:rFonts w:ascii="Arial" w:hAnsi="Arial" w:cs="Arial"/>
                              </w:rPr>
                              <w:t>”</w:t>
                            </w:r>
                          </w:p>
                          <w:bookmarkEnd w:id="2"/>
                          <w:p w14:paraId="5FF1B023" w14:textId="59B7C9BB" w:rsidR="00F32B60" w:rsidRPr="00B449A0" w:rsidRDefault="00F32B60" w:rsidP="00B449A0">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1B36DB" id="Rectangle: Rounded Corners 8" o:spid="_x0000_s1031" style="position:absolute;left:0;text-align:left;margin-left:0;margin-top:-17.8pt;width:585pt;height:300.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" fillcolor="#3cc" strokecolor="#1f3763 [1604]" strokeweight="1pt">
                <v:stroke joinstyle="miter"/>
                <v:textbox>
                  <w:txbxContent>
                    <w:p w14:paraId="2A9527C1" w14:textId="678C0066" w:rsidR="00D1338B" w:rsidRPr="00B449A0" w:rsidRDefault="00D1338B" w:rsidP="00B449A0">
                      <w:pPr>
                        <w:rPr>
                          <w:rFonts w:ascii="Arial" w:hAnsi="Arial" w:cs="Arial"/>
                        </w:rPr>
                      </w:pPr>
                      <w:r w:rsidRPr="00B449A0">
                        <w:rPr>
                          <w:rFonts w:ascii="Arial" w:hAnsi="Arial" w:cs="Arial"/>
                          <w:b/>
                          <w:bCs/>
                        </w:rPr>
                        <w:t xml:space="preserve">Article </w:t>
                      </w:r>
                      <w:r w:rsidR="00145127" w:rsidRPr="00B449A0">
                        <w:rPr>
                          <w:rFonts w:ascii="Arial" w:hAnsi="Arial" w:cs="Arial"/>
                          <w:b/>
                          <w:bCs/>
                        </w:rPr>
                        <w:t xml:space="preserve"> 12-</w:t>
                      </w:r>
                      <w:r w:rsidR="00145127" w:rsidRPr="00B449A0">
                        <w:rPr>
                          <w:rFonts w:ascii="Arial" w:hAnsi="Arial" w:cs="Arial"/>
                        </w:rPr>
                        <w:t xml:space="preserve"> </w:t>
                      </w:r>
                      <w:r w:rsidR="00F32B60" w:rsidRPr="00B449A0">
                        <w:rPr>
                          <w:rFonts w:ascii="Arial" w:hAnsi="Arial" w:cs="Arial"/>
                        </w:rPr>
                        <w:t xml:space="preserve"> The Welsh Assembly </w:t>
                      </w:r>
                      <w:r w:rsidR="002A7EE1" w:rsidRPr="00B449A0">
                        <w:rPr>
                          <w:rFonts w:ascii="Arial" w:hAnsi="Arial" w:cs="Arial"/>
                        </w:rPr>
                        <w:t>G</w:t>
                      </w:r>
                      <w:r w:rsidR="00F32B60" w:rsidRPr="00B449A0">
                        <w:rPr>
                          <w:rFonts w:ascii="Arial" w:hAnsi="Arial" w:cs="Arial"/>
                        </w:rPr>
                        <w:t xml:space="preserve">overnment (2011) believe that article 12 stresses the importance that </w:t>
                      </w:r>
                      <w:r w:rsidR="00B449A0" w:rsidRPr="00B449A0">
                        <w:rPr>
                          <w:rFonts w:ascii="Arial" w:hAnsi="Arial" w:cs="Arial"/>
                        </w:rPr>
                        <w:t>“</w:t>
                      </w:r>
                      <w:r w:rsidR="00F32B60" w:rsidRPr="00B449A0">
                        <w:rPr>
                          <w:rFonts w:ascii="Arial" w:hAnsi="Arial" w:cs="Arial"/>
                        </w:rPr>
                        <w:t>Children have the right to say what they think should happen, when adults are making decisions that affect them, and to have their opinions taken into account.</w:t>
                      </w:r>
                      <w:r w:rsidR="00B449A0" w:rsidRPr="00B449A0">
                        <w:rPr>
                          <w:rFonts w:ascii="Arial" w:hAnsi="Arial" w:cs="Arial"/>
                        </w:rPr>
                        <w:t>”</w:t>
                      </w:r>
                    </w:p>
                    <w:p w14:paraId="6B328272" w14:textId="77777777" w:rsidR="006944F8" w:rsidRDefault="00F32B60" w:rsidP="00B449A0">
                      <w:pPr>
                        <w:rPr>
                          <w:rFonts w:ascii="Arial" w:hAnsi="Arial" w:cs="Arial"/>
                        </w:rPr>
                      </w:pPr>
                      <w:r w:rsidRPr="00B449A0">
                        <w:rPr>
                          <w:rFonts w:ascii="Arial" w:hAnsi="Arial" w:cs="Arial"/>
                          <w:b/>
                          <w:bCs/>
                        </w:rPr>
                        <w:t>Foundation Phase Framework-</w:t>
                      </w:r>
                      <w:r w:rsidRPr="00B449A0">
                        <w:rPr>
                          <w:rFonts w:ascii="Arial" w:hAnsi="Arial" w:cs="Arial"/>
                        </w:rPr>
                        <w:t xml:space="preserve"> The Foundation Phase respects the child as an individual by allowing them to share their ideas and opinions and have their own voice which supports this article. The framework works in a way that</w:t>
                      </w:r>
                      <w:r w:rsidR="002A7EE1" w:rsidRPr="00B449A0">
                        <w:rPr>
                          <w:rFonts w:ascii="Arial" w:hAnsi="Arial" w:cs="Arial"/>
                        </w:rPr>
                        <w:t xml:space="preserve"> activities are planned around the children’s ideas and interests, which allow them to</w:t>
                      </w:r>
                      <w:r w:rsidR="005F34EC">
                        <w:rPr>
                          <w:rFonts w:ascii="Arial" w:hAnsi="Arial" w:cs="Arial"/>
                        </w:rPr>
                        <w:t xml:space="preserve"> take part </w:t>
                      </w:r>
                      <w:r w:rsidR="002A7EE1" w:rsidRPr="00B449A0">
                        <w:rPr>
                          <w:rFonts w:ascii="Arial" w:hAnsi="Arial" w:cs="Arial"/>
                        </w:rPr>
                        <w:t>in activities that encourage them to share their values and beliefs. By the framework allowing this it is making the children feel equal and included within their setting. Welsh Government (2015).</w:t>
                      </w:r>
                    </w:p>
                    <w:p w14:paraId="0F3975E7" w14:textId="27ED126D" w:rsidR="006944F8" w:rsidRPr="00B449A0" w:rsidRDefault="006944F8" w:rsidP="00B449A0">
                      <w:pPr>
                        <w:rPr>
                          <w:rFonts w:ascii="Arial" w:hAnsi="Arial" w:cs="Arial"/>
                        </w:rPr>
                      </w:pPr>
                      <w:r w:rsidRPr="006944F8">
                        <w:rPr>
                          <w:rFonts w:ascii="Arial" w:hAnsi="Arial" w:cs="Arial"/>
                        </w:rPr>
                        <w:t>CIW</w:t>
                      </w:r>
                      <w:r w:rsidRPr="00A35F56">
                        <w:rPr>
                          <w:rFonts w:ascii="Arial" w:hAnsi="Arial" w:cs="Arial"/>
                        </w:rPr>
                        <w:t xml:space="preserve"> updated framework</w:t>
                      </w:r>
                      <w:r>
                        <w:rPr>
                          <w:rFonts w:ascii="Arial" w:hAnsi="Arial" w:cs="Arial"/>
                          <w:b/>
                          <w:bCs/>
                        </w:rPr>
                        <w:t xml:space="preserve"> </w:t>
                      </w:r>
                      <w:r>
                        <w:rPr>
                          <w:rFonts w:ascii="Arial" w:hAnsi="Arial" w:cs="Arial"/>
                          <w:sz w:val="24"/>
                          <w:szCs w:val="24"/>
                        </w:rPr>
                        <w:t>state that settings must support and respect children’s rights which is abiding by the main point in this article</w:t>
                      </w:r>
                      <w:r w:rsidR="005E0446">
                        <w:rPr>
                          <w:rFonts w:ascii="Arial" w:hAnsi="Arial" w:cs="Arial"/>
                          <w:sz w:val="24"/>
                          <w:szCs w:val="24"/>
                        </w:rPr>
                        <w:t>. P</w:t>
                      </w:r>
                      <w:r>
                        <w:rPr>
                          <w:rFonts w:ascii="Arial" w:hAnsi="Arial" w:cs="Arial"/>
                          <w:sz w:val="24"/>
                          <w:szCs w:val="24"/>
                        </w:rPr>
                        <w:t xml:space="preserve">ractitioners need to ensure they are supporting the child </w:t>
                      </w:r>
                      <w:r w:rsidR="00632F9A">
                        <w:rPr>
                          <w:rFonts w:ascii="Arial" w:hAnsi="Arial" w:cs="Arial"/>
                          <w:sz w:val="24"/>
                          <w:szCs w:val="24"/>
                        </w:rPr>
                        <w:t>for</w:t>
                      </w:r>
                      <w:r>
                        <w:rPr>
                          <w:rFonts w:ascii="Arial" w:hAnsi="Arial" w:cs="Arial"/>
                          <w:sz w:val="24"/>
                          <w:szCs w:val="24"/>
                        </w:rPr>
                        <w:t xml:space="preserve"> them to achieve at thei</w:t>
                      </w:r>
                      <w:bookmarkStart w:id="3" w:name="_GoBack"/>
                      <w:r>
                        <w:rPr>
                          <w:rFonts w:ascii="Arial" w:hAnsi="Arial" w:cs="Arial"/>
                          <w:sz w:val="24"/>
                          <w:szCs w:val="24"/>
                        </w:rPr>
                        <w:t>r best interest</w:t>
                      </w:r>
                      <w:r w:rsidR="005E0446">
                        <w:rPr>
                          <w:rFonts w:ascii="Arial" w:hAnsi="Arial" w:cs="Arial"/>
                          <w:sz w:val="24"/>
                          <w:szCs w:val="24"/>
                        </w:rPr>
                        <w:t xml:space="preserve">s and make sure they are involving them in the process of decision making which will affect the </w:t>
                      </w:r>
                      <w:r w:rsidR="009C64DE">
                        <w:rPr>
                          <w:rFonts w:ascii="Arial" w:hAnsi="Arial" w:cs="Arial"/>
                          <w:sz w:val="24"/>
                          <w:szCs w:val="24"/>
                        </w:rPr>
                        <w:t xml:space="preserve">child. </w:t>
                      </w:r>
                      <w:proofErr w:type="spellStart"/>
                      <w:r>
                        <w:rPr>
                          <w:rFonts w:ascii="Arial" w:hAnsi="Arial" w:cs="Arial"/>
                          <w:sz w:val="24"/>
                          <w:szCs w:val="24"/>
                        </w:rPr>
                        <w:t>Ofted</w:t>
                      </w:r>
                      <w:proofErr w:type="spellEnd"/>
                      <w:r w:rsidR="00632F9A">
                        <w:rPr>
                          <w:rFonts w:ascii="Arial" w:hAnsi="Arial" w:cs="Arial"/>
                          <w:sz w:val="24"/>
                          <w:szCs w:val="24"/>
                        </w:rPr>
                        <w:t xml:space="preserve"> </w:t>
                      </w:r>
                      <w:r>
                        <w:rPr>
                          <w:rFonts w:ascii="Arial" w:hAnsi="Arial" w:cs="Arial"/>
                          <w:sz w:val="24"/>
                          <w:szCs w:val="24"/>
                        </w:rPr>
                        <w:t>(2019)</w:t>
                      </w:r>
                    </w:p>
                    <w:p w14:paraId="2AD84E56" w14:textId="4EA5B4F0" w:rsidR="002A7EE1" w:rsidRPr="00C128CA" w:rsidRDefault="002A7EE1" w:rsidP="00B449A0">
                      <w:pPr>
                        <w:rPr>
                          <w:rFonts w:ascii="Arial" w:hAnsi="Arial" w:cs="Arial"/>
                        </w:rPr>
                      </w:pPr>
                      <w:r w:rsidRPr="00B449A0">
                        <w:rPr>
                          <w:rFonts w:ascii="Arial" w:hAnsi="Arial" w:cs="Arial"/>
                          <w:b/>
                          <w:bCs/>
                        </w:rPr>
                        <w:t xml:space="preserve">Voice of the Child- </w:t>
                      </w:r>
                      <w:r w:rsidR="00C128CA">
                        <w:rPr>
                          <w:rFonts w:ascii="Arial" w:hAnsi="Arial" w:cs="Arial"/>
                        </w:rPr>
                        <w:t xml:space="preserve">Children should be given the opportunities to express their feeling and </w:t>
                      </w:r>
                      <w:r w:rsidR="00F61454">
                        <w:rPr>
                          <w:rFonts w:ascii="Arial" w:hAnsi="Arial" w:cs="Arial"/>
                        </w:rPr>
                        <w:t xml:space="preserve">have their opinions considered when it is affecting them. However this is according to the age and maturity of the child, as pointed out by </w:t>
                      </w:r>
                      <w:proofErr w:type="spellStart"/>
                      <w:r w:rsidR="00F61454">
                        <w:rPr>
                          <w:rFonts w:ascii="Arial" w:hAnsi="Arial" w:cs="Arial"/>
                        </w:rPr>
                        <w:t>Unicef</w:t>
                      </w:r>
                      <w:proofErr w:type="spellEnd"/>
                      <w:r w:rsidR="00F61454">
                        <w:rPr>
                          <w:rFonts w:ascii="Arial" w:hAnsi="Arial" w:cs="Arial"/>
                        </w:rPr>
                        <w:t xml:space="preserve"> (no date)</w:t>
                      </w:r>
                      <w:r w:rsidR="002F19D0">
                        <w:rPr>
                          <w:rFonts w:ascii="Arial" w:hAnsi="Arial" w:cs="Arial"/>
                        </w:rPr>
                        <w:t xml:space="preserve"> “</w:t>
                      </w:r>
                      <w:r w:rsidR="002F19D0" w:rsidRPr="002F19D0">
                        <w:rPr>
                          <w:rFonts w:ascii="Arial" w:hAnsi="Arial" w:cs="Arial"/>
                        </w:rPr>
                        <w:t xml:space="preserve">States Parties shall assure </w:t>
                      </w:r>
                      <w:r w:rsidR="00F61454" w:rsidRPr="00F61454">
                        <w:rPr>
                          <w:rFonts w:ascii="Arial" w:hAnsi="Arial" w:cs="Arial"/>
                        </w:rPr>
                        <w:t>the child who is capable of forming his or her own views the right to express those views freely in all matters affecting the child, the views of the child being given due weight in accordance with the age and maturity of the child.</w:t>
                      </w:r>
                      <w:r w:rsidR="002F19D0">
                        <w:rPr>
                          <w:rFonts w:ascii="Arial" w:hAnsi="Arial" w:cs="Arial"/>
                        </w:rPr>
                        <w:t>”</w:t>
                      </w:r>
                    </w:p>
                    <w:bookmarkEnd w:id="3"/>
                    <w:p w14:paraId="5FF1B023" w14:textId="59B7C9BB" w:rsidR="00F32B60" w:rsidRPr="00B449A0" w:rsidRDefault="00F32B60" w:rsidP="00B449A0">
                      <w:pPr>
                        <w:rPr>
                          <w:rFonts w:ascii="Arial" w:hAnsi="Arial" w:cs="Arial"/>
                          <w:b/>
                          <w:bCs/>
                          <w:sz w:val="24"/>
                          <w:szCs w:val="24"/>
                        </w:rPr>
                      </w:pPr>
                    </w:p>
                  </w:txbxContent>
                </v:textbox>
                <w10:wrap anchorx="margin"/>
              </v:roundrect>
            </w:pict>
          </mc:Fallback>
        </mc:AlternateContent>
      </w:r>
      <w:r>
        <w:rPr>
          <w:b/>
          <w:bCs/>
        </w:rPr>
        <w:br w:type="page"/>
      </w:r>
    </w:p>
    <w:p w14:paraId="2CCA3E48" w14:textId="46989BAF" w:rsidR="004D0664" w:rsidRPr="005B2606" w:rsidRDefault="004D0664" w:rsidP="004D0664">
      <w:pPr>
        <w:spacing w:line="360" w:lineRule="auto"/>
        <w:jc w:val="both"/>
        <w:rPr>
          <w:rFonts w:ascii="Arial" w:hAnsi="Arial" w:cs="Arial"/>
          <w:sz w:val="24"/>
          <w:szCs w:val="24"/>
          <w:u w:val="single"/>
        </w:rPr>
      </w:pPr>
      <w:r w:rsidRPr="005B2606">
        <w:rPr>
          <w:rFonts w:ascii="Arial" w:hAnsi="Arial" w:cs="Arial"/>
          <w:sz w:val="24"/>
          <w:szCs w:val="24"/>
          <w:u w:val="single"/>
        </w:rPr>
        <w:lastRenderedPageBreak/>
        <w:t>Reference List Briefing Paper.</w:t>
      </w:r>
    </w:p>
    <w:p w14:paraId="014DDA26" w14:textId="2510F63C" w:rsidR="004D0664" w:rsidRDefault="004D0664" w:rsidP="004D0664">
      <w:pPr>
        <w:rPr>
          <w:rFonts w:ascii="Arial" w:hAnsi="Arial" w:cs="Arial"/>
          <w:sz w:val="24"/>
          <w:szCs w:val="24"/>
        </w:rPr>
      </w:pPr>
      <w:r w:rsidRPr="005B2606">
        <w:rPr>
          <w:rFonts w:ascii="Arial" w:hAnsi="Arial" w:cs="Arial"/>
          <w:sz w:val="24"/>
          <w:szCs w:val="24"/>
        </w:rPr>
        <w:t xml:space="preserve">Foundation Phase. (2009) </w:t>
      </w:r>
      <w:r w:rsidRPr="005B2606">
        <w:rPr>
          <w:rFonts w:ascii="Arial" w:hAnsi="Arial" w:cs="Arial"/>
          <w:i/>
          <w:iCs/>
          <w:sz w:val="24"/>
          <w:szCs w:val="24"/>
        </w:rPr>
        <w:t xml:space="preserve">Foundation Phase Child Development Profile Guidance. </w:t>
      </w:r>
      <w:r w:rsidRPr="005B2606">
        <w:rPr>
          <w:rFonts w:ascii="Arial" w:hAnsi="Arial" w:cs="Arial"/>
          <w:sz w:val="24"/>
          <w:szCs w:val="24"/>
        </w:rPr>
        <w:t>Cardiff: Welsh Assembly Government.</w:t>
      </w:r>
    </w:p>
    <w:p w14:paraId="0BD877A0" w14:textId="1356943B" w:rsidR="004D0664" w:rsidRPr="005B2606" w:rsidRDefault="004D0664" w:rsidP="004D0664">
      <w:pPr>
        <w:spacing w:line="360" w:lineRule="auto"/>
        <w:jc w:val="both"/>
        <w:rPr>
          <w:rFonts w:ascii="Arial" w:hAnsi="Arial" w:cs="Arial"/>
          <w:sz w:val="24"/>
          <w:szCs w:val="24"/>
        </w:rPr>
      </w:pPr>
      <w:r w:rsidRPr="005B2606">
        <w:rPr>
          <w:rFonts w:ascii="Arial" w:hAnsi="Arial" w:cs="Arial"/>
          <w:sz w:val="24"/>
          <w:szCs w:val="24"/>
        </w:rPr>
        <w:t xml:space="preserve">GL Assessments. (no date) </w:t>
      </w:r>
      <w:proofErr w:type="spellStart"/>
      <w:r w:rsidRPr="005B2606">
        <w:rPr>
          <w:rFonts w:ascii="Arial" w:hAnsi="Arial" w:cs="Arial"/>
          <w:i/>
          <w:iCs/>
          <w:sz w:val="24"/>
          <w:szCs w:val="24"/>
        </w:rPr>
        <w:t>WellComm</w:t>
      </w:r>
      <w:proofErr w:type="spellEnd"/>
      <w:r w:rsidRPr="005B2606">
        <w:rPr>
          <w:rFonts w:ascii="Arial" w:hAnsi="Arial" w:cs="Arial"/>
          <w:i/>
          <w:iCs/>
          <w:sz w:val="24"/>
          <w:szCs w:val="24"/>
        </w:rPr>
        <w:t xml:space="preserve"> Early Years and </w:t>
      </w:r>
      <w:proofErr w:type="spellStart"/>
      <w:r w:rsidRPr="005B2606">
        <w:rPr>
          <w:rFonts w:ascii="Arial" w:hAnsi="Arial" w:cs="Arial"/>
          <w:i/>
          <w:iCs/>
          <w:sz w:val="24"/>
          <w:szCs w:val="24"/>
        </w:rPr>
        <w:t>Wellcomm</w:t>
      </w:r>
      <w:proofErr w:type="spellEnd"/>
      <w:r w:rsidRPr="005B2606">
        <w:rPr>
          <w:rFonts w:ascii="Arial" w:hAnsi="Arial" w:cs="Arial"/>
          <w:i/>
          <w:iCs/>
          <w:sz w:val="24"/>
          <w:szCs w:val="24"/>
        </w:rPr>
        <w:t xml:space="preserve"> Primary (NEW).</w:t>
      </w:r>
      <w:r w:rsidRPr="005B2606">
        <w:rPr>
          <w:rFonts w:ascii="Arial" w:hAnsi="Arial" w:cs="Arial"/>
          <w:sz w:val="24"/>
          <w:szCs w:val="24"/>
        </w:rPr>
        <w:t xml:space="preserve"> Available at: </w:t>
      </w:r>
      <w:hyperlink r:id="rId6" w:history="1">
        <w:r w:rsidRPr="005B2606">
          <w:rPr>
            <w:rStyle w:val="Hyperlink"/>
            <w:rFonts w:ascii="Arial" w:hAnsi="Arial" w:cs="Arial"/>
            <w:sz w:val="24"/>
            <w:szCs w:val="24"/>
          </w:rPr>
          <w:t>https://www.gl-assessment.ie/wellcommprimary</w:t>
        </w:r>
      </w:hyperlink>
      <w:r w:rsidRPr="005B2606">
        <w:rPr>
          <w:rFonts w:ascii="Arial" w:hAnsi="Arial" w:cs="Arial"/>
          <w:sz w:val="24"/>
          <w:szCs w:val="24"/>
        </w:rPr>
        <w:t xml:space="preserve"> (Accessed: 20th Oct</w:t>
      </w:r>
      <w:r>
        <w:rPr>
          <w:rFonts w:ascii="Arial" w:hAnsi="Arial" w:cs="Arial"/>
          <w:sz w:val="24"/>
          <w:szCs w:val="24"/>
        </w:rPr>
        <w:t>o</w:t>
      </w:r>
      <w:r w:rsidRPr="005B2606">
        <w:rPr>
          <w:rFonts w:ascii="Arial" w:hAnsi="Arial" w:cs="Arial"/>
          <w:sz w:val="24"/>
          <w:szCs w:val="24"/>
        </w:rPr>
        <w:t>ber 2019).</w:t>
      </w:r>
    </w:p>
    <w:p w14:paraId="525C266E" w14:textId="343B34A9" w:rsidR="004D0664" w:rsidRPr="005B2606" w:rsidRDefault="004D0664" w:rsidP="004D0664">
      <w:pPr>
        <w:spacing w:line="360" w:lineRule="auto"/>
        <w:jc w:val="both"/>
        <w:rPr>
          <w:rFonts w:ascii="Arial" w:hAnsi="Arial" w:cs="Arial"/>
          <w:sz w:val="24"/>
          <w:szCs w:val="24"/>
        </w:rPr>
      </w:pPr>
      <w:proofErr w:type="spellStart"/>
      <w:r w:rsidRPr="005B2606">
        <w:rPr>
          <w:rFonts w:ascii="Arial" w:hAnsi="Arial" w:cs="Arial"/>
          <w:sz w:val="24"/>
          <w:szCs w:val="24"/>
        </w:rPr>
        <w:t>Hellyn</w:t>
      </w:r>
      <w:proofErr w:type="spellEnd"/>
      <w:r w:rsidRPr="005B2606">
        <w:rPr>
          <w:rFonts w:ascii="Arial" w:hAnsi="Arial" w:cs="Arial"/>
          <w:sz w:val="24"/>
          <w:szCs w:val="24"/>
        </w:rPr>
        <w:t xml:space="preserve">, L. and Bennett, S. (2017) </w:t>
      </w:r>
      <w:r w:rsidRPr="005B2606">
        <w:rPr>
          <w:rFonts w:ascii="Arial" w:hAnsi="Arial" w:cs="Arial"/>
          <w:i/>
          <w:iCs/>
          <w:sz w:val="24"/>
          <w:szCs w:val="24"/>
        </w:rPr>
        <w:t xml:space="preserve">THE A TO Z OF </w:t>
      </w:r>
      <w:proofErr w:type="gramStart"/>
      <w:r w:rsidRPr="005B2606">
        <w:rPr>
          <w:rFonts w:ascii="Arial" w:hAnsi="Arial" w:cs="Arial"/>
          <w:i/>
          <w:iCs/>
          <w:sz w:val="24"/>
          <w:szCs w:val="24"/>
        </w:rPr>
        <w:t>The</w:t>
      </w:r>
      <w:proofErr w:type="gramEnd"/>
      <w:r w:rsidRPr="005B2606">
        <w:rPr>
          <w:rFonts w:ascii="Arial" w:hAnsi="Arial" w:cs="Arial"/>
          <w:i/>
          <w:iCs/>
          <w:sz w:val="24"/>
          <w:szCs w:val="24"/>
        </w:rPr>
        <w:t xml:space="preserve"> Curiosity Approach TM. </w:t>
      </w:r>
      <w:r w:rsidRPr="005B2606">
        <w:rPr>
          <w:rFonts w:ascii="Arial" w:hAnsi="Arial" w:cs="Arial"/>
          <w:sz w:val="24"/>
          <w:szCs w:val="24"/>
        </w:rPr>
        <w:t>Bedfordshire: The curiosity approach TM.</w:t>
      </w:r>
    </w:p>
    <w:p w14:paraId="0C325E08" w14:textId="77777777" w:rsidR="004D0664" w:rsidRPr="00305F5B" w:rsidRDefault="004D0664" w:rsidP="004D0664">
      <w:pPr>
        <w:rPr>
          <w:rFonts w:ascii="Arial" w:hAnsi="Arial" w:cs="Arial"/>
          <w:sz w:val="24"/>
          <w:szCs w:val="24"/>
        </w:rPr>
      </w:pPr>
      <w:proofErr w:type="spellStart"/>
      <w:r w:rsidRPr="00305F5B">
        <w:rPr>
          <w:rFonts w:ascii="Arial" w:hAnsi="Arial" w:cs="Arial"/>
          <w:sz w:val="24"/>
          <w:szCs w:val="24"/>
        </w:rPr>
        <w:t>Ofted</w:t>
      </w:r>
      <w:proofErr w:type="spellEnd"/>
      <w:r w:rsidRPr="00305F5B">
        <w:rPr>
          <w:rFonts w:ascii="Arial" w:hAnsi="Arial" w:cs="Arial"/>
          <w:sz w:val="24"/>
          <w:szCs w:val="24"/>
        </w:rPr>
        <w:t xml:space="preserve">. (2019) </w:t>
      </w:r>
      <w:r w:rsidRPr="00305F5B">
        <w:rPr>
          <w:rFonts w:ascii="Arial" w:hAnsi="Arial" w:cs="Arial"/>
          <w:i/>
          <w:iCs/>
          <w:sz w:val="24"/>
          <w:szCs w:val="24"/>
        </w:rPr>
        <w:t xml:space="preserve">Early Years Compliance Handbook. </w:t>
      </w:r>
      <w:r w:rsidRPr="00305F5B">
        <w:rPr>
          <w:rFonts w:ascii="Arial" w:hAnsi="Arial" w:cs="Arial"/>
          <w:sz w:val="24"/>
          <w:szCs w:val="24"/>
        </w:rPr>
        <w:t xml:space="preserve">Manchester: </w:t>
      </w:r>
      <w:proofErr w:type="spellStart"/>
      <w:r w:rsidRPr="00305F5B">
        <w:rPr>
          <w:rFonts w:ascii="Arial" w:hAnsi="Arial" w:cs="Arial"/>
          <w:sz w:val="24"/>
          <w:szCs w:val="24"/>
        </w:rPr>
        <w:t>Ofted</w:t>
      </w:r>
      <w:proofErr w:type="spellEnd"/>
      <w:r w:rsidRPr="00305F5B">
        <w:rPr>
          <w:rFonts w:ascii="Arial" w:hAnsi="Arial" w:cs="Arial"/>
          <w:sz w:val="24"/>
          <w:szCs w:val="24"/>
        </w:rPr>
        <w:t>.</w:t>
      </w:r>
    </w:p>
    <w:p w14:paraId="034E20D7" w14:textId="77777777" w:rsidR="004D0664" w:rsidRPr="005B2606" w:rsidRDefault="004D0664" w:rsidP="004D0664">
      <w:pPr>
        <w:spacing w:line="360" w:lineRule="auto"/>
        <w:jc w:val="both"/>
        <w:rPr>
          <w:rFonts w:ascii="Arial" w:hAnsi="Arial" w:cs="Arial"/>
          <w:sz w:val="24"/>
          <w:szCs w:val="24"/>
        </w:rPr>
      </w:pPr>
      <w:r w:rsidRPr="005B2606">
        <w:rPr>
          <w:rFonts w:ascii="Arial" w:hAnsi="Arial" w:cs="Arial"/>
          <w:sz w:val="24"/>
          <w:szCs w:val="24"/>
        </w:rPr>
        <w:t xml:space="preserve">Pacey. (no date) </w:t>
      </w:r>
      <w:r w:rsidRPr="005B2606">
        <w:rPr>
          <w:rFonts w:ascii="Arial" w:hAnsi="Arial" w:cs="Arial"/>
          <w:i/>
          <w:iCs/>
          <w:sz w:val="24"/>
          <w:szCs w:val="24"/>
        </w:rPr>
        <w:t xml:space="preserve">Working in partnership with parents. </w:t>
      </w:r>
      <w:r w:rsidRPr="005B2606">
        <w:rPr>
          <w:rFonts w:ascii="Arial" w:hAnsi="Arial" w:cs="Arial"/>
          <w:sz w:val="24"/>
          <w:szCs w:val="24"/>
        </w:rPr>
        <w:t xml:space="preserve">Available at: </w:t>
      </w:r>
      <w:hyperlink r:id="rId7" w:history="1">
        <w:r w:rsidRPr="005B2606">
          <w:rPr>
            <w:rStyle w:val="Hyperlink"/>
            <w:rFonts w:ascii="Arial" w:hAnsi="Arial" w:cs="Arial"/>
            <w:sz w:val="24"/>
            <w:szCs w:val="24"/>
          </w:rPr>
          <w:t>https://www.pacey.org.uk/working-in-childcare/spotlight-on/partnerships-with-parents/</w:t>
        </w:r>
      </w:hyperlink>
      <w:r w:rsidRPr="005B2606">
        <w:rPr>
          <w:rFonts w:ascii="Arial" w:hAnsi="Arial" w:cs="Arial"/>
          <w:sz w:val="24"/>
          <w:szCs w:val="24"/>
        </w:rPr>
        <w:t xml:space="preserve"> (Accessed: 21st October 2019).</w:t>
      </w:r>
    </w:p>
    <w:p w14:paraId="674E99F7" w14:textId="77777777" w:rsidR="004D0664" w:rsidRDefault="004D0664" w:rsidP="004D0664">
      <w:pPr>
        <w:rPr>
          <w:rFonts w:ascii="Arial" w:hAnsi="Arial" w:cs="Arial"/>
          <w:sz w:val="24"/>
          <w:szCs w:val="24"/>
        </w:rPr>
      </w:pPr>
      <w:r w:rsidRPr="005B2606">
        <w:rPr>
          <w:rFonts w:ascii="Arial" w:hAnsi="Arial" w:cs="Arial"/>
          <w:sz w:val="24"/>
          <w:szCs w:val="24"/>
        </w:rPr>
        <w:t xml:space="preserve">Safer Children York (no date) </w:t>
      </w:r>
      <w:r w:rsidRPr="005B2606">
        <w:rPr>
          <w:rFonts w:ascii="Arial" w:hAnsi="Arial" w:cs="Arial"/>
          <w:i/>
          <w:iCs/>
          <w:sz w:val="24"/>
          <w:szCs w:val="24"/>
        </w:rPr>
        <w:t xml:space="preserve">Principles of the Children Act 1989. </w:t>
      </w:r>
      <w:r w:rsidRPr="005B2606">
        <w:rPr>
          <w:rFonts w:ascii="Arial" w:hAnsi="Arial" w:cs="Arial"/>
          <w:sz w:val="24"/>
          <w:szCs w:val="24"/>
        </w:rPr>
        <w:t xml:space="preserve">Available at: </w:t>
      </w:r>
      <w:hyperlink r:id="rId8" w:history="1">
        <w:r w:rsidRPr="005B2606">
          <w:rPr>
            <w:rStyle w:val="Hyperlink"/>
            <w:rFonts w:ascii="Arial" w:hAnsi="Arial" w:cs="Arial"/>
            <w:sz w:val="24"/>
            <w:szCs w:val="24"/>
          </w:rPr>
          <w:t>https://www.saferchildrenyork.org.uk/principles-of-the-children-act.htm</w:t>
        </w:r>
      </w:hyperlink>
      <w:r w:rsidRPr="005B2606">
        <w:rPr>
          <w:rFonts w:ascii="Arial" w:hAnsi="Arial" w:cs="Arial"/>
          <w:sz w:val="24"/>
          <w:szCs w:val="24"/>
        </w:rPr>
        <w:t xml:space="preserve"> (Accessed at: 23</w:t>
      </w:r>
      <w:r w:rsidRPr="005B2606">
        <w:rPr>
          <w:rFonts w:ascii="Arial" w:hAnsi="Arial" w:cs="Arial"/>
          <w:sz w:val="24"/>
          <w:szCs w:val="24"/>
          <w:vertAlign w:val="superscript"/>
        </w:rPr>
        <w:t>rd</w:t>
      </w:r>
      <w:r w:rsidRPr="005B2606">
        <w:rPr>
          <w:rFonts w:ascii="Arial" w:hAnsi="Arial" w:cs="Arial"/>
          <w:sz w:val="24"/>
          <w:szCs w:val="24"/>
        </w:rPr>
        <w:t xml:space="preserve"> October 2019) </w:t>
      </w:r>
    </w:p>
    <w:p w14:paraId="4D758BF9" w14:textId="77777777" w:rsidR="004D0664" w:rsidRPr="005B2606" w:rsidRDefault="004D0664" w:rsidP="004D0664">
      <w:pPr>
        <w:spacing w:line="360" w:lineRule="auto"/>
        <w:jc w:val="both"/>
        <w:rPr>
          <w:rFonts w:ascii="Arial" w:hAnsi="Arial" w:cs="Arial"/>
          <w:sz w:val="24"/>
          <w:szCs w:val="24"/>
        </w:rPr>
      </w:pPr>
      <w:r w:rsidRPr="005B2606">
        <w:rPr>
          <w:rFonts w:ascii="Arial" w:hAnsi="Arial" w:cs="Arial"/>
          <w:sz w:val="24"/>
          <w:szCs w:val="24"/>
        </w:rPr>
        <w:t xml:space="preserve">UNCRC. (2011) </w:t>
      </w:r>
      <w:r w:rsidRPr="005B2606">
        <w:rPr>
          <w:rFonts w:ascii="Arial" w:hAnsi="Arial" w:cs="Arial"/>
          <w:i/>
          <w:iCs/>
          <w:sz w:val="24"/>
          <w:szCs w:val="24"/>
        </w:rPr>
        <w:t xml:space="preserve">A Summary of THE UNITED NATIONS CONVENTION ON THE RIGHTS OF THE CHILD. </w:t>
      </w:r>
      <w:r w:rsidRPr="005B2606">
        <w:rPr>
          <w:rFonts w:ascii="Arial" w:hAnsi="Arial" w:cs="Arial"/>
          <w:sz w:val="24"/>
          <w:szCs w:val="24"/>
        </w:rPr>
        <w:t xml:space="preserve">Available at: </w:t>
      </w:r>
      <w:hyperlink r:id="rId9" w:history="1">
        <w:r w:rsidRPr="005B2606">
          <w:rPr>
            <w:rStyle w:val="Hyperlink"/>
            <w:rFonts w:ascii="Arial" w:hAnsi="Arial" w:cs="Arial"/>
            <w:sz w:val="24"/>
            <w:szCs w:val="24"/>
          </w:rPr>
          <w:t>http://www.childrensrights.wales/index.php/right/file</w:t>
        </w:r>
      </w:hyperlink>
      <w:r w:rsidRPr="005B2606">
        <w:rPr>
          <w:rFonts w:ascii="Arial" w:hAnsi="Arial" w:cs="Arial"/>
          <w:sz w:val="24"/>
          <w:szCs w:val="24"/>
        </w:rPr>
        <w:t xml:space="preserve"> (Accessed: 20th October 2019).</w:t>
      </w:r>
    </w:p>
    <w:p w14:paraId="3187A7E0" w14:textId="77777777" w:rsidR="004D0664" w:rsidRPr="005B2606" w:rsidRDefault="004D0664" w:rsidP="004D0664">
      <w:pPr>
        <w:spacing w:line="360" w:lineRule="auto"/>
        <w:jc w:val="both"/>
        <w:rPr>
          <w:rFonts w:ascii="Arial" w:hAnsi="Arial" w:cs="Arial"/>
          <w:sz w:val="24"/>
          <w:szCs w:val="24"/>
        </w:rPr>
      </w:pPr>
      <w:r w:rsidRPr="005B2606">
        <w:rPr>
          <w:rFonts w:ascii="Arial" w:hAnsi="Arial" w:cs="Arial"/>
          <w:sz w:val="24"/>
          <w:szCs w:val="24"/>
        </w:rPr>
        <w:t xml:space="preserve">UNCRC. (2019) </w:t>
      </w:r>
      <w:r w:rsidRPr="005B2606">
        <w:rPr>
          <w:rFonts w:ascii="Arial" w:hAnsi="Arial" w:cs="Arial"/>
          <w:i/>
          <w:iCs/>
          <w:sz w:val="24"/>
          <w:szCs w:val="24"/>
        </w:rPr>
        <w:t xml:space="preserve">UNCRC. </w:t>
      </w:r>
      <w:r w:rsidRPr="005B2606">
        <w:rPr>
          <w:rFonts w:ascii="Arial" w:hAnsi="Arial" w:cs="Arial"/>
          <w:sz w:val="24"/>
          <w:szCs w:val="24"/>
        </w:rPr>
        <w:t xml:space="preserve">Available at: </w:t>
      </w:r>
      <w:hyperlink r:id="rId10" w:history="1">
        <w:r w:rsidRPr="005B2606">
          <w:rPr>
            <w:rStyle w:val="Hyperlink"/>
            <w:rFonts w:ascii="Arial" w:hAnsi="Arial" w:cs="Arial"/>
            <w:i/>
            <w:iCs/>
            <w:sz w:val="24"/>
            <w:szCs w:val="24"/>
          </w:rPr>
          <w:t>https</w:t>
        </w:r>
        <w:r w:rsidRPr="005B2606">
          <w:rPr>
            <w:rStyle w:val="Hyperlink"/>
            <w:rFonts w:ascii="Arial" w:hAnsi="Arial" w:cs="Arial"/>
            <w:sz w:val="24"/>
            <w:szCs w:val="24"/>
          </w:rPr>
          <w:t>://www.childcomwales.org.uk/uncrc-childrens-rights/uncrc/</w:t>
        </w:r>
      </w:hyperlink>
      <w:r w:rsidRPr="005B2606">
        <w:rPr>
          <w:rFonts w:ascii="Arial" w:hAnsi="Arial" w:cs="Arial"/>
          <w:sz w:val="24"/>
          <w:szCs w:val="24"/>
        </w:rPr>
        <w:t xml:space="preserve"> (Accessed: 20th October 2019). </w:t>
      </w:r>
    </w:p>
    <w:p w14:paraId="3C3FFCBD" w14:textId="77777777" w:rsidR="004D0664" w:rsidRPr="005B2606" w:rsidRDefault="004D0664" w:rsidP="004D0664">
      <w:pPr>
        <w:spacing w:line="360" w:lineRule="auto"/>
        <w:jc w:val="both"/>
        <w:rPr>
          <w:rFonts w:ascii="Arial" w:hAnsi="Arial" w:cs="Arial"/>
          <w:sz w:val="24"/>
          <w:szCs w:val="24"/>
        </w:rPr>
      </w:pPr>
      <w:proofErr w:type="spellStart"/>
      <w:r w:rsidRPr="005B2606">
        <w:rPr>
          <w:rFonts w:ascii="Arial" w:hAnsi="Arial" w:cs="Arial"/>
          <w:sz w:val="24"/>
          <w:szCs w:val="24"/>
        </w:rPr>
        <w:t>Unicef</w:t>
      </w:r>
      <w:proofErr w:type="spellEnd"/>
      <w:r w:rsidRPr="005B2606">
        <w:rPr>
          <w:rFonts w:ascii="Arial" w:hAnsi="Arial" w:cs="Arial"/>
          <w:sz w:val="24"/>
          <w:szCs w:val="24"/>
        </w:rPr>
        <w:t xml:space="preserve">. (no date) </w:t>
      </w:r>
      <w:r w:rsidRPr="005B2606">
        <w:rPr>
          <w:rFonts w:ascii="Arial" w:hAnsi="Arial" w:cs="Arial"/>
          <w:i/>
          <w:iCs/>
          <w:sz w:val="24"/>
          <w:szCs w:val="24"/>
        </w:rPr>
        <w:t xml:space="preserve">HOW WE PROTECT CHILDREN’S RIGHTS. </w:t>
      </w:r>
      <w:r w:rsidRPr="005B2606">
        <w:rPr>
          <w:rFonts w:ascii="Arial" w:hAnsi="Arial" w:cs="Arial"/>
          <w:sz w:val="24"/>
          <w:szCs w:val="24"/>
        </w:rPr>
        <w:t xml:space="preserve">Available at: </w:t>
      </w:r>
      <w:hyperlink r:id="rId11" w:history="1">
        <w:r w:rsidRPr="005B2606">
          <w:rPr>
            <w:rStyle w:val="Hyperlink"/>
            <w:rFonts w:ascii="Arial" w:hAnsi="Arial" w:cs="Arial"/>
            <w:sz w:val="24"/>
            <w:szCs w:val="24"/>
          </w:rPr>
          <w:t>https://www.unicef.org.uk/what-we-do/un-convention-child-rights/</w:t>
        </w:r>
      </w:hyperlink>
      <w:r w:rsidRPr="005B2606">
        <w:rPr>
          <w:rFonts w:ascii="Arial" w:hAnsi="Arial" w:cs="Arial"/>
          <w:sz w:val="24"/>
          <w:szCs w:val="24"/>
        </w:rPr>
        <w:t xml:space="preserve"> (Accessed: 21</w:t>
      </w:r>
      <w:r w:rsidRPr="005B2606">
        <w:rPr>
          <w:rFonts w:ascii="Arial" w:hAnsi="Arial" w:cs="Arial"/>
          <w:sz w:val="24"/>
          <w:szCs w:val="24"/>
          <w:vertAlign w:val="superscript"/>
        </w:rPr>
        <w:t>st</w:t>
      </w:r>
      <w:r w:rsidRPr="005B2606">
        <w:rPr>
          <w:rFonts w:ascii="Arial" w:hAnsi="Arial" w:cs="Arial"/>
          <w:sz w:val="24"/>
          <w:szCs w:val="24"/>
        </w:rPr>
        <w:t xml:space="preserve"> October 2019).</w:t>
      </w:r>
    </w:p>
    <w:p w14:paraId="7DCFB99F" w14:textId="77777777" w:rsidR="004D0664" w:rsidRPr="005B2606" w:rsidRDefault="004D0664" w:rsidP="004D0664">
      <w:pPr>
        <w:spacing w:line="360" w:lineRule="auto"/>
        <w:jc w:val="both"/>
        <w:rPr>
          <w:rFonts w:ascii="Arial" w:hAnsi="Arial" w:cs="Arial"/>
          <w:sz w:val="24"/>
          <w:szCs w:val="24"/>
        </w:rPr>
      </w:pPr>
      <w:r w:rsidRPr="005B2606">
        <w:rPr>
          <w:rFonts w:ascii="Arial" w:hAnsi="Arial" w:cs="Arial"/>
          <w:sz w:val="24"/>
          <w:szCs w:val="24"/>
        </w:rPr>
        <w:t xml:space="preserve">Welsh Government (2015) </w:t>
      </w:r>
      <w:r w:rsidRPr="005B2606">
        <w:rPr>
          <w:rFonts w:ascii="Arial" w:hAnsi="Arial" w:cs="Arial"/>
          <w:i/>
          <w:iCs/>
          <w:sz w:val="24"/>
          <w:szCs w:val="24"/>
        </w:rPr>
        <w:t>Foundation Phase Framework</w:t>
      </w:r>
      <w:r w:rsidRPr="005B2606">
        <w:rPr>
          <w:rFonts w:ascii="Arial" w:hAnsi="Arial" w:cs="Arial"/>
          <w:sz w:val="24"/>
          <w:szCs w:val="24"/>
        </w:rPr>
        <w:t xml:space="preserve">. Available at: </w:t>
      </w:r>
      <w:hyperlink r:id="rId12" w:history="1">
        <w:r w:rsidRPr="005B2606">
          <w:rPr>
            <w:rStyle w:val="Hyperlink"/>
            <w:rFonts w:ascii="Arial" w:hAnsi="Arial" w:cs="Arial"/>
            <w:sz w:val="24"/>
            <w:szCs w:val="24"/>
          </w:rPr>
          <w:t>https://gov.wales/sites/default/files/publications/2018-02/foundation-phase-framework-revised-2015.pdf</w:t>
        </w:r>
      </w:hyperlink>
      <w:r w:rsidRPr="005B2606">
        <w:rPr>
          <w:rFonts w:ascii="Arial" w:hAnsi="Arial" w:cs="Arial"/>
          <w:sz w:val="24"/>
          <w:szCs w:val="24"/>
        </w:rPr>
        <w:t xml:space="preserve">  Accessed at: 23rd October 2019)</w:t>
      </w:r>
    </w:p>
    <w:p w14:paraId="3F1CFCF3" w14:textId="2FFABF3E" w:rsidR="004D0664" w:rsidRDefault="004D0664">
      <w:pPr>
        <w:rPr>
          <w:b/>
          <w:bCs/>
        </w:rPr>
      </w:pPr>
    </w:p>
    <w:p w14:paraId="460D675A" w14:textId="6AA99B80" w:rsidR="004D0664" w:rsidRDefault="004D0664">
      <w:pPr>
        <w:rPr>
          <w:b/>
          <w:bCs/>
        </w:rPr>
      </w:pPr>
    </w:p>
    <w:p w14:paraId="1B43D3BA" w14:textId="221063C2" w:rsidR="004D0664" w:rsidRDefault="004D0664">
      <w:pPr>
        <w:rPr>
          <w:b/>
          <w:bCs/>
        </w:rPr>
      </w:pPr>
    </w:p>
    <w:p w14:paraId="6ADB9F88" w14:textId="598C1FC4" w:rsidR="004D0664" w:rsidRDefault="004D0664">
      <w:pPr>
        <w:rPr>
          <w:b/>
          <w:bCs/>
        </w:rPr>
      </w:pPr>
    </w:p>
    <w:p w14:paraId="14CB39E0" w14:textId="0199EC13" w:rsidR="004D0664" w:rsidRDefault="004D0664">
      <w:pPr>
        <w:rPr>
          <w:b/>
          <w:bCs/>
        </w:rPr>
      </w:pPr>
    </w:p>
    <w:p w14:paraId="7E7B9A92" w14:textId="4D5B0C42" w:rsidR="004D0664" w:rsidRPr="003B6208" w:rsidRDefault="004D0664" w:rsidP="004D0664">
      <w:pPr>
        <w:spacing w:line="360" w:lineRule="auto"/>
        <w:jc w:val="both"/>
        <w:rPr>
          <w:rFonts w:ascii="Arial" w:hAnsi="Arial" w:cs="Arial"/>
          <w:sz w:val="24"/>
          <w:szCs w:val="24"/>
          <w:u w:val="single"/>
        </w:rPr>
      </w:pPr>
      <w:r w:rsidRPr="003B6208">
        <w:rPr>
          <w:rFonts w:ascii="Arial" w:hAnsi="Arial" w:cs="Arial"/>
          <w:sz w:val="24"/>
          <w:szCs w:val="24"/>
          <w:u w:val="single"/>
        </w:rPr>
        <w:lastRenderedPageBreak/>
        <w:t>Reference List Presentation.</w:t>
      </w:r>
    </w:p>
    <w:p w14:paraId="66E5BC20" w14:textId="7B1545E5" w:rsidR="004D0664" w:rsidRPr="00657569" w:rsidRDefault="004D0664" w:rsidP="004D0664">
      <w:pPr>
        <w:spacing w:line="360" w:lineRule="auto"/>
        <w:jc w:val="both"/>
        <w:rPr>
          <w:rFonts w:ascii="Arial" w:hAnsi="Arial" w:cs="Arial"/>
          <w:sz w:val="24"/>
          <w:szCs w:val="24"/>
        </w:rPr>
      </w:pPr>
      <w:r>
        <w:rPr>
          <w:rFonts w:ascii="Arial" w:hAnsi="Arial" w:cs="Arial"/>
          <w:sz w:val="24"/>
          <w:szCs w:val="24"/>
        </w:rPr>
        <w:t xml:space="preserve">ASH. (2015) </w:t>
      </w:r>
      <w:r>
        <w:rPr>
          <w:rFonts w:ascii="Arial" w:hAnsi="Arial" w:cs="Arial"/>
          <w:i/>
          <w:iCs/>
          <w:sz w:val="24"/>
          <w:szCs w:val="24"/>
        </w:rPr>
        <w:t>Autism Symptoms Checklist</w:t>
      </w:r>
      <w:r>
        <w:rPr>
          <w:rFonts w:ascii="Arial" w:hAnsi="Arial" w:cs="Arial"/>
          <w:sz w:val="24"/>
          <w:szCs w:val="24"/>
        </w:rPr>
        <w:t xml:space="preserve">. Available at: </w:t>
      </w:r>
      <w:hyperlink r:id="rId13" w:history="1">
        <w:r w:rsidRPr="008B412B">
          <w:rPr>
            <w:rStyle w:val="Hyperlink"/>
            <w:rFonts w:ascii="Arial" w:hAnsi="Arial" w:cs="Arial"/>
            <w:sz w:val="24"/>
            <w:szCs w:val="24"/>
          </w:rPr>
          <w:t>https://www.autismag.org/autism-symptoms-checklist/</w:t>
        </w:r>
      </w:hyperlink>
      <w:r>
        <w:rPr>
          <w:rFonts w:ascii="Arial" w:hAnsi="Arial" w:cs="Arial"/>
          <w:sz w:val="24"/>
          <w:szCs w:val="24"/>
        </w:rPr>
        <w:t xml:space="preserve"> (Accessed: 14</w:t>
      </w:r>
      <w:r w:rsidRPr="00657569">
        <w:rPr>
          <w:rFonts w:ascii="Arial" w:hAnsi="Arial" w:cs="Arial"/>
          <w:sz w:val="24"/>
          <w:szCs w:val="24"/>
          <w:vertAlign w:val="superscript"/>
        </w:rPr>
        <w:t>th</w:t>
      </w:r>
      <w:r>
        <w:rPr>
          <w:rFonts w:ascii="Arial" w:hAnsi="Arial" w:cs="Arial"/>
          <w:sz w:val="24"/>
          <w:szCs w:val="24"/>
        </w:rPr>
        <w:t xml:space="preserve"> October 2019).</w:t>
      </w:r>
    </w:p>
    <w:p w14:paraId="166EFB35" w14:textId="728B9BAD" w:rsidR="004D0664" w:rsidRDefault="004D0664" w:rsidP="004D0664">
      <w:pPr>
        <w:spacing w:line="360" w:lineRule="auto"/>
        <w:jc w:val="both"/>
        <w:rPr>
          <w:rFonts w:ascii="Arial" w:hAnsi="Arial" w:cs="Arial"/>
          <w:sz w:val="24"/>
          <w:szCs w:val="24"/>
        </w:rPr>
      </w:pPr>
      <w:r>
        <w:rPr>
          <w:rFonts w:ascii="Arial" w:hAnsi="Arial" w:cs="Arial"/>
          <w:sz w:val="24"/>
          <w:szCs w:val="24"/>
        </w:rPr>
        <w:t xml:space="preserve">Children First Northamptonshire. (2019) </w:t>
      </w:r>
      <w:r>
        <w:rPr>
          <w:rFonts w:ascii="Arial" w:hAnsi="Arial" w:cs="Arial"/>
          <w:i/>
          <w:iCs/>
          <w:sz w:val="24"/>
          <w:szCs w:val="24"/>
        </w:rPr>
        <w:t xml:space="preserve">Inclusion, equality and diversity in the EYFS. </w:t>
      </w:r>
      <w:r>
        <w:rPr>
          <w:rFonts w:ascii="Arial" w:hAnsi="Arial" w:cs="Arial"/>
          <w:sz w:val="24"/>
          <w:szCs w:val="24"/>
        </w:rPr>
        <w:t xml:space="preserve">Available at: </w:t>
      </w:r>
      <w:hyperlink r:id="rId14" w:history="1">
        <w:r w:rsidRPr="00CF4DDC">
          <w:rPr>
            <w:rStyle w:val="Hyperlink"/>
            <w:rFonts w:ascii="Arial" w:hAnsi="Arial" w:cs="Arial"/>
            <w:sz w:val="24"/>
            <w:szCs w:val="24"/>
          </w:rPr>
          <w:t>https://www3.northamptonshire.gov.uk/councilservices/children-families-education/early-years/information-for-childcare-providers/the-early-years-curriculum/Pages/equality-and-diversity-in-the-eyfs.aspx</w:t>
        </w:r>
      </w:hyperlink>
      <w:r>
        <w:rPr>
          <w:rFonts w:ascii="Arial" w:hAnsi="Arial" w:cs="Arial"/>
          <w:sz w:val="24"/>
          <w:szCs w:val="24"/>
        </w:rPr>
        <w:t xml:space="preserve"> (Accessed: 10</w:t>
      </w:r>
      <w:r w:rsidRPr="00BF78BD">
        <w:rPr>
          <w:rFonts w:ascii="Arial" w:hAnsi="Arial" w:cs="Arial"/>
          <w:sz w:val="24"/>
          <w:szCs w:val="24"/>
          <w:vertAlign w:val="superscript"/>
        </w:rPr>
        <w:t>th</w:t>
      </w:r>
      <w:r>
        <w:rPr>
          <w:rFonts w:ascii="Arial" w:hAnsi="Arial" w:cs="Arial"/>
          <w:sz w:val="24"/>
          <w:szCs w:val="24"/>
        </w:rPr>
        <w:t xml:space="preserve"> October 2019).</w:t>
      </w:r>
    </w:p>
    <w:p w14:paraId="3AA7E317" w14:textId="1989C47E" w:rsidR="004D0664" w:rsidRPr="00DC58DB" w:rsidRDefault="004D0664" w:rsidP="004D0664">
      <w:pPr>
        <w:spacing w:line="360" w:lineRule="auto"/>
        <w:jc w:val="both"/>
        <w:rPr>
          <w:rFonts w:ascii="Arial" w:hAnsi="Arial" w:cs="Arial"/>
          <w:sz w:val="24"/>
          <w:szCs w:val="24"/>
        </w:rPr>
      </w:pPr>
      <w:r>
        <w:rPr>
          <w:rFonts w:ascii="Arial" w:hAnsi="Arial" w:cs="Arial"/>
          <w:sz w:val="24"/>
          <w:szCs w:val="24"/>
        </w:rPr>
        <w:t xml:space="preserve">Contact. (2019) </w:t>
      </w:r>
      <w:r>
        <w:rPr>
          <w:rFonts w:ascii="Arial" w:hAnsi="Arial" w:cs="Arial"/>
          <w:i/>
          <w:iCs/>
          <w:sz w:val="24"/>
          <w:szCs w:val="24"/>
        </w:rPr>
        <w:t xml:space="preserve">Global Developmental Delay. </w:t>
      </w:r>
      <w:r>
        <w:rPr>
          <w:rFonts w:ascii="Arial" w:hAnsi="Arial" w:cs="Arial"/>
          <w:sz w:val="24"/>
          <w:szCs w:val="24"/>
        </w:rPr>
        <w:t xml:space="preserve">Available at: </w:t>
      </w:r>
      <w:hyperlink r:id="rId15" w:history="1">
        <w:r w:rsidRPr="00CF4DDC">
          <w:rPr>
            <w:rStyle w:val="Hyperlink"/>
            <w:rFonts w:ascii="Arial" w:hAnsi="Arial" w:cs="Arial"/>
            <w:sz w:val="24"/>
            <w:szCs w:val="24"/>
          </w:rPr>
          <w:t>https://contact.org.uk/advice-and-support/medical-information/conditions/g/global-developmental-delay/</w:t>
        </w:r>
      </w:hyperlink>
      <w:r>
        <w:rPr>
          <w:rFonts w:ascii="Arial" w:hAnsi="Arial" w:cs="Arial"/>
          <w:sz w:val="24"/>
          <w:szCs w:val="24"/>
        </w:rPr>
        <w:t xml:space="preserve"> (Accessed 10</w:t>
      </w:r>
      <w:r w:rsidRPr="00DC58DB">
        <w:rPr>
          <w:rFonts w:ascii="Arial" w:hAnsi="Arial" w:cs="Arial"/>
          <w:sz w:val="24"/>
          <w:szCs w:val="24"/>
          <w:vertAlign w:val="superscript"/>
        </w:rPr>
        <w:t>th</w:t>
      </w:r>
      <w:r>
        <w:rPr>
          <w:rFonts w:ascii="Arial" w:hAnsi="Arial" w:cs="Arial"/>
          <w:sz w:val="24"/>
          <w:szCs w:val="24"/>
        </w:rPr>
        <w:t xml:space="preserve"> October 2019).</w:t>
      </w:r>
    </w:p>
    <w:p w14:paraId="55BFC418" w14:textId="7686B1F3" w:rsidR="004D0664" w:rsidRPr="00EE019F" w:rsidRDefault="004D0664" w:rsidP="004D0664">
      <w:pPr>
        <w:spacing w:line="360" w:lineRule="auto"/>
        <w:jc w:val="both"/>
        <w:rPr>
          <w:rFonts w:ascii="Arial" w:hAnsi="Arial" w:cs="Arial"/>
          <w:sz w:val="24"/>
          <w:szCs w:val="24"/>
        </w:rPr>
      </w:pPr>
      <w:r>
        <w:rPr>
          <w:rFonts w:ascii="Arial" w:hAnsi="Arial" w:cs="Arial"/>
          <w:sz w:val="24"/>
          <w:szCs w:val="24"/>
        </w:rPr>
        <w:t xml:space="preserve">GL Assessments. (no date) </w:t>
      </w:r>
      <w:proofErr w:type="spellStart"/>
      <w:r>
        <w:rPr>
          <w:rFonts w:ascii="Arial" w:hAnsi="Arial" w:cs="Arial"/>
          <w:i/>
          <w:iCs/>
          <w:sz w:val="24"/>
          <w:szCs w:val="24"/>
        </w:rPr>
        <w:t>WellComm</w:t>
      </w:r>
      <w:proofErr w:type="spellEnd"/>
      <w:r>
        <w:rPr>
          <w:rFonts w:ascii="Arial" w:hAnsi="Arial" w:cs="Arial"/>
          <w:i/>
          <w:iCs/>
          <w:sz w:val="24"/>
          <w:szCs w:val="24"/>
        </w:rPr>
        <w:t xml:space="preserve"> Early Years and </w:t>
      </w:r>
      <w:proofErr w:type="spellStart"/>
      <w:r>
        <w:rPr>
          <w:rFonts w:ascii="Arial" w:hAnsi="Arial" w:cs="Arial"/>
          <w:i/>
          <w:iCs/>
          <w:sz w:val="24"/>
          <w:szCs w:val="24"/>
        </w:rPr>
        <w:t>Wellcomm</w:t>
      </w:r>
      <w:proofErr w:type="spellEnd"/>
      <w:r>
        <w:rPr>
          <w:rFonts w:ascii="Arial" w:hAnsi="Arial" w:cs="Arial"/>
          <w:i/>
          <w:iCs/>
          <w:sz w:val="24"/>
          <w:szCs w:val="24"/>
        </w:rPr>
        <w:t xml:space="preserve"> Primary (NEW).</w:t>
      </w:r>
      <w:r>
        <w:rPr>
          <w:rFonts w:ascii="Arial" w:hAnsi="Arial" w:cs="Arial"/>
          <w:sz w:val="24"/>
          <w:szCs w:val="24"/>
        </w:rPr>
        <w:t xml:space="preserve"> Available at: </w:t>
      </w:r>
      <w:hyperlink r:id="rId16" w:history="1">
        <w:r w:rsidRPr="0040332D">
          <w:rPr>
            <w:rStyle w:val="Hyperlink"/>
            <w:rFonts w:ascii="Arial" w:hAnsi="Arial" w:cs="Arial"/>
            <w:sz w:val="24"/>
            <w:szCs w:val="24"/>
          </w:rPr>
          <w:t>https://www.gl-assessment.ie/wellcommprimary</w:t>
        </w:r>
      </w:hyperlink>
      <w:r>
        <w:rPr>
          <w:rFonts w:ascii="Arial" w:hAnsi="Arial" w:cs="Arial"/>
          <w:sz w:val="24"/>
          <w:szCs w:val="24"/>
        </w:rPr>
        <w:t xml:space="preserve"> (Accessed: 14</w:t>
      </w:r>
      <w:r w:rsidRPr="00EE019F">
        <w:rPr>
          <w:rFonts w:ascii="Arial" w:hAnsi="Arial" w:cs="Arial"/>
          <w:sz w:val="24"/>
          <w:szCs w:val="24"/>
          <w:vertAlign w:val="superscript"/>
        </w:rPr>
        <w:t>th</w:t>
      </w:r>
      <w:r>
        <w:rPr>
          <w:rFonts w:ascii="Arial" w:hAnsi="Arial" w:cs="Arial"/>
          <w:sz w:val="24"/>
          <w:szCs w:val="24"/>
        </w:rPr>
        <w:t xml:space="preserve"> October 2019).</w:t>
      </w:r>
    </w:p>
    <w:p w14:paraId="38D2A549" w14:textId="69CE4A24" w:rsidR="004D0664" w:rsidRDefault="004D0664" w:rsidP="004D0664">
      <w:pPr>
        <w:spacing w:line="360" w:lineRule="auto"/>
        <w:jc w:val="both"/>
        <w:rPr>
          <w:rFonts w:ascii="Arial" w:hAnsi="Arial" w:cs="Arial"/>
          <w:sz w:val="24"/>
          <w:szCs w:val="24"/>
        </w:rPr>
      </w:pPr>
      <w:proofErr w:type="spellStart"/>
      <w:r>
        <w:rPr>
          <w:rFonts w:ascii="Arial" w:hAnsi="Arial" w:cs="Arial"/>
          <w:sz w:val="24"/>
          <w:szCs w:val="24"/>
        </w:rPr>
        <w:t>Hellyn</w:t>
      </w:r>
      <w:proofErr w:type="spellEnd"/>
      <w:r>
        <w:rPr>
          <w:rFonts w:ascii="Arial" w:hAnsi="Arial" w:cs="Arial"/>
          <w:sz w:val="24"/>
          <w:szCs w:val="24"/>
        </w:rPr>
        <w:t xml:space="preserve">, L. and Bennett, S. (2017) </w:t>
      </w:r>
      <w:r>
        <w:rPr>
          <w:rFonts w:ascii="Arial" w:hAnsi="Arial" w:cs="Arial"/>
          <w:i/>
          <w:iCs/>
          <w:sz w:val="24"/>
          <w:szCs w:val="24"/>
        </w:rPr>
        <w:t xml:space="preserve">THE A TO Z OF </w:t>
      </w:r>
      <w:proofErr w:type="gramStart"/>
      <w:r>
        <w:rPr>
          <w:rFonts w:ascii="Arial" w:hAnsi="Arial" w:cs="Arial"/>
          <w:i/>
          <w:iCs/>
          <w:sz w:val="24"/>
          <w:szCs w:val="24"/>
        </w:rPr>
        <w:t>The</w:t>
      </w:r>
      <w:proofErr w:type="gramEnd"/>
      <w:r>
        <w:rPr>
          <w:rFonts w:ascii="Arial" w:hAnsi="Arial" w:cs="Arial"/>
          <w:i/>
          <w:iCs/>
          <w:sz w:val="24"/>
          <w:szCs w:val="24"/>
        </w:rPr>
        <w:t xml:space="preserve"> Curiosity Approach TM. </w:t>
      </w:r>
      <w:r>
        <w:rPr>
          <w:rFonts w:ascii="Arial" w:hAnsi="Arial" w:cs="Arial"/>
          <w:sz w:val="24"/>
          <w:szCs w:val="24"/>
        </w:rPr>
        <w:t>Bedfordshire: The curiosity approach TM.</w:t>
      </w:r>
    </w:p>
    <w:p w14:paraId="041BAFD3" w14:textId="4517A24E" w:rsidR="004D0664" w:rsidRPr="003446C1" w:rsidRDefault="004D0664" w:rsidP="004D0664">
      <w:pPr>
        <w:spacing w:line="360" w:lineRule="auto"/>
        <w:jc w:val="both"/>
      </w:pPr>
      <w:r>
        <w:rPr>
          <w:rFonts w:ascii="Arial" w:hAnsi="Arial" w:cs="Arial"/>
          <w:sz w:val="24"/>
          <w:szCs w:val="24"/>
        </w:rPr>
        <w:t xml:space="preserve">NSCP. (2010) </w:t>
      </w:r>
      <w:r>
        <w:rPr>
          <w:rFonts w:ascii="Arial" w:hAnsi="Arial" w:cs="Arial"/>
          <w:i/>
          <w:iCs/>
          <w:sz w:val="24"/>
          <w:szCs w:val="24"/>
        </w:rPr>
        <w:t xml:space="preserve">Sharing information about children, young people and their families. </w:t>
      </w:r>
      <w:r>
        <w:rPr>
          <w:rFonts w:ascii="Arial" w:hAnsi="Arial" w:cs="Arial"/>
          <w:sz w:val="24"/>
          <w:szCs w:val="24"/>
        </w:rPr>
        <w:t xml:space="preserve">Available at: </w:t>
      </w:r>
      <w:hyperlink r:id="rId17" w:history="1">
        <w:r w:rsidRPr="003446C1">
          <w:rPr>
            <w:rStyle w:val="Hyperlink"/>
            <w:rFonts w:ascii="Arial" w:hAnsi="Arial" w:cs="Arial"/>
            <w:sz w:val="24"/>
            <w:szCs w:val="24"/>
          </w:rPr>
          <w:t>https://www.nscb.org.uk/staff-and-volunteers/procedures/sharing-information-about-children-young-people-and-their-families</w:t>
        </w:r>
      </w:hyperlink>
      <w:r w:rsidRPr="003446C1">
        <w:rPr>
          <w:rFonts w:ascii="Arial" w:hAnsi="Arial" w:cs="Arial"/>
          <w:sz w:val="24"/>
          <w:szCs w:val="24"/>
        </w:rPr>
        <w:t xml:space="preserve"> (Accessed: 7th October 2019).</w:t>
      </w:r>
    </w:p>
    <w:p w14:paraId="3534DE03" w14:textId="188BF78C" w:rsidR="004D0664" w:rsidRPr="00285224" w:rsidRDefault="004D0664" w:rsidP="004D0664">
      <w:pPr>
        <w:spacing w:line="360" w:lineRule="auto"/>
        <w:jc w:val="both"/>
        <w:rPr>
          <w:rFonts w:ascii="Arial" w:hAnsi="Arial" w:cs="Arial"/>
          <w:sz w:val="24"/>
          <w:szCs w:val="24"/>
        </w:rPr>
      </w:pPr>
      <w:r w:rsidRPr="00B23868">
        <w:rPr>
          <w:rFonts w:ascii="Arial" w:hAnsi="Arial" w:cs="Arial"/>
          <w:sz w:val="24"/>
          <w:szCs w:val="24"/>
        </w:rPr>
        <w:t xml:space="preserve">Pacey. (no date) </w:t>
      </w:r>
      <w:r w:rsidRPr="00B23868">
        <w:rPr>
          <w:rFonts w:ascii="Arial" w:hAnsi="Arial" w:cs="Arial"/>
          <w:i/>
          <w:iCs/>
          <w:sz w:val="24"/>
          <w:szCs w:val="24"/>
        </w:rPr>
        <w:t xml:space="preserve">Working in partnership with parents. </w:t>
      </w:r>
      <w:r w:rsidRPr="00B23868">
        <w:rPr>
          <w:rFonts w:ascii="Arial" w:hAnsi="Arial" w:cs="Arial"/>
          <w:sz w:val="24"/>
          <w:szCs w:val="24"/>
        </w:rPr>
        <w:t xml:space="preserve">Available at: </w:t>
      </w:r>
      <w:hyperlink r:id="rId18" w:history="1">
        <w:r w:rsidRPr="00B23868">
          <w:rPr>
            <w:rStyle w:val="Hyperlink"/>
            <w:rFonts w:ascii="Arial" w:hAnsi="Arial" w:cs="Arial"/>
            <w:sz w:val="24"/>
            <w:szCs w:val="24"/>
          </w:rPr>
          <w:t>https://www.pacey.org.uk/working-in-childcare/spotlight-on/partnerships-with-parents/</w:t>
        </w:r>
      </w:hyperlink>
      <w:r w:rsidRPr="00B23868">
        <w:rPr>
          <w:rFonts w:ascii="Arial" w:hAnsi="Arial" w:cs="Arial"/>
          <w:sz w:val="24"/>
          <w:szCs w:val="24"/>
        </w:rPr>
        <w:t xml:space="preserve"> (Accessed: 10</w:t>
      </w:r>
      <w:r w:rsidRPr="00B23868">
        <w:rPr>
          <w:rFonts w:ascii="Arial" w:hAnsi="Arial" w:cs="Arial"/>
          <w:sz w:val="24"/>
          <w:szCs w:val="24"/>
          <w:vertAlign w:val="superscript"/>
        </w:rPr>
        <w:t>th</w:t>
      </w:r>
      <w:r w:rsidRPr="00B23868">
        <w:rPr>
          <w:rFonts w:ascii="Arial" w:hAnsi="Arial" w:cs="Arial"/>
          <w:sz w:val="24"/>
          <w:szCs w:val="24"/>
        </w:rPr>
        <w:t xml:space="preserve"> October 2019).</w:t>
      </w:r>
    </w:p>
    <w:p w14:paraId="4835E0F2" w14:textId="54392091" w:rsidR="004D0664" w:rsidRDefault="004D0664" w:rsidP="004D0664">
      <w:pPr>
        <w:spacing w:line="360" w:lineRule="auto"/>
        <w:jc w:val="both"/>
        <w:rPr>
          <w:rFonts w:ascii="Arial" w:hAnsi="Arial" w:cs="Arial"/>
          <w:sz w:val="24"/>
          <w:szCs w:val="24"/>
        </w:rPr>
      </w:pPr>
      <w:r>
        <w:rPr>
          <w:rFonts w:ascii="Arial" w:hAnsi="Arial" w:cs="Arial"/>
          <w:sz w:val="24"/>
          <w:szCs w:val="24"/>
        </w:rPr>
        <w:t xml:space="preserve">UNCRC. (2011)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19" w:history="1">
        <w:r w:rsidRPr="00CF4DDC">
          <w:rPr>
            <w:rStyle w:val="Hyperlink"/>
            <w:rFonts w:ascii="Arial" w:hAnsi="Arial" w:cs="Arial"/>
            <w:sz w:val="24"/>
            <w:szCs w:val="24"/>
          </w:rPr>
          <w:t>http://www.childrensrights.wales/index.php/right/file</w:t>
        </w:r>
      </w:hyperlink>
      <w:r>
        <w:rPr>
          <w:rFonts w:ascii="Arial" w:hAnsi="Arial" w:cs="Arial"/>
          <w:sz w:val="24"/>
          <w:szCs w:val="24"/>
        </w:rPr>
        <w:t xml:space="preserve"> (Accessed: 10</w:t>
      </w:r>
      <w:r w:rsidRPr="007C5974">
        <w:rPr>
          <w:rFonts w:ascii="Arial" w:hAnsi="Arial" w:cs="Arial"/>
          <w:sz w:val="24"/>
          <w:szCs w:val="24"/>
          <w:vertAlign w:val="superscript"/>
        </w:rPr>
        <w:t>th</w:t>
      </w:r>
      <w:r>
        <w:rPr>
          <w:rFonts w:ascii="Arial" w:hAnsi="Arial" w:cs="Arial"/>
          <w:sz w:val="24"/>
          <w:szCs w:val="24"/>
        </w:rPr>
        <w:t xml:space="preserve"> October 2019).</w:t>
      </w:r>
    </w:p>
    <w:p w14:paraId="5603852C" w14:textId="54CE62A8" w:rsidR="004D0664" w:rsidRDefault="004D0664" w:rsidP="004D0664">
      <w:pPr>
        <w:spacing w:line="360" w:lineRule="auto"/>
        <w:jc w:val="both"/>
        <w:rPr>
          <w:rFonts w:ascii="Arial" w:hAnsi="Arial" w:cs="Arial"/>
          <w:sz w:val="24"/>
          <w:szCs w:val="24"/>
        </w:rPr>
      </w:pPr>
      <w:r>
        <w:rPr>
          <w:rFonts w:ascii="Arial" w:hAnsi="Arial" w:cs="Arial"/>
          <w:sz w:val="24"/>
          <w:szCs w:val="24"/>
        </w:rPr>
        <w:t xml:space="preserve">UNCRC. (2011) </w:t>
      </w:r>
      <w:r w:rsidRPr="008D1270">
        <w:rPr>
          <w:rFonts w:ascii="Arial" w:hAnsi="Arial" w:cs="Arial"/>
          <w:i/>
          <w:iCs/>
          <w:sz w:val="24"/>
          <w:szCs w:val="24"/>
        </w:rPr>
        <w:t>UNCRC</w:t>
      </w:r>
      <w:r>
        <w:rPr>
          <w:rFonts w:ascii="Arial" w:hAnsi="Arial" w:cs="Arial"/>
          <w:i/>
          <w:iCs/>
          <w:sz w:val="24"/>
          <w:szCs w:val="24"/>
        </w:rPr>
        <w:t xml:space="preserve">. </w:t>
      </w:r>
      <w:r>
        <w:rPr>
          <w:rFonts w:ascii="Arial" w:hAnsi="Arial" w:cs="Arial"/>
          <w:sz w:val="24"/>
          <w:szCs w:val="24"/>
        </w:rPr>
        <w:t xml:space="preserve">Available at: </w:t>
      </w:r>
      <w:hyperlink r:id="rId20" w:history="1">
        <w:r w:rsidRPr="00F74DA1">
          <w:rPr>
            <w:rStyle w:val="Hyperlink"/>
            <w:rFonts w:ascii="Arial" w:hAnsi="Arial" w:cs="Arial"/>
            <w:i/>
            <w:iCs/>
            <w:sz w:val="24"/>
            <w:szCs w:val="24"/>
          </w:rPr>
          <w:t>https</w:t>
        </w:r>
        <w:r w:rsidRPr="00F74DA1">
          <w:rPr>
            <w:rStyle w:val="Hyperlink"/>
            <w:rFonts w:ascii="Arial" w:hAnsi="Arial" w:cs="Arial"/>
            <w:sz w:val="24"/>
            <w:szCs w:val="24"/>
          </w:rPr>
          <w:t>://www.childcomwales.org.uk/uncrc-childrens-rights/uncrc/</w:t>
        </w:r>
      </w:hyperlink>
      <w:r w:rsidRPr="00F74DA1">
        <w:rPr>
          <w:rFonts w:ascii="Arial" w:hAnsi="Arial" w:cs="Arial"/>
          <w:sz w:val="24"/>
          <w:szCs w:val="24"/>
        </w:rPr>
        <w:t xml:space="preserve"> (Accessed: 7</w:t>
      </w:r>
      <w:r w:rsidRPr="00F74DA1">
        <w:rPr>
          <w:rFonts w:ascii="Arial" w:hAnsi="Arial" w:cs="Arial"/>
          <w:sz w:val="24"/>
          <w:szCs w:val="24"/>
          <w:vertAlign w:val="superscript"/>
        </w:rPr>
        <w:t>th</w:t>
      </w:r>
      <w:r w:rsidRPr="00F74DA1">
        <w:rPr>
          <w:rFonts w:ascii="Arial" w:hAnsi="Arial" w:cs="Arial"/>
          <w:sz w:val="24"/>
          <w:szCs w:val="24"/>
        </w:rPr>
        <w:t xml:space="preserve"> October 2019).</w:t>
      </w:r>
    </w:p>
    <w:p w14:paraId="6018B9FB" w14:textId="5EBF261B" w:rsidR="004D0664" w:rsidRDefault="004D0664" w:rsidP="004D0664">
      <w:pPr>
        <w:spacing w:line="360" w:lineRule="auto"/>
        <w:jc w:val="both"/>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(no date) </w:t>
      </w:r>
      <w:r>
        <w:rPr>
          <w:rFonts w:ascii="Arial" w:hAnsi="Arial" w:cs="Arial"/>
          <w:i/>
          <w:iCs/>
          <w:sz w:val="24"/>
          <w:szCs w:val="24"/>
        </w:rPr>
        <w:t xml:space="preserve">HOW WE PROTECT CHILDREN’S RIGHTS. </w:t>
      </w:r>
      <w:r>
        <w:rPr>
          <w:rFonts w:ascii="Arial" w:hAnsi="Arial" w:cs="Arial"/>
          <w:sz w:val="24"/>
          <w:szCs w:val="24"/>
        </w:rPr>
        <w:t xml:space="preserve">Available at: </w:t>
      </w:r>
      <w:hyperlink r:id="rId21" w:history="1">
        <w:r w:rsidRPr="008B412B">
          <w:rPr>
            <w:rStyle w:val="Hyperlink"/>
            <w:rFonts w:ascii="Arial" w:hAnsi="Arial" w:cs="Arial"/>
            <w:sz w:val="24"/>
            <w:szCs w:val="24"/>
          </w:rPr>
          <w:t>https://www.unicef.org.uk/what-we-do/un-convention-child-rights/</w:t>
        </w:r>
      </w:hyperlink>
      <w:r>
        <w:rPr>
          <w:rFonts w:ascii="Arial" w:hAnsi="Arial" w:cs="Arial"/>
          <w:sz w:val="24"/>
          <w:szCs w:val="24"/>
        </w:rPr>
        <w:t xml:space="preserve"> (Accessed: 14</w:t>
      </w:r>
      <w:r w:rsidRPr="00BF51DF">
        <w:rPr>
          <w:rFonts w:ascii="Arial" w:hAnsi="Arial" w:cs="Arial"/>
          <w:sz w:val="24"/>
          <w:szCs w:val="24"/>
          <w:vertAlign w:val="superscript"/>
        </w:rPr>
        <w:t>th</w:t>
      </w:r>
      <w:r>
        <w:rPr>
          <w:rFonts w:ascii="Arial" w:hAnsi="Arial" w:cs="Arial"/>
          <w:sz w:val="24"/>
          <w:szCs w:val="24"/>
        </w:rPr>
        <w:t xml:space="preserve"> October 2019).</w:t>
      </w:r>
    </w:p>
    <w:p w14:paraId="544DDC71" w14:textId="7B1AA888" w:rsidR="00CC3AAA" w:rsidRPr="00CC3AAA" w:rsidRDefault="00CC3AAA">
      <w:pPr>
        <w:rPr>
          <w:b/>
          <w:bCs/>
        </w:rPr>
      </w:pPr>
    </w:p>
    <w:sectPr w:rsidR="00CC3AAA" w:rsidRPr="00CC3AAA" w:rsidSect="00D1338B">
      <w:headerReference w:type="default" r:id="rId2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64D61" w14:textId="77777777" w:rsidR="002678F6" w:rsidRDefault="002678F6" w:rsidP="00CC3AAA">
      <w:pPr>
        <w:spacing w:after="0" w:line="240" w:lineRule="auto"/>
      </w:pPr>
      <w:r>
        <w:separator/>
      </w:r>
    </w:p>
  </w:endnote>
  <w:endnote w:type="continuationSeparator" w:id="0">
    <w:p w14:paraId="0F39A9CD" w14:textId="77777777" w:rsidR="002678F6" w:rsidRDefault="002678F6" w:rsidP="00CC3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8724B" w14:textId="77777777" w:rsidR="002678F6" w:rsidRDefault="002678F6" w:rsidP="00CC3AAA">
      <w:pPr>
        <w:spacing w:after="0" w:line="240" w:lineRule="auto"/>
      </w:pPr>
      <w:r>
        <w:separator/>
      </w:r>
    </w:p>
  </w:footnote>
  <w:footnote w:type="continuationSeparator" w:id="0">
    <w:p w14:paraId="2D323CFE" w14:textId="77777777" w:rsidR="002678F6" w:rsidRDefault="002678F6" w:rsidP="00CC3A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17478" w14:textId="5E6740D5" w:rsidR="00D1338B" w:rsidRDefault="00D1338B">
    <w:pPr>
      <w:pStyle w:val="Header"/>
    </w:pPr>
    <w:r>
      <w:t xml:space="preserve">EAEE4002                                                                                                                                     1903637                                                                                                                                                                                                                                                                                                                                                            </w:t>
    </w:r>
  </w:p>
  <w:p w14:paraId="3C7AE03C" w14:textId="322DE893" w:rsidR="00D1338B" w:rsidRDefault="00D133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AAA"/>
    <w:rsid w:val="000912CD"/>
    <w:rsid w:val="000B40D1"/>
    <w:rsid w:val="001139EB"/>
    <w:rsid w:val="0013234D"/>
    <w:rsid w:val="00145127"/>
    <w:rsid w:val="001719A0"/>
    <w:rsid w:val="001A18EE"/>
    <w:rsid w:val="001B6318"/>
    <w:rsid w:val="002678F6"/>
    <w:rsid w:val="002A0D89"/>
    <w:rsid w:val="002A613F"/>
    <w:rsid w:val="002A7EE1"/>
    <w:rsid w:val="002C3818"/>
    <w:rsid w:val="002F19D0"/>
    <w:rsid w:val="00311993"/>
    <w:rsid w:val="003313B6"/>
    <w:rsid w:val="003A5BF0"/>
    <w:rsid w:val="00401808"/>
    <w:rsid w:val="0041476E"/>
    <w:rsid w:val="00465377"/>
    <w:rsid w:val="004D0664"/>
    <w:rsid w:val="005565BF"/>
    <w:rsid w:val="005C6C19"/>
    <w:rsid w:val="005E0446"/>
    <w:rsid w:val="005F34EC"/>
    <w:rsid w:val="00630611"/>
    <w:rsid w:val="00632F9A"/>
    <w:rsid w:val="00676D2A"/>
    <w:rsid w:val="006944F8"/>
    <w:rsid w:val="00723D78"/>
    <w:rsid w:val="0074597C"/>
    <w:rsid w:val="008309FF"/>
    <w:rsid w:val="008E4327"/>
    <w:rsid w:val="0091542B"/>
    <w:rsid w:val="009666DD"/>
    <w:rsid w:val="009C64DE"/>
    <w:rsid w:val="00A35957"/>
    <w:rsid w:val="00A35F56"/>
    <w:rsid w:val="00B02A9F"/>
    <w:rsid w:val="00B449A0"/>
    <w:rsid w:val="00B91311"/>
    <w:rsid w:val="00C04B67"/>
    <w:rsid w:val="00C128CA"/>
    <w:rsid w:val="00C43212"/>
    <w:rsid w:val="00C6277B"/>
    <w:rsid w:val="00CC3AAA"/>
    <w:rsid w:val="00D1338B"/>
    <w:rsid w:val="00D72B06"/>
    <w:rsid w:val="00D776B9"/>
    <w:rsid w:val="00DD314F"/>
    <w:rsid w:val="00EC4AB7"/>
    <w:rsid w:val="00ED4310"/>
    <w:rsid w:val="00F32B60"/>
    <w:rsid w:val="00F61454"/>
    <w:rsid w:val="00F66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5A310"/>
  <w15:chartTrackingRefBased/>
  <w15:docId w15:val="{7849ECDD-E411-4AC0-A45D-2BD5C718E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AAA"/>
  </w:style>
  <w:style w:type="paragraph" w:styleId="Footer">
    <w:name w:val="footer"/>
    <w:basedOn w:val="Normal"/>
    <w:link w:val="FooterChar"/>
    <w:uiPriority w:val="99"/>
    <w:unhideWhenUsed/>
    <w:rsid w:val="00CC3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AAA"/>
  </w:style>
  <w:style w:type="character" w:styleId="Hyperlink">
    <w:name w:val="Hyperlink"/>
    <w:basedOn w:val="DefaultParagraphFont"/>
    <w:uiPriority w:val="99"/>
    <w:unhideWhenUsed/>
    <w:rsid w:val="004D06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ferchildrenyork.org.uk/principles-of-the-children-act.htm" TargetMode="External"/><Relationship Id="rId13" Type="http://schemas.openxmlformats.org/officeDocument/2006/relationships/hyperlink" Target="https://www.autismag.org/autism-symptoms-checklist/" TargetMode="External"/><Relationship Id="rId18" Type="http://schemas.openxmlformats.org/officeDocument/2006/relationships/hyperlink" Target="https://www.pacey.org.uk/working-in-childcare/spotlight-on/partnerships-with-parents/" TargetMode="External"/><Relationship Id="rId3" Type="http://schemas.openxmlformats.org/officeDocument/2006/relationships/webSettings" Target="web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www.pacey.org.uk/working-in-childcare/spotlight-on/partnerships-with-parents/" TargetMode="External"/><Relationship Id="rId12" Type="http://schemas.openxmlformats.org/officeDocument/2006/relationships/hyperlink" Target="https://gov.wales/sites/default/files/publications/2018-02/foundation-phase-framework-revised-2015.pdf" TargetMode="External"/><Relationship Id="rId17" Type="http://schemas.openxmlformats.org/officeDocument/2006/relationships/hyperlink" Target="https://www.nscb.org.uk/staff-and-volunteers/procedures/sharing-information-about-children-young-people-and-their-families" TargetMode="External"/><Relationship Id="rId2" Type="http://schemas.openxmlformats.org/officeDocument/2006/relationships/settings" Target="settings.xml"/><Relationship Id="rId16" Type="http://schemas.openxmlformats.org/officeDocument/2006/relationships/hyperlink" Target="https://www.gl-assessment.ie/wellcommprimary" TargetMode="External"/><Relationship Id="rId20" Type="http://schemas.openxmlformats.org/officeDocument/2006/relationships/hyperlink" Target="https://www.childcomwales.org.uk/uncrc-childrens-rights/uncrc/" TargetMode="External"/><Relationship Id="rId1" Type="http://schemas.openxmlformats.org/officeDocument/2006/relationships/styles" Target="styles.xml"/><Relationship Id="rId6" Type="http://schemas.openxmlformats.org/officeDocument/2006/relationships/hyperlink" Target="https://www.gl-assessment.ie/wellcommprimary" TargetMode="External"/><Relationship Id="rId11" Type="http://schemas.openxmlformats.org/officeDocument/2006/relationships/hyperlink" Target="https://www.unicef.org.uk/what-we-do/un-convention-child-right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ontact.org.uk/advice-and-support/medical-information/conditions/g/global-developmental-delay/" TargetMode="External"/><Relationship Id="rId23" Type="http://schemas.openxmlformats.org/officeDocument/2006/relationships/fontTable" Target="fontTable.xml"/><Relationship Id="rId10" Type="http://schemas.openxmlformats.org/officeDocument/2006/relationships/hyperlink" Target="https://www.childcomwales.org.uk/uncrc-childrens-rights/uncrc/" TargetMode="External"/><Relationship Id="rId19" Type="http://schemas.openxmlformats.org/officeDocument/2006/relationships/hyperlink" Target="http://www.childrensrights.wales/index.php/right/file" TargetMode="External"/><Relationship Id="rId4" Type="http://schemas.openxmlformats.org/officeDocument/2006/relationships/footnotes" Target="footnotes.xml"/><Relationship Id="rId9" Type="http://schemas.openxmlformats.org/officeDocument/2006/relationships/hyperlink" Target="http://www.childrensrights.wales/index.php/right/file" TargetMode="External"/><Relationship Id="rId14" Type="http://schemas.openxmlformats.org/officeDocument/2006/relationships/hyperlink" Target="https://www3.northamptonshire.gov.uk/councilservices/children-families-education/early-years/information-for-childcare-providers/the-early-years-curriculum/Pages/equality-and-diversity-in-the-eyfs.asp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764</Words>
  <Characters>4357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Reed</dc:creator>
  <cp:keywords/>
  <dc:description/>
  <cp:lastModifiedBy>Maisie Reed</cp:lastModifiedBy>
  <cp:revision>2</cp:revision>
  <dcterms:created xsi:type="dcterms:W3CDTF">2019-10-30T08:54:00Z</dcterms:created>
  <dcterms:modified xsi:type="dcterms:W3CDTF">2019-10-30T08:54:00Z</dcterms:modified>
</cp:coreProperties>
</file>