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839CB" w14:textId="49C5DD7F" w:rsidR="7EC5E8A6" w:rsidRDefault="7EC5E8A6" w:rsidP="3C4146EE">
      <w:pPr>
        <w:spacing w:line="480" w:lineRule="auto"/>
      </w:pPr>
      <w:r>
        <w:rPr>
          <w:noProof/>
        </w:rPr>
        <w:drawing>
          <wp:inline distT="0" distB="0" distL="0" distR="0" wp14:anchorId="49C9E8C6" wp14:editId="47BDC031">
            <wp:extent cx="4492257" cy="1609725"/>
            <wp:effectExtent l="0" t="0" r="3810" b="0"/>
            <wp:docPr id="2099721333" name="Picture 209972133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00225" cy="1612580"/>
                    </a:xfrm>
                    <a:prstGeom prst="rect">
                      <a:avLst/>
                    </a:prstGeom>
                  </pic:spPr>
                </pic:pic>
              </a:graphicData>
            </a:graphic>
          </wp:inline>
        </w:drawing>
      </w:r>
    </w:p>
    <w:p w14:paraId="61C41DA5" w14:textId="6EF30ADB" w:rsidR="7EC5E8A6" w:rsidRDefault="7EC5E8A6" w:rsidP="3C4146EE">
      <w:pPr>
        <w:spacing w:line="480" w:lineRule="auto"/>
      </w:pPr>
    </w:p>
    <w:p w14:paraId="5BCFE955" w14:textId="3C261963" w:rsidR="7EC5E8A6" w:rsidRDefault="7EC5E8A6" w:rsidP="3C4146EE">
      <w:pPr>
        <w:spacing w:line="480" w:lineRule="auto"/>
        <w:jc w:val="center"/>
        <w:rPr>
          <w:rStyle w:val="normaltextrun"/>
          <w:rFonts w:ascii="Bookman Old Style" w:eastAsia="Bookman Old Style" w:hAnsi="Bookman Old Style" w:cs="Bookman Old Style"/>
          <w:b/>
          <w:bCs/>
          <w:color w:val="000000" w:themeColor="text1"/>
          <w:sz w:val="48"/>
          <w:szCs w:val="48"/>
        </w:rPr>
      </w:pPr>
      <w:r w:rsidRPr="3C4146EE">
        <w:rPr>
          <w:rStyle w:val="normaltextrun"/>
          <w:rFonts w:ascii="Bookman Old Style" w:eastAsia="Bookman Old Style" w:hAnsi="Bookman Old Style" w:cs="Bookman Old Style"/>
          <w:b/>
          <w:bCs/>
          <w:color w:val="000000" w:themeColor="text1"/>
          <w:sz w:val="48"/>
          <w:szCs w:val="48"/>
        </w:rPr>
        <w:t>Laser Doppler Vibrometer -</w:t>
      </w:r>
    </w:p>
    <w:p w14:paraId="1883B212" w14:textId="30C7D80B" w:rsidR="7EC5E8A6" w:rsidRDefault="7EC5E8A6" w:rsidP="3C4146EE">
      <w:pPr>
        <w:spacing w:line="480" w:lineRule="auto"/>
        <w:jc w:val="center"/>
        <w:rPr>
          <w:rStyle w:val="normaltextrun"/>
          <w:rFonts w:ascii="Bookman Old Style" w:eastAsia="Bookman Old Style" w:hAnsi="Bookman Old Style" w:cs="Bookman Old Style"/>
          <w:b/>
          <w:bCs/>
          <w:color w:val="000000" w:themeColor="text1"/>
          <w:sz w:val="48"/>
          <w:szCs w:val="48"/>
        </w:rPr>
      </w:pPr>
      <w:r w:rsidRPr="3C4146EE">
        <w:rPr>
          <w:rStyle w:val="normaltextrun"/>
          <w:rFonts w:ascii="Bookman Old Style" w:eastAsia="Bookman Old Style" w:hAnsi="Bookman Old Style" w:cs="Bookman Old Style"/>
          <w:b/>
          <w:bCs/>
          <w:color w:val="000000" w:themeColor="text1"/>
          <w:sz w:val="48"/>
          <w:szCs w:val="48"/>
        </w:rPr>
        <w:t>Brake Disc Modal Analysis</w:t>
      </w:r>
    </w:p>
    <w:p w14:paraId="4ECAEE6C" w14:textId="3EA8EA3C" w:rsidR="7EC5E8A6" w:rsidRDefault="7EC5E8A6" w:rsidP="3C4146EE">
      <w:pPr>
        <w:spacing w:line="480" w:lineRule="auto"/>
        <w:jc w:val="center"/>
        <w:rPr>
          <w:rStyle w:val="normaltextrun"/>
          <w:rFonts w:ascii="Times New Roman" w:eastAsia="Times New Roman" w:hAnsi="Times New Roman" w:cs="Times New Roman"/>
          <w:b/>
          <w:bCs/>
          <w:color w:val="000000" w:themeColor="text1"/>
          <w:sz w:val="36"/>
          <w:szCs w:val="36"/>
        </w:rPr>
      </w:pPr>
      <w:r w:rsidRPr="3C4146EE">
        <w:rPr>
          <w:rStyle w:val="normaltextrun"/>
          <w:rFonts w:ascii="Times New Roman" w:eastAsia="Times New Roman" w:hAnsi="Times New Roman" w:cs="Times New Roman"/>
          <w:b/>
          <w:bCs/>
          <w:color w:val="000000" w:themeColor="text1"/>
          <w:sz w:val="36"/>
          <w:szCs w:val="36"/>
        </w:rPr>
        <w:t>ACEA0713: Structural Integrity &amp; Material Evaluation</w:t>
      </w:r>
    </w:p>
    <w:p w14:paraId="7A3983A3" w14:textId="11F0A3AA" w:rsidR="7EC5E8A6" w:rsidRDefault="7EC5E8A6" w:rsidP="008F0616">
      <w:pPr>
        <w:spacing w:line="720" w:lineRule="auto"/>
        <w:jc w:val="center"/>
        <w:rPr>
          <w:rStyle w:val="normaltextrun"/>
          <w:rFonts w:ascii="Times New Roman" w:eastAsia="Times New Roman" w:hAnsi="Times New Roman" w:cs="Times New Roman"/>
          <w:b/>
          <w:bCs/>
          <w:color w:val="000000" w:themeColor="text1"/>
          <w:sz w:val="36"/>
          <w:szCs w:val="36"/>
        </w:rPr>
      </w:pPr>
      <w:r w:rsidRPr="3C4146EE">
        <w:rPr>
          <w:rStyle w:val="normaltextrun"/>
          <w:rFonts w:ascii="Times New Roman" w:eastAsia="Times New Roman" w:hAnsi="Times New Roman" w:cs="Times New Roman"/>
          <w:b/>
          <w:bCs/>
          <w:color w:val="000000" w:themeColor="text1"/>
          <w:sz w:val="36"/>
          <w:szCs w:val="36"/>
        </w:rPr>
        <w:t>MSc Automotive Engineering</w:t>
      </w:r>
    </w:p>
    <w:p w14:paraId="1EE0CEA9" w14:textId="5C920E2C" w:rsidR="7EC5E8A6" w:rsidRDefault="7EC5E8A6" w:rsidP="3C4146EE">
      <w:pPr>
        <w:spacing w:line="480" w:lineRule="auto"/>
        <w:rPr>
          <w:rStyle w:val="normaltextrun"/>
          <w:rFonts w:ascii="Times New Roman" w:eastAsia="Times New Roman" w:hAnsi="Times New Roman" w:cs="Times New Roman"/>
          <w:b/>
          <w:bCs/>
          <w:color w:val="000000" w:themeColor="text1"/>
          <w:sz w:val="36"/>
          <w:szCs w:val="36"/>
        </w:rPr>
      </w:pPr>
      <w:r w:rsidRPr="3C4146EE">
        <w:rPr>
          <w:rStyle w:val="normaltextrun"/>
          <w:rFonts w:ascii="Times New Roman" w:eastAsia="Times New Roman" w:hAnsi="Times New Roman" w:cs="Times New Roman"/>
          <w:color w:val="000000" w:themeColor="text1"/>
          <w:sz w:val="36"/>
          <w:szCs w:val="36"/>
        </w:rPr>
        <w:t>Student: 2109787 (Jaimishkumar V. Navadiya)</w:t>
      </w:r>
    </w:p>
    <w:p w14:paraId="71E74F99" w14:textId="3ACB97D3" w:rsidR="7EC5E8A6" w:rsidRDefault="7EC5E8A6" w:rsidP="3C4146EE">
      <w:pPr>
        <w:spacing w:line="480" w:lineRule="auto"/>
        <w:rPr>
          <w:rStyle w:val="normaltextrun"/>
          <w:rFonts w:ascii="Times New Roman" w:eastAsia="Times New Roman" w:hAnsi="Times New Roman" w:cs="Times New Roman"/>
          <w:color w:val="000000" w:themeColor="text1"/>
          <w:sz w:val="36"/>
          <w:szCs w:val="36"/>
        </w:rPr>
      </w:pPr>
      <w:r w:rsidRPr="3C4146EE">
        <w:rPr>
          <w:rStyle w:val="normaltextrun"/>
          <w:rFonts w:ascii="Times New Roman" w:eastAsia="Times New Roman" w:hAnsi="Times New Roman" w:cs="Times New Roman"/>
          <w:color w:val="000000" w:themeColor="text1"/>
          <w:sz w:val="36"/>
          <w:szCs w:val="36"/>
        </w:rPr>
        <w:t>Lecturer: Peter Charlton</w:t>
      </w:r>
    </w:p>
    <w:p w14:paraId="160A232A" w14:textId="07717EDF" w:rsidR="00FA70D5" w:rsidRDefault="00FA70D5" w:rsidP="3C4146EE">
      <w:pPr>
        <w:spacing w:line="480" w:lineRule="auto"/>
        <w:rPr>
          <w:rStyle w:val="normaltextrun"/>
          <w:rFonts w:ascii="Times New Roman" w:eastAsia="Times New Roman" w:hAnsi="Times New Roman" w:cs="Times New Roman"/>
          <w:color w:val="000000" w:themeColor="text1"/>
          <w:sz w:val="36"/>
          <w:szCs w:val="36"/>
        </w:rPr>
      </w:pPr>
      <w:r>
        <w:rPr>
          <w:rStyle w:val="normaltextrun"/>
          <w:rFonts w:ascii="Times New Roman" w:eastAsia="Times New Roman" w:hAnsi="Times New Roman" w:cs="Times New Roman"/>
          <w:color w:val="000000" w:themeColor="text1"/>
          <w:sz w:val="36"/>
          <w:szCs w:val="36"/>
        </w:rPr>
        <w:t xml:space="preserve">Date: </w:t>
      </w:r>
      <w:r w:rsidR="008C47CE">
        <w:rPr>
          <w:rStyle w:val="normaltextrun"/>
          <w:rFonts w:ascii="Times New Roman" w:eastAsia="Times New Roman" w:hAnsi="Times New Roman" w:cs="Times New Roman"/>
          <w:color w:val="000000" w:themeColor="text1"/>
          <w:sz w:val="36"/>
          <w:szCs w:val="36"/>
        </w:rPr>
        <w:t xml:space="preserve">25 April </w:t>
      </w:r>
      <w:r w:rsidR="00C92364">
        <w:rPr>
          <w:rStyle w:val="normaltextrun"/>
          <w:rFonts w:ascii="Times New Roman" w:eastAsia="Times New Roman" w:hAnsi="Times New Roman" w:cs="Times New Roman"/>
          <w:color w:val="000000" w:themeColor="text1"/>
          <w:sz w:val="36"/>
          <w:szCs w:val="36"/>
        </w:rPr>
        <w:t>2022</w:t>
      </w:r>
    </w:p>
    <w:p w14:paraId="794DCBDF" w14:textId="77777777" w:rsidR="00C92364" w:rsidRDefault="00C92364" w:rsidP="3C4146EE">
      <w:pPr>
        <w:spacing w:line="480" w:lineRule="auto"/>
        <w:rPr>
          <w:rStyle w:val="normaltextrun"/>
          <w:rFonts w:ascii="Times New Roman" w:eastAsia="Times New Roman" w:hAnsi="Times New Roman" w:cs="Times New Roman"/>
          <w:color w:val="000000" w:themeColor="text1"/>
          <w:sz w:val="36"/>
          <w:szCs w:val="36"/>
        </w:rPr>
      </w:pPr>
    </w:p>
    <w:p w14:paraId="743FF765" w14:textId="5F0DF8A0" w:rsidR="7EC5E8A6" w:rsidRDefault="7EC5E8A6" w:rsidP="3C4146EE">
      <w:pPr>
        <w:spacing w:line="480" w:lineRule="auto"/>
      </w:pPr>
    </w:p>
    <w:p w14:paraId="36080464" w14:textId="5870F19A" w:rsidR="00984BD3" w:rsidRDefault="00984BD3" w:rsidP="3C4146EE">
      <w:pPr>
        <w:spacing w:line="480" w:lineRule="auto"/>
        <w:rPr>
          <w:noProof/>
        </w:rPr>
      </w:pPr>
    </w:p>
    <w:p w14:paraId="7FF17683" w14:textId="6D5C6A0F" w:rsidR="00984BD3" w:rsidRDefault="00984BD3" w:rsidP="3C4146EE">
      <w:pPr>
        <w:spacing w:line="480" w:lineRule="auto"/>
        <w:rPr>
          <w:noProof/>
        </w:rPr>
      </w:pPr>
    </w:p>
    <w:p w14:paraId="7603948A" w14:textId="49EF183E" w:rsidR="7EC5E8A6" w:rsidRPr="00C92364" w:rsidRDefault="7EC5E8A6" w:rsidP="3C4146EE">
      <w:pPr>
        <w:spacing w:line="480" w:lineRule="auto"/>
        <w:rPr>
          <w:rFonts w:ascii="Bookman Old Style" w:eastAsia="Bookman Old Style" w:hAnsi="Bookman Old Style" w:cs="Bookman Old Style"/>
        </w:rPr>
      </w:pPr>
      <w:r w:rsidRPr="3C4146EE">
        <w:rPr>
          <w:rFonts w:ascii="Bookman Old Style" w:eastAsia="Bookman Old Style" w:hAnsi="Bookman Old Style" w:cs="Bookman Old Style"/>
          <w:b/>
          <w:bCs/>
          <w:sz w:val="28"/>
          <w:szCs w:val="28"/>
        </w:rPr>
        <w:t>Abstract</w:t>
      </w:r>
    </w:p>
    <w:p w14:paraId="2BBD8E1E" w14:textId="5AA48A70" w:rsidR="00CB15E7" w:rsidRPr="00AE068F" w:rsidRDefault="00AE068F" w:rsidP="3C4146EE">
      <w:pPr>
        <w:spacing w:line="480" w:lineRule="auto"/>
        <w:rPr>
          <w:rFonts w:ascii="Bookman Old Style" w:eastAsia="Bookman Old Style" w:hAnsi="Bookman Old Style" w:cs="Bookman Old Style"/>
          <w:sz w:val="24"/>
          <w:szCs w:val="24"/>
        </w:rPr>
      </w:pPr>
      <w:r w:rsidRPr="77BA9BCA">
        <w:rPr>
          <w:rFonts w:ascii="Bookman Old Style" w:eastAsia="Bookman Old Style" w:hAnsi="Bookman Old Style" w:cs="Bookman Old Style"/>
          <w:sz w:val="24"/>
          <w:szCs w:val="24"/>
        </w:rPr>
        <w:t xml:space="preserve">In this experiment I tried to examine the disc brake and </w:t>
      </w:r>
      <w:r w:rsidR="009D2F43">
        <w:rPr>
          <w:rFonts w:ascii="Bookman Old Style" w:eastAsia="Bookman Old Style" w:hAnsi="Bookman Old Style" w:cs="Bookman Old Style"/>
          <w:sz w:val="24"/>
          <w:szCs w:val="24"/>
        </w:rPr>
        <w:t xml:space="preserve">tried to </w:t>
      </w:r>
      <w:r w:rsidR="00BF073C" w:rsidRPr="77BA9BCA">
        <w:rPr>
          <w:rFonts w:ascii="Bookman Old Style" w:eastAsia="Bookman Old Style" w:hAnsi="Bookman Old Style" w:cs="Bookman Old Style"/>
          <w:sz w:val="24"/>
          <w:szCs w:val="24"/>
        </w:rPr>
        <w:t>find</w:t>
      </w:r>
      <w:r w:rsidRPr="77BA9BCA">
        <w:rPr>
          <w:rFonts w:ascii="Bookman Old Style" w:eastAsia="Bookman Old Style" w:hAnsi="Bookman Old Style" w:cs="Bookman Old Style"/>
          <w:sz w:val="24"/>
          <w:szCs w:val="24"/>
        </w:rPr>
        <w:t xml:space="preserve"> the resonance frequency of the disc brake using the PolyTec Scanning Laser Doppler Vibrometer PSV-200 to monitor and determine the resonant frequency modes and shapes of the disc brake. The disc brake mounted on the fixed bench wise and used solenoid actuator driven from the LDV function generator excitation for produce vibrations in the disc brake. The distance between the disc brake and the scanning head is 110 cm (about 3.61 ft) fixed throughout the experiment.</w:t>
      </w:r>
      <w:r w:rsidR="00CB15E7">
        <w:rPr>
          <w:rFonts w:ascii="Bookman Old Style" w:eastAsia="Bookman Old Style" w:hAnsi="Bookman Old Style" w:cs="Bookman Old Style"/>
          <w:sz w:val="24"/>
          <w:szCs w:val="24"/>
        </w:rPr>
        <w:t xml:space="preserve"> In this course I studied 7 different frequencies which are measured by the LDV. The highest displacement is found in the frequency of 221.875 Hz. In this frequency the displacement rate of the vibrating surface is 2.8 mm/s. So, we can say that 221.875 Hz is the resonance frequency for this disk brake in this specific set up. Working on this frequency have maximum possibilities to failure the brake.</w:t>
      </w:r>
    </w:p>
    <w:p w14:paraId="4C57B455" w14:textId="794CDF61" w:rsidR="7EC5E8A6" w:rsidRDefault="7EC5E8A6" w:rsidP="3C4146EE">
      <w:pPr>
        <w:spacing w:line="480" w:lineRule="auto"/>
        <w:rPr>
          <w:rFonts w:ascii="Bookman Old Style" w:eastAsia="Bookman Old Style" w:hAnsi="Bookman Old Style" w:cs="Bookman Old Style"/>
          <w:b/>
          <w:bCs/>
          <w:sz w:val="28"/>
          <w:szCs w:val="28"/>
        </w:rPr>
      </w:pPr>
    </w:p>
    <w:p w14:paraId="4842D543" w14:textId="54F4B5A0" w:rsidR="7EC5E8A6" w:rsidRDefault="7EC5E8A6" w:rsidP="3C4146EE">
      <w:pPr>
        <w:spacing w:line="480" w:lineRule="auto"/>
        <w:rPr>
          <w:rFonts w:ascii="Bookman Old Style" w:eastAsia="Bookman Old Style" w:hAnsi="Bookman Old Style" w:cs="Bookman Old Style"/>
          <w:b/>
          <w:bCs/>
          <w:sz w:val="28"/>
          <w:szCs w:val="28"/>
        </w:rPr>
      </w:pPr>
    </w:p>
    <w:p w14:paraId="4660A5B9" w14:textId="4BD0842B" w:rsidR="7EC5E8A6" w:rsidRDefault="7EC5E8A6" w:rsidP="3C4146EE">
      <w:pPr>
        <w:spacing w:line="480" w:lineRule="auto"/>
        <w:rPr>
          <w:rFonts w:ascii="Bookman Old Style" w:eastAsia="Bookman Old Style" w:hAnsi="Bookman Old Style" w:cs="Bookman Old Style"/>
          <w:b/>
          <w:bCs/>
          <w:sz w:val="28"/>
          <w:szCs w:val="28"/>
        </w:rPr>
      </w:pPr>
    </w:p>
    <w:p w14:paraId="1D3DD3A5" w14:textId="5DD1F1FD" w:rsidR="7EC5E8A6" w:rsidRDefault="7EC5E8A6" w:rsidP="3C4146EE">
      <w:pPr>
        <w:spacing w:line="480" w:lineRule="auto"/>
        <w:rPr>
          <w:rFonts w:ascii="Bookman Old Style" w:eastAsia="Bookman Old Style" w:hAnsi="Bookman Old Style" w:cs="Bookman Old Style"/>
          <w:b/>
          <w:bCs/>
          <w:sz w:val="28"/>
          <w:szCs w:val="28"/>
        </w:rPr>
      </w:pPr>
    </w:p>
    <w:p w14:paraId="7AB94B95" w14:textId="4652518F" w:rsidR="7EC5E8A6" w:rsidRDefault="7EC5E8A6" w:rsidP="3C4146EE">
      <w:pPr>
        <w:spacing w:line="480" w:lineRule="auto"/>
        <w:rPr>
          <w:rFonts w:ascii="Bookman Old Style" w:eastAsia="Bookman Old Style" w:hAnsi="Bookman Old Style" w:cs="Bookman Old Style"/>
          <w:b/>
          <w:bCs/>
          <w:sz w:val="28"/>
          <w:szCs w:val="28"/>
        </w:rPr>
      </w:pPr>
    </w:p>
    <w:p w14:paraId="1322C70A" w14:textId="00A931FF" w:rsidR="7EC5E8A6" w:rsidRDefault="7EC5E8A6" w:rsidP="3C4146EE">
      <w:pPr>
        <w:spacing w:line="480" w:lineRule="auto"/>
        <w:rPr>
          <w:rFonts w:ascii="Bookman Old Style" w:eastAsia="Bookman Old Style" w:hAnsi="Bookman Old Style" w:cs="Bookman Old Style"/>
          <w:b/>
          <w:bCs/>
          <w:sz w:val="28"/>
          <w:szCs w:val="28"/>
        </w:rPr>
      </w:pPr>
    </w:p>
    <w:p w14:paraId="6AD28920" w14:textId="77777777" w:rsidR="00C92364" w:rsidRDefault="00C92364" w:rsidP="3C4146EE">
      <w:pPr>
        <w:spacing w:line="480" w:lineRule="auto"/>
        <w:rPr>
          <w:rFonts w:ascii="Bookman Old Style" w:eastAsia="Bookman Old Style" w:hAnsi="Bookman Old Style" w:cs="Bookman Old Style"/>
          <w:b/>
          <w:bCs/>
          <w:sz w:val="28"/>
          <w:szCs w:val="28"/>
        </w:rPr>
      </w:pPr>
    </w:p>
    <w:p w14:paraId="49FF2569" w14:textId="50FF3CF6" w:rsidR="7EC5E8A6" w:rsidRDefault="7EC5E8A6" w:rsidP="3C4146EE">
      <w:pPr>
        <w:spacing w:line="480" w:lineRule="auto"/>
        <w:rPr>
          <w:rFonts w:ascii="Bookman Old Style" w:eastAsia="Bookman Old Style" w:hAnsi="Bookman Old Style" w:cs="Bookman Old Style"/>
          <w:b/>
          <w:bCs/>
          <w:sz w:val="28"/>
          <w:szCs w:val="28"/>
        </w:rPr>
      </w:pPr>
      <w:r w:rsidRPr="3C4146EE">
        <w:rPr>
          <w:rFonts w:ascii="Bookman Old Style" w:eastAsia="Bookman Old Style" w:hAnsi="Bookman Old Style" w:cs="Bookman Old Style"/>
          <w:b/>
          <w:bCs/>
          <w:sz w:val="28"/>
          <w:szCs w:val="28"/>
        </w:rPr>
        <w:lastRenderedPageBreak/>
        <w:t>Content</w:t>
      </w:r>
    </w:p>
    <w:p w14:paraId="1A75CD9F" w14:textId="1A776B18" w:rsidR="1DAF50FD" w:rsidRDefault="00F203A3" w:rsidP="77BA9BCA">
      <w:pPr>
        <w:pStyle w:val="ListParagraph"/>
        <w:numPr>
          <w:ilvl w:val="0"/>
          <w:numId w:val="8"/>
        </w:numPr>
        <w:spacing w:line="480" w:lineRule="auto"/>
        <w:rPr>
          <w:rFonts w:ascii="Bookman Old Style" w:eastAsia="Bookman Old Style" w:hAnsi="Bookman Old Style" w:cs="Bookman Old Style"/>
          <w:sz w:val="24"/>
          <w:szCs w:val="24"/>
        </w:rPr>
      </w:pPr>
      <w:r>
        <w:rPr>
          <w:rFonts w:ascii="Bookman Old Style" w:eastAsia="Bookman Old Style" w:hAnsi="Bookman Old Style" w:cs="Bookman Old Style"/>
          <w:sz w:val="24"/>
          <w:szCs w:val="24"/>
        </w:rPr>
        <w:t>Introduction</w:t>
      </w:r>
      <w:r w:rsidR="1DAF50FD" w:rsidRPr="7FA94236">
        <w:rPr>
          <w:rFonts w:ascii="Bookman Old Style" w:eastAsia="Bookman Old Style" w:hAnsi="Bookman Old Style" w:cs="Bookman Old Style"/>
          <w:sz w:val="24"/>
          <w:szCs w:val="24"/>
        </w:rPr>
        <w:t>..............................................................................................................</w:t>
      </w:r>
      <w:r w:rsidR="007C177E">
        <w:rPr>
          <w:rFonts w:ascii="Bookman Old Style" w:eastAsia="Bookman Old Style" w:hAnsi="Bookman Old Style" w:cs="Bookman Old Style"/>
          <w:sz w:val="24"/>
          <w:szCs w:val="24"/>
        </w:rPr>
        <w:t>4</w:t>
      </w:r>
    </w:p>
    <w:p w14:paraId="470EE259" w14:textId="2500CCB2" w:rsidR="1DAF50FD" w:rsidRDefault="1DAF50FD" w:rsidP="77BA9BCA">
      <w:pPr>
        <w:spacing w:line="480" w:lineRule="auto"/>
        <w:ind w:left="720"/>
        <w:rPr>
          <w:rFonts w:ascii="Bookman Old Style" w:eastAsia="Bookman Old Style" w:hAnsi="Bookman Old Style" w:cs="Bookman Old Style"/>
          <w:sz w:val="24"/>
          <w:szCs w:val="24"/>
        </w:rPr>
      </w:pPr>
      <w:r w:rsidRPr="77BA9BCA">
        <w:rPr>
          <w:rFonts w:ascii="Bookman Old Style" w:eastAsia="Bookman Old Style" w:hAnsi="Bookman Old Style" w:cs="Bookman Old Style"/>
          <w:sz w:val="24"/>
          <w:szCs w:val="24"/>
        </w:rPr>
        <w:t xml:space="preserve">1.1 </w:t>
      </w:r>
      <w:r w:rsidR="00226DCB">
        <w:rPr>
          <w:rFonts w:ascii="Bookman Old Style" w:eastAsia="Bookman Old Style" w:hAnsi="Bookman Old Style" w:cs="Bookman Old Style"/>
          <w:sz w:val="24"/>
          <w:szCs w:val="24"/>
        </w:rPr>
        <w:t>Working princi</w:t>
      </w:r>
      <w:r w:rsidR="007C177E">
        <w:rPr>
          <w:rFonts w:ascii="Bookman Old Style" w:eastAsia="Bookman Old Style" w:hAnsi="Bookman Old Style" w:cs="Bookman Old Style"/>
          <w:sz w:val="24"/>
          <w:szCs w:val="24"/>
        </w:rPr>
        <w:t>ple……</w:t>
      </w:r>
      <w:r w:rsidRPr="77BA9BCA">
        <w:rPr>
          <w:rFonts w:ascii="Bookman Old Style" w:eastAsia="Bookman Old Style" w:hAnsi="Bookman Old Style" w:cs="Bookman Old Style"/>
          <w:sz w:val="24"/>
          <w:szCs w:val="24"/>
        </w:rPr>
        <w:t>..........................................................................................</w:t>
      </w:r>
      <w:r w:rsidR="007C177E">
        <w:rPr>
          <w:rFonts w:ascii="Bookman Old Style" w:eastAsia="Bookman Old Style" w:hAnsi="Bookman Old Style" w:cs="Bookman Old Style"/>
          <w:sz w:val="24"/>
          <w:szCs w:val="24"/>
        </w:rPr>
        <w:t>4</w:t>
      </w:r>
    </w:p>
    <w:p w14:paraId="1997FDD5" w14:textId="2C7F98DA" w:rsidR="7EC5E8A6" w:rsidRDefault="00226DCB" w:rsidP="7FA94236">
      <w:pPr>
        <w:pStyle w:val="ListParagraph"/>
        <w:numPr>
          <w:ilvl w:val="0"/>
          <w:numId w:val="8"/>
        </w:numPr>
        <w:spacing w:line="480" w:lineRule="auto"/>
        <w:rPr>
          <w:rFonts w:eastAsiaTheme="minorEastAsia"/>
          <w:sz w:val="24"/>
          <w:szCs w:val="24"/>
        </w:rPr>
      </w:pPr>
      <w:r>
        <w:rPr>
          <w:rFonts w:ascii="Bookman Old Style" w:eastAsia="Bookman Old Style" w:hAnsi="Bookman Old Style" w:cs="Bookman Old Style"/>
          <w:sz w:val="24"/>
          <w:szCs w:val="24"/>
        </w:rPr>
        <w:t>Experiment set-up</w:t>
      </w:r>
      <w:r w:rsidR="1DAF50FD" w:rsidRPr="7FA94236">
        <w:rPr>
          <w:rFonts w:ascii="Bookman Old Style" w:eastAsia="Bookman Old Style" w:hAnsi="Bookman Old Style" w:cs="Bookman Old Style"/>
          <w:sz w:val="24"/>
          <w:szCs w:val="24"/>
        </w:rPr>
        <w:t>....................</w:t>
      </w:r>
      <w:r>
        <w:rPr>
          <w:rFonts w:ascii="Bookman Old Style" w:eastAsia="Bookman Old Style" w:hAnsi="Bookman Old Style" w:cs="Bookman Old Style"/>
          <w:sz w:val="24"/>
          <w:szCs w:val="24"/>
        </w:rPr>
        <w:t>...</w:t>
      </w:r>
      <w:r w:rsidR="1DAF50FD" w:rsidRPr="7FA94236">
        <w:rPr>
          <w:rFonts w:ascii="Bookman Old Style" w:eastAsia="Bookman Old Style" w:hAnsi="Bookman Old Style" w:cs="Bookman Old Style"/>
          <w:sz w:val="24"/>
          <w:szCs w:val="24"/>
        </w:rPr>
        <w:t>.............................................................................</w:t>
      </w:r>
      <w:r w:rsidR="00EA17F8">
        <w:rPr>
          <w:rFonts w:ascii="Bookman Old Style" w:eastAsia="Bookman Old Style" w:hAnsi="Bookman Old Style" w:cs="Bookman Old Style"/>
          <w:sz w:val="24"/>
          <w:szCs w:val="24"/>
        </w:rPr>
        <w:t>7</w:t>
      </w:r>
    </w:p>
    <w:p w14:paraId="6D46535C" w14:textId="430A4A00" w:rsidR="7FA94236" w:rsidRPr="00D36D67" w:rsidRDefault="7FA94236" w:rsidP="7FA94236">
      <w:pPr>
        <w:pStyle w:val="ListParagraph"/>
        <w:numPr>
          <w:ilvl w:val="0"/>
          <w:numId w:val="8"/>
        </w:numPr>
        <w:spacing w:line="480" w:lineRule="auto"/>
        <w:rPr>
          <w:rFonts w:ascii="Bookman Old Style" w:eastAsiaTheme="minorEastAsia" w:hAnsi="Bookman Old Style"/>
          <w:sz w:val="24"/>
          <w:szCs w:val="24"/>
        </w:rPr>
      </w:pPr>
      <w:r w:rsidRPr="00D36D67">
        <w:rPr>
          <w:rFonts w:ascii="Bookman Old Style" w:eastAsiaTheme="minorEastAsia" w:hAnsi="Bookman Old Style"/>
          <w:sz w:val="24"/>
          <w:szCs w:val="24"/>
        </w:rPr>
        <w:t>Method</w:t>
      </w:r>
      <w:r w:rsidR="007C177E">
        <w:rPr>
          <w:rFonts w:ascii="Bookman Old Style" w:eastAsiaTheme="minorEastAsia" w:hAnsi="Bookman Old Style"/>
          <w:sz w:val="24"/>
          <w:szCs w:val="24"/>
        </w:rPr>
        <w:t>ology</w:t>
      </w:r>
      <w:r w:rsidR="1DAF50FD" w:rsidRPr="00D36D67">
        <w:rPr>
          <w:rFonts w:ascii="Bookman Old Style" w:eastAsia="Bookman Old Style" w:hAnsi="Bookman Old Style" w:cs="Bookman Old Style"/>
          <w:sz w:val="24"/>
          <w:szCs w:val="24"/>
        </w:rPr>
        <w:t>..............................................................................................................</w:t>
      </w:r>
      <w:r w:rsidR="007C177E">
        <w:rPr>
          <w:rFonts w:ascii="Bookman Old Style" w:eastAsia="Bookman Old Style" w:hAnsi="Bookman Old Style" w:cs="Bookman Old Style"/>
          <w:sz w:val="24"/>
          <w:szCs w:val="24"/>
        </w:rPr>
        <w:t>9</w:t>
      </w:r>
    </w:p>
    <w:p w14:paraId="680C95FF" w14:textId="6E53132F" w:rsidR="7FA94236" w:rsidRPr="00D36D67" w:rsidRDefault="7FA94236" w:rsidP="33433627">
      <w:pPr>
        <w:pStyle w:val="ListParagraph"/>
        <w:numPr>
          <w:ilvl w:val="0"/>
          <w:numId w:val="8"/>
        </w:numPr>
        <w:spacing w:line="480" w:lineRule="auto"/>
        <w:rPr>
          <w:rFonts w:ascii="Bookman Old Style" w:eastAsiaTheme="minorEastAsia" w:hAnsi="Bookman Old Style"/>
          <w:sz w:val="24"/>
          <w:szCs w:val="24"/>
        </w:rPr>
      </w:pPr>
      <w:r w:rsidRPr="33433627">
        <w:rPr>
          <w:rFonts w:ascii="Bookman Old Style" w:eastAsiaTheme="minorEastAsia" w:hAnsi="Bookman Old Style"/>
          <w:sz w:val="24"/>
          <w:szCs w:val="24"/>
        </w:rPr>
        <w:t>Results</w:t>
      </w:r>
      <w:r w:rsidR="1DAF50FD" w:rsidRPr="33433627">
        <w:rPr>
          <w:rFonts w:ascii="Bookman Old Style" w:eastAsia="Bookman Old Style" w:hAnsi="Bookman Old Style" w:cs="Bookman Old Style"/>
          <w:sz w:val="24"/>
          <w:szCs w:val="24"/>
        </w:rPr>
        <w:t>..........................................................</w:t>
      </w:r>
      <w:r w:rsidR="00D36D67" w:rsidRPr="33433627">
        <w:rPr>
          <w:rFonts w:ascii="Bookman Old Style" w:eastAsia="Bookman Old Style" w:hAnsi="Bookman Old Style" w:cs="Bookman Old Style"/>
          <w:sz w:val="24"/>
          <w:szCs w:val="24"/>
        </w:rPr>
        <w:t>.</w:t>
      </w:r>
      <w:r w:rsidR="1DAF50FD" w:rsidRPr="33433627">
        <w:rPr>
          <w:rFonts w:ascii="Bookman Old Style" w:eastAsia="Bookman Old Style" w:hAnsi="Bookman Old Style" w:cs="Bookman Old Style"/>
          <w:sz w:val="24"/>
          <w:szCs w:val="24"/>
        </w:rPr>
        <w:t>......................................................</w:t>
      </w:r>
      <w:r w:rsidR="007C177E">
        <w:rPr>
          <w:rFonts w:ascii="Bookman Old Style" w:eastAsia="Bookman Old Style" w:hAnsi="Bookman Old Style" w:cs="Bookman Old Style"/>
          <w:sz w:val="24"/>
          <w:szCs w:val="24"/>
        </w:rPr>
        <w:t>..</w:t>
      </w:r>
      <w:r w:rsidR="1DAF50FD" w:rsidRPr="33433627">
        <w:rPr>
          <w:rFonts w:ascii="Bookman Old Style" w:eastAsia="Bookman Old Style" w:hAnsi="Bookman Old Style" w:cs="Bookman Old Style"/>
          <w:sz w:val="24"/>
          <w:szCs w:val="24"/>
        </w:rPr>
        <w:t>.</w:t>
      </w:r>
      <w:r w:rsidR="00EA17F8" w:rsidRPr="33433627">
        <w:rPr>
          <w:rFonts w:ascii="Bookman Old Style" w:eastAsia="Bookman Old Style" w:hAnsi="Bookman Old Style" w:cs="Bookman Old Style"/>
          <w:sz w:val="24"/>
          <w:szCs w:val="24"/>
        </w:rPr>
        <w:t>1</w:t>
      </w:r>
      <w:r w:rsidR="007C177E">
        <w:rPr>
          <w:rFonts w:ascii="Bookman Old Style" w:eastAsia="Bookman Old Style" w:hAnsi="Bookman Old Style" w:cs="Bookman Old Style"/>
          <w:sz w:val="24"/>
          <w:szCs w:val="24"/>
        </w:rPr>
        <w:t>1</w:t>
      </w:r>
    </w:p>
    <w:p w14:paraId="070A61DE" w14:textId="18915D27" w:rsidR="7FA94236" w:rsidRDefault="7FA94236" w:rsidP="33433627">
      <w:pPr>
        <w:pStyle w:val="ListParagraph"/>
        <w:numPr>
          <w:ilvl w:val="0"/>
          <w:numId w:val="8"/>
        </w:numPr>
        <w:spacing w:line="480" w:lineRule="auto"/>
        <w:rPr>
          <w:rFonts w:eastAsiaTheme="minorEastAsia"/>
          <w:sz w:val="24"/>
          <w:szCs w:val="24"/>
        </w:rPr>
      </w:pPr>
      <w:r w:rsidRPr="33433627">
        <w:rPr>
          <w:rFonts w:ascii="Bookman Old Style" w:eastAsiaTheme="minorEastAsia" w:hAnsi="Bookman Old Style"/>
          <w:sz w:val="24"/>
          <w:szCs w:val="24"/>
        </w:rPr>
        <w:t>References</w:t>
      </w:r>
      <w:r w:rsidR="1DAF50FD" w:rsidRPr="33433627">
        <w:rPr>
          <w:rFonts w:ascii="Bookman Old Style" w:eastAsia="Bookman Old Style" w:hAnsi="Bookman Old Style" w:cs="Bookman Old Style"/>
          <w:sz w:val="24"/>
          <w:szCs w:val="24"/>
        </w:rPr>
        <w:t>............................................................................................................</w:t>
      </w:r>
      <w:r w:rsidR="009D2F43">
        <w:rPr>
          <w:rFonts w:ascii="Bookman Old Style" w:eastAsia="Bookman Old Style" w:hAnsi="Bookman Old Style" w:cs="Bookman Old Style"/>
          <w:sz w:val="24"/>
          <w:szCs w:val="24"/>
        </w:rPr>
        <w:t>.</w:t>
      </w:r>
      <w:r w:rsidR="1DAF50FD" w:rsidRPr="33433627">
        <w:rPr>
          <w:rFonts w:ascii="Bookman Old Style" w:eastAsia="Bookman Old Style" w:hAnsi="Bookman Old Style" w:cs="Bookman Old Style"/>
          <w:sz w:val="24"/>
          <w:szCs w:val="24"/>
        </w:rPr>
        <w:t>.</w:t>
      </w:r>
      <w:r w:rsidR="009D2F43">
        <w:rPr>
          <w:rFonts w:ascii="Bookman Old Style" w:eastAsia="Bookman Old Style" w:hAnsi="Bookman Old Style" w:cs="Bookman Old Style"/>
          <w:sz w:val="24"/>
          <w:szCs w:val="24"/>
        </w:rPr>
        <w:t>20</w:t>
      </w:r>
    </w:p>
    <w:p w14:paraId="6F0A48A4" w14:textId="7F8A648C" w:rsidR="7EC5E8A6" w:rsidRDefault="7EC5E8A6" w:rsidP="3C4146EE">
      <w:pPr>
        <w:spacing w:line="480" w:lineRule="auto"/>
        <w:rPr>
          <w:rFonts w:ascii="Bookman Old Style" w:eastAsia="Bookman Old Style" w:hAnsi="Bookman Old Style" w:cs="Bookman Old Style"/>
          <w:sz w:val="24"/>
          <w:szCs w:val="24"/>
        </w:rPr>
      </w:pPr>
    </w:p>
    <w:p w14:paraId="5EBBBF90" w14:textId="0A76EE3D" w:rsidR="7EC5E8A6" w:rsidRDefault="7EC5E8A6" w:rsidP="3C4146EE">
      <w:pPr>
        <w:spacing w:line="480" w:lineRule="auto"/>
        <w:rPr>
          <w:rFonts w:ascii="Bookman Old Style" w:eastAsia="Bookman Old Style" w:hAnsi="Bookman Old Style" w:cs="Bookman Old Style"/>
          <w:sz w:val="24"/>
          <w:szCs w:val="24"/>
        </w:rPr>
      </w:pPr>
    </w:p>
    <w:p w14:paraId="1B8FD4B4" w14:textId="48F0B316" w:rsidR="7EC5E8A6" w:rsidRDefault="7EC5E8A6" w:rsidP="3C4146EE">
      <w:pPr>
        <w:spacing w:line="480" w:lineRule="auto"/>
        <w:rPr>
          <w:rFonts w:ascii="Bookman Old Style" w:eastAsia="Bookman Old Style" w:hAnsi="Bookman Old Style" w:cs="Bookman Old Style"/>
          <w:sz w:val="24"/>
          <w:szCs w:val="24"/>
        </w:rPr>
      </w:pPr>
    </w:p>
    <w:p w14:paraId="1405A0E8" w14:textId="2C80089F" w:rsidR="7EC5E8A6" w:rsidRDefault="7EC5E8A6" w:rsidP="3C4146EE">
      <w:pPr>
        <w:spacing w:line="480" w:lineRule="auto"/>
        <w:rPr>
          <w:rFonts w:ascii="Bookman Old Style" w:eastAsia="Bookman Old Style" w:hAnsi="Bookman Old Style" w:cs="Bookman Old Style"/>
          <w:sz w:val="24"/>
          <w:szCs w:val="24"/>
        </w:rPr>
      </w:pPr>
    </w:p>
    <w:p w14:paraId="2496D808" w14:textId="3CF14822" w:rsidR="7EC5E8A6" w:rsidRDefault="7EC5E8A6" w:rsidP="3C4146EE">
      <w:pPr>
        <w:spacing w:line="480" w:lineRule="auto"/>
        <w:rPr>
          <w:rFonts w:ascii="Bookman Old Style" w:eastAsia="Bookman Old Style" w:hAnsi="Bookman Old Style" w:cs="Bookman Old Style"/>
          <w:sz w:val="24"/>
          <w:szCs w:val="24"/>
        </w:rPr>
      </w:pPr>
    </w:p>
    <w:p w14:paraId="7B473B8E" w14:textId="1EB6355E" w:rsidR="7EC5E8A6" w:rsidRDefault="7EC5E8A6" w:rsidP="3C4146EE">
      <w:pPr>
        <w:spacing w:line="480" w:lineRule="auto"/>
        <w:rPr>
          <w:rFonts w:ascii="Bookman Old Style" w:eastAsia="Bookman Old Style" w:hAnsi="Bookman Old Style" w:cs="Bookman Old Style"/>
          <w:sz w:val="24"/>
          <w:szCs w:val="24"/>
        </w:rPr>
      </w:pPr>
    </w:p>
    <w:p w14:paraId="45546363" w14:textId="71E4C926" w:rsidR="7EC5E8A6" w:rsidRDefault="7EC5E8A6" w:rsidP="3C4146EE">
      <w:pPr>
        <w:spacing w:line="480" w:lineRule="auto"/>
        <w:rPr>
          <w:rFonts w:ascii="Bookman Old Style" w:eastAsia="Bookman Old Style" w:hAnsi="Bookman Old Style" w:cs="Bookman Old Style"/>
          <w:sz w:val="24"/>
          <w:szCs w:val="24"/>
        </w:rPr>
      </w:pPr>
    </w:p>
    <w:p w14:paraId="3AB3CC4C" w14:textId="303A31C2" w:rsidR="7EC5E8A6" w:rsidRDefault="7EC5E8A6" w:rsidP="3C4146EE">
      <w:pPr>
        <w:spacing w:line="480" w:lineRule="auto"/>
        <w:rPr>
          <w:rFonts w:ascii="Bookman Old Style" w:eastAsia="Bookman Old Style" w:hAnsi="Bookman Old Style" w:cs="Bookman Old Style"/>
          <w:sz w:val="24"/>
          <w:szCs w:val="24"/>
        </w:rPr>
      </w:pPr>
    </w:p>
    <w:p w14:paraId="15933C5E" w14:textId="696382ED" w:rsidR="7EC5E8A6" w:rsidRDefault="7EC5E8A6" w:rsidP="6FAEF352">
      <w:pPr>
        <w:spacing w:line="480" w:lineRule="auto"/>
        <w:rPr>
          <w:rFonts w:ascii="Bookman Old Style" w:eastAsia="Bookman Old Style" w:hAnsi="Bookman Old Style" w:cs="Bookman Old Style"/>
          <w:sz w:val="24"/>
          <w:szCs w:val="24"/>
        </w:rPr>
      </w:pPr>
    </w:p>
    <w:p w14:paraId="29A2B8FB" w14:textId="11534E2F" w:rsidR="00CB15E7" w:rsidRDefault="00CB15E7" w:rsidP="6FAEF352">
      <w:pPr>
        <w:spacing w:line="480" w:lineRule="auto"/>
        <w:rPr>
          <w:rFonts w:ascii="Bookman Old Style" w:eastAsia="Bookman Old Style" w:hAnsi="Bookman Old Style" w:cs="Bookman Old Style"/>
          <w:sz w:val="24"/>
          <w:szCs w:val="24"/>
        </w:rPr>
      </w:pPr>
    </w:p>
    <w:p w14:paraId="43EB22A3" w14:textId="2E9C9E95" w:rsidR="007C177E" w:rsidRDefault="007C177E" w:rsidP="6FAEF352">
      <w:pPr>
        <w:spacing w:line="480" w:lineRule="auto"/>
        <w:rPr>
          <w:rFonts w:ascii="Bookman Old Style" w:eastAsia="Bookman Old Style" w:hAnsi="Bookman Old Style" w:cs="Bookman Old Style"/>
          <w:sz w:val="24"/>
          <w:szCs w:val="24"/>
        </w:rPr>
      </w:pPr>
    </w:p>
    <w:p w14:paraId="497C8C06" w14:textId="77777777" w:rsidR="007C177E" w:rsidRDefault="007C177E" w:rsidP="6FAEF352">
      <w:pPr>
        <w:spacing w:line="480" w:lineRule="auto"/>
        <w:rPr>
          <w:rFonts w:ascii="Bookman Old Style" w:eastAsia="Bookman Old Style" w:hAnsi="Bookman Old Style" w:cs="Bookman Old Style"/>
          <w:sz w:val="24"/>
          <w:szCs w:val="24"/>
        </w:rPr>
      </w:pPr>
    </w:p>
    <w:p w14:paraId="14067219" w14:textId="77777777" w:rsidR="00CB15E7" w:rsidRDefault="00CB15E7" w:rsidP="6FAEF352">
      <w:pPr>
        <w:spacing w:line="480" w:lineRule="auto"/>
        <w:rPr>
          <w:rFonts w:ascii="Bookman Old Style" w:eastAsia="Bookman Old Style" w:hAnsi="Bookman Old Style" w:cs="Bookman Old Style"/>
          <w:sz w:val="24"/>
          <w:szCs w:val="24"/>
        </w:rPr>
      </w:pPr>
    </w:p>
    <w:p w14:paraId="583EBEB5" w14:textId="08F55F4A" w:rsidR="7EC5E8A6" w:rsidRDefault="003F7577" w:rsidP="3C4146EE">
      <w:pPr>
        <w:pStyle w:val="ListParagraph"/>
        <w:numPr>
          <w:ilvl w:val="0"/>
          <w:numId w:val="7"/>
        </w:numPr>
        <w:spacing w:line="480" w:lineRule="auto"/>
        <w:rPr>
          <w:b/>
          <w:sz w:val="28"/>
          <w:szCs w:val="28"/>
        </w:rPr>
      </w:pPr>
      <w:r>
        <w:rPr>
          <w:rFonts w:ascii="Bookman Old Style" w:eastAsia="Bookman Old Style" w:hAnsi="Bookman Old Style" w:cs="Bookman Old Style"/>
          <w:b/>
          <w:bCs/>
          <w:sz w:val="28"/>
          <w:szCs w:val="28"/>
        </w:rPr>
        <w:lastRenderedPageBreak/>
        <w:t>Introduction</w:t>
      </w:r>
    </w:p>
    <w:p w14:paraId="1872A85C" w14:textId="26E393F6" w:rsidR="00C82540" w:rsidRDefault="3C4146EE" w:rsidP="369BCA2C">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To study vibrations are especially important in every field like biology, medical and health care, acoustic, automobile development, aerospace engineering, data storage, material research, mecha</w:t>
      </w:r>
      <w:r w:rsidR="369BCA2C" w:rsidRPr="369BCA2C">
        <w:rPr>
          <w:rFonts w:ascii="Bookman Old Style" w:eastAsia="Bookman Old Style" w:hAnsi="Bookman Old Style" w:cs="Bookman Old Style"/>
          <w:sz w:val="24"/>
          <w:szCs w:val="24"/>
        </w:rPr>
        <w:t>nical engineering and civil engineering, production testing to understand effect of vibration on subject. This task is done with the help of vibrometer.</w:t>
      </w:r>
    </w:p>
    <w:p w14:paraId="3713CBD5" w14:textId="4941C0D4" w:rsidR="00C82540" w:rsidRDefault="369BCA2C" w:rsidP="369BCA2C">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In the field of industrial research and development, vibrometer are used to study objects of very different sizes including large automobiles bodies, ships, and plane engines to small objects like electronics and data hard drives.</w:t>
      </w:r>
    </w:p>
    <w:p w14:paraId="3A4B49BF" w14:textId="6D1DA0C8" w:rsidR="00C82540" w:rsidRDefault="369BCA2C" w:rsidP="369BCA2C">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Demanding tasks such as automotive parts and bodies vibration measured by laser doppler vibrometer. This method is very precious and used optical transducer to measure displacement and velocity at a point by frequency shift and phase variation of back scattered laser beam from vibrating object.</w:t>
      </w:r>
    </w:p>
    <w:p w14:paraId="186B2E8A" w14:textId="6775A882" w:rsidR="00C82540" w:rsidRDefault="00060882" w:rsidP="00060882">
      <w:pPr>
        <w:spacing w:line="480" w:lineRule="auto"/>
        <w:ind w:left="720"/>
        <w:rPr>
          <w:rFonts w:ascii="Bookman Old Style" w:eastAsia="Bookman Old Style" w:hAnsi="Bookman Old Style" w:cs="Bookman Old Style"/>
          <w:b/>
          <w:bCs/>
          <w:sz w:val="28"/>
          <w:szCs w:val="28"/>
        </w:rPr>
      </w:pPr>
      <w:r>
        <w:rPr>
          <w:rFonts w:ascii="Bookman Old Style" w:eastAsia="Bookman Old Style" w:hAnsi="Bookman Old Style" w:cs="Bookman Old Style"/>
          <w:b/>
          <w:bCs/>
          <w:sz w:val="28"/>
          <w:szCs w:val="28"/>
        </w:rPr>
        <w:t xml:space="preserve">1.1 </w:t>
      </w:r>
      <w:r w:rsidR="369BCA2C" w:rsidRPr="369BCA2C">
        <w:rPr>
          <w:rFonts w:ascii="Bookman Old Style" w:eastAsia="Bookman Old Style" w:hAnsi="Bookman Old Style" w:cs="Bookman Old Style"/>
          <w:b/>
          <w:bCs/>
          <w:sz w:val="28"/>
          <w:szCs w:val="28"/>
        </w:rPr>
        <w:t>Working principle</w:t>
      </w:r>
    </w:p>
    <w:p w14:paraId="50DF6D9D" w14:textId="291E63D0" w:rsidR="00C82540" w:rsidRDefault="3C4146EE" w:rsidP="1E9BB631">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Laser Doppler Vibrometer (LDV) is working on principle of Doppler Effect. When a laser beam is traveled towards vibrating or say moving object which we want to examine, laser beam will reflect by this object. Due to the subject vibrating, the frequency of reflected beam will be change due to displacement of the object.</w:t>
      </w:r>
      <w:r w:rsidR="00C32AFC" w:rsidRPr="369BCA2C">
        <w:rPr>
          <w:rFonts w:ascii="Bookman Old Style" w:eastAsia="Bookman Old Style" w:hAnsi="Bookman Old Style" w:cs="Bookman Old Style"/>
          <w:sz w:val="24"/>
          <w:szCs w:val="24"/>
        </w:rPr>
        <w:t xml:space="preserve"> This induced beam is linearly proportional to the velocity component in the laser beam direction. In this way we can established a </w:t>
      </w:r>
      <w:r w:rsidR="00E43417" w:rsidRPr="369BCA2C">
        <w:rPr>
          <w:rFonts w:ascii="Bookman Old Style" w:eastAsia="Bookman Old Style" w:hAnsi="Bookman Old Style" w:cs="Bookman Old Style"/>
          <w:sz w:val="24"/>
          <w:szCs w:val="24"/>
        </w:rPr>
        <w:t>linear connection</w:t>
      </w:r>
      <w:r w:rsidR="00C32AFC" w:rsidRPr="369BCA2C">
        <w:rPr>
          <w:rFonts w:ascii="Bookman Old Style" w:eastAsia="Bookman Old Style" w:hAnsi="Bookman Old Style" w:cs="Bookman Old Style"/>
          <w:sz w:val="24"/>
          <w:szCs w:val="24"/>
        </w:rPr>
        <w:t xml:space="preserve"> between laser beam frequency and velocity values. But the frequency of the reflected laser beam is very small compared to the laser fundamental </w:t>
      </w:r>
      <w:r w:rsidR="00E43417" w:rsidRPr="369BCA2C">
        <w:rPr>
          <w:rFonts w:ascii="Bookman Old Style" w:eastAsia="Bookman Old Style" w:hAnsi="Bookman Old Style" w:cs="Bookman Old Style"/>
          <w:sz w:val="24"/>
          <w:szCs w:val="24"/>
        </w:rPr>
        <w:t>frequency</w:t>
      </w:r>
      <w:r w:rsidR="00C32AFC" w:rsidRPr="369BCA2C">
        <w:rPr>
          <w:rFonts w:ascii="Bookman Old Style" w:eastAsia="Bookman Old Style" w:hAnsi="Bookman Old Style" w:cs="Bookman Old Style"/>
          <w:sz w:val="24"/>
          <w:szCs w:val="24"/>
        </w:rPr>
        <w:t xml:space="preserve">, typically 1 part out of 108. </w:t>
      </w:r>
      <w:r w:rsidR="00E43417" w:rsidRPr="369BCA2C">
        <w:rPr>
          <w:rFonts w:ascii="Bookman Old Style" w:eastAsia="Bookman Old Style" w:hAnsi="Bookman Old Style" w:cs="Bookman Old Style"/>
          <w:sz w:val="24"/>
          <w:szCs w:val="24"/>
        </w:rPr>
        <w:t>So,</w:t>
      </w:r>
      <w:r w:rsidR="00C32AFC" w:rsidRPr="369BCA2C">
        <w:rPr>
          <w:rFonts w:ascii="Bookman Old Style" w:eastAsia="Bookman Old Style" w:hAnsi="Bookman Old Style" w:cs="Bookman Old Style"/>
          <w:sz w:val="24"/>
          <w:szCs w:val="24"/>
        </w:rPr>
        <w:t xml:space="preserve"> the only way to eliminate </w:t>
      </w:r>
      <w:r w:rsidR="00E43417" w:rsidRPr="369BCA2C">
        <w:rPr>
          <w:rFonts w:ascii="Bookman Old Style" w:eastAsia="Bookman Old Style" w:hAnsi="Bookman Old Style" w:cs="Bookman Old Style"/>
          <w:sz w:val="24"/>
          <w:szCs w:val="24"/>
        </w:rPr>
        <w:t>such</w:t>
      </w:r>
      <w:r w:rsidR="00C32AFC" w:rsidRPr="369BCA2C">
        <w:rPr>
          <w:rFonts w:ascii="Bookman Old Style" w:eastAsia="Bookman Old Style" w:hAnsi="Bookman Old Style" w:cs="Bookman Old Style"/>
          <w:sz w:val="24"/>
          <w:szCs w:val="24"/>
        </w:rPr>
        <w:t xml:space="preserve"> a small quantity is to use interferometer, which combines high frequency </w:t>
      </w:r>
      <w:r w:rsidR="00E43417" w:rsidRPr="369BCA2C">
        <w:rPr>
          <w:rFonts w:ascii="Bookman Old Style" w:eastAsia="Bookman Old Style" w:hAnsi="Bookman Old Style" w:cs="Bookman Old Style"/>
          <w:sz w:val="24"/>
          <w:szCs w:val="24"/>
        </w:rPr>
        <w:t>to the measured frequency.</w:t>
      </w:r>
      <w:r w:rsidRPr="369BCA2C">
        <w:rPr>
          <w:rFonts w:ascii="Bookman Old Style" w:eastAsia="Bookman Old Style" w:hAnsi="Bookman Old Style" w:cs="Bookman Old Style"/>
          <w:sz w:val="24"/>
          <w:szCs w:val="24"/>
        </w:rPr>
        <w:t xml:space="preserve"> </w:t>
      </w:r>
    </w:p>
    <w:p w14:paraId="260EBB14" w14:textId="2DB43F54" w:rsidR="00C82540" w:rsidRDefault="369BCA2C" w:rsidP="369BCA2C">
      <w:pPr>
        <w:spacing w:line="240" w:lineRule="auto"/>
      </w:pPr>
      <w:r>
        <w:rPr>
          <w:noProof/>
        </w:rPr>
        <w:lastRenderedPageBreak/>
        <w:drawing>
          <wp:inline distT="0" distB="0" distL="0" distR="0" wp14:anchorId="2B1DD18F" wp14:editId="2088B1FA">
            <wp:extent cx="6850035" cy="4095750"/>
            <wp:effectExtent l="0" t="0" r="0" b="0"/>
            <wp:docPr id="825521395" name="Picture 825521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850035" cy="4095750"/>
                    </a:xfrm>
                    <a:prstGeom prst="rect">
                      <a:avLst/>
                    </a:prstGeom>
                  </pic:spPr>
                </pic:pic>
              </a:graphicData>
            </a:graphic>
          </wp:inline>
        </w:drawing>
      </w:r>
    </w:p>
    <w:p w14:paraId="1EA77501" w14:textId="5A58B3E0" w:rsidR="002F6D52" w:rsidRPr="002F6D52" w:rsidRDefault="002F6D52" w:rsidP="002F6D52">
      <w:pPr>
        <w:spacing w:line="240" w:lineRule="auto"/>
        <w:jc w:val="center"/>
        <w:rPr>
          <w:rFonts w:ascii="Bookman Old Style" w:eastAsia="Bookman Old Style" w:hAnsi="Bookman Old Style" w:cs="Bookman Old Style"/>
          <w:i/>
          <w:iCs/>
          <w:color w:val="00B0F0"/>
          <w:sz w:val="24"/>
          <w:szCs w:val="24"/>
        </w:rPr>
      </w:pPr>
      <w:r w:rsidRPr="002F6D52">
        <w:rPr>
          <w:rFonts w:ascii="Bookman Old Style" w:eastAsia="Bookman Old Style" w:hAnsi="Bookman Old Style" w:cs="Bookman Old Style"/>
          <w:i/>
          <w:iCs/>
          <w:color w:val="00B0F0"/>
          <w:sz w:val="24"/>
          <w:szCs w:val="24"/>
        </w:rPr>
        <w:t>Figure 1: Working principle of Laser Doppler Vibrometer</w:t>
      </w:r>
    </w:p>
    <w:p w14:paraId="05E73C9B" w14:textId="77777777" w:rsidR="002F6D52" w:rsidRDefault="002F6D52" w:rsidP="1E9BB631">
      <w:pPr>
        <w:spacing w:line="480" w:lineRule="auto"/>
        <w:rPr>
          <w:rFonts w:ascii="Bookman Old Style" w:eastAsia="Bookman Old Style" w:hAnsi="Bookman Old Style" w:cs="Bookman Old Style"/>
          <w:sz w:val="24"/>
          <w:szCs w:val="24"/>
        </w:rPr>
      </w:pPr>
    </w:p>
    <w:p w14:paraId="0D753CC9" w14:textId="02B7CB87" w:rsidR="00C82540" w:rsidRDefault="00FE05B9" w:rsidP="1E9BB631">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 xml:space="preserve">The laser light from the laser source split into reference beam and measured beam by the beam splitter 1. Then measured beam from beam splitter 1 passes through beam splitter 2 and finally through focal lens and impact on the vibrating surface. After impacting, this reflected beam </w:t>
      </w:r>
      <w:r w:rsidR="00062775" w:rsidRPr="369BCA2C">
        <w:rPr>
          <w:rFonts w:ascii="Bookman Old Style" w:eastAsia="Bookman Old Style" w:hAnsi="Bookman Old Style" w:cs="Bookman Old Style"/>
          <w:sz w:val="24"/>
          <w:szCs w:val="24"/>
        </w:rPr>
        <w:t>passes through beam splitter 2, where it diverts the beam to the beam splitter 3. Beam splitter 3 combine measured beam with reference beam and finally passes through photo detector</w:t>
      </w:r>
      <w:r w:rsidR="00DF0E67" w:rsidRPr="369BCA2C">
        <w:rPr>
          <w:rFonts w:ascii="Bookman Old Style" w:eastAsia="Bookman Old Style" w:hAnsi="Bookman Old Style" w:cs="Bookman Old Style"/>
          <w:sz w:val="24"/>
          <w:szCs w:val="24"/>
        </w:rPr>
        <w:t xml:space="preserve"> where optical signal converts into electrical signal</w:t>
      </w:r>
      <w:r w:rsidR="00062775" w:rsidRPr="369BCA2C">
        <w:rPr>
          <w:rFonts w:ascii="Bookman Old Style" w:eastAsia="Bookman Old Style" w:hAnsi="Bookman Old Style" w:cs="Bookman Old Style"/>
          <w:sz w:val="24"/>
          <w:szCs w:val="24"/>
        </w:rPr>
        <w:t>. Vibrometer usually used He-Ne lasers, so we have doppler shift frequency about 3.18 kHz for each mm/s</w:t>
      </w:r>
      <w:r w:rsidR="00DF0E67" w:rsidRPr="369BCA2C">
        <w:rPr>
          <w:rFonts w:ascii="Bookman Old Style" w:eastAsia="Bookman Old Style" w:hAnsi="Bookman Old Style" w:cs="Bookman Old Style"/>
          <w:sz w:val="24"/>
          <w:szCs w:val="24"/>
        </w:rPr>
        <w:t>. The output signal at the operational amplifier is given by equation</w:t>
      </w:r>
      <w:r w:rsidR="003E622B" w:rsidRPr="369BCA2C">
        <w:rPr>
          <w:rFonts w:ascii="Bookman Old Style" w:eastAsia="Bookman Old Style" w:hAnsi="Bookman Old Style" w:cs="Bookman Old Style"/>
          <w:sz w:val="24"/>
          <w:szCs w:val="24"/>
        </w:rPr>
        <w:t xml:space="preserve"> (1)</w:t>
      </w:r>
      <w:r w:rsidR="00DF0E67" w:rsidRPr="369BCA2C">
        <w:rPr>
          <w:rFonts w:ascii="Bookman Old Style" w:eastAsia="Bookman Old Style" w:hAnsi="Bookman Old Style" w:cs="Bookman Old Style"/>
          <w:sz w:val="24"/>
          <w:szCs w:val="24"/>
        </w:rPr>
        <w:t>,</w:t>
      </w:r>
    </w:p>
    <w:p w14:paraId="1826DFAD" w14:textId="0BA07D84" w:rsidR="00DF0E67" w:rsidRPr="003E622B" w:rsidRDefault="00DF0E67" w:rsidP="004E3F22">
      <w:pPr>
        <w:spacing w:line="480" w:lineRule="auto"/>
        <w:jc w:val="center"/>
        <w:rPr>
          <w:rFonts w:ascii="Bookman Old Style" w:eastAsia="Bookman Old Style" w:hAnsi="Bookman Old Style" w:cs="Bookman Old Style"/>
          <w:sz w:val="24"/>
          <w:szCs w:val="24"/>
        </w:rPr>
      </w:pPr>
      <m:oMath>
        <m:r>
          <w:rPr>
            <w:rFonts w:ascii="Cambria Math" w:eastAsia="Bookman Old Style" w:hAnsi="Cambria Math" w:cs="Bookman Old Style"/>
            <w:sz w:val="28"/>
            <w:szCs w:val="28"/>
          </w:rPr>
          <m:t>s</m:t>
        </m:r>
        <m:d>
          <m:dPr>
            <m:ctrlPr>
              <w:rPr>
                <w:rFonts w:ascii="Cambria Math" w:eastAsia="Bookman Old Style" w:hAnsi="Cambria Math" w:cs="Bookman Old Style"/>
                <w:i/>
                <w:sz w:val="28"/>
                <w:szCs w:val="28"/>
              </w:rPr>
            </m:ctrlPr>
          </m:dPr>
          <m:e>
            <m:r>
              <w:rPr>
                <w:rFonts w:ascii="Cambria Math" w:eastAsia="Bookman Old Style" w:hAnsi="Cambria Math" w:cs="Bookman Old Style"/>
                <w:sz w:val="28"/>
                <w:szCs w:val="28"/>
              </w:rPr>
              <m:t>t</m:t>
            </m:r>
          </m:e>
        </m:d>
        <m:r>
          <w:rPr>
            <w:rFonts w:ascii="Cambria Math" w:eastAsia="Bookman Old Style" w:hAnsi="Cambria Math" w:cs="Bookman Old Style"/>
            <w:sz w:val="28"/>
            <w:szCs w:val="28"/>
          </w:rPr>
          <m:t>∝</m:t>
        </m:r>
        <m:sSup>
          <m:sSupPr>
            <m:ctrlPr>
              <w:rPr>
                <w:rFonts w:ascii="Cambria Math" w:eastAsia="Bookman Old Style" w:hAnsi="Cambria Math" w:cs="Bookman Old Style"/>
                <w:i/>
                <w:sz w:val="28"/>
                <w:szCs w:val="28"/>
              </w:rPr>
            </m:ctrlPr>
          </m:sSupPr>
          <m:e>
            <m:r>
              <w:rPr>
                <w:rFonts w:ascii="Cambria Math" w:eastAsia="Bookman Old Style" w:hAnsi="Cambria Math" w:cs="Bookman Old Style"/>
                <w:sz w:val="28"/>
                <w:szCs w:val="28"/>
              </w:rPr>
              <m:t>A</m:t>
            </m:r>
          </m:e>
          <m:sup>
            <m:r>
              <w:rPr>
                <w:rFonts w:ascii="Cambria Math" w:eastAsia="Bookman Old Style" w:hAnsi="Cambria Math" w:cs="Bookman Old Style"/>
                <w:sz w:val="28"/>
                <w:szCs w:val="28"/>
              </w:rPr>
              <m:t>2</m:t>
            </m:r>
          </m:sup>
        </m:sSup>
        <m:r>
          <m:rPr>
            <m:sty m:val="p"/>
          </m:rPr>
          <w:rPr>
            <w:rFonts w:ascii="Cambria Math" w:eastAsia="Bookman Old Style" w:hAnsi="Cambria Math" w:cs="Bookman Old Style"/>
            <w:sz w:val="28"/>
            <w:szCs w:val="28"/>
          </w:rPr>
          <m:t>cos⁡</m:t>
        </m:r>
        <m:r>
          <w:rPr>
            <w:rFonts w:ascii="Cambria Math" w:eastAsia="Bookman Old Style" w:hAnsi="Cambria Math" w:cs="Bookman Old Style"/>
            <w:sz w:val="28"/>
            <w:szCs w:val="28"/>
          </w:rPr>
          <m:t>(2π</m:t>
        </m:r>
        <m:sSub>
          <m:sSubPr>
            <m:ctrlPr>
              <w:rPr>
                <w:rFonts w:ascii="Cambria Math" w:eastAsia="Bookman Old Style" w:hAnsi="Cambria Math" w:cs="Bookman Old Style"/>
                <w:i/>
                <w:sz w:val="28"/>
                <w:szCs w:val="28"/>
              </w:rPr>
            </m:ctrlPr>
          </m:sSubPr>
          <m:e>
            <m:r>
              <w:rPr>
                <w:rFonts w:ascii="Cambria Math" w:eastAsia="Bookman Old Style" w:hAnsi="Cambria Math" w:cs="Bookman Old Style"/>
                <w:sz w:val="28"/>
                <w:szCs w:val="28"/>
              </w:rPr>
              <m:t>f</m:t>
            </m:r>
          </m:e>
          <m:sub>
            <m:r>
              <w:rPr>
                <w:rFonts w:ascii="Cambria Math" w:eastAsia="Bookman Old Style" w:hAnsi="Cambria Math" w:cs="Bookman Old Style"/>
                <w:sz w:val="28"/>
                <w:szCs w:val="28"/>
              </w:rPr>
              <m:t>D</m:t>
            </m:r>
          </m:sub>
        </m:sSub>
        <m:r>
          <w:rPr>
            <w:rFonts w:ascii="Cambria Math" w:eastAsia="Bookman Old Style" w:hAnsi="Cambria Math" w:cs="Bookman Old Style"/>
            <w:sz w:val="28"/>
            <w:szCs w:val="28"/>
          </w:rPr>
          <m:t>t)</m:t>
        </m:r>
      </m:oMath>
      <w:r w:rsidR="003E622B" w:rsidRPr="003E622B">
        <w:rPr>
          <w:rFonts w:ascii="Bookman Old Style" w:eastAsia="Bookman Old Style" w:hAnsi="Bookman Old Style" w:cs="Bookman Old Style"/>
          <w:sz w:val="24"/>
          <w:szCs w:val="24"/>
        </w:rPr>
        <w:t>…………</w:t>
      </w:r>
      <w:r w:rsidR="004E3F22" w:rsidRPr="003E622B">
        <w:rPr>
          <w:rFonts w:ascii="Bookman Old Style" w:eastAsia="Bookman Old Style" w:hAnsi="Bookman Old Style" w:cs="Bookman Old Style"/>
          <w:sz w:val="24"/>
          <w:szCs w:val="24"/>
        </w:rPr>
        <w:t>….</w:t>
      </w:r>
      <w:r w:rsidR="004E3F22">
        <w:rPr>
          <w:rFonts w:ascii="Bookman Old Style" w:eastAsia="Bookman Old Style" w:hAnsi="Bookman Old Style" w:cs="Bookman Old Style"/>
          <w:sz w:val="24"/>
          <w:szCs w:val="24"/>
        </w:rPr>
        <w:t xml:space="preserve"> </w:t>
      </w:r>
      <w:r w:rsidR="003E622B" w:rsidRPr="003E622B">
        <w:rPr>
          <w:rFonts w:ascii="Bookman Old Style" w:eastAsia="Bookman Old Style" w:hAnsi="Bookman Old Style" w:cs="Bookman Old Style"/>
          <w:sz w:val="24"/>
          <w:szCs w:val="24"/>
        </w:rPr>
        <w:t>(1)</w:t>
      </w:r>
    </w:p>
    <w:p w14:paraId="6C78F3D2" w14:textId="50164EC1" w:rsidR="00DF0E67" w:rsidRPr="00DF0E67" w:rsidRDefault="00DF0E67" w:rsidP="1E9BB631">
      <w:pPr>
        <w:spacing w:line="480" w:lineRule="auto"/>
        <w:rPr>
          <w:rFonts w:ascii="Bookman Old Style" w:eastAsia="Bookman Old Style" w:hAnsi="Bookman Old Style" w:cs="Bookman Old Style"/>
          <w:sz w:val="24"/>
          <w:szCs w:val="24"/>
        </w:rPr>
      </w:pPr>
      <w:r>
        <w:rPr>
          <w:rFonts w:ascii="Bookman Old Style" w:eastAsia="Bookman Old Style" w:hAnsi="Bookman Old Style" w:cs="Bookman Old Style"/>
          <w:sz w:val="24"/>
          <w:szCs w:val="24"/>
        </w:rPr>
        <w:t xml:space="preserve">where A is the </w:t>
      </w:r>
      <w:r w:rsidR="003E622B">
        <w:rPr>
          <w:rFonts w:ascii="Bookman Old Style" w:eastAsia="Bookman Old Style" w:hAnsi="Bookman Old Style" w:cs="Bookman Old Style"/>
          <w:sz w:val="24"/>
          <w:szCs w:val="24"/>
        </w:rPr>
        <w:t>amplitude of the laser beam.</w:t>
      </w:r>
    </w:p>
    <w:p w14:paraId="0D288837" w14:textId="410F7E4E" w:rsidR="3C4146EE" w:rsidRDefault="003E622B" w:rsidP="1E9BB631">
      <w:pPr>
        <w:spacing w:line="480" w:lineRule="auto"/>
        <w:rPr>
          <w:rFonts w:ascii="Bookman Old Style" w:eastAsia="Bookman Old Style" w:hAnsi="Bookman Old Style" w:cs="Bookman Old Style"/>
          <w:sz w:val="24"/>
          <w:szCs w:val="24"/>
        </w:rPr>
      </w:pPr>
      <w:r>
        <w:rPr>
          <w:rFonts w:ascii="Bookman Old Style" w:eastAsia="Bookman Old Style" w:hAnsi="Bookman Old Style" w:cs="Bookman Old Style"/>
          <w:sz w:val="24"/>
          <w:szCs w:val="24"/>
        </w:rPr>
        <w:lastRenderedPageBreak/>
        <w:t>We also know that frequency of the reflected beam is directly proportional to the displacement rate or velocity of vibrating surface. So, t</w:t>
      </w:r>
      <w:r w:rsidR="3C4146EE" w:rsidRPr="1E9BB631">
        <w:rPr>
          <w:rFonts w:ascii="Bookman Old Style" w:eastAsia="Bookman Old Style" w:hAnsi="Bookman Old Style" w:cs="Bookman Old Style"/>
          <w:sz w:val="24"/>
          <w:szCs w:val="24"/>
        </w:rPr>
        <w:t>he wave’s measured frequency shift can be expressed by the question (</w:t>
      </w:r>
      <w:r>
        <w:rPr>
          <w:rFonts w:ascii="Bookman Old Style" w:eastAsia="Bookman Old Style" w:hAnsi="Bookman Old Style" w:cs="Bookman Old Style"/>
          <w:sz w:val="24"/>
          <w:szCs w:val="24"/>
        </w:rPr>
        <w:t>2</w:t>
      </w:r>
      <w:r w:rsidR="3C4146EE" w:rsidRPr="1E9BB631">
        <w:rPr>
          <w:rFonts w:ascii="Bookman Old Style" w:eastAsia="Bookman Old Style" w:hAnsi="Bookman Old Style" w:cs="Bookman Old Style"/>
          <w:sz w:val="24"/>
          <w:szCs w:val="24"/>
        </w:rPr>
        <w:t>).</w:t>
      </w:r>
    </w:p>
    <w:p w14:paraId="34B12600" w14:textId="7B67541C" w:rsidR="3C4146EE" w:rsidRDefault="004E3F22" w:rsidP="004E3F22">
      <w:pPr>
        <w:spacing w:line="480" w:lineRule="auto"/>
        <w:ind w:left="2880"/>
        <w:rPr>
          <w:rFonts w:ascii="Bookman Old Style" w:eastAsia="Bookman Old Style" w:hAnsi="Bookman Old Style" w:cs="Bookman Old Style"/>
          <w:color w:val="00B050"/>
          <w:sz w:val="24"/>
          <w:szCs w:val="24"/>
        </w:rPr>
      </w:pPr>
      <m:oMath>
        <m:r>
          <w:rPr>
            <w:rFonts w:ascii="Cambria Math" w:eastAsia="Bookman Old Style" w:hAnsi="Cambria Math" w:cs="Bookman Old Style"/>
            <w:color w:val="000000" w:themeColor="text1"/>
            <w:sz w:val="32"/>
            <w:szCs w:val="32"/>
          </w:rPr>
          <m:t>∆</m:t>
        </m:r>
        <m:sSub>
          <m:sSubPr>
            <m:ctrlPr>
              <w:rPr>
                <w:rFonts w:ascii="Cambria Math" w:eastAsia="Bookman Old Style" w:hAnsi="Cambria Math" w:cs="Bookman Old Style"/>
                <w:i/>
                <w:color w:val="000000" w:themeColor="text1"/>
                <w:sz w:val="32"/>
                <w:szCs w:val="32"/>
              </w:rPr>
            </m:ctrlPr>
          </m:sSubPr>
          <m:e>
            <m:r>
              <w:rPr>
                <w:rFonts w:ascii="Cambria Math" w:eastAsia="Bookman Old Style" w:hAnsi="Cambria Math" w:cs="Bookman Old Style"/>
                <w:color w:val="000000" w:themeColor="text1"/>
                <w:sz w:val="32"/>
                <w:szCs w:val="32"/>
              </w:rPr>
              <m:t>f</m:t>
            </m:r>
          </m:e>
          <m:sub>
            <m:r>
              <w:rPr>
                <w:rFonts w:ascii="Cambria Math" w:eastAsia="Bookman Old Style" w:hAnsi="Cambria Math" w:cs="Bookman Old Style"/>
                <w:color w:val="000000" w:themeColor="text1"/>
                <w:sz w:val="32"/>
                <w:szCs w:val="32"/>
              </w:rPr>
              <m:t>D</m:t>
            </m:r>
          </m:sub>
        </m:sSub>
        <m:r>
          <w:rPr>
            <w:rFonts w:ascii="Cambria Math" w:eastAsia="Bookman Old Style" w:hAnsi="Cambria Math" w:cs="Bookman Old Style"/>
            <w:color w:val="000000" w:themeColor="text1"/>
            <w:sz w:val="32"/>
            <w:szCs w:val="32"/>
          </w:rPr>
          <m:t>=</m:t>
        </m:r>
        <m:f>
          <m:fPr>
            <m:ctrlPr>
              <w:rPr>
                <w:rFonts w:ascii="Cambria Math" w:eastAsia="Bookman Old Style" w:hAnsi="Cambria Math" w:cs="Bookman Old Style"/>
                <w:i/>
                <w:color w:val="000000" w:themeColor="text1"/>
                <w:sz w:val="32"/>
                <w:szCs w:val="32"/>
              </w:rPr>
            </m:ctrlPr>
          </m:fPr>
          <m:num>
            <m:r>
              <w:rPr>
                <w:rFonts w:ascii="Cambria Math" w:eastAsia="Bookman Old Style" w:hAnsi="Cambria Math" w:cs="Bookman Old Style"/>
                <w:color w:val="000000" w:themeColor="text1"/>
                <w:sz w:val="32"/>
                <w:szCs w:val="32"/>
              </w:rPr>
              <m:t>2v</m:t>
            </m:r>
          </m:num>
          <m:den>
            <m:r>
              <w:rPr>
                <w:rFonts w:ascii="Cambria Math" w:eastAsia="Bookman Old Style" w:hAnsi="Cambria Math" w:cs="Bookman Old Style"/>
                <w:color w:val="000000" w:themeColor="text1"/>
                <w:sz w:val="32"/>
                <w:szCs w:val="32"/>
              </w:rPr>
              <m:t>λ</m:t>
            </m:r>
          </m:den>
        </m:f>
      </m:oMath>
      <w:r w:rsidR="3C4146EE" w:rsidRPr="3C4146EE">
        <w:rPr>
          <w:rFonts w:ascii="Bookman Old Style" w:eastAsia="Bookman Old Style" w:hAnsi="Bookman Old Style" w:cs="Bookman Old Style"/>
          <w:color w:val="000000" w:themeColor="text1"/>
          <w:sz w:val="24"/>
          <w:szCs w:val="24"/>
        </w:rPr>
        <w:t>…................... (</w:t>
      </w:r>
      <w:r>
        <w:rPr>
          <w:rFonts w:ascii="Bookman Old Style" w:eastAsia="Bookman Old Style" w:hAnsi="Bookman Old Style" w:cs="Bookman Old Style"/>
          <w:color w:val="000000" w:themeColor="text1"/>
          <w:sz w:val="24"/>
          <w:szCs w:val="24"/>
        </w:rPr>
        <w:t>2</w:t>
      </w:r>
      <w:r w:rsidR="3C4146EE" w:rsidRPr="3C4146EE">
        <w:rPr>
          <w:rFonts w:ascii="Bookman Old Style" w:eastAsia="Bookman Old Style" w:hAnsi="Bookman Old Style" w:cs="Bookman Old Style"/>
          <w:color w:val="000000" w:themeColor="text1"/>
          <w:sz w:val="24"/>
          <w:szCs w:val="24"/>
        </w:rPr>
        <w:t>)</w:t>
      </w:r>
    </w:p>
    <w:p w14:paraId="2035ADAD" w14:textId="25CF0AE4" w:rsidR="3C4146EE" w:rsidRDefault="3C4146EE" w:rsidP="1E9BB631">
      <w:pPr>
        <w:spacing w:line="480" w:lineRule="auto"/>
        <w:rPr>
          <w:rFonts w:ascii="Bookman Old Style" w:eastAsia="Bookman Old Style" w:hAnsi="Bookman Old Style" w:cs="Bookman Old Style"/>
          <w:sz w:val="24"/>
          <w:szCs w:val="24"/>
        </w:rPr>
      </w:pPr>
      <w:r w:rsidRPr="1E9BB631">
        <w:rPr>
          <w:rFonts w:ascii="Bookman Old Style" w:eastAsia="Bookman Old Style" w:hAnsi="Bookman Old Style" w:cs="Bookman Old Style"/>
          <w:sz w:val="24"/>
          <w:szCs w:val="24"/>
        </w:rPr>
        <w:t xml:space="preserve">Where, </w:t>
      </w:r>
      <w:r w:rsidRPr="1E9BB631">
        <w:rPr>
          <w:rFonts w:ascii="Bookman Old Style" w:eastAsia="Bookman Old Style" w:hAnsi="Bookman Old Style" w:cs="Bookman Old Style"/>
          <w:i/>
          <w:iCs/>
          <w:sz w:val="24"/>
          <w:szCs w:val="24"/>
        </w:rPr>
        <w:t xml:space="preserve">v </w:t>
      </w:r>
      <w:r w:rsidRPr="1E9BB631">
        <w:rPr>
          <w:rFonts w:ascii="Bookman Old Style" w:eastAsia="Bookman Old Style" w:hAnsi="Bookman Old Style" w:cs="Bookman Old Style"/>
          <w:sz w:val="24"/>
          <w:szCs w:val="24"/>
        </w:rPr>
        <w:t>is velocity of object,</w:t>
      </w:r>
    </w:p>
    <w:p w14:paraId="046366C5" w14:textId="389EDEB1" w:rsidR="3C4146EE" w:rsidRDefault="3C4146EE" w:rsidP="1E9BB631">
      <w:pPr>
        <w:spacing w:line="480" w:lineRule="auto"/>
        <w:rPr>
          <w:rFonts w:ascii="Bookman Old Style" w:eastAsia="Bookman Old Style" w:hAnsi="Bookman Old Style" w:cs="Bookman Old Style"/>
          <w:sz w:val="24"/>
          <w:szCs w:val="24"/>
        </w:rPr>
      </w:pPr>
      <w:r w:rsidRPr="1E9BB631">
        <w:rPr>
          <w:rFonts w:ascii="Bookman Old Style" w:eastAsia="Bookman Old Style" w:hAnsi="Bookman Old Style" w:cs="Bookman Old Style"/>
          <w:sz w:val="24"/>
          <w:szCs w:val="24"/>
        </w:rPr>
        <w:t xml:space="preserve"> </w:t>
      </w:r>
      <m:oMath>
        <m:r>
          <w:rPr>
            <w:rFonts w:ascii="Cambria Math" w:hAnsi="Cambria Math"/>
          </w:rPr>
          <m:t>λ </m:t>
        </m:r>
      </m:oMath>
      <w:r w:rsidRPr="1E9BB631">
        <w:rPr>
          <w:rFonts w:ascii="Bookman Old Style" w:eastAsia="Bookman Old Style" w:hAnsi="Bookman Old Style" w:cs="Bookman Old Style"/>
          <w:sz w:val="24"/>
          <w:szCs w:val="24"/>
        </w:rPr>
        <w:t xml:space="preserve"> is wavelength of emitted wave.</w:t>
      </w:r>
    </w:p>
    <w:p w14:paraId="2EF24A6D" w14:textId="7607E8AE" w:rsidR="3C4146EE" w:rsidRDefault="004E3F22" w:rsidP="00D36D67">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 xml:space="preserve">By substituting (2) into (1) we have s(t) as the </w:t>
      </w:r>
      <w:r w:rsidR="00A532FA" w:rsidRPr="369BCA2C">
        <w:rPr>
          <w:rFonts w:ascii="Bookman Old Style" w:eastAsia="Bookman Old Style" w:hAnsi="Bookman Old Style" w:cs="Bookman Old Style"/>
          <w:sz w:val="24"/>
          <w:szCs w:val="24"/>
        </w:rPr>
        <w:t xml:space="preserve">frequency function (in the terms of </w:t>
      </w:r>
      <m:oMath>
        <m:r>
          <w:rPr>
            <w:rFonts w:ascii="Cambria Math" w:hAnsi="Cambria Math"/>
          </w:rPr>
          <m:t>λ </m:t>
        </m:r>
      </m:oMath>
      <w:r w:rsidR="00A532FA" w:rsidRPr="369BCA2C">
        <w:rPr>
          <w:rFonts w:ascii="Bookman Old Style" w:eastAsia="Bookman Old Style" w:hAnsi="Bookman Old Style" w:cs="Bookman Old Style"/>
          <w:sz w:val="24"/>
          <w:szCs w:val="24"/>
        </w:rPr>
        <w:t xml:space="preserve">). By calculating further, we measure velocity. </w:t>
      </w:r>
      <w:r w:rsidR="3C4146EE" w:rsidRPr="369BCA2C">
        <w:rPr>
          <w:rFonts w:ascii="Bookman Old Style" w:eastAsia="Bookman Old Style" w:hAnsi="Bookman Old Style" w:cs="Bookman Old Style"/>
          <w:sz w:val="24"/>
          <w:szCs w:val="24"/>
        </w:rPr>
        <w:t>The velocity of the vibrating object can be determined by measuring the frequency shift at a known wavelength</w:t>
      </w:r>
      <w:r w:rsidR="00A532FA" w:rsidRPr="369BCA2C">
        <w:rPr>
          <w:rFonts w:ascii="Bookman Old Style" w:eastAsia="Bookman Old Style" w:hAnsi="Bookman Old Style" w:cs="Bookman Old Style"/>
          <w:sz w:val="24"/>
          <w:szCs w:val="24"/>
        </w:rPr>
        <w:t>.</w:t>
      </w:r>
    </w:p>
    <w:p w14:paraId="6A497DF4" w14:textId="6FA7EE00" w:rsidR="00A532FA" w:rsidRDefault="00A532FA" w:rsidP="00C12D29">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 xml:space="preserve">Most scanning laser doppler vibrometer have maximum velocity of 10 m/s with highest frequency limit 20 kHz, a resolution of 1 </w:t>
      </w:r>
      <w:r w:rsidR="00BA3443" w:rsidRPr="369BCA2C">
        <w:rPr>
          <w:rFonts w:ascii="Bookman Old Style" w:eastAsia="Bookman Old Style" w:hAnsi="Bookman Old Style" w:cs="Bookman Old Style"/>
          <w:sz w:val="24"/>
          <w:szCs w:val="24"/>
        </w:rPr>
        <w:t xml:space="preserve">µm/s and a base accuracy of 1-2% of RMS reading. Laser power is less than 1mW, so it is not very harmful. Even with such a small amount of power we can scan tens of meters with 1 mm resolution. All this software is computer based so it is easy to transfer and record. </w:t>
      </w:r>
    </w:p>
    <w:p w14:paraId="42670CE2" w14:textId="1E22A001" w:rsidR="0068527C" w:rsidRDefault="0068527C" w:rsidP="00D36D67">
      <w:pPr>
        <w:spacing w:line="480" w:lineRule="auto"/>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The significant limitation of laser doppler vibrometer is that it can only measure the response at one point at a time. For the small size object, it will be considerable but for the very large components like automobile bodies, ships engines, plane parts, buildings it will take much longer to scan. So, for the large size bodies components this method is time consuming. The other limitation of the LDV is that the shining surface may be less accurate because the shining surface spreads the laser beam and gives bed</w:t>
      </w:r>
      <w:r w:rsidR="00C12D29" w:rsidRPr="369BCA2C">
        <w:rPr>
          <w:rFonts w:ascii="Bookman Old Style" w:eastAsia="Bookman Old Style" w:hAnsi="Bookman Old Style" w:cs="Bookman Old Style"/>
          <w:sz w:val="24"/>
          <w:szCs w:val="24"/>
        </w:rPr>
        <w:t xml:space="preserve"> </w:t>
      </w:r>
      <w:r w:rsidRPr="369BCA2C">
        <w:rPr>
          <w:rFonts w:ascii="Bookman Old Style" w:eastAsia="Bookman Old Style" w:hAnsi="Bookman Old Style" w:cs="Bookman Old Style"/>
          <w:sz w:val="24"/>
          <w:szCs w:val="24"/>
        </w:rPr>
        <w:t xml:space="preserve">reflection of the laser beam. </w:t>
      </w:r>
    </w:p>
    <w:p w14:paraId="3160FF16" w14:textId="77777777" w:rsidR="00474B43" w:rsidRDefault="00474B43" w:rsidP="00D36D67">
      <w:pPr>
        <w:spacing w:line="480" w:lineRule="auto"/>
        <w:rPr>
          <w:rFonts w:ascii="Bookman Old Style" w:eastAsia="Bookman Old Style" w:hAnsi="Bookman Old Style" w:cs="Bookman Old Style"/>
          <w:sz w:val="24"/>
          <w:szCs w:val="24"/>
        </w:rPr>
      </w:pPr>
    </w:p>
    <w:p w14:paraId="66F46CE9" w14:textId="337FAA10" w:rsidR="1E9BB631" w:rsidRPr="00C82540" w:rsidRDefault="00AC6313" w:rsidP="00C82540">
      <w:pPr>
        <w:pStyle w:val="ListParagraph"/>
        <w:numPr>
          <w:ilvl w:val="0"/>
          <w:numId w:val="7"/>
        </w:numPr>
        <w:spacing w:line="480" w:lineRule="auto"/>
        <w:rPr>
          <w:rFonts w:ascii="Bookman Old Style" w:eastAsia="Bookman Old Style" w:hAnsi="Bookman Old Style" w:cs="Bookman Old Style"/>
          <w:b/>
          <w:bCs/>
          <w:sz w:val="28"/>
          <w:szCs w:val="28"/>
        </w:rPr>
      </w:pPr>
      <w:r w:rsidRPr="00C82540">
        <w:rPr>
          <w:rFonts w:ascii="Bookman Old Style" w:eastAsia="Bookman Old Style" w:hAnsi="Bookman Old Style" w:cs="Bookman Old Style"/>
          <w:b/>
          <w:bCs/>
          <w:sz w:val="28"/>
          <w:szCs w:val="28"/>
        </w:rPr>
        <w:lastRenderedPageBreak/>
        <w:t>Experiment set-up</w:t>
      </w:r>
    </w:p>
    <w:p w14:paraId="3E25E9A4" w14:textId="59E83F56" w:rsidR="00AC6313" w:rsidRPr="00AC6313" w:rsidRDefault="00AC6313" w:rsidP="00AC6313">
      <w:pPr>
        <w:spacing w:line="480" w:lineRule="auto"/>
        <w:ind w:left="360"/>
        <w:rPr>
          <w:noProof/>
        </w:rPr>
      </w:pPr>
      <w:r w:rsidRPr="00AC6313">
        <w:rPr>
          <w:rFonts w:ascii="Bookman Old Style" w:eastAsia="Bookman Old Style" w:hAnsi="Bookman Old Style" w:cs="Bookman Old Style"/>
          <w:sz w:val="24"/>
          <w:szCs w:val="24"/>
        </w:rPr>
        <w:t>A typical experimental set up and main components for the Laser Doppler Vibrometer (LDV) PSV is shown below in figure (1).</w:t>
      </w:r>
      <w:r w:rsidRPr="00D36D67">
        <w:rPr>
          <w:noProof/>
        </w:rPr>
        <w:t xml:space="preserve"> </w:t>
      </w:r>
    </w:p>
    <w:p w14:paraId="5CA63B74" w14:textId="58A6C9C4" w:rsidR="00AC6313" w:rsidRPr="00D36D67" w:rsidRDefault="00AC6313" w:rsidP="369BCA2C">
      <w:pPr>
        <w:spacing w:line="480" w:lineRule="auto"/>
        <w:ind w:left="360"/>
        <w:jc w:val="center"/>
        <w:rPr>
          <w:rFonts w:ascii="Bookman Old Style" w:eastAsia="Bookman Old Style" w:hAnsi="Bookman Old Style" w:cs="Bookman Old Style"/>
          <w:i/>
          <w:iCs/>
          <w:color w:val="00B0F0"/>
          <w:sz w:val="24"/>
          <w:szCs w:val="24"/>
        </w:rPr>
      </w:pPr>
      <w:r>
        <w:rPr>
          <w:noProof/>
        </w:rPr>
        <w:drawing>
          <wp:inline distT="0" distB="0" distL="0" distR="0" wp14:anchorId="097EF9C4" wp14:editId="0C74D7EA">
            <wp:extent cx="6496050" cy="329313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96050" cy="3293136"/>
                    </a:xfrm>
                    <a:prstGeom prst="rect">
                      <a:avLst/>
                    </a:prstGeom>
                  </pic:spPr>
                </pic:pic>
              </a:graphicData>
            </a:graphic>
          </wp:inline>
        </w:drawing>
      </w:r>
      <w:r w:rsidRPr="369BCA2C">
        <w:rPr>
          <w:rFonts w:ascii="Bookman Old Style" w:eastAsia="Bookman Old Style" w:hAnsi="Bookman Old Style" w:cs="Bookman Old Style"/>
          <w:i/>
          <w:iCs/>
          <w:color w:val="00B0F0"/>
          <w:sz w:val="24"/>
          <w:szCs w:val="24"/>
        </w:rPr>
        <w:t>Figure 1: Data measuring equipment set up</w:t>
      </w:r>
    </w:p>
    <w:p w14:paraId="1B45442D" w14:textId="77777777" w:rsidR="00E43417" w:rsidRDefault="00E43417" w:rsidP="00E43417">
      <w:pPr>
        <w:pStyle w:val="ListParagraph"/>
        <w:numPr>
          <w:ilvl w:val="0"/>
          <w:numId w:val="5"/>
        </w:numPr>
        <w:spacing w:line="480" w:lineRule="auto"/>
        <w:rPr>
          <w:rFonts w:ascii="Bookman Old Style" w:eastAsia="Bookman Old Style" w:hAnsi="Bookman Old Style" w:cs="Bookman Old Style"/>
          <w:sz w:val="24"/>
          <w:szCs w:val="24"/>
        </w:rPr>
      </w:pPr>
      <w:r w:rsidRPr="1E9BB631">
        <w:rPr>
          <w:rFonts w:ascii="Bookman Old Style" w:eastAsia="Bookman Old Style" w:hAnsi="Bookman Old Style" w:cs="Bookman Old Style"/>
          <w:sz w:val="24"/>
          <w:szCs w:val="24"/>
        </w:rPr>
        <w:t>An Excitation will produce vibrations in the object which we want to examine.</w:t>
      </w:r>
    </w:p>
    <w:p w14:paraId="4B553003" w14:textId="77777777" w:rsidR="00E43417" w:rsidRDefault="00E43417" w:rsidP="00E43417">
      <w:pPr>
        <w:pStyle w:val="ListParagraph"/>
        <w:numPr>
          <w:ilvl w:val="0"/>
          <w:numId w:val="5"/>
        </w:numPr>
        <w:spacing w:line="480" w:lineRule="auto"/>
        <w:rPr>
          <w:sz w:val="24"/>
          <w:szCs w:val="24"/>
        </w:rPr>
      </w:pPr>
      <w:r w:rsidRPr="1E9BB631">
        <w:rPr>
          <w:rFonts w:ascii="Bookman Old Style" w:eastAsia="Bookman Old Style" w:hAnsi="Bookman Old Style" w:cs="Bookman Old Style"/>
          <w:sz w:val="24"/>
          <w:szCs w:val="24"/>
        </w:rPr>
        <w:t>The measuring beam from the interferometer in the scanning head is positioned on the object through mirrors and it reflects to the scanning head.</w:t>
      </w:r>
    </w:p>
    <w:p w14:paraId="1E1FCFBD" w14:textId="77777777" w:rsidR="00E43417" w:rsidRDefault="00E43417" w:rsidP="00E43417">
      <w:pPr>
        <w:pStyle w:val="ListParagraph"/>
        <w:numPr>
          <w:ilvl w:val="0"/>
          <w:numId w:val="5"/>
        </w:numPr>
        <w:spacing w:line="480" w:lineRule="auto"/>
        <w:rPr>
          <w:sz w:val="24"/>
          <w:szCs w:val="24"/>
        </w:rPr>
      </w:pPr>
      <w:r w:rsidRPr="1E9BB631">
        <w:rPr>
          <w:rFonts w:ascii="Bookman Old Style" w:eastAsia="Bookman Old Style" w:hAnsi="Bookman Old Style" w:cs="Bookman Old Style"/>
          <w:sz w:val="24"/>
          <w:szCs w:val="24"/>
        </w:rPr>
        <w:t xml:space="preserve">The backscattered laser beam will interfere with reference light beam in the scanning head. </w:t>
      </w:r>
    </w:p>
    <w:p w14:paraId="457147AC" w14:textId="77777777" w:rsidR="00E43417" w:rsidRDefault="00E43417" w:rsidP="00E43417">
      <w:pPr>
        <w:pStyle w:val="ListParagraph"/>
        <w:numPr>
          <w:ilvl w:val="0"/>
          <w:numId w:val="5"/>
        </w:numPr>
        <w:spacing w:line="480" w:lineRule="auto"/>
        <w:rPr>
          <w:sz w:val="24"/>
          <w:szCs w:val="24"/>
        </w:rPr>
      </w:pPr>
      <w:r w:rsidRPr="1E9BB631">
        <w:rPr>
          <w:rFonts w:ascii="Bookman Old Style" w:eastAsia="Bookman Old Style" w:hAnsi="Bookman Old Style" w:cs="Bookman Old Style"/>
          <w:sz w:val="24"/>
          <w:szCs w:val="24"/>
        </w:rPr>
        <w:t>A photo decoder will record the interference.</w:t>
      </w:r>
    </w:p>
    <w:p w14:paraId="25D76C4D" w14:textId="77777777" w:rsidR="00E43417" w:rsidRDefault="00E43417" w:rsidP="00E43417">
      <w:pPr>
        <w:pStyle w:val="ListParagraph"/>
        <w:numPr>
          <w:ilvl w:val="0"/>
          <w:numId w:val="5"/>
        </w:numPr>
        <w:spacing w:line="480" w:lineRule="auto"/>
        <w:rPr>
          <w:sz w:val="24"/>
          <w:szCs w:val="24"/>
        </w:rPr>
      </w:pPr>
      <w:r w:rsidRPr="1E9BB631">
        <w:rPr>
          <w:rFonts w:ascii="Bookman Old Style" w:eastAsia="Bookman Old Style" w:hAnsi="Bookman Old Style" w:cs="Bookman Old Style"/>
          <w:sz w:val="24"/>
          <w:szCs w:val="24"/>
        </w:rPr>
        <w:t>The decoder in the controller will generate voltage which is proportional to the velocity of the vibrating object.</w:t>
      </w:r>
    </w:p>
    <w:p w14:paraId="28C11395" w14:textId="4D65B5F9" w:rsidR="00E43417" w:rsidRPr="00E43417" w:rsidRDefault="00E43417" w:rsidP="00E43417">
      <w:pPr>
        <w:pStyle w:val="ListParagraph"/>
        <w:numPr>
          <w:ilvl w:val="0"/>
          <w:numId w:val="5"/>
        </w:numPr>
        <w:spacing w:line="480" w:lineRule="auto"/>
        <w:rPr>
          <w:sz w:val="24"/>
          <w:szCs w:val="24"/>
        </w:rPr>
      </w:pPr>
      <w:r w:rsidRPr="7FA94236">
        <w:rPr>
          <w:rFonts w:ascii="Bookman Old Style" w:eastAsia="Bookman Old Style" w:hAnsi="Bookman Old Style" w:cs="Bookman Old Style"/>
          <w:sz w:val="24"/>
          <w:szCs w:val="24"/>
        </w:rPr>
        <w:t>The voltage is then digitized and converted into signal form and shown on the screen.</w:t>
      </w:r>
    </w:p>
    <w:p w14:paraId="092376FB" w14:textId="3B53B010" w:rsidR="00E43417" w:rsidRDefault="75D2937D" w:rsidP="00E43417">
      <w:pPr>
        <w:spacing w:line="480" w:lineRule="auto"/>
        <w:ind w:left="360"/>
        <w:rPr>
          <w:rFonts w:ascii="Bookman Old Style" w:eastAsia="Bookman Old Style" w:hAnsi="Bookman Old Style" w:cs="Bookman Old Style"/>
          <w:sz w:val="24"/>
          <w:szCs w:val="24"/>
        </w:rPr>
      </w:pPr>
      <w:r w:rsidRPr="77BA9BCA">
        <w:rPr>
          <w:rFonts w:ascii="Bookman Old Style" w:eastAsia="Bookman Old Style" w:hAnsi="Bookman Old Style" w:cs="Bookman Old Style"/>
          <w:sz w:val="24"/>
          <w:szCs w:val="24"/>
        </w:rPr>
        <w:lastRenderedPageBreak/>
        <w:t xml:space="preserve">In this experiment I tried to examine the disc brake and found the resonance frequency of the disc brake using </w:t>
      </w:r>
      <w:r w:rsidR="62382CF7" w:rsidRPr="77BA9BCA">
        <w:rPr>
          <w:rFonts w:ascii="Bookman Old Style" w:eastAsia="Bookman Old Style" w:hAnsi="Bookman Old Style" w:cs="Bookman Old Style"/>
          <w:sz w:val="24"/>
          <w:szCs w:val="24"/>
        </w:rPr>
        <w:t>the PolyT</w:t>
      </w:r>
      <w:r w:rsidR="5099601D" w:rsidRPr="77BA9BCA">
        <w:rPr>
          <w:rFonts w:ascii="Bookman Old Style" w:eastAsia="Bookman Old Style" w:hAnsi="Bookman Old Style" w:cs="Bookman Old Style"/>
          <w:sz w:val="24"/>
          <w:szCs w:val="24"/>
        </w:rPr>
        <w:t xml:space="preserve">ec Scanning </w:t>
      </w:r>
      <w:r w:rsidRPr="77BA9BCA">
        <w:rPr>
          <w:rFonts w:ascii="Bookman Old Style" w:eastAsia="Bookman Old Style" w:hAnsi="Bookman Old Style" w:cs="Bookman Old Style"/>
          <w:sz w:val="24"/>
          <w:szCs w:val="24"/>
        </w:rPr>
        <w:t>Laser Doppler Vibrometer PSV-200</w:t>
      </w:r>
      <w:r w:rsidR="35711F96" w:rsidRPr="77BA9BCA">
        <w:rPr>
          <w:rFonts w:ascii="Bookman Old Style" w:eastAsia="Bookman Old Style" w:hAnsi="Bookman Old Style" w:cs="Bookman Old Style"/>
          <w:sz w:val="24"/>
          <w:szCs w:val="24"/>
        </w:rPr>
        <w:t xml:space="preserve"> to monitor </w:t>
      </w:r>
      <w:r w:rsidR="071C394F" w:rsidRPr="77BA9BCA">
        <w:rPr>
          <w:rFonts w:ascii="Bookman Old Style" w:eastAsia="Bookman Old Style" w:hAnsi="Bookman Old Style" w:cs="Bookman Old Style"/>
          <w:sz w:val="24"/>
          <w:szCs w:val="24"/>
        </w:rPr>
        <w:t>and</w:t>
      </w:r>
      <w:r w:rsidR="35711F96" w:rsidRPr="77BA9BCA">
        <w:rPr>
          <w:rFonts w:ascii="Bookman Old Style" w:eastAsia="Bookman Old Style" w:hAnsi="Bookman Old Style" w:cs="Bookman Old Style"/>
          <w:sz w:val="24"/>
          <w:szCs w:val="24"/>
        </w:rPr>
        <w:t xml:space="preserve"> determine </w:t>
      </w:r>
      <w:r w:rsidR="071C394F" w:rsidRPr="77BA9BCA">
        <w:rPr>
          <w:rFonts w:ascii="Bookman Old Style" w:eastAsia="Bookman Old Style" w:hAnsi="Bookman Old Style" w:cs="Bookman Old Style"/>
          <w:sz w:val="24"/>
          <w:szCs w:val="24"/>
        </w:rPr>
        <w:t>the</w:t>
      </w:r>
      <w:r w:rsidR="35711F96" w:rsidRPr="77BA9BCA">
        <w:rPr>
          <w:rFonts w:ascii="Bookman Old Style" w:eastAsia="Bookman Old Style" w:hAnsi="Bookman Old Style" w:cs="Bookman Old Style"/>
          <w:sz w:val="24"/>
          <w:szCs w:val="24"/>
        </w:rPr>
        <w:t xml:space="preserve"> </w:t>
      </w:r>
      <w:r w:rsidR="23BD0DD9" w:rsidRPr="77BA9BCA">
        <w:rPr>
          <w:rFonts w:ascii="Bookman Old Style" w:eastAsia="Bookman Old Style" w:hAnsi="Bookman Old Style" w:cs="Bookman Old Style"/>
          <w:sz w:val="24"/>
          <w:szCs w:val="24"/>
        </w:rPr>
        <w:t xml:space="preserve">resonant </w:t>
      </w:r>
      <w:r w:rsidR="3C815655" w:rsidRPr="77BA9BCA">
        <w:rPr>
          <w:rFonts w:ascii="Bookman Old Style" w:eastAsia="Bookman Old Style" w:hAnsi="Bookman Old Style" w:cs="Bookman Old Style"/>
          <w:sz w:val="24"/>
          <w:szCs w:val="24"/>
        </w:rPr>
        <w:t xml:space="preserve">frequency modes and shapes </w:t>
      </w:r>
      <w:r w:rsidR="784EA5D0" w:rsidRPr="77BA9BCA">
        <w:rPr>
          <w:rFonts w:ascii="Bookman Old Style" w:eastAsia="Bookman Old Style" w:hAnsi="Bookman Old Style" w:cs="Bookman Old Style"/>
          <w:sz w:val="24"/>
          <w:szCs w:val="24"/>
        </w:rPr>
        <w:t>of the disc brake</w:t>
      </w:r>
      <w:r w:rsidRPr="77BA9BCA">
        <w:rPr>
          <w:rFonts w:ascii="Bookman Old Style" w:eastAsia="Bookman Old Style" w:hAnsi="Bookman Old Style" w:cs="Bookman Old Style"/>
          <w:sz w:val="24"/>
          <w:szCs w:val="24"/>
        </w:rPr>
        <w:t xml:space="preserve">. The disc brake mounted on the fixed bench wise and used </w:t>
      </w:r>
      <w:r w:rsidR="034B8D11" w:rsidRPr="77BA9BCA">
        <w:rPr>
          <w:rFonts w:ascii="Bookman Old Style" w:eastAsia="Bookman Old Style" w:hAnsi="Bookman Old Style" w:cs="Bookman Old Style"/>
          <w:sz w:val="24"/>
          <w:szCs w:val="24"/>
        </w:rPr>
        <w:t>solenoid actuator</w:t>
      </w:r>
      <w:r w:rsidR="2B44A3BB" w:rsidRPr="77BA9BCA">
        <w:rPr>
          <w:rFonts w:ascii="Bookman Old Style" w:eastAsia="Bookman Old Style" w:hAnsi="Bookman Old Style" w:cs="Bookman Old Style"/>
          <w:sz w:val="24"/>
          <w:szCs w:val="24"/>
        </w:rPr>
        <w:t xml:space="preserve"> driven from the LDV function generator</w:t>
      </w:r>
      <w:r w:rsidRPr="77BA9BCA">
        <w:rPr>
          <w:rFonts w:ascii="Bookman Old Style" w:eastAsia="Bookman Old Style" w:hAnsi="Bookman Old Style" w:cs="Bookman Old Style"/>
          <w:sz w:val="24"/>
          <w:szCs w:val="24"/>
        </w:rPr>
        <w:t xml:space="preserve"> </w:t>
      </w:r>
      <w:r w:rsidR="170FE776" w:rsidRPr="77BA9BCA">
        <w:rPr>
          <w:rFonts w:ascii="Bookman Old Style" w:eastAsia="Bookman Old Style" w:hAnsi="Bookman Old Style" w:cs="Bookman Old Style"/>
          <w:sz w:val="24"/>
          <w:szCs w:val="24"/>
        </w:rPr>
        <w:t>e</w:t>
      </w:r>
      <w:r w:rsidR="2E0B18DF" w:rsidRPr="77BA9BCA">
        <w:rPr>
          <w:rFonts w:ascii="Bookman Old Style" w:eastAsia="Bookman Old Style" w:hAnsi="Bookman Old Style" w:cs="Bookman Old Style"/>
          <w:sz w:val="24"/>
          <w:szCs w:val="24"/>
        </w:rPr>
        <w:t xml:space="preserve">xcitation </w:t>
      </w:r>
      <w:r w:rsidRPr="77BA9BCA">
        <w:rPr>
          <w:rFonts w:ascii="Bookman Old Style" w:eastAsia="Bookman Old Style" w:hAnsi="Bookman Old Style" w:cs="Bookman Old Style"/>
          <w:sz w:val="24"/>
          <w:szCs w:val="24"/>
        </w:rPr>
        <w:t xml:space="preserve">for produce vibrations in the </w:t>
      </w:r>
      <w:r w:rsidR="4403AB71" w:rsidRPr="77BA9BCA">
        <w:rPr>
          <w:rFonts w:ascii="Bookman Old Style" w:eastAsia="Bookman Old Style" w:hAnsi="Bookman Old Style" w:cs="Bookman Old Style"/>
          <w:sz w:val="24"/>
          <w:szCs w:val="24"/>
        </w:rPr>
        <w:t>disc brake. The distance between the disc brake and the scanning head is 110 cm (about 3.61 ft) fixed</w:t>
      </w:r>
      <w:r w:rsidR="00AC6313">
        <w:rPr>
          <w:rFonts w:ascii="Bookman Old Style" w:eastAsia="Bookman Old Style" w:hAnsi="Bookman Old Style" w:cs="Bookman Old Style"/>
          <w:sz w:val="24"/>
          <w:szCs w:val="24"/>
        </w:rPr>
        <w:t xml:space="preserve"> </w:t>
      </w:r>
      <w:r w:rsidR="4403AB71" w:rsidRPr="77BA9BCA">
        <w:rPr>
          <w:rFonts w:ascii="Bookman Old Style" w:eastAsia="Bookman Old Style" w:hAnsi="Bookman Old Style" w:cs="Bookman Old Style"/>
          <w:sz w:val="24"/>
          <w:szCs w:val="24"/>
        </w:rPr>
        <w:t xml:space="preserve">throughout the experiment. </w:t>
      </w:r>
      <w:r w:rsidR="1D525549" w:rsidRPr="77BA9BCA">
        <w:rPr>
          <w:rFonts w:ascii="Bookman Old Style" w:eastAsia="Bookman Old Style" w:hAnsi="Bookman Old Style" w:cs="Bookman Old Style"/>
          <w:sz w:val="24"/>
          <w:szCs w:val="24"/>
        </w:rPr>
        <w:t xml:space="preserve">An </w:t>
      </w:r>
      <w:r w:rsidR="3FC34742" w:rsidRPr="77BA9BCA">
        <w:rPr>
          <w:rFonts w:ascii="Bookman Old Style" w:eastAsia="Bookman Old Style" w:hAnsi="Bookman Old Style" w:cs="Bookman Old Style"/>
          <w:sz w:val="24"/>
          <w:szCs w:val="24"/>
        </w:rPr>
        <w:t xml:space="preserve">experiment </w:t>
      </w:r>
      <w:r w:rsidR="51AA40A2" w:rsidRPr="77BA9BCA">
        <w:rPr>
          <w:rFonts w:ascii="Bookman Old Style" w:eastAsia="Bookman Old Style" w:hAnsi="Bookman Old Style" w:cs="Bookman Old Style"/>
          <w:sz w:val="24"/>
          <w:szCs w:val="24"/>
        </w:rPr>
        <w:t xml:space="preserve">disc brake and </w:t>
      </w:r>
      <w:r w:rsidR="7E4CC84B" w:rsidRPr="77BA9BCA">
        <w:rPr>
          <w:rFonts w:ascii="Bookman Old Style" w:eastAsia="Bookman Old Style" w:hAnsi="Bookman Old Style" w:cs="Bookman Old Style"/>
          <w:sz w:val="24"/>
          <w:szCs w:val="24"/>
        </w:rPr>
        <w:t xml:space="preserve">solenoid actuator are set up as shown in </w:t>
      </w:r>
      <w:r w:rsidR="119E4F1D" w:rsidRPr="77BA9BCA">
        <w:rPr>
          <w:rFonts w:ascii="Bookman Old Style" w:eastAsia="Bookman Old Style" w:hAnsi="Bookman Old Style" w:cs="Bookman Old Style"/>
          <w:sz w:val="24"/>
          <w:szCs w:val="24"/>
        </w:rPr>
        <w:t>Figure 2.</w:t>
      </w:r>
    </w:p>
    <w:p w14:paraId="307CEBE3" w14:textId="245542AD" w:rsidR="00E43417" w:rsidRDefault="00C12D29" w:rsidP="00E43417">
      <w:pPr>
        <w:spacing w:line="480" w:lineRule="auto"/>
        <w:ind w:left="360"/>
        <w:rPr>
          <w:rFonts w:ascii="Bookman Old Style" w:eastAsia="Bookman Old Style" w:hAnsi="Bookman Old Style" w:cs="Bookman Old Style"/>
          <w:sz w:val="24"/>
          <w:szCs w:val="24"/>
        </w:rPr>
      </w:pPr>
      <w:r>
        <w:rPr>
          <w:noProof/>
        </w:rPr>
        <w:drawing>
          <wp:anchor distT="0" distB="0" distL="114300" distR="114300" simplePos="0" relativeHeight="251658240" behindDoc="0" locked="0" layoutInCell="1" allowOverlap="1" wp14:anchorId="71091CB2" wp14:editId="5FAF16D9">
            <wp:simplePos x="0" y="0"/>
            <wp:positionH relativeFrom="margin">
              <wp:posOffset>23495</wp:posOffset>
            </wp:positionH>
            <wp:positionV relativeFrom="margin">
              <wp:align>center</wp:align>
            </wp:positionV>
            <wp:extent cx="3126105" cy="2344420"/>
            <wp:effectExtent l="0" t="9207" r="7937" b="7938"/>
            <wp:wrapSquare wrapText="bothSides"/>
            <wp:docPr id="5" name="Picture 5"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machin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126105" cy="2344420"/>
                    </a:xfrm>
                    <a:prstGeom prst="rect">
                      <a:avLst/>
                    </a:prstGeom>
                  </pic:spPr>
                </pic:pic>
              </a:graphicData>
            </a:graphic>
            <wp14:sizeRelH relativeFrom="margin">
              <wp14:pctWidth>0</wp14:pctWidth>
            </wp14:sizeRelH>
            <wp14:sizeRelV relativeFrom="margin">
              <wp14:pctHeight>0</wp14:pctHeight>
            </wp14:sizeRelV>
          </wp:anchor>
        </w:drawing>
      </w:r>
    </w:p>
    <w:p w14:paraId="109E0B66" w14:textId="75EBAC01" w:rsidR="00E43417" w:rsidRDefault="00C12D29" w:rsidP="00E43417">
      <w:pPr>
        <w:spacing w:line="480" w:lineRule="auto"/>
        <w:ind w:left="360"/>
        <w:rPr>
          <w:rFonts w:ascii="Bookman Old Style" w:eastAsia="Bookman Old Style" w:hAnsi="Bookman Old Style" w:cs="Bookman Old Style"/>
          <w:sz w:val="24"/>
          <w:szCs w:val="24"/>
        </w:rPr>
      </w:pPr>
      <w:r>
        <w:rPr>
          <w:rFonts w:ascii="Bookman Old Style" w:eastAsia="Bookman Old Style" w:hAnsi="Bookman Old Style" w:cs="Bookman Old Style"/>
          <w:noProof/>
          <w:sz w:val="24"/>
          <w:szCs w:val="24"/>
        </w:rPr>
        <w:drawing>
          <wp:anchor distT="0" distB="0" distL="114300" distR="114300" simplePos="0" relativeHeight="251659264" behindDoc="0" locked="0" layoutInCell="1" allowOverlap="1" wp14:anchorId="404D112D" wp14:editId="6D32954D">
            <wp:simplePos x="0" y="0"/>
            <wp:positionH relativeFrom="margin">
              <wp:posOffset>3166110</wp:posOffset>
            </wp:positionH>
            <wp:positionV relativeFrom="margin">
              <wp:align>center</wp:align>
            </wp:positionV>
            <wp:extent cx="3111500" cy="2267585"/>
            <wp:effectExtent l="2857" t="0" r="0" b="0"/>
            <wp:wrapSquare wrapText="bothSides"/>
            <wp:docPr id="6" name="Picture 6"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wal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111500" cy="2267585"/>
                    </a:xfrm>
                    <a:prstGeom prst="rect">
                      <a:avLst/>
                    </a:prstGeom>
                  </pic:spPr>
                </pic:pic>
              </a:graphicData>
            </a:graphic>
            <wp14:sizeRelH relativeFrom="margin">
              <wp14:pctWidth>0</wp14:pctWidth>
            </wp14:sizeRelH>
            <wp14:sizeRelV relativeFrom="margin">
              <wp14:pctHeight>0</wp14:pctHeight>
            </wp14:sizeRelV>
          </wp:anchor>
        </w:drawing>
      </w:r>
    </w:p>
    <w:p w14:paraId="0CB26D85" w14:textId="6726DA19" w:rsidR="00E43417" w:rsidRDefault="00E43417" w:rsidP="00E43417">
      <w:pPr>
        <w:spacing w:line="480" w:lineRule="auto"/>
        <w:ind w:left="360"/>
        <w:rPr>
          <w:rFonts w:ascii="Bookman Old Style" w:eastAsia="Bookman Old Style" w:hAnsi="Bookman Old Style" w:cs="Bookman Old Style"/>
          <w:sz w:val="24"/>
          <w:szCs w:val="24"/>
        </w:rPr>
      </w:pPr>
    </w:p>
    <w:p w14:paraId="52F5357F" w14:textId="11E4C24D" w:rsidR="00E43417" w:rsidRDefault="00E43417" w:rsidP="00E43417">
      <w:pPr>
        <w:spacing w:line="480" w:lineRule="auto"/>
        <w:ind w:left="360"/>
        <w:rPr>
          <w:rFonts w:ascii="Bookman Old Style" w:eastAsia="Bookman Old Style" w:hAnsi="Bookman Old Style" w:cs="Bookman Old Style"/>
          <w:sz w:val="24"/>
          <w:szCs w:val="24"/>
        </w:rPr>
      </w:pPr>
    </w:p>
    <w:p w14:paraId="670B4008" w14:textId="77777777" w:rsidR="00E43417" w:rsidRDefault="00E43417" w:rsidP="00E43417">
      <w:pPr>
        <w:spacing w:line="480" w:lineRule="auto"/>
        <w:ind w:left="360"/>
        <w:rPr>
          <w:rFonts w:ascii="Bookman Old Style" w:eastAsia="Bookman Old Style" w:hAnsi="Bookman Old Style" w:cs="Bookman Old Style"/>
          <w:sz w:val="24"/>
          <w:szCs w:val="24"/>
        </w:rPr>
      </w:pPr>
    </w:p>
    <w:p w14:paraId="00932E57" w14:textId="77777777" w:rsidR="00E43417" w:rsidRDefault="00E43417" w:rsidP="00E43417">
      <w:pPr>
        <w:spacing w:line="480" w:lineRule="auto"/>
        <w:ind w:left="360"/>
        <w:rPr>
          <w:rFonts w:ascii="Bookman Old Style" w:eastAsia="Bookman Old Style" w:hAnsi="Bookman Old Style" w:cs="Bookman Old Style"/>
          <w:sz w:val="24"/>
          <w:szCs w:val="24"/>
        </w:rPr>
      </w:pPr>
    </w:p>
    <w:p w14:paraId="3358E5AD" w14:textId="77777777" w:rsidR="00E43417" w:rsidRDefault="00E43417" w:rsidP="00E43417">
      <w:pPr>
        <w:spacing w:line="480" w:lineRule="auto"/>
        <w:ind w:left="360"/>
        <w:rPr>
          <w:rFonts w:ascii="Bookman Old Style" w:eastAsia="Bookman Old Style" w:hAnsi="Bookman Old Style" w:cs="Bookman Old Style"/>
          <w:sz w:val="24"/>
          <w:szCs w:val="24"/>
        </w:rPr>
      </w:pPr>
    </w:p>
    <w:p w14:paraId="11935EF4" w14:textId="77777777" w:rsidR="00E43417" w:rsidRDefault="00E43417" w:rsidP="00E43417">
      <w:pPr>
        <w:spacing w:line="480" w:lineRule="auto"/>
        <w:jc w:val="center"/>
        <w:rPr>
          <w:rFonts w:ascii="Bookman Old Style" w:eastAsia="Bookman Old Style" w:hAnsi="Bookman Old Style" w:cs="Bookman Old Style"/>
          <w:sz w:val="24"/>
          <w:szCs w:val="24"/>
        </w:rPr>
      </w:pPr>
      <w:r w:rsidRPr="7FA94236">
        <w:rPr>
          <w:rFonts w:ascii="Bookman Old Style" w:eastAsia="Bookman Old Style" w:hAnsi="Bookman Old Style" w:cs="Bookman Old Style"/>
          <w:i/>
          <w:iCs/>
          <w:color w:val="00B0F0"/>
          <w:sz w:val="24"/>
          <w:szCs w:val="24"/>
        </w:rPr>
        <w:t>Figure 2: Experimental Set up of disk brake and solenoid actuator</w:t>
      </w:r>
    </w:p>
    <w:p w14:paraId="6E53F0C9" w14:textId="5DAB0D1F" w:rsidR="00084ECD" w:rsidRDefault="211718FF" w:rsidP="00E43417">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 xml:space="preserve">In this experiment the actuator </w:t>
      </w:r>
      <w:r w:rsidR="6C27C44C" w:rsidRPr="7FA94236">
        <w:rPr>
          <w:rFonts w:ascii="Bookman Old Style" w:eastAsia="Bookman Old Style" w:hAnsi="Bookman Old Style" w:cs="Bookman Old Style"/>
          <w:sz w:val="24"/>
          <w:szCs w:val="24"/>
        </w:rPr>
        <w:t xml:space="preserve">gives </w:t>
      </w:r>
      <w:r w:rsidR="670B2604" w:rsidRPr="7FA94236">
        <w:rPr>
          <w:rFonts w:ascii="Bookman Old Style" w:eastAsia="Bookman Old Style" w:hAnsi="Bookman Old Style" w:cs="Bookman Old Style"/>
          <w:sz w:val="24"/>
          <w:szCs w:val="24"/>
        </w:rPr>
        <w:t xml:space="preserve">periodic </w:t>
      </w:r>
      <w:r w:rsidR="5821A908" w:rsidRPr="7FA94236">
        <w:rPr>
          <w:rFonts w:ascii="Bookman Old Style" w:eastAsia="Bookman Old Style" w:hAnsi="Bookman Old Style" w:cs="Bookman Old Style"/>
          <w:sz w:val="24"/>
          <w:szCs w:val="24"/>
        </w:rPr>
        <w:t xml:space="preserve">jerks to the brake and </w:t>
      </w:r>
      <w:r w:rsidR="61DA1246" w:rsidRPr="7FA94236">
        <w:rPr>
          <w:rFonts w:ascii="Bookman Old Style" w:eastAsia="Bookman Old Style" w:hAnsi="Bookman Old Style" w:cs="Bookman Old Style"/>
          <w:sz w:val="24"/>
          <w:szCs w:val="24"/>
        </w:rPr>
        <w:t xml:space="preserve">the brake will </w:t>
      </w:r>
      <w:r w:rsidR="5A7DBE3F" w:rsidRPr="7FA94236">
        <w:rPr>
          <w:rFonts w:ascii="Bookman Old Style" w:eastAsia="Bookman Old Style" w:hAnsi="Bookman Old Style" w:cs="Bookman Old Style"/>
          <w:sz w:val="24"/>
          <w:szCs w:val="24"/>
        </w:rPr>
        <w:t xml:space="preserve">vibrate. </w:t>
      </w:r>
      <w:r w:rsidR="50728CBE" w:rsidRPr="7FA94236">
        <w:rPr>
          <w:rFonts w:ascii="Bookman Old Style" w:eastAsia="Bookman Old Style" w:hAnsi="Bookman Old Style" w:cs="Bookman Old Style"/>
          <w:sz w:val="24"/>
          <w:szCs w:val="24"/>
        </w:rPr>
        <w:t xml:space="preserve">The laser scanning system </w:t>
      </w:r>
      <w:r w:rsidR="2712248B" w:rsidRPr="7FA94236">
        <w:rPr>
          <w:rFonts w:ascii="Bookman Old Style" w:eastAsia="Bookman Old Style" w:hAnsi="Bookman Old Style" w:cs="Bookman Old Style"/>
          <w:sz w:val="24"/>
          <w:szCs w:val="24"/>
        </w:rPr>
        <w:t xml:space="preserve">generates </w:t>
      </w:r>
      <w:r w:rsidR="517C5F90" w:rsidRPr="7FA94236">
        <w:rPr>
          <w:rFonts w:ascii="Bookman Old Style" w:eastAsia="Bookman Old Style" w:hAnsi="Bookman Old Style" w:cs="Bookman Old Style"/>
          <w:sz w:val="24"/>
          <w:szCs w:val="24"/>
        </w:rPr>
        <w:t xml:space="preserve">a laser light beam and </w:t>
      </w:r>
      <w:r w:rsidR="0A9D81B1" w:rsidRPr="7FA94236">
        <w:rPr>
          <w:rFonts w:ascii="Bookman Old Style" w:eastAsia="Bookman Old Style" w:hAnsi="Bookman Old Style" w:cs="Bookman Old Style"/>
          <w:sz w:val="24"/>
          <w:szCs w:val="24"/>
        </w:rPr>
        <w:t xml:space="preserve">hits the </w:t>
      </w:r>
      <w:r w:rsidR="0956F635" w:rsidRPr="7FA94236">
        <w:rPr>
          <w:rFonts w:ascii="Bookman Old Style" w:eastAsia="Bookman Old Style" w:hAnsi="Bookman Old Style" w:cs="Bookman Old Style"/>
          <w:sz w:val="24"/>
          <w:szCs w:val="24"/>
        </w:rPr>
        <w:t>front surface of the brake</w:t>
      </w:r>
      <w:r w:rsidR="24FBB058" w:rsidRPr="7FA94236">
        <w:rPr>
          <w:rFonts w:ascii="Bookman Old Style" w:eastAsia="Bookman Old Style" w:hAnsi="Bookman Old Style" w:cs="Bookman Old Style"/>
          <w:sz w:val="24"/>
          <w:szCs w:val="24"/>
        </w:rPr>
        <w:t xml:space="preserve">. A brake </w:t>
      </w:r>
      <w:r w:rsidR="4612AE60" w:rsidRPr="7FA94236">
        <w:rPr>
          <w:rFonts w:ascii="Bookman Old Style" w:eastAsia="Bookman Old Style" w:hAnsi="Bookman Old Style" w:cs="Bookman Old Style"/>
          <w:sz w:val="24"/>
          <w:szCs w:val="24"/>
        </w:rPr>
        <w:t xml:space="preserve">reflects the laser light beam and </w:t>
      </w:r>
      <w:r w:rsidR="65A48739" w:rsidRPr="7FA94236">
        <w:rPr>
          <w:rFonts w:ascii="Bookman Old Style" w:eastAsia="Bookman Old Style" w:hAnsi="Bookman Old Style" w:cs="Bookman Old Style"/>
          <w:sz w:val="24"/>
          <w:szCs w:val="24"/>
        </w:rPr>
        <w:t xml:space="preserve">records on the interferometer in the </w:t>
      </w:r>
      <w:r w:rsidR="58C67085" w:rsidRPr="7FA94236">
        <w:rPr>
          <w:rFonts w:ascii="Bookman Old Style" w:eastAsia="Bookman Old Style" w:hAnsi="Bookman Old Style" w:cs="Bookman Old Style"/>
          <w:sz w:val="24"/>
          <w:szCs w:val="24"/>
        </w:rPr>
        <w:t xml:space="preserve">laser scanning device. </w:t>
      </w:r>
      <w:r w:rsidR="16333C37" w:rsidRPr="7FA94236">
        <w:rPr>
          <w:rFonts w:ascii="Bookman Old Style" w:eastAsia="Bookman Old Style" w:hAnsi="Bookman Old Style" w:cs="Bookman Old Style"/>
          <w:sz w:val="24"/>
          <w:szCs w:val="24"/>
        </w:rPr>
        <w:t>Interferometers</w:t>
      </w:r>
      <w:r w:rsidR="7F5464E1" w:rsidRPr="7FA94236">
        <w:rPr>
          <w:rFonts w:ascii="Bookman Old Style" w:eastAsia="Bookman Old Style" w:hAnsi="Bookman Old Style" w:cs="Bookman Old Style"/>
          <w:sz w:val="24"/>
          <w:szCs w:val="24"/>
        </w:rPr>
        <w:t xml:space="preserve"> generate </w:t>
      </w:r>
      <w:r w:rsidR="139F1203" w:rsidRPr="7FA94236">
        <w:rPr>
          <w:rFonts w:ascii="Bookman Old Style" w:eastAsia="Bookman Old Style" w:hAnsi="Bookman Old Style" w:cs="Bookman Old Style"/>
          <w:sz w:val="24"/>
          <w:szCs w:val="24"/>
        </w:rPr>
        <w:t xml:space="preserve">voltage </w:t>
      </w:r>
      <w:r w:rsidR="7B08E27D" w:rsidRPr="7FA94236">
        <w:rPr>
          <w:rFonts w:ascii="Bookman Old Style" w:eastAsia="Bookman Old Style" w:hAnsi="Bookman Old Style" w:cs="Bookman Old Style"/>
          <w:sz w:val="24"/>
          <w:szCs w:val="24"/>
        </w:rPr>
        <w:t xml:space="preserve">proportional to the </w:t>
      </w:r>
      <w:r w:rsidR="16333C37" w:rsidRPr="7FA94236">
        <w:rPr>
          <w:rFonts w:ascii="Bookman Old Style" w:eastAsia="Bookman Old Style" w:hAnsi="Bookman Old Style" w:cs="Bookman Old Style"/>
          <w:sz w:val="24"/>
          <w:szCs w:val="24"/>
        </w:rPr>
        <w:t xml:space="preserve">velocity and displacement of the disk brake and decode this signal into digital signal. The output of this </w:t>
      </w:r>
      <w:r w:rsidR="16333C37" w:rsidRPr="7FA94236">
        <w:rPr>
          <w:rFonts w:ascii="Bookman Old Style" w:eastAsia="Bookman Old Style" w:hAnsi="Bookman Old Style" w:cs="Bookman Old Style"/>
          <w:sz w:val="24"/>
          <w:szCs w:val="24"/>
        </w:rPr>
        <w:lastRenderedPageBreak/>
        <w:t>experiment is a displacement v/s frequency graph which gives visual effect as well as graphical presentation.</w:t>
      </w:r>
    </w:p>
    <w:p w14:paraId="7A148158" w14:textId="0921CC67" w:rsidR="009929AC" w:rsidRDefault="009929AC" w:rsidP="00EA17F8">
      <w:pPr>
        <w:spacing w:line="480" w:lineRule="auto"/>
        <w:ind w:left="360"/>
        <w:rPr>
          <w:rFonts w:ascii="Bookman Old Style" w:eastAsia="Bookman Old Style" w:hAnsi="Bookman Old Style" w:cs="Bookman Old Style"/>
          <w:sz w:val="24"/>
          <w:szCs w:val="24"/>
        </w:rPr>
      </w:pPr>
    </w:p>
    <w:p w14:paraId="39471DCA" w14:textId="055602AA" w:rsidR="009929AC" w:rsidRDefault="009929AC" w:rsidP="00EA17F8">
      <w:pPr>
        <w:spacing w:line="480" w:lineRule="auto"/>
        <w:ind w:left="360"/>
        <w:rPr>
          <w:rFonts w:ascii="Bookman Old Style" w:eastAsia="Bookman Old Style" w:hAnsi="Bookman Old Style" w:cs="Bookman Old Style"/>
          <w:sz w:val="24"/>
          <w:szCs w:val="24"/>
        </w:rPr>
      </w:pPr>
    </w:p>
    <w:p w14:paraId="6B99E940" w14:textId="11158A16" w:rsidR="00D36D67" w:rsidRDefault="00D36D67" w:rsidP="00AC6313">
      <w:pPr>
        <w:spacing w:line="240" w:lineRule="auto"/>
        <w:rPr>
          <w:rFonts w:ascii="Bookman Old Style" w:eastAsia="Bookman Old Style" w:hAnsi="Bookman Old Style" w:cs="Bookman Old Style"/>
          <w:i/>
          <w:iCs/>
          <w:color w:val="00B0F0"/>
          <w:sz w:val="24"/>
          <w:szCs w:val="24"/>
        </w:rPr>
      </w:pPr>
    </w:p>
    <w:p w14:paraId="74494AA2" w14:textId="5B862BCF" w:rsidR="77BA9BCA" w:rsidRDefault="77BA9BCA" w:rsidP="7FA94236">
      <w:pPr>
        <w:pStyle w:val="ListParagraph"/>
        <w:numPr>
          <w:ilvl w:val="0"/>
          <w:numId w:val="7"/>
        </w:numPr>
        <w:spacing w:line="480" w:lineRule="auto"/>
        <w:jc w:val="both"/>
        <w:rPr>
          <w:rFonts w:eastAsiaTheme="minorEastAsia"/>
          <w:b/>
          <w:bCs/>
          <w:color w:val="000000" w:themeColor="text1"/>
          <w:sz w:val="28"/>
          <w:szCs w:val="28"/>
        </w:rPr>
      </w:pPr>
      <w:r w:rsidRPr="7FA94236">
        <w:rPr>
          <w:rFonts w:ascii="Bookman Old Style" w:eastAsia="Bookman Old Style" w:hAnsi="Bookman Old Style" w:cs="Bookman Old Style"/>
          <w:b/>
          <w:bCs/>
          <w:color w:val="000000" w:themeColor="text1"/>
          <w:sz w:val="28"/>
          <w:szCs w:val="28"/>
        </w:rPr>
        <w:t>Method</w:t>
      </w:r>
      <w:r w:rsidR="00EB43E6">
        <w:rPr>
          <w:rFonts w:ascii="Bookman Old Style" w:eastAsia="Bookman Old Style" w:hAnsi="Bookman Old Style" w:cs="Bookman Old Style"/>
          <w:b/>
          <w:bCs/>
          <w:color w:val="000000" w:themeColor="text1"/>
          <w:sz w:val="28"/>
          <w:szCs w:val="28"/>
        </w:rPr>
        <w:t>ology</w:t>
      </w:r>
    </w:p>
    <w:p w14:paraId="4758F267" w14:textId="348D6B45"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This experiment used two different software namely PSV Acquisition and PSV presentation. PAV acquisition is used to set up the exam like set up the laser, object set up, excitation on off. On the other hand, PSV presentation allows us to present the analysis on the base of data which acquired from the Acquisition software. This software shows graphical and animation presentation.</w:t>
      </w:r>
    </w:p>
    <w:p w14:paraId="1426596F" w14:textId="2CAB1FDB" w:rsidR="369BCA2C" w:rsidRDefault="369BCA2C" w:rsidP="369BCA2C">
      <w:pPr>
        <w:spacing w:line="480" w:lineRule="auto"/>
        <w:jc w:val="both"/>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To perform this experiment there are five steps through which we need to pass.</w:t>
      </w:r>
    </w:p>
    <w:p w14:paraId="0A074094" w14:textId="00D05BF0" w:rsidR="369BCA2C" w:rsidRDefault="369BCA2C" w:rsidP="369BCA2C">
      <w:pPr>
        <w:pStyle w:val="ListParagraph"/>
        <w:numPr>
          <w:ilvl w:val="0"/>
          <w:numId w:val="1"/>
        </w:numPr>
        <w:spacing w:line="480" w:lineRule="auto"/>
        <w:jc w:val="both"/>
        <w:rPr>
          <w:rFonts w:eastAsiaTheme="minorEastAsia"/>
          <w:color w:val="000000" w:themeColor="text1"/>
          <w:sz w:val="24"/>
          <w:szCs w:val="24"/>
        </w:rPr>
      </w:pPr>
      <w:r w:rsidRPr="369BCA2C">
        <w:rPr>
          <w:rFonts w:ascii="Bookman Old Style" w:eastAsia="Bookman Old Style" w:hAnsi="Bookman Old Style" w:cs="Bookman Old Style"/>
          <w:color w:val="000000" w:themeColor="text1"/>
          <w:sz w:val="24"/>
          <w:szCs w:val="24"/>
        </w:rPr>
        <w:t>Acquisition setting</w:t>
      </w:r>
    </w:p>
    <w:p w14:paraId="7B74D896" w14:textId="10932D06" w:rsidR="369BCA2C" w:rsidRDefault="369BCA2C" w:rsidP="369BCA2C">
      <w:pPr>
        <w:pStyle w:val="ListParagraph"/>
        <w:numPr>
          <w:ilvl w:val="0"/>
          <w:numId w:val="1"/>
        </w:numPr>
        <w:spacing w:line="480" w:lineRule="auto"/>
        <w:jc w:val="both"/>
        <w:rPr>
          <w:color w:val="000000" w:themeColor="text1"/>
          <w:sz w:val="24"/>
          <w:szCs w:val="24"/>
        </w:rPr>
      </w:pPr>
      <w:r w:rsidRPr="369BCA2C">
        <w:rPr>
          <w:rFonts w:ascii="Bookman Old Style" w:eastAsia="Bookman Old Style" w:hAnsi="Bookman Old Style" w:cs="Bookman Old Style"/>
          <w:color w:val="000000" w:themeColor="text1"/>
          <w:sz w:val="24"/>
          <w:szCs w:val="24"/>
        </w:rPr>
        <w:t>2D alignment</w:t>
      </w:r>
    </w:p>
    <w:p w14:paraId="3064D5EE" w14:textId="6A1EB138" w:rsidR="369BCA2C" w:rsidRDefault="369BCA2C" w:rsidP="369BCA2C">
      <w:pPr>
        <w:pStyle w:val="ListParagraph"/>
        <w:numPr>
          <w:ilvl w:val="0"/>
          <w:numId w:val="1"/>
        </w:numPr>
        <w:spacing w:line="480" w:lineRule="auto"/>
        <w:jc w:val="both"/>
        <w:rPr>
          <w:color w:val="000000" w:themeColor="text1"/>
          <w:sz w:val="24"/>
          <w:szCs w:val="24"/>
        </w:rPr>
      </w:pPr>
      <w:r w:rsidRPr="369BCA2C">
        <w:rPr>
          <w:rFonts w:ascii="Bookman Old Style" w:eastAsia="Bookman Old Style" w:hAnsi="Bookman Old Style" w:cs="Bookman Old Style"/>
          <w:color w:val="000000" w:themeColor="text1"/>
          <w:sz w:val="24"/>
          <w:szCs w:val="24"/>
        </w:rPr>
        <w:t xml:space="preserve">Grid definition </w:t>
      </w:r>
    </w:p>
    <w:p w14:paraId="47120205" w14:textId="45174254" w:rsidR="369BCA2C" w:rsidRDefault="369BCA2C" w:rsidP="369BCA2C">
      <w:pPr>
        <w:pStyle w:val="ListParagraph"/>
        <w:numPr>
          <w:ilvl w:val="0"/>
          <w:numId w:val="1"/>
        </w:numPr>
        <w:spacing w:line="480" w:lineRule="auto"/>
        <w:jc w:val="both"/>
        <w:rPr>
          <w:color w:val="000000" w:themeColor="text1"/>
          <w:sz w:val="24"/>
          <w:szCs w:val="24"/>
        </w:rPr>
      </w:pPr>
      <w:r w:rsidRPr="369BCA2C">
        <w:rPr>
          <w:rFonts w:ascii="Bookman Old Style" w:eastAsia="Bookman Old Style" w:hAnsi="Bookman Old Style" w:cs="Bookman Old Style"/>
          <w:color w:val="000000" w:themeColor="text1"/>
          <w:sz w:val="24"/>
          <w:szCs w:val="24"/>
        </w:rPr>
        <w:t>Assign focus values</w:t>
      </w:r>
    </w:p>
    <w:p w14:paraId="77AE8AA0" w14:textId="2249184E" w:rsidR="369BCA2C" w:rsidRDefault="369BCA2C" w:rsidP="369BCA2C">
      <w:pPr>
        <w:pStyle w:val="ListParagraph"/>
        <w:numPr>
          <w:ilvl w:val="0"/>
          <w:numId w:val="1"/>
        </w:numPr>
        <w:spacing w:line="480" w:lineRule="auto"/>
        <w:jc w:val="both"/>
        <w:rPr>
          <w:color w:val="000000" w:themeColor="text1"/>
          <w:sz w:val="24"/>
          <w:szCs w:val="24"/>
        </w:rPr>
      </w:pPr>
      <w:r w:rsidRPr="369BCA2C">
        <w:rPr>
          <w:rFonts w:ascii="Bookman Old Style" w:eastAsia="Bookman Old Style" w:hAnsi="Bookman Old Style" w:cs="Bookman Old Style"/>
          <w:color w:val="000000" w:themeColor="text1"/>
          <w:sz w:val="24"/>
          <w:szCs w:val="24"/>
        </w:rPr>
        <w:t>measurement</w:t>
      </w:r>
    </w:p>
    <w:p w14:paraId="2630FA86" w14:textId="0856FDE2"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r w:rsidRPr="7FA94236">
        <w:rPr>
          <w:rFonts w:ascii="Bookman Old Style" w:eastAsia="Bookman Old Style" w:hAnsi="Bookman Old Style" w:cs="Bookman Old Style"/>
          <w:color w:val="000000" w:themeColor="text1"/>
          <w:sz w:val="24"/>
          <w:szCs w:val="24"/>
        </w:rPr>
        <w:t xml:space="preserve">An experiment started with Acquisition software. First, I needed to set the acquisition setting. </w:t>
      </w:r>
    </w:p>
    <w:p w14:paraId="4957E4B7" w14:textId="07374A54"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r w:rsidRPr="7FA94236">
        <w:rPr>
          <w:rFonts w:ascii="Bookman Old Style" w:eastAsia="Bookman Old Style" w:hAnsi="Bookman Old Style" w:cs="Bookman Old Style"/>
          <w:color w:val="000000" w:themeColor="text1"/>
          <w:sz w:val="24"/>
          <w:szCs w:val="24"/>
        </w:rPr>
        <w:t xml:space="preserve">In acquisition setting, I only needed to change in </w:t>
      </w:r>
      <w:r w:rsidRPr="7FA94236">
        <w:rPr>
          <w:rFonts w:ascii="Bookman Old Style" w:eastAsia="Bookman Old Style" w:hAnsi="Bookman Old Style" w:cs="Bookman Old Style"/>
          <w:b/>
          <w:bCs/>
          <w:i/>
          <w:iCs/>
          <w:color w:val="000000" w:themeColor="text1"/>
          <w:sz w:val="24"/>
          <w:szCs w:val="24"/>
        </w:rPr>
        <w:t>general</w:t>
      </w:r>
      <w:r w:rsidRPr="7FA94236">
        <w:rPr>
          <w:rFonts w:ascii="Bookman Old Style" w:eastAsia="Bookman Old Style" w:hAnsi="Bookman Old Style" w:cs="Bookman Old Style"/>
          <w:color w:val="000000" w:themeColor="text1"/>
          <w:sz w:val="24"/>
          <w:szCs w:val="24"/>
        </w:rPr>
        <w:t xml:space="preserve">. I used FFT measurement mode so that I can get results in form of frequencies. In averaging box, I chose magnitude because we were only interested in this experiment is displacement of the disk during vibration. I used an average number as 3, which is minimum. I could choose a number higher than 3 but it </w:t>
      </w:r>
      <w:r w:rsidRPr="7FA94236">
        <w:rPr>
          <w:rFonts w:ascii="Bookman Old Style" w:eastAsia="Bookman Old Style" w:hAnsi="Bookman Old Style" w:cs="Bookman Old Style"/>
          <w:color w:val="000000" w:themeColor="text1"/>
          <w:sz w:val="24"/>
          <w:szCs w:val="24"/>
        </w:rPr>
        <w:lastRenderedPageBreak/>
        <w:t>will take more time to scan. So, I chose 3. Remeasure box was ticked ON, which helps software to increase average point values if signal is not strong enough. All other remaining setting sections are same as inbuilt and no needed to any changes.</w:t>
      </w:r>
    </w:p>
    <w:p w14:paraId="0393D2FC" w14:textId="4612B028"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r w:rsidRPr="7FA94236">
        <w:rPr>
          <w:rFonts w:ascii="Bookman Old Style" w:eastAsia="Bookman Old Style" w:hAnsi="Bookman Old Style" w:cs="Bookman Old Style"/>
          <w:color w:val="000000" w:themeColor="text1"/>
          <w:sz w:val="24"/>
          <w:szCs w:val="24"/>
        </w:rPr>
        <w:t>The second step is to set up 2D alignment. I chose 6 2D alignment points at same distance on the disk. This is the point where we want to scan 2D LDV scan.</w:t>
      </w:r>
    </w:p>
    <w:p w14:paraId="538FBF42" w14:textId="3F0FC8AC"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r w:rsidRPr="7FA94236">
        <w:rPr>
          <w:rFonts w:ascii="Bookman Old Style" w:eastAsia="Bookman Old Style" w:hAnsi="Bookman Old Style" w:cs="Bookman Old Style"/>
          <w:color w:val="000000" w:themeColor="text1"/>
          <w:sz w:val="24"/>
          <w:szCs w:val="24"/>
        </w:rPr>
        <w:t>The third step is defining component surface scan points. I chose the pattern as shown in figure 3.</w:t>
      </w:r>
    </w:p>
    <w:p w14:paraId="728A6871" w14:textId="068F6449" w:rsidR="7FA94236" w:rsidRDefault="7FA94236" w:rsidP="7FA94236">
      <w:pPr>
        <w:spacing w:line="240" w:lineRule="auto"/>
        <w:jc w:val="center"/>
      </w:pPr>
      <w:r>
        <w:rPr>
          <w:noProof/>
        </w:rPr>
        <w:drawing>
          <wp:inline distT="0" distB="0" distL="0" distR="0" wp14:anchorId="64B95E35" wp14:editId="37E1C041">
            <wp:extent cx="3381406" cy="3086146"/>
            <wp:effectExtent l="0" t="0" r="0" b="0"/>
            <wp:docPr id="1179300814" name="Picture 1179300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9300814"/>
                    <pic:cNvPicPr/>
                  </pic:nvPicPr>
                  <pic:blipFill>
                    <a:blip r:embed="rId16">
                      <a:extLst>
                        <a:ext uri="{28A0092B-C50C-407E-A947-70E740481C1C}">
                          <a14:useLocalDpi xmlns:a14="http://schemas.microsoft.com/office/drawing/2010/main" val="0"/>
                        </a:ext>
                      </a:extLst>
                    </a:blip>
                    <a:srcRect l="8958" t="9112" r="17083" b="13189"/>
                    <a:stretch>
                      <a:fillRect/>
                    </a:stretch>
                  </pic:blipFill>
                  <pic:spPr>
                    <a:xfrm>
                      <a:off x="0" y="0"/>
                      <a:ext cx="3381406" cy="3086146"/>
                    </a:xfrm>
                    <a:prstGeom prst="rect">
                      <a:avLst/>
                    </a:prstGeom>
                  </pic:spPr>
                </pic:pic>
              </a:graphicData>
            </a:graphic>
          </wp:inline>
        </w:drawing>
      </w:r>
    </w:p>
    <w:p w14:paraId="7D59A0A6" w14:textId="0D5AE0B4" w:rsidR="7FA94236" w:rsidRDefault="7FA94236" w:rsidP="7FA94236">
      <w:pPr>
        <w:spacing w:line="48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3: Surface scan points selection</w:t>
      </w:r>
    </w:p>
    <w:p w14:paraId="735F3304" w14:textId="79715245" w:rsidR="7FA94236" w:rsidRDefault="7FA94236" w:rsidP="7FA94236">
      <w:pPr>
        <w:spacing w:line="480" w:lineRule="auto"/>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The fourth step is to start actuator. An actuator continuously jerks to the disk brake and brake vibrates. At same time, laser scans the defining points and measure values of the objects like displacement and/or velocity whatever we interested in and finally plots the displacement rate into graph. After completing the scanning process data will Analise in the PSV analyzing software.</w:t>
      </w:r>
    </w:p>
    <w:p w14:paraId="040DC2F5" w14:textId="29C6DB09" w:rsidR="00C12D29" w:rsidRDefault="7FA94236" w:rsidP="7FA94236">
      <w:pPr>
        <w:spacing w:line="480" w:lineRule="auto"/>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lastRenderedPageBreak/>
        <w:t>Next step is to open the data in the analyzer. Where we choose the different frequencies based on peaks and through bandwidth. Analyzer represe</w:t>
      </w:r>
      <w:r w:rsidR="369BCA2C" w:rsidRPr="369BCA2C">
        <w:rPr>
          <w:rFonts w:ascii="Bookman Old Style" w:eastAsia="Bookman Old Style" w:hAnsi="Bookman Old Style" w:cs="Bookman Old Style"/>
          <w:color w:val="000000" w:themeColor="text1"/>
          <w:sz w:val="24"/>
          <w:szCs w:val="24"/>
        </w:rPr>
        <w:t xml:space="preserve">nts this data into graphical as well as 3D animation representations. Analyzer allows to simulate all the Singal data. </w:t>
      </w:r>
    </w:p>
    <w:p w14:paraId="4CCD9FDE" w14:textId="77777777" w:rsidR="00474B43" w:rsidRDefault="00474B43" w:rsidP="7FA94236">
      <w:pPr>
        <w:spacing w:line="480" w:lineRule="auto"/>
        <w:rPr>
          <w:rFonts w:ascii="Bookman Old Style" w:eastAsia="Bookman Old Style" w:hAnsi="Bookman Old Style" w:cs="Bookman Old Style"/>
          <w:color w:val="000000" w:themeColor="text1"/>
          <w:sz w:val="24"/>
          <w:szCs w:val="24"/>
        </w:rPr>
      </w:pPr>
    </w:p>
    <w:p w14:paraId="5E68B680" w14:textId="702FB7C3" w:rsidR="77BA9BCA" w:rsidRDefault="77BA9BCA" w:rsidP="7FA94236">
      <w:pPr>
        <w:pStyle w:val="ListParagraph"/>
        <w:numPr>
          <w:ilvl w:val="0"/>
          <w:numId w:val="7"/>
        </w:numPr>
        <w:spacing w:line="480" w:lineRule="auto"/>
        <w:jc w:val="both"/>
        <w:rPr>
          <w:rFonts w:eastAsiaTheme="minorEastAsia"/>
          <w:b/>
          <w:bCs/>
          <w:color w:val="000000" w:themeColor="text1"/>
          <w:sz w:val="28"/>
          <w:szCs w:val="28"/>
        </w:rPr>
      </w:pPr>
      <w:r w:rsidRPr="7FA94236">
        <w:rPr>
          <w:rFonts w:ascii="Bookman Old Style" w:eastAsia="Bookman Old Style" w:hAnsi="Bookman Old Style" w:cs="Bookman Old Style"/>
          <w:b/>
          <w:bCs/>
          <w:color w:val="000000" w:themeColor="text1"/>
          <w:sz w:val="28"/>
          <w:szCs w:val="28"/>
        </w:rPr>
        <w:t>Results</w:t>
      </w:r>
    </w:p>
    <w:p w14:paraId="710C513F" w14:textId="1CD47E29" w:rsidR="009929AC" w:rsidRDefault="77BA9BCA" w:rsidP="77BA9BCA">
      <w:pPr>
        <w:spacing w:line="480" w:lineRule="auto"/>
        <w:jc w:val="both"/>
        <w:rPr>
          <w:rFonts w:ascii="Bookman Old Style" w:eastAsia="Bookman Old Style" w:hAnsi="Bookman Old Style" w:cs="Bookman Old Style"/>
          <w:color w:val="000000" w:themeColor="text1"/>
          <w:sz w:val="24"/>
          <w:szCs w:val="24"/>
        </w:rPr>
      </w:pPr>
      <w:r w:rsidRPr="77BA9BCA">
        <w:rPr>
          <w:rFonts w:ascii="Bookman Old Style" w:eastAsia="Bookman Old Style" w:hAnsi="Bookman Old Style" w:cs="Bookman Old Style"/>
          <w:color w:val="000000" w:themeColor="text1"/>
          <w:sz w:val="24"/>
          <w:szCs w:val="24"/>
        </w:rPr>
        <w:t>In this experiment I measured 7 frequencies which are more significant and can impact the disk brake. The minimum frequency which I measured is 87.5 Hz and the maximum frequency that I measured during the experiment is 3375 Hz. In this experiment we used FFT (Fast Fourier Transform) domain which computes time and converts into frequency domain.</w:t>
      </w:r>
    </w:p>
    <w:p w14:paraId="5B84FA89" w14:textId="3E2FE7E9" w:rsidR="009929AC" w:rsidRDefault="77BA9BCA" w:rsidP="7FA94236">
      <w:pPr>
        <w:spacing w:line="240" w:lineRule="auto"/>
        <w:jc w:val="both"/>
      </w:pPr>
      <w:r>
        <w:rPr>
          <w:noProof/>
        </w:rPr>
        <w:drawing>
          <wp:inline distT="0" distB="0" distL="0" distR="0" wp14:anchorId="390C7F28" wp14:editId="123D48A9">
            <wp:extent cx="6393160" cy="3711661"/>
            <wp:effectExtent l="0" t="0" r="0" b="0"/>
            <wp:docPr id="1922823883" name="Picture 1922823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2823883"/>
                    <pic:cNvPicPr/>
                  </pic:nvPicPr>
                  <pic:blipFill>
                    <a:blip r:embed="rId17">
                      <a:extLst>
                        <a:ext uri="{28A0092B-C50C-407E-A947-70E740481C1C}">
                          <a14:useLocalDpi xmlns:a14="http://schemas.microsoft.com/office/drawing/2010/main" val="0"/>
                        </a:ext>
                      </a:extLst>
                    </a:blip>
                    <a:srcRect l="59709" t="24279" r="6882" b="40726"/>
                    <a:stretch>
                      <a:fillRect/>
                    </a:stretch>
                  </pic:blipFill>
                  <pic:spPr>
                    <a:xfrm>
                      <a:off x="0" y="0"/>
                      <a:ext cx="6393160" cy="3711661"/>
                    </a:xfrm>
                    <a:prstGeom prst="rect">
                      <a:avLst/>
                    </a:prstGeom>
                  </pic:spPr>
                </pic:pic>
              </a:graphicData>
            </a:graphic>
          </wp:inline>
        </w:drawing>
      </w:r>
    </w:p>
    <w:p w14:paraId="7732C849" w14:textId="11EA19B1" w:rsidR="009929AC" w:rsidRDefault="77BA9BCA" w:rsidP="7FA94236">
      <w:pPr>
        <w:spacing w:line="240" w:lineRule="auto"/>
        <w:jc w:val="center"/>
        <w:rPr>
          <w:rFonts w:ascii="Bookman Old Style" w:eastAsia="Bookman Old Style" w:hAnsi="Bookman Old Style" w:cs="Bookman Old Style"/>
          <w:i/>
          <w:iCs/>
          <w:color w:val="000000" w:themeColor="text1"/>
          <w:sz w:val="24"/>
          <w:szCs w:val="24"/>
        </w:rPr>
      </w:pPr>
      <w:r w:rsidRPr="369BCA2C">
        <w:rPr>
          <w:rFonts w:ascii="Bookman Old Style" w:eastAsia="Bookman Old Style" w:hAnsi="Bookman Old Style" w:cs="Bookman Old Style"/>
          <w:i/>
          <w:iCs/>
          <w:color w:val="00B0F0"/>
          <w:sz w:val="24"/>
          <w:szCs w:val="24"/>
        </w:rPr>
        <w:t>Table 1: Measured frequencies</w:t>
      </w:r>
    </w:p>
    <w:p w14:paraId="691E73E7" w14:textId="2CEE2995" w:rsidR="77BA9BCA" w:rsidRDefault="77BA9BCA" w:rsidP="369BCA2C">
      <w:pPr>
        <w:spacing w:line="480" w:lineRule="auto"/>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In the graph (1), there are 7 picks values for frequency which I selected.</w:t>
      </w:r>
    </w:p>
    <w:p w14:paraId="479EEECF" w14:textId="63F3171E" w:rsidR="77BA9BCA" w:rsidRDefault="77BA9BCA" w:rsidP="7FA94236">
      <w:pPr>
        <w:spacing w:line="360" w:lineRule="auto"/>
        <w:jc w:val="center"/>
        <w:rPr>
          <w:rFonts w:ascii="Bookman Old Style" w:eastAsia="Bookman Old Style" w:hAnsi="Bookman Old Style" w:cs="Bookman Old Style"/>
          <w:color w:val="000000" w:themeColor="text1"/>
          <w:sz w:val="24"/>
          <w:szCs w:val="24"/>
        </w:rPr>
      </w:pPr>
      <w:r>
        <w:rPr>
          <w:noProof/>
        </w:rPr>
        <w:lastRenderedPageBreak/>
        <w:drawing>
          <wp:inline distT="0" distB="0" distL="0" distR="0" wp14:anchorId="1E875EC1" wp14:editId="6A2A8C27">
            <wp:extent cx="6837202" cy="2017131"/>
            <wp:effectExtent l="0" t="0" r="0" b="0"/>
            <wp:docPr id="1264448711" name="Picture 1264448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4448711"/>
                    <pic:cNvPicPr/>
                  </pic:nvPicPr>
                  <pic:blipFill>
                    <a:blip r:embed="rId17">
                      <a:extLst>
                        <a:ext uri="{28A0092B-C50C-407E-A947-70E740481C1C}">
                          <a14:useLocalDpi xmlns:a14="http://schemas.microsoft.com/office/drawing/2010/main" val="0"/>
                        </a:ext>
                      </a:extLst>
                    </a:blip>
                    <a:srcRect t="57300" b="1414"/>
                    <a:stretch>
                      <a:fillRect/>
                    </a:stretch>
                  </pic:blipFill>
                  <pic:spPr>
                    <a:xfrm>
                      <a:off x="0" y="0"/>
                      <a:ext cx="6837202" cy="2017131"/>
                    </a:xfrm>
                    <a:prstGeom prst="rect">
                      <a:avLst/>
                    </a:prstGeom>
                  </pic:spPr>
                </pic:pic>
              </a:graphicData>
            </a:graphic>
          </wp:inline>
        </w:drawing>
      </w:r>
      <w:r w:rsidRPr="369BCA2C">
        <w:rPr>
          <w:rFonts w:ascii="Bookman Old Style" w:eastAsia="Bookman Old Style" w:hAnsi="Bookman Old Style" w:cs="Bookman Old Style"/>
          <w:i/>
          <w:iCs/>
          <w:color w:val="00B0F0"/>
          <w:sz w:val="24"/>
          <w:szCs w:val="24"/>
        </w:rPr>
        <w:t>Graph 1: Selection of frequencies</w:t>
      </w:r>
    </w:p>
    <w:p w14:paraId="1F0D6407" w14:textId="526A4715" w:rsidR="7FA94236" w:rsidRDefault="77BA9BCA" w:rsidP="369BCA2C">
      <w:pPr>
        <w:spacing w:line="480" w:lineRule="auto"/>
        <w:jc w:val="both"/>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The following graph represents the frequency (Hz) v/s displacement rate or velocity of vibration (µm/s) of the disk brake.</w:t>
      </w:r>
    </w:p>
    <w:p w14:paraId="0C589FEB" w14:textId="6838EFE4" w:rsidR="77BA9BCA" w:rsidRDefault="77BA9BCA" w:rsidP="7FA94236">
      <w:pPr>
        <w:spacing w:line="360" w:lineRule="auto"/>
        <w:jc w:val="center"/>
        <w:rPr>
          <w:rFonts w:ascii="Bookman Old Style" w:eastAsia="Bookman Old Style" w:hAnsi="Bookman Old Style" w:cs="Bookman Old Style"/>
          <w:color w:val="000000" w:themeColor="text1"/>
          <w:sz w:val="24"/>
          <w:szCs w:val="24"/>
        </w:rPr>
      </w:pPr>
      <w:r>
        <w:rPr>
          <w:noProof/>
        </w:rPr>
        <w:drawing>
          <wp:inline distT="0" distB="0" distL="0" distR="0" wp14:anchorId="126EBC88" wp14:editId="0B8267F4">
            <wp:extent cx="6826394" cy="2488790"/>
            <wp:effectExtent l="0" t="0" r="0" b="0"/>
            <wp:docPr id="1409618133" name="Picture 1409618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826394" cy="2488790"/>
                    </a:xfrm>
                    <a:prstGeom prst="rect">
                      <a:avLst/>
                    </a:prstGeom>
                  </pic:spPr>
                </pic:pic>
              </a:graphicData>
            </a:graphic>
          </wp:inline>
        </w:drawing>
      </w:r>
      <w:r w:rsidRPr="7FA94236">
        <w:rPr>
          <w:rFonts w:ascii="Bookman Old Style" w:eastAsia="Bookman Old Style" w:hAnsi="Bookman Old Style" w:cs="Bookman Old Style"/>
          <w:i/>
          <w:iCs/>
          <w:color w:val="00B0F0"/>
          <w:sz w:val="24"/>
          <w:szCs w:val="24"/>
        </w:rPr>
        <w:t>Graph 2: Frequency (Hz) v/s Velocity (µm/s)</w:t>
      </w:r>
    </w:p>
    <w:p w14:paraId="03330EC4" w14:textId="30A5F2EA" w:rsidR="77BA9BCA" w:rsidRDefault="77BA9BCA" w:rsidP="77BA9BCA">
      <w:pPr>
        <w:spacing w:line="480" w:lineRule="auto"/>
        <w:jc w:val="both"/>
        <w:rPr>
          <w:rFonts w:ascii="Bookman Old Style" w:eastAsia="Bookman Old Style" w:hAnsi="Bookman Old Style" w:cs="Bookman Old Style"/>
          <w:color w:val="000000" w:themeColor="text1"/>
          <w:sz w:val="24"/>
          <w:szCs w:val="24"/>
        </w:rPr>
      </w:pPr>
      <w:r w:rsidRPr="369BCA2C">
        <w:rPr>
          <w:rFonts w:ascii="Bookman Old Style" w:eastAsia="Bookman Old Style" w:hAnsi="Bookman Old Style" w:cs="Bookman Old Style"/>
          <w:color w:val="000000" w:themeColor="text1"/>
          <w:sz w:val="24"/>
          <w:szCs w:val="24"/>
        </w:rPr>
        <w:t>As shown in graph 2, the maximum average magnitude of the vibration is at the 2</w:t>
      </w:r>
      <w:r w:rsidRPr="369BCA2C">
        <w:rPr>
          <w:rFonts w:ascii="Bookman Old Style" w:eastAsia="Bookman Old Style" w:hAnsi="Bookman Old Style" w:cs="Bookman Old Style"/>
          <w:color w:val="000000" w:themeColor="text1"/>
          <w:sz w:val="24"/>
          <w:szCs w:val="24"/>
          <w:vertAlign w:val="superscript"/>
        </w:rPr>
        <w:t>nd</w:t>
      </w:r>
      <w:r w:rsidRPr="369BCA2C">
        <w:rPr>
          <w:rFonts w:ascii="Bookman Old Style" w:eastAsia="Bookman Old Style" w:hAnsi="Bookman Old Style" w:cs="Bookman Old Style"/>
          <w:color w:val="000000" w:themeColor="text1"/>
          <w:sz w:val="24"/>
          <w:szCs w:val="24"/>
        </w:rPr>
        <w:t xml:space="preserve"> frequency range which is 221.875 Hz. At this specific frequency, the average displacement rate is about 340 µm. So, we can say that at 221.875 Hz frequency with bandwidth 96.875 is the resonance frequency for the disk brake in this experimental condition and set-up. The disk brake will vibrate more at this frequency and set up and there is more probability of the failure of the brake. All other measured data and animation of brake for all frequencies at specific points are demonstrated further in the following.</w:t>
      </w:r>
    </w:p>
    <w:p w14:paraId="180CED53" w14:textId="77777777" w:rsidR="00EA17F8" w:rsidRDefault="00EA17F8" w:rsidP="77BA9BCA">
      <w:pPr>
        <w:spacing w:line="480" w:lineRule="auto"/>
        <w:jc w:val="both"/>
        <w:rPr>
          <w:rFonts w:ascii="Bookman Old Style" w:eastAsia="Bookman Old Style" w:hAnsi="Bookman Old Style" w:cs="Bookman Old Style"/>
          <w:color w:val="000000" w:themeColor="text1"/>
          <w:sz w:val="24"/>
          <w:szCs w:val="24"/>
        </w:rPr>
      </w:pPr>
    </w:p>
    <w:p w14:paraId="2742DA43" w14:textId="7B7F6390" w:rsidR="77BA9BCA" w:rsidRPr="00AE068F" w:rsidRDefault="00881D4B" w:rsidP="00AE068F">
      <w:pPr>
        <w:spacing w:line="480" w:lineRule="auto"/>
        <w:ind w:left="1440"/>
        <w:rPr>
          <w:rFonts w:ascii="Bookman Old Style" w:eastAsia="Bookman Old Style" w:hAnsi="Bookman Old Style" w:cs="Bookman Old Style"/>
          <w:b/>
          <w:bCs/>
          <w:color w:val="000000" w:themeColor="text1"/>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1</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1</m:t>
              </m:r>
            </m:sub>
          </m:sSub>
          <m:r>
            <m:rPr>
              <m:sty m:val="bi"/>
            </m:rPr>
            <w:rPr>
              <w:rFonts w:ascii="Cambria Math" w:hAnsi="Cambria Math"/>
              <w:sz w:val="28"/>
              <w:szCs w:val="28"/>
            </w:rPr>
            <m:t>=87.5 Hz</m:t>
          </m:r>
        </m:oMath>
      </m:oMathPara>
    </w:p>
    <w:p w14:paraId="27AF1D32" w14:textId="0B035688" w:rsidR="77BA9BCA" w:rsidRDefault="77BA9BCA" w:rsidP="7FA94236">
      <w:pPr>
        <w:spacing w:line="360" w:lineRule="auto"/>
        <w:jc w:val="center"/>
      </w:pPr>
      <w:r>
        <w:rPr>
          <w:noProof/>
        </w:rPr>
        <w:drawing>
          <wp:inline distT="0" distB="0" distL="0" distR="0" wp14:anchorId="17DD0F86" wp14:editId="32A09EB0">
            <wp:extent cx="4718897" cy="3607990"/>
            <wp:effectExtent l="0" t="0" r="0" b="0"/>
            <wp:docPr id="1996794436" name="Picture 1996794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18897" cy="3607990"/>
                    </a:xfrm>
                    <a:prstGeom prst="rect">
                      <a:avLst/>
                    </a:prstGeom>
                  </pic:spPr>
                </pic:pic>
              </a:graphicData>
            </a:graphic>
          </wp:inline>
        </w:drawing>
      </w:r>
    </w:p>
    <w:p w14:paraId="1944395E" w14:textId="55D6CDA6" w:rsidR="77BA9BCA" w:rsidRDefault="77BA9BCA" w:rsidP="7FA94236">
      <w:pPr>
        <w:spacing w:line="360" w:lineRule="auto"/>
        <w:jc w:val="center"/>
      </w:pPr>
      <w:r w:rsidRPr="7FA94236">
        <w:rPr>
          <w:rFonts w:ascii="Bookman Old Style" w:eastAsia="Bookman Old Style" w:hAnsi="Bookman Old Style" w:cs="Bookman Old Style"/>
          <w:i/>
          <w:iCs/>
          <w:color w:val="00B0F0"/>
          <w:sz w:val="24"/>
          <w:szCs w:val="24"/>
        </w:rPr>
        <w:t>Figure 3: Maximum displacement of point at frequency 1</w:t>
      </w:r>
    </w:p>
    <w:p w14:paraId="58895415" w14:textId="22D433FC" w:rsidR="77BA9BCA" w:rsidRDefault="77BA9BCA" w:rsidP="7FA94236">
      <w:pPr>
        <w:spacing w:line="480" w:lineRule="auto"/>
        <w:jc w:val="both"/>
        <w:rPr>
          <w:rFonts w:ascii="Bookman Old Style" w:eastAsia="Bookman Old Style" w:hAnsi="Bookman Old Style" w:cs="Bookman Old Style"/>
          <w:sz w:val="24"/>
          <w:szCs w:val="24"/>
        </w:rPr>
      </w:pPr>
      <w:r w:rsidRPr="369BCA2C">
        <w:rPr>
          <w:rFonts w:ascii="Bookman Old Style" w:eastAsia="Bookman Old Style" w:hAnsi="Bookman Old Style" w:cs="Bookman Old Style"/>
          <w:sz w:val="24"/>
          <w:szCs w:val="24"/>
        </w:rPr>
        <w:t>As a colored graphical representation of the displacement on the disk, I am interested in dark red and dark blue zone where the displacement rate of the vibration is significant. A point as shown in figure 3 is the point which has maximum displacement at 87.5 Hz frequency which is about 380 µm. On the other hand, the point which is located at the excitation is minimum displace as shown in figure 4. Figure 5 illustrates the 3D amination visualization of disk brake under frequency 1.</w:t>
      </w:r>
    </w:p>
    <w:p w14:paraId="3147EAC5" w14:textId="2F065E8F" w:rsidR="00EA17F8" w:rsidRPr="00EA17F8" w:rsidRDefault="00EA17F8" w:rsidP="00EA17F8">
      <w:pPr>
        <w:rPr>
          <w:rFonts w:ascii="Bookman Old Style" w:eastAsia="Bookman Old Style" w:hAnsi="Bookman Old Style" w:cs="Bookman Old Style"/>
          <w:sz w:val="24"/>
          <w:szCs w:val="24"/>
        </w:rPr>
      </w:pPr>
    </w:p>
    <w:p w14:paraId="2266695F" w14:textId="4DE517AF" w:rsidR="00EA17F8" w:rsidRPr="00EA17F8" w:rsidRDefault="00EA17F8" w:rsidP="00EA17F8">
      <w:pPr>
        <w:rPr>
          <w:rFonts w:ascii="Bookman Old Style" w:eastAsia="Bookman Old Style" w:hAnsi="Bookman Old Style" w:cs="Bookman Old Style"/>
          <w:sz w:val="24"/>
          <w:szCs w:val="24"/>
        </w:rPr>
      </w:pPr>
    </w:p>
    <w:p w14:paraId="68CA7AED" w14:textId="3ADAB495" w:rsidR="00EA17F8" w:rsidRPr="00EA17F8" w:rsidRDefault="00EA17F8" w:rsidP="00EA17F8">
      <w:pPr>
        <w:rPr>
          <w:rFonts w:ascii="Bookman Old Style" w:eastAsia="Bookman Old Style" w:hAnsi="Bookman Old Style" w:cs="Bookman Old Style"/>
          <w:sz w:val="24"/>
          <w:szCs w:val="24"/>
        </w:rPr>
      </w:pPr>
    </w:p>
    <w:p w14:paraId="734E93D7" w14:textId="288A8589" w:rsidR="00EA17F8" w:rsidRPr="00EA17F8" w:rsidRDefault="00EA17F8" w:rsidP="00EA17F8">
      <w:pPr>
        <w:rPr>
          <w:rFonts w:ascii="Bookman Old Style" w:eastAsia="Bookman Old Style" w:hAnsi="Bookman Old Style" w:cs="Bookman Old Style"/>
          <w:sz w:val="24"/>
          <w:szCs w:val="24"/>
        </w:rPr>
      </w:pPr>
    </w:p>
    <w:p w14:paraId="653197EF" w14:textId="3A9E8A62" w:rsidR="00EA17F8" w:rsidRPr="00EA17F8" w:rsidRDefault="00EA17F8" w:rsidP="00EA17F8">
      <w:pPr>
        <w:rPr>
          <w:rFonts w:ascii="Bookman Old Style" w:eastAsia="Bookman Old Style" w:hAnsi="Bookman Old Style" w:cs="Bookman Old Style"/>
          <w:sz w:val="24"/>
          <w:szCs w:val="24"/>
        </w:rPr>
      </w:pPr>
    </w:p>
    <w:p w14:paraId="6F2FB448" w14:textId="14241077" w:rsidR="00EA17F8" w:rsidRDefault="00EA17F8" w:rsidP="00EA17F8">
      <w:pPr>
        <w:rPr>
          <w:rFonts w:ascii="Bookman Old Style" w:eastAsia="Bookman Old Style" w:hAnsi="Bookman Old Style" w:cs="Bookman Old Style"/>
          <w:sz w:val="24"/>
          <w:szCs w:val="24"/>
        </w:rPr>
      </w:pPr>
    </w:p>
    <w:p w14:paraId="469864B2" w14:textId="77777777" w:rsidR="00EA17F8" w:rsidRPr="00EA17F8" w:rsidRDefault="00EA17F8" w:rsidP="00EA17F8">
      <w:pPr>
        <w:jc w:val="right"/>
        <w:rPr>
          <w:rFonts w:ascii="Bookman Old Style" w:eastAsia="Bookman Old Style" w:hAnsi="Bookman Old Style" w:cs="Bookman Old Style"/>
          <w:sz w:val="24"/>
          <w:szCs w:val="24"/>
        </w:rPr>
      </w:pPr>
    </w:p>
    <w:p w14:paraId="1C187432" w14:textId="7EB2C42D" w:rsidR="77BA9BCA" w:rsidRDefault="77BA9BCA" w:rsidP="7FA94236">
      <w:pPr>
        <w:spacing w:line="240" w:lineRule="auto"/>
        <w:jc w:val="center"/>
      </w:pPr>
      <w:r>
        <w:rPr>
          <w:noProof/>
        </w:rPr>
        <w:drawing>
          <wp:inline distT="0" distB="0" distL="0" distR="0" wp14:anchorId="1316ADA7" wp14:editId="43699A43">
            <wp:extent cx="5918887" cy="4562475"/>
            <wp:effectExtent l="0" t="0" r="5715" b="0"/>
            <wp:docPr id="1810618438" name="Picture 1810618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30658" cy="4571549"/>
                    </a:xfrm>
                    <a:prstGeom prst="rect">
                      <a:avLst/>
                    </a:prstGeom>
                  </pic:spPr>
                </pic:pic>
              </a:graphicData>
            </a:graphic>
          </wp:inline>
        </w:drawing>
      </w:r>
    </w:p>
    <w:p w14:paraId="5E1F3E7D" w14:textId="77A9432A" w:rsidR="77BA9BCA" w:rsidRDefault="77BA9BCA" w:rsidP="7FA9423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4: Minimum displacement of point at frequency 1</w:t>
      </w:r>
    </w:p>
    <w:p w14:paraId="24C46F66" w14:textId="488F11D1" w:rsidR="7FA94236" w:rsidRDefault="7FA94236" w:rsidP="7FA94236">
      <w:pPr>
        <w:spacing w:line="240" w:lineRule="auto"/>
        <w:jc w:val="center"/>
        <w:rPr>
          <w:rFonts w:ascii="Bookman Old Style" w:eastAsia="Bookman Old Style" w:hAnsi="Bookman Old Style" w:cs="Bookman Old Style"/>
          <w:i/>
          <w:iCs/>
          <w:color w:val="00B0F0"/>
          <w:sz w:val="24"/>
          <w:szCs w:val="24"/>
        </w:rPr>
      </w:pPr>
    </w:p>
    <w:p w14:paraId="70105640" w14:textId="4D7AB582" w:rsidR="77BA9BCA" w:rsidRDefault="77BA9BCA" w:rsidP="7FA94236">
      <w:pPr>
        <w:spacing w:line="240" w:lineRule="auto"/>
        <w:jc w:val="center"/>
      </w:pPr>
      <w:r>
        <w:rPr>
          <w:noProof/>
        </w:rPr>
        <w:drawing>
          <wp:inline distT="0" distB="0" distL="0" distR="0" wp14:anchorId="4C15A01B" wp14:editId="7415E309">
            <wp:extent cx="6269525" cy="2638425"/>
            <wp:effectExtent l="0" t="0" r="0" b="0"/>
            <wp:docPr id="1354054287" name="Picture 1354054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78310" cy="2642122"/>
                    </a:xfrm>
                    <a:prstGeom prst="rect">
                      <a:avLst/>
                    </a:prstGeom>
                  </pic:spPr>
                </pic:pic>
              </a:graphicData>
            </a:graphic>
          </wp:inline>
        </w:drawing>
      </w:r>
    </w:p>
    <w:p w14:paraId="4A287622" w14:textId="2C2790F7" w:rsidR="00474B43" w:rsidRPr="000047A6" w:rsidRDefault="77BA9BCA" w:rsidP="000047A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5: Animation of disk displacement</w:t>
      </w:r>
      <w:r w:rsidR="000047A6">
        <w:rPr>
          <w:rFonts w:ascii="Bookman Old Style" w:eastAsia="Bookman Old Style" w:hAnsi="Bookman Old Style" w:cs="Bookman Old Style"/>
          <w:i/>
          <w:iCs/>
          <w:color w:val="00B0F0"/>
          <w:sz w:val="24"/>
          <w:szCs w:val="24"/>
        </w:rPr>
        <w:t xml:space="preserve"> at frequency 1</w:t>
      </w:r>
    </w:p>
    <w:p w14:paraId="68E3FD6C" w14:textId="797DE942"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2</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2</m:t>
              </m:r>
            </m:sub>
          </m:sSub>
          <m:r>
            <m:rPr>
              <m:sty m:val="bi"/>
            </m:rPr>
            <w:rPr>
              <w:rFonts w:ascii="Cambria Math" w:hAnsi="Cambria Math"/>
              <w:sz w:val="28"/>
              <w:szCs w:val="28"/>
            </w:rPr>
            <m:t>=221.875 Hz</m:t>
          </m:r>
        </m:oMath>
      </m:oMathPara>
    </w:p>
    <w:p w14:paraId="3544964F" w14:textId="0BEF3371" w:rsidR="7FA94236" w:rsidRDefault="7FA94236" w:rsidP="7FA94236">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As shown in figure 6, the highlighted point is vibrating with maximum magnitude which is approximately 2.8 mm (about 0.11 in). It is also notable that maximum and minimum magnitude points change in all frequencies. On the other hand, the minimum displacement point is located at the bottom side where we fix the disk. The minimum displacement during this frequency is nearly 340</w:t>
      </w:r>
      <m:oMath>
        <m:r>
          <w:rPr>
            <w:rFonts w:ascii="Cambria Math" w:hAnsi="Cambria Math"/>
          </w:rPr>
          <m:t> μm </m:t>
        </m:r>
      </m:oMath>
      <w:r w:rsidRPr="7FA94236">
        <w:rPr>
          <w:rFonts w:ascii="Bookman Old Style" w:eastAsia="Bookman Old Style" w:hAnsi="Bookman Old Style" w:cs="Bookman Old Style"/>
          <w:sz w:val="24"/>
          <w:szCs w:val="24"/>
        </w:rPr>
        <w:t xml:space="preserve">. </w:t>
      </w:r>
    </w:p>
    <w:p w14:paraId="14BD532D" w14:textId="15723F7B" w:rsidR="77BA9BCA" w:rsidRDefault="77BA9BCA" w:rsidP="7FA94236">
      <w:pPr>
        <w:spacing w:line="240" w:lineRule="auto"/>
        <w:jc w:val="center"/>
      </w:pPr>
      <w:r>
        <w:rPr>
          <w:noProof/>
        </w:rPr>
        <w:drawing>
          <wp:inline distT="0" distB="0" distL="0" distR="0" wp14:anchorId="17A75EF8" wp14:editId="227E1934">
            <wp:extent cx="6086041" cy="5819775"/>
            <wp:effectExtent l="0" t="0" r="0" b="0"/>
            <wp:docPr id="1870655572" name="Picture 1870655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11326" cy="5843954"/>
                    </a:xfrm>
                    <a:prstGeom prst="rect">
                      <a:avLst/>
                    </a:prstGeom>
                  </pic:spPr>
                </pic:pic>
              </a:graphicData>
            </a:graphic>
          </wp:inline>
        </w:drawing>
      </w:r>
    </w:p>
    <w:p w14:paraId="6C199593" w14:textId="094B1EE8" w:rsidR="7FA94236" w:rsidRPr="00EA17F8" w:rsidRDefault="77BA9BCA" w:rsidP="00EA17F8">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6: Maximum displacement of point at frequency 2</w:t>
      </w:r>
    </w:p>
    <w:p w14:paraId="2A687F50" w14:textId="31E4A476" w:rsidR="7FA94236" w:rsidRDefault="7FA94236" w:rsidP="7FA94236">
      <w:pPr>
        <w:spacing w:line="480" w:lineRule="auto"/>
        <w:jc w:val="both"/>
      </w:pPr>
    </w:p>
    <w:p w14:paraId="61FBB4EB" w14:textId="13FE2B51" w:rsidR="77BA9BCA" w:rsidRDefault="77BA9BCA" w:rsidP="7FA94236">
      <w:pPr>
        <w:spacing w:line="240" w:lineRule="auto"/>
        <w:jc w:val="center"/>
      </w:pPr>
      <w:r>
        <w:rPr>
          <w:noProof/>
        </w:rPr>
        <w:lastRenderedPageBreak/>
        <w:drawing>
          <wp:inline distT="0" distB="0" distL="0" distR="0" wp14:anchorId="5F455D73" wp14:editId="4DED1D3C">
            <wp:extent cx="4945673" cy="4286250"/>
            <wp:effectExtent l="0" t="0" r="7620" b="0"/>
            <wp:docPr id="705269267" name="Picture 705269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51823" cy="4291580"/>
                    </a:xfrm>
                    <a:prstGeom prst="rect">
                      <a:avLst/>
                    </a:prstGeom>
                  </pic:spPr>
                </pic:pic>
              </a:graphicData>
            </a:graphic>
          </wp:inline>
        </w:drawing>
      </w:r>
    </w:p>
    <w:p w14:paraId="306ABE6E" w14:textId="6D8CF5F7" w:rsidR="77BA9BCA" w:rsidRDefault="77BA9BCA" w:rsidP="7FA9423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7: Minimum displacement of point at frequency 2</w:t>
      </w:r>
    </w:p>
    <w:p w14:paraId="3603B460" w14:textId="3066352A" w:rsidR="7FA94236" w:rsidRDefault="7FA94236" w:rsidP="7FA94236">
      <w:pPr>
        <w:spacing w:line="480" w:lineRule="auto"/>
        <w:jc w:val="both"/>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Visual demonstration of the disk brake displacement during this frequency is shown in figure 8.</w:t>
      </w:r>
    </w:p>
    <w:p w14:paraId="07A8C4E8" w14:textId="66000112" w:rsidR="77BA9BCA" w:rsidRDefault="77BA9BCA" w:rsidP="7FA94236">
      <w:pPr>
        <w:spacing w:line="480" w:lineRule="auto"/>
        <w:jc w:val="center"/>
        <w:rPr>
          <w:rFonts w:ascii="Bookman Old Style" w:eastAsia="Bookman Old Style" w:hAnsi="Bookman Old Style" w:cs="Bookman Old Style"/>
        </w:rPr>
      </w:pPr>
      <w:r>
        <w:rPr>
          <w:noProof/>
        </w:rPr>
        <w:drawing>
          <wp:inline distT="0" distB="0" distL="0" distR="0" wp14:anchorId="15A3877C" wp14:editId="1D021BC0">
            <wp:extent cx="3796797" cy="3143250"/>
            <wp:effectExtent l="0" t="0" r="0" b="0"/>
            <wp:docPr id="930773115" name="Picture 930773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0773115"/>
                    <pic:cNvPicPr/>
                  </pic:nvPicPr>
                  <pic:blipFill>
                    <a:blip r:embed="rId24" cstate="print">
                      <a:extLst>
                        <a:ext uri="{28A0092B-C50C-407E-A947-70E740481C1C}">
                          <a14:useLocalDpi xmlns:a14="http://schemas.microsoft.com/office/drawing/2010/main" val="0"/>
                        </a:ext>
                      </a:extLst>
                    </a:blip>
                    <a:srcRect l="23750"/>
                    <a:stretch>
                      <a:fillRect/>
                    </a:stretch>
                  </pic:blipFill>
                  <pic:spPr>
                    <a:xfrm>
                      <a:off x="0" y="0"/>
                      <a:ext cx="3800914" cy="3146658"/>
                    </a:xfrm>
                    <a:prstGeom prst="rect">
                      <a:avLst/>
                    </a:prstGeom>
                  </pic:spPr>
                </pic:pic>
              </a:graphicData>
            </a:graphic>
          </wp:inline>
        </w:drawing>
      </w:r>
    </w:p>
    <w:p w14:paraId="776AA24A" w14:textId="414C9618" w:rsidR="77BA9BCA" w:rsidRDefault="77BA9BCA" w:rsidP="7FA94236">
      <w:pPr>
        <w:spacing w:line="240" w:lineRule="auto"/>
        <w:jc w:val="center"/>
      </w:pPr>
      <w:r>
        <w:rPr>
          <w:noProof/>
        </w:rPr>
        <w:lastRenderedPageBreak/>
        <w:drawing>
          <wp:inline distT="0" distB="0" distL="0" distR="0" wp14:anchorId="13347F7B" wp14:editId="375C810C">
            <wp:extent cx="3110923" cy="2566511"/>
            <wp:effectExtent l="0" t="0" r="0" b="0"/>
            <wp:docPr id="2133141117" name="Picture 2133141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10923" cy="2566511"/>
                    </a:xfrm>
                    <a:prstGeom prst="rect">
                      <a:avLst/>
                    </a:prstGeom>
                  </pic:spPr>
                </pic:pic>
              </a:graphicData>
            </a:graphic>
          </wp:inline>
        </w:drawing>
      </w:r>
    </w:p>
    <w:p w14:paraId="2EA6A0EC" w14:textId="3C43F46A" w:rsidR="77BA9BCA" w:rsidRDefault="77BA9BCA" w:rsidP="7FA9423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8: Animation of disk displacement in fr</w:t>
      </w:r>
      <w:r w:rsidR="00060882">
        <w:rPr>
          <w:rFonts w:ascii="Bookman Old Style" w:eastAsia="Bookman Old Style" w:hAnsi="Bookman Old Style" w:cs="Bookman Old Style"/>
          <w:i/>
          <w:iCs/>
          <w:color w:val="00B0F0"/>
          <w:sz w:val="24"/>
          <w:szCs w:val="24"/>
        </w:rPr>
        <w:t>equency</w:t>
      </w:r>
      <w:r w:rsidRPr="7FA94236">
        <w:rPr>
          <w:rFonts w:ascii="Bookman Old Style" w:eastAsia="Bookman Old Style" w:hAnsi="Bookman Old Style" w:cs="Bookman Old Style"/>
          <w:i/>
          <w:iCs/>
          <w:color w:val="00B0F0"/>
          <w:sz w:val="24"/>
          <w:szCs w:val="24"/>
        </w:rPr>
        <w:t xml:space="preserve"> 2</w:t>
      </w:r>
    </w:p>
    <w:p w14:paraId="2E081A99" w14:textId="609F1081" w:rsidR="7FA94236" w:rsidRDefault="7FA94236" w:rsidP="7FA94236">
      <w:pPr>
        <w:spacing w:line="480" w:lineRule="auto"/>
        <w:jc w:val="both"/>
      </w:pPr>
    </w:p>
    <w:p w14:paraId="02954B95" w14:textId="6AD87966"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3</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3</m:t>
              </m:r>
            </m:sub>
          </m:sSub>
          <m:r>
            <m:rPr>
              <m:sty m:val="bi"/>
            </m:rPr>
            <w:rPr>
              <w:rFonts w:ascii="Cambria Math" w:hAnsi="Cambria Math"/>
              <w:sz w:val="28"/>
              <w:szCs w:val="28"/>
            </w:rPr>
            <m:t>=725 Hz</m:t>
          </m:r>
        </m:oMath>
      </m:oMathPara>
    </w:p>
    <w:p w14:paraId="5CA054BB" w14:textId="0B762118" w:rsidR="7FA94236" w:rsidRDefault="7FA94236" w:rsidP="7FA94236">
      <w:pPr>
        <w:spacing w:line="480" w:lineRule="auto"/>
      </w:pPr>
      <w:r w:rsidRPr="7FA94236">
        <w:rPr>
          <w:rFonts w:ascii="Bookman Old Style" w:eastAsia="Bookman Old Style" w:hAnsi="Bookman Old Style" w:cs="Bookman Old Style"/>
          <w:sz w:val="24"/>
          <w:szCs w:val="24"/>
        </w:rPr>
        <w:t>The displacement distribution is shown in figure 9 for frequency 3 which is 725 Hz. There are not any significant changes in this range.</w:t>
      </w:r>
    </w:p>
    <w:p w14:paraId="0EDB234C" w14:textId="05B11632" w:rsidR="77BA9BCA" w:rsidRDefault="77BA9BCA" w:rsidP="7FA94236">
      <w:pPr>
        <w:spacing w:line="240" w:lineRule="auto"/>
        <w:jc w:val="center"/>
      </w:pPr>
      <w:r>
        <w:rPr>
          <w:noProof/>
        </w:rPr>
        <w:drawing>
          <wp:inline distT="0" distB="0" distL="0" distR="0" wp14:anchorId="4D953586" wp14:editId="3058FBF9">
            <wp:extent cx="4572000" cy="3648075"/>
            <wp:effectExtent l="0" t="0" r="0" b="0"/>
            <wp:docPr id="144567024" name="Picture 144567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52B2E2C8" w14:textId="3F9AA3DF" w:rsidR="7FA94236" w:rsidRPr="00C12D29" w:rsidRDefault="77BA9BCA" w:rsidP="00C12D29">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9: Displacement of point at frequency 3</w:t>
      </w:r>
    </w:p>
    <w:p w14:paraId="13DE1B01" w14:textId="2C91CE2A"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4</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4</m:t>
              </m:r>
            </m:sub>
          </m:sSub>
          <m:r>
            <m:rPr>
              <m:sty m:val="bi"/>
            </m:rPr>
            <w:rPr>
              <w:rFonts w:ascii="Cambria Math" w:hAnsi="Cambria Math"/>
              <w:sz w:val="28"/>
              <w:szCs w:val="28"/>
            </w:rPr>
            <m:t>=1778.125 Hz</m:t>
          </m:r>
        </m:oMath>
      </m:oMathPara>
    </w:p>
    <w:p w14:paraId="214CF926" w14:textId="7B7D49CA" w:rsidR="7FA94236" w:rsidRDefault="7FA94236" w:rsidP="7FA94236">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The displacement distribution is shown in figure 10 for frequency 4 which is 1.778125 kHz. This time the maximum displacement point is at excitation where actuator jerks the disk. Maximum displacement in this frequency range is about 1.4 mm/s.</w:t>
      </w:r>
    </w:p>
    <w:p w14:paraId="186DB900" w14:textId="69CC9A8F" w:rsidR="77BA9BCA" w:rsidRDefault="77BA9BCA" w:rsidP="7FA94236">
      <w:pPr>
        <w:spacing w:line="240" w:lineRule="auto"/>
        <w:jc w:val="center"/>
      </w:pPr>
      <w:r>
        <w:rPr>
          <w:noProof/>
        </w:rPr>
        <w:drawing>
          <wp:inline distT="0" distB="0" distL="0" distR="0" wp14:anchorId="54571B91" wp14:editId="2A67CCF0">
            <wp:extent cx="4572000" cy="3733800"/>
            <wp:effectExtent l="0" t="0" r="0" b="0"/>
            <wp:docPr id="838103367" name="Picture 838103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4E8FE84F" w14:textId="4DBCCE80" w:rsidR="77BA9BCA" w:rsidRDefault="77BA9BCA" w:rsidP="7FA9423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10: Displacement of point at frequency 4</w:t>
      </w:r>
    </w:p>
    <w:p w14:paraId="337A630A" w14:textId="67B44162" w:rsidR="7FA94236" w:rsidRDefault="7FA94236" w:rsidP="7FA94236">
      <w:pPr>
        <w:spacing w:line="480" w:lineRule="auto"/>
        <w:jc w:val="center"/>
      </w:pPr>
    </w:p>
    <w:p w14:paraId="5C9584A3" w14:textId="262E8FE7"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5</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5</m:t>
              </m:r>
            </m:sub>
          </m:sSub>
          <m:r>
            <m:rPr>
              <m:sty m:val="bi"/>
            </m:rPr>
            <w:rPr>
              <w:rFonts w:ascii="Cambria Math" w:hAnsi="Cambria Math"/>
              <w:sz w:val="28"/>
              <w:szCs w:val="28"/>
            </w:rPr>
            <m:t>=2043.75 Hz</m:t>
          </m:r>
        </m:oMath>
      </m:oMathPara>
    </w:p>
    <w:p w14:paraId="5F6E1F9A" w14:textId="73782AD0" w:rsidR="7FA94236" w:rsidRDefault="7FA94236" w:rsidP="7FA94236">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There are no significant changes in this frequency domain.</w:t>
      </w:r>
    </w:p>
    <w:p w14:paraId="7640DD1A" w14:textId="77777777" w:rsidR="00AE068F" w:rsidRDefault="00AE068F" w:rsidP="7FA94236">
      <w:pPr>
        <w:spacing w:line="480" w:lineRule="auto"/>
        <w:rPr>
          <w:rFonts w:ascii="Bookman Old Style" w:eastAsia="Bookman Old Style" w:hAnsi="Bookman Old Style" w:cs="Bookman Old Style"/>
          <w:sz w:val="24"/>
          <w:szCs w:val="24"/>
        </w:rPr>
      </w:pPr>
    </w:p>
    <w:p w14:paraId="5F85F367" w14:textId="77E529EB"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6</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6</m:t>
              </m:r>
            </m:sub>
          </m:sSub>
          <m:r>
            <m:rPr>
              <m:sty m:val="bi"/>
            </m:rPr>
            <w:rPr>
              <w:rFonts w:ascii="Cambria Math" w:hAnsi="Cambria Math"/>
              <w:sz w:val="28"/>
              <w:szCs w:val="28"/>
            </w:rPr>
            <m:t>=2546.875 Hz</m:t>
          </m:r>
        </m:oMath>
      </m:oMathPara>
    </w:p>
    <w:p w14:paraId="05F128C8" w14:textId="2A8D82AC" w:rsidR="7FA94236" w:rsidRDefault="7FA94236" w:rsidP="7FA94236">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There are no significant changes in this frequency domain.</w:t>
      </w:r>
    </w:p>
    <w:p w14:paraId="03A6519C" w14:textId="56453B12" w:rsidR="77BA9BCA" w:rsidRPr="00AE068F" w:rsidRDefault="00881D4B" w:rsidP="7FA94236">
      <w:pPr>
        <w:spacing w:line="480" w:lineRule="auto"/>
        <w:ind w:left="1440"/>
        <w:rPr>
          <w:b/>
          <w:bCs/>
          <w:sz w:val="28"/>
          <w:szCs w:val="28"/>
        </w:rPr>
      </w:pPr>
      <m:oMathPara>
        <m:oMathParaPr>
          <m:jc m:val="left"/>
        </m:oMathParaPr>
        <m:oMath>
          <m:d>
            <m:dPr>
              <m:ctrlPr>
                <w:rPr>
                  <w:rFonts w:ascii="Cambria Math" w:hAnsi="Cambria Math"/>
                  <w:b/>
                  <w:bCs/>
                  <w:sz w:val="28"/>
                  <w:szCs w:val="28"/>
                </w:rPr>
              </m:ctrlPr>
            </m:dPr>
            <m:e>
              <m:r>
                <m:rPr>
                  <m:sty m:val="bi"/>
                </m:rPr>
                <w:rPr>
                  <w:rFonts w:ascii="Cambria Math" w:hAnsi="Cambria Math"/>
                  <w:sz w:val="28"/>
                  <w:szCs w:val="28"/>
                </w:rPr>
                <m:t>7</m:t>
              </m:r>
            </m:e>
          </m:d>
          <m:r>
            <m:rPr>
              <m:sty m:val="bi"/>
            </m:rPr>
            <w:rPr>
              <w:rFonts w:ascii="Cambria Math" w:hAnsi="Cambria Math"/>
              <w:sz w:val="28"/>
              <w:szCs w:val="28"/>
            </w:rPr>
            <m:t>   f</m:t>
          </m:r>
          <m:sSub>
            <m:sSubPr>
              <m:ctrlPr>
                <w:rPr>
                  <w:rFonts w:ascii="Cambria Math" w:hAnsi="Cambria Math"/>
                  <w:b/>
                  <w:bCs/>
                  <w:sz w:val="28"/>
                  <w:szCs w:val="28"/>
                </w:rPr>
              </m:ctrlPr>
            </m:sSubPr>
            <m:e>
              <m:r>
                <m:rPr>
                  <m:sty m:val="bi"/>
                </m:rPr>
                <w:rPr>
                  <w:rFonts w:ascii="Cambria Math" w:hAnsi="Cambria Math"/>
                  <w:sz w:val="28"/>
                  <w:szCs w:val="28"/>
                </w:rPr>
                <m:t>r</m:t>
              </m:r>
            </m:e>
            <m:sub>
              <m:r>
                <m:rPr>
                  <m:sty m:val="bi"/>
                </m:rPr>
                <w:rPr>
                  <w:rFonts w:ascii="Cambria Math" w:hAnsi="Cambria Math"/>
                  <w:sz w:val="28"/>
                  <w:szCs w:val="28"/>
                </w:rPr>
                <m:t>7</m:t>
              </m:r>
            </m:sub>
          </m:sSub>
          <m:r>
            <m:rPr>
              <m:sty m:val="bi"/>
            </m:rPr>
            <w:rPr>
              <w:rFonts w:ascii="Cambria Math" w:hAnsi="Cambria Math"/>
              <w:sz w:val="28"/>
              <w:szCs w:val="28"/>
            </w:rPr>
            <m:t>=3375 Hz</m:t>
          </m:r>
        </m:oMath>
      </m:oMathPara>
    </w:p>
    <w:p w14:paraId="708FED70" w14:textId="3822B137" w:rsidR="7FA94236" w:rsidRDefault="7FA94236" w:rsidP="7FA94236">
      <w:p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In the last frequency domain, which is 3.375 kHz, the displacement distribution is demonstrated in figures 11 and 12. In this domain, the maximum displacement occurs at the bottom point of the disk where it is fixed as highlighted in figure 11. While minimum displacement occurs at the top free point of the disk as shown in figure 12.</w:t>
      </w:r>
    </w:p>
    <w:p w14:paraId="10C692DE" w14:textId="39ECDF91" w:rsidR="77BA9BCA" w:rsidRDefault="77BA9BCA" w:rsidP="7FA94236">
      <w:pPr>
        <w:spacing w:line="240" w:lineRule="auto"/>
        <w:jc w:val="center"/>
      </w:pPr>
      <w:r>
        <w:rPr>
          <w:noProof/>
        </w:rPr>
        <w:drawing>
          <wp:inline distT="0" distB="0" distL="0" distR="0" wp14:anchorId="1CA14CF8" wp14:editId="6FA54300">
            <wp:extent cx="4572000" cy="3676650"/>
            <wp:effectExtent l="0" t="0" r="0" b="0"/>
            <wp:docPr id="146892657" name="Picture 146892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3B81F169" w14:textId="0CF05097" w:rsidR="77BA9BCA" w:rsidRDefault="77BA9BCA" w:rsidP="7FA94236">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11: Maximum displacement of point at frequency 7</w:t>
      </w:r>
    </w:p>
    <w:p w14:paraId="11C8C76A" w14:textId="113527F6" w:rsidR="7FA94236" w:rsidRDefault="7FA94236" w:rsidP="7FA94236">
      <w:pPr>
        <w:spacing w:line="480" w:lineRule="auto"/>
        <w:jc w:val="center"/>
      </w:pPr>
    </w:p>
    <w:p w14:paraId="58F25999" w14:textId="644FB21B" w:rsidR="77BA9BCA" w:rsidRDefault="77BA9BCA" w:rsidP="7FA94236">
      <w:pPr>
        <w:spacing w:line="240" w:lineRule="auto"/>
        <w:jc w:val="center"/>
      </w:pPr>
      <w:r>
        <w:rPr>
          <w:noProof/>
        </w:rPr>
        <w:lastRenderedPageBreak/>
        <w:drawing>
          <wp:inline distT="0" distB="0" distL="0" distR="0" wp14:anchorId="425D1153" wp14:editId="452DD7BE">
            <wp:extent cx="4572000" cy="4305300"/>
            <wp:effectExtent l="0" t="0" r="0" b="0"/>
            <wp:docPr id="2119256701" name="Picture 2119256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4305300"/>
                    </a:xfrm>
                    <a:prstGeom prst="rect">
                      <a:avLst/>
                    </a:prstGeom>
                  </pic:spPr>
                </pic:pic>
              </a:graphicData>
            </a:graphic>
          </wp:inline>
        </w:drawing>
      </w:r>
    </w:p>
    <w:p w14:paraId="1BEBF0E1" w14:textId="316F15FF" w:rsidR="7FA94236" w:rsidRDefault="77BA9BCA" w:rsidP="00EA17F8">
      <w:pPr>
        <w:spacing w:line="240" w:lineRule="auto"/>
        <w:jc w:val="center"/>
        <w:rPr>
          <w:rFonts w:ascii="Bookman Old Style" w:eastAsia="Bookman Old Style" w:hAnsi="Bookman Old Style" w:cs="Bookman Old Style"/>
          <w:i/>
          <w:iCs/>
          <w:color w:val="00B0F0"/>
          <w:sz w:val="24"/>
          <w:szCs w:val="24"/>
        </w:rPr>
      </w:pPr>
      <w:r w:rsidRPr="7FA94236">
        <w:rPr>
          <w:rFonts w:ascii="Bookman Old Style" w:eastAsia="Bookman Old Style" w:hAnsi="Bookman Old Style" w:cs="Bookman Old Style"/>
          <w:i/>
          <w:iCs/>
          <w:color w:val="00B0F0"/>
          <w:sz w:val="24"/>
          <w:szCs w:val="24"/>
        </w:rPr>
        <w:t>Figure 12: Minimum displacement of point at frequency 7</w:t>
      </w:r>
    </w:p>
    <w:p w14:paraId="0DABB2AE" w14:textId="0EF264ED" w:rsidR="00AE068F" w:rsidRDefault="00AE068F" w:rsidP="00EA17F8">
      <w:pPr>
        <w:spacing w:line="240" w:lineRule="auto"/>
        <w:jc w:val="center"/>
        <w:rPr>
          <w:rFonts w:ascii="Bookman Old Style" w:eastAsia="Bookman Old Style" w:hAnsi="Bookman Old Style" w:cs="Bookman Old Style"/>
          <w:i/>
          <w:iCs/>
          <w:color w:val="00B0F0"/>
          <w:sz w:val="24"/>
          <w:szCs w:val="24"/>
        </w:rPr>
      </w:pPr>
    </w:p>
    <w:p w14:paraId="041695EB" w14:textId="71820639" w:rsidR="00AE068F" w:rsidRDefault="00AE068F" w:rsidP="00EA17F8">
      <w:pPr>
        <w:spacing w:line="240" w:lineRule="auto"/>
        <w:jc w:val="center"/>
        <w:rPr>
          <w:rFonts w:ascii="Bookman Old Style" w:eastAsia="Bookman Old Style" w:hAnsi="Bookman Old Style" w:cs="Bookman Old Style"/>
          <w:i/>
          <w:iCs/>
          <w:color w:val="00B0F0"/>
          <w:sz w:val="24"/>
          <w:szCs w:val="24"/>
        </w:rPr>
      </w:pPr>
    </w:p>
    <w:p w14:paraId="2435BF35" w14:textId="3CF50987" w:rsidR="00AE068F" w:rsidRDefault="00AE068F" w:rsidP="00EA17F8">
      <w:pPr>
        <w:spacing w:line="240" w:lineRule="auto"/>
        <w:jc w:val="center"/>
        <w:rPr>
          <w:rFonts w:ascii="Bookman Old Style" w:eastAsia="Bookman Old Style" w:hAnsi="Bookman Old Style" w:cs="Bookman Old Style"/>
          <w:i/>
          <w:iCs/>
          <w:color w:val="00B0F0"/>
          <w:sz w:val="24"/>
          <w:szCs w:val="24"/>
        </w:rPr>
      </w:pPr>
    </w:p>
    <w:p w14:paraId="1F7B5F81" w14:textId="77777777" w:rsidR="00AE068F" w:rsidRPr="00EA17F8" w:rsidRDefault="00AE068F" w:rsidP="00EA17F8">
      <w:pPr>
        <w:spacing w:line="240" w:lineRule="auto"/>
        <w:jc w:val="center"/>
        <w:rPr>
          <w:rFonts w:ascii="Bookman Old Style" w:eastAsia="Bookman Old Style" w:hAnsi="Bookman Old Style" w:cs="Bookman Old Style"/>
          <w:i/>
          <w:iCs/>
          <w:color w:val="00B0F0"/>
          <w:sz w:val="24"/>
          <w:szCs w:val="24"/>
        </w:rPr>
      </w:pPr>
    </w:p>
    <w:p w14:paraId="081B209B" w14:textId="2255129E" w:rsidR="73FE0E90" w:rsidRDefault="73FE0E90" w:rsidP="7FA94236">
      <w:pPr>
        <w:pStyle w:val="ListParagraph"/>
        <w:numPr>
          <w:ilvl w:val="0"/>
          <w:numId w:val="7"/>
        </w:numPr>
        <w:spacing w:line="480" w:lineRule="auto"/>
        <w:rPr>
          <w:rFonts w:eastAsiaTheme="minorEastAsia"/>
          <w:b/>
          <w:bCs/>
          <w:sz w:val="28"/>
          <w:szCs w:val="28"/>
        </w:rPr>
      </w:pPr>
      <w:r w:rsidRPr="7FA94236">
        <w:rPr>
          <w:rFonts w:ascii="Bookman Old Style" w:eastAsia="Bookman Old Style" w:hAnsi="Bookman Old Style" w:cs="Bookman Old Style"/>
          <w:b/>
          <w:bCs/>
          <w:sz w:val="28"/>
          <w:szCs w:val="28"/>
        </w:rPr>
        <w:t>References</w:t>
      </w:r>
    </w:p>
    <w:p w14:paraId="77A78C40" w14:textId="27C335A9" w:rsidR="73FE0E90" w:rsidRDefault="00881D4B" w:rsidP="7FA94236">
      <w:pPr>
        <w:pStyle w:val="ListParagraph"/>
        <w:numPr>
          <w:ilvl w:val="0"/>
          <w:numId w:val="6"/>
        </w:numPr>
        <w:spacing w:line="480" w:lineRule="auto"/>
        <w:rPr>
          <w:rFonts w:ascii="Bookman Old Style" w:eastAsia="Bookman Old Style" w:hAnsi="Bookman Old Style" w:cs="Bookman Old Style"/>
          <w:sz w:val="24"/>
          <w:szCs w:val="24"/>
        </w:rPr>
      </w:pPr>
      <w:hyperlink r:id="rId30">
        <w:r w:rsidR="73FE0E90" w:rsidRPr="7FA94236">
          <w:rPr>
            <w:rStyle w:val="Hyperlink"/>
            <w:rFonts w:ascii="Bookman Old Style" w:eastAsia="Bookman Old Style" w:hAnsi="Bookman Old Style" w:cs="Bookman Old Style"/>
            <w:sz w:val="24"/>
            <w:szCs w:val="24"/>
          </w:rPr>
          <w:t>https://www.azosensors.com/article.aspx?ArticleID=717</w:t>
        </w:r>
      </w:hyperlink>
    </w:p>
    <w:p w14:paraId="3B975478" w14:textId="2C4C255D" w:rsidR="7FA94236" w:rsidRDefault="7FA94236" w:rsidP="7FA94236">
      <w:pPr>
        <w:pStyle w:val="ListParagraph"/>
        <w:numPr>
          <w:ilvl w:val="0"/>
          <w:numId w:val="6"/>
        </w:numPr>
        <w:spacing w:line="480" w:lineRule="auto"/>
        <w:rPr>
          <w:rFonts w:ascii="Bookman Old Style" w:eastAsia="Bookman Old Style" w:hAnsi="Bookman Old Style" w:cs="Bookman Old Style"/>
          <w:sz w:val="24"/>
          <w:szCs w:val="24"/>
        </w:rPr>
      </w:pPr>
      <w:r w:rsidRPr="7FA94236">
        <w:rPr>
          <w:rFonts w:ascii="Bookman Old Style" w:eastAsia="Bookman Old Style" w:hAnsi="Bookman Old Style" w:cs="Bookman Old Style"/>
          <w:sz w:val="24"/>
          <w:szCs w:val="24"/>
        </w:rPr>
        <w:t>Laser Doppler Vibrometer, Polytec user guide.</w:t>
      </w:r>
    </w:p>
    <w:p w14:paraId="54A1A5F4" w14:textId="286BAE2A" w:rsidR="0068527C" w:rsidRDefault="00881D4B" w:rsidP="369BCA2C">
      <w:pPr>
        <w:pStyle w:val="ListParagraph"/>
        <w:numPr>
          <w:ilvl w:val="0"/>
          <w:numId w:val="6"/>
        </w:numPr>
        <w:spacing w:line="480" w:lineRule="auto"/>
        <w:rPr>
          <w:rFonts w:ascii="Bookman Old Style" w:eastAsia="Bookman Old Style" w:hAnsi="Bookman Old Style" w:cs="Bookman Old Style"/>
          <w:sz w:val="24"/>
          <w:szCs w:val="24"/>
        </w:rPr>
      </w:pPr>
      <w:hyperlink r:id="rId31" w:anchor="3.3.3">
        <w:r w:rsidR="0068527C" w:rsidRPr="369BCA2C">
          <w:rPr>
            <w:rStyle w:val="Hyperlink"/>
            <w:rFonts w:ascii="Bookman Old Style" w:eastAsia="Bookman Old Style" w:hAnsi="Bookman Old Style" w:cs="Bookman Old Style"/>
            <w:sz w:val="24"/>
            <w:szCs w:val="24"/>
          </w:rPr>
          <w:t>http://www.science4heritage.org/COSTG7/booklet/chapters/ldv.htm#3.3.3</w:t>
        </w:r>
      </w:hyperlink>
    </w:p>
    <w:p w14:paraId="48B90D6E" w14:textId="1EE6D0DB" w:rsidR="7FA94236" w:rsidRDefault="7FA94236" w:rsidP="7FA94236">
      <w:pPr>
        <w:spacing w:line="480" w:lineRule="auto"/>
        <w:jc w:val="both"/>
        <w:rPr>
          <w:rFonts w:ascii="Bookman Old Style" w:eastAsia="Bookman Old Style" w:hAnsi="Bookman Old Style" w:cs="Bookman Old Style"/>
          <w:color w:val="000000" w:themeColor="text1"/>
          <w:sz w:val="24"/>
          <w:szCs w:val="24"/>
        </w:rPr>
      </w:pPr>
    </w:p>
    <w:sectPr w:rsidR="7FA94236">
      <w:footerReference w:type="default" r:id="rId3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CF5F6" w14:textId="77777777" w:rsidR="00881D4B" w:rsidRDefault="00881D4B" w:rsidP="00984BD3">
      <w:pPr>
        <w:spacing w:after="0" w:line="240" w:lineRule="auto"/>
      </w:pPr>
      <w:r>
        <w:separator/>
      </w:r>
    </w:p>
  </w:endnote>
  <w:endnote w:type="continuationSeparator" w:id="0">
    <w:p w14:paraId="49918007" w14:textId="77777777" w:rsidR="00881D4B" w:rsidRDefault="00881D4B" w:rsidP="00984BD3">
      <w:pPr>
        <w:spacing w:after="0" w:line="240" w:lineRule="auto"/>
      </w:pPr>
      <w:r>
        <w:continuationSeparator/>
      </w:r>
    </w:p>
  </w:endnote>
  <w:endnote w:type="continuationNotice" w:id="1">
    <w:p w14:paraId="2BFE66D0" w14:textId="77777777" w:rsidR="00881D4B" w:rsidRDefault="00881D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man Old Style">
    <w:panose1 w:val="020506040505050202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1874291"/>
      <w:docPartObj>
        <w:docPartGallery w:val="Page Numbers (Bottom of Page)"/>
        <w:docPartUnique/>
      </w:docPartObj>
    </w:sdtPr>
    <w:sdtEndPr>
      <w:rPr>
        <w:color w:val="7F7F7F" w:themeColor="background1" w:themeShade="7F"/>
        <w:spacing w:val="60"/>
      </w:rPr>
    </w:sdtEndPr>
    <w:sdtContent>
      <w:p w14:paraId="461112C2" w14:textId="404E991A" w:rsidR="00EA17F8" w:rsidRDefault="00EA17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D69153" w14:textId="77777777" w:rsidR="00EA17F8" w:rsidRDefault="00EA1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0A3AF" w14:textId="77777777" w:rsidR="00881D4B" w:rsidRDefault="00881D4B" w:rsidP="00984BD3">
      <w:pPr>
        <w:spacing w:after="0" w:line="240" w:lineRule="auto"/>
      </w:pPr>
      <w:r>
        <w:separator/>
      </w:r>
    </w:p>
  </w:footnote>
  <w:footnote w:type="continuationSeparator" w:id="0">
    <w:p w14:paraId="13973AE9" w14:textId="77777777" w:rsidR="00881D4B" w:rsidRDefault="00881D4B" w:rsidP="00984BD3">
      <w:pPr>
        <w:spacing w:after="0" w:line="240" w:lineRule="auto"/>
      </w:pPr>
      <w:r>
        <w:continuationSeparator/>
      </w:r>
    </w:p>
  </w:footnote>
  <w:footnote w:type="continuationNotice" w:id="1">
    <w:p w14:paraId="5D3A9196" w14:textId="77777777" w:rsidR="00881D4B" w:rsidRDefault="00881D4B">
      <w:pPr>
        <w:spacing w:after="0" w:line="240" w:lineRule="auto"/>
      </w:pPr>
    </w:p>
  </w:footnote>
</w:footnotes>
</file>

<file path=word/intelligence.xml><?xml version="1.0" encoding="utf-8"?>
<int:Intelligence xmlns:int="http://schemas.microsoft.com/office/intelligence/2019/intelligence">
  <int:IntelligenceSettings/>
  <int:Manifest>
    <int:WordHash hashCode="wEOOoFmuRB2JUp" id="DAEaDQiA"/>
    <int:WordHash hashCode="ONphC7cuUF63eR" id="sf0kaTGl"/>
  </int:Manifest>
  <int:Observations>
    <int:Content id="DAEaDQiA">
      <int:Rejection type="LegacyProofing"/>
    </int:Content>
    <int:Content id="sf0kaTG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124C2"/>
    <w:multiLevelType w:val="hybridMultilevel"/>
    <w:tmpl w:val="9E2EDA52"/>
    <w:lvl w:ilvl="0" w:tplc="20A244B6">
      <w:start w:val="1"/>
      <w:numFmt w:val="decimal"/>
      <w:lvlText w:val="%1."/>
      <w:lvlJc w:val="left"/>
      <w:pPr>
        <w:ind w:left="720" w:hanging="360"/>
      </w:pPr>
    </w:lvl>
    <w:lvl w:ilvl="1" w:tplc="7BCA7CC6">
      <w:start w:val="1"/>
      <w:numFmt w:val="lowerLetter"/>
      <w:lvlText w:val="%2."/>
      <w:lvlJc w:val="left"/>
      <w:pPr>
        <w:ind w:left="1440" w:hanging="360"/>
      </w:pPr>
    </w:lvl>
    <w:lvl w:ilvl="2" w:tplc="1AD6C8E6">
      <w:start w:val="1"/>
      <w:numFmt w:val="lowerRoman"/>
      <w:lvlText w:val="%3."/>
      <w:lvlJc w:val="right"/>
      <w:pPr>
        <w:ind w:left="2160" w:hanging="180"/>
      </w:pPr>
    </w:lvl>
    <w:lvl w:ilvl="3" w:tplc="9440017E">
      <w:start w:val="1"/>
      <w:numFmt w:val="decimal"/>
      <w:lvlText w:val="%4."/>
      <w:lvlJc w:val="left"/>
      <w:pPr>
        <w:ind w:left="2880" w:hanging="360"/>
      </w:pPr>
    </w:lvl>
    <w:lvl w:ilvl="4" w:tplc="8B2CA72E">
      <w:start w:val="1"/>
      <w:numFmt w:val="lowerLetter"/>
      <w:lvlText w:val="%5."/>
      <w:lvlJc w:val="left"/>
      <w:pPr>
        <w:ind w:left="3600" w:hanging="360"/>
      </w:pPr>
    </w:lvl>
    <w:lvl w:ilvl="5" w:tplc="23700BFA">
      <w:start w:val="1"/>
      <w:numFmt w:val="lowerRoman"/>
      <w:lvlText w:val="%6."/>
      <w:lvlJc w:val="right"/>
      <w:pPr>
        <w:ind w:left="4320" w:hanging="180"/>
      </w:pPr>
    </w:lvl>
    <w:lvl w:ilvl="6" w:tplc="D9A64D82">
      <w:start w:val="1"/>
      <w:numFmt w:val="decimal"/>
      <w:lvlText w:val="%7."/>
      <w:lvlJc w:val="left"/>
      <w:pPr>
        <w:ind w:left="5040" w:hanging="360"/>
      </w:pPr>
    </w:lvl>
    <w:lvl w:ilvl="7" w:tplc="02F61428">
      <w:start w:val="1"/>
      <w:numFmt w:val="lowerLetter"/>
      <w:lvlText w:val="%8."/>
      <w:lvlJc w:val="left"/>
      <w:pPr>
        <w:ind w:left="5760" w:hanging="360"/>
      </w:pPr>
    </w:lvl>
    <w:lvl w:ilvl="8" w:tplc="80C0B55A">
      <w:start w:val="1"/>
      <w:numFmt w:val="lowerRoman"/>
      <w:lvlText w:val="%9."/>
      <w:lvlJc w:val="right"/>
      <w:pPr>
        <w:ind w:left="6480" w:hanging="180"/>
      </w:pPr>
    </w:lvl>
  </w:abstractNum>
  <w:abstractNum w:abstractNumId="1" w15:restartNumberingAfterBreak="0">
    <w:nsid w:val="2270617D"/>
    <w:multiLevelType w:val="hybridMultilevel"/>
    <w:tmpl w:val="FFFFFFFF"/>
    <w:lvl w:ilvl="0" w:tplc="A19A20B8">
      <w:start w:val="1"/>
      <w:numFmt w:val="decimal"/>
      <w:lvlText w:val="%1."/>
      <w:lvlJc w:val="left"/>
      <w:pPr>
        <w:ind w:left="720" w:hanging="360"/>
      </w:pPr>
    </w:lvl>
    <w:lvl w:ilvl="1" w:tplc="B8D09704">
      <w:start w:val="1"/>
      <w:numFmt w:val="lowerLetter"/>
      <w:lvlText w:val="%2."/>
      <w:lvlJc w:val="left"/>
      <w:pPr>
        <w:ind w:left="1440" w:hanging="360"/>
      </w:pPr>
    </w:lvl>
    <w:lvl w:ilvl="2" w:tplc="03C0513E">
      <w:start w:val="1"/>
      <w:numFmt w:val="lowerRoman"/>
      <w:lvlText w:val="%3."/>
      <w:lvlJc w:val="right"/>
      <w:pPr>
        <w:ind w:left="2160" w:hanging="180"/>
      </w:pPr>
    </w:lvl>
    <w:lvl w:ilvl="3" w:tplc="28C2EC1E">
      <w:start w:val="1"/>
      <w:numFmt w:val="decimal"/>
      <w:lvlText w:val="%4."/>
      <w:lvlJc w:val="left"/>
      <w:pPr>
        <w:ind w:left="2880" w:hanging="360"/>
      </w:pPr>
    </w:lvl>
    <w:lvl w:ilvl="4" w:tplc="BF9AF6C6">
      <w:start w:val="1"/>
      <w:numFmt w:val="lowerLetter"/>
      <w:lvlText w:val="%5."/>
      <w:lvlJc w:val="left"/>
      <w:pPr>
        <w:ind w:left="3600" w:hanging="360"/>
      </w:pPr>
    </w:lvl>
    <w:lvl w:ilvl="5" w:tplc="BA0879A0">
      <w:start w:val="1"/>
      <w:numFmt w:val="lowerRoman"/>
      <w:lvlText w:val="%6."/>
      <w:lvlJc w:val="right"/>
      <w:pPr>
        <w:ind w:left="4320" w:hanging="180"/>
      </w:pPr>
    </w:lvl>
    <w:lvl w:ilvl="6" w:tplc="84E82842">
      <w:start w:val="1"/>
      <w:numFmt w:val="decimal"/>
      <w:lvlText w:val="%7."/>
      <w:lvlJc w:val="left"/>
      <w:pPr>
        <w:ind w:left="5040" w:hanging="360"/>
      </w:pPr>
    </w:lvl>
    <w:lvl w:ilvl="7" w:tplc="AF364BAA">
      <w:start w:val="1"/>
      <w:numFmt w:val="lowerLetter"/>
      <w:lvlText w:val="%8."/>
      <w:lvlJc w:val="left"/>
      <w:pPr>
        <w:ind w:left="5760" w:hanging="360"/>
      </w:pPr>
    </w:lvl>
    <w:lvl w:ilvl="8" w:tplc="2354994C">
      <w:start w:val="1"/>
      <w:numFmt w:val="lowerRoman"/>
      <w:lvlText w:val="%9."/>
      <w:lvlJc w:val="right"/>
      <w:pPr>
        <w:ind w:left="6480" w:hanging="180"/>
      </w:pPr>
    </w:lvl>
  </w:abstractNum>
  <w:abstractNum w:abstractNumId="2" w15:restartNumberingAfterBreak="0">
    <w:nsid w:val="22E73D72"/>
    <w:multiLevelType w:val="hybridMultilevel"/>
    <w:tmpl w:val="DE18CE7A"/>
    <w:lvl w:ilvl="0" w:tplc="A8901B26">
      <w:start w:val="1"/>
      <w:numFmt w:val="decimal"/>
      <w:lvlText w:val="(%1)"/>
      <w:lvlJc w:val="left"/>
      <w:pPr>
        <w:ind w:left="720" w:hanging="360"/>
      </w:pPr>
    </w:lvl>
    <w:lvl w:ilvl="1" w:tplc="CAA0E112">
      <w:start w:val="1"/>
      <w:numFmt w:val="lowerLetter"/>
      <w:lvlText w:val="%2."/>
      <w:lvlJc w:val="left"/>
      <w:pPr>
        <w:ind w:left="1440" w:hanging="360"/>
      </w:pPr>
    </w:lvl>
    <w:lvl w:ilvl="2" w:tplc="131C9E54">
      <w:start w:val="1"/>
      <w:numFmt w:val="lowerRoman"/>
      <w:lvlText w:val="%3."/>
      <w:lvlJc w:val="right"/>
      <w:pPr>
        <w:ind w:left="2160" w:hanging="180"/>
      </w:pPr>
    </w:lvl>
    <w:lvl w:ilvl="3" w:tplc="7A9AE0D8">
      <w:start w:val="1"/>
      <w:numFmt w:val="decimal"/>
      <w:lvlText w:val="%4."/>
      <w:lvlJc w:val="left"/>
      <w:pPr>
        <w:ind w:left="2880" w:hanging="360"/>
      </w:pPr>
    </w:lvl>
    <w:lvl w:ilvl="4" w:tplc="70CCAE2E">
      <w:start w:val="1"/>
      <w:numFmt w:val="lowerLetter"/>
      <w:lvlText w:val="%5."/>
      <w:lvlJc w:val="left"/>
      <w:pPr>
        <w:ind w:left="3600" w:hanging="360"/>
      </w:pPr>
    </w:lvl>
    <w:lvl w:ilvl="5" w:tplc="9B70AE54">
      <w:start w:val="1"/>
      <w:numFmt w:val="lowerRoman"/>
      <w:lvlText w:val="%6."/>
      <w:lvlJc w:val="right"/>
      <w:pPr>
        <w:ind w:left="4320" w:hanging="180"/>
      </w:pPr>
    </w:lvl>
    <w:lvl w:ilvl="6" w:tplc="44807900">
      <w:start w:val="1"/>
      <w:numFmt w:val="decimal"/>
      <w:lvlText w:val="%7."/>
      <w:lvlJc w:val="left"/>
      <w:pPr>
        <w:ind w:left="5040" w:hanging="360"/>
      </w:pPr>
    </w:lvl>
    <w:lvl w:ilvl="7" w:tplc="77E0421E">
      <w:start w:val="1"/>
      <w:numFmt w:val="lowerLetter"/>
      <w:lvlText w:val="%8."/>
      <w:lvlJc w:val="left"/>
      <w:pPr>
        <w:ind w:left="5760" w:hanging="360"/>
      </w:pPr>
    </w:lvl>
    <w:lvl w:ilvl="8" w:tplc="D188016A">
      <w:start w:val="1"/>
      <w:numFmt w:val="lowerRoman"/>
      <w:lvlText w:val="%9."/>
      <w:lvlJc w:val="right"/>
      <w:pPr>
        <w:ind w:left="6480" w:hanging="180"/>
      </w:pPr>
    </w:lvl>
  </w:abstractNum>
  <w:abstractNum w:abstractNumId="3" w15:restartNumberingAfterBreak="0">
    <w:nsid w:val="28864D52"/>
    <w:multiLevelType w:val="hybridMultilevel"/>
    <w:tmpl w:val="327E518C"/>
    <w:lvl w:ilvl="0" w:tplc="E8B2912E">
      <w:start w:val="1"/>
      <w:numFmt w:val="decimal"/>
      <w:lvlText w:val="%1."/>
      <w:lvlJc w:val="left"/>
      <w:pPr>
        <w:ind w:left="720" w:hanging="360"/>
      </w:pPr>
      <w:rPr>
        <w:rFonts w:ascii="Bookman Old Style" w:hAnsi="Bookman Old Style" w:hint="default"/>
      </w:rPr>
    </w:lvl>
    <w:lvl w:ilvl="1" w:tplc="AE568BFC">
      <w:start w:val="1"/>
      <w:numFmt w:val="lowerLetter"/>
      <w:lvlText w:val="%2."/>
      <w:lvlJc w:val="left"/>
      <w:pPr>
        <w:ind w:left="1440" w:hanging="360"/>
      </w:pPr>
    </w:lvl>
    <w:lvl w:ilvl="2" w:tplc="C59EC766">
      <w:start w:val="1"/>
      <w:numFmt w:val="lowerRoman"/>
      <w:lvlText w:val="%3."/>
      <w:lvlJc w:val="right"/>
      <w:pPr>
        <w:ind w:left="2160" w:hanging="180"/>
      </w:pPr>
    </w:lvl>
    <w:lvl w:ilvl="3" w:tplc="4FCCD6E6">
      <w:start w:val="1"/>
      <w:numFmt w:val="decimal"/>
      <w:lvlText w:val="%4."/>
      <w:lvlJc w:val="left"/>
      <w:pPr>
        <w:ind w:left="2880" w:hanging="360"/>
      </w:pPr>
    </w:lvl>
    <w:lvl w:ilvl="4" w:tplc="B290F00C">
      <w:start w:val="1"/>
      <w:numFmt w:val="lowerLetter"/>
      <w:lvlText w:val="%5."/>
      <w:lvlJc w:val="left"/>
      <w:pPr>
        <w:ind w:left="3600" w:hanging="360"/>
      </w:pPr>
    </w:lvl>
    <w:lvl w:ilvl="5" w:tplc="B4C0C40A">
      <w:start w:val="1"/>
      <w:numFmt w:val="lowerRoman"/>
      <w:lvlText w:val="%6."/>
      <w:lvlJc w:val="right"/>
      <w:pPr>
        <w:ind w:left="4320" w:hanging="180"/>
      </w:pPr>
    </w:lvl>
    <w:lvl w:ilvl="6" w:tplc="3B1C06B6">
      <w:start w:val="1"/>
      <w:numFmt w:val="decimal"/>
      <w:lvlText w:val="%7."/>
      <w:lvlJc w:val="left"/>
      <w:pPr>
        <w:ind w:left="5040" w:hanging="360"/>
      </w:pPr>
    </w:lvl>
    <w:lvl w:ilvl="7" w:tplc="B9D46B0A">
      <w:start w:val="1"/>
      <w:numFmt w:val="lowerLetter"/>
      <w:lvlText w:val="%8."/>
      <w:lvlJc w:val="left"/>
      <w:pPr>
        <w:ind w:left="5760" w:hanging="360"/>
      </w:pPr>
    </w:lvl>
    <w:lvl w:ilvl="8" w:tplc="EAEE664A">
      <w:start w:val="1"/>
      <w:numFmt w:val="lowerRoman"/>
      <w:lvlText w:val="%9."/>
      <w:lvlJc w:val="right"/>
      <w:pPr>
        <w:ind w:left="6480" w:hanging="180"/>
      </w:pPr>
    </w:lvl>
  </w:abstractNum>
  <w:abstractNum w:abstractNumId="4" w15:restartNumberingAfterBreak="0">
    <w:nsid w:val="412D234D"/>
    <w:multiLevelType w:val="hybridMultilevel"/>
    <w:tmpl w:val="D4541676"/>
    <w:lvl w:ilvl="0" w:tplc="216220E4">
      <w:start w:val="1"/>
      <w:numFmt w:val="bullet"/>
      <w:lvlText w:val=""/>
      <w:lvlJc w:val="left"/>
      <w:pPr>
        <w:ind w:left="720" w:hanging="360"/>
      </w:pPr>
      <w:rPr>
        <w:rFonts w:ascii="Symbol" w:hAnsi="Symbol" w:hint="default"/>
      </w:rPr>
    </w:lvl>
    <w:lvl w:ilvl="1" w:tplc="4314D566">
      <w:start w:val="1"/>
      <w:numFmt w:val="bullet"/>
      <w:lvlText w:val="o"/>
      <w:lvlJc w:val="left"/>
      <w:pPr>
        <w:ind w:left="1440" w:hanging="360"/>
      </w:pPr>
      <w:rPr>
        <w:rFonts w:ascii="Courier New" w:hAnsi="Courier New" w:hint="default"/>
      </w:rPr>
    </w:lvl>
    <w:lvl w:ilvl="2" w:tplc="47260E54">
      <w:start w:val="1"/>
      <w:numFmt w:val="bullet"/>
      <w:lvlText w:val=""/>
      <w:lvlJc w:val="left"/>
      <w:pPr>
        <w:ind w:left="2160" w:hanging="360"/>
      </w:pPr>
      <w:rPr>
        <w:rFonts w:ascii="Wingdings" w:hAnsi="Wingdings" w:hint="default"/>
      </w:rPr>
    </w:lvl>
    <w:lvl w:ilvl="3" w:tplc="2682B7F8">
      <w:start w:val="1"/>
      <w:numFmt w:val="bullet"/>
      <w:lvlText w:val=""/>
      <w:lvlJc w:val="left"/>
      <w:pPr>
        <w:ind w:left="2880" w:hanging="360"/>
      </w:pPr>
      <w:rPr>
        <w:rFonts w:ascii="Symbol" w:hAnsi="Symbol" w:hint="default"/>
      </w:rPr>
    </w:lvl>
    <w:lvl w:ilvl="4" w:tplc="40069FAE">
      <w:start w:val="1"/>
      <w:numFmt w:val="bullet"/>
      <w:lvlText w:val="o"/>
      <w:lvlJc w:val="left"/>
      <w:pPr>
        <w:ind w:left="3600" w:hanging="360"/>
      </w:pPr>
      <w:rPr>
        <w:rFonts w:ascii="Courier New" w:hAnsi="Courier New" w:hint="default"/>
      </w:rPr>
    </w:lvl>
    <w:lvl w:ilvl="5" w:tplc="5B089906">
      <w:start w:val="1"/>
      <w:numFmt w:val="bullet"/>
      <w:lvlText w:val=""/>
      <w:lvlJc w:val="left"/>
      <w:pPr>
        <w:ind w:left="4320" w:hanging="360"/>
      </w:pPr>
      <w:rPr>
        <w:rFonts w:ascii="Wingdings" w:hAnsi="Wingdings" w:hint="default"/>
      </w:rPr>
    </w:lvl>
    <w:lvl w:ilvl="6" w:tplc="06ECCBD0">
      <w:start w:val="1"/>
      <w:numFmt w:val="bullet"/>
      <w:lvlText w:val=""/>
      <w:lvlJc w:val="left"/>
      <w:pPr>
        <w:ind w:left="5040" w:hanging="360"/>
      </w:pPr>
      <w:rPr>
        <w:rFonts w:ascii="Symbol" w:hAnsi="Symbol" w:hint="default"/>
      </w:rPr>
    </w:lvl>
    <w:lvl w:ilvl="7" w:tplc="7918FF76">
      <w:start w:val="1"/>
      <w:numFmt w:val="bullet"/>
      <w:lvlText w:val="o"/>
      <w:lvlJc w:val="left"/>
      <w:pPr>
        <w:ind w:left="5760" w:hanging="360"/>
      </w:pPr>
      <w:rPr>
        <w:rFonts w:ascii="Courier New" w:hAnsi="Courier New" w:hint="default"/>
      </w:rPr>
    </w:lvl>
    <w:lvl w:ilvl="8" w:tplc="031CACE0">
      <w:start w:val="1"/>
      <w:numFmt w:val="bullet"/>
      <w:lvlText w:val=""/>
      <w:lvlJc w:val="left"/>
      <w:pPr>
        <w:ind w:left="6480" w:hanging="360"/>
      </w:pPr>
      <w:rPr>
        <w:rFonts w:ascii="Wingdings" w:hAnsi="Wingdings" w:hint="default"/>
      </w:rPr>
    </w:lvl>
  </w:abstractNum>
  <w:abstractNum w:abstractNumId="5" w15:restartNumberingAfterBreak="0">
    <w:nsid w:val="431652B0"/>
    <w:multiLevelType w:val="hybridMultilevel"/>
    <w:tmpl w:val="FFFFFFFF"/>
    <w:lvl w:ilvl="0" w:tplc="F4B8F90C">
      <w:start w:val="1"/>
      <w:numFmt w:val="decimal"/>
      <w:lvlText w:val="%1."/>
      <w:lvlJc w:val="left"/>
      <w:pPr>
        <w:ind w:left="720" w:hanging="360"/>
      </w:pPr>
    </w:lvl>
    <w:lvl w:ilvl="1" w:tplc="DC1E06A2">
      <w:start w:val="1"/>
      <w:numFmt w:val="lowerLetter"/>
      <w:lvlText w:val="%2."/>
      <w:lvlJc w:val="left"/>
      <w:pPr>
        <w:ind w:left="1440" w:hanging="360"/>
      </w:pPr>
    </w:lvl>
    <w:lvl w:ilvl="2" w:tplc="C60C2C58">
      <w:start w:val="1"/>
      <w:numFmt w:val="lowerRoman"/>
      <w:lvlText w:val="%3."/>
      <w:lvlJc w:val="right"/>
      <w:pPr>
        <w:ind w:left="2160" w:hanging="180"/>
      </w:pPr>
    </w:lvl>
    <w:lvl w:ilvl="3" w:tplc="7652A07A">
      <w:start w:val="1"/>
      <w:numFmt w:val="decimal"/>
      <w:lvlText w:val="%4."/>
      <w:lvlJc w:val="left"/>
      <w:pPr>
        <w:ind w:left="2880" w:hanging="360"/>
      </w:pPr>
    </w:lvl>
    <w:lvl w:ilvl="4" w:tplc="0E6EFC9C">
      <w:start w:val="1"/>
      <w:numFmt w:val="lowerLetter"/>
      <w:lvlText w:val="%5."/>
      <w:lvlJc w:val="left"/>
      <w:pPr>
        <w:ind w:left="3600" w:hanging="360"/>
      </w:pPr>
    </w:lvl>
    <w:lvl w:ilvl="5" w:tplc="A6049984">
      <w:start w:val="1"/>
      <w:numFmt w:val="lowerRoman"/>
      <w:lvlText w:val="%6."/>
      <w:lvlJc w:val="right"/>
      <w:pPr>
        <w:ind w:left="4320" w:hanging="180"/>
      </w:pPr>
    </w:lvl>
    <w:lvl w:ilvl="6" w:tplc="02A495B4">
      <w:start w:val="1"/>
      <w:numFmt w:val="decimal"/>
      <w:lvlText w:val="%7."/>
      <w:lvlJc w:val="left"/>
      <w:pPr>
        <w:ind w:left="5040" w:hanging="360"/>
      </w:pPr>
    </w:lvl>
    <w:lvl w:ilvl="7" w:tplc="98B283AA">
      <w:start w:val="1"/>
      <w:numFmt w:val="lowerLetter"/>
      <w:lvlText w:val="%8."/>
      <w:lvlJc w:val="left"/>
      <w:pPr>
        <w:ind w:left="5760" w:hanging="360"/>
      </w:pPr>
    </w:lvl>
    <w:lvl w:ilvl="8" w:tplc="6F126D0E">
      <w:start w:val="1"/>
      <w:numFmt w:val="lowerRoman"/>
      <w:lvlText w:val="%9."/>
      <w:lvlJc w:val="right"/>
      <w:pPr>
        <w:ind w:left="6480" w:hanging="180"/>
      </w:pPr>
    </w:lvl>
  </w:abstractNum>
  <w:abstractNum w:abstractNumId="6" w15:restartNumberingAfterBreak="0">
    <w:nsid w:val="457E443F"/>
    <w:multiLevelType w:val="hybridMultilevel"/>
    <w:tmpl w:val="C9FC7F0C"/>
    <w:lvl w:ilvl="0" w:tplc="59D83C26">
      <w:start w:val="1"/>
      <w:numFmt w:val="decimal"/>
      <w:lvlText w:val="%1."/>
      <w:lvlJc w:val="left"/>
      <w:pPr>
        <w:ind w:left="720" w:hanging="360"/>
      </w:pPr>
    </w:lvl>
    <w:lvl w:ilvl="1" w:tplc="D6EEF90A">
      <w:start w:val="1"/>
      <w:numFmt w:val="lowerLetter"/>
      <w:lvlText w:val="%2."/>
      <w:lvlJc w:val="left"/>
      <w:pPr>
        <w:ind w:left="1440" w:hanging="360"/>
      </w:pPr>
    </w:lvl>
    <w:lvl w:ilvl="2" w:tplc="86107E34">
      <w:start w:val="1"/>
      <w:numFmt w:val="lowerRoman"/>
      <w:lvlText w:val="%3."/>
      <w:lvlJc w:val="right"/>
      <w:pPr>
        <w:ind w:left="2160" w:hanging="180"/>
      </w:pPr>
    </w:lvl>
    <w:lvl w:ilvl="3" w:tplc="F14EC5DA">
      <w:start w:val="1"/>
      <w:numFmt w:val="decimal"/>
      <w:lvlText w:val="%4."/>
      <w:lvlJc w:val="left"/>
      <w:pPr>
        <w:ind w:left="2880" w:hanging="360"/>
      </w:pPr>
    </w:lvl>
    <w:lvl w:ilvl="4" w:tplc="B6D2098A">
      <w:start w:val="1"/>
      <w:numFmt w:val="lowerLetter"/>
      <w:lvlText w:val="%5."/>
      <w:lvlJc w:val="left"/>
      <w:pPr>
        <w:ind w:left="3600" w:hanging="360"/>
      </w:pPr>
    </w:lvl>
    <w:lvl w:ilvl="5" w:tplc="3EE43E06">
      <w:start w:val="1"/>
      <w:numFmt w:val="lowerRoman"/>
      <w:lvlText w:val="%6."/>
      <w:lvlJc w:val="right"/>
      <w:pPr>
        <w:ind w:left="4320" w:hanging="180"/>
      </w:pPr>
    </w:lvl>
    <w:lvl w:ilvl="6" w:tplc="D7903D22">
      <w:start w:val="1"/>
      <w:numFmt w:val="decimal"/>
      <w:lvlText w:val="%7."/>
      <w:lvlJc w:val="left"/>
      <w:pPr>
        <w:ind w:left="5040" w:hanging="360"/>
      </w:pPr>
    </w:lvl>
    <w:lvl w:ilvl="7" w:tplc="A5983912">
      <w:start w:val="1"/>
      <w:numFmt w:val="lowerLetter"/>
      <w:lvlText w:val="%8."/>
      <w:lvlJc w:val="left"/>
      <w:pPr>
        <w:ind w:left="5760" w:hanging="360"/>
      </w:pPr>
    </w:lvl>
    <w:lvl w:ilvl="8" w:tplc="F9EA492E">
      <w:start w:val="1"/>
      <w:numFmt w:val="lowerRoman"/>
      <w:lvlText w:val="%9."/>
      <w:lvlJc w:val="right"/>
      <w:pPr>
        <w:ind w:left="6480" w:hanging="180"/>
      </w:pPr>
    </w:lvl>
  </w:abstractNum>
  <w:abstractNum w:abstractNumId="7" w15:restartNumberingAfterBreak="0">
    <w:nsid w:val="4AF37F43"/>
    <w:multiLevelType w:val="hybridMultilevel"/>
    <w:tmpl w:val="006C6968"/>
    <w:lvl w:ilvl="0" w:tplc="547EDF44">
      <w:start w:val="1"/>
      <w:numFmt w:val="bullet"/>
      <w:lvlText w:val=""/>
      <w:lvlJc w:val="left"/>
      <w:pPr>
        <w:ind w:left="720" w:hanging="360"/>
      </w:pPr>
      <w:rPr>
        <w:rFonts w:ascii="Symbol" w:hAnsi="Symbol" w:hint="default"/>
      </w:rPr>
    </w:lvl>
    <w:lvl w:ilvl="1" w:tplc="BD40B3BA">
      <w:start w:val="1"/>
      <w:numFmt w:val="bullet"/>
      <w:lvlText w:val="o"/>
      <w:lvlJc w:val="left"/>
      <w:pPr>
        <w:ind w:left="1440" w:hanging="360"/>
      </w:pPr>
      <w:rPr>
        <w:rFonts w:ascii="Courier New" w:hAnsi="Courier New" w:hint="default"/>
      </w:rPr>
    </w:lvl>
    <w:lvl w:ilvl="2" w:tplc="69869370">
      <w:start w:val="1"/>
      <w:numFmt w:val="bullet"/>
      <w:lvlText w:val=""/>
      <w:lvlJc w:val="left"/>
      <w:pPr>
        <w:ind w:left="2160" w:hanging="360"/>
      </w:pPr>
      <w:rPr>
        <w:rFonts w:ascii="Wingdings" w:hAnsi="Wingdings" w:hint="default"/>
      </w:rPr>
    </w:lvl>
    <w:lvl w:ilvl="3" w:tplc="A4AC0416">
      <w:start w:val="1"/>
      <w:numFmt w:val="bullet"/>
      <w:lvlText w:val=""/>
      <w:lvlJc w:val="left"/>
      <w:pPr>
        <w:ind w:left="2880" w:hanging="360"/>
      </w:pPr>
      <w:rPr>
        <w:rFonts w:ascii="Symbol" w:hAnsi="Symbol" w:hint="default"/>
      </w:rPr>
    </w:lvl>
    <w:lvl w:ilvl="4" w:tplc="378EA100">
      <w:start w:val="1"/>
      <w:numFmt w:val="bullet"/>
      <w:lvlText w:val="o"/>
      <w:lvlJc w:val="left"/>
      <w:pPr>
        <w:ind w:left="3600" w:hanging="360"/>
      </w:pPr>
      <w:rPr>
        <w:rFonts w:ascii="Courier New" w:hAnsi="Courier New" w:hint="default"/>
      </w:rPr>
    </w:lvl>
    <w:lvl w:ilvl="5" w:tplc="EA0A3104">
      <w:start w:val="1"/>
      <w:numFmt w:val="bullet"/>
      <w:lvlText w:val=""/>
      <w:lvlJc w:val="left"/>
      <w:pPr>
        <w:ind w:left="4320" w:hanging="360"/>
      </w:pPr>
      <w:rPr>
        <w:rFonts w:ascii="Wingdings" w:hAnsi="Wingdings" w:hint="default"/>
      </w:rPr>
    </w:lvl>
    <w:lvl w:ilvl="6" w:tplc="F77E39C8">
      <w:start w:val="1"/>
      <w:numFmt w:val="bullet"/>
      <w:lvlText w:val=""/>
      <w:lvlJc w:val="left"/>
      <w:pPr>
        <w:ind w:left="5040" w:hanging="360"/>
      </w:pPr>
      <w:rPr>
        <w:rFonts w:ascii="Symbol" w:hAnsi="Symbol" w:hint="default"/>
      </w:rPr>
    </w:lvl>
    <w:lvl w:ilvl="7" w:tplc="1A6A99D8">
      <w:start w:val="1"/>
      <w:numFmt w:val="bullet"/>
      <w:lvlText w:val="o"/>
      <w:lvlJc w:val="left"/>
      <w:pPr>
        <w:ind w:left="5760" w:hanging="360"/>
      </w:pPr>
      <w:rPr>
        <w:rFonts w:ascii="Courier New" w:hAnsi="Courier New" w:hint="default"/>
      </w:rPr>
    </w:lvl>
    <w:lvl w:ilvl="8" w:tplc="5FCC8AA8">
      <w:start w:val="1"/>
      <w:numFmt w:val="bullet"/>
      <w:lvlText w:val=""/>
      <w:lvlJc w:val="left"/>
      <w:pPr>
        <w:ind w:left="6480" w:hanging="360"/>
      </w:pPr>
      <w:rPr>
        <w:rFonts w:ascii="Wingdings" w:hAnsi="Wingdings" w:hint="default"/>
      </w:rPr>
    </w:lvl>
  </w:abstractNum>
  <w:abstractNum w:abstractNumId="8" w15:restartNumberingAfterBreak="0">
    <w:nsid w:val="4ECB10E1"/>
    <w:multiLevelType w:val="hybridMultilevel"/>
    <w:tmpl w:val="8B5A693C"/>
    <w:lvl w:ilvl="0" w:tplc="A5BA6DFC">
      <w:start w:val="1"/>
      <w:numFmt w:val="decimal"/>
      <w:lvlText w:val="%1."/>
      <w:lvlJc w:val="left"/>
      <w:pPr>
        <w:ind w:left="720" w:hanging="360"/>
      </w:pPr>
    </w:lvl>
    <w:lvl w:ilvl="1" w:tplc="E718088A">
      <w:start w:val="1"/>
      <w:numFmt w:val="lowerLetter"/>
      <w:lvlText w:val="%2."/>
      <w:lvlJc w:val="left"/>
      <w:pPr>
        <w:ind w:left="1440" w:hanging="360"/>
      </w:pPr>
    </w:lvl>
    <w:lvl w:ilvl="2" w:tplc="F71694FA">
      <w:start w:val="1"/>
      <w:numFmt w:val="lowerRoman"/>
      <w:lvlText w:val="%3."/>
      <w:lvlJc w:val="right"/>
      <w:pPr>
        <w:ind w:left="2160" w:hanging="180"/>
      </w:pPr>
    </w:lvl>
    <w:lvl w:ilvl="3" w:tplc="C19629D8">
      <w:start w:val="1"/>
      <w:numFmt w:val="decimal"/>
      <w:lvlText w:val="%4."/>
      <w:lvlJc w:val="left"/>
      <w:pPr>
        <w:ind w:left="2880" w:hanging="360"/>
      </w:pPr>
    </w:lvl>
    <w:lvl w:ilvl="4" w:tplc="AA5AEE98">
      <w:start w:val="1"/>
      <w:numFmt w:val="lowerLetter"/>
      <w:lvlText w:val="%5."/>
      <w:lvlJc w:val="left"/>
      <w:pPr>
        <w:ind w:left="3600" w:hanging="360"/>
      </w:pPr>
    </w:lvl>
    <w:lvl w:ilvl="5" w:tplc="E7041056">
      <w:start w:val="1"/>
      <w:numFmt w:val="lowerRoman"/>
      <w:lvlText w:val="%6."/>
      <w:lvlJc w:val="right"/>
      <w:pPr>
        <w:ind w:left="4320" w:hanging="180"/>
      </w:pPr>
    </w:lvl>
    <w:lvl w:ilvl="6" w:tplc="2FD43C10">
      <w:start w:val="1"/>
      <w:numFmt w:val="decimal"/>
      <w:lvlText w:val="%7."/>
      <w:lvlJc w:val="left"/>
      <w:pPr>
        <w:ind w:left="5040" w:hanging="360"/>
      </w:pPr>
    </w:lvl>
    <w:lvl w:ilvl="7" w:tplc="C018E902">
      <w:start w:val="1"/>
      <w:numFmt w:val="lowerLetter"/>
      <w:lvlText w:val="%8."/>
      <w:lvlJc w:val="left"/>
      <w:pPr>
        <w:ind w:left="5760" w:hanging="360"/>
      </w:pPr>
    </w:lvl>
    <w:lvl w:ilvl="8" w:tplc="9CCE0B14">
      <w:start w:val="1"/>
      <w:numFmt w:val="lowerRoman"/>
      <w:lvlText w:val="%9."/>
      <w:lvlJc w:val="right"/>
      <w:pPr>
        <w:ind w:left="6480" w:hanging="180"/>
      </w:pPr>
    </w:lvl>
  </w:abstractNum>
  <w:abstractNum w:abstractNumId="9" w15:restartNumberingAfterBreak="0">
    <w:nsid w:val="5D234E54"/>
    <w:multiLevelType w:val="hybridMultilevel"/>
    <w:tmpl w:val="FFFFFFFF"/>
    <w:lvl w:ilvl="0" w:tplc="6B54D122">
      <w:start w:val="1"/>
      <w:numFmt w:val="decimal"/>
      <w:lvlText w:val="%1."/>
      <w:lvlJc w:val="left"/>
      <w:pPr>
        <w:ind w:left="720" w:hanging="360"/>
      </w:pPr>
    </w:lvl>
    <w:lvl w:ilvl="1" w:tplc="9572D4C2">
      <w:start w:val="1"/>
      <w:numFmt w:val="lowerLetter"/>
      <w:lvlText w:val="%2."/>
      <w:lvlJc w:val="left"/>
      <w:pPr>
        <w:ind w:left="1440" w:hanging="360"/>
      </w:pPr>
    </w:lvl>
    <w:lvl w:ilvl="2" w:tplc="A502E09C">
      <w:start w:val="1"/>
      <w:numFmt w:val="lowerRoman"/>
      <w:lvlText w:val="%3."/>
      <w:lvlJc w:val="right"/>
      <w:pPr>
        <w:ind w:left="2160" w:hanging="180"/>
      </w:pPr>
    </w:lvl>
    <w:lvl w:ilvl="3" w:tplc="4378B8EC">
      <w:start w:val="1"/>
      <w:numFmt w:val="decimal"/>
      <w:lvlText w:val="%4."/>
      <w:lvlJc w:val="left"/>
      <w:pPr>
        <w:ind w:left="2880" w:hanging="360"/>
      </w:pPr>
    </w:lvl>
    <w:lvl w:ilvl="4" w:tplc="E3501232">
      <w:start w:val="1"/>
      <w:numFmt w:val="lowerLetter"/>
      <w:lvlText w:val="%5."/>
      <w:lvlJc w:val="left"/>
      <w:pPr>
        <w:ind w:left="3600" w:hanging="360"/>
      </w:pPr>
    </w:lvl>
    <w:lvl w:ilvl="5" w:tplc="518A7D6A">
      <w:start w:val="1"/>
      <w:numFmt w:val="lowerRoman"/>
      <w:lvlText w:val="%6."/>
      <w:lvlJc w:val="right"/>
      <w:pPr>
        <w:ind w:left="4320" w:hanging="180"/>
      </w:pPr>
    </w:lvl>
    <w:lvl w:ilvl="6" w:tplc="C1EE7380">
      <w:start w:val="1"/>
      <w:numFmt w:val="decimal"/>
      <w:lvlText w:val="%7."/>
      <w:lvlJc w:val="left"/>
      <w:pPr>
        <w:ind w:left="5040" w:hanging="360"/>
      </w:pPr>
    </w:lvl>
    <w:lvl w:ilvl="7" w:tplc="6C103116">
      <w:start w:val="1"/>
      <w:numFmt w:val="lowerLetter"/>
      <w:lvlText w:val="%8."/>
      <w:lvlJc w:val="left"/>
      <w:pPr>
        <w:ind w:left="5760" w:hanging="360"/>
      </w:pPr>
    </w:lvl>
    <w:lvl w:ilvl="8" w:tplc="A8CE8CE0">
      <w:start w:val="1"/>
      <w:numFmt w:val="lowerRoman"/>
      <w:lvlText w:val="%9."/>
      <w:lvlJc w:val="right"/>
      <w:pPr>
        <w:ind w:left="6480" w:hanging="180"/>
      </w:pPr>
    </w:lvl>
  </w:abstractNum>
  <w:abstractNum w:abstractNumId="10" w15:restartNumberingAfterBreak="0">
    <w:nsid w:val="63BA104F"/>
    <w:multiLevelType w:val="hybridMultilevel"/>
    <w:tmpl w:val="FFFFFFFF"/>
    <w:lvl w:ilvl="0" w:tplc="982EBE12">
      <w:start w:val="1"/>
      <w:numFmt w:val="decimal"/>
      <w:lvlText w:val="%1."/>
      <w:lvlJc w:val="left"/>
      <w:pPr>
        <w:ind w:left="720" w:hanging="360"/>
      </w:pPr>
    </w:lvl>
    <w:lvl w:ilvl="1" w:tplc="443414C2">
      <w:start w:val="1"/>
      <w:numFmt w:val="lowerLetter"/>
      <w:lvlText w:val="%2."/>
      <w:lvlJc w:val="left"/>
      <w:pPr>
        <w:ind w:left="1440" w:hanging="360"/>
      </w:pPr>
    </w:lvl>
    <w:lvl w:ilvl="2" w:tplc="C4CA2A0E">
      <w:start w:val="1"/>
      <w:numFmt w:val="lowerRoman"/>
      <w:lvlText w:val="%3."/>
      <w:lvlJc w:val="right"/>
      <w:pPr>
        <w:ind w:left="2160" w:hanging="180"/>
      </w:pPr>
    </w:lvl>
    <w:lvl w:ilvl="3" w:tplc="B344B71E">
      <w:start w:val="1"/>
      <w:numFmt w:val="decimal"/>
      <w:lvlText w:val="%4."/>
      <w:lvlJc w:val="left"/>
      <w:pPr>
        <w:ind w:left="2880" w:hanging="360"/>
      </w:pPr>
    </w:lvl>
    <w:lvl w:ilvl="4" w:tplc="805251AA">
      <w:start w:val="1"/>
      <w:numFmt w:val="lowerLetter"/>
      <w:lvlText w:val="%5."/>
      <w:lvlJc w:val="left"/>
      <w:pPr>
        <w:ind w:left="3600" w:hanging="360"/>
      </w:pPr>
    </w:lvl>
    <w:lvl w:ilvl="5" w:tplc="3EA6CB2E">
      <w:start w:val="1"/>
      <w:numFmt w:val="lowerRoman"/>
      <w:lvlText w:val="%6."/>
      <w:lvlJc w:val="right"/>
      <w:pPr>
        <w:ind w:left="4320" w:hanging="180"/>
      </w:pPr>
    </w:lvl>
    <w:lvl w:ilvl="6" w:tplc="26FABB96">
      <w:start w:val="1"/>
      <w:numFmt w:val="decimal"/>
      <w:lvlText w:val="%7."/>
      <w:lvlJc w:val="left"/>
      <w:pPr>
        <w:ind w:left="5040" w:hanging="360"/>
      </w:pPr>
    </w:lvl>
    <w:lvl w:ilvl="7" w:tplc="1C7076D2">
      <w:start w:val="1"/>
      <w:numFmt w:val="lowerLetter"/>
      <w:lvlText w:val="%8."/>
      <w:lvlJc w:val="left"/>
      <w:pPr>
        <w:ind w:left="5760" w:hanging="360"/>
      </w:pPr>
    </w:lvl>
    <w:lvl w:ilvl="8" w:tplc="F5A8F2B2">
      <w:start w:val="1"/>
      <w:numFmt w:val="lowerRoman"/>
      <w:lvlText w:val="%9."/>
      <w:lvlJc w:val="right"/>
      <w:pPr>
        <w:ind w:left="6480" w:hanging="180"/>
      </w:pPr>
    </w:lvl>
  </w:abstractNum>
  <w:abstractNum w:abstractNumId="11" w15:restartNumberingAfterBreak="0">
    <w:nsid w:val="6BF55FF1"/>
    <w:multiLevelType w:val="hybridMultilevel"/>
    <w:tmpl w:val="EA241C34"/>
    <w:lvl w:ilvl="0" w:tplc="397213AE">
      <w:start w:val="1"/>
      <w:numFmt w:val="decimal"/>
      <w:lvlText w:val="%1."/>
      <w:lvlJc w:val="left"/>
      <w:pPr>
        <w:ind w:left="720" w:hanging="360"/>
      </w:pPr>
    </w:lvl>
    <w:lvl w:ilvl="1" w:tplc="78D27F2C">
      <w:start w:val="1"/>
      <w:numFmt w:val="lowerLetter"/>
      <w:lvlText w:val="%2."/>
      <w:lvlJc w:val="left"/>
      <w:pPr>
        <w:ind w:left="1440" w:hanging="360"/>
      </w:pPr>
    </w:lvl>
    <w:lvl w:ilvl="2" w:tplc="473C267A">
      <w:start w:val="1"/>
      <w:numFmt w:val="lowerRoman"/>
      <w:lvlText w:val="%3."/>
      <w:lvlJc w:val="right"/>
      <w:pPr>
        <w:ind w:left="2160" w:hanging="180"/>
      </w:pPr>
    </w:lvl>
    <w:lvl w:ilvl="3" w:tplc="7FFC513E">
      <w:start w:val="1"/>
      <w:numFmt w:val="decimal"/>
      <w:lvlText w:val="%4."/>
      <w:lvlJc w:val="left"/>
      <w:pPr>
        <w:ind w:left="2880" w:hanging="360"/>
      </w:pPr>
    </w:lvl>
    <w:lvl w:ilvl="4" w:tplc="42D20236">
      <w:start w:val="1"/>
      <w:numFmt w:val="lowerLetter"/>
      <w:lvlText w:val="%5."/>
      <w:lvlJc w:val="left"/>
      <w:pPr>
        <w:ind w:left="3600" w:hanging="360"/>
      </w:pPr>
    </w:lvl>
    <w:lvl w:ilvl="5" w:tplc="36C69F92">
      <w:start w:val="1"/>
      <w:numFmt w:val="lowerRoman"/>
      <w:lvlText w:val="%6."/>
      <w:lvlJc w:val="right"/>
      <w:pPr>
        <w:ind w:left="4320" w:hanging="180"/>
      </w:pPr>
    </w:lvl>
    <w:lvl w:ilvl="6" w:tplc="25989416">
      <w:start w:val="1"/>
      <w:numFmt w:val="decimal"/>
      <w:lvlText w:val="%7."/>
      <w:lvlJc w:val="left"/>
      <w:pPr>
        <w:ind w:left="5040" w:hanging="360"/>
      </w:pPr>
    </w:lvl>
    <w:lvl w:ilvl="7" w:tplc="8C24D34A">
      <w:start w:val="1"/>
      <w:numFmt w:val="lowerLetter"/>
      <w:lvlText w:val="%8."/>
      <w:lvlJc w:val="left"/>
      <w:pPr>
        <w:ind w:left="5760" w:hanging="360"/>
      </w:pPr>
    </w:lvl>
    <w:lvl w:ilvl="8" w:tplc="41FCD00E">
      <w:start w:val="1"/>
      <w:numFmt w:val="lowerRoman"/>
      <w:lvlText w:val="%9."/>
      <w:lvlJc w:val="right"/>
      <w:pPr>
        <w:ind w:left="6480" w:hanging="180"/>
      </w:pPr>
    </w:lvl>
  </w:abstractNum>
  <w:abstractNum w:abstractNumId="12" w15:restartNumberingAfterBreak="0">
    <w:nsid w:val="755B0581"/>
    <w:multiLevelType w:val="hybridMultilevel"/>
    <w:tmpl w:val="FFFFFFFF"/>
    <w:lvl w:ilvl="0" w:tplc="87CAD85E">
      <w:start w:val="1"/>
      <w:numFmt w:val="bullet"/>
      <w:lvlText w:val=""/>
      <w:lvlJc w:val="left"/>
      <w:pPr>
        <w:ind w:left="720" w:hanging="360"/>
      </w:pPr>
      <w:rPr>
        <w:rFonts w:ascii="Symbol" w:hAnsi="Symbol" w:hint="default"/>
      </w:rPr>
    </w:lvl>
    <w:lvl w:ilvl="1" w:tplc="17987B4E">
      <w:start w:val="1"/>
      <w:numFmt w:val="bullet"/>
      <w:lvlText w:val="o"/>
      <w:lvlJc w:val="left"/>
      <w:pPr>
        <w:ind w:left="1440" w:hanging="360"/>
      </w:pPr>
      <w:rPr>
        <w:rFonts w:ascii="Courier New" w:hAnsi="Courier New" w:hint="default"/>
      </w:rPr>
    </w:lvl>
    <w:lvl w:ilvl="2" w:tplc="DB18D3DE">
      <w:start w:val="1"/>
      <w:numFmt w:val="bullet"/>
      <w:lvlText w:val=""/>
      <w:lvlJc w:val="left"/>
      <w:pPr>
        <w:ind w:left="2160" w:hanging="360"/>
      </w:pPr>
      <w:rPr>
        <w:rFonts w:ascii="Wingdings" w:hAnsi="Wingdings" w:hint="default"/>
      </w:rPr>
    </w:lvl>
    <w:lvl w:ilvl="3" w:tplc="76C032FA">
      <w:start w:val="1"/>
      <w:numFmt w:val="bullet"/>
      <w:lvlText w:val=""/>
      <w:lvlJc w:val="left"/>
      <w:pPr>
        <w:ind w:left="2880" w:hanging="360"/>
      </w:pPr>
      <w:rPr>
        <w:rFonts w:ascii="Symbol" w:hAnsi="Symbol" w:hint="default"/>
      </w:rPr>
    </w:lvl>
    <w:lvl w:ilvl="4" w:tplc="FF7C0180">
      <w:start w:val="1"/>
      <w:numFmt w:val="bullet"/>
      <w:lvlText w:val="o"/>
      <w:lvlJc w:val="left"/>
      <w:pPr>
        <w:ind w:left="3600" w:hanging="360"/>
      </w:pPr>
      <w:rPr>
        <w:rFonts w:ascii="Courier New" w:hAnsi="Courier New" w:hint="default"/>
      </w:rPr>
    </w:lvl>
    <w:lvl w:ilvl="5" w:tplc="E29E4A10">
      <w:start w:val="1"/>
      <w:numFmt w:val="bullet"/>
      <w:lvlText w:val=""/>
      <w:lvlJc w:val="left"/>
      <w:pPr>
        <w:ind w:left="4320" w:hanging="360"/>
      </w:pPr>
      <w:rPr>
        <w:rFonts w:ascii="Wingdings" w:hAnsi="Wingdings" w:hint="default"/>
      </w:rPr>
    </w:lvl>
    <w:lvl w:ilvl="6" w:tplc="BDEA43A8">
      <w:start w:val="1"/>
      <w:numFmt w:val="bullet"/>
      <w:lvlText w:val=""/>
      <w:lvlJc w:val="left"/>
      <w:pPr>
        <w:ind w:left="5040" w:hanging="360"/>
      </w:pPr>
      <w:rPr>
        <w:rFonts w:ascii="Symbol" w:hAnsi="Symbol" w:hint="default"/>
      </w:rPr>
    </w:lvl>
    <w:lvl w:ilvl="7" w:tplc="FD9E39E2">
      <w:start w:val="1"/>
      <w:numFmt w:val="bullet"/>
      <w:lvlText w:val="o"/>
      <w:lvlJc w:val="left"/>
      <w:pPr>
        <w:ind w:left="5760" w:hanging="360"/>
      </w:pPr>
      <w:rPr>
        <w:rFonts w:ascii="Courier New" w:hAnsi="Courier New" w:hint="default"/>
      </w:rPr>
    </w:lvl>
    <w:lvl w:ilvl="8" w:tplc="DCBCB8E0">
      <w:start w:val="1"/>
      <w:numFmt w:val="bullet"/>
      <w:lvlText w:val=""/>
      <w:lvlJc w:val="left"/>
      <w:pPr>
        <w:ind w:left="6480" w:hanging="360"/>
      </w:pPr>
      <w:rPr>
        <w:rFonts w:ascii="Wingdings" w:hAnsi="Wingdings" w:hint="default"/>
      </w:rPr>
    </w:lvl>
  </w:abstractNum>
  <w:abstractNum w:abstractNumId="13" w15:restartNumberingAfterBreak="0">
    <w:nsid w:val="77647B61"/>
    <w:multiLevelType w:val="hybridMultilevel"/>
    <w:tmpl w:val="28A222EC"/>
    <w:lvl w:ilvl="0" w:tplc="17A44B60">
      <w:start w:val="1"/>
      <w:numFmt w:val="bullet"/>
      <w:lvlText w:val=""/>
      <w:lvlJc w:val="left"/>
      <w:pPr>
        <w:ind w:left="720" w:hanging="360"/>
      </w:pPr>
      <w:rPr>
        <w:rFonts w:ascii="Symbol" w:hAnsi="Symbol" w:hint="default"/>
      </w:rPr>
    </w:lvl>
    <w:lvl w:ilvl="1" w:tplc="F03E33F8">
      <w:start w:val="1"/>
      <w:numFmt w:val="bullet"/>
      <w:lvlText w:val="o"/>
      <w:lvlJc w:val="left"/>
      <w:pPr>
        <w:ind w:left="1440" w:hanging="360"/>
      </w:pPr>
      <w:rPr>
        <w:rFonts w:ascii="Courier New" w:hAnsi="Courier New" w:hint="default"/>
      </w:rPr>
    </w:lvl>
    <w:lvl w:ilvl="2" w:tplc="27C40B48">
      <w:start w:val="1"/>
      <w:numFmt w:val="bullet"/>
      <w:lvlText w:val=""/>
      <w:lvlJc w:val="left"/>
      <w:pPr>
        <w:ind w:left="2160" w:hanging="360"/>
      </w:pPr>
      <w:rPr>
        <w:rFonts w:ascii="Wingdings" w:hAnsi="Wingdings" w:hint="default"/>
      </w:rPr>
    </w:lvl>
    <w:lvl w:ilvl="3" w:tplc="182E2360">
      <w:start w:val="1"/>
      <w:numFmt w:val="bullet"/>
      <w:lvlText w:val=""/>
      <w:lvlJc w:val="left"/>
      <w:pPr>
        <w:ind w:left="2880" w:hanging="360"/>
      </w:pPr>
      <w:rPr>
        <w:rFonts w:ascii="Symbol" w:hAnsi="Symbol" w:hint="default"/>
      </w:rPr>
    </w:lvl>
    <w:lvl w:ilvl="4" w:tplc="6CC89ACA">
      <w:start w:val="1"/>
      <w:numFmt w:val="bullet"/>
      <w:lvlText w:val="o"/>
      <w:lvlJc w:val="left"/>
      <w:pPr>
        <w:ind w:left="3600" w:hanging="360"/>
      </w:pPr>
      <w:rPr>
        <w:rFonts w:ascii="Courier New" w:hAnsi="Courier New" w:hint="default"/>
      </w:rPr>
    </w:lvl>
    <w:lvl w:ilvl="5" w:tplc="BD14406A">
      <w:start w:val="1"/>
      <w:numFmt w:val="bullet"/>
      <w:lvlText w:val=""/>
      <w:lvlJc w:val="left"/>
      <w:pPr>
        <w:ind w:left="4320" w:hanging="360"/>
      </w:pPr>
      <w:rPr>
        <w:rFonts w:ascii="Wingdings" w:hAnsi="Wingdings" w:hint="default"/>
      </w:rPr>
    </w:lvl>
    <w:lvl w:ilvl="6" w:tplc="A2C86EA4">
      <w:start w:val="1"/>
      <w:numFmt w:val="bullet"/>
      <w:lvlText w:val=""/>
      <w:lvlJc w:val="left"/>
      <w:pPr>
        <w:ind w:left="5040" w:hanging="360"/>
      </w:pPr>
      <w:rPr>
        <w:rFonts w:ascii="Symbol" w:hAnsi="Symbol" w:hint="default"/>
      </w:rPr>
    </w:lvl>
    <w:lvl w:ilvl="7" w:tplc="E3D62F94">
      <w:start w:val="1"/>
      <w:numFmt w:val="bullet"/>
      <w:lvlText w:val="o"/>
      <w:lvlJc w:val="left"/>
      <w:pPr>
        <w:ind w:left="5760" w:hanging="360"/>
      </w:pPr>
      <w:rPr>
        <w:rFonts w:ascii="Courier New" w:hAnsi="Courier New" w:hint="default"/>
      </w:rPr>
    </w:lvl>
    <w:lvl w:ilvl="8" w:tplc="AA4CCC68">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6"/>
  </w:num>
  <w:num w:numId="5">
    <w:abstractNumId w:val="13"/>
  </w:num>
  <w:num w:numId="6">
    <w:abstractNumId w:val="0"/>
  </w:num>
  <w:num w:numId="7">
    <w:abstractNumId w:val="11"/>
  </w:num>
  <w:num w:numId="8">
    <w:abstractNumId w:val="3"/>
  </w:num>
  <w:num w:numId="9">
    <w:abstractNumId w:val="8"/>
  </w:num>
  <w:num w:numId="10">
    <w:abstractNumId w:val="12"/>
  </w:num>
  <w:num w:numId="11">
    <w:abstractNumId w:val="1"/>
  </w:num>
  <w:num w:numId="12">
    <w:abstractNumId w:val="9"/>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C0ED4C"/>
    <w:rsid w:val="0000215D"/>
    <w:rsid w:val="000047A6"/>
    <w:rsid w:val="00037FBD"/>
    <w:rsid w:val="00041D5D"/>
    <w:rsid w:val="00050C32"/>
    <w:rsid w:val="00060882"/>
    <w:rsid w:val="00062775"/>
    <w:rsid w:val="00084ECD"/>
    <w:rsid w:val="000B10FA"/>
    <w:rsid w:val="00133F8D"/>
    <w:rsid w:val="00144874"/>
    <w:rsid w:val="0019FD63"/>
    <w:rsid w:val="0021691A"/>
    <w:rsid w:val="00226DCB"/>
    <w:rsid w:val="00236F90"/>
    <w:rsid w:val="002C78C1"/>
    <w:rsid w:val="002D7590"/>
    <w:rsid w:val="002EE4D2"/>
    <w:rsid w:val="002F03B3"/>
    <w:rsid w:val="002F5DD3"/>
    <w:rsid w:val="002F6D52"/>
    <w:rsid w:val="00347193"/>
    <w:rsid w:val="00356DDF"/>
    <w:rsid w:val="00383828"/>
    <w:rsid w:val="0039183D"/>
    <w:rsid w:val="003D1035"/>
    <w:rsid w:val="003E622B"/>
    <w:rsid w:val="003F7577"/>
    <w:rsid w:val="004059A8"/>
    <w:rsid w:val="00412473"/>
    <w:rsid w:val="00432215"/>
    <w:rsid w:val="00432278"/>
    <w:rsid w:val="00467FCE"/>
    <w:rsid w:val="00474B43"/>
    <w:rsid w:val="004B07C4"/>
    <w:rsid w:val="004C5037"/>
    <w:rsid w:val="004E3F22"/>
    <w:rsid w:val="00537A06"/>
    <w:rsid w:val="00547EF5"/>
    <w:rsid w:val="0057369A"/>
    <w:rsid w:val="00610382"/>
    <w:rsid w:val="00613A70"/>
    <w:rsid w:val="00616896"/>
    <w:rsid w:val="006241E9"/>
    <w:rsid w:val="00647560"/>
    <w:rsid w:val="00650066"/>
    <w:rsid w:val="0068527C"/>
    <w:rsid w:val="006A7850"/>
    <w:rsid w:val="0072041F"/>
    <w:rsid w:val="0072458F"/>
    <w:rsid w:val="00733789"/>
    <w:rsid w:val="0076124D"/>
    <w:rsid w:val="007A0D8D"/>
    <w:rsid w:val="007C177E"/>
    <w:rsid w:val="007D4C5B"/>
    <w:rsid w:val="007F0C45"/>
    <w:rsid w:val="008137BC"/>
    <w:rsid w:val="00833C3D"/>
    <w:rsid w:val="00833F51"/>
    <w:rsid w:val="00881D4B"/>
    <w:rsid w:val="008A5802"/>
    <w:rsid w:val="008C17BA"/>
    <w:rsid w:val="008C47CE"/>
    <w:rsid w:val="008F0616"/>
    <w:rsid w:val="00907AE4"/>
    <w:rsid w:val="0092260A"/>
    <w:rsid w:val="009308F7"/>
    <w:rsid w:val="0094109C"/>
    <w:rsid w:val="00974051"/>
    <w:rsid w:val="00974540"/>
    <w:rsid w:val="00984AA6"/>
    <w:rsid w:val="00984BD3"/>
    <w:rsid w:val="009929AC"/>
    <w:rsid w:val="009A42B4"/>
    <w:rsid w:val="009D2F43"/>
    <w:rsid w:val="00A11E8E"/>
    <w:rsid w:val="00A532FA"/>
    <w:rsid w:val="00AA3BDF"/>
    <w:rsid w:val="00AC6313"/>
    <w:rsid w:val="00AE068F"/>
    <w:rsid w:val="00AF4AC6"/>
    <w:rsid w:val="00B6676D"/>
    <w:rsid w:val="00B96D78"/>
    <w:rsid w:val="00B97122"/>
    <w:rsid w:val="00BA3443"/>
    <w:rsid w:val="00BB0AB0"/>
    <w:rsid w:val="00BB67BA"/>
    <w:rsid w:val="00BF073C"/>
    <w:rsid w:val="00C12D29"/>
    <w:rsid w:val="00C32AFC"/>
    <w:rsid w:val="00C7A4CC"/>
    <w:rsid w:val="00C82540"/>
    <w:rsid w:val="00C92364"/>
    <w:rsid w:val="00CB15E7"/>
    <w:rsid w:val="00CC08BE"/>
    <w:rsid w:val="00CD40F7"/>
    <w:rsid w:val="00CE09F5"/>
    <w:rsid w:val="00D01B3C"/>
    <w:rsid w:val="00D2770D"/>
    <w:rsid w:val="00D36D67"/>
    <w:rsid w:val="00D3C037"/>
    <w:rsid w:val="00D86C62"/>
    <w:rsid w:val="00DB5B4F"/>
    <w:rsid w:val="00DF0E67"/>
    <w:rsid w:val="00E27981"/>
    <w:rsid w:val="00E32E3D"/>
    <w:rsid w:val="00E36B60"/>
    <w:rsid w:val="00E43417"/>
    <w:rsid w:val="00E51B82"/>
    <w:rsid w:val="00E56D44"/>
    <w:rsid w:val="00E603CA"/>
    <w:rsid w:val="00EA17F8"/>
    <w:rsid w:val="00EB43E6"/>
    <w:rsid w:val="00F079E8"/>
    <w:rsid w:val="00F203A3"/>
    <w:rsid w:val="00F77354"/>
    <w:rsid w:val="00FA70D5"/>
    <w:rsid w:val="00FD4E4A"/>
    <w:rsid w:val="00FE05B9"/>
    <w:rsid w:val="0126CACF"/>
    <w:rsid w:val="01355730"/>
    <w:rsid w:val="014172C7"/>
    <w:rsid w:val="01BB0A89"/>
    <w:rsid w:val="01BCF006"/>
    <w:rsid w:val="01CD811C"/>
    <w:rsid w:val="0209D6AA"/>
    <w:rsid w:val="028C24FD"/>
    <w:rsid w:val="02CFECFC"/>
    <w:rsid w:val="034B8D11"/>
    <w:rsid w:val="03717B71"/>
    <w:rsid w:val="03774599"/>
    <w:rsid w:val="03E40621"/>
    <w:rsid w:val="03F640A1"/>
    <w:rsid w:val="04449D59"/>
    <w:rsid w:val="04E6D070"/>
    <w:rsid w:val="051C01CE"/>
    <w:rsid w:val="052F91A7"/>
    <w:rsid w:val="05FA3BF2"/>
    <w:rsid w:val="061D2898"/>
    <w:rsid w:val="064CCF25"/>
    <w:rsid w:val="06FF613D"/>
    <w:rsid w:val="07053625"/>
    <w:rsid w:val="071C394F"/>
    <w:rsid w:val="075DB589"/>
    <w:rsid w:val="07BA5DC3"/>
    <w:rsid w:val="081B549C"/>
    <w:rsid w:val="08BABABC"/>
    <w:rsid w:val="08C357B5"/>
    <w:rsid w:val="08EBDF0E"/>
    <w:rsid w:val="0956F635"/>
    <w:rsid w:val="098ECD10"/>
    <w:rsid w:val="09C0DFA9"/>
    <w:rsid w:val="09D5C718"/>
    <w:rsid w:val="09E1219C"/>
    <w:rsid w:val="0A00644B"/>
    <w:rsid w:val="0A87AF6F"/>
    <w:rsid w:val="0A9D81B1"/>
    <w:rsid w:val="0AD7715E"/>
    <w:rsid w:val="0B8AF9D5"/>
    <w:rsid w:val="0BB79C7F"/>
    <w:rsid w:val="0BF8BF66"/>
    <w:rsid w:val="0C13CD40"/>
    <w:rsid w:val="0C237FD0"/>
    <w:rsid w:val="0C492787"/>
    <w:rsid w:val="0C6007EC"/>
    <w:rsid w:val="0C655A6C"/>
    <w:rsid w:val="0C6B173A"/>
    <w:rsid w:val="0C7341BF"/>
    <w:rsid w:val="0C7F0645"/>
    <w:rsid w:val="0C800C16"/>
    <w:rsid w:val="0CD3DEB3"/>
    <w:rsid w:val="0CDFA785"/>
    <w:rsid w:val="0D39C309"/>
    <w:rsid w:val="0D44180C"/>
    <w:rsid w:val="0DB2433F"/>
    <w:rsid w:val="0DD8B274"/>
    <w:rsid w:val="0E0C20AA"/>
    <w:rsid w:val="0E3B0C5A"/>
    <w:rsid w:val="0E8DB2B6"/>
    <w:rsid w:val="0F306028"/>
    <w:rsid w:val="0F329939"/>
    <w:rsid w:val="101C9043"/>
    <w:rsid w:val="1045429B"/>
    <w:rsid w:val="10782CF9"/>
    <w:rsid w:val="10ACA444"/>
    <w:rsid w:val="10C1A7B2"/>
    <w:rsid w:val="10C6A0E3"/>
    <w:rsid w:val="114A4065"/>
    <w:rsid w:val="118719DB"/>
    <w:rsid w:val="119E4F1D"/>
    <w:rsid w:val="11FA3B59"/>
    <w:rsid w:val="1213FD5A"/>
    <w:rsid w:val="123ED010"/>
    <w:rsid w:val="126C8C05"/>
    <w:rsid w:val="12761E78"/>
    <w:rsid w:val="127998F7"/>
    <w:rsid w:val="12AB8452"/>
    <w:rsid w:val="12BB7393"/>
    <w:rsid w:val="12BD2F20"/>
    <w:rsid w:val="133B08A8"/>
    <w:rsid w:val="139F1203"/>
    <w:rsid w:val="13B50496"/>
    <w:rsid w:val="14085C66"/>
    <w:rsid w:val="142E2C56"/>
    <w:rsid w:val="1446753A"/>
    <w:rsid w:val="14710386"/>
    <w:rsid w:val="14BA658A"/>
    <w:rsid w:val="14F9E28C"/>
    <w:rsid w:val="153B17A6"/>
    <w:rsid w:val="154F29F1"/>
    <w:rsid w:val="156EE7B8"/>
    <w:rsid w:val="15801567"/>
    <w:rsid w:val="15D467E5"/>
    <w:rsid w:val="16333C37"/>
    <w:rsid w:val="1697EFBA"/>
    <w:rsid w:val="16CA0253"/>
    <w:rsid w:val="170FE776"/>
    <w:rsid w:val="177D7809"/>
    <w:rsid w:val="18394FD8"/>
    <w:rsid w:val="18C840A8"/>
    <w:rsid w:val="192857EF"/>
    <w:rsid w:val="194A32FE"/>
    <w:rsid w:val="19657313"/>
    <w:rsid w:val="1980D97A"/>
    <w:rsid w:val="19D0655D"/>
    <w:rsid w:val="19F41267"/>
    <w:rsid w:val="1A752E47"/>
    <w:rsid w:val="1A9D6DDA"/>
    <w:rsid w:val="1AAF18A8"/>
    <w:rsid w:val="1B1CA9DB"/>
    <w:rsid w:val="1B374D56"/>
    <w:rsid w:val="1B90822C"/>
    <w:rsid w:val="1B993019"/>
    <w:rsid w:val="1B9A4B5D"/>
    <w:rsid w:val="1C111C41"/>
    <w:rsid w:val="1C1909C7"/>
    <w:rsid w:val="1C1B5BD1"/>
    <w:rsid w:val="1C641166"/>
    <w:rsid w:val="1C81D3C0"/>
    <w:rsid w:val="1CFFE5D0"/>
    <w:rsid w:val="1D128ACC"/>
    <w:rsid w:val="1D1D2FF5"/>
    <w:rsid w:val="1D36BE76"/>
    <w:rsid w:val="1D47FF98"/>
    <w:rsid w:val="1D484E46"/>
    <w:rsid w:val="1D525549"/>
    <w:rsid w:val="1D5F5B42"/>
    <w:rsid w:val="1D60D140"/>
    <w:rsid w:val="1D9F3068"/>
    <w:rsid w:val="1DAF50FD"/>
    <w:rsid w:val="1DC5B8BF"/>
    <w:rsid w:val="1DDDC570"/>
    <w:rsid w:val="1E091C17"/>
    <w:rsid w:val="1E1DA748"/>
    <w:rsid w:val="1E43BF39"/>
    <w:rsid w:val="1E7545AA"/>
    <w:rsid w:val="1E9BB631"/>
    <w:rsid w:val="1EA0AF95"/>
    <w:rsid w:val="1EB196D8"/>
    <w:rsid w:val="1EC7838A"/>
    <w:rsid w:val="1F083D3B"/>
    <w:rsid w:val="1FAAB6A0"/>
    <w:rsid w:val="200A98B2"/>
    <w:rsid w:val="2084EAE1"/>
    <w:rsid w:val="2096FC04"/>
    <w:rsid w:val="21149CE4"/>
    <w:rsid w:val="211718FF"/>
    <w:rsid w:val="217A9F7D"/>
    <w:rsid w:val="217C9566"/>
    <w:rsid w:val="21AF3425"/>
    <w:rsid w:val="21FF6DC9"/>
    <w:rsid w:val="226214C6"/>
    <w:rsid w:val="231DE417"/>
    <w:rsid w:val="23660CCC"/>
    <w:rsid w:val="23819251"/>
    <w:rsid w:val="23BD0DD9"/>
    <w:rsid w:val="23D16AE0"/>
    <w:rsid w:val="24D0ADA4"/>
    <w:rsid w:val="24EEAA7C"/>
    <w:rsid w:val="24FBB058"/>
    <w:rsid w:val="2541AD18"/>
    <w:rsid w:val="2547FFE5"/>
    <w:rsid w:val="254C4342"/>
    <w:rsid w:val="2571EAB6"/>
    <w:rsid w:val="25B10340"/>
    <w:rsid w:val="25C12178"/>
    <w:rsid w:val="25E0BFC6"/>
    <w:rsid w:val="26131308"/>
    <w:rsid w:val="265910AE"/>
    <w:rsid w:val="2677925D"/>
    <w:rsid w:val="26A80B83"/>
    <w:rsid w:val="26C4FAF6"/>
    <w:rsid w:val="26CEEB46"/>
    <w:rsid w:val="26D3E374"/>
    <w:rsid w:val="2712248B"/>
    <w:rsid w:val="2763DB87"/>
    <w:rsid w:val="277A7376"/>
    <w:rsid w:val="277C4AF1"/>
    <w:rsid w:val="288827D1"/>
    <w:rsid w:val="29222C71"/>
    <w:rsid w:val="29315B87"/>
    <w:rsid w:val="293E7BB9"/>
    <w:rsid w:val="29679169"/>
    <w:rsid w:val="297B9A9D"/>
    <w:rsid w:val="29ADA30B"/>
    <w:rsid w:val="2A0248AB"/>
    <w:rsid w:val="2A0AD607"/>
    <w:rsid w:val="2A91241F"/>
    <w:rsid w:val="2A989CB4"/>
    <w:rsid w:val="2A9DED6B"/>
    <w:rsid w:val="2AF2CEE4"/>
    <w:rsid w:val="2B135974"/>
    <w:rsid w:val="2B44A3BB"/>
    <w:rsid w:val="2C60065F"/>
    <w:rsid w:val="2C692C2F"/>
    <w:rsid w:val="2CB02C9B"/>
    <w:rsid w:val="2D41D6F3"/>
    <w:rsid w:val="2DFCB91B"/>
    <w:rsid w:val="2DFD8B1A"/>
    <w:rsid w:val="2E0B18DF"/>
    <w:rsid w:val="2E2CF78F"/>
    <w:rsid w:val="2ED9FD2B"/>
    <w:rsid w:val="2EDDA754"/>
    <w:rsid w:val="2EF0A027"/>
    <w:rsid w:val="2F080CF7"/>
    <w:rsid w:val="2F1E7948"/>
    <w:rsid w:val="2FB841EA"/>
    <w:rsid w:val="30211C22"/>
    <w:rsid w:val="3192F9C3"/>
    <w:rsid w:val="31DFA83D"/>
    <w:rsid w:val="31EE5688"/>
    <w:rsid w:val="320D5A90"/>
    <w:rsid w:val="33433627"/>
    <w:rsid w:val="3376D09A"/>
    <w:rsid w:val="33C4114A"/>
    <w:rsid w:val="34290EF4"/>
    <w:rsid w:val="34410AA5"/>
    <w:rsid w:val="348B790E"/>
    <w:rsid w:val="34AE56C9"/>
    <w:rsid w:val="3512B578"/>
    <w:rsid w:val="3535ADC5"/>
    <w:rsid w:val="3536BFA2"/>
    <w:rsid w:val="353DC554"/>
    <w:rsid w:val="35711F96"/>
    <w:rsid w:val="359E0703"/>
    <w:rsid w:val="36323F4C"/>
    <w:rsid w:val="3692A688"/>
    <w:rsid w:val="369BCA2C"/>
    <w:rsid w:val="36DABA0D"/>
    <w:rsid w:val="36E96D0C"/>
    <w:rsid w:val="3781791A"/>
    <w:rsid w:val="379A46C9"/>
    <w:rsid w:val="37AA2B72"/>
    <w:rsid w:val="37CE0FAD"/>
    <w:rsid w:val="382BFD82"/>
    <w:rsid w:val="38654F97"/>
    <w:rsid w:val="388B0A32"/>
    <w:rsid w:val="389AA9DE"/>
    <w:rsid w:val="38AF293C"/>
    <w:rsid w:val="395397D1"/>
    <w:rsid w:val="395F2430"/>
    <w:rsid w:val="3978BB19"/>
    <w:rsid w:val="3985A2B9"/>
    <w:rsid w:val="39A5B89B"/>
    <w:rsid w:val="3A2059FB"/>
    <w:rsid w:val="3A340B09"/>
    <w:rsid w:val="3A3C8BE5"/>
    <w:rsid w:val="3A52A9BA"/>
    <w:rsid w:val="3AB919DC"/>
    <w:rsid w:val="3AC60CB0"/>
    <w:rsid w:val="3ACC57E5"/>
    <w:rsid w:val="3ACCAAC6"/>
    <w:rsid w:val="3B2DDEEF"/>
    <w:rsid w:val="3B3012A8"/>
    <w:rsid w:val="3B9FA74D"/>
    <w:rsid w:val="3BAC3D8A"/>
    <w:rsid w:val="3BD85C46"/>
    <w:rsid w:val="3BE7388A"/>
    <w:rsid w:val="3BEEB784"/>
    <w:rsid w:val="3BFF6C79"/>
    <w:rsid w:val="3C252DB7"/>
    <w:rsid w:val="3C4146EE"/>
    <w:rsid w:val="3C5EB626"/>
    <w:rsid w:val="3C815655"/>
    <w:rsid w:val="3C96C4F2"/>
    <w:rsid w:val="3D06C394"/>
    <w:rsid w:val="3D2F4AED"/>
    <w:rsid w:val="3D407A74"/>
    <w:rsid w:val="3E765EEC"/>
    <w:rsid w:val="3EA55D1F"/>
    <w:rsid w:val="3ED6D983"/>
    <w:rsid w:val="3F828D66"/>
    <w:rsid w:val="3FB2A630"/>
    <w:rsid w:val="3FC34742"/>
    <w:rsid w:val="3FC6782E"/>
    <w:rsid w:val="4035C75D"/>
    <w:rsid w:val="4078606C"/>
    <w:rsid w:val="40CB75F8"/>
    <w:rsid w:val="40D2AEAD"/>
    <w:rsid w:val="40ED257F"/>
    <w:rsid w:val="41322749"/>
    <w:rsid w:val="4149465F"/>
    <w:rsid w:val="415EF509"/>
    <w:rsid w:val="418783EB"/>
    <w:rsid w:val="41BF2041"/>
    <w:rsid w:val="41E22C92"/>
    <w:rsid w:val="42C4876F"/>
    <w:rsid w:val="42D23FC6"/>
    <w:rsid w:val="42E1848B"/>
    <w:rsid w:val="437DFCF3"/>
    <w:rsid w:val="43C92C13"/>
    <w:rsid w:val="4403AB71"/>
    <w:rsid w:val="445AB426"/>
    <w:rsid w:val="4469C80B"/>
    <w:rsid w:val="4480B757"/>
    <w:rsid w:val="44861753"/>
    <w:rsid w:val="44B311AE"/>
    <w:rsid w:val="44BB98D8"/>
    <w:rsid w:val="44DE51E8"/>
    <w:rsid w:val="450EE752"/>
    <w:rsid w:val="451B6AD3"/>
    <w:rsid w:val="45C941E3"/>
    <w:rsid w:val="45CB7478"/>
    <w:rsid w:val="45DD5525"/>
    <w:rsid w:val="45E2AF1A"/>
    <w:rsid w:val="4612AE60"/>
    <w:rsid w:val="4632A840"/>
    <w:rsid w:val="46ADA5DA"/>
    <w:rsid w:val="46AEDB45"/>
    <w:rsid w:val="46C6CE37"/>
    <w:rsid w:val="4767E05E"/>
    <w:rsid w:val="47B86C96"/>
    <w:rsid w:val="47D18A13"/>
    <w:rsid w:val="48629E98"/>
    <w:rsid w:val="4885C864"/>
    <w:rsid w:val="48BECE0D"/>
    <w:rsid w:val="48CD3A8C"/>
    <w:rsid w:val="49274006"/>
    <w:rsid w:val="4954287A"/>
    <w:rsid w:val="49842818"/>
    <w:rsid w:val="49BA5DFE"/>
    <w:rsid w:val="49DCA9A3"/>
    <w:rsid w:val="4A4FE290"/>
    <w:rsid w:val="4B155BB8"/>
    <w:rsid w:val="4B225332"/>
    <w:rsid w:val="4B26968F"/>
    <w:rsid w:val="4B382E5C"/>
    <w:rsid w:val="4B4671EF"/>
    <w:rsid w:val="4B8116FD"/>
    <w:rsid w:val="4BA0084C"/>
    <w:rsid w:val="4C2FD826"/>
    <w:rsid w:val="4C6C4B12"/>
    <w:rsid w:val="4C7800DB"/>
    <w:rsid w:val="4CA4FB36"/>
    <w:rsid w:val="4CE9F459"/>
    <w:rsid w:val="4CF17D73"/>
    <w:rsid w:val="4D0BAC87"/>
    <w:rsid w:val="4D24D4E4"/>
    <w:rsid w:val="4D387416"/>
    <w:rsid w:val="4D3A4702"/>
    <w:rsid w:val="4D593987"/>
    <w:rsid w:val="4D6D41E3"/>
    <w:rsid w:val="4D923DF7"/>
    <w:rsid w:val="4D9527BC"/>
    <w:rsid w:val="4DA84152"/>
    <w:rsid w:val="4DBDF985"/>
    <w:rsid w:val="4DCDDD3B"/>
    <w:rsid w:val="4E50F020"/>
    <w:rsid w:val="4E7BA37B"/>
    <w:rsid w:val="4E857DEF"/>
    <w:rsid w:val="4E88F399"/>
    <w:rsid w:val="4EDBE18B"/>
    <w:rsid w:val="4EE178FE"/>
    <w:rsid w:val="4F3CC58D"/>
    <w:rsid w:val="4FEA137D"/>
    <w:rsid w:val="50548820"/>
    <w:rsid w:val="505EE499"/>
    <w:rsid w:val="50728CBE"/>
    <w:rsid w:val="5099601D"/>
    <w:rsid w:val="50C53F9F"/>
    <w:rsid w:val="50CCC87E"/>
    <w:rsid w:val="50E5A29D"/>
    <w:rsid w:val="50EA20EC"/>
    <w:rsid w:val="5163C57A"/>
    <w:rsid w:val="517C5F90"/>
    <w:rsid w:val="51AA40A2"/>
    <w:rsid w:val="5221314F"/>
    <w:rsid w:val="5230256C"/>
    <w:rsid w:val="526C2F4C"/>
    <w:rsid w:val="52AA9305"/>
    <w:rsid w:val="52D1A6D2"/>
    <w:rsid w:val="52DB7E7B"/>
    <w:rsid w:val="52DC1055"/>
    <w:rsid w:val="531C0302"/>
    <w:rsid w:val="5360BEF7"/>
    <w:rsid w:val="53941668"/>
    <w:rsid w:val="53FCE061"/>
    <w:rsid w:val="541D435F"/>
    <w:rsid w:val="546D7733"/>
    <w:rsid w:val="5477E0B6"/>
    <w:rsid w:val="54C6DABF"/>
    <w:rsid w:val="54D1BCA2"/>
    <w:rsid w:val="54E1B712"/>
    <w:rsid w:val="54E96CAE"/>
    <w:rsid w:val="5537DEA4"/>
    <w:rsid w:val="55644B6C"/>
    <w:rsid w:val="556C2D49"/>
    <w:rsid w:val="5573AEC8"/>
    <w:rsid w:val="56494E53"/>
    <w:rsid w:val="57440072"/>
    <w:rsid w:val="577E0428"/>
    <w:rsid w:val="57BF8472"/>
    <w:rsid w:val="57DAB663"/>
    <w:rsid w:val="5821A908"/>
    <w:rsid w:val="582285C1"/>
    <w:rsid w:val="5869D995"/>
    <w:rsid w:val="58B9EE92"/>
    <w:rsid w:val="58C67085"/>
    <w:rsid w:val="58F532D1"/>
    <w:rsid w:val="591BBAB9"/>
    <w:rsid w:val="59202328"/>
    <w:rsid w:val="59499397"/>
    <w:rsid w:val="59BE5622"/>
    <w:rsid w:val="5A66065A"/>
    <w:rsid w:val="5A7DBE3F"/>
    <w:rsid w:val="5ADB7E02"/>
    <w:rsid w:val="5AFA41CA"/>
    <w:rsid w:val="5AFE48F3"/>
    <w:rsid w:val="5B0C3331"/>
    <w:rsid w:val="5B273C25"/>
    <w:rsid w:val="5B6E9AC3"/>
    <w:rsid w:val="5BED575D"/>
    <w:rsid w:val="5C4C47C4"/>
    <w:rsid w:val="5CB23A3C"/>
    <w:rsid w:val="5CDF1EAC"/>
    <w:rsid w:val="5D28A24F"/>
    <w:rsid w:val="5D3D7C39"/>
    <w:rsid w:val="5D5AD40E"/>
    <w:rsid w:val="5D5BCC67"/>
    <w:rsid w:val="5DB6CF79"/>
    <w:rsid w:val="5E00AE42"/>
    <w:rsid w:val="5E1D04BA"/>
    <w:rsid w:val="5E292025"/>
    <w:rsid w:val="5E2EC5F6"/>
    <w:rsid w:val="5E49F7E7"/>
    <w:rsid w:val="5E6CE824"/>
    <w:rsid w:val="5EBED61D"/>
    <w:rsid w:val="5EC6415B"/>
    <w:rsid w:val="5F1DB7F9"/>
    <w:rsid w:val="5F8AFFEF"/>
    <w:rsid w:val="5FB30B79"/>
    <w:rsid w:val="5FB8D51B"/>
    <w:rsid w:val="5FC0ED4C"/>
    <w:rsid w:val="5FC24AE8"/>
    <w:rsid w:val="6037F64E"/>
    <w:rsid w:val="606AD0B9"/>
    <w:rsid w:val="607A914B"/>
    <w:rsid w:val="60A27630"/>
    <w:rsid w:val="60EAE2B8"/>
    <w:rsid w:val="61DA1246"/>
    <w:rsid w:val="6226C7E5"/>
    <w:rsid w:val="62382CF7"/>
    <w:rsid w:val="6248686F"/>
    <w:rsid w:val="625FDD68"/>
    <w:rsid w:val="62E90467"/>
    <w:rsid w:val="62F075DD"/>
    <w:rsid w:val="63D3D856"/>
    <w:rsid w:val="64672765"/>
    <w:rsid w:val="64E74937"/>
    <w:rsid w:val="6546F8B0"/>
    <w:rsid w:val="65681830"/>
    <w:rsid w:val="65A23A08"/>
    <w:rsid w:val="65A48739"/>
    <w:rsid w:val="65AFBFD9"/>
    <w:rsid w:val="65B0CF60"/>
    <w:rsid w:val="65C27B02"/>
    <w:rsid w:val="661923AA"/>
    <w:rsid w:val="661F6B5E"/>
    <w:rsid w:val="662AE4B9"/>
    <w:rsid w:val="66300425"/>
    <w:rsid w:val="6646CA74"/>
    <w:rsid w:val="664AAC1D"/>
    <w:rsid w:val="66E8A79B"/>
    <w:rsid w:val="670B2604"/>
    <w:rsid w:val="6740C024"/>
    <w:rsid w:val="67BC7FDF"/>
    <w:rsid w:val="67F129A4"/>
    <w:rsid w:val="67FB2BE1"/>
    <w:rsid w:val="68036474"/>
    <w:rsid w:val="680A028A"/>
    <w:rsid w:val="681F23F8"/>
    <w:rsid w:val="682CC862"/>
    <w:rsid w:val="685CBA41"/>
    <w:rsid w:val="6899622A"/>
    <w:rsid w:val="68B26ABA"/>
    <w:rsid w:val="68B7A9F3"/>
    <w:rsid w:val="696DCEA7"/>
    <w:rsid w:val="69A34D8A"/>
    <w:rsid w:val="69AD2B28"/>
    <w:rsid w:val="69D0874F"/>
    <w:rsid w:val="6A787348"/>
    <w:rsid w:val="6A9D6971"/>
    <w:rsid w:val="6AAE7D4D"/>
    <w:rsid w:val="6AF1DD3B"/>
    <w:rsid w:val="6B25F58E"/>
    <w:rsid w:val="6B3560A3"/>
    <w:rsid w:val="6B8587F1"/>
    <w:rsid w:val="6BDE0D56"/>
    <w:rsid w:val="6C27C44C"/>
    <w:rsid w:val="6C3939D2"/>
    <w:rsid w:val="6C3D35E1"/>
    <w:rsid w:val="6CCBC720"/>
    <w:rsid w:val="6D2B7356"/>
    <w:rsid w:val="6D79DDB7"/>
    <w:rsid w:val="6D86D08B"/>
    <w:rsid w:val="6DA2900F"/>
    <w:rsid w:val="6E55C6AE"/>
    <w:rsid w:val="6F453BD5"/>
    <w:rsid w:val="6F8240B7"/>
    <w:rsid w:val="6F8285A5"/>
    <w:rsid w:val="6FAEF352"/>
    <w:rsid w:val="6FBF7C50"/>
    <w:rsid w:val="6FE0AFCC"/>
    <w:rsid w:val="7003444F"/>
    <w:rsid w:val="7003D998"/>
    <w:rsid w:val="7093C279"/>
    <w:rsid w:val="70EFAF05"/>
    <w:rsid w:val="710D1B2F"/>
    <w:rsid w:val="71611EBF"/>
    <w:rsid w:val="71BE772C"/>
    <w:rsid w:val="71E99FE8"/>
    <w:rsid w:val="7255E0F8"/>
    <w:rsid w:val="72725709"/>
    <w:rsid w:val="7307200C"/>
    <w:rsid w:val="73984CD2"/>
    <w:rsid w:val="73FE0E90"/>
    <w:rsid w:val="7409EEED"/>
    <w:rsid w:val="7436BD78"/>
    <w:rsid w:val="743CCE6B"/>
    <w:rsid w:val="74E9D502"/>
    <w:rsid w:val="751341DA"/>
    <w:rsid w:val="754C28F1"/>
    <w:rsid w:val="755B6414"/>
    <w:rsid w:val="75D2937D"/>
    <w:rsid w:val="75D89ECC"/>
    <w:rsid w:val="75DB0E02"/>
    <w:rsid w:val="762E2BFA"/>
    <w:rsid w:val="76391AFD"/>
    <w:rsid w:val="7652435A"/>
    <w:rsid w:val="7670C791"/>
    <w:rsid w:val="76B1EAED"/>
    <w:rsid w:val="76C68BF0"/>
    <w:rsid w:val="772DB2D1"/>
    <w:rsid w:val="7747584D"/>
    <w:rsid w:val="774AC05A"/>
    <w:rsid w:val="774EB9B4"/>
    <w:rsid w:val="7776DE63"/>
    <w:rsid w:val="777FE888"/>
    <w:rsid w:val="77BA9BCA"/>
    <w:rsid w:val="77C15E7D"/>
    <w:rsid w:val="77F274B4"/>
    <w:rsid w:val="784EA5D0"/>
    <w:rsid w:val="7856A722"/>
    <w:rsid w:val="78A0412F"/>
    <w:rsid w:val="78B6F8EB"/>
    <w:rsid w:val="796C30A4"/>
    <w:rsid w:val="7A9A0C0D"/>
    <w:rsid w:val="7A9BE388"/>
    <w:rsid w:val="7AB92452"/>
    <w:rsid w:val="7B08E27D"/>
    <w:rsid w:val="7B4A5FD2"/>
    <w:rsid w:val="7B5B73AE"/>
    <w:rsid w:val="7B7F91E8"/>
    <w:rsid w:val="7BA9F421"/>
    <w:rsid w:val="7BB26C53"/>
    <w:rsid w:val="7BDB08C3"/>
    <w:rsid w:val="7C4746AC"/>
    <w:rsid w:val="7CA60A77"/>
    <w:rsid w:val="7CCE2C71"/>
    <w:rsid w:val="7D212C71"/>
    <w:rsid w:val="7D21E142"/>
    <w:rsid w:val="7D2A9B80"/>
    <w:rsid w:val="7D3BA343"/>
    <w:rsid w:val="7D3F2F18"/>
    <w:rsid w:val="7D9B02D5"/>
    <w:rsid w:val="7DB509B0"/>
    <w:rsid w:val="7E0D71D5"/>
    <w:rsid w:val="7E1670ED"/>
    <w:rsid w:val="7E30A001"/>
    <w:rsid w:val="7E4246DF"/>
    <w:rsid w:val="7E4CC84B"/>
    <w:rsid w:val="7E811A3E"/>
    <w:rsid w:val="7EA48946"/>
    <w:rsid w:val="7EADC4D1"/>
    <w:rsid w:val="7EB5C41D"/>
    <w:rsid w:val="7EC0B0CA"/>
    <w:rsid w:val="7EC5E8A6"/>
    <w:rsid w:val="7F5464E1"/>
    <w:rsid w:val="7FA94236"/>
    <w:rsid w:val="7FB2414E"/>
    <w:rsid w:val="7FB34805"/>
    <w:rsid w:val="7FDD8DA0"/>
    <w:rsid w:val="7FE5A3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0ED4C"/>
  <w15:chartTrackingRefBased/>
  <w15:docId w15:val="{0ACD6D28-C0DB-4A05-9310-C571E608E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7EC5E8A6"/>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36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BD3"/>
  </w:style>
  <w:style w:type="paragraph" w:styleId="Footer">
    <w:name w:val="footer"/>
    <w:basedOn w:val="Normal"/>
    <w:link w:val="FooterChar"/>
    <w:uiPriority w:val="99"/>
    <w:unhideWhenUsed/>
    <w:rsid w:val="00236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BD3"/>
  </w:style>
  <w:style w:type="character" w:styleId="PlaceholderText">
    <w:name w:val="Placeholder Text"/>
    <w:basedOn w:val="DefaultParagraphFont"/>
    <w:uiPriority w:val="99"/>
    <w:semiHidden/>
    <w:rsid w:val="00DF0E67"/>
    <w:rPr>
      <w:color w:val="808080"/>
    </w:rPr>
  </w:style>
  <w:style w:type="character" w:styleId="UnresolvedMention">
    <w:name w:val="Unresolved Mention"/>
    <w:basedOn w:val="DefaultParagraphFont"/>
    <w:uiPriority w:val="99"/>
    <w:semiHidden/>
    <w:unhideWhenUsed/>
    <w:rsid w:val="006852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jp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6da62cd2628e4276"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www.science4heritage.org/COSTG7/booklet/chapters/ldv.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azosensors.com/article.aspx?ArticleID=717"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b749f9fcf73bb3aa5d89a616c732ce2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b615b5137423a513ee8fcf24b09bb6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D48056-E566-4F6E-912A-B239F7CD21F9}">
  <ds:schemaRefs>
    <ds:schemaRef ds:uri="http://schemas.openxmlformats.org/officeDocument/2006/bibliography"/>
  </ds:schemaRefs>
</ds:datastoreItem>
</file>

<file path=customXml/itemProps2.xml><?xml version="1.0" encoding="utf-8"?>
<ds:datastoreItem xmlns:ds="http://schemas.openxmlformats.org/officeDocument/2006/customXml" ds:itemID="{CFEE7AC8-86F3-43F3-A53F-32CAB6A0CA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5F54E7-C717-4A48-A509-52FCBFC50175}">
  <ds:schemaRefs>
    <ds:schemaRef ds:uri="http://schemas.microsoft.com/sharepoint/v3/contenttype/forms"/>
  </ds:schemaRefs>
</ds:datastoreItem>
</file>

<file path=customXml/itemProps4.xml><?xml version="1.0" encoding="utf-8"?>
<ds:datastoreItem xmlns:ds="http://schemas.openxmlformats.org/officeDocument/2006/customXml" ds:itemID="{B02D86C6-B59A-418B-BDBA-89F4FE224B0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2155</Words>
  <Characters>12285</Characters>
  <Application>Microsoft Office Word</Application>
  <DocSecurity>0</DocSecurity>
  <Lines>102</Lines>
  <Paragraphs>28</Paragraphs>
  <ScaleCrop>false</ScaleCrop>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Jaimishkumar Navadiya (2109787)</dc:creator>
  <cp:keywords/>
  <dc:description/>
  <cp:lastModifiedBy>Jaimishkumar Navadiya (2109787)</cp:lastModifiedBy>
  <cp:revision>13</cp:revision>
  <dcterms:created xsi:type="dcterms:W3CDTF">2022-05-06T12:15:00Z</dcterms:created>
  <dcterms:modified xsi:type="dcterms:W3CDTF">2022-05-06T12:24:00Z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