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EFD4D1" w14:textId="77777777" w:rsidR="002B5F2F" w:rsidRDefault="002B5F2F" w:rsidP="002B5F2F">
      <w:pPr>
        <w:jc w:val="center"/>
        <w:rPr>
          <w:rFonts w:asciiTheme="majorHAnsi" w:hAnsiTheme="majorHAnsi" w:cstheme="majorHAnsi"/>
          <w:b/>
          <w:bCs/>
          <w:sz w:val="32"/>
          <w:szCs w:val="32"/>
          <w:u w:val="single"/>
        </w:rPr>
      </w:pPr>
      <w:bookmarkStart w:id="0" w:name="_Hlk114990731"/>
      <w:bookmarkEnd w:id="0"/>
      <w:r>
        <w:rPr>
          <w:rFonts w:asciiTheme="majorHAnsi" w:hAnsiTheme="majorHAnsi" w:cstheme="majorHAnsi"/>
          <w:b/>
          <w:bCs/>
          <w:sz w:val="32"/>
          <w:szCs w:val="32"/>
          <w:u w:val="single"/>
        </w:rPr>
        <w:t>University Wales Trinity St David</w:t>
      </w:r>
    </w:p>
    <w:p w14:paraId="69C456F3" w14:textId="77777777" w:rsidR="002B5F2F" w:rsidRDefault="002B5F2F" w:rsidP="002B5F2F">
      <w:pPr>
        <w:jc w:val="center"/>
        <w:rPr>
          <w:rFonts w:asciiTheme="majorHAnsi" w:hAnsiTheme="majorHAnsi" w:cstheme="majorHAnsi"/>
          <w:b/>
          <w:bCs/>
          <w:sz w:val="32"/>
          <w:szCs w:val="32"/>
          <w:u w:val="single"/>
        </w:rPr>
      </w:pPr>
    </w:p>
    <w:p w14:paraId="2C48A064" w14:textId="77777777" w:rsidR="002B5F2F" w:rsidRDefault="002B5F2F" w:rsidP="002B5F2F">
      <w:pPr>
        <w:jc w:val="center"/>
        <w:rPr>
          <w:rFonts w:asciiTheme="majorHAnsi" w:hAnsiTheme="majorHAnsi" w:cstheme="majorHAnsi"/>
          <w:b/>
          <w:bCs/>
          <w:sz w:val="32"/>
          <w:szCs w:val="32"/>
          <w:u w:val="single"/>
        </w:rPr>
      </w:pPr>
    </w:p>
    <w:p w14:paraId="793DD652" w14:textId="77777777" w:rsidR="002B5F2F" w:rsidRDefault="002B5F2F" w:rsidP="002B5F2F">
      <w:pPr>
        <w:jc w:val="center"/>
        <w:rPr>
          <w:rFonts w:asciiTheme="majorHAnsi" w:hAnsiTheme="majorHAnsi" w:cstheme="majorHAnsi"/>
          <w:b/>
          <w:bCs/>
          <w:sz w:val="32"/>
          <w:szCs w:val="32"/>
          <w:u w:val="single"/>
        </w:rPr>
      </w:pPr>
      <w:r>
        <w:rPr>
          <w:rFonts w:asciiTheme="majorHAnsi" w:hAnsiTheme="majorHAnsi" w:cstheme="majorHAnsi"/>
          <w:noProof/>
        </w:rPr>
        <w:drawing>
          <wp:inline distT="0" distB="0" distL="0" distR="0" wp14:anchorId="7284E15B" wp14:editId="6EC65DDC">
            <wp:extent cx="3211195" cy="1426210"/>
            <wp:effectExtent l="0" t="0" r="8255" b="2540"/>
            <wp:docPr id="134162324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5453F841" w14:textId="77777777" w:rsidR="002B5F2F" w:rsidRDefault="002B5F2F" w:rsidP="002B5F2F">
      <w:pPr>
        <w:jc w:val="center"/>
        <w:rPr>
          <w:rFonts w:asciiTheme="majorHAnsi" w:hAnsiTheme="majorHAnsi" w:cstheme="majorHAnsi"/>
          <w:b/>
          <w:bCs/>
          <w:sz w:val="32"/>
          <w:szCs w:val="32"/>
          <w:u w:val="single"/>
        </w:rPr>
      </w:pPr>
    </w:p>
    <w:p w14:paraId="3467C82E" w14:textId="77777777" w:rsidR="002B5F2F" w:rsidRDefault="002B5F2F" w:rsidP="002B5F2F">
      <w:pPr>
        <w:jc w:val="center"/>
        <w:rPr>
          <w:rFonts w:asciiTheme="majorHAnsi" w:hAnsiTheme="majorHAnsi" w:cstheme="majorHAnsi"/>
          <w:b/>
          <w:bCs/>
          <w:sz w:val="32"/>
          <w:szCs w:val="32"/>
          <w:u w:val="single"/>
        </w:rPr>
      </w:pPr>
    </w:p>
    <w:p w14:paraId="0C775C23" w14:textId="77777777" w:rsidR="002B5F2F" w:rsidRDefault="002B5F2F" w:rsidP="002B5F2F">
      <w:pPr>
        <w:jc w:val="center"/>
        <w:rPr>
          <w:rFonts w:asciiTheme="majorHAnsi" w:hAnsiTheme="majorHAnsi" w:cstheme="majorHAnsi"/>
          <w:b/>
          <w:bCs/>
          <w:sz w:val="32"/>
          <w:szCs w:val="32"/>
          <w:u w:val="single"/>
        </w:rPr>
      </w:pPr>
    </w:p>
    <w:p w14:paraId="5A1672DF" w14:textId="77777777" w:rsidR="002B5F2F" w:rsidRDefault="002B5F2F" w:rsidP="002B5F2F">
      <w:pPr>
        <w:jc w:val="center"/>
        <w:rPr>
          <w:rFonts w:asciiTheme="majorHAnsi" w:hAnsiTheme="majorHAnsi" w:cstheme="majorHAnsi"/>
          <w:b/>
          <w:bCs/>
          <w:sz w:val="32"/>
          <w:szCs w:val="32"/>
          <w:u w:val="single"/>
        </w:rPr>
      </w:pPr>
    </w:p>
    <w:p w14:paraId="2A41ABC8" w14:textId="4694F459" w:rsidR="002B5F2F" w:rsidRDefault="002B5F2F" w:rsidP="002B5F2F">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ACDB 4011: Rate of Reaction</w:t>
      </w:r>
    </w:p>
    <w:p w14:paraId="3467D82C" w14:textId="77777777" w:rsidR="002B5F2F" w:rsidRDefault="002B5F2F" w:rsidP="002B5F2F">
      <w:pPr>
        <w:spacing w:line="256" w:lineRule="auto"/>
        <w:jc w:val="center"/>
        <w:rPr>
          <w:rFonts w:asciiTheme="majorHAnsi" w:hAnsiTheme="majorHAnsi" w:cstheme="majorHAnsi"/>
          <w:b/>
          <w:i/>
          <w:iCs/>
          <w:sz w:val="28"/>
          <w:szCs w:val="24"/>
          <w:u w:val="single"/>
        </w:rPr>
      </w:pPr>
    </w:p>
    <w:p w14:paraId="0EDCD286" w14:textId="77777777" w:rsidR="002B5F2F" w:rsidRDefault="002B5F2F" w:rsidP="002B5F2F">
      <w:pPr>
        <w:spacing w:line="256" w:lineRule="auto"/>
        <w:jc w:val="center"/>
        <w:rPr>
          <w:rFonts w:asciiTheme="majorHAnsi" w:hAnsiTheme="majorHAnsi" w:cstheme="majorHAnsi"/>
          <w:b/>
          <w:i/>
          <w:iCs/>
          <w:sz w:val="28"/>
          <w:szCs w:val="24"/>
          <w:u w:val="single"/>
        </w:rPr>
      </w:pPr>
    </w:p>
    <w:p w14:paraId="48851D8B" w14:textId="77777777" w:rsidR="002B5F2F" w:rsidRDefault="002B5F2F" w:rsidP="002B5F2F">
      <w:pPr>
        <w:spacing w:line="256" w:lineRule="auto"/>
        <w:jc w:val="center"/>
        <w:rPr>
          <w:rFonts w:asciiTheme="majorHAnsi" w:hAnsiTheme="majorHAnsi" w:cstheme="majorHAnsi"/>
          <w:b/>
          <w:i/>
          <w:iCs/>
          <w:sz w:val="28"/>
          <w:szCs w:val="24"/>
          <w:u w:val="single"/>
        </w:rPr>
      </w:pPr>
    </w:p>
    <w:p w14:paraId="35CB468C" w14:textId="77777777" w:rsidR="002B5F2F" w:rsidRDefault="002B5F2F" w:rsidP="002B5F2F">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Author: Uwais Patel</w:t>
      </w:r>
    </w:p>
    <w:p w14:paraId="525E35A9" w14:textId="77777777" w:rsidR="002B5F2F" w:rsidRDefault="002B5F2F" w:rsidP="002B5F2F">
      <w:pPr>
        <w:spacing w:line="256" w:lineRule="auto"/>
        <w:jc w:val="center"/>
        <w:rPr>
          <w:rFonts w:asciiTheme="majorHAnsi" w:hAnsiTheme="majorHAnsi" w:cstheme="majorHAnsi"/>
          <w:b/>
          <w:i/>
          <w:iCs/>
          <w:sz w:val="28"/>
          <w:szCs w:val="24"/>
          <w:u w:val="single"/>
        </w:rPr>
      </w:pPr>
    </w:p>
    <w:p w14:paraId="033D7535" w14:textId="77777777" w:rsidR="002B5F2F" w:rsidRDefault="002B5F2F" w:rsidP="002B5F2F">
      <w:pPr>
        <w:spacing w:line="256" w:lineRule="auto"/>
        <w:jc w:val="center"/>
        <w:rPr>
          <w:rFonts w:asciiTheme="majorHAnsi" w:hAnsiTheme="majorHAnsi" w:cstheme="majorHAnsi"/>
          <w:b/>
          <w:i/>
          <w:iCs/>
          <w:sz w:val="28"/>
          <w:szCs w:val="24"/>
          <w:u w:val="single"/>
        </w:rPr>
        <w:sectPr w:rsidR="002B5F2F" w:rsidSect="002B5F2F">
          <w:pgSz w:w="11906" w:h="16838"/>
          <w:pgMar w:top="1440" w:right="1440" w:bottom="1440" w:left="1440" w:header="708" w:footer="708" w:gutter="0"/>
          <w:cols w:space="720"/>
        </w:sectPr>
      </w:pPr>
      <w:r>
        <w:rPr>
          <w:rFonts w:asciiTheme="majorHAnsi" w:hAnsiTheme="majorHAnsi" w:cstheme="majorHAnsi"/>
          <w:b/>
          <w:i/>
          <w:iCs/>
          <w:sz w:val="28"/>
          <w:szCs w:val="24"/>
          <w:u w:val="single"/>
        </w:rPr>
        <w:t>Lecturer: Ewa Kazimierska</w:t>
      </w:r>
    </w:p>
    <w:p w14:paraId="67C61970" w14:textId="77777777" w:rsidR="002B5F2F" w:rsidRDefault="002B5F2F" w:rsidP="002B5F2F">
      <w:pPr>
        <w:spacing w:line="256"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Contents Page</w:t>
      </w:r>
    </w:p>
    <w:p w14:paraId="35CADDD1" w14:textId="77777777" w:rsidR="002B5F2F" w:rsidRDefault="002B5F2F" w:rsidP="002B5F2F">
      <w:pPr>
        <w:spacing w:line="256" w:lineRule="auto"/>
        <w:rPr>
          <w:rFonts w:asciiTheme="majorHAnsi" w:hAnsiTheme="majorHAnsi" w:cstheme="majorHAnsi"/>
          <w:b/>
          <w:i/>
          <w:iCs/>
          <w:sz w:val="28"/>
          <w:szCs w:val="24"/>
          <w:u w:val="single"/>
        </w:rPr>
      </w:pPr>
    </w:p>
    <w:p w14:paraId="42AC7CA2" w14:textId="77777777" w:rsidR="002B5F2F" w:rsidRDefault="002B5F2F" w:rsidP="002B5F2F">
      <w:pPr>
        <w:spacing w:line="256" w:lineRule="auto"/>
        <w:rPr>
          <w:rFonts w:asciiTheme="majorHAnsi" w:hAnsiTheme="majorHAnsi" w:cstheme="majorHAnsi"/>
          <w:bCs/>
          <w:sz w:val="24"/>
        </w:rPr>
      </w:pPr>
      <w:r>
        <w:rPr>
          <w:rFonts w:asciiTheme="majorHAnsi" w:hAnsiTheme="majorHAnsi" w:cstheme="majorHAnsi"/>
          <w:bCs/>
          <w:sz w:val="24"/>
        </w:rPr>
        <w:t>Title Page………………………………………………………………………………………………………………………..........1</w:t>
      </w:r>
    </w:p>
    <w:p w14:paraId="6E36274B" w14:textId="77777777" w:rsidR="002B5F2F" w:rsidRDefault="002B5F2F" w:rsidP="002B5F2F">
      <w:pPr>
        <w:spacing w:line="256" w:lineRule="auto"/>
        <w:rPr>
          <w:rFonts w:asciiTheme="majorHAnsi" w:hAnsiTheme="majorHAnsi" w:cstheme="majorHAnsi"/>
          <w:bCs/>
          <w:sz w:val="24"/>
        </w:rPr>
      </w:pPr>
      <w:r>
        <w:rPr>
          <w:rFonts w:asciiTheme="majorHAnsi" w:hAnsiTheme="majorHAnsi" w:cstheme="majorHAnsi"/>
          <w:bCs/>
          <w:sz w:val="24"/>
        </w:rPr>
        <w:t>Contents Page…………………………………………………………………………………………………………………………2</w:t>
      </w:r>
    </w:p>
    <w:p w14:paraId="2E8E5D49" w14:textId="77777777" w:rsidR="002B5F2F" w:rsidRDefault="002B5F2F" w:rsidP="002B5F2F">
      <w:pPr>
        <w:spacing w:line="256" w:lineRule="auto"/>
        <w:rPr>
          <w:rFonts w:asciiTheme="majorHAnsi" w:hAnsiTheme="majorHAnsi" w:cstheme="majorHAnsi"/>
          <w:bCs/>
          <w:sz w:val="24"/>
        </w:rPr>
      </w:pPr>
      <w:r>
        <w:rPr>
          <w:rFonts w:asciiTheme="majorHAnsi" w:hAnsiTheme="majorHAnsi" w:cstheme="majorHAnsi"/>
          <w:bCs/>
          <w:sz w:val="24"/>
        </w:rPr>
        <w:t>Introduction……………………………………………………………………………………………………………………………3</w:t>
      </w:r>
    </w:p>
    <w:p w14:paraId="269D88DF" w14:textId="77777777" w:rsidR="002B5F2F" w:rsidRDefault="002B5F2F" w:rsidP="002B5F2F">
      <w:pPr>
        <w:pStyle w:val="ListParagraph"/>
        <w:numPr>
          <w:ilvl w:val="0"/>
          <w:numId w:val="1"/>
        </w:numPr>
        <w:spacing w:line="256" w:lineRule="auto"/>
        <w:rPr>
          <w:rFonts w:asciiTheme="majorHAnsi" w:hAnsiTheme="majorHAnsi" w:cstheme="majorHAnsi"/>
          <w:bCs/>
          <w:sz w:val="24"/>
        </w:rPr>
      </w:pPr>
      <w:r>
        <w:rPr>
          <w:rFonts w:asciiTheme="majorHAnsi" w:hAnsiTheme="majorHAnsi" w:cstheme="majorHAnsi"/>
          <w:bCs/>
          <w:sz w:val="24"/>
        </w:rPr>
        <w:t>Purpose.</w:t>
      </w:r>
    </w:p>
    <w:p w14:paraId="04989434" w14:textId="77777777" w:rsidR="002B5F2F" w:rsidRDefault="002B5F2F" w:rsidP="002B5F2F">
      <w:pPr>
        <w:pStyle w:val="ListParagraph"/>
        <w:numPr>
          <w:ilvl w:val="0"/>
          <w:numId w:val="1"/>
        </w:numPr>
        <w:spacing w:line="256" w:lineRule="auto"/>
        <w:rPr>
          <w:rFonts w:asciiTheme="majorHAnsi" w:hAnsiTheme="majorHAnsi" w:cstheme="majorHAnsi"/>
          <w:bCs/>
          <w:sz w:val="24"/>
        </w:rPr>
      </w:pPr>
      <w:r>
        <w:rPr>
          <w:rFonts w:asciiTheme="majorHAnsi" w:hAnsiTheme="majorHAnsi" w:cstheme="majorHAnsi"/>
          <w:bCs/>
          <w:sz w:val="24"/>
        </w:rPr>
        <w:t>Hypothesis.</w:t>
      </w:r>
    </w:p>
    <w:p w14:paraId="6C7A436A" w14:textId="77777777" w:rsidR="002B5F2F" w:rsidRDefault="002B5F2F" w:rsidP="002B5F2F">
      <w:pPr>
        <w:pStyle w:val="ListParagraph"/>
        <w:numPr>
          <w:ilvl w:val="0"/>
          <w:numId w:val="1"/>
        </w:numPr>
        <w:spacing w:line="256" w:lineRule="auto"/>
        <w:rPr>
          <w:rFonts w:asciiTheme="majorHAnsi" w:hAnsiTheme="majorHAnsi" w:cstheme="majorHAnsi"/>
          <w:bCs/>
          <w:sz w:val="24"/>
        </w:rPr>
      </w:pPr>
      <w:r>
        <w:rPr>
          <w:rFonts w:asciiTheme="majorHAnsi" w:hAnsiTheme="majorHAnsi" w:cstheme="majorHAnsi"/>
          <w:bCs/>
          <w:sz w:val="24"/>
        </w:rPr>
        <w:t>Variables.</w:t>
      </w:r>
    </w:p>
    <w:p w14:paraId="29792003" w14:textId="77777777" w:rsidR="002B5F2F" w:rsidRDefault="002B5F2F" w:rsidP="002B5F2F">
      <w:pPr>
        <w:pStyle w:val="ListParagraph"/>
        <w:numPr>
          <w:ilvl w:val="0"/>
          <w:numId w:val="1"/>
        </w:numPr>
        <w:spacing w:line="256" w:lineRule="auto"/>
        <w:rPr>
          <w:rFonts w:asciiTheme="majorHAnsi" w:hAnsiTheme="majorHAnsi" w:cstheme="majorHAnsi"/>
          <w:bCs/>
          <w:sz w:val="24"/>
        </w:rPr>
      </w:pPr>
      <w:r>
        <w:rPr>
          <w:rFonts w:asciiTheme="majorHAnsi" w:hAnsiTheme="majorHAnsi" w:cstheme="majorHAnsi"/>
          <w:bCs/>
          <w:sz w:val="24"/>
        </w:rPr>
        <w:t>Equation.</w:t>
      </w:r>
    </w:p>
    <w:p w14:paraId="26CDD926" w14:textId="77777777" w:rsidR="002B5F2F" w:rsidRDefault="002B5F2F" w:rsidP="002B5F2F">
      <w:pPr>
        <w:spacing w:line="256" w:lineRule="auto"/>
        <w:rPr>
          <w:rFonts w:asciiTheme="majorHAnsi" w:hAnsiTheme="majorHAnsi" w:cstheme="majorHAnsi"/>
          <w:bCs/>
          <w:sz w:val="24"/>
        </w:rPr>
      </w:pPr>
      <w:r>
        <w:rPr>
          <w:rFonts w:asciiTheme="majorHAnsi" w:hAnsiTheme="majorHAnsi" w:cstheme="majorHAnsi"/>
          <w:bCs/>
          <w:sz w:val="24"/>
        </w:rPr>
        <w:t>Results…………………………………………………………………………………………………………………………………….4</w:t>
      </w:r>
    </w:p>
    <w:p w14:paraId="42105A46" w14:textId="77777777" w:rsidR="002B5F2F" w:rsidRDefault="002B5F2F" w:rsidP="002B5F2F">
      <w:pPr>
        <w:pStyle w:val="ListParagraph"/>
        <w:numPr>
          <w:ilvl w:val="0"/>
          <w:numId w:val="3"/>
        </w:numPr>
        <w:spacing w:line="256" w:lineRule="auto"/>
        <w:rPr>
          <w:rFonts w:asciiTheme="majorHAnsi" w:hAnsiTheme="majorHAnsi" w:cstheme="majorHAnsi"/>
          <w:bCs/>
          <w:sz w:val="24"/>
        </w:rPr>
      </w:pPr>
      <w:r>
        <w:rPr>
          <w:rFonts w:asciiTheme="majorHAnsi" w:hAnsiTheme="majorHAnsi" w:cstheme="majorHAnsi"/>
          <w:bCs/>
          <w:sz w:val="24"/>
        </w:rPr>
        <w:t>Results Table.</w:t>
      </w:r>
    </w:p>
    <w:p w14:paraId="0864169C" w14:textId="1347AC7B" w:rsidR="002B5F2F" w:rsidRDefault="00DA6568" w:rsidP="002B5F2F">
      <w:pPr>
        <w:pStyle w:val="ListParagraph"/>
        <w:numPr>
          <w:ilvl w:val="0"/>
          <w:numId w:val="3"/>
        </w:numPr>
        <w:spacing w:line="256" w:lineRule="auto"/>
        <w:rPr>
          <w:rFonts w:asciiTheme="majorHAnsi" w:hAnsiTheme="majorHAnsi" w:cstheme="majorHAnsi"/>
          <w:bCs/>
          <w:sz w:val="24"/>
        </w:rPr>
      </w:pPr>
      <w:r>
        <w:rPr>
          <w:rFonts w:asciiTheme="majorHAnsi" w:hAnsiTheme="majorHAnsi" w:cstheme="majorHAnsi"/>
          <w:bCs/>
          <w:sz w:val="24"/>
        </w:rPr>
        <w:t>Graphs.</w:t>
      </w:r>
    </w:p>
    <w:p w14:paraId="02C416B9" w14:textId="12EB3978" w:rsidR="002B5F2F" w:rsidRDefault="002B5F2F" w:rsidP="002B5F2F">
      <w:pPr>
        <w:spacing w:line="256" w:lineRule="auto"/>
        <w:rPr>
          <w:rFonts w:asciiTheme="majorHAnsi" w:hAnsiTheme="majorHAnsi" w:cstheme="majorHAnsi"/>
          <w:bCs/>
          <w:sz w:val="24"/>
        </w:rPr>
      </w:pPr>
      <w:r>
        <w:rPr>
          <w:rFonts w:asciiTheme="majorHAnsi" w:hAnsiTheme="majorHAnsi" w:cstheme="majorHAnsi"/>
          <w:bCs/>
          <w:sz w:val="24"/>
        </w:rPr>
        <w:t>Discussion……………………………………………………………………………………………………………………………</w:t>
      </w:r>
      <w:r w:rsidR="00DA6568">
        <w:rPr>
          <w:rFonts w:asciiTheme="majorHAnsi" w:hAnsiTheme="majorHAnsi" w:cstheme="majorHAnsi"/>
          <w:bCs/>
          <w:sz w:val="24"/>
        </w:rPr>
        <w:t>.10</w:t>
      </w:r>
    </w:p>
    <w:p w14:paraId="37A86597" w14:textId="18ACD2EC" w:rsidR="002B5F2F" w:rsidRDefault="002B5F2F" w:rsidP="002B5F2F">
      <w:pPr>
        <w:spacing w:line="256" w:lineRule="auto"/>
        <w:rPr>
          <w:rFonts w:asciiTheme="majorHAnsi" w:hAnsiTheme="majorHAnsi" w:cstheme="majorHAnsi"/>
          <w:bCs/>
          <w:sz w:val="24"/>
        </w:rPr>
      </w:pPr>
      <w:r>
        <w:rPr>
          <w:rFonts w:asciiTheme="majorHAnsi" w:hAnsiTheme="majorHAnsi" w:cstheme="majorHAnsi"/>
          <w:bCs/>
          <w:sz w:val="24"/>
        </w:rPr>
        <w:t>Conclusion……………………………………………………………………………………………………………………………</w:t>
      </w:r>
      <w:r w:rsidR="00DA6568">
        <w:rPr>
          <w:rFonts w:asciiTheme="majorHAnsi" w:hAnsiTheme="majorHAnsi" w:cstheme="majorHAnsi"/>
          <w:bCs/>
          <w:sz w:val="24"/>
        </w:rPr>
        <w:t>.11</w:t>
      </w:r>
    </w:p>
    <w:p w14:paraId="524E160B" w14:textId="721F476B" w:rsidR="002B5F2F" w:rsidRDefault="002B5F2F" w:rsidP="002B5F2F">
      <w:pPr>
        <w:spacing w:line="256" w:lineRule="auto"/>
        <w:rPr>
          <w:rFonts w:asciiTheme="majorHAnsi" w:hAnsiTheme="majorHAnsi" w:cstheme="majorHAnsi"/>
          <w:bCs/>
          <w:sz w:val="24"/>
        </w:rPr>
      </w:pPr>
      <w:r>
        <w:rPr>
          <w:rFonts w:asciiTheme="majorHAnsi" w:hAnsiTheme="majorHAnsi" w:cstheme="majorHAnsi"/>
          <w:bCs/>
          <w:sz w:val="24"/>
        </w:rPr>
        <w:t>References……………………………………………………………………………………………………………………………</w:t>
      </w:r>
      <w:r w:rsidR="00DA6568">
        <w:rPr>
          <w:rFonts w:asciiTheme="majorHAnsi" w:hAnsiTheme="majorHAnsi" w:cstheme="majorHAnsi"/>
          <w:bCs/>
          <w:sz w:val="24"/>
        </w:rPr>
        <w:t>12</w:t>
      </w:r>
    </w:p>
    <w:p w14:paraId="18B079B7" w14:textId="113B83DB" w:rsidR="002B5F2F" w:rsidRDefault="002B5F2F" w:rsidP="002B5F2F">
      <w:pPr>
        <w:spacing w:line="256" w:lineRule="auto"/>
        <w:rPr>
          <w:rFonts w:asciiTheme="majorHAnsi" w:hAnsiTheme="majorHAnsi" w:cstheme="majorHAnsi"/>
          <w:bCs/>
          <w:sz w:val="24"/>
        </w:rPr>
      </w:pPr>
      <w:r>
        <w:rPr>
          <w:rFonts w:asciiTheme="majorHAnsi" w:hAnsiTheme="majorHAnsi" w:cstheme="majorHAnsi"/>
          <w:bCs/>
          <w:sz w:val="24"/>
        </w:rPr>
        <w:t>Materials and Methods……………………………..…………………………………………………………………………</w:t>
      </w:r>
      <w:r w:rsidR="00DA6568">
        <w:rPr>
          <w:rFonts w:asciiTheme="majorHAnsi" w:hAnsiTheme="majorHAnsi" w:cstheme="majorHAnsi"/>
          <w:bCs/>
          <w:sz w:val="24"/>
        </w:rPr>
        <w:t>.13</w:t>
      </w:r>
    </w:p>
    <w:p w14:paraId="453A3387" w14:textId="77777777" w:rsidR="002B5F2F" w:rsidRDefault="002B5F2F" w:rsidP="002B5F2F">
      <w:pPr>
        <w:pStyle w:val="ListParagraph"/>
        <w:numPr>
          <w:ilvl w:val="0"/>
          <w:numId w:val="2"/>
        </w:numPr>
        <w:spacing w:line="256" w:lineRule="auto"/>
        <w:rPr>
          <w:rFonts w:asciiTheme="majorHAnsi" w:hAnsiTheme="majorHAnsi" w:cstheme="majorHAnsi"/>
          <w:bCs/>
          <w:sz w:val="24"/>
        </w:rPr>
      </w:pPr>
      <w:r>
        <w:rPr>
          <w:rFonts w:asciiTheme="majorHAnsi" w:hAnsiTheme="majorHAnsi" w:cstheme="majorHAnsi"/>
          <w:bCs/>
          <w:sz w:val="24"/>
        </w:rPr>
        <w:t>Material List.</w:t>
      </w:r>
    </w:p>
    <w:p w14:paraId="64D797E9" w14:textId="77777777" w:rsidR="002B5F2F" w:rsidRDefault="002B5F2F" w:rsidP="002B5F2F">
      <w:pPr>
        <w:pStyle w:val="ListParagraph"/>
        <w:numPr>
          <w:ilvl w:val="0"/>
          <w:numId w:val="2"/>
        </w:numPr>
        <w:spacing w:line="256" w:lineRule="auto"/>
        <w:rPr>
          <w:rFonts w:asciiTheme="majorHAnsi" w:hAnsiTheme="majorHAnsi" w:cstheme="majorHAnsi"/>
          <w:bCs/>
          <w:sz w:val="24"/>
        </w:rPr>
      </w:pPr>
      <w:r>
        <w:rPr>
          <w:rFonts w:asciiTheme="majorHAnsi" w:hAnsiTheme="majorHAnsi" w:cstheme="majorHAnsi"/>
          <w:bCs/>
          <w:sz w:val="24"/>
        </w:rPr>
        <w:t>Method.</w:t>
      </w:r>
    </w:p>
    <w:p w14:paraId="3DEBA5A1" w14:textId="77777777" w:rsidR="002B5F2F" w:rsidRDefault="002B5F2F" w:rsidP="002B5F2F">
      <w:pPr>
        <w:spacing w:line="256" w:lineRule="auto"/>
        <w:rPr>
          <w:rFonts w:asciiTheme="majorHAnsi" w:hAnsiTheme="majorHAnsi" w:cstheme="majorHAnsi"/>
          <w:b/>
          <w:i/>
          <w:iCs/>
          <w:sz w:val="28"/>
          <w:szCs w:val="24"/>
          <w:u w:val="single"/>
        </w:rPr>
      </w:pPr>
    </w:p>
    <w:p w14:paraId="143DDF1E" w14:textId="77777777" w:rsidR="002B5F2F" w:rsidRDefault="002B5F2F" w:rsidP="002B5F2F">
      <w:pPr>
        <w:spacing w:line="256" w:lineRule="auto"/>
        <w:rPr>
          <w:rFonts w:asciiTheme="majorHAnsi" w:hAnsiTheme="majorHAnsi" w:cstheme="majorHAnsi"/>
          <w:b/>
          <w:i/>
          <w:iCs/>
          <w:sz w:val="28"/>
          <w:szCs w:val="24"/>
          <w:u w:val="single"/>
        </w:rPr>
      </w:pPr>
    </w:p>
    <w:p w14:paraId="24A53C45" w14:textId="77777777" w:rsidR="002B5F2F" w:rsidRDefault="002B5F2F" w:rsidP="002B5F2F">
      <w:pPr>
        <w:spacing w:line="256" w:lineRule="auto"/>
        <w:rPr>
          <w:rFonts w:asciiTheme="majorHAnsi" w:hAnsiTheme="majorHAnsi" w:cstheme="majorHAnsi"/>
          <w:b/>
          <w:i/>
          <w:iCs/>
          <w:sz w:val="28"/>
          <w:szCs w:val="24"/>
          <w:u w:val="single"/>
        </w:rPr>
      </w:pPr>
    </w:p>
    <w:p w14:paraId="7205E9A5" w14:textId="77777777" w:rsidR="002B5F2F" w:rsidRDefault="002B5F2F" w:rsidP="002B5F2F">
      <w:pPr>
        <w:spacing w:line="256" w:lineRule="auto"/>
        <w:rPr>
          <w:rFonts w:asciiTheme="majorHAnsi" w:hAnsiTheme="majorHAnsi" w:cstheme="majorHAnsi"/>
          <w:b/>
          <w:i/>
          <w:iCs/>
          <w:sz w:val="28"/>
          <w:szCs w:val="24"/>
          <w:u w:val="single"/>
        </w:rPr>
      </w:pPr>
    </w:p>
    <w:p w14:paraId="67E16330" w14:textId="77777777" w:rsidR="002B5F2F" w:rsidRDefault="002B5F2F" w:rsidP="002B5F2F">
      <w:pPr>
        <w:spacing w:line="256" w:lineRule="auto"/>
        <w:rPr>
          <w:rFonts w:asciiTheme="majorHAnsi" w:hAnsiTheme="majorHAnsi" w:cstheme="majorHAnsi"/>
          <w:b/>
          <w:i/>
          <w:iCs/>
          <w:sz w:val="28"/>
          <w:szCs w:val="24"/>
          <w:u w:val="single"/>
        </w:rPr>
      </w:pPr>
    </w:p>
    <w:p w14:paraId="4CA71934" w14:textId="77777777" w:rsidR="002B5F2F" w:rsidRDefault="002B5F2F" w:rsidP="002B5F2F">
      <w:pPr>
        <w:spacing w:line="256" w:lineRule="auto"/>
        <w:rPr>
          <w:rFonts w:asciiTheme="majorHAnsi" w:hAnsiTheme="majorHAnsi" w:cstheme="majorHAnsi"/>
          <w:b/>
          <w:i/>
          <w:iCs/>
          <w:sz w:val="28"/>
          <w:szCs w:val="24"/>
          <w:u w:val="single"/>
        </w:rPr>
      </w:pPr>
    </w:p>
    <w:p w14:paraId="417EC7E4" w14:textId="77777777" w:rsidR="002B5F2F" w:rsidRDefault="002B5F2F" w:rsidP="002B5F2F">
      <w:pPr>
        <w:spacing w:line="256" w:lineRule="auto"/>
        <w:rPr>
          <w:rFonts w:asciiTheme="majorHAnsi" w:hAnsiTheme="majorHAnsi" w:cstheme="majorHAnsi"/>
          <w:b/>
          <w:i/>
          <w:iCs/>
          <w:sz w:val="28"/>
          <w:szCs w:val="24"/>
          <w:u w:val="single"/>
        </w:rPr>
      </w:pPr>
    </w:p>
    <w:p w14:paraId="37C7542A" w14:textId="77777777" w:rsidR="002B5F2F" w:rsidRDefault="002B5F2F" w:rsidP="002B5F2F">
      <w:pPr>
        <w:spacing w:line="256" w:lineRule="auto"/>
        <w:rPr>
          <w:rFonts w:asciiTheme="majorHAnsi" w:hAnsiTheme="majorHAnsi" w:cstheme="majorHAnsi"/>
          <w:b/>
          <w:i/>
          <w:iCs/>
          <w:sz w:val="28"/>
          <w:szCs w:val="24"/>
          <w:u w:val="single"/>
        </w:rPr>
      </w:pPr>
    </w:p>
    <w:p w14:paraId="74F49D08" w14:textId="77777777" w:rsidR="002B5F2F" w:rsidRDefault="002B5F2F" w:rsidP="002B5F2F">
      <w:pPr>
        <w:spacing w:line="256" w:lineRule="auto"/>
        <w:rPr>
          <w:rFonts w:asciiTheme="majorHAnsi" w:hAnsiTheme="majorHAnsi" w:cstheme="majorHAnsi"/>
          <w:b/>
          <w:i/>
          <w:iCs/>
          <w:sz w:val="28"/>
          <w:szCs w:val="24"/>
          <w:u w:val="single"/>
        </w:rPr>
      </w:pPr>
    </w:p>
    <w:p w14:paraId="67392A93" w14:textId="77777777" w:rsidR="002B5F2F" w:rsidRDefault="002B5F2F" w:rsidP="002B5F2F">
      <w:pPr>
        <w:spacing w:line="256" w:lineRule="auto"/>
        <w:rPr>
          <w:rFonts w:asciiTheme="majorHAnsi" w:hAnsiTheme="majorHAnsi" w:cstheme="majorHAnsi"/>
          <w:b/>
          <w:i/>
          <w:iCs/>
          <w:sz w:val="28"/>
          <w:szCs w:val="24"/>
          <w:u w:val="single"/>
        </w:rPr>
      </w:pPr>
    </w:p>
    <w:p w14:paraId="17232E2F" w14:textId="77777777" w:rsidR="002B5F2F" w:rsidRDefault="002B5F2F" w:rsidP="002B5F2F">
      <w:pPr>
        <w:spacing w:line="256" w:lineRule="auto"/>
        <w:rPr>
          <w:rFonts w:asciiTheme="majorHAnsi" w:hAnsiTheme="majorHAnsi" w:cstheme="majorHAnsi"/>
          <w:b/>
          <w:i/>
          <w:iCs/>
          <w:sz w:val="28"/>
          <w:szCs w:val="24"/>
          <w:u w:val="single"/>
        </w:rPr>
      </w:pPr>
    </w:p>
    <w:p w14:paraId="3BAF8050" w14:textId="77777777" w:rsidR="002B5F2F" w:rsidRPr="000D2193" w:rsidRDefault="002B5F2F" w:rsidP="002B5F2F">
      <w:pPr>
        <w:spacing w:line="256"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Introduction:</w:t>
      </w:r>
    </w:p>
    <w:p w14:paraId="56DA6297" w14:textId="38393C2E" w:rsidR="002B5F2F" w:rsidRPr="00FB5BCE" w:rsidRDefault="002B5F2F" w:rsidP="002B5F2F">
      <w:pPr>
        <w:adjustRightInd w:val="0"/>
        <w:snapToGrid w:val="0"/>
        <w:spacing w:after="120" w:line="360" w:lineRule="auto"/>
        <w:rPr>
          <w:rFonts w:asciiTheme="majorHAnsi" w:hAnsiTheme="majorHAnsi" w:cstheme="majorHAnsi"/>
          <w:bCs/>
        </w:rPr>
      </w:pPr>
      <w:r w:rsidRPr="00FB5BCE">
        <w:rPr>
          <w:rFonts w:asciiTheme="majorHAnsi" w:hAnsiTheme="majorHAnsi" w:cstheme="majorHAnsi"/>
          <w:b/>
          <w:u w:val="single"/>
        </w:rPr>
        <w:t>Purpose</w:t>
      </w:r>
      <w:r w:rsidRPr="00FB5BCE">
        <w:rPr>
          <w:rFonts w:asciiTheme="majorHAnsi" w:hAnsiTheme="majorHAnsi" w:cstheme="majorHAnsi"/>
          <w:bCs/>
        </w:rPr>
        <w:t xml:space="preserve">: </w:t>
      </w:r>
      <w:r w:rsidR="008E32F8" w:rsidRPr="00FB5BCE">
        <w:rPr>
          <w:rFonts w:asciiTheme="majorHAnsi" w:hAnsiTheme="majorHAnsi" w:cstheme="majorHAnsi"/>
          <w:bCs/>
        </w:rPr>
        <w:t>To analyse concentration, temperature and surface area revealing their unique impacts on reaction rates. Concentration affects collision frequency, temperature influences molecular energy, and surface area enhances reactant exposure. These factors collectively govern reaction kinetics, offering crucial insights for refining chemical processes and their applications.</w:t>
      </w:r>
    </w:p>
    <w:p w14:paraId="1305196B" w14:textId="16762411" w:rsidR="002B5F2F" w:rsidRPr="00FB5BCE" w:rsidRDefault="002B5F2F" w:rsidP="002B5F2F">
      <w:pPr>
        <w:adjustRightInd w:val="0"/>
        <w:snapToGrid w:val="0"/>
        <w:spacing w:after="120" w:line="360" w:lineRule="auto"/>
        <w:rPr>
          <w:rFonts w:asciiTheme="majorHAnsi" w:hAnsiTheme="majorHAnsi" w:cstheme="majorHAnsi"/>
          <w:bCs/>
        </w:rPr>
      </w:pPr>
      <w:r w:rsidRPr="00FB5BCE">
        <w:rPr>
          <w:rFonts w:asciiTheme="majorHAnsi" w:hAnsiTheme="majorHAnsi" w:cstheme="majorHAnsi"/>
          <w:b/>
          <w:u w:val="single"/>
        </w:rPr>
        <w:t>Hypothesis</w:t>
      </w:r>
      <w:r w:rsidRPr="00FB5BCE">
        <w:rPr>
          <w:rFonts w:asciiTheme="majorHAnsi" w:hAnsiTheme="majorHAnsi" w:cstheme="majorHAnsi"/>
          <w:bCs/>
        </w:rPr>
        <w:t xml:space="preserve">: </w:t>
      </w:r>
      <w:r w:rsidR="005635DF" w:rsidRPr="00FB5BCE">
        <w:rPr>
          <w:rFonts w:asciiTheme="majorHAnsi" w:hAnsiTheme="majorHAnsi" w:cstheme="majorHAnsi"/>
          <w:bCs/>
        </w:rPr>
        <w:t>To expect that increasing HCl concentrations, temperature, and Magnesium (Mg) surface area will positively impact the rate of hydrogen gas (H₂) evolution. This stems from the anticipated rise in collision frequency and energy, leading to a faster reaction.</w:t>
      </w:r>
    </w:p>
    <w:p w14:paraId="45ACDA30" w14:textId="77777777" w:rsidR="002B5F2F" w:rsidRPr="00FB5BCE" w:rsidRDefault="002B5F2F" w:rsidP="002B5F2F">
      <w:pPr>
        <w:adjustRightInd w:val="0"/>
        <w:snapToGrid w:val="0"/>
        <w:spacing w:after="120" w:line="360" w:lineRule="auto"/>
        <w:rPr>
          <w:rFonts w:asciiTheme="majorHAnsi" w:hAnsiTheme="majorHAnsi" w:cstheme="majorHAnsi"/>
          <w:b/>
        </w:rPr>
      </w:pPr>
      <w:r w:rsidRPr="00FB5BCE">
        <w:rPr>
          <w:rFonts w:asciiTheme="majorHAnsi" w:hAnsiTheme="majorHAnsi" w:cstheme="majorHAnsi"/>
          <w:b/>
          <w:u w:val="single"/>
        </w:rPr>
        <w:t>Variables</w:t>
      </w:r>
      <w:r w:rsidRPr="00FB5BCE">
        <w:rPr>
          <w:rFonts w:asciiTheme="majorHAnsi" w:hAnsiTheme="majorHAnsi" w:cstheme="majorHAnsi"/>
          <w:b/>
        </w:rPr>
        <w:t xml:space="preserve">:  </w:t>
      </w:r>
    </w:p>
    <w:p w14:paraId="6C87E682" w14:textId="5D4F9167" w:rsidR="005635DF" w:rsidRPr="00FB5BCE" w:rsidRDefault="002B5F2F" w:rsidP="005635DF">
      <w:pPr>
        <w:pStyle w:val="ListParagraph"/>
        <w:numPr>
          <w:ilvl w:val="0"/>
          <w:numId w:val="4"/>
        </w:numPr>
        <w:adjustRightInd w:val="0"/>
        <w:snapToGrid w:val="0"/>
        <w:spacing w:after="120" w:line="360" w:lineRule="auto"/>
        <w:rPr>
          <w:rFonts w:asciiTheme="majorHAnsi" w:hAnsiTheme="majorHAnsi" w:cstheme="majorHAnsi"/>
          <w:b/>
        </w:rPr>
      </w:pPr>
      <w:r w:rsidRPr="00FB5BCE">
        <w:rPr>
          <w:rFonts w:asciiTheme="majorHAnsi" w:hAnsiTheme="majorHAnsi" w:cstheme="majorHAnsi"/>
          <w:bCs/>
        </w:rPr>
        <w:t xml:space="preserve">Dependant Variable: </w:t>
      </w:r>
    </w:p>
    <w:p w14:paraId="0D1B88F8" w14:textId="6E31781C" w:rsidR="005635DF" w:rsidRPr="00FB5BCE" w:rsidRDefault="005635DF" w:rsidP="005635DF">
      <w:pPr>
        <w:pStyle w:val="ListParagraph"/>
        <w:numPr>
          <w:ilvl w:val="0"/>
          <w:numId w:val="16"/>
        </w:numPr>
        <w:adjustRightInd w:val="0"/>
        <w:snapToGrid w:val="0"/>
        <w:spacing w:after="120" w:line="360" w:lineRule="auto"/>
        <w:rPr>
          <w:rFonts w:asciiTheme="majorHAnsi" w:hAnsiTheme="majorHAnsi" w:cstheme="majorHAnsi"/>
          <w:b/>
        </w:rPr>
      </w:pPr>
      <w:r w:rsidRPr="00FB5BCE">
        <w:rPr>
          <w:rFonts w:asciiTheme="majorHAnsi" w:hAnsiTheme="majorHAnsi" w:cstheme="majorHAnsi"/>
          <w:bCs/>
        </w:rPr>
        <w:t>Volume of hydrogen gas (H₂) evolved over time.</w:t>
      </w:r>
    </w:p>
    <w:p w14:paraId="73A2D243" w14:textId="77777777" w:rsidR="002B5F2F" w:rsidRPr="00FB5BCE" w:rsidRDefault="002B5F2F" w:rsidP="002B5F2F">
      <w:pPr>
        <w:pStyle w:val="ListParagraph"/>
        <w:numPr>
          <w:ilvl w:val="0"/>
          <w:numId w:val="4"/>
        </w:numPr>
        <w:adjustRightInd w:val="0"/>
        <w:snapToGrid w:val="0"/>
        <w:spacing w:after="120" w:line="360" w:lineRule="auto"/>
        <w:rPr>
          <w:rFonts w:asciiTheme="majorHAnsi" w:hAnsiTheme="majorHAnsi" w:cstheme="majorHAnsi"/>
          <w:b/>
        </w:rPr>
      </w:pPr>
      <w:r w:rsidRPr="00FB5BCE">
        <w:rPr>
          <w:rFonts w:asciiTheme="majorHAnsi" w:hAnsiTheme="majorHAnsi" w:cstheme="majorHAnsi"/>
          <w:bCs/>
        </w:rPr>
        <w:t xml:space="preserve">Independent Variable: </w:t>
      </w:r>
    </w:p>
    <w:p w14:paraId="495C7538" w14:textId="4AE9E84E" w:rsidR="005635DF" w:rsidRPr="00FB5BCE" w:rsidRDefault="005635DF" w:rsidP="005635DF">
      <w:pPr>
        <w:pStyle w:val="ListParagraph"/>
        <w:numPr>
          <w:ilvl w:val="0"/>
          <w:numId w:val="16"/>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Surface area of magnesium (Mg).</w:t>
      </w:r>
    </w:p>
    <w:p w14:paraId="33B05FC4" w14:textId="12461C85" w:rsidR="005635DF" w:rsidRPr="00FB5BCE" w:rsidRDefault="005635DF" w:rsidP="005635DF">
      <w:pPr>
        <w:pStyle w:val="ListParagraph"/>
        <w:numPr>
          <w:ilvl w:val="0"/>
          <w:numId w:val="16"/>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Concentration of hydrochloric acid (HC</w:t>
      </w:r>
      <w:r w:rsidR="00A4254D" w:rsidRPr="00FB5BCE">
        <w:rPr>
          <w:rFonts w:asciiTheme="majorHAnsi" w:hAnsiTheme="majorHAnsi" w:cstheme="majorHAnsi"/>
          <w:bCs/>
        </w:rPr>
        <w:t>l</w:t>
      </w:r>
      <w:r w:rsidRPr="00FB5BCE">
        <w:rPr>
          <w:rFonts w:asciiTheme="majorHAnsi" w:hAnsiTheme="majorHAnsi" w:cstheme="majorHAnsi"/>
          <w:bCs/>
        </w:rPr>
        <w:t>).</w:t>
      </w:r>
    </w:p>
    <w:p w14:paraId="4DC354FF" w14:textId="40D5E7EE" w:rsidR="00A4254D" w:rsidRPr="00FB5BCE" w:rsidRDefault="00A4254D" w:rsidP="005635DF">
      <w:pPr>
        <w:pStyle w:val="ListParagraph"/>
        <w:numPr>
          <w:ilvl w:val="0"/>
          <w:numId w:val="16"/>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Temperature of reaction mixture.</w:t>
      </w:r>
    </w:p>
    <w:p w14:paraId="0AB7F770" w14:textId="77777777" w:rsidR="002B5F2F" w:rsidRPr="00FB5BCE" w:rsidRDefault="002B5F2F" w:rsidP="002B5F2F">
      <w:pPr>
        <w:pStyle w:val="ListParagraph"/>
        <w:numPr>
          <w:ilvl w:val="0"/>
          <w:numId w:val="4"/>
        </w:numPr>
        <w:adjustRightInd w:val="0"/>
        <w:snapToGrid w:val="0"/>
        <w:spacing w:after="120" w:line="360" w:lineRule="auto"/>
        <w:rPr>
          <w:rFonts w:asciiTheme="majorHAnsi" w:hAnsiTheme="majorHAnsi" w:cstheme="majorHAnsi"/>
          <w:b/>
        </w:rPr>
      </w:pPr>
      <w:r w:rsidRPr="00FB5BCE">
        <w:rPr>
          <w:rFonts w:asciiTheme="majorHAnsi" w:hAnsiTheme="majorHAnsi" w:cstheme="majorHAnsi"/>
          <w:bCs/>
        </w:rPr>
        <w:t>Controlled Variable:</w:t>
      </w:r>
    </w:p>
    <w:p w14:paraId="5A2317D8" w14:textId="7596C213" w:rsidR="005635DF" w:rsidRPr="00FB5BCE" w:rsidRDefault="00A4254D" w:rsidP="005635DF">
      <w:pPr>
        <w:pStyle w:val="ListParagraph"/>
        <w:numPr>
          <w:ilvl w:val="0"/>
          <w:numId w:val="15"/>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Mass and length of Mg in each reaction.</w:t>
      </w:r>
    </w:p>
    <w:p w14:paraId="26DAD8FE" w14:textId="08ABDEE5" w:rsidR="00A4254D" w:rsidRPr="00FB5BCE" w:rsidRDefault="00A4254D" w:rsidP="005635DF">
      <w:pPr>
        <w:pStyle w:val="ListParagraph"/>
        <w:numPr>
          <w:ilvl w:val="0"/>
          <w:numId w:val="15"/>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Volume of HCl in each reaction.</w:t>
      </w:r>
    </w:p>
    <w:p w14:paraId="4C3F560C" w14:textId="6694EA50" w:rsidR="00A4254D" w:rsidRPr="00FB5BCE" w:rsidRDefault="00A4254D" w:rsidP="005635DF">
      <w:pPr>
        <w:pStyle w:val="ListParagraph"/>
        <w:numPr>
          <w:ilvl w:val="0"/>
          <w:numId w:val="15"/>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Condition of the reactions.</w:t>
      </w:r>
    </w:p>
    <w:p w14:paraId="36EB8D78" w14:textId="42ED6FA8" w:rsidR="00A4254D" w:rsidRPr="00FB5BCE" w:rsidRDefault="00A4254D" w:rsidP="005635DF">
      <w:pPr>
        <w:pStyle w:val="ListParagraph"/>
        <w:numPr>
          <w:ilvl w:val="0"/>
          <w:numId w:val="15"/>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Equipment staying the same throughout experiment.</w:t>
      </w:r>
    </w:p>
    <w:p w14:paraId="20053EB3" w14:textId="77777777" w:rsidR="002B5F2F" w:rsidRPr="00FB5BCE" w:rsidRDefault="002B5F2F" w:rsidP="002B5F2F">
      <w:pPr>
        <w:adjustRightInd w:val="0"/>
        <w:snapToGrid w:val="0"/>
        <w:spacing w:after="120" w:line="360" w:lineRule="auto"/>
        <w:rPr>
          <w:rFonts w:asciiTheme="majorHAnsi" w:hAnsiTheme="majorHAnsi" w:cstheme="majorHAnsi"/>
          <w:b/>
          <w:u w:val="single"/>
        </w:rPr>
      </w:pPr>
      <w:r w:rsidRPr="00FB5BCE">
        <w:rPr>
          <w:rFonts w:asciiTheme="majorHAnsi" w:hAnsiTheme="majorHAnsi" w:cstheme="majorHAnsi"/>
          <w:b/>
          <w:u w:val="single"/>
        </w:rPr>
        <w:t>Equations:</w:t>
      </w:r>
    </w:p>
    <w:p w14:paraId="705C153A" w14:textId="5160FF37" w:rsidR="002B5F2F" w:rsidRPr="00FB5BCE" w:rsidRDefault="005348DC" w:rsidP="005348DC">
      <w:pPr>
        <w:pStyle w:val="ListParagraph"/>
        <w:numPr>
          <w:ilvl w:val="0"/>
          <w:numId w:val="4"/>
        </w:numPr>
        <w:tabs>
          <w:tab w:val="left" w:pos="1817"/>
        </w:tabs>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 xml:space="preserve">Rate of Reaction = </w:t>
      </w:r>
      <m:oMath>
        <m:r>
          <w:rPr>
            <w:rFonts w:ascii="Cambria Math" w:eastAsia="Times New Roman" w:hAnsi="Cambria Math" w:cstheme="majorHAnsi"/>
            <w:color w:val="212121"/>
            <w:lang w:eastAsia="zh-CN"/>
          </w:rPr>
          <m:t>∆</m:t>
        </m:r>
        <m:sSub>
          <m:sSubPr>
            <m:ctrlPr>
              <w:rPr>
                <w:rFonts w:ascii="Cambria Math" w:eastAsia="Times New Roman" w:hAnsi="Cambria Math" w:cstheme="majorHAnsi"/>
                <w:bCs/>
                <w:i/>
                <w:color w:val="212121"/>
                <w:lang w:eastAsia="zh-CN"/>
              </w:rPr>
            </m:ctrlPr>
          </m:sSubPr>
          <m:e>
            <m:r>
              <w:rPr>
                <w:rFonts w:ascii="Cambria Math" w:eastAsia="Times New Roman" w:hAnsi="Cambria Math" w:cstheme="majorHAnsi"/>
                <w:color w:val="212121"/>
                <w:lang w:eastAsia="zh-CN"/>
              </w:rPr>
              <m:t>V</m:t>
            </m:r>
          </m:e>
          <m:sub>
            <m:r>
              <w:rPr>
                <w:rFonts w:ascii="Cambria Math" w:eastAsia="Times New Roman" w:hAnsi="Cambria Math" w:cstheme="majorHAnsi"/>
                <w:color w:val="212121"/>
                <w:lang w:eastAsia="zh-CN"/>
              </w:rPr>
              <m:t>H2</m:t>
            </m:r>
          </m:sub>
        </m:sSub>
      </m:oMath>
      <w:r w:rsidRPr="00FB5BCE">
        <w:rPr>
          <w:rFonts w:asciiTheme="majorHAnsi" w:hAnsiTheme="majorHAnsi" w:cstheme="majorHAnsi"/>
          <w:bCs/>
          <w:color w:val="212121"/>
          <w:lang w:eastAsia="zh-CN"/>
        </w:rPr>
        <w:t xml:space="preserve"> / </w:t>
      </w:r>
      <m:oMath>
        <m:r>
          <w:rPr>
            <w:rFonts w:ascii="Cambria Math" w:eastAsia="Times New Roman" w:hAnsi="Cambria Math" w:cstheme="majorHAnsi"/>
            <w:color w:val="212121"/>
            <w:lang w:eastAsia="zh-CN"/>
          </w:rPr>
          <m:t>∆</m:t>
        </m:r>
      </m:oMath>
      <w:r w:rsidRPr="00FB5BCE">
        <w:rPr>
          <w:rFonts w:asciiTheme="majorHAnsi" w:hAnsiTheme="majorHAnsi" w:cstheme="majorHAnsi"/>
          <w:bCs/>
          <w:color w:val="212121"/>
          <w:lang w:eastAsia="zh-CN"/>
        </w:rPr>
        <w:t>t</w:t>
      </w:r>
    </w:p>
    <w:p w14:paraId="62B5EE35" w14:textId="3F3E0465" w:rsidR="005348DC" w:rsidRPr="00FB5BCE" w:rsidRDefault="005348DC" w:rsidP="005348DC">
      <w:pPr>
        <w:pStyle w:val="ListParagraph"/>
        <w:numPr>
          <w:ilvl w:val="0"/>
          <w:numId w:val="4"/>
        </w:numPr>
        <w:tabs>
          <w:tab w:val="left" w:pos="1817"/>
        </w:tabs>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 xml:space="preserve">Average Rate of Reaction = </w:t>
      </w:r>
      <m:oMath>
        <m:sSub>
          <m:sSubPr>
            <m:ctrlPr>
              <w:rPr>
                <w:rFonts w:ascii="Cambria Math" w:eastAsia="Times New Roman" w:hAnsi="Cambria Math" w:cstheme="majorHAnsi"/>
                <w:bCs/>
                <w:i/>
                <w:color w:val="212121"/>
                <w:lang w:eastAsia="zh-CN"/>
              </w:rPr>
            </m:ctrlPr>
          </m:sSubPr>
          <m:e>
            <m:r>
              <w:rPr>
                <w:rFonts w:ascii="Cambria Math" w:eastAsia="Times New Roman" w:hAnsi="Cambria Math" w:cstheme="majorHAnsi"/>
                <w:color w:val="212121"/>
                <w:lang w:eastAsia="zh-CN"/>
              </w:rPr>
              <m:t>V</m:t>
            </m:r>
          </m:e>
          <m:sub>
            <m:r>
              <w:rPr>
                <w:rFonts w:ascii="Cambria Math" w:eastAsia="Times New Roman" w:hAnsi="Cambria Math" w:cstheme="majorHAnsi"/>
                <w:color w:val="212121"/>
                <w:lang w:eastAsia="zh-CN"/>
              </w:rPr>
              <m:t>H2</m:t>
            </m:r>
          </m:sub>
        </m:sSub>
        <m:r>
          <w:rPr>
            <w:rFonts w:ascii="Cambria Math" w:eastAsia="Times New Roman" w:hAnsi="Cambria Math" w:cstheme="majorHAnsi"/>
            <w:color w:val="212121"/>
            <w:lang w:eastAsia="zh-CN"/>
          </w:rPr>
          <m:t>2-</m:t>
        </m:r>
        <m:sSub>
          <m:sSubPr>
            <m:ctrlPr>
              <w:rPr>
                <w:rFonts w:ascii="Cambria Math" w:eastAsia="Times New Roman" w:hAnsi="Cambria Math" w:cstheme="majorHAnsi"/>
                <w:bCs/>
                <w:i/>
                <w:color w:val="212121"/>
                <w:lang w:eastAsia="zh-CN"/>
              </w:rPr>
            </m:ctrlPr>
          </m:sSubPr>
          <m:e>
            <m:r>
              <w:rPr>
                <w:rFonts w:ascii="Cambria Math" w:eastAsia="Times New Roman" w:hAnsi="Cambria Math" w:cstheme="majorHAnsi"/>
                <w:color w:val="212121"/>
                <w:lang w:eastAsia="zh-CN"/>
              </w:rPr>
              <m:t>V</m:t>
            </m:r>
          </m:e>
          <m:sub>
            <m:r>
              <w:rPr>
                <w:rFonts w:ascii="Cambria Math" w:eastAsia="Times New Roman" w:hAnsi="Cambria Math" w:cstheme="majorHAnsi"/>
                <w:color w:val="212121"/>
                <w:lang w:eastAsia="zh-CN"/>
              </w:rPr>
              <m:t>H2</m:t>
            </m:r>
          </m:sub>
        </m:sSub>
        <m:r>
          <w:rPr>
            <w:rFonts w:ascii="Cambria Math" w:eastAsia="Times New Roman" w:hAnsi="Cambria Math" w:cstheme="majorHAnsi"/>
            <w:color w:val="212121"/>
            <w:lang w:eastAsia="zh-CN"/>
          </w:rPr>
          <m:t>1</m:t>
        </m:r>
      </m:oMath>
      <w:r w:rsidR="00FA7EC3" w:rsidRPr="00FB5BCE">
        <w:rPr>
          <w:rFonts w:asciiTheme="majorHAnsi" w:hAnsiTheme="majorHAnsi" w:cstheme="majorHAnsi"/>
          <w:bCs/>
          <w:color w:val="212121"/>
          <w:lang w:eastAsia="zh-CN"/>
        </w:rPr>
        <w:t xml:space="preserve"> / t2 – t1</w:t>
      </w:r>
    </w:p>
    <w:p w14:paraId="7893EEFE" w14:textId="19F82857" w:rsidR="0039291D" w:rsidRPr="00FB5BCE" w:rsidRDefault="0039291D" w:rsidP="005348DC">
      <w:pPr>
        <w:pStyle w:val="ListParagraph"/>
        <w:numPr>
          <w:ilvl w:val="0"/>
          <w:numId w:val="4"/>
        </w:numPr>
        <w:tabs>
          <w:tab w:val="left" w:pos="1817"/>
        </w:tabs>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 xml:space="preserve">Instantaneous Rate of Reaction = </w:t>
      </w:r>
      <m:oMath>
        <m:r>
          <w:rPr>
            <w:rFonts w:ascii="Cambria Math" w:hAnsi="Cambria Math" w:cstheme="majorHAnsi"/>
          </w:rPr>
          <m:t>d</m:t>
        </m:r>
        <m:sSub>
          <m:sSubPr>
            <m:ctrlPr>
              <w:rPr>
                <w:rFonts w:ascii="Cambria Math" w:eastAsia="Times New Roman" w:hAnsi="Cambria Math" w:cstheme="majorHAnsi"/>
                <w:bCs/>
                <w:i/>
                <w:color w:val="212121"/>
                <w:lang w:eastAsia="zh-CN"/>
              </w:rPr>
            </m:ctrlPr>
          </m:sSubPr>
          <m:e>
            <m:r>
              <w:rPr>
                <w:rFonts w:ascii="Cambria Math" w:eastAsia="Times New Roman" w:hAnsi="Cambria Math" w:cstheme="majorHAnsi"/>
                <w:color w:val="212121"/>
                <w:lang w:eastAsia="zh-CN"/>
              </w:rPr>
              <m:t>V</m:t>
            </m:r>
          </m:e>
          <m:sub>
            <m:r>
              <w:rPr>
                <w:rFonts w:ascii="Cambria Math" w:eastAsia="Times New Roman" w:hAnsi="Cambria Math" w:cstheme="majorHAnsi"/>
                <w:color w:val="212121"/>
                <w:lang w:eastAsia="zh-CN"/>
              </w:rPr>
              <m:t>H2</m:t>
            </m:r>
          </m:sub>
        </m:sSub>
      </m:oMath>
      <w:r w:rsidR="00FA7EC3" w:rsidRPr="00FB5BCE">
        <w:rPr>
          <w:rFonts w:asciiTheme="majorHAnsi" w:hAnsiTheme="majorHAnsi" w:cstheme="majorHAnsi"/>
          <w:bCs/>
          <w:color w:val="212121"/>
          <w:lang w:eastAsia="zh-CN"/>
        </w:rPr>
        <w:t xml:space="preserve"> / </w:t>
      </w:r>
      <m:oMath>
        <m:r>
          <w:rPr>
            <w:rFonts w:ascii="Cambria Math" w:hAnsi="Cambria Math" w:cstheme="majorHAnsi"/>
            <w:color w:val="212121"/>
            <w:lang w:eastAsia="zh-CN"/>
          </w:rPr>
          <m:t>d</m:t>
        </m:r>
      </m:oMath>
      <w:r w:rsidR="00FA7EC3" w:rsidRPr="00FB5BCE">
        <w:rPr>
          <w:rFonts w:asciiTheme="majorHAnsi" w:hAnsiTheme="majorHAnsi" w:cstheme="majorHAnsi"/>
          <w:bCs/>
          <w:color w:val="212121"/>
          <w:lang w:eastAsia="zh-CN"/>
        </w:rPr>
        <w:t>t</w:t>
      </w:r>
    </w:p>
    <w:p w14:paraId="46F96035" w14:textId="77777777" w:rsidR="002B5F2F" w:rsidRDefault="002B5F2F" w:rsidP="002B5F2F">
      <w:pPr>
        <w:tabs>
          <w:tab w:val="left" w:pos="1817"/>
        </w:tabs>
        <w:adjustRightInd w:val="0"/>
        <w:snapToGrid w:val="0"/>
        <w:spacing w:after="120" w:line="360" w:lineRule="auto"/>
        <w:rPr>
          <w:rFonts w:asciiTheme="majorHAnsi" w:hAnsiTheme="majorHAnsi" w:cstheme="majorHAnsi"/>
          <w:bCs/>
        </w:rPr>
      </w:pPr>
    </w:p>
    <w:p w14:paraId="7C5E558B" w14:textId="77777777" w:rsidR="002B5F2F" w:rsidRDefault="002B5F2F" w:rsidP="002B5F2F">
      <w:pPr>
        <w:tabs>
          <w:tab w:val="left" w:pos="1817"/>
        </w:tabs>
        <w:adjustRightInd w:val="0"/>
        <w:snapToGrid w:val="0"/>
        <w:spacing w:after="120" w:line="360" w:lineRule="auto"/>
        <w:rPr>
          <w:rFonts w:asciiTheme="majorHAnsi" w:hAnsiTheme="majorHAnsi" w:cstheme="majorHAnsi"/>
          <w:bCs/>
        </w:rPr>
      </w:pPr>
    </w:p>
    <w:p w14:paraId="3239E016" w14:textId="77777777" w:rsidR="002B5F2F" w:rsidRDefault="002B5F2F" w:rsidP="002B5F2F">
      <w:pPr>
        <w:tabs>
          <w:tab w:val="left" w:pos="1817"/>
        </w:tabs>
        <w:adjustRightInd w:val="0"/>
        <w:snapToGrid w:val="0"/>
        <w:spacing w:after="120" w:line="360" w:lineRule="auto"/>
        <w:rPr>
          <w:rFonts w:asciiTheme="majorHAnsi" w:hAnsiTheme="majorHAnsi" w:cstheme="majorHAnsi"/>
          <w:bCs/>
        </w:rPr>
      </w:pPr>
    </w:p>
    <w:p w14:paraId="1C25D2E9" w14:textId="19FDE9D8" w:rsidR="002B5F2F" w:rsidRDefault="002B5F2F" w:rsidP="002B5F2F">
      <w:pPr>
        <w:tabs>
          <w:tab w:val="left" w:pos="1817"/>
        </w:tabs>
        <w:adjustRightInd w:val="0"/>
        <w:snapToGrid w:val="0"/>
        <w:spacing w:after="120" w:line="360" w:lineRule="auto"/>
        <w:rPr>
          <w:rFonts w:asciiTheme="majorHAnsi" w:hAnsiTheme="majorHAnsi" w:cstheme="majorHAnsi"/>
          <w:bCs/>
        </w:rPr>
      </w:pPr>
    </w:p>
    <w:p w14:paraId="17A73727" w14:textId="77777777" w:rsidR="002B5F2F" w:rsidRDefault="002B5F2F" w:rsidP="002B5F2F">
      <w:pPr>
        <w:tabs>
          <w:tab w:val="left" w:pos="1817"/>
        </w:tabs>
        <w:adjustRightInd w:val="0"/>
        <w:snapToGrid w:val="0"/>
        <w:spacing w:after="120" w:line="360" w:lineRule="auto"/>
        <w:rPr>
          <w:rFonts w:asciiTheme="majorHAnsi" w:hAnsiTheme="majorHAnsi" w:cstheme="majorHAnsi"/>
          <w:b/>
          <w:i/>
          <w:iCs/>
          <w:sz w:val="28"/>
          <w:szCs w:val="28"/>
          <w:u w:val="single"/>
        </w:rPr>
      </w:pPr>
    </w:p>
    <w:p w14:paraId="33200EA2" w14:textId="77777777" w:rsidR="0039291D" w:rsidRDefault="0039291D" w:rsidP="002B5F2F">
      <w:pPr>
        <w:tabs>
          <w:tab w:val="left" w:pos="1817"/>
        </w:tabs>
        <w:adjustRightInd w:val="0"/>
        <w:snapToGrid w:val="0"/>
        <w:spacing w:after="120" w:line="360" w:lineRule="auto"/>
        <w:rPr>
          <w:rFonts w:asciiTheme="majorHAnsi" w:hAnsiTheme="majorHAnsi" w:cstheme="majorHAnsi"/>
          <w:b/>
          <w:i/>
          <w:iCs/>
          <w:sz w:val="28"/>
          <w:szCs w:val="28"/>
          <w:u w:val="single"/>
        </w:rPr>
      </w:pPr>
    </w:p>
    <w:p w14:paraId="04FB87FF" w14:textId="30687A14" w:rsidR="002B5F2F" w:rsidRDefault="002B5F2F" w:rsidP="002B5F2F">
      <w:pPr>
        <w:tabs>
          <w:tab w:val="left" w:pos="1817"/>
        </w:tabs>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lastRenderedPageBreak/>
        <w:t>Results:</w:t>
      </w:r>
    </w:p>
    <w:p w14:paraId="7CF3E320" w14:textId="1315F19E" w:rsidR="0039291D" w:rsidRPr="00FB0422" w:rsidRDefault="0039291D" w:rsidP="0039291D">
      <w:pPr>
        <w:adjustRightInd w:val="0"/>
        <w:snapToGrid w:val="0"/>
        <w:spacing w:line="360" w:lineRule="auto"/>
        <w:rPr>
          <w:rFonts w:asciiTheme="majorHAnsi" w:hAnsiTheme="majorHAnsi" w:cstheme="majorHAnsi"/>
          <w:b/>
          <w:bCs/>
          <w:u w:val="single"/>
        </w:rPr>
      </w:pPr>
      <w:r w:rsidRPr="00FB0422">
        <w:rPr>
          <w:rFonts w:asciiTheme="majorHAnsi" w:hAnsiTheme="majorHAnsi" w:cstheme="majorHAnsi"/>
          <w:b/>
          <w:bCs/>
          <w:u w:val="single"/>
        </w:rPr>
        <w:t>Moles of reactants:</w:t>
      </w:r>
    </w:p>
    <w:tbl>
      <w:tblPr>
        <w:tblW w:w="8160" w:type="dxa"/>
        <w:tblLook w:val="04A0" w:firstRow="1" w:lastRow="0" w:firstColumn="1" w:lastColumn="0" w:noHBand="0" w:noVBand="1"/>
      </w:tblPr>
      <w:tblGrid>
        <w:gridCol w:w="1877"/>
        <w:gridCol w:w="2203"/>
        <w:gridCol w:w="2253"/>
        <w:gridCol w:w="1827"/>
      </w:tblGrid>
      <w:tr w:rsidR="0039291D" w:rsidRPr="00FB5BCE" w14:paraId="4B9BBE9D" w14:textId="77777777" w:rsidTr="00CB510A">
        <w:trPr>
          <w:trHeight w:val="377"/>
        </w:trPr>
        <w:tc>
          <w:tcPr>
            <w:tcW w:w="4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5D3DA9"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Mg</w:t>
            </w:r>
          </w:p>
        </w:tc>
        <w:tc>
          <w:tcPr>
            <w:tcW w:w="4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1B1339C3"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2 M HCL</w:t>
            </w:r>
          </w:p>
        </w:tc>
      </w:tr>
      <w:tr w:rsidR="0039291D" w:rsidRPr="00FB5BCE" w14:paraId="7128D947" w14:textId="77777777" w:rsidTr="00CB510A">
        <w:trPr>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30EC5F88"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mass </w:t>
            </w:r>
          </w:p>
        </w:tc>
        <w:tc>
          <w:tcPr>
            <w:tcW w:w="2203" w:type="dxa"/>
            <w:tcBorders>
              <w:top w:val="nil"/>
              <w:left w:val="nil"/>
              <w:bottom w:val="single" w:sz="4" w:space="0" w:color="auto"/>
              <w:right w:val="single" w:sz="4" w:space="0" w:color="auto"/>
            </w:tcBorders>
            <w:shd w:val="clear" w:color="auto" w:fill="auto"/>
            <w:noWrap/>
            <w:vAlign w:val="bottom"/>
            <w:hideMark/>
          </w:tcPr>
          <w:p w14:paraId="7719BDB8"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moles</w:t>
            </w:r>
          </w:p>
        </w:tc>
        <w:tc>
          <w:tcPr>
            <w:tcW w:w="2253" w:type="dxa"/>
            <w:tcBorders>
              <w:top w:val="nil"/>
              <w:left w:val="nil"/>
              <w:bottom w:val="single" w:sz="4" w:space="0" w:color="auto"/>
              <w:right w:val="single" w:sz="4" w:space="0" w:color="auto"/>
            </w:tcBorders>
            <w:shd w:val="clear" w:color="auto" w:fill="auto"/>
            <w:noWrap/>
            <w:vAlign w:val="bottom"/>
            <w:hideMark/>
          </w:tcPr>
          <w:p w14:paraId="31902977"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volume</w:t>
            </w:r>
          </w:p>
        </w:tc>
        <w:tc>
          <w:tcPr>
            <w:tcW w:w="1827" w:type="dxa"/>
            <w:tcBorders>
              <w:top w:val="nil"/>
              <w:left w:val="nil"/>
              <w:bottom w:val="single" w:sz="4" w:space="0" w:color="auto"/>
              <w:right w:val="single" w:sz="4" w:space="0" w:color="auto"/>
            </w:tcBorders>
            <w:shd w:val="clear" w:color="auto" w:fill="auto"/>
            <w:noWrap/>
            <w:vAlign w:val="bottom"/>
            <w:hideMark/>
          </w:tcPr>
          <w:p w14:paraId="02938A2F"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moles</w:t>
            </w:r>
          </w:p>
        </w:tc>
      </w:tr>
      <w:tr w:rsidR="0039291D" w:rsidRPr="00FB5BCE" w14:paraId="17B637F1" w14:textId="77777777" w:rsidTr="00CB510A">
        <w:trPr>
          <w:trHeight w:val="377"/>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47247F71" w14:textId="7D5A5210"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DE3C6B">
              <w:rPr>
                <w:rFonts w:asciiTheme="majorHAnsi" w:eastAsia="Times New Roman" w:hAnsiTheme="majorHAnsi" w:cstheme="majorHAnsi"/>
                <w:color w:val="000000"/>
                <w:lang w:eastAsia="zh-CN"/>
              </w:rPr>
              <w:t>0.082g</w:t>
            </w:r>
          </w:p>
        </w:tc>
        <w:tc>
          <w:tcPr>
            <w:tcW w:w="220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5E39EC30" w14:textId="04DF0E6B" w:rsidR="0039291D" w:rsidRPr="00FB5BCE" w:rsidRDefault="00DE3C6B" w:rsidP="00CB510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0.082/24.305 = 0.003374 Mol</w:t>
            </w:r>
            <w:r w:rsidR="0039291D" w:rsidRPr="00FB5BCE">
              <w:rPr>
                <w:rFonts w:asciiTheme="majorHAnsi" w:eastAsia="Times New Roman" w:hAnsiTheme="majorHAnsi" w:cstheme="majorHAnsi"/>
                <w:color w:val="000000"/>
                <w:lang w:eastAsia="zh-CN"/>
              </w:rPr>
              <w:t> </w:t>
            </w:r>
          </w:p>
        </w:tc>
        <w:tc>
          <w:tcPr>
            <w:tcW w:w="2253" w:type="dxa"/>
            <w:tcBorders>
              <w:top w:val="nil"/>
              <w:left w:val="nil"/>
              <w:bottom w:val="single" w:sz="4" w:space="0" w:color="auto"/>
              <w:right w:val="single" w:sz="4" w:space="0" w:color="auto"/>
            </w:tcBorders>
            <w:shd w:val="clear" w:color="auto" w:fill="auto"/>
            <w:noWrap/>
            <w:vAlign w:val="bottom"/>
            <w:hideMark/>
          </w:tcPr>
          <w:p w14:paraId="6F26DAFB" w14:textId="2B2F6EE7"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DE3C6B">
              <w:rPr>
                <w:rFonts w:asciiTheme="majorHAnsi" w:eastAsia="Times New Roman" w:hAnsiTheme="majorHAnsi" w:cstheme="majorHAnsi"/>
                <w:color w:val="000000"/>
                <w:lang w:eastAsia="zh-CN"/>
              </w:rPr>
              <w:t>2M</w:t>
            </w:r>
          </w:p>
        </w:tc>
        <w:tc>
          <w:tcPr>
            <w:tcW w:w="1827" w:type="dxa"/>
            <w:tcBorders>
              <w:top w:val="nil"/>
              <w:left w:val="nil"/>
              <w:bottom w:val="single" w:sz="4" w:space="0" w:color="auto"/>
              <w:right w:val="single" w:sz="4" w:space="0" w:color="auto"/>
            </w:tcBorders>
            <w:shd w:val="clear" w:color="auto" w:fill="auto"/>
            <w:noWrap/>
            <w:vAlign w:val="bottom"/>
            <w:hideMark/>
          </w:tcPr>
          <w:p w14:paraId="40ABBE74" w14:textId="3F61BCB5" w:rsidR="0039291D" w:rsidRPr="00FB5BCE" w:rsidRDefault="00DE3C6B" w:rsidP="00CB510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0.04</w:t>
            </w:r>
            <w:r w:rsidR="0039291D"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Mol/HL</w:t>
            </w:r>
          </w:p>
        </w:tc>
      </w:tr>
      <w:tr w:rsidR="0039291D" w:rsidRPr="00FB5BCE" w14:paraId="57A418A7" w14:textId="77777777" w:rsidTr="00CB510A">
        <w:trPr>
          <w:trHeight w:val="377"/>
        </w:trPr>
        <w:tc>
          <w:tcPr>
            <w:tcW w:w="1877" w:type="dxa"/>
            <w:vMerge/>
            <w:tcBorders>
              <w:top w:val="nil"/>
              <w:left w:val="single" w:sz="4" w:space="0" w:color="auto"/>
              <w:bottom w:val="single" w:sz="4" w:space="0" w:color="auto"/>
              <w:right w:val="single" w:sz="4" w:space="0" w:color="auto"/>
            </w:tcBorders>
            <w:vAlign w:val="center"/>
            <w:hideMark/>
          </w:tcPr>
          <w:p w14:paraId="448CDD2F"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6B0E3C99"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1C37A256" w14:textId="1EBA1A20"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DE3C6B">
              <w:rPr>
                <w:rFonts w:asciiTheme="majorHAnsi" w:eastAsia="Times New Roman" w:hAnsiTheme="majorHAnsi" w:cstheme="majorHAnsi"/>
                <w:color w:val="000000"/>
                <w:lang w:eastAsia="zh-CN"/>
              </w:rPr>
              <w:t>1.5M</w:t>
            </w:r>
          </w:p>
        </w:tc>
        <w:tc>
          <w:tcPr>
            <w:tcW w:w="1827" w:type="dxa"/>
            <w:tcBorders>
              <w:top w:val="nil"/>
              <w:left w:val="nil"/>
              <w:bottom w:val="single" w:sz="4" w:space="0" w:color="auto"/>
              <w:right w:val="single" w:sz="4" w:space="0" w:color="auto"/>
            </w:tcBorders>
            <w:shd w:val="clear" w:color="auto" w:fill="auto"/>
            <w:noWrap/>
            <w:vAlign w:val="bottom"/>
            <w:hideMark/>
          </w:tcPr>
          <w:p w14:paraId="1D5B6E53" w14:textId="18529C72" w:rsidR="0039291D" w:rsidRPr="00FB5BCE" w:rsidRDefault="00DE3C6B" w:rsidP="00CB510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0.03 Mol/HL</w:t>
            </w:r>
          </w:p>
        </w:tc>
      </w:tr>
      <w:tr w:rsidR="0039291D" w:rsidRPr="00FB5BCE" w14:paraId="22596525" w14:textId="77777777" w:rsidTr="00CB510A">
        <w:trPr>
          <w:trHeight w:val="377"/>
        </w:trPr>
        <w:tc>
          <w:tcPr>
            <w:tcW w:w="1877" w:type="dxa"/>
            <w:vMerge/>
            <w:tcBorders>
              <w:top w:val="nil"/>
              <w:left w:val="single" w:sz="4" w:space="0" w:color="auto"/>
              <w:bottom w:val="single" w:sz="4" w:space="0" w:color="auto"/>
              <w:right w:val="single" w:sz="4" w:space="0" w:color="auto"/>
            </w:tcBorders>
            <w:vAlign w:val="center"/>
            <w:hideMark/>
          </w:tcPr>
          <w:p w14:paraId="4D52A8D7"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772428B4"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413A711C" w14:textId="329ADCFF"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DE3C6B">
              <w:rPr>
                <w:rFonts w:asciiTheme="majorHAnsi" w:eastAsia="Times New Roman" w:hAnsiTheme="majorHAnsi" w:cstheme="majorHAnsi"/>
                <w:color w:val="000000"/>
                <w:lang w:eastAsia="zh-CN"/>
              </w:rPr>
              <w:t>1M</w:t>
            </w:r>
          </w:p>
        </w:tc>
        <w:tc>
          <w:tcPr>
            <w:tcW w:w="1827" w:type="dxa"/>
            <w:tcBorders>
              <w:top w:val="nil"/>
              <w:left w:val="nil"/>
              <w:bottom w:val="single" w:sz="4" w:space="0" w:color="auto"/>
              <w:right w:val="single" w:sz="4" w:space="0" w:color="auto"/>
            </w:tcBorders>
            <w:shd w:val="clear" w:color="auto" w:fill="auto"/>
            <w:noWrap/>
            <w:vAlign w:val="bottom"/>
            <w:hideMark/>
          </w:tcPr>
          <w:p w14:paraId="7A12126A" w14:textId="59AAECA8" w:rsidR="0039291D" w:rsidRPr="00FB5BCE" w:rsidRDefault="00DE3C6B" w:rsidP="00CB510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0.02 Mol/HL</w:t>
            </w:r>
          </w:p>
        </w:tc>
      </w:tr>
      <w:tr w:rsidR="0039291D" w:rsidRPr="00FB5BCE" w14:paraId="6C9B6A8D" w14:textId="77777777" w:rsidTr="00CB510A">
        <w:trPr>
          <w:trHeight w:val="377"/>
        </w:trPr>
        <w:tc>
          <w:tcPr>
            <w:tcW w:w="1877" w:type="dxa"/>
            <w:vMerge/>
            <w:tcBorders>
              <w:top w:val="nil"/>
              <w:left w:val="single" w:sz="4" w:space="0" w:color="auto"/>
              <w:bottom w:val="single" w:sz="4" w:space="0" w:color="auto"/>
              <w:right w:val="single" w:sz="4" w:space="0" w:color="auto"/>
            </w:tcBorders>
            <w:vAlign w:val="center"/>
            <w:hideMark/>
          </w:tcPr>
          <w:p w14:paraId="5A8A0100"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7B553E8E"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104DBA76" w14:textId="7420696B"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DE3C6B">
              <w:rPr>
                <w:rFonts w:asciiTheme="majorHAnsi" w:eastAsia="Times New Roman" w:hAnsiTheme="majorHAnsi" w:cstheme="majorHAnsi"/>
                <w:color w:val="000000"/>
                <w:lang w:eastAsia="zh-CN"/>
              </w:rPr>
              <w:t>5M</w:t>
            </w:r>
          </w:p>
        </w:tc>
        <w:tc>
          <w:tcPr>
            <w:tcW w:w="1827" w:type="dxa"/>
            <w:tcBorders>
              <w:top w:val="nil"/>
              <w:left w:val="nil"/>
              <w:bottom w:val="single" w:sz="4" w:space="0" w:color="auto"/>
              <w:right w:val="single" w:sz="4" w:space="0" w:color="auto"/>
            </w:tcBorders>
            <w:shd w:val="clear" w:color="auto" w:fill="auto"/>
            <w:noWrap/>
            <w:vAlign w:val="bottom"/>
            <w:hideMark/>
          </w:tcPr>
          <w:p w14:paraId="10F6F180" w14:textId="75F46426" w:rsidR="0039291D" w:rsidRPr="00FB5BCE" w:rsidRDefault="00DE3C6B" w:rsidP="00CB510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0.01 Mol/HL</w:t>
            </w:r>
          </w:p>
        </w:tc>
      </w:tr>
    </w:tbl>
    <w:p w14:paraId="41F007CF" w14:textId="77777777" w:rsidR="0039291D" w:rsidRPr="00FB5BCE" w:rsidRDefault="0039291D" w:rsidP="0039291D">
      <w:pPr>
        <w:adjustRightInd w:val="0"/>
        <w:snapToGrid w:val="0"/>
        <w:spacing w:line="360" w:lineRule="auto"/>
        <w:rPr>
          <w:rFonts w:asciiTheme="majorHAnsi" w:hAnsiTheme="majorHAnsi" w:cstheme="majorHAnsi"/>
          <w:b/>
          <w:bCs/>
        </w:rPr>
      </w:pPr>
    </w:p>
    <w:p w14:paraId="1CF3374A" w14:textId="02FD13DF" w:rsidR="0039291D" w:rsidRPr="00FB0422" w:rsidRDefault="0039291D" w:rsidP="0039291D">
      <w:pPr>
        <w:adjustRightInd w:val="0"/>
        <w:snapToGrid w:val="0"/>
        <w:spacing w:line="360" w:lineRule="auto"/>
        <w:rPr>
          <w:rFonts w:asciiTheme="majorHAnsi" w:hAnsiTheme="majorHAnsi" w:cstheme="majorHAnsi"/>
          <w:u w:val="single"/>
        </w:rPr>
      </w:pPr>
      <w:r w:rsidRPr="00FB0422">
        <w:rPr>
          <w:rFonts w:asciiTheme="majorHAnsi" w:hAnsiTheme="majorHAnsi" w:cstheme="majorHAnsi"/>
          <w:b/>
          <w:bCs/>
          <w:u w:val="single"/>
        </w:rPr>
        <w:t>I. Effect of concentration of HCl on speed of H</w:t>
      </w:r>
      <w:r w:rsidRPr="00FB0422">
        <w:rPr>
          <w:rFonts w:asciiTheme="majorHAnsi" w:hAnsiTheme="majorHAnsi" w:cstheme="majorHAnsi"/>
          <w:b/>
          <w:bCs/>
          <w:u w:val="single"/>
          <w:vertAlign w:val="subscript"/>
        </w:rPr>
        <w:t>2</w:t>
      </w:r>
      <w:r w:rsidRPr="00FB0422">
        <w:rPr>
          <w:rFonts w:asciiTheme="majorHAnsi" w:hAnsiTheme="majorHAnsi" w:cstheme="majorHAnsi"/>
          <w:b/>
          <w:bCs/>
          <w:u w:val="single"/>
        </w:rPr>
        <w:t xml:space="preserve"> gas evolution:</w:t>
      </w:r>
    </w:p>
    <w:tbl>
      <w:tblPr>
        <w:tblW w:w="9540" w:type="dxa"/>
        <w:tblLook w:val="04A0" w:firstRow="1" w:lastRow="0" w:firstColumn="1" w:lastColumn="0" w:noHBand="0" w:noVBand="1"/>
      </w:tblPr>
      <w:tblGrid>
        <w:gridCol w:w="887"/>
        <w:gridCol w:w="1153"/>
        <w:gridCol w:w="460"/>
        <w:gridCol w:w="887"/>
        <w:gridCol w:w="1153"/>
        <w:gridCol w:w="460"/>
        <w:gridCol w:w="887"/>
        <w:gridCol w:w="1153"/>
        <w:gridCol w:w="460"/>
        <w:gridCol w:w="887"/>
        <w:gridCol w:w="1153"/>
      </w:tblGrid>
      <w:tr w:rsidR="0039291D" w:rsidRPr="00FB5BCE" w14:paraId="4FC1AA29" w14:textId="77777777" w:rsidTr="0039291D">
        <w:trPr>
          <w:trHeight w:val="383"/>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99CD013"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0.5 M HCL</w:t>
            </w:r>
          </w:p>
        </w:tc>
        <w:tc>
          <w:tcPr>
            <w:tcW w:w="460" w:type="dxa"/>
            <w:tcBorders>
              <w:top w:val="nil"/>
              <w:left w:val="nil"/>
              <w:bottom w:val="nil"/>
              <w:right w:val="nil"/>
            </w:tcBorders>
            <w:shd w:val="clear" w:color="auto" w:fill="auto"/>
            <w:noWrap/>
            <w:vAlign w:val="bottom"/>
            <w:hideMark/>
          </w:tcPr>
          <w:p w14:paraId="4FE73999"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p>
        </w:tc>
        <w:tc>
          <w:tcPr>
            <w:tcW w:w="204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999478"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1.0 M HCl</w:t>
            </w:r>
          </w:p>
        </w:tc>
        <w:tc>
          <w:tcPr>
            <w:tcW w:w="460" w:type="dxa"/>
            <w:tcBorders>
              <w:top w:val="nil"/>
              <w:left w:val="nil"/>
              <w:bottom w:val="nil"/>
              <w:right w:val="nil"/>
            </w:tcBorders>
            <w:shd w:val="clear" w:color="auto" w:fill="auto"/>
            <w:noWrap/>
            <w:vAlign w:val="bottom"/>
            <w:hideMark/>
          </w:tcPr>
          <w:p w14:paraId="42E1C365"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11C0A5"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1.5 M HCl</w:t>
            </w:r>
          </w:p>
        </w:tc>
        <w:tc>
          <w:tcPr>
            <w:tcW w:w="460" w:type="dxa"/>
            <w:tcBorders>
              <w:top w:val="nil"/>
              <w:left w:val="nil"/>
              <w:bottom w:val="nil"/>
              <w:right w:val="nil"/>
            </w:tcBorders>
            <w:shd w:val="clear" w:color="auto" w:fill="auto"/>
            <w:noWrap/>
            <w:vAlign w:val="bottom"/>
            <w:hideMark/>
          </w:tcPr>
          <w:p w14:paraId="46187AAB"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426CE36"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2.0 M HCl</w:t>
            </w:r>
          </w:p>
        </w:tc>
      </w:tr>
      <w:tr w:rsidR="0039291D" w:rsidRPr="00FB5BCE" w14:paraId="63FDF20E" w14:textId="77777777" w:rsidTr="0039291D">
        <w:trPr>
          <w:trHeight w:val="383"/>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53A9B7BE" w14:textId="77777777" w:rsidR="0039291D" w:rsidRPr="00FB5BCE" w:rsidRDefault="0039291D" w:rsidP="00CB510A">
            <w:pPr>
              <w:spacing w:after="0" w:line="240" w:lineRule="auto"/>
              <w:rPr>
                <w:rFonts w:asciiTheme="majorHAnsi" w:eastAsia="Times New Roman" w:hAnsiTheme="majorHAnsi" w:cstheme="majorHAnsi"/>
                <w:b/>
                <w:bCs/>
                <w:color w:val="000000"/>
                <w:lang w:eastAsia="zh-CN"/>
              </w:rPr>
            </w:pPr>
          </w:p>
        </w:tc>
        <w:tc>
          <w:tcPr>
            <w:tcW w:w="460" w:type="dxa"/>
            <w:tcBorders>
              <w:top w:val="nil"/>
              <w:left w:val="nil"/>
              <w:bottom w:val="nil"/>
              <w:right w:val="nil"/>
            </w:tcBorders>
            <w:shd w:val="clear" w:color="auto" w:fill="auto"/>
            <w:noWrap/>
            <w:vAlign w:val="bottom"/>
            <w:hideMark/>
          </w:tcPr>
          <w:p w14:paraId="30FACD7D"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p>
        </w:tc>
        <w:tc>
          <w:tcPr>
            <w:tcW w:w="204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AA099B" w14:textId="2B1B54F7" w:rsidR="0039291D" w:rsidRPr="00FB5BCE" w:rsidRDefault="0039291D" w:rsidP="00CB510A">
            <w:pPr>
              <w:spacing w:after="0" w:line="240" w:lineRule="auto"/>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T 1 = </w:t>
            </w:r>
            <w:r w:rsidR="007341B5" w:rsidRPr="00FB5BCE">
              <w:rPr>
                <w:rFonts w:asciiTheme="majorHAnsi" w:eastAsia="Times New Roman" w:hAnsiTheme="majorHAnsi" w:cstheme="majorHAnsi"/>
                <w:b/>
                <w:bCs/>
                <w:color w:val="000000"/>
                <w:lang w:eastAsia="zh-CN"/>
              </w:rPr>
              <w:t xml:space="preserve">     </w:t>
            </w:r>
            <w:r w:rsidR="00B00255">
              <w:rPr>
                <w:rFonts w:asciiTheme="majorHAnsi" w:eastAsia="Times New Roman" w:hAnsiTheme="majorHAnsi" w:cstheme="majorHAnsi"/>
                <w:b/>
                <w:bCs/>
                <w:color w:val="000000"/>
                <w:lang w:eastAsia="zh-CN"/>
              </w:rPr>
              <w:t>27</w:t>
            </w:r>
            <w:r w:rsidR="00B90EF2">
              <w:rPr>
                <w:rFonts w:asciiTheme="majorHAnsi" w:eastAsia="Times New Roman" w:hAnsiTheme="majorHAnsi" w:cstheme="majorHAnsi"/>
                <w:b/>
                <w:bCs/>
                <w:color w:val="000000"/>
                <w:lang w:eastAsia="zh-CN"/>
              </w:rPr>
              <w:t>C</w:t>
            </w:r>
          </w:p>
        </w:tc>
        <w:tc>
          <w:tcPr>
            <w:tcW w:w="460" w:type="dxa"/>
            <w:tcBorders>
              <w:top w:val="nil"/>
              <w:left w:val="nil"/>
              <w:bottom w:val="nil"/>
              <w:right w:val="nil"/>
            </w:tcBorders>
            <w:shd w:val="clear" w:color="auto" w:fill="auto"/>
            <w:noWrap/>
            <w:vAlign w:val="bottom"/>
            <w:hideMark/>
          </w:tcPr>
          <w:p w14:paraId="363F46F1" w14:textId="77777777" w:rsidR="0039291D" w:rsidRPr="00FB5BCE" w:rsidRDefault="0039291D" w:rsidP="00CB510A">
            <w:pPr>
              <w:spacing w:after="0" w:line="240" w:lineRule="auto"/>
              <w:rPr>
                <w:rFonts w:asciiTheme="majorHAnsi" w:eastAsia="Times New Roman" w:hAnsiTheme="majorHAnsi" w:cstheme="majorHAnsi"/>
                <w:b/>
                <w:bCs/>
                <w:color w:val="000000"/>
                <w:lang w:eastAsia="zh-CN"/>
              </w:rPr>
            </w:pPr>
          </w:p>
        </w:tc>
        <w:tc>
          <w:tcPr>
            <w:tcW w:w="2040" w:type="dxa"/>
            <w:gridSpan w:val="2"/>
            <w:vMerge/>
            <w:tcBorders>
              <w:top w:val="nil"/>
              <w:left w:val="nil"/>
              <w:bottom w:val="nil"/>
              <w:right w:val="nil"/>
            </w:tcBorders>
            <w:vAlign w:val="center"/>
            <w:hideMark/>
          </w:tcPr>
          <w:p w14:paraId="349157E7" w14:textId="77777777" w:rsidR="0039291D" w:rsidRPr="00FB5BCE" w:rsidRDefault="0039291D" w:rsidP="00CB510A">
            <w:pPr>
              <w:spacing w:after="0" w:line="240" w:lineRule="auto"/>
              <w:rPr>
                <w:rFonts w:asciiTheme="majorHAnsi" w:eastAsia="Times New Roman" w:hAnsiTheme="majorHAnsi" w:cstheme="majorHAnsi"/>
                <w:b/>
                <w:bCs/>
                <w:color w:val="000000"/>
                <w:lang w:eastAsia="zh-CN"/>
              </w:rPr>
            </w:pPr>
          </w:p>
        </w:tc>
        <w:tc>
          <w:tcPr>
            <w:tcW w:w="460" w:type="dxa"/>
            <w:tcBorders>
              <w:top w:val="nil"/>
              <w:left w:val="nil"/>
              <w:bottom w:val="nil"/>
              <w:right w:val="nil"/>
            </w:tcBorders>
            <w:shd w:val="clear" w:color="auto" w:fill="auto"/>
            <w:noWrap/>
            <w:vAlign w:val="bottom"/>
            <w:hideMark/>
          </w:tcPr>
          <w:p w14:paraId="46E61647" w14:textId="77777777" w:rsidR="0039291D" w:rsidRPr="00FB5BCE" w:rsidRDefault="0039291D" w:rsidP="00CB510A">
            <w:pPr>
              <w:spacing w:after="0" w:line="240" w:lineRule="auto"/>
              <w:rPr>
                <w:rFonts w:asciiTheme="majorHAnsi" w:eastAsia="Times New Roman" w:hAnsiTheme="majorHAnsi" w:cstheme="majorHAnsi"/>
                <w:lang w:eastAsia="zh-CN"/>
              </w:rPr>
            </w:pPr>
          </w:p>
        </w:tc>
        <w:tc>
          <w:tcPr>
            <w:tcW w:w="2040" w:type="dxa"/>
            <w:gridSpan w:val="2"/>
            <w:vMerge/>
            <w:tcBorders>
              <w:top w:val="nil"/>
              <w:left w:val="nil"/>
              <w:bottom w:val="nil"/>
              <w:right w:val="nil"/>
            </w:tcBorders>
            <w:vAlign w:val="center"/>
            <w:hideMark/>
          </w:tcPr>
          <w:p w14:paraId="03F18813" w14:textId="77777777" w:rsidR="0039291D" w:rsidRPr="00FB5BCE" w:rsidRDefault="0039291D" w:rsidP="00CB510A">
            <w:pPr>
              <w:spacing w:after="0" w:line="240" w:lineRule="auto"/>
              <w:rPr>
                <w:rFonts w:asciiTheme="majorHAnsi" w:eastAsia="Times New Roman" w:hAnsiTheme="majorHAnsi" w:cstheme="majorHAnsi"/>
                <w:b/>
                <w:bCs/>
                <w:color w:val="000000"/>
                <w:lang w:eastAsia="zh-CN"/>
              </w:rPr>
            </w:pPr>
          </w:p>
        </w:tc>
      </w:tr>
      <w:tr w:rsidR="0039291D" w:rsidRPr="00FB5BCE" w14:paraId="66D4B223"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03BE2EC"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347D376D"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V H2, mL</w:t>
            </w:r>
          </w:p>
        </w:tc>
        <w:tc>
          <w:tcPr>
            <w:tcW w:w="460" w:type="dxa"/>
            <w:tcBorders>
              <w:top w:val="nil"/>
              <w:left w:val="nil"/>
              <w:bottom w:val="nil"/>
              <w:right w:val="nil"/>
            </w:tcBorders>
            <w:shd w:val="clear" w:color="auto" w:fill="auto"/>
            <w:noWrap/>
            <w:vAlign w:val="bottom"/>
            <w:hideMark/>
          </w:tcPr>
          <w:p w14:paraId="42C41336"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721C473"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657A54B4"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V H2, mL</w:t>
            </w:r>
          </w:p>
        </w:tc>
        <w:tc>
          <w:tcPr>
            <w:tcW w:w="460" w:type="dxa"/>
            <w:tcBorders>
              <w:top w:val="nil"/>
              <w:left w:val="nil"/>
              <w:bottom w:val="nil"/>
              <w:right w:val="nil"/>
            </w:tcBorders>
            <w:shd w:val="clear" w:color="auto" w:fill="auto"/>
            <w:noWrap/>
            <w:vAlign w:val="bottom"/>
            <w:hideMark/>
          </w:tcPr>
          <w:p w14:paraId="21107102"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ECC179F"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46B2E396"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V H2, mL</w:t>
            </w:r>
          </w:p>
        </w:tc>
        <w:tc>
          <w:tcPr>
            <w:tcW w:w="460" w:type="dxa"/>
            <w:tcBorders>
              <w:top w:val="nil"/>
              <w:left w:val="nil"/>
              <w:bottom w:val="nil"/>
              <w:right w:val="nil"/>
            </w:tcBorders>
            <w:shd w:val="clear" w:color="auto" w:fill="auto"/>
            <w:noWrap/>
            <w:vAlign w:val="bottom"/>
            <w:hideMark/>
          </w:tcPr>
          <w:p w14:paraId="57D1CD81"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C5A9CD"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080FF272"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V H2, mL</w:t>
            </w:r>
          </w:p>
        </w:tc>
      </w:tr>
      <w:tr w:rsidR="007341B5" w:rsidRPr="00FB5BCE" w14:paraId="34180AC3"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8C2E7CC" w14:textId="664516A0"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384332FC" w14:textId="3B5D60E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w:t>
            </w:r>
          </w:p>
        </w:tc>
        <w:tc>
          <w:tcPr>
            <w:tcW w:w="460" w:type="dxa"/>
            <w:tcBorders>
              <w:top w:val="nil"/>
              <w:left w:val="nil"/>
              <w:bottom w:val="nil"/>
              <w:right w:val="nil"/>
            </w:tcBorders>
            <w:shd w:val="clear" w:color="auto" w:fill="auto"/>
            <w:noWrap/>
            <w:vAlign w:val="bottom"/>
            <w:hideMark/>
          </w:tcPr>
          <w:p w14:paraId="0507B808"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42BAD27" w14:textId="6A60913F"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6A9E6504" w14:textId="44C444C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18</w:t>
            </w:r>
          </w:p>
        </w:tc>
        <w:tc>
          <w:tcPr>
            <w:tcW w:w="460" w:type="dxa"/>
            <w:tcBorders>
              <w:top w:val="nil"/>
              <w:left w:val="nil"/>
              <w:bottom w:val="nil"/>
              <w:right w:val="nil"/>
            </w:tcBorders>
            <w:shd w:val="clear" w:color="auto" w:fill="auto"/>
            <w:noWrap/>
            <w:vAlign w:val="bottom"/>
            <w:hideMark/>
          </w:tcPr>
          <w:p w14:paraId="59963EF7"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FA74E0" w14:textId="0D37F804"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6A62ABD6" w14:textId="76E47D5F"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20</w:t>
            </w:r>
          </w:p>
        </w:tc>
        <w:tc>
          <w:tcPr>
            <w:tcW w:w="460" w:type="dxa"/>
            <w:tcBorders>
              <w:top w:val="nil"/>
              <w:left w:val="nil"/>
              <w:bottom w:val="nil"/>
              <w:right w:val="nil"/>
            </w:tcBorders>
            <w:shd w:val="clear" w:color="auto" w:fill="auto"/>
            <w:noWrap/>
            <w:vAlign w:val="bottom"/>
            <w:hideMark/>
          </w:tcPr>
          <w:p w14:paraId="66671153"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B107C2A" w14:textId="338B5FA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62781705" w14:textId="0663C0B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38</w:t>
            </w:r>
          </w:p>
        </w:tc>
      </w:tr>
      <w:tr w:rsidR="007341B5" w:rsidRPr="00FB5BCE" w14:paraId="76033269"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9619C8E" w14:textId="26C27E02"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50BFB286" w14:textId="45846CD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w:t>
            </w:r>
          </w:p>
        </w:tc>
        <w:tc>
          <w:tcPr>
            <w:tcW w:w="460" w:type="dxa"/>
            <w:tcBorders>
              <w:top w:val="nil"/>
              <w:left w:val="nil"/>
              <w:bottom w:val="nil"/>
              <w:right w:val="nil"/>
            </w:tcBorders>
            <w:shd w:val="clear" w:color="auto" w:fill="auto"/>
            <w:noWrap/>
            <w:vAlign w:val="bottom"/>
            <w:hideMark/>
          </w:tcPr>
          <w:p w14:paraId="6530AEB2"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7AAD1B6" w14:textId="4685EDE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0F3BEDF0" w14:textId="0C9699E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460" w:type="dxa"/>
            <w:tcBorders>
              <w:top w:val="nil"/>
              <w:left w:val="nil"/>
              <w:bottom w:val="nil"/>
              <w:right w:val="nil"/>
            </w:tcBorders>
            <w:shd w:val="clear" w:color="auto" w:fill="auto"/>
            <w:noWrap/>
            <w:vAlign w:val="bottom"/>
            <w:hideMark/>
          </w:tcPr>
          <w:p w14:paraId="0923DA38"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F775B81" w14:textId="23C9CAF6"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60FE3070" w14:textId="4BACCEE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38</w:t>
            </w:r>
          </w:p>
        </w:tc>
        <w:tc>
          <w:tcPr>
            <w:tcW w:w="460" w:type="dxa"/>
            <w:tcBorders>
              <w:top w:val="nil"/>
              <w:left w:val="nil"/>
              <w:bottom w:val="nil"/>
              <w:right w:val="nil"/>
            </w:tcBorders>
            <w:shd w:val="clear" w:color="auto" w:fill="auto"/>
            <w:noWrap/>
            <w:vAlign w:val="bottom"/>
            <w:hideMark/>
          </w:tcPr>
          <w:p w14:paraId="12952AF5"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9DAC8D" w14:textId="73692DB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5EF19C39" w14:textId="49C61D8E"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56</w:t>
            </w:r>
          </w:p>
        </w:tc>
      </w:tr>
      <w:tr w:rsidR="007341B5" w:rsidRPr="00FB5BCE" w14:paraId="32B34C9E"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B1E213" w14:textId="6676F451"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0A3ADD87" w14:textId="3C20EC17"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w:t>
            </w:r>
          </w:p>
        </w:tc>
        <w:tc>
          <w:tcPr>
            <w:tcW w:w="460" w:type="dxa"/>
            <w:tcBorders>
              <w:top w:val="nil"/>
              <w:left w:val="nil"/>
              <w:bottom w:val="nil"/>
              <w:right w:val="nil"/>
            </w:tcBorders>
            <w:shd w:val="clear" w:color="auto" w:fill="auto"/>
            <w:noWrap/>
            <w:vAlign w:val="bottom"/>
            <w:hideMark/>
          </w:tcPr>
          <w:p w14:paraId="0F5149CE"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891B6F" w14:textId="202863F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72EE429E" w14:textId="43DCEB41"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36</w:t>
            </w:r>
          </w:p>
        </w:tc>
        <w:tc>
          <w:tcPr>
            <w:tcW w:w="460" w:type="dxa"/>
            <w:tcBorders>
              <w:top w:val="nil"/>
              <w:left w:val="nil"/>
              <w:bottom w:val="nil"/>
              <w:right w:val="nil"/>
            </w:tcBorders>
            <w:shd w:val="clear" w:color="auto" w:fill="auto"/>
            <w:noWrap/>
            <w:vAlign w:val="bottom"/>
            <w:hideMark/>
          </w:tcPr>
          <w:p w14:paraId="397EAAAC"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B666B50" w14:textId="2519AC5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332FCC4E" w14:textId="49403490"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46</w:t>
            </w:r>
          </w:p>
        </w:tc>
        <w:tc>
          <w:tcPr>
            <w:tcW w:w="460" w:type="dxa"/>
            <w:tcBorders>
              <w:top w:val="nil"/>
              <w:left w:val="nil"/>
              <w:bottom w:val="nil"/>
              <w:right w:val="nil"/>
            </w:tcBorders>
            <w:shd w:val="clear" w:color="auto" w:fill="auto"/>
            <w:noWrap/>
            <w:vAlign w:val="bottom"/>
            <w:hideMark/>
          </w:tcPr>
          <w:p w14:paraId="4BBDA9EC"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62C978E" w14:textId="373CB5B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37BEEDBD" w14:textId="5B4A9EA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66</w:t>
            </w:r>
          </w:p>
        </w:tc>
      </w:tr>
      <w:tr w:rsidR="007341B5" w:rsidRPr="00FB5BCE" w14:paraId="20A1BF8E"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38F24E3" w14:textId="7D339D7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4586E9FD" w14:textId="6FBFA17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w:t>
            </w:r>
          </w:p>
        </w:tc>
        <w:tc>
          <w:tcPr>
            <w:tcW w:w="460" w:type="dxa"/>
            <w:tcBorders>
              <w:top w:val="nil"/>
              <w:left w:val="nil"/>
              <w:bottom w:val="nil"/>
              <w:right w:val="nil"/>
            </w:tcBorders>
            <w:shd w:val="clear" w:color="auto" w:fill="auto"/>
            <w:noWrap/>
            <w:vAlign w:val="bottom"/>
            <w:hideMark/>
          </w:tcPr>
          <w:p w14:paraId="63CB5A5C"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B567842" w14:textId="5313DD1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0F50209F" w14:textId="03FE2E5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45</w:t>
            </w:r>
          </w:p>
        </w:tc>
        <w:tc>
          <w:tcPr>
            <w:tcW w:w="460" w:type="dxa"/>
            <w:tcBorders>
              <w:top w:val="nil"/>
              <w:left w:val="nil"/>
              <w:bottom w:val="nil"/>
              <w:right w:val="nil"/>
            </w:tcBorders>
            <w:shd w:val="clear" w:color="auto" w:fill="auto"/>
            <w:noWrap/>
            <w:vAlign w:val="bottom"/>
            <w:hideMark/>
          </w:tcPr>
          <w:p w14:paraId="1000206C"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FE88C99" w14:textId="50E0A19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4766C0B8" w14:textId="4AE03AE1"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56</w:t>
            </w:r>
          </w:p>
        </w:tc>
        <w:tc>
          <w:tcPr>
            <w:tcW w:w="460" w:type="dxa"/>
            <w:tcBorders>
              <w:top w:val="nil"/>
              <w:left w:val="nil"/>
              <w:bottom w:val="nil"/>
              <w:right w:val="nil"/>
            </w:tcBorders>
            <w:shd w:val="clear" w:color="auto" w:fill="auto"/>
            <w:noWrap/>
            <w:vAlign w:val="bottom"/>
            <w:hideMark/>
          </w:tcPr>
          <w:p w14:paraId="4BFC257D"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33713AA" w14:textId="4AB280B0"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12FA1FC7" w14:textId="4FA6685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r>
      <w:tr w:rsidR="007341B5" w:rsidRPr="00FB5BCE" w14:paraId="69DF2BC2"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83E6F24" w14:textId="35F69721"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0E3AC000" w14:textId="6E13935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9.5</w:t>
            </w:r>
          </w:p>
        </w:tc>
        <w:tc>
          <w:tcPr>
            <w:tcW w:w="460" w:type="dxa"/>
            <w:tcBorders>
              <w:top w:val="nil"/>
              <w:left w:val="nil"/>
              <w:bottom w:val="nil"/>
              <w:right w:val="nil"/>
            </w:tcBorders>
            <w:shd w:val="clear" w:color="auto" w:fill="auto"/>
            <w:noWrap/>
            <w:vAlign w:val="bottom"/>
            <w:hideMark/>
          </w:tcPr>
          <w:p w14:paraId="7EE486A7"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00EBFE3" w14:textId="386A7A9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70E42DD2" w14:textId="4B822157"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52</w:t>
            </w:r>
          </w:p>
        </w:tc>
        <w:tc>
          <w:tcPr>
            <w:tcW w:w="460" w:type="dxa"/>
            <w:tcBorders>
              <w:top w:val="nil"/>
              <w:left w:val="nil"/>
              <w:bottom w:val="nil"/>
              <w:right w:val="nil"/>
            </w:tcBorders>
            <w:shd w:val="clear" w:color="auto" w:fill="auto"/>
            <w:noWrap/>
            <w:vAlign w:val="bottom"/>
            <w:hideMark/>
          </w:tcPr>
          <w:p w14:paraId="7CBEC0A1"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F0DDB2" w14:textId="3DAAEBD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7F75BD38" w14:textId="00EBC580"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62</w:t>
            </w:r>
          </w:p>
        </w:tc>
        <w:tc>
          <w:tcPr>
            <w:tcW w:w="460" w:type="dxa"/>
            <w:tcBorders>
              <w:top w:val="nil"/>
              <w:left w:val="nil"/>
              <w:bottom w:val="nil"/>
              <w:right w:val="nil"/>
            </w:tcBorders>
            <w:shd w:val="clear" w:color="auto" w:fill="auto"/>
            <w:noWrap/>
            <w:vAlign w:val="bottom"/>
            <w:hideMark/>
          </w:tcPr>
          <w:p w14:paraId="62E8F917"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EA8C8FD" w14:textId="3BC89EF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4C335F63" w14:textId="5F41363E"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75</w:t>
            </w:r>
          </w:p>
        </w:tc>
      </w:tr>
      <w:tr w:rsidR="007341B5" w:rsidRPr="00FB5BCE" w14:paraId="134119DD"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19EA6AA" w14:textId="28811456"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2E6CA4E5" w14:textId="7800857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11</w:t>
            </w:r>
          </w:p>
        </w:tc>
        <w:tc>
          <w:tcPr>
            <w:tcW w:w="460" w:type="dxa"/>
            <w:tcBorders>
              <w:top w:val="nil"/>
              <w:left w:val="nil"/>
              <w:bottom w:val="nil"/>
              <w:right w:val="nil"/>
            </w:tcBorders>
            <w:shd w:val="clear" w:color="auto" w:fill="auto"/>
            <w:noWrap/>
            <w:vAlign w:val="bottom"/>
            <w:hideMark/>
          </w:tcPr>
          <w:p w14:paraId="18FEB691"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AE9630" w14:textId="36F2B7A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0AC4B484" w14:textId="46A35CDE"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56</w:t>
            </w:r>
          </w:p>
        </w:tc>
        <w:tc>
          <w:tcPr>
            <w:tcW w:w="460" w:type="dxa"/>
            <w:tcBorders>
              <w:top w:val="nil"/>
              <w:left w:val="nil"/>
              <w:bottom w:val="nil"/>
              <w:right w:val="nil"/>
            </w:tcBorders>
            <w:shd w:val="clear" w:color="auto" w:fill="auto"/>
            <w:noWrap/>
            <w:vAlign w:val="bottom"/>
            <w:hideMark/>
          </w:tcPr>
          <w:p w14:paraId="374DCFD8"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F2B6B88" w14:textId="2EB8DFE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7FC926FB" w14:textId="7540180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65</w:t>
            </w:r>
          </w:p>
        </w:tc>
        <w:tc>
          <w:tcPr>
            <w:tcW w:w="460" w:type="dxa"/>
            <w:tcBorders>
              <w:top w:val="nil"/>
              <w:left w:val="nil"/>
              <w:bottom w:val="nil"/>
              <w:right w:val="nil"/>
            </w:tcBorders>
            <w:shd w:val="clear" w:color="auto" w:fill="auto"/>
            <w:noWrap/>
            <w:vAlign w:val="bottom"/>
            <w:hideMark/>
          </w:tcPr>
          <w:p w14:paraId="62E95E92"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DDDFCC1" w14:textId="5A3F4D3E"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3836394D" w14:textId="75A32F0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78</w:t>
            </w:r>
          </w:p>
        </w:tc>
      </w:tr>
      <w:tr w:rsidR="007341B5" w:rsidRPr="00FB5BCE" w14:paraId="1F081214"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389F36D" w14:textId="4A80353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1E4C62A8" w14:textId="52147F34"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12.5</w:t>
            </w:r>
          </w:p>
        </w:tc>
        <w:tc>
          <w:tcPr>
            <w:tcW w:w="460" w:type="dxa"/>
            <w:tcBorders>
              <w:top w:val="nil"/>
              <w:left w:val="nil"/>
              <w:bottom w:val="nil"/>
              <w:right w:val="nil"/>
            </w:tcBorders>
            <w:shd w:val="clear" w:color="auto" w:fill="auto"/>
            <w:noWrap/>
            <w:vAlign w:val="bottom"/>
            <w:hideMark/>
          </w:tcPr>
          <w:p w14:paraId="73719A80"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4107AD" w14:textId="69756A2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21D05656" w14:textId="0B666DD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66</w:t>
            </w:r>
          </w:p>
        </w:tc>
        <w:tc>
          <w:tcPr>
            <w:tcW w:w="460" w:type="dxa"/>
            <w:tcBorders>
              <w:top w:val="nil"/>
              <w:left w:val="nil"/>
              <w:bottom w:val="nil"/>
              <w:right w:val="nil"/>
            </w:tcBorders>
            <w:shd w:val="clear" w:color="auto" w:fill="auto"/>
            <w:noWrap/>
            <w:vAlign w:val="bottom"/>
            <w:hideMark/>
          </w:tcPr>
          <w:p w14:paraId="508CD697"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6114548" w14:textId="150CE871"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1F9BC09D" w14:textId="7010DDC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69</w:t>
            </w:r>
          </w:p>
        </w:tc>
        <w:tc>
          <w:tcPr>
            <w:tcW w:w="460" w:type="dxa"/>
            <w:tcBorders>
              <w:top w:val="nil"/>
              <w:left w:val="nil"/>
              <w:bottom w:val="nil"/>
              <w:right w:val="nil"/>
            </w:tcBorders>
            <w:shd w:val="clear" w:color="auto" w:fill="auto"/>
            <w:noWrap/>
            <w:vAlign w:val="bottom"/>
            <w:hideMark/>
          </w:tcPr>
          <w:p w14:paraId="3538F844"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5990924" w14:textId="47159E6E"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3B008C03" w14:textId="7C40C2F4"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84</w:t>
            </w:r>
          </w:p>
        </w:tc>
      </w:tr>
      <w:tr w:rsidR="007341B5" w:rsidRPr="00FB5BCE" w14:paraId="194639A2"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AA4B95" w14:textId="370F5776"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07223D18" w14:textId="59F75EC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14</w:t>
            </w:r>
          </w:p>
        </w:tc>
        <w:tc>
          <w:tcPr>
            <w:tcW w:w="460" w:type="dxa"/>
            <w:tcBorders>
              <w:top w:val="nil"/>
              <w:left w:val="nil"/>
              <w:bottom w:val="nil"/>
              <w:right w:val="nil"/>
            </w:tcBorders>
            <w:shd w:val="clear" w:color="auto" w:fill="auto"/>
            <w:noWrap/>
            <w:vAlign w:val="bottom"/>
            <w:hideMark/>
          </w:tcPr>
          <w:p w14:paraId="478E6A68"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D94E376" w14:textId="5055F61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13E6EAE1" w14:textId="17EB1C2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68</w:t>
            </w:r>
          </w:p>
        </w:tc>
        <w:tc>
          <w:tcPr>
            <w:tcW w:w="460" w:type="dxa"/>
            <w:tcBorders>
              <w:top w:val="nil"/>
              <w:left w:val="nil"/>
              <w:bottom w:val="nil"/>
              <w:right w:val="nil"/>
            </w:tcBorders>
            <w:shd w:val="clear" w:color="auto" w:fill="auto"/>
            <w:noWrap/>
            <w:vAlign w:val="bottom"/>
            <w:hideMark/>
          </w:tcPr>
          <w:p w14:paraId="1CCD7861"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18FF563" w14:textId="04D066E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5AC589C4" w14:textId="3A23BAC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74</w:t>
            </w:r>
          </w:p>
        </w:tc>
        <w:tc>
          <w:tcPr>
            <w:tcW w:w="460" w:type="dxa"/>
            <w:tcBorders>
              <w:top w:val="nil"/>
              <w:left w:val="nil"/>
              <w:bottom w:val="nil"/>
              <w:right w:val="nil"/>
            </w:tcBorders>
            <w:shd w:val="clear" w:color="auto" w:fill="auto"/>
            <w:noWrap/>
            <w:vAlign w:val="bottom"/>
            <w:hideMark/>
          </w:tcPr>
          <w:p w14:paraId="674303E2"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0F8F395" w14:textId="770D994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39A565FC" w14:textId="73A3B202"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84</w:t>
            </w:r>
          </w:p>
        </w:tc>
      </w:tr>
      <w:tr w:rsidR="007341B5" w:rsidRPr="00FB5BCE" w14:paraId="7B9A6500"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61DC176" w14:textId="75ACDD4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2E939BE4" w14:textId="3BD1E24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15.5</w:t>
            </w:r>
          </w:p>
        </w:tc>
        <w:tc>
          <w:tcPr>
            <w:tcW w:w="460" w:type="dxa"/>
            <w:tcBorders>
              <w:top w:val="nil"/>
              <w:left w:val="nil"/>
              <w:bottom w:val="nil"/>
              <w:right w:val="nil"/>
            </w:tcBorders>
            <w:shd w:val="clear" w:color="auto" w:fill="auto"/>
            <w:noWrap/>
            <w:vAlign w:val="bottom"/>
            <w:hideMark/>
          </w:tcPr>
          <w:p w14:paraId="6FD0535D"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1B1950" w14:textId="78A4A74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78A6D5B8" w14:textId="76C8018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72</w:t>
            </w:r>
          </w:p>
        </w:tc>
        <w:tc>
          <w:tcPr>
            <w:tcW w:w="460" w:type="dxa"/>
            <w:tcBorders>
              <w:top w:val="nil"/>
              <w:left w:val="nil"/>
              <w:bottom w:val="nil"/>
              <w:right w:val="nil"/>
            </w:tcBorders>
            <w:shd w:val="clear" w:color="auto" w:fill="auto"/>
            <w:noWrap/>
            <w:vAlign w:val="bottom"/>
            <w:hideMark/>
          </w:tcPr>
          <w:p w14:paraId="3361F4DF"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FFBE0C2" w14:textId="26B1C6B1"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0CEA52D6" w14:textId="31B21017"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75</w:t>
            </w:r>
          </w:p>
        </w:tc>
        <w:tc>
          <w:tcPr>
            <w:tcW w:w="460" w:type="dxa"/>
            <w:tcBorders>
              <w:top w:val="nil"/>
              <w:left w:val="nil"/>
              <w:bottom w:val="nil"/>
              <w:right w:val="nil"/>
            </w:tcBorders>
            <w:shd w:val="clear" w:color="auto" w:fill="auto"/>
            <w:noWrap/>
            <w:vAlign w:val="bottom"/>
            <w:hideMark/>
          </w:tcPr>
          <w:p w14:paraId="1478A5D9"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7F41F5" w14:textId="14AABE67"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741242D2" w14:textId="5B8E822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84.5</w:t>
            </w:r>
          </w:p>
        </w:tc>
      </w:tr>
      <w:tr w:rsidR="007341B5" w:rsidRPr="00FB5BCE" w14:paraId="3B75DA78"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D21B4CC" w14:textId="0F85821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4121E36E" w14:textId="0AAEFD6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17</w:t>
            </w:r>
          </w:p>
        </w:tc>
        <w:tc>
          <w:tcPr>
            <w:tcW w:w="460" w:type="dxa"/>
            <w:tcBorders>
              <w:top w:val="nil"/>
              <w:left w:val="nil"/>
              <w:bottom w:val="nil"/>
              <w:right w:val="nil"/>
            </w:tcBorders>
            <w:shd w:val="clear" w:color="auto" w:fill="auto"/>
            <w:noWrap/>
            <w:vAlign w:val="bottom"/>
            <w:hideMark/>
          </w:tcPr>
          <w:p w14:paraId="4C1ECD66"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4BAA51C" w14:textId="4805C5B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175D01F5" w14:textId="3007062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73</w:t>
            </w:r>
          </w:p>
        </w:tc>
        <w:tc>
          <w:tcPr>
            <w:tcW w:w="460" w:type="dxa"/>
            <w:tcBorders>
              <w:top w:val="nil"/>
              <w:left w:val="nil"/>
              <w:bottom w:val="nil"/>
              <w:right w:val="nil"/>
            </w:tcBorders>
            <w:shd w:val="clear" w:color="auto" w:fill="auto"/>
            <w:noWrap/>
            <w:vAlign w:val="bottom"/>
            <w:hideMark/>
          </w:tcPr>
          <w:p w14:paraId="6620E539"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706B804" w14:textId="27B3B72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77CE320A" w14:textId="4274038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78</w:t>
            </w:r>
          </w:p>
        </w:tc>
        <w:tc>
          <w:tcPr>
            <w:tcW w:w="460" w:type="dxa"/>
            <w:tcBorders>
              <w:top w:val="nil"/>
              <w:left w:val="nil"/>
              <w:bottom w:val="nil"/>
              <w:right w:val="nil"/>
            </w:tcBorders>
            <w:shd w:val="clear" w:color="auto" w:fill="auto"/>
            <w:noWrap/>
            <w:vAlign w:val="bottom"/>
            <w:hideMark/>
          </w:tcPr>
          <w:p w14:paraId="3C629980"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DA7A4AF" w14:textId="2FF31AE2"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1365979B" w14:textId="6A53B5A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85</w:t>
            </w:r>
          </w:p>
        </w:tc>
      </w:tr>
      <w:tr w:rsidR="007341B5" w:rsidRPr="00FB5BCE" w14:paraId="6D205D32"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34AFA2C" w14:textId="42A0B8C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5E6C35E3" w14:textId="11D37FA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19</w:t>
            </w:r>
          </w:p>
        </w:tc>
        <w:tc>
          <w:tcPr>
            <w:tcW w:w="460" w:type="dxa"/>
            <w:tcBorders>
              <w:top w:val="nil"/>
              <w:left w:val="nil"/>
              <w:bottom w:val="nil"/>
              <w:right w:val="nil"/>
            </w:tcBorders>
            <w:shd w:val="clear" w:color="auto" w:fill="auto"/>
            <w:noWrap/>
            <w:vAlign w:val="bottom"/>
            <w:hideMark/>
          </w:tcPr>
          <w:p w14:paraId="785C1F60"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12CA4E2" w14:textId="55160217"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28BE2115" w14:textId="3788FE8F"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75</w:t>
            </w:r>
          </w:p>
        </w:tc>
        <w:tc>
          <w:tcPr>
            <w:tcW w:w="460" w:type="dxa"/>
            <w:tcBorders>
              <w:top w:val="nil"/>
              <w:left w:val="nil"/>
              <w:bottom w:val="nil"/>
              <w:right w:val="nil"/>
            </w:tcBorders>
            <w:shd w:val="clear" w:color="auto" w:fill="auto"/>
            <w:noWrap/>
            <w:vAlign w:val="bottom"/>
            <w:hideMark/>
          </w:tcPr>
          <w:p w14:paraId="2107F833"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9C98C23" w14:textId="32C01FC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54120779" w14:textId="0086AA5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82</w:t>
            </w:r>
          </w:p>
        </w:tc>
        <w:tc>
          <w:tcPr>
            <w:tcW w:w="460" w:type="dxa"/>
            <w:tcBorders>
              <w:top w:val="nil"/>
              <w:left w:val="nil"/>
              <w:bottom w:val="nil"/>
              <w:right w:val="nil"/>
            </w:tcBorders>
            <w:shd w:val="clear" w:color="auto" w:fill="auto"/>
            <w:noWrap/>
            <w:vAlign w:val="bottom"/>
            <w:hideMark/>
          </w:tcPr>
          <w:p w14:paraId="52B58C91"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9DE67D3" w14:textId="712E0B2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0441D8A1" w14:textId="776F14C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85</w:t>
            </w:r>
          </w:p>
        </w:tc>
      </w:tr>
      <w:tr w:rsidR="007341B5" w:rsidRPr="00FB5BCE" w14:paraId="3A442B3D"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DA436A9" w14:textId="1D04423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6FD1AFA8" w14:textId="015825D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19.5</w:t>
            </w:r>
          </w:p>
        </w:tc>
        <w:tc>
          <w:tcPr>
            <w:tcW w:w="460" w:type="dxa"/>
            <w:tcBorders>
              <w:top w:val="nil"/>
              <w:left w:val="nil"/>
              <w:bottom w:val="nil"/>
              <w:right w:val="nil"/>
            </w:tcBorders>
            <w:shd w:val="clear" w:color="auto" w:fill="auto"/>
            <w:noWrap/>
            <w:vAlign w:val="bottom"/>
            <w:hideMark/>
          </w:tcPr>
          <w:p w14:paraId="5A4CBE0F"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D24335E" w14:textId="697F018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00D388E6" w14:textId="4E2A057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76</w:t>
            </w:r>
          </w:p>
        </w:tc>
        <w:tc>
          <w:tcPr>
            <w:tcW w:w="460" w:type="dxa"/>
            <w:tcBorders>
              <w:top w:val="nil"/>
              <w:left w:val="nil"/>
              <w:bottom w:val="nil"/>
              <w:right w:val="nil"/>
            </w:tcBorders>
            <w:shd w:val="clear" w:color="auto" w:fill="auto"/>
            <w:noWrap/>
            <w:vAlign w:val="bottom"/>
            <w:hideMark/>
          </w:tcPr>
          <w:p w14:paraId="4E379AAC"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6359E63" w14:textId="3B19030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120A2278" w14:textId="64276AE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86</w:t>
            </w:r>
          </w:p>
        </w:tc>
        <w:tc>
          <w:tcPr>
            <w:tcW w:w="460" w:type="dxa"/>
            <w:tcBorders>
              <w:top w:val="nil"/>
              <w:left w:val="nil"/>
              <w:bottom w:val="nil"/>
              <w:right w:val="nil"/>
            </w:tcBorders>
            <w:shd w:val="clear" w:color="auto" w:fill="auto"/>
            <w:noWrap/>
            <w:vAlign w:val="bottom"/>
            <w:hideMark/>
          </w:tcPr>
          <w:p w14:paraId="29D91BA7"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906A924" w14:textId="613A439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5F938AE4" w14:textId="0F552D1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85</w:t>
            </w:r>
          </w:p>
        </w:tc>
      </w:tr>
      <w:tr w:rsidR="007341B5" w:rsidRPr="00FB5BCE" w14:paraId="2E14EADA"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43B97E7" w14:textId="15A19EC1"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5D3F6377" w14:textId="4D55FE36"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21</w:t>
            </w:r>
          </w:p>
        </w:tc>
        <w:tc>
          <w:tcPr>
            <w:tcW w:w="460" w:type="dxa"/>
            <w:tcBorders>
              <w:top w:val="nil"/>
              <w:left w:val="nil"/>
              <w:bottom w:val="nil"/>
              <w:right w:val="nil"/>
            </w:tcBorders>
            <w:shd w:val="clear" w:color="auto" w:fill="auto"/>
            <w:noWrap/>
            <w:vAlign w:val="bottom"/>
            <w:hideMark/>
          </w:tcPr>
          <w:p w14:paraId="63D7B14F"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4B9FECF" w14:textId="224A06F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4E71469B" w14:textId="0CE7812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77</w:t>
            </w:r>
          </w:p>
        </w:tc>
        <w:tc>
          <w:tcPr>
            <w:tcW w:w="460" w:type="dxa"/>
            <w:tcBorders>
              <w:top w:val="nil"/>
              <w:left w:val="nil"/>
              <w:bottom w:val="nil"/>
              <w:right w:val="nil"/>
            </w:tcBorders>
            <w:shd w:val="clear" w:color="auto" w:fill="auto"/>
            <w:noWrap/>
            <w:vAlign w:val="bottom"/>
            <w:hideMark/>
          </w:tcPr>
          <w:p w14:paraId="6AAE885D"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4B252BE" w14:textId="0F9E2396"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081D1FA3" w14:textId="447DA88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86</w:t>
            </w:r>
          </w:p>
        </w:tc>
        <w:tc>
          <w:tcPr>
            <w:tcW w:w="460" w:type="dxa"/>
            <w:tcBorders>
              <w:top w:val="nil"/>
              <w:left w:val="nil"/>
              <w:bottom w:val="nil"/>
              <w:right w:val="nil"/>
            </w:tcBorders>
            <w:shd w:val="clear" w:color="auto" w:fill="auto"/>
            <w:noWrap/>
            <w:vAlign w:val="bottom"/>
            <w:hideMark/>
          </w:tcPr>
          <w:p w14:paraId="6053772C"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D0FAD58" w14:textId="7D997A7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5D7A0B6B" w14:textId="4A07FD22"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85</w:t>
            </w:r>
          </w:p>
        </w:tc>
      </w:tr>
      <w:tr w:rsidR="007341B5" w:rsidRPr="00FB5BCE" w14:paraId="62999492"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828502" w14:textId="63B4702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7135996E" w14:textId="428EFC0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22.5</w:t>
            </w:r>
          </w:p>
        </w:tc>
        <w:tc>
          <w:tcPr>
            <w:tcW w:w="460" w:type="dxa"/>
            <w:tcBorders>
              <w:top w:val="nil"/>
              <w:left w:val="nil"/>
              <w:bottom w:val="nil"/>
              <w:right w:val="nil"/>
            </w:tcBorders>
            <w:shd w:val="clear" w:color="auto" w:fill="auto"/>
            <w:noWrap/>
            <w:vAlign w:val="bottom"/>
            <w:hideMark/>
          </w:tcPr>
          <w:p w14:paraId="304C0CF8"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09A513F" w14:textId="09A4A5CF"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6B2BBED7" w14:textId="1F9EFF5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77.5</w:t>
            </w:r>
          </w:p>
        </w:tc>
        <w:tc>
          <w:tcPr>
            <w:tcW w:w="460" w:type="dxa"/>
            <w:tcBorders>
              <w:top w:val="nil"/>
              <w:left w:val="nil"/>
              <w:bottom w:val="nil"/>
              <w:right w:val="nil"/>
            </w:tcBorders>
            <w:shd w:val="clear" w:color="auto" w:fill="auto"/>
            <w:noWrap/>
            <w:vAlign w:val="bottom"/>
            <w:hideMark/>
          </w:tcPr>
          <w:p w14:paraId="0845401C"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3B92B57" w14:textId="4E37E052"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51C09926" w14:textId="479BC512"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86</w:t>
            </w:r>
          </w:p>
        </w:tc>
        <w:tc>
          <w:tcPr>
            <w:tcW w:w="460" w:type="dxa"/>
            <w:tcBorders>
              <w:top w:val="nil"/>
              <w:left w:val="nil"/>
              <w:bottom w:val="nil"/>
              <w:right w:val="nil"/>
            </w:tcBorders>
            <w:shd w:val="clear" w:color="auto" w:fill="auto"/>
            <w:noWrap/>
            <w:vAlign w:val="bottom"/>
            <w:hideMark/>
          </w:tcPr>
          <w:p w14:paraId="64C019E6"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8AE7741" w14:textId="6DC61D2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1821C545" w14:textId="65D85E5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85</w:t>
            </w:r>
          </w:p>
        </w:tc>
      </w:tr>
      <w:tr w:rsidR="007341B5" w:rsidRPr="00FB5BCE" w14:paraId="729B9F8C"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8E5A132" w14:textId="0EE753E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5C65D42D" w14:textId="6714A20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24</w:t>
            </w:r>
          </w:p>
        </w:tc>
        <w:tc>
          <w:tcPr>
            <w:tcW w:w="460" w:type="dxa"/>
            <w:tcBorders>
              <w:top w:val="nil"/>
              <w:left w:val="nil"/>
              <w:bottom w:val="nil"/>
              <w:right w:val="nil"/>
            </w:tcBorders>
            <w:shd w:val="clear" w:color="auto" w:fill="auto"/>
            <w:noWrap/>
            <w:vAlign w:val="bottom"/>
            <w:hideMark/>
          </w:tcPr>
          <w:p w14:paraId="4989BA75"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3C2FADD" w14:textId="31BA0BA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2A1EBA64" w14:textId="436488AC"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78</w:t>
            </w:r>
          </w:p>
        </w:tc>
        <w:tc>
          <w:tcPr>
            <w:tcW w:w="460" w:type="dxa"/>
            <w:tcBorders>
              <w:top w:val="nil"/>
              <w:left w:val="nil"/>
              <w:bottom w:val="nil"/>
              <w:right w:val="nil"/>
            </w:tcBorders>
            <w:shd w:val="clear" w:color="auto" w:fill="auto"/>
            <w:noWrap/>
            <w:vAlign w:val="bottom"/>
            <w:hideMark/>
          </w:tcPr>
          <w:p w14:paraId="77E15A74"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B5802F6" w14:textId="77365A7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1A7663B9" w14:textId="70AFE1C8"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86</w:t>
            </w:r>
          </w:p>
        </w:tc>
        <w:tc>
          <w:tcPr>
            <w:tcW w:w="460" w:type="dxa"/>
            <w:tcBorders>
              <w:top w:val="nil"/>
              <w:left w:val="nil"/>
              <w:bottom w:val="nil"/>
              <w:right w:val="nil"/>
            </w:tcBorders>
            <w:shd w:val="clear" w:color="auto" w:fill="auto"/>
            <w:noWrap/>
            <w:vAlign w:val="bottom"/>
            <w:hideMark/>
          </w:tcPr>
          <w:p w14:paraId="4ADC6734"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701C2C" w14:textId="5BD290EF"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5BF57523" w14:textId="2EA81484"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85</w:t>
            </w:r>
          </w:p>
        </w:tc>
      </w:tr>
      <w:tr w:rsidR="007341B5" w:rsidRPr="00FB5BCE" w14:paraId="58FDC4B6"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744A3E9" w14:textId="01D5073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7F510AC4" w14:textId="1E2C9A06"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25</w:t>
            </w:r>
          </w:p>
        </w:tc>
        <w:tc>
          <w:tcPr>
            <w:tcW w:w="460" w:type="dxa"/>
            <w:tcBorders>
              <w:top w:val="nil"/>
              <w:left w:val="nil"/>
              <w:bottom w:val="nil"/>
              <w:right w:val="nil"/>
            </w:tcBorders>
            <w:shd w:val="clear" w:color="auto" w:fill="auto"/>
            <w:noWrap/>
            <w:vAlign w:val="bottom"/>
            <w:hideMark/>
          </w:tcPr>
          <w:p w14:paraId="6316FB56"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B4EF15" w14:textId="46EBF734"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4F44AE21" w14:textId="4C5AFF4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79</w:t>
            </w:r>
          </w:p>
        </w:tc>
        <w:tc>
          <w:tcPr>
            <w:tcW w:w="460" w:type="dxa"/>
            <w:tcBorders>
              <w:top w:val="nil"/>
              <w:left w:val="nil"/>
              <w:bottom w:val="nil"/>
              <w:right w:val="nil"/>
            </w:tcBorders>
            <w:shd w:val="clear" w:color="auto" w:fill="auto"/>
            <w:noWrap/>
            <w:vAlign w:val="bottom"/>
            <w:hideMark/>
          </w:tcPr>
          <w:p w14:paraId="18D8F5FE"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61C81F" w14:textId="07FF9AA7"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0047259B" w14:textId="0BAC37CF"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86</w:t>
            </w:r>
          </w:p>
        </w:tc>
        <w:tc>
          <w:tcPr>
            <w:tcW w:w="460" w:type="dxa"/>
            <w:tcBorders>
              <w:top w:val="nil"/>
              <w:left w:val="nil"/>
              <w:bottom w:val="nil"/>
              <w:right w:val="nil"/>
            </w:tcBorders>
            <w:shd w:val="clear" w:color="auto" w:fill="auto"/>
            <w:noWrap/>
            <w:vAlign w:val="bottom"/>
            <w:hideMark/>
          </w:tcPr>
          <w:p w14:paraId="447A64B4"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762C7A" w14:textId="33372BF9"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1E951971" w14:textId="732BA877"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85</w:t>
            </w:r>
          </w:p>
        </w:tc>
      </w:tr>
      <w:tr w:rsidR="007341B5" w:rsidRPr="00FB5BCE" w14:paraId="074BD2C0" w14:textId="77777777" w:rsidTr="0039291D">
        <w:trPr>
          <w:trHeight w:val="320"/>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A7070F5" w14:textId="28D201ED"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170</w:t>
            </w:r>
          </w:p>
        </w:tc>
        <w:tc>
          <w:tcPr>
            <w:tcW w:w="1153" w:type="dxa"/>
            <w:tcBorders>
              <w:top w:val="nil"/>
              <w:left w:val="nil"/>
              <w:bottom w:val="single" w:sz="4" w:space="0" w:color="auto"/>
              <w:right w:val="single" w:sz="4" w:space="0" w:color="auto"/>
            </w:tcBorders>
            <w:shd w:val="clear" w:color="auto" w:fill="auto"/>
            <w:noWrap/>
            <w:vAlign w:val="bottom"/>
            <w:hideMark/>
          </w:tcPr>
          <w:p w14:paraId="66AA1DA0" w14:textId="7BBC7895"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26.5</w:t>
            </w:r>
          </w:p>
        </w:tc>
        <w:tc>
          <w:tcPr>
            <w:tcW w:w="460" w:type="dxa"/>
            <w:tcBorders>
              <w:top w:val="nil"/>
              <w:left w:val="nil"/>
              <w:bottom w:val="nil"/>
              <w:right w:val="nil"/>
            </w:tcBorders>
            <w:shd w:val="clear" w:color="auto" w:fill="auto"/>
            <w:noWrap/>
            <w:vAlign w:val="bottom"/>
            <w:hideMark/>
          </w:tcPr>
          <w:p w14:paraId="273F6CED"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74285DB" w14:textId="32049F0F"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170</w:t>
            </w:r>
          </w:p>
        </w:tc>
        <w:tc>
          <w:tcPr>
            <w:tcW w:w="1153" w:type="dxa"/>
            <w:tcBorders>
              <w:top w:val="nil"/>
              <w:left w:val="nil"/>
              <w:bottom w:val="single" w:sz="4" w:space="0" w:color="auto"/>
              <w:right w:val="single" w:sz="4" w:space="0" w:color="auto"/>
            </w:tcBorders>
            <w:shd w:val="clear" w:color="auto" w:fill="auto"/>
            <w:noWrap/>
            <w:vAlign w:val="bottom"/>
            <w:hideMark/>
          </w:tcPr>
          <w:p w14:paraId="5E160084" w14:textId="67E75290"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460" w:type="dxa"/>
            <w:tcBorders>
              <w:top w:val="nil"/>
              <w:left w:val="nil"/>
              <w:bottom w:val="nil"/>
              <w:right w:val="nil"/>
            </w:tcBorders>
            <w:shd w:val="clear" w:color="auto" w:fill="auto"/>
            <w:noWrap/>
            <w:vAlign w:val="bottom"/>
            <w:hideMark/>
          </w:tcPr>
          <w:p w14:paraId="0D1EBF9E"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FA9C6F2" w14:textId="7471515A"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170</w:t>
            </w:r>
          </w:p>
        </w:tc>
        <w:tc>
          <w:tcPr>
            <w:tcW w:w="1153" w:type="dxa"/>
            <w:tcBorders>
              <w:top w:val="nil"/>
              <w:left w:val="nil"/>
              <w:bottom w:val="single" w:sz="4" w:space="0" w:color="auto"/>
              <w:right w:val="single" w:sz="4" w:space="0" w:color="auto"/>
            </w:tcBorders>
            <w:shd w:val="clear" w:color="auto" w:fill="auto"/>
            <w:noWrap/>
            <w:vAlign w:val="bottom"/>
            <w:hideMark/>
          </w:tcPr>
          <w:p w14:paraId="5F4214BE" w14:textId="5052D83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86</w:t>
            </w:r>
          </w:p>
        </w:tc>
        <w:tc>
          <w:tcPr>
            <w:tcW w:w="460" w:type="dxa"/>
            <w:tcBorders>
              <w:top w:val="nil"/>
              <w:left w:val="nil"/>
              <w:bottom w:val="nil"/>
              <w:right w:val="nil"/>
            </w:tcBorders>
            <w:shd w:val="clear" w:color="auto" w:fill="auto"/>
            <w:noWrap/>
            <w:vAlign w:val="bottom"/>
            <w:hideMark/>
          </w:tcPr>
          <w:p w14:paraId="0522AD58" w14:textId="77777777" w:rsidR="007341B5" w:rsidRPr="00FB5BCE" w:rsidRDefault="007341B5"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E60C729" w14:textId="71A93C4B"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170</w:t>
            </w:r>
          </w:p>
        </w:tc>
        <w:tc>
          <w:tcPr>
            <w:tcW w:w="1153" w:type="dxa"/>
            <w:tcBorders>
              <w:top w:val="nil"/>
              <w:left w:val="nil"/>
              <w:bottom w:val="single" w:sz="4" w:space="0" w:color="auto"/>
              <w:right w:val="single" w:sz="4" w:space="0" w:color="auto"/>
            </w:tcBorders>
            <w:shd w:val="clear" w:color="auto" w:fill="auto"/>
            <w:noWrap/>
            <w:vAlign w:val="bottom"/>
            <w:hideMark/>
          </w:tcPr>
          <w:p w14:paraId="01C54099" w14:textId="0982C583" w:rsidR="007341B5" w:rsidRPr="00FB5BCE" w:rsidRDefault="007341B5"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85</w:t>
            </w:r>
          </w:p>
        </w:tc>
      </w:tr>
    </w:tbl>
    <w:p w14:paraId="02E0C6D4" w14:textId="77777777" w:rsidR="0039291D" w:rsidRPr="00FB5BCE" w:rsidRDefault="0039291D" w:rsidP="0039291D">
      <w:pPr>
        <w:rPr>
          <w:rFonts w:asciiTheme="majorHAnsi" w:hAnsiTheme="majorHAnsi" w:cstheme="majorHAnsi"/>
          <w:b/>
          <w:bCs/>
          <w:color w:val="000000" w:themeColor="text1"/>
        </w:rPr>
      </w:pPr>
    </w:p>
    <w:tbl>
      <w:tblPr>
        <w:tblW w:w="9612" w:type="dxa"/>
        <w:tblLook w:val="04A0" w:firstRow="1" w:lastRow="0" w:firstColumn="1" w:lastColumn="0" w:noHBand="0" w:noVBand="1"/>
      </w:tblPr>
      <w:tblGrid>
        <w:gridCol w:w="817"/>
        <w:gridCol w:w="1701"/>
        <w:gridCol w:w="3119"/>
        <w:gridCol w:w="3975"/>
      </w:tblGrid>
      <w:tr w:rsidR="0039291D" w:rsidRPr="00FB5BCE" w14:paraId="581E2FC9" w14:textId="77777777" w:rsidTr="00D56F9E">
        <w:trPr>
          <w:trHeight w:val="164"/>
        </w:trPr>
        <w:tc>
          <w:tcPr>
            <w:tcW w:w="8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4386A88"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[HCl]</w:t>
            </w:r>
          </w:p>
        </w:tc>
        <w:tc>
          <w:tcPr>
            <w:tcW w:w="170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35B9E7C"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to dissolve Mg</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CDBABA7" w14:textId="2724D791"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average rate</w:t>
            </w:r>
            <w:r w:rsidR="00B00255">
              <w:rPr>
                <w:rFonts w:asciiTheme="majorHAnsi" w:eastAsia="Times New Roman" w:hAnsiTheme="majorHAnsi" w:cstheme="majorHAnsi"/>
                <w:b/>
                <w:bCs/>
                <w:color w:val="000000"/>
                <w:lang w:eastAsia="zh-CN"/>
              </w:rPr>
              <w:t xml:space="preserve"> of reaction</w:t>
            </w:r>
          </w:p>
        </w:tc>
        <w:tc>
          <w:tcPr>
            <w:tcW w:w="3975" w:type="dxa"/>
            <w:tcBorders>
              <w:top w:val="single" w:sz="4" w:space="0" w:color="auto"/>
              <w:left w:val="nil"/>
              <w:bottom w:val="single" w:sz="4" w:space="0" w:color="auto"/>
              <w:right w:val="single" w:sz="4" w:space="0" w:color="auto"/>
            </w:tcBorders>
            <w:shd w:val="clear" w:color="auto" w:fill="auto"/>
            <w:noWrap/>
            <w:vAlign w:val="bottom"/>
            <w:hideMark/>
          </w:tcPr>
          <w:p w14:paraId="4255294C"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instantaneous rate at </w:t>
            </w:r>
          </w:p>
        </w:tc>
      </w:tr>
      <w:tr w:rsidR="0039291D" w:rsidRPr="00FB5BCE" w14:paraId="06D2D2D2" w14:textId="77777777" w:rsidTr="00D56F9E">
        <w:trPr>
          <w:trHeight w:val="316"/>
        </w:trPr>
        <w:tc>
          <w:tcPr>
            <w:tcW w:w="817" w:type="dxa"/>
            <w:vMerge/>
            <w:tcBorders>
              <w:top w:val="single" w:sz="4" w:space="0" w:color="auto"/>
              <w:left w:val="single" w:sz="4" w:space="0" w:color="auto"/>
              <w:bottom w:val="single" w:sz="4" w:space="0" w:color="auto"/>
              <w:right w:val="single" w:sz="4" w:space="0" w:color="auto"/>
            </w:tcBorders>
            <w:vAlign w:val="center"/>
            <w:hideMark/>
          </w:tcPr>
          <w:p w14:paraId="191C106F" w14:textId="77777777" w:rsidR="0039291D" w:rsidRPr="00FB5BCE" w:rsidRDefault="0039291D" w:rsidP="00CB510A">
            <w:pPr>
              <w:spacing w:after="0" w:line="240" w:lineRule="auto"/>
              <w:rPr>
                <w:rFonts w:asciiTheme="majorHAnsi" w:eastAsia="Times New Roman" w:hAnsiTheme="majorHAnsi" w:cstheme="majorHAnsi"/>
                <w:b/>
                <w:bCs/>
                <w:color w:val="000000"/>
                <w:lang w:eastAsia="zh-CN"/>
              </w:rPr>
            </w:pPr>
          </w:p>
        </w:tc>
        <w:tc>
          <w:tcPr>
            <w:tcW w:w="1701" w:type="dxa"/>
            <w:vMerge/>
            <w:tcBorders>
              <w:top w:val="single" w:sz="4" w:space="0" w:color="auto"/>
              <w:left w:val="single" w:sz="4" w:space="0" w:color="auto"/>
              <w:bottom w:val="single" w:sz="4" w:space="0" w:color="auto"/>
              <w:right w:val="single" w:sz="4" w:space="0" w:color="auto"/>
            </w:tcBorders>
            <w:vAlign w:val="center"/>
            <w:hideMark/>
          </w:tcPr>
          <w:p w14:paraId="64AF20B4" w14:textId="77777777" w:rsidR="0039291D" w:rsidRPr="00FB5BCE" w:rsidRDefault="0039291D" w:rsidP="00CB510A">
            <w:pPr>
              <w:spacing w:after="0" w:line="240" w:lineRule="auto"/>
              <w:rPr>
                <w:rFonts w:asciiTheme="majorHAnsi" w:eastAsia="Times New Roman" w:hAnsiTheme="majorHAnsi" w:cstheme="majorHAnsi"/>
                <w:b/>
                <w:bCs/>
                <w:color w:val="000000"/>
                <w:lang w:eastAsia="zh-CN"/>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2D8683F1" w14:textId="77777777" w:rsidR="0039291D" w:rsidRPr="00FB5BCE" w:rsidRDefault="0039291D" w:rsidP="00CB510A">
            <w:pPr>
              <w:spacing w:after="0" w:line="240" w:lineRule="auto"/>
              <w:rPr>
                <w:rFonts w:asciiTheme="majorHAnsi" w:eastAsia="Times New Roman" w:hAnsiTheme="majorHAnsi" w:cstheme="majorHAnsi"/>
                <w:b/>
                <w:bCs/>
                <w:color w:val="000000"/>
                <w:lang w:eastAsia="zh-CN"/>
              </w:rPr>
            </w:pPr>
          </w:p>
        </w:tc>
        <w:tc>
          <w:tcPr>
            <w:tcW w:w="3975" w:type="dxa"/>
            <w:tcBorders>
              <w:top w:val="nil"/>
              <w:left w:val="nil"/>
              <w:bottom w:val="single" w:sz="4" w:space="0" w:color="auto"/>
              <w:right w:val="single" w:sz="4" w:space="0" w:color="auto"/>
            </w:tcBorders>
            <w:shd w:val="clear" w:color="auto" w:fill="auto"/>
            <w:noWrap/>
            <w:vAlign w:val="bottom"/>
            <w:hideMark/>
          </w:tcPr>
          <w:p w14:paraId="1C807345" w14:textId="1185FBB5"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t = </w:t>
            </w:r>
            <w:r w:rsidR="002726A1">
              <w:rPr>
                <w:rFonts w:asciiTheme="majorHAnsi" w:eastAsia="Times New Roman" w:hAnsiTheme="majorHAnsi" w:cstheme="majorHAnsi"/>
                <w:b/>
                <w:bCs/>
                <w:color w:val="000000"/>
                <w:lang w:eastAsia="zh-CN"/>
              </w:rPr>
              <w:t>1</w:t>
            </w:r>
            <w:r w:rsidR="00D56F9E">
              <w:rPr>
                <w:rFonts w:asciiTheme="majorHAnsi" w:eastAsia="Times New Roman" w:hAnsiTheme="majorHAnsi" w:cstheme="majorHAnsi"/>
                <w:b/>
                <w:bCs/>
                <w:color w:val="000000"/>
                <w:lang w:eastAsia="zh-CN"/>
              </w:rPr>
              <w:t>0 seconds</w:t>
            </w:r>
          </w:p>
        </w:tc>
      </w:tr>
      <w:tr w:rsidR="00EE20B9" w:rsidRPr="00FB5BCE" w14:paraId="06AE781A" w14:textId="77777777" w:rsidTr="00D56F9E">
        <w:trPr>
          <w:trHeight w:val="316"/>
        </w:trPr>
        <w:tc>
          <w:tcPr>
            <w:tcW w:w="817" w:type="dxa"/>
            <w:tcBorders>
              <w:top w:val="nil"/>
              <w:left w:val="single" w:sz="4" w:space="0" w:color="auto"/>
              <w:bottom w:val="single" w:sz="4" w:space="0" w:color="auto"/>
              <w:right w:val="single" w:sz="4" w:space="0" w:color="auto"/>
            </w:tcBorders>
            <w:shd w:val="clear" w:color="auto" w:fill="auto"/>
            <w:noWrap/>
            <w:vAlign w:val="bottom"/>
            <w:hideMark/>
          </w:tcPr>
          <w:p w14:paraId="60EE70F8" w14:textId="77777777" w:rsidR="00EE20B9" w:rsidRPr="00FB5BCE" w:rsidRDefault="00EE20B9" w:rsidP="00EE20B9">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0.5 M</w:t>
            </w:r>
          </w:p>
        </w:tc>
        <w:tc>
          <w:tcPr>
            <w:tcW w:w="1701" w:type="dxa"/>
            <w:tcBorders>
              <w:top w:val="nil"/>
              <w:left w:val="nil"/>
              <w:bottom w:val="single" w:sz="4" w:space="0" w:color="auto"/>
              <w:right w:val="single" w:sz="4" w:space="0" w:color="auto"/>
            </w:tcBorders>
            <w:shd w:val="clear" w:color="auto" w:fill="auto"/>
            <w:noWrap/>
            <w:vAlign w:val="bottom"/>
            <w:hideMark/>
          </w:tcPr>
          <w:p w14:paraId="3670BA27" w14:textId="70CD3CF1" w:rsidR="00EE20B9" w:rsidRPr="00FB5BCE" w:rsidRDefault="00EE20B9" w:rsidP="00EE20B9">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282DA5">
              <w:rPr>
                <w:rFonts w:asciiTheme="majorHAnsi" w:eastAsia="Times New Roman" w:hAnsiTheme="majorHAnsi" w:cstheme="majorHAnsi"/>
                <w:color w:val="000000"/>
                <w:lang w:eastAsia="zh-CN"/>
              </w:rPr>
              <w:t>210</w:t>
            </w:r>
            <w:r w:rsidRPr="00FB5BCE">
              <w:rPr>
                <w:rFonts w:asciiTheme="majorHAnsi" w:eastAsia="Times New Roman" w:hAnsiTheme="majorHAnsi" w:cstheme="majorHAnsi"/>
                <w:color w:val="000000"/>
                <w:lang w:eastAsia="zh-CN"/>
              </w:rPr>
              <w:t xml:space="preserve"> seconds.</w:t>
            </w:r>
          </w:p>
        </w:tc>
        <w:tc>
          <w:tcPr>
            <w:tcW w:w="3119" w:type="dxa"/>
            <w:tcBorders>
              <w:top w:val="nil"/>
              <w:left w:val="nil"/>
              <w:bottom w:val="single" w:sz="4" w:space="0" w:color="auto"/>
              <w:right w:val="single" w:sz="4" w:space="0" w:color="auto"/>
            </w:tcBorders>
            <w:shd w:val="clear" w:color="auto" w:fill="auto"/>
            <w:noWrap/>
            <w:vAlign w:val="bottom"/>
            <w:hideMark/>
          </w:tcPr>
          <w:p w14:paraId="1DA23EC4" w14:textId="18DC953A" w:rsidR="00EE20B9" w:rsidRPr="00FB5BCE" w:rsidRDefault="00EE20B9" w:rsidP="00EE20B9">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397B">
              <w:rPr>
                <w:rFonts w:asciiTheme="majorHAnsi" w:eastAsia="Times New Roman" w:hAnsiTheme="majorHAnsi" w:cstheme="majorHAnsi"/>
                <w:color w:val="000000"/>
                <w:lang w:eastAsia="zh-CN"/>
              </w:rPr>
              <w:t>0.00337/210 = 0.0000160 mol/s</w:t>
            </w:r>
          </w:p>
        </w:tc>
        <w:tc>
          <w:tcPr>
            <w:tcW w:w="3975" w:type="dxa"/>
            <w:tcBorders>
              <w:top w:val="nil"/>
              <w:left w:val="nil"/>
              <w:bottom w:val="single" w:sz="4" w:space="0" w:color="auto"/>
              <w:right w:val="single" w:sz="4" w:space="0" w:color="auto"/>
            </w:tcBorders>
            <w:shd w:val="clear" w:color="auto" w:fill="auto"/>
            <w:noWrap/>
            <w:vAlign w:val="bottom"/>
            <w:hideMark/>
          </w:tcPr>
          <w:p w14:paraId="744E9B73" w14:textId="3D9FD909" w:rsidR="00EE20B9" w:rsidRPr="00FB5BCE" w:rsidRDefault="002726A1" w:rsidP="00EE20B9">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4-2/10 = 0.2 mL/s</w:t>
            </w:r>
          </w:p>
        </w:tc>
      </w:tr>
      <w:tr w:rsidR="0073397B" w:rsidRPr="00FB5BCE" w14:paraId="0B23A1FA" w14:textId="77777777" w:rsidTr="00D56F9E">
        <w:trPr>
          <w:trHeight w:val="316"/>
        </w:trPr>
        <w:tc>
          <w:tcPr>
            <w:tcW w:w="817" w:type="dxa"/>
            <w:tcBorders>
              <w:top w:val="nil"/>
              <w:left w:val="single" w:sz="4" w:space="0" w:color="auto"/>
              <w:bottom w:val="single" w:sz="4" w:space="0" w:color="auto"/>
              <w:right w:val="single" w:sz="4" w:space="0" w:color="auto"/>
            </w:tcBorders>
            <w:shd w:val="clear" w:color="auto" w:fill="auto"/>
            <w:noWrap/>
            <w:vAlign w:val="bottom"/>
            <w:hideMark/>
          </w:tcPr>
          <w:p w14:paraId="6E423185" w14:textId="77777777" w:rsidR="0073397B" w:rsidRPr="00FB5BCE" w:rsidRDefault="0073397B" w:rsidP="0073397B">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1.0 M</w:t>
            </w:r>
          </w:p>
        </w:tc>
        <w:tc>
          <w:tcPr>
            <w:tcW w:w="1701" w:type="dxa"/>
            <w:tcBorders>
              <w:top w:val="nil"/>
              <w:left w:val="nil"/>
              <w:bottom w:val="single" w:sz="4" w:space="0" w:color="auto"/>
              <w:right w:val="single" w:sz="4" w:space="0" w:color="auto"/>
            </w:tcBorders>
            <w:shd w:val="clear" w:color="auto" w:fill="auto"/>
            <w:noWrap/>
            <w:vAlign w:val="bottom"/>
            <w:hideMark/>
          </w:tcPr>
          <w:p w14:paraId="7C729E5E" w14:textId="02CF7FE3" w:rsidR="0073397B" w:rsidRPr="00FB5BCE" w:rsidRDefault="0073397B" w:rsidP="0073397B">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w:t>
            </w:r>
            <w:r>
              <w:rPr>
                <w:rFonts w:asciiTheme="majorHAnsi" w:eastAsia="Times New Roman" w:hAnsiTheme="majorHAnsi" w:cstheme="majorHAnsi"/>
                <w:color w:val="000000"/>
                <w:lang w:eastAsia="zh-CN"/>
              </w:rPr>
              <w:t>80</w:t>
            </w:r>
            <w:r w:rsidRPr="00FB5BCE">
              <w:rPr>
                <w:rFonts w:asciiTheme="majorHAnsi" w:eastAsia="Times New Roman" w:hAnsiTheme="majorHAnsi" w:cstheme="majorHAnsi"/>
                <w:color w:val="000000"/>
                <w:lang w:eastAsia="zh-CN"/>
              </w:rPr>
              <w:t xml:space="preserve"> seconds.</w:t>
            </w:r>
          </w:p>
        </w:tc>
        <w:tc>
          <w:tcPr>
            <w:tcW w:w="3119" w:type="dxa"/>
            <w:tcBorders>
              <w:top w:val="nil"/>
              <w:left w:val="nil"/>
              <w:bottom w:val="single" w:sz="4" w:space="0" w:color="auto"/>
              <w:right w:val="single" w:sz="4" w:space="0" w:color="auto"/>
            </w:tcBorders>
            <w:shd w:val="clear" w:color="auto" w:fill="auto"/>
            <w:noWrap/>
            <w:vAlign w:val="bottom"/>
            <w:hideMark/>
          </w:tcPr>
          <w:p w14:paraId="54328172" w14:textId="300626A9" w:rsidR="0073397B" w:rsidRPr="00FB5BCE" w:rsidRDefault="0073397B" w:rsidP="0073397B">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0.00337/180 = 0.0000187 mol/s</w:t>
            </w:r>
          </w:p>
        </w:tc>
        <w:tc>
          <w:tcPr>
            <w:tcW w:w="3975" w:type="dxa"/>
            <w:tcBorders>
              <w:top w:val="nil"/>
              <w:left w:val="nil"/>
              <w:bottom w:val="single" w:sz="4" w:space="0" w:color="auto"/>
              <w:right w:val="single" w:sz="4" w:space="0" w:color="auto"/>
            </w:tcBorders>
            <w:shd w:val="clear" w:color="auto" w:fill="auto"/>
            <w:noWrap/>
            <w:vAlign w:val="bottom"/>
            <w:hideMark/>
          </w:tcPr>
          <w:p w14:paraId="309CD1A6" w14:textId="7E8BA55B" w:rsidR="0073397B" w:rsidRPr="00FB5BCE" w:rsidRDefault="002726A1" w:rsidP="0073397B">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 xml:space="preserve">30-18/10 = </w:t>
            </w:r>
            <w:r>
              <w:rPr>
                <w:rFonts w:asciiTheme="majorHAnsi" w:eastAsia="Times New Roman" w:hAnsiTheme="majorHAnsi" w:cstheme="majorHAnsi"/>
                <w:color w:val="000000"/>
                <w:lang w:eastAsia="zh-CN"/>
              </w:rPr>
              <w:t>1.2mL/s</w:t>
            </w:r>
          </w:p>
        </w:tc>
      </w:tr>
      <w:tr w:rsidR="0073397B" w:rsidRPr="00FB5BCE" w14:paraId="58B2D5B7" w14:textId="77777777" w:rsidTr="00D56F9E">
        <w:trPr>
          <w:trHeight w:val="316"/>
        </w:trPr>
        <w:tc>
          <w:tcPr>
            <w:tcW w:w="817" w:type="dxa"/>
            <w:tcBorders>
              <w:top w:val="nil"/>
              <w:left w:val="single" w:sz="4" w:space="0" w:color="auto"/>
              <w:bottom w:val="single" w:sz="4" w:space="0" w:color="auto"/>
              <w:right w:val="single" w:sz="4" w:space="0" w:color="auto"/>
            </w:tcBorders>
            <w:shd w:val="clear" w:color="auto" w:fill="auto"/>
            <w:noWrap/>
            <w:vAlign w:val="bottom"/>
            <w:hideMark/>
          </w:tcPr>
          <w:p w14:paraId="7109B109" w14:textId="77777777" w:rsidR="0073397B" w:rsidRPr="00FB5BCE" w:rsidRDefault="0073397B" w:rsidP="0073397B">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1.5 M</w:t>
            </w:r>
          </w:p>
        </w:tc>
        <w:tc>
          <w:tcPr>
            <w:tcW w:w="1701" w:type="dxa"/>
            <w:tcBorders>
              <w:top w:val="nil"/>
              <w:left w:val="nil"/>
              <w:bottom w:val="single" w:sz="4" w:space="0" w:color="auto"/>
              <w:right w:val="single" w:sz="4" w:space="0" w:color="auto"/>
            </w:tcBorders>
            <w:shd w:val="clear" w:color="auto" w:fill="auto"/>
            <w:noWrap/>
            <w:vAlign w:val="bottom"/>
            <w:hideMark/>
          </w:tcPr>
          <w:p w14:paraId="1BD98F79" w14:textId="60D4AECB" w:rsidR="0073397B" w:rsidRPr="00FB5BCE" w:rsidRDefault="0073397B" w:rsidP="0073397B">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w:t>
            </w:r>
            <w:r>
              <w:rPr>
                <w:rFonts w:asciiTheme="majorHAnsi" w:eastAsia="Times New Roman" w:hAnsiTheme="majorHAnsi" w:cstheme="majorHAnsi"/>
                <w:color w:val="000000"/>
                <w:lang w:eastAsia="zh-CN"/>
              </w:rPr>
              <w:t>4</w:t>
            </w:r>
            <w:r w:rsidRPr="00FB5BCE">
              <w:rPr>
                <w:rFonts w:asciiTheme="majorHAnsi" w:eastAsia="Times New Roman" w:hAnsiTheme="majorHAnsi" w:cstheme="majorHAnsi"/>
                <w:color w:val="000000"/>
                <w:lang w:eastAsia="zh-CN"/>
              </w:rPr>
              <w:t>0 seconds</w:t>
            </w:r>
          </w:p>
        </w:tc>
        <w:tc>
          <w:tcPr>
            <w:tcW w:w="3119" w:type="dxa"/>
            <w:tcBorders>
              <w:top w:val="nil"/>
              <w:left w:val="nil"/>
              <w:bottom w:val="single" w:sz="4" w:space="0" w:color="auto"/>
              <w:right w:val="single" w:sz="4" w:space="0" w:color="auto"/>
            </w:tcBorders>
            <w:shd w:val="clear" w:color="auto" w:fill="auto"/>
            <w:noWrap/>
            <w:vAlign w:val="bottom"/>
            <w:hideMark/>
          </w:tcPr>
          <w:p w14:paraId="0461C956" w14:textId="41CC97FE" w:rsidR="0073397B" w:rsidRPr="00FB5BCE" w:rsidRDefault="0073397B" w:rsidP="0073397B">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0.00337/140 = 0.0000241 mol/s</w:t>
            </w:r>
          </w:p>
        </w:tc>
        <w:tc>
          <w:tcPr>
            <w:tcW w:w="3975" w:type="dxa"/>
            <w:tcBorders>
              <w:top w:val="nil"/>
              <w:left w:val="nil"/>
              <w:bottom w:val="single" w:sz="4" w:space="0" w:color="auto"/>
              <w:right w:val="single" w:sz="4" w:space="0" w:color="auto"/>
            </w:tcBorders>
            <w:shd w:val="clear" w:color="auto" w:fill="auto"/>
            <w:noWrap/>
            <w:vAlign w:val="bottom"/>
            <w:hideMark/>
          </w:tcPr>
          <w:p w14:paraId="36759A72" w14:textId="7AF54EB0" w:rsidR="0073397B" w:rsidRPr="00FB5BCE" w:rsidRDefault="002726A1" w:rsidP="0073397B">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 xml:space="preserve">38-20/10 = </w:t>
            </w:r>
            <w:r>
              <w:rPr>
                <w:rFonts w:asciiTheme="majorHAnsi" w:eastAsia="Times New Roman" w:hAnsiTheme="majorHAnsi" w:cstheme="majorHAnsi"/>
                <w:color w:val="000000"/>
                <w:lang w:eastAsia="zh-CN"/>
              </w:rPr>
              <w:t>1.</w:t>
            </w:r>
            <w:r>
              <w:rPr>
                <w:rFonts w:asciiTheme="majorHAnsi" w:eastAsia="Times New Roman" w:hAnsiTheme="majorHAnsi" w:cstheme="majorHAnsi"/>
                <w:color w:val="000000"/>
                <w:lang w:eastAsia="zh-CN"/>
              </w:rPr>
              <w:t>8</w:t>
            </w:r>
            <w:r>
              <w:rPr>
                <w:rFonts w:asciiTheme="majorHAnsi" w:eastAsia="Times New Roman" w:hAnsiTheme="majorHAnsi" w:cstheme="majorHAnsi"/>
                <w:color w:val="000000"/>
                <w:lang w:eastAsia="zh-CN"/>
              </w:rPr>
              <w:t>mL/s</w:t>
            </w:r>
          </w:p>
        </w:tc>
      </w:tr>
      <w:tr w:rsidR="0073397B" w:rsidRPr="00FB5BCE" w14:paraId="660BFA96" w14:textId="77777777" w:rsidTr="00D56F9E">
        <w:trPr>
          <w:trHeight w:val="316"/>
        </w:trPr>
        <w:tc>
          <w:tcPr>
            <w:tcW w:w="817" w:type="dxa"/>
            <w:tcBorders>
              <w:top w:val="nil"/>
              <w:left w:val="single" w:sz="4" w:space="0" w:color="auto"/>
              <w:bottom w:val="single" w:sz="4" w:space="0" w:color="auto"/>
              <w:right w:val="single" w:sz="4" w:space="0" w:color="auto"/>
            </w:tcBorders>
            <w:shd w:val="clear" w:color="auto" w:fill="auto"/>
            <w:noWrap/>
            <w:vAlign w:val="bottom"/>
            <w:hideMark/>
          </w:tcPr>
          <w:p w14:paraId="5FBDA033" w14:textId="77777777" w:rsidR="0073397B" w:rsidRPr="00FB5BCE" w:rsidRDefault="0073397B" w:rsidP="0073397B">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2.0 M </w:t>
            </w:r>
          </w:p>
        </w:tc>
        <w:tc>
          <w:tcPr>
            <w:tcW w:w="1701" w:type="dxa"/>
            <w:tcBorders>
              <w:top w:val="nil"/>
              <w:left w:val="nil"/>
              <w:bottom w:val="single" w:sz="4" w:space="0" w:color="auto"/>
              <w:right w:val="single" w:sz="4" w:space="0" w:color="auto"/>
            </w:tcBorders>
            <w:shd w:val="clear" w:color="auto" w:fill="auto"/>
            <w:noWrap/>
            <w:vAlign w:val="bottom"/>
            <w:hideMark/>
          </w:tcPr>
          <w:p w14:paraId="08B7B2C0" w14:textId="426AD18A" w:rsidR="0073397B" w:rsidRPr="00FB5BCE" w:rsidRDefault="0073397B" w:rsidP="0073397B">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120</w:t>
            </w:r>
            <w:r w:rsidRPr="00FB5BCE">
              <w:rPr>
                <w:rFonts w:asciiTheme="majorHAnsi" w:eastAsia="Times New Roman" w:hAnsiTheme="majorHAnsi" w:cstheme="majorHAnsi"/>
                <w:color w:val="000000"/>
                <w:lang w:eastAsia="zh-CN"/>
              </w:rPr>
              <w:t xml:space="preserve"> seconds</w:t>
            </w:r>
          </w:p>
        </w:tc>
        <w:tc>
          <w:tcPr>
            <w:tcW w:w="3119" w:type="dxa"/>
            <w:tcBorders>
              <w:top w:val="nil"/>
              <w:left w:val="nil"/>
              <w:bottom w:val="single" w:sz="4" w:space="0" w:color="auto"/>
              <w:right w:val="single" w:sz="4" w:space="0" w:color="auto"/>
            </w:tcBorders>
            <w:shd w:val="clear" w:color="auto" w:fill="auto"/>
            <w:noWrap/>
            <w:vAlign w:val="bottom"/>
            <w:hideMark/>
          </w:tcPr>
          <w:p w14:paraId="0A512AA6" w14:textId="2865C88E" w:rsidR="0073397B" w:rsidRPr="00FB5BCE" w:rsidRDefault="0073397B" w:rsidP="0073397B">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0.00337/120 = 0.0000281 mol/s</w:t>
            </w:r>
          </w:p>
        </w:tc>
        <w:tc>
          <w:tcPr>
            <w:tcW w:w="3975" w:type="dxa"/>
            <w:tcBorders>
              <w:top w:val="nil"/>
              <w:left w:val="nil"/>
              <w:bottom w:val="single" w:sz="4" w:space="0" w:color="auto"/>
              <w:right w:val="single" w:sz="4" w:space="0" w:color="auto"/>
            </w:tcBorders>
            <w:shd w:val="clear" w:color="auto" w:fill="auto"/>
            <w:noWrap/>
            <w:vAlign w:val="bottom"/>
            <w:hideMark/>
          </w:tcPr>
          <w:p w14:paraId="66DDCCF0" w14:textId="37A57D20" w:rsidR="0073397B" w:rsidRPr="00FB5BCE" w:rsidRDefault="002726A1" w:rsidP="0073397B">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 xml:space="preserve">56-38/10 = </w:t>
            </w:r>
            <w:r>
              <w:rPr>
                <w:rFonts w:asciiTheme="majorHAnsi" w:eastAsia="Times New Roman" w:hAnsiTheme="majorHAnsi" w:cstheme="majorHAnsi"/>
                <w:color w:val="000000"/>
                <w:lang w:eastAsia="zh-CN"/>
              </w:rPr>
              <w:t>1.</w:t>
            </w:r>
            <w:r>
              <w:rPr>
                <w:rFonts w:asciiTheme="majorHAnsi" w:eastAsia="Times New Roman" w:hAnsiTheme="majorHAnsi" w:cstheme="majorHAnsi"/>
                <w:color w:val="000000"/>
                <w:lang w:eastAsia="zh-CN"/>
              </w:rPr>
              <w:t>8</w:t>
            </w:r>
            <w:r>
              <w:rPr>
                <w:rFonts w:asciiTheme="majorHAnsi" w:eastAsia="Times New Roman" w:hAnsiTheme="majorHAnsi" w:cstheme="majorHAnsi"/>
                <w:color w:val="000000"/>
                <w:lang w:eastAsia="zh-CN"/>
              </w:rPr>
              <w:t>mL/s</w:t>
            </w:r>
          </w:p>
        </w:tc>
      </w:tr>
    </w:tbl>
    <w:p w14:paraId="1F008DAD" w14:textId="7569F1C4" w:rsidR="00DA6568" w:rsidRDefault="002B081B" w:rsidP="007341B5">
      <w:pPr>
        <w:adjustRightInd w:val="0"/>
        <w:snapToGrid w:val="0"/>
        <w:spacing w:line="360" w:lineRule="auto"/>
        <w:rPr>
          <w:rFonts w:asciiTheme="majorHAnsi" w:hAnsiTheme="majorHAnsi" w:cstheme="majorHAnsi"/>
          <w:b/>
          <w:bCs/>
          <w:u w:val="single"/>
        </w:rPr>
      </w:pPr>
      <w:r>
        <w:rPr>
          <w:noProof/>
        </w:rPr>
        <w:lastRenderedPageBreak/>
        <w:drawing>
          <wp:anchor distT="0" distB="0" distL="114300" distR="114300" simplePos="0" relativeHeight="251641856" behindDoc="1" locked="0" layoutInCell="1" allowOverlap="1" wp14:anchorId="109B9F9D" wp14:editId="00122155">
            <wp:simplePos x="0" y="0"/>
            <wp:positionH relativeFrom="column">
              <wp:posOffset>1000125</wp:posOffset>
            </wp:positionH>
            <wp:positionV relativeFrom="paragraph">
              <wp:posOffset>-804545</wp:posOffset>
            </wp:positionV>
            <wp:extent cx="3724275" cy="2419350"/>
            <wp:effectExtent l="0" t="0" r="0" b="0"/>
            <wp:wrapNone/>
            <wp:docPr id="636796484"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96484" name="Picture 1" descr="A screenshot of a computer"/>
                    <pic:cNvPicPr/>
                  </pic:nvPicPr>
                  <pic:blipFill rotWithShape="1">
                    <a:blip r:embed="rId6">
                      <a:extLst>
                        <a:ext uri="{28A0092B-C50C-407E-A947-70E740481C1C}">
                          <a14:useLocalDpi xmlns:a14="http://schemas.microsoft.com/office/drawing/2010/main" val="0"/>
                        </a:ext>
                      </a:extLst>
                    </a:blip>
                    <a:srcRect l="16533" t="30941" r="60342" b="42352"/>
                    <a:stretch/>
                  </pic:blipFill>
                  <pic:spPr bwMode="auto">
                    <a:xfrm>
                      <a:off x="0" y="0"/>
                      <a:ext cx="3724275"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292BA2" w14:textId="2399F058" w:rsidR="00DA6568" w:rsidRDefault="00DA6568" w:rsidP="007341B5">
      <w:pPr>
        <w:adjustRightInd w:val="0"/>
        <w:snapToGrid w:val="0"/>
        <w:spacing w:line="360" w:lineRule="auto"/>
        <w:rPr>
          <w:rFonts w:asciiTheme="majorHAnsi" w:hAnsiTheme="majorHAnsi" w:cstheme="majorHAnsi"/>
          <w:b/>
          <w:bCs/>
          <w:u w:val="single"/>
        </w:rPr>
      </w:pPr>
    </w:p>
    <w:p w14:paraId="0956F5F3" w14:textId="2B062BFF" w:rsidR="00DA6568" w:rsidRDefault="00DA6568" w:rsidP="007341B5">
      <w:pPr>
        <w:adjustRightInd w:val="0"/>
        <w:snapToGrid w:val="0"/>
        <w:spacing w:line="360" w:lineRule="auto"/>
        <w:rPr>
          <w:rFonts w:asciiTheme="majorHAnsi" w:hAnsiTheme="majorHAnsi" w:cstheme="majorHAnsi"/>
          <w:b/>
          <w:bCs/>
          <w:u w:val="single"/>
        </w:rPr>
      </w:pPr>
    </w:p>
    <w:p w14:paraId="194E6599" w14:textId="1AD932B5" w:rsidR="00DA6568" w:rsidRDefault="00DA6568" w:rsidP="007341B5">
      <w:pPr>
        <w:adjustRightInd w:val="0"/>
        <w:snapToGrid w:val="0"/>
        <w:spacing w:line="360" w:lineRule="auto"/>
        <w:rPr>
          <w:rFonts w:asciiTheme="majorHAnsi" w:hAnsiTheme="majorHAnsi" w:cstheme="majorHAnsi"/>
          <w:b/>
          <w:bCs/>
          <w:u w:val="single"/>
        </w:rPr>
      </w:pPr>
    </w:p>
    <w:p w14:paraId="2C0DDC55" w14:textId="11B59F9E" w:rsidR="002B081B" w:rsidRDefault="002B081B" w:rsidP="007341B5">
      <w:pPr>
        <w:adjustRightInd w:val="0"/>
        <w:snapToGrid w:val="0"/>
        <w:spacing w:line="360" w:lineRule="auto"/>
        <w:rPr>
          <w:noProof/>
        </w:rPr>
      </w:pPr>
    </w:p>
    <w:p w14:paraId="09086D38" w14:textId="34043847" w:rsidR="002B081B" w:rsidRDefault="002B081B" w:rsidP="007341B5">
      <w:pPr>
        <w:adjustRightInd w:val="0"/>
        <w:snapToGrid w:val="0"/>
        <w:spacing w:line="360" w:lineRule="auto"/>
        <w:rPr>
          <w:noProof/>
        </w:rPr>
      </w:pPr>
    </w:p>
    <w:p w14:paraId="5DD93A88" w14:textId="5CC1F075" w:rsidR="00DA6568" w:rsidRDefault="002B081B" w:rsidP="007341B5">
      <w:pPr>
        <w:adjustRightInd w:val="0"/>
        <w:snapToGrid w:val="0"/>
        <w:spacing w:line="360" w:lineRule="auto"/>
        <w:rPr>
          <w:rFonts w:asciiTheme="majorHAnsi" w:hAnsiTheme="majorHAnsi" w:cstheme="majorHAnsi"/>
          <w:b/>
          <w:bCs/>
          <w:u w:val="single"/>
        </w:rPr>
      </w:pPr>
      <w:r>
        <w:rPr>
          <w:noProof/>
        </w:rPr>
        <w:drawing>
          <wp:anchor distT="0" distB="0" distL="114300" distR="114300" simplePos="0" relativeHeight="251654144" behindDoc="1" locked="0" layoutInCell="1" allowOverlap="1" wp14:anchorId="1BDDE836" wp14:editId="0B08216D">
            <wp:simplePos x="0" y="0"/>
            <wp:positionH relativeFrom="column">
              <wp:posOffset>1028700</wp:posOffset>
            </wp:positionH>
            <wp:positionV relativeFrom="paragraph">
              <wp:posOffset>13335</wp:posOffset>
            </wp:positionV>
            <wp:extent cx="3667125" cy="2409825"/>
            <wp:effectExtent l="0" t="0" r="0" b="0"/>
            <wp:wrapNone/>
            <wp:docPr id="835625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25891" name="Picture 1"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41387" t="29638" r="35376" b="43737"/>
                    <a:stretch/>
                  </pic:blipFill>
                  <pic:spPr bwMode="auto">
                    <a:xfrm>
                      <a:off x="0" y="0"/>
                      <a:ext cx="3667125" cy="2409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D840BB" w14:textId="29CA1F0B" w:rsidR="00DA6568" w:rsidRDefault="00DA6568" w:rsidP="007341B5">
      <w:pPr>
        <w:adjustRightInd w:val="0"/>
        <w:snapToGrid w:val="0"/>
        <w:spacing w:line="360" w:lineRule="auto"/>
        <w:rPr>
          <w:rFonts w:asciiTheme="majorHAnsi" w:hAnsiTheme="majorHAnsi" w:cstheme="majorHAnsi"/>
          <w:b/>
          <w:bCs/>
          <w:u w:val="single"/>
        </w:rPr>
      </w:pPr>
    </w:p>
    <w:p w14:paraId="5DD04357" w14:textId="7B0A9D7F" w:rsidR="002B081B" w:rsidRDefault="002B081B" w:rsidP="007341B5">
      <w:pPr>
        <w:adjustRightInd w:val="0"/>
        <w:snapToGrid w:val="0"/>
        <w:spacing w:line="360" w:lineRule="auto"/>
        <w:rPr>
          <w:noProof/>
        </w:rPr>
      </w:pPr>
    </w:p>
    <w:p w14:paraId="4608C1EF" w14:textId="1EAC2EE1" w:rsidR="002B081B" w:rsidRDefault="002B081B" w:rsidP="007341B5">
      <w:pPr>
        <w:adjustRightInd w:val="0"/>
        <w:snapToGrid w:val="0"/>
        <w:spacing w:line="360" w:lineRule="auto"/>
        <w:rPr>
          <w:noProof/>
        </w:rPr>
      </w:pPr>
    </w:p>
    <w:p w14:paraId="5DD12D76" w14:textId="16CF062D" w:rsidR="00DA6568" w:rsidRDefault="00DA6568" w:rsidP="007341B5">
      <w:pPr>
        <w:adjustRightInd w:val="0"/>
        <w:snapToGrid w:val="0"/>
        <w:spacing w:line="360" w:lineRule="auto"/>
        <w:rPr>
          <w:rFonts w:asciiTheme="majorHAnsi" w:hAnsiTheme="majorHAnsi" w:cstheme="majorHAnsi"/>
          <w:b/>
          <w:bCs/>
          <w:u w:val="single"/>
        </w:rPr>
      </w:pPr>
    </w:p>
    <w:p w14:paraId="2868E87B" w14:textId="605D1E8E" w:rsidR="00DA6568" w:rsidRDefault="00DA6568" w:rsidP="007341B5">
      <w:pPr>
        <w:adjustRightInd w:val="0"/>
        <w:snapToGrid w:val="0"/>
        <w:spacing w:line="360" w:lineRule="auto"/>
        <w:rPr>
          <w:rFonts w:asciiTheme="majorHAnsi" w:hAnsiTheme="majorHAnsi" w:cstheme="majorHAnsi"/>
          <w:b/>
          <w:bCs/>
          <w:u w:val="single"/>
        </w:rPr>
      </w:pPr>
    </w:p>
    <w:p w14:paraId="5A597576" w14:textId="145AC412" w:rsidR="00DA6568" w:rsidRDefault="00DA6568" w:rsidP="007341B5">
      <w:pPr>
        <w:adjustRightInd w:val="0"/>
        <w:snapToGrid w:val="0"/>
        <w:spacing w:line="360" w:lineRule="auto"/>
        <w:rPr>
          <w:rFonts w:asciiTheme="majorHAnsi" w:hAnsiTheme="majorHAnsi" w:cstheme="majorHAnsi"/>
          <w:b/>
          <w:bCs/>
          <w:u w:val="single"/>
        </w:rPr>
      </w:pPr>
    </w:p>
    <w:p w14:paraId="2C49CF69" w14:textId="796F4182" w:rsidR="002B081B" w:rsidRDefault="002B081B" w:rsidP="007341B5">
      <w:pPr>
        <w:adjustRightInd w:val="0"/>
        <w:snapToGrid w:val="0"/>
        <w:spacing w:line="360" w:lineRule="auto"/>
        <w:rPr>
          <w:noProof/>
        </w:rPr>
      </w:pPr>
      <w:r>
        <w:rPr>
          <w:noProof/>
        </w:rPr>
        <w:drawing>
          <wp:anchor distT="0" distB="0" distL="114300" distR="114300" simplePos="0" relativeHeight="251669504" behindDoc="1" locked="0" layoutInCell="1" allowOverlap="1" wp14:anchorId="2A1CCD78" wp14:editId="6B0929AB">
            <wp:simplePos x="0" y="0"/>
            <wp:positionH relativeFrom="column">
              <wp:posOffset>1038225</wp:posOffset>
            </wp:positionH>
            <wp:positionV relativeFrom="paragraph">
              <wp:posOffset>12065</wp:posOffset>
            </wp:positionV>
            <wp:extent cx="3648075" cy="2362200"/>
            <wp:effectExtent l="0" t="0" r="0" b="0"/>
            <wp:wrapNone/>
            <wp:docPr id="18234999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99977" name="Picture 1"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17576" t="61848" r="61167" b="11543"/>
                    <a:stretch/>
                  </pic:blipFill>
                  <pic:spPr bwMode="auto">
                    <a:xfrm>
                      <a:off x="0" y="0"/>
                      <a:ext cx="3648075"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68DB44" w14:textId="7F72FD60" w:rsidR="00DA6568" w:rsidRDefault="00DA6568" w:rsidP="007341B5">
      <w:pPr>
        <w:adjustRightInd w:val="0"/>
        <w:snapToGrid w:val="0"/>
        <w:spacing w:line="360" w:lineRule="auto"/>
        <w:rPr>
          <w:rFonts w:asciiTheme="majorHAnsi" w:hAnsiTheme="majorHAnsi" w:cstheme="majorHAnsi"/>
          <w:b/>
          <w:bCs/>
          <w:u w:val="single"/>
        </w:rPr>
      </w:pPr>
    </w:p>
    <w:p w14:paraId="668A0AF0" w14:textId="44C979B7" w:rsidR="002B081B" w:rsidRDefault="002B081B" w:rsidP="007341B5">
      <w:pPr>
        <w:adjustRightInd w:val="0"/>
        <w:snapToGrid w:val="0"/>
        <w:spacing w:line="360" w:lineRule="auto"/>
        <w:rPr>
          <w:noProof/>
        </w:rPr>
      </w:pPr>
    </w:p>
    <w:p w14:paraId="15D65DF7" w14:textId="4D994877" w:rsidR="002B081B" w:rsidRDefault="002B081B" w:rsidP="007341B5">
      <w:pPr>
        <w:adjustRightInd w:val="0"/>
        <w:snapToGrid w:val="0"/>
        <w:spacing w:line="360" w:lineRule="auto"/>
        <w:rPr>
          <w:noProof/>
        </w:rPr>
      </w:pPr>
    </w:p>
    <w:p w14:paraId="46AA5C20" w14:textId="585EF3C5" w:rsidR="002B081B" w:rsidRDefault="002B081B" w:rsidP="007341B5">
      <w:pPr>
        <w:adjustRightInd w:val="0"/>
        <w:snapToGrid w:val="0"/>
        <w:spacing w:line="360" w:lineRule="auto"/>
        <w:rPr>
          <w:noProof/>
        </w:rPr>
      </w:pPr>
    </w:p>
    <w:p w14:paraId="77779EB7" w14:textId="21BE4BAF" w:rsidR="00DA6568" w:rsidRDefault="00DA6568" w:rsidP="007341B5">
      <w:pPr>
        <w:adjustRightInd w:val="0"/>
        <w:snapToGrid w:val="0"/>
        <w:spacing w:line="360" w:lineRule="auto"/>
        <w:rPr>
          <w:rFonts w:asciiTheme="majorHAnsi" w:hAnsiTheme="majorHAnsi" w:cstheme="majorHAnsi"/>
          <w:b/>
          <w:bCs/>
          <w:u w:val="single"/>
        </w:rPr>
      </w:pPr>
    </w:p>
    <w:p w14:paraId="73BABFFF" w14:textId="3F3E2689" w:rsidR="00DA6568" w:rsidRDefault="002B081B" w:rsidP="007341B5">
      <w:pPr>
        <w:adjustRightInd w:val="0"/>
        <w:snapToGrid w:val="0"/>
        <w:spacing w:line="360" w:lineRule="auto"/>
        <w:rPr>
          <w:rFonts w:asciiTheme="majorHAnsi" w:hAnsiTheme="majorHAnsi" w:cstheme="majorHAnsi"/>
          <w:b/>
          <w:bCs/>
          <w:u w:val="single"/>
        </w:rPr>
      </w:pPr>
      <w:r w:rsidRPr="002B081B">
        <w:rPr>
          <w:noProof/>
        </w:rPr>
        <w:t xml:space="preserve"> </w:t>
      </w:r>
    </w:p>
    <w:p w14:paraId="523E17FF" w14:textId="7B59B1A9" w:rsidR="00DA6568" w:rsidRDefault="002B081B" w:rsidP="007341B5">
      <w:pPr>
        <w:adjustRightInd w:val="0"/>
        <w:snapToGrid w:val="0"/>
        <w:spacing w:line="360" w:lineRule="auto"/>
        <w:rPr>
          <w:rFonts w:asciiTheme="majorHAnsi" w:hAnsiTheme="majorHAnsi" w:cstheme="majorHAnsi"/>
          <w:b/>
          <w:bCs/>
          <w:u w:val="single"/>
        </w:rPr>
      </w:pPr>
      <w:r>
        <w:rPr>
          <w:noProof/>
        </w:rPr>
        <w:drawing>
          <wp:anchor distT="0" distB="0" distL="114300" distR="114300" simplePos="0" relativeHeight="251674624" behindDoc="1" locked="0" layoutInCell="1" allowOverlap="1" wp14:anchorId="5963A24D" wp14:editId="305F75A4">
            <wp:simplePos x="0" y="0"/>
            <wp:positionH relativeFrom="column">
              <wp:posOffset>1066800</wp:posOffset>
            </wp:positionH>
            <wp:positionV relativeFrom="paragraph">
              <wp:posOffset>635</wp:posOffset>
            </wp:positionV>
            <wp:extent cx="3590925" cy="2266950"/>
            <wp:effectExtent l="0" t="0" r="0" b="0"/>
            <wp:wrapNone/>
            <wp:docPr id="18686436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643652"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41030" t="61858" r="35146" b="11399"/>
                    <a:stretch/>
                  </pic:blipFill>
                  <pic:spPr bwMode="auto">
                    <a:xfrm>
                      <a:off x="0" y="0"/>
                      <a:ext cx="3590925" cy="2266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681D43" w14:textId="77777777" w:rsidR="00DA6568" w:rsidRDefault="00DA6568" w:rsidP="007341B5">
      <w:pPr>
        <w:adjustRightInd w:val="0"/>
        <w:snapToGrid w:val="0"/>
        <w:spacing w:line="360" w:lineRule="auto"/>
        <w:rPr>
          <w:rFonts w:asciiTheme="majorHAnsi" w:hAnsiTheme="majorHAnsi" w:cstheme="majorHAnsi"/>
          <w:b/>
          <w:bCs/>
          <w:u w:val="single"/>
        </w:rPr>
      </w:pPr>
    </w:p>
    <w:p w14:paraId="22B54E4B" w14:textId="0DAB7822" w:rsidR="00DA6568" w:rsidRDefault="00DA6568" w:rsidP="007341B5">
      <w:pPr>
        <w:adjustRightInd w:val="0"/>
        <w:snapToGrid w:val="0"/>
        <w:spacing w:line="360" w:lineRule="auto"/>
        <w:rPr>
          <w:rFonts w:asciiTheme="majorHAnsi" w:hAnsiTheme="majorHAnsi" w:cstheme="majorHAnsi"/>
          <w:b/>
          <w:bCs/>
          <w:u w:val="single"/>
        </w:rPr>
      </w:pPr>
    </w:p>
    <w:p w14:paraId="513C4CE8" w14:textId="77777777" w:rsidR="00DA6568" w:rsidRDefault="00DA6568" w:rsidP="007341B5">
      <w:pPr>
        <w:adjustRightInd w:val="0"/>
        <w:snapToGrid w:val="0"/>
        <w:spacing w:line="360" w:lineRule="auto"/>
        <w:rPr>
          <w:rFonts w:asciiTheme="majorHAnsi" w:hAnsiTheme="majorHAnsi" w:cstheme="majorHAnsi"/>
          <w:b/>
          <w:bCs/>
          <w:u w:val="single"/>
        </w:rPr>
      </w:pPr>
    </w:p>
    <w:p w14:paraId="3CA3781D" w14:textId="77777777" w:rsidR="00A445CC" w:rsidRDefault="00A445CC" w:rsidP="007341B5">
      <w:pPr>
        <w:adjustRightInd w:val="0"/>
        <w:snapToGrid w:val="0"/>
        <w:spacing w:line="360" w:lineRule="auto"/>
        <w:rPr>
          <w:noProof/>
        </w:rPr>
      </w:pPr>
    </w:p>
    <w:p w14:paraId="147D717E" w14:textId="73CA8D81" w:rsidR="007341B5" w:rsidRPr="00FB0422" w:rsidRDefault="007341B5" w:rsidP="007341B5">
      <w:pPr>
        <w:adjustRightInd w:val="0"/>
        <w:snapToGrid w:val="0"/>
        <w:spacing w:line="360" w:lineRule="auto"/>
        <w:rPr>
          <w:rFonts w:asciiTheme="majorHAnsi" w:hAnsiTheme="majorHAnsi" w:cstheme="majorHAnsi"/>
          <w:b/>
          <w:bCs/>
          <w:u w:val="single"/>
        </w:rPr>
      </w:pPr>
      <w:r w:rsidRPr="00FB0422">
        <w:rPr>
          <w:rFonts w:asciiTheme="majorHAnsi" w:hAnsiTheme="majorHAnsi" w:cstheme="majorHAnsi"/>
          <w:b/>
          <w:bCs/>
          <w:u w:val="single"/>
        </w:rPr>
        <w:lastRenderedPageBreak/>
        <w:t>II. Effect of temperature on speed of H</w:t>
      </w:r>
      <w:r w:rsidRPr="00FB0422">
        <w:rPr>
          <w:rFonts w:asciiTheme="majorHAnsi" w:hAnsiTheme="majorHAnsi" w:cstheme="majorHAnsi"/>
          <w:b/>
          <w:bCs/>
          <w:u w:val="single"/>
          <w:vertAlign w:val="subscript"/>
        </w:rPr>
        <w:t>2</w:t>
      </w:r>
      <w:r w:rsidRPr="00FB0422">
        <w:rPr>
          <w:rFonts w:asciiTheme="majorHAnsi" w:hAnsiTheme="majorHAnsi" w:cstheme="majorHAnsi"/>
          <w:b/>
          <w:bCs/>
          <w:u w:val="single"/>
        </w:rPr>
        <w:t xml:space="preserve"> gas evolution</w:t>
      </w:r>
    </w:p>
    <w:tbl>
      <w:tblPr>
        <w:tblW w:w="5000" w:type="dxa"/>
        <w:tblLook w:val="04A0" w:firstRow="1" w:lastRow="0" w:firstColumn="1" w:lastColumn="0" w:noHBand="0" w:noVBand="1"/>
      </w:tblPr>
      <w:tblGrid>
        <w:gridCol w:w="887"/>
        <w:gridCol w:w="1153"/>
        <w:gridCol w:w="460"/>
        <w:gridCol w:w="887"/>
        <w:gridCol w:w="1153"/>
        <w:gridCol w:w="460"/>
      </w:tblGrid>
      <w:tr w:rsidR="00385B3B" w:rsidRPr="00FB5BCE" w14:paraId="4DBE9E83" w14:textId="77777777" w:rsidTr="00385B3B">
        <w:trPr>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B77A53F" w14:textId="45DBBFC6"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 2 = 45</w:t>
            </w:r>
          </w:p>
        </w:tc>
        <w:tc>
          <w:tcPr>
            <w:tcW w:w="460" w:type="dxa"/>
            <w:tcBorders>
              <w:top w:val="nil"/>
              <w:left w:val="nil"/>
              <w:bottom w:val="nil"/>
              <w:right w:val="nil"/>
            </w:tcBorders>
            <w:shd w:val="clear" w:color="auto" w:fill="auto"/>
            <w:noWrap/>
            <w:vAlign w:val="bottom"/>
            <w:hideMark/>
          </w:tcPr>
          <w:p w14:paraId="280B3DC0"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24CBCC0" w14:textId="0D515B94"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 3 = 55</w:t>
            </w:r>
          </w:p>
        </w:tc>
        <w:tc>
          <w:tcPr>
            <w:tcW w:w="460" w:type="dxa"/>
            <w:tcBorders>
              <w:top w:val="nil"/>
              <w:left w:val="nil"/>
              <w:bottom w:val="nil"/>
              <w:right w:val="nil"/>
            </w:tcBorders>
            <w:shd w:val="clear" w:color="auto" w:fill="auto"/>
            <w:noWrap/>
            <w:vAlign w:val="bottom"/>
            <w:hideMark/>
          </w:tcPr>
          <w:p w14:paraId="64F1EEF5"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p>
        </w:tc>
      </w:tr>
      <w:tr w:rsidR="00385B3B" w:rsidRPr="00FB5BCE" w14:paraId="70112554" w14:textId="77777777" w:rsidTr="00385B3B">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24D3E6AD" w14:textId="77777777" w:rsidR="00385B3B" w:rsidRPr="00FB5BCE" w:rsidRDefault="00385B3B" w:rsidP="00CB510A">
            <w:pPr>
              <w:spacing w:after="0" w:line="240" w:lineRule="auto"/>
              <w:rPr>
                <w:rFonts w:asciiTheme="majorHAnsi" w:eastAsia="Times New Roman" w:hAnsiTheme="majorHAnsi" w:cstheme="majorHAnsi"/>
                <w:b/>
                <w:bCs/>
                <w:color w:val="000000"/>
                <w:lang w:eastAsia="zh-CN"/>
              </w:rPr>
            </w:pPr>
          </w:p>
        </w:tc>
        <w:tc>
          <w:tcPr>
            <w:tcW w:w="460" w:type="dxa"/>
            <w:tcBorders>
              <w:top w:val="nil"/>
              <w:left w:val="nil"/>
              <w:bottom w:val="nil"/>
              <w:right w:val="nil"/>
            </w:tcBorders>
            <w:shd w:val="clear" w:color="auto" w:fill="auto"/>
            <w:noWrap/>
            <w:vAlign w:val="bottom"/>
            <w:hideMark/>
          </w:tcPr>
          <w:p w14:paraId="70454194"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p>
        </w:tc>
        <w:tc>
          <w:tcPr>
            <w:tcW w:w="2040" w:type="dxa"/>
            <w:gridSpan w:val="2"/>
            <w:vMerge/>
            <w:tcBorders>
              <w:top w:val="nil"/>
              <w:left w:val="nil"/>
              <w:bottom w:val="nil"/>
              <w:right w:val="nil"/>
            </w:tcBorders>
            <w:vAlign w:val="center"/>
            <w:hideMark/>
          </w:tcPr>
          <w:p w14:paraId="2BF1B697" w14:textId="77777777" w:rsidR="00385B3B" w:rsidRPr="00FB5BCE" w:rsidRDefault="00385B3B" w:rsidP="00CB510A">
            <w:pPr>
              <w:spacing w:after="0" w:line="240" w:lineRule="auto"/>
              <w:rPr>
                <w:rFonts w:asciiTheme="majorHAnsi" w:eastAsia="Times New Roman" w:hAnsiTheme="majorHAnsi" w:cstheme="majorHAnsi"/>
                <w:b/>
                <w:bCs/>
                <w:color w:val="000000"/>
                <w:lang w:eastAsia="zh-CN"/>
              </w:rPr>
            </w:pPr>
          </w:p>
        </w:tc>
        <w:tc>
          <w:tcPr>
            <w:tcW w:w="460" w:type="dxa"/>
            <w:tcBorders>
              <w:top w:val="nil"/>
              <w:left w:val="nil"/>
              <w:bottom w:val="nil"/>
              <w:right w:val="nil"/>
            </w:tcBorders>
            <w:shd w:val="clear" w:color="auto" w:fill="auto"/>
            <w:noWrap/>
            <w:vAlign w:val="bottom"/>
            <w:hideMark/>
          </w:tcPr>
          <w:p w14:paraId="72F68104" w14:textId="77777777" w:rsidR="00385B3B" w:rsidRPr="00FB5BCE" w:rsidRDefault="00385B3B" w:rsidP="00CB510A">
            <w:pPr>
              <w:spacing w:after="0" w:line="240" w:lineRule="auto"/>
              <w:rPr>
                <w:rFonts w:asciiTheme="majorHAnsi" w:eastAsia="Times New Roman" w:hAnsiTheme="majorHAnsi" w:cstheme="majorHAnsi"/>
                <w:lang w:eastAsia="zh-CN"/>
              </w:rPr>
            </w:pPr>
          </w:p>
        </w:tc>
      </w:tr>
      <w:tr w:rsidR="00385B3B" w:rsidRPr="00FB5BCE" w14:paraId="24E074EA"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D206D1"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005C7126"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V H2, mL</w:t>
            </w:r>
          </w:p>
        </w:tc>
        <w:tc>
          <w:tcPr>
            <w:tcW w:w="460" w:type="dxa"/>
            <w:tcBorders>
              <w:top w:val="nil"/>
              <w:left w:val="nil"/>
              <w:bottom w:val="nil"/>
              <w:right w:val="nil"/>
            </w:tcBorders>
            <w:shd w:val="clear" w:color="auto" w:fill="auto"/>
            <w:noWrap/>
            <w:vAlign w:val="bottom"/>
            <w:hideMark/>
          </w:tcPr>
          <w:p w14:paraId="756D5D86"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A9C9A6"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2FA9EA27"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V H2, mL</w:t>
            </w:r>
          </w:p>
        </w:tc>
        <w:tc>
          <w:tcPr>
            <w:tcW w:w="460" w:type="dxa"/>
            <w:tcBorders>
              <w:top w:val="nil"/>
              <w:left w:val="nil"/>
              <w:bottom w:val="nil"/>
              <w:right w:val="nil"/>
            </w:tcBorders>
            <w:shd w:val="clear" w:color="auto" w:fill="auto"/>
            <w:noWrap/>
            <w:vAlign w:val="bottom"/>
            <w:hideMark/>
          </w:tcPr>
          <w:p w14:paraId="2488B5F5" w14:textId="77777777" w:rsidR="00385B3B" w:rsidRPr="00FB5BCE" w:rsidRDefault="00385B3B" w:rsidP="00CB510A">
            <w:pPr>
              <w:spacing w:after="0" w:line="240" w:lineRule="auto"/>
              <w:jc w:val="center"/>
              <w:rPr>
                <w:rFonts w:asciiTheme="majorHAnsi" w:eastAsia="Times New Roman" w:hAnsiTheme="majorHAnsi" w:cstheme="majorHAnsi"/>
                <w:b/>
                <w:bCs/>
                <w:color w:val="000000"/>
                <w:lang w:eastAsia="zh-CN"/>
              </w:rPr>
            </w:pPr>
          </w:p>
        </w:tc>
      </w:tr>
      <w:tr w:rsidR="00385B3B" w:rsidRPr="00FB5BCE" w14:paraId="57567CF7"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1F1F213" w14:textId="4F32FE83"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49E09E2A" w14:textId="5B8F0C12"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22</w:t>
            </w:r>
          </w:p>
        </w:tc>
        <w:tc>
          <w:tcPr>
            <w:tcW w:w="460" w:type="dxa"/>
            <w:tcBorders>
              <w:top w:val="nil"/>
              <w:left w:val="nil"/>
              <w:bottom w:val="nil"/>
              <w:right w:val="nil"/>
            </w:tcBorders>
            <w:shd w:val="clear" w:color="auto" w:fill="auto"/>
            <w:noWrap/>
            <w:vAlign w:val="bottom"/>
            <w:hideMark/>
          </w:tcPr>
          <w:p w14:paraId="4920943D"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1E3BFFB" w14:textId="35BB14E6"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1948AF2B" w14:textId="72F2F019"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22</w:t>
            </w:r>
          </w:p>
        </w:tc>
        <w:tc>
          <w:tcPr>
            <w:tcW w:w="460" w:type="dxa"/>
            <w:tcBorders>
              <w:top w:val="nil"/>
              <w:left w:val="nil"/>
              <w:bottom w:val="nil"/>
              <w:right w:val="nil"/>
            </w:tcBorders>
            <w:shd w:val="clear" w:color="auto" w:fill="auto"/>
            <w:noWrap/>
            <w:vAlign w:val="bottom"/>
            <w:hideMark/>
          </w:tcPr>
          <w:p w14:paraId="1474B3D5"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0B1E0257"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C04E453" w14:textId="1DA7770D"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52B820C3" w14:textId="31932477"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33</w:t>
            </w:r>
          </w:p>
        </w:tc>
        <w:tc>
          <w:tcPr>
            <w:tcW w:w="460" w:type="dxa"/>
            <w:tcBorders>
              <w:top w:val="nil"/>
              <w:left w:val="nil"/>
              <w:bottom w:val="nil"/>
              <w:right w:val="nil"/>
            </w:tcBorders>
            <w:shd w:val="clear" w:color="auto" w:fill="auto"/>
            <w:noWrap/>
            <w:vAlign w:val="bottom"/>
            <w:hideMark/>
          </w:tcPr>
          <w:p w14:paraId="7CCDC628"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D37ED41" w14:textId="3BFBC9B9"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6595D936" w14:textId="18B1F27A"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460" w:type="dxa"/>
            <w:tcBorders>
              <w:top w:val="nil"/>
              <w:left w:val="nil"/>
              <w:bottom w:val="nil"/>
              <w:right w:val="nil"/>
            </w:tcBorders>
            <w:shd w:val="clear" w:color="auto" w:fill="auto"/>
            <w:noWrap/>
            <w:vAlign w:val="bottom"/>
            <w:hideMark/>
          </w:tcPr>
          <w:p w14:paraId="40BADD89"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4FAD8B6E"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94C84DF" w14:textId="52229F06"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27921A82" w14:textId="6922CB0F"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38</w:t>
            </w:r>
          </w:p>
        </w:tc>
        <w:tc>
          <w:tcPr>
            <w:tcW w:w="460" w:type="dxa"/>
            <w:tcBorders>
              <w:top w:val="nil"/>
              <w:left w:val="nil"/>
              <w:bottom w:val="nil"/>
              <w:right w:val="nil"/>
            </w:tcBorders>
            <w:shd w:val="clear" w:color="auto" w:fill="auto"/>
            <w:noWrap/>
            <w:vAlign w:val="bottom"/>
            <w:hideMark/>
          </w:tcPr>
          <w:p w14:paraId="2B0FA93F"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2DC9C53" w14:textId="738B40D2"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3465C5BD" w14:textId="64486427"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37</w:t>
            </w:r>
          </w:p>
        </w:tc>
        <w:tc>
          <w:tcPr>
            <w:tcW w:w="460" w:type="dxa"/>
            <w:tcBorders>
              <w:top w:val="nil"/>
              <w:left w:val="nil"/>
              <w:bottom w:val="nil"/>
              <w:right w:val="nil"/>
            </w:tcBorders>
            <w:shd w:val="clear" w:color="auto" w:fill="auto"/>
            <w:noWrap/>
            <w:vAlign w:val="bottom"/>
            <w:hideMark/>
          </w:tcPr>
          <w:p w14:paraId="3F5FB63B"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40D8431F"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FCAE968" w14:textId="2871593B"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36690A95" w14:textId="62B32FED"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45</w:t>
            </w:r>
          </w:p>
        </w:tc>
        <w:tc>
          <w:tcPr>
            <w:tcW w:w="460" w:type="dxa"/>
            <w:tcBorders>
              <w:top w:val="nil"/>
              <w:left w:val="nil"/>
              <w:bottom w:val="nil"/>
              <w:right w:val="nil"/>
            </w:tcBorders>
            <w:shd w:val="clear" w:color="auto" w:fill="auto"/>
            <w:noWrap/>
            <w:vAlign w:val="bottom"/>
            <w:hideMark/>
          </w:tcPr>
          <w:p w14:paraId="76C7BAC3"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754B35D" w14:textId="570EF529"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3771DF9C" w14:textId="0563A492"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43</w:t>
            </w:r>
          </w:p>
        </w:tc>
        <w:tc>
          <w:tcPr>
            <w:tcW w:w="460" w:type="dxa"/>
            <w:tcBorders>
              <w:top w:val="nil"/>
              <w:left w:val="nil"/>
              <w:bottom w:val="nil"/>
              <w:right w:val="nil"/>
            </w:tcBorders>
            <w:shd w:val="clear" w:color="auto" w:fill="auto"/>
            <w:noWrap/>
            <w:vAlign w:val="bottom"/>
            <w:hideMark/>
          </w:tcPr>
          <w:p w14:paraId="269C41EF"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4FFC1556"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393DE6B" w14:textId="7CFEAA9F"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1AC886C4" w14:textId="0668D108"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51</w:t>
            </w:r>
          </w:p>
        </w:tc>
        <w:tc>
          <w:tcPr>
            <w:tcW w:w="460" w:type="dxa"/>
            <w:tcBorders>
              <w:top w:val="nil"/>
              <w:left w:val="nil"/>
              <w:bottom w:val="nil"/>
              <w:right w:val="nil"/>
            </w:tcBorders>
            <w:shd w:val="clear" w:color="auto" w:fill="auto"/>
            <w:noWrap/>
            <w:vAlign w:val="bottom"/>
            <w:hideMark/>
          </w:tcPr>
          <w:p w14:paraId="19E6C327"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4D9809D" w14:textId="77C0CEA8"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6727F1E1" w14:textId="3F686817"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47</w:t>
            </w:r>
          </w:p>
        </w:tc>
        <w:tc>
          <w:tcPr>
            <w:tcW w:w="460" w:type="dxa"/>
            <w:tcBorders>
              <w:top w:val="nil"/>
              <w:left w:val="nil"/>
              <w:bottom w:val="nil"/>
              <w:right w:val="nil"/>
            </w:tcBorders>
            <w:shd w:val="clear" w:color="auto" w:fill="auto"/>
            <w:noWrap/>
            <w:vAlign w:val="bottom"/>
            <w:hideMark/>
          </w:tcPr>
          <w:p w14:paraId="027745B2"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31286B78"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4CB7071" w14:textId="6B34C3AB"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5BA55D9D" w14:textId="58556EBD"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56</w:t>
            </w:r>
          </w:p>
        </w:tc>
        <w:tc>
          <w:tcPr>
            <w:tcW w:w="460" w:type="dxa"/>
            <w:tcBorders>
              <w:top w:val="nil"/>
              <w:left w:val="nil"/>
              <w:bottom w:val="nil"/>
              <w:right w:val="nil"/>
            </w:tcBorders>
            <w:shd w:val="clear" w:color="auto" w:fill="auto"/>
            <w:noWrap/>
            <w:vAlign w:val="bottom"/>
            <w:hideMark/>
          </w:tcPr>
          <w:p w14:paraId="72054392"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EFE3BB0" w14:textId="3444D918"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0A44AE53" w14:textId="531A7C0A"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53</w:t>
            </w:r>
          </w:p>
        </w:tc>
        <w:tc>
          <w:tcPr>
            <w:tcW w:w="460" w:type="dxa"/>
            <w:tcBorders>
              <w:top w:val="nil"/>
              <w:left w:val="nil"/>
              <w:bottom w:val="nil"/>
              <w:right w:val="nil"/>
            </w:tcBorders>
            <w:shd w:val="clear" w:color="auto" w:fill="auto"/>
            <w:noWrap/>
            <w:vAlign w:val="bottom"/>
            <w:hideMark/>
          </w:tcPr>
          <w:p w14:paraId="07E06266"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3D7F4782"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6AFB04F" w14:textId="4C4096A2"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4D0BBF1C" w14:textId="16F74261"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460" w:type="dxa"/>
            <w:tcBorders>
              <w:top w:val="nil"/>
              <w:left w:val="nil"/>
              <w:bottom w:val="nil"/>
              <w:right w:val="nil"/>
            </w:tcBorders>
            <w:shd w:val="clear" w:color="auto" w:fill="auto"/>
            <w:noWrap/>
            <w:vAlign w:val="bottom"/>
            <w:hideMark/>
          </w:tcPr>
          <w:p w14:paraId="56AF6B1D"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AD1E7D" w14:textId="26482AC1"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66776AEA" w14:textId="76957613"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57</w:t>
            </w:r>
          </w:p>
        </w:tc>
        <w:tc>
          <w:tcPr>
            <w:tcW w:w="460" w:type="dxa"/>
            <w:tcBorders>
              <w:top w:val="nil"/>
              <w:left w:val="nil"/>
              <w:bottom w:val="nil"/>
              <w:right w:val="nil"/>
            </w:tcBorders>
            <w:shd w:val="clear" w:color="auto" w:fill="auto"/>
            <w:noWrap/>
            <w:vAlign w:val="bottom"/>
            <w:hideMark/>
          </w:tcPr>
          <w:p w14:paraId="0E4D741E"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73AFA9EB"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E715B9" w14:textId="71E05D95"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7A394FB1" w14:textId="52198D69"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65</w:t>
            </w:r>
          </w:p>
        </w:tc>
        <w:tc>
          <w:tcPr>
            <w:tcW w:w="460" w:type="dxa"/>
            <w:tcBorders>
              <w:top w:val="nil"/>
              <w:left w:val="nil"/>
              <w:bottom w:val="nil"/>
              <w:right w:val="nil"/>
            </w:tcBorders>
            <w:shd w:val="clear" w:color="auto" w:fill="auto"/>
            <w:noWrap/>
            <w:vAlign w:val="bottom"/>
            <w:hideMark/>
          </w:tcPr>
          <w:p w14:paraId="03B33250"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C9DE807" w14:textId="53140931"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20DB1A87" w14:textId="48778D6F"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460" w:type="dxa"/>
            <w:tcBorders>
              <w:top w:val="nil"/>
              <w:left w:val="nil"/>
              <w:bottom w:val="nil"/>
              <w:right w:val="nil"/>
            </w:tcBorders>
            <w:shd w:val="clear" w:color="auto" w:fill="auto"/>
            <w:noWrap/>
            <w:vAlign w:val="bottom"/>
            <w:hideMark/>
          </w:tcPr>
          <w:p w14:paraId="1095798C"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177560A1"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5169B87" w14:textId="244D8DAB"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3F5946F6" w14:textId="375FFC4A"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67</w:t>
            </w:r>
          </w:p>
        </w:tc>
        <w:tc>
          <w:tcPr>
            <w:tcW w:w="460" w:type="dxa"/>
            <w:tcBorders>
              <w:top w:val="nil"/>
              <w:left w:val="nil"/>
              <w:bottom w:val="nil"/>
              <w:right w:val="nil"/>
            </w:tcBorders>
            <w:shd w:val="clear" w:color="auto" w:fill="auto"/>
            <w:noWrap/>
            <w:vAlign w:val="bottom"/>
            <w:hideMark/>
          </w:tcPr>
          <w:p w14:paraId="5F0418B1"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B342986" w14:textId="2B8BF57D"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5B29D0BF" w14:textId="30C34275"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63</w:t>
            </w:r>
          </w:p>
        </w:tc>
        <w:tc>
          <w:tcPr>
            <w:tcW w:w="460" w:type="dxa"/>
            <w:tcBorders>
              <w:top w:val="nil"/>
              <w:left w:val="nil"/>
              <w:bottom w:val="nil"/>
              <w:right w:val="nil"/>
            </w:tcBorders>
            <w:shd w:val="clear" w:color="auto" w:fill="auto"/>
            <w:noWrap/>
            <w:vAlign w:val="bottom"/>
            <w:hideMark/>
          </w:tcPr>
          <w:p w14:paraId="6E3A0BC5"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6E931867"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D08C799" w14:textId="1F6CA397"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24DDFA85" w14:textId="5CDACBC1"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460" w:type="dxa"/>
            <w:tcBorders>
              <w:top w:val="nil"/>
              <w:left w:val="nil"/>
              <w:bottom w:val="nil"/>
              <w:right w:val="nil"/>
            </w:tcBorders>
            <w:shd w:val="clear" w:color="auto" w:fill="auto"/>
            <w:noWrap/>
            <w:vAlign w:val="bottom"/>
            <w:hideMark/>
          </w:tcPr>
          <w:p w14:paraId="72E09429"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CA0CC8D" w14:textId="70788036"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2FD4072E" w14:textId="25459E53"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65</w:t>
            </w:r>
          </w:p>
        </w:tc>
        <w:tc>
          <w:tcPr>
            <w:tcW w:w="460" w:type="dxa"/>
            <w:tcBorders>
              <w:top w:val="nil"/>
              <w:left w:val="nil"/>
              <w:bottom w:val="nil"/>
              <w:right w:val="nil"/>
            </w:tcBorders>
            <w:shd w:val="clear" w:color="auto" w:fill="auto"/>
            <w:noWrap/>
            <w:vAlign w:val="bottom"/>
            <w:hideMark/>
          </w:tcPr>
          <w:p w14:paraId="74242DE6"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772530D4"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C1C108B" w14:textId="34EFD7B2"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7BB37856" w14:textId="159424A7"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72</w:t>
            </w:r>
          </w:p>
        </w:tc>
        <w:tc>
          <w:tcPr>
            <w:tcW w:w="460" w:type="dxa"/>
            <w:tcBorders>
              <w:top w:val="nil"/>
              <w:left w:val="nil"/>
              <w:bottom w:val="nil"/>
              <w:right w:val="nil"/>
            </w:tcBorders>
            <w:shd w:val="clear" w:color="auto" w:fill="auto"/>
            <w:noWrap/>
            <w:vAlign w:val="bottom"/>
            <w:hideMark/>
          </w:tcPr>
          <w:p w14:paraId="2F1C8543"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31254B" w14:textId="55EC612C"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1C7092CD" w14:textId="3EA45F2A"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66</w:t>
            </w:r>
          </w:p>
        </w:tc>
        <w:tc>
          <w:tcPr>
            <w:tcW w:w="460" w:type="dxa"/>
            <w:tcBorders>
              <w:top w:val="nil"/>
              <w:left w:val="nil"/>
              <w:bottom w:val="nil"/>
              <w:right w:val="nil"/>
            </w:tcBorders>
            <w:shd w:val="clear" w:color="auto" w:fill="auto"/>
            <w:noWrap/>
            <w:vAlign w:val="bottom"/>
            <w:hideMark/>
          </w:tcPr>
          <w:p w14:paraId="25BC9352"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1E8E6589"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CF27BB" w14:textId="60764E87"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6E340E5E" w14:textId="4185C23A"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74</w:t>
            </w:r>
          </w:p>
        </w:tc>
        <w:tc>
          <w:tcPr>
            <w:tcW w:w="460" w:type="dxa"/>
            <w:tcBorders>
              <w:top w:val="nil"/>
              <w:left w:val="nil"/>
              <w:bottom w:val="nil"/>
              <w:right w:val="nil"/>
            </w:tcBorders>
            <w:shd w:val="clear" w:color="auto" w:fill="auto"/>
            <w:noWrap/>
            <w:vAlign w:val="bottom"/>
            <w:hideMark/>
          </w:tcPr>
          <w:p w14:paraId="5E181964"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D930B3C" w14:textId="31061A7C"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6D22EAF0" w14:textId="2FB23B6A"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67</w:t>
            </w:r>
          </w:p>
        </w:tc>
        <w:tc>
          <w:tcPr>
            <w:tcW w:w="460" w:type="dxa"/>
            <w:tcBorders>
              <w:top w:val="nil"/>
              <w:left w:val="nil"/>
              <w:bottom w:val="nil"/>
              <w:right w:val="nil"/>
            </w:tcBorders>
            <w:shd w:val="clear" w:color="auto" w:fill="auto"/>
            <w:noWrap/>
            <w:vAlign w:val="bottom"/>
            <w:hideMark/>
          </w:tcPr>
          <w:p w14:paraId="6F9BF9D6"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0D6D51AB"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7D9EBA5" w14:textId="265669C2"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5E31FF97" w14:textId="16F196F9"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75</w:t>
            </w:r>
          </w:p>
        </w:tc>
        <w:tc>
          <w:tcPr>
            <w:tcW w:w="460" w:type="dxa"/>
            <w:tcBorders>
              <w:top w:val="nil"/>
              <w:left w:val="nil"/>
              <w:bottom w:val="nil"/>
              <w:right w:val="nil"/>
            </w:tcBorders>
            <w:shd w:val="clear" w:color="auto" w:fill="auto"/>
            <w:noWrap/>
            <w:vAlign w:val="bottom"/>
            <w:hideMark/>
          </w:tcPr>
          <w:p w14:paraId="3F273E37"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F8A8F35" w14:textId="0274B277"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61A4CC2D" w14:textId="44AA15BF"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68</w:t>
            </w:r>
          </w:p>
        </w:tc>
        <w:tc>
          <w:tcPr>
            <w:tcW w:w="460" w:type="dxa"/>
            <w:tcBorders>
              <w:top w:val="nil"/>
              <w:left w:val="nil"/>
              <w:bottom w:val="nil"/>
              <w:right w:val="nil"/>
            </w:tcBorders>
            <w:shd w:val="clear" w:color="auto" w:fill="auto"/>
            <w:noWrap/>
            <w:vAlign w:val="bottom"/>
            <w:hideMark/>
          </w:tcPr>
          <w:p w14:paraId="0A39D815"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2990B1B3"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5E2B3A3" w14:textId="6ADC4E95"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551235A0" w14:textId="31D8C3E5"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77</w:t>
            </w:r>
          </w:p>
        </w:tc>
        <w:tc>
          <w:tcPr>
            <w:tcW w:w="460" w:type="dxa"/>
            <w:tcBorders>
              <w:top w:val="nil"/>
              <w:left w:val="nil"/>
              <w:bottom w:val="nil"/>
              <w:right w:val="nil"/>
            </w:tcBorders>
            <w:shd w:val="clear" w:color="auto" w:fill="auto"/>
            <w:noWrap/>
            <w:vAlign w:val="bottom"/>
            <w:hideMark/>
          </w:tcPr>
          <w:p w14:paraId="36A02AEB"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99B5383" w14:textId="5DAD5BA1"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16DF8FC6" w14:textId="4880E539"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460" w:type="dxa"/>
            <w:tcBorders>
              <w:top w:val="nil"/>
              <w:left w:val="nil"/>
              <w:bottom w:val="nil"/>
              <w:right w:val="nil"/>
            </w:tcBorders>
            <w:shd w:val="clear" w:color="auto" w:fill="auto"/>
            <w:noWrap/>
            <w:vAlign w:val="bottom"/>
            <w:hideMark/>
          </w:tcPr>
          <w:p w14:paraId="199B67D6"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1D204088"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EFDE902" w14:textId="73A01481"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5DE0C86B" w14:textId="21A9D660"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78</w:t>
            </w:r>
          </w:p>
        </w:tc>
        <w:tc>
          <w:tcPr>
            <w:tcW w:w="460" w:type="dxa"/>
            <w:tcBorders>
              <w:top w:val="nil"/>
              <w:left w:val="nil"/>
              <w:bottom w:val="nil"/>
              <w:right w:val="nil"/>
            </w:tcBorders>
            <w:shd w:val="clear" w:color="auto" w:fill="auto"/>
            <w:noWrap/>
            <w:vAlign w:val="bottom"/>
            <w:hideMark/>
          </w:tcPr>
          <w:p w14:paraId="137590C8"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0400F51" w14:textId="64DE16F1"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549854EA" w14:textId="1093A711"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71</w:t>
            </w:r>
          </w:p>
        </w:tc>
        <w:tc>
          <w:tcPr>
            <w:tcW w:w="460" w:type="dxa"/>
            <w:tcBorders>
              <w:top w:val="nil"/>
              <w:left w:val="nil"/>
              <w:bottom w:val="nil"/>
              <w:right w:val="nil"/>
            </w:tcBorders>
            <w:shd w:val="clear" w:color="auto" w:fill="auto"/>
            <w:noWrap/>
            <w:vAlign w:val="bottom"/>
            <w:hideMark/>
          </w:tcPr>
          <w:p w14:paraId="72FE8193"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75CB03CB"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9586F1B" w14:textId="2261FB12"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50AB4682" w14:textId="78E1E072"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460" w:type="dxa"/>
            <w:tcBorders>
              <w:top w:val="nil"/>
              <w:left w:val="nil"/>
              <w:bottom w:val="nil"/>
              <w:right w:val="nil"/>
            </w:tcBorders>
            <w:shd w:val="clear" w:color="auto" w:fill="auto"/>
            <w:noWrap/>
            <w:vAlign w:val="bottom"/>
            <w:hideMark/>
          </w:tcPr>
          <w:p w14:paraId="55BCD20D"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7D31AFB" w14:textId="561DED1E"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08BEFC5C" w14:textId="55CF3179"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72</w:t>
            </w:r>
          </w:p>
        </w:tc>
        <w:tc>
          <w:tcPr>
            <w:tcW w:w="460" w:type="dxa"/>
            <w:tcBorders>
              <w:top w:val="nil"/>
              <w:left w:val="nil"/>
              <w:bottom w:val="nil"/>
              <w:right w:val="nil"/>
            </w:tcBorders>
            <w:shd w:val="clear" w:color="auto" w:fill="auto"/>
            <w:noWrap/>
            <w:vAlign w:val="bottom"/>
            <w:hideMark/>
          </w:tcPr>
          <w:p w14:paraId="21E3FB7D"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r w:rsidR="00385B3B" w:rsidRPr="00FB5BCE" w14:paraId="2ECBC694" w14:textId="77777777" w:rsidTr="00385B3B">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85D856D" w14:textId="554E11DF"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170</w:t>
            </w:r>
          </w:p>
        </w:tc>
        <w:tc>
          <w:tcPr>
            <w:tcW w:w="1153" w:type="dxa"/>
            <w:tcBorders>
              <w:top w:val="nil"/>
              <w:left w:val="nil"/>
              <w:bottom w:val="single" w:sz="4" w:space="0" w:color="auto"/>
              <w:right w:val="single" w:sz="4" w:space="0" w:color="auto"/>
            </w:tcBorders>
            <w:shd w:val="clear" w:color="auto" w:fill="auto"/>
            <w:noWrap/>
            <w:vAlign w:val="bottom"/>
            <w:hideMark/>
          </w:tcPr>
          <w:p w14:paraId="06D451AF" w14:textId="352B9FB4"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81</w:t>
            </w:r>
          </w:p>
        </w:tc>
        <w:tc>
          <w:tcPr>
            <w:tcW w:w="460" w:type="dxa"/>
            <w:tcBorders>
              <w:top w:val="nil"/>
              <w:left w:val="nil"/>
              <w:bottom w:val="nil"/>
              <w:right w:val="nil"/>
            </w:tcBorders>
            <w:shd w:val="clear" w:color="auto" w:fill="auto"/>
            <w:noWrap/>
            <w:vAlign w:val="bottom"/>
            <w:hideMark/>
          </w:tcPr>
          <w:p w14:paraId="1A4E6B10"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D6DF909" w14:textId="0B183BAE"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170</w:t>
            </w:r>
          </w:p>
        </w:tc>
        <w:tc>
          <w:tcPr>
            <w:tcW w:w="1153" w:type="dxa"/>
            <w:tcBorders>
              <w:top w:val="nil"/>
              <w:left w:val="nil"/>
              <w:bottom w:val="single" w:sz="4" w:space="0" w:color="auto"/>
              <w:right w:val="single" w:sz="4" w:space="0" w:color="auto"/>
            </w:tcBorders>
            <w:shd w:val="clear" w:color="auto" w:fill="auto"/>
            <w:noWrap/>
            <w:vAlign w:val="bottom"/>
            <w:hideMark/>
          </w:tcPr>
          <w:p w14:paraId="0EF7BF44" w14:textId="74C848EF" w:rsidR="00385B3B" w:rsidRPr="00FB5BCE" w:rsidRDefault="00385B3B" w:rsidP="007341B5">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75</w:t>
            </w:r>
          </w:p>
        </w:tc>
        <w:tc>
          <w:tcPr>
            <w:tcW w:w="460" w:type="dxa"/>
            <w:tcBorders>
              <w:top w:val="nil"/>
              <w:left w:val="nil"/>
              <w:bottom w:val="nil"/>
              <w:right w:val="nil"/>
            </w:tcBorders>
            <w:shd w:val="clear" w:color="auto" w:fill="auto"/>
            <w:noWrap/>
            <w:vAlign w:val="bottom"/>
            <w:hideMark/>
          </w:tcPr>
          <w:p w14:paraId="517143E2" w14:textId="77777777" w:rsidR="00385B3B" w:rsidRPr="00FB5BCE" w:rsidRDefault="00385B3B" w:rsidP="007341B5">
            <w:pPr>
              <w:spacing w:after="0" w:line="240" w:lineRule="auto"/>
              <w:rPr>
                <w:rFonts w:asciiTheme="majorHAnsi" w:eastAsia="Times New Roman" w:hAnsiTheme="majorHAnsi" w:cstheme="majorHAnsi"/>
                <w:color w:val="000000"/>
                <w:lang w:eastAsia="zh-CN"/>
              </w:rPr>
            </w:pPr>
          </w:p>
        </w:tc>
      </w:tr>
    </w:tbl>
    <w:p w14:paraId="5A8DF48E" w14:textId="77777777" w:rsidR="007341B5" w:rsidRPr="00FB5BCE" w:rsidRDefault="007341B5" w:rsidP="007341B5">
      <w:pPr>
        <w:adjustRightInd w:val="0"/>
        <w:snapToGrid w:val="0"/>
        <w:spacing w:line="360" w:lineRule="auto"/>
        <w:rPr>
          <w:rFonts w:asciiTheme="majorHAnsi" w:hAnsiTheme="majorHAnsi" w:cstheme="majorHAnsi"/>
          <w:u w:val="single"/>
        </w:rPr>
      </w:pPr>
    </w:p>
    <w:p w14:paraId="12EBCECB" w14:textId="77777777" w:rsidR="007341B5" w:rsidRPr="00FB5BCE" w:rsidRDefault="007341B5" w:rsidP="007341B5">
      <w:pPr>
        <w:adjustRightInd w:val="0"/>
        <w:snapToGrid w:val="0"/>
        <w:spacing w:line="360" w:lineRule="auto"/>
        <w:rPr>
          <w:rFonts w:asciiTheme="majorHAnsi" w:hAnsiTheme="majorHAnsi" w:cstheme="majorHAnsi"/>
          <w:u w:val="single"/>
        </w:rPr>
      </w:pPr>
    </w:p>
    <w:tbl>
      <w:tblPr>
        <w:tblW w:w="9226" w:type="dxa"/>
        <w:tblLook w:val="04A0" w:firstRow="1" w:lastRow="0" w:firstColumn="1" w:lastColumn="0" w:noHBand="0" w:noVBand="1"/>
      </w:tblPr>
      <w:tblGrid>
        <w:gridCol w:w="1384"/>
        <w:gridCol w:w="1985"/>
        <w:gridCol w:w="1842"/>
        <w:gridCol w:w="4015"/>
      </w:tblGrid>
      <w:tr w:rsidR="007341B5" w:rsidRPr="00FB5BCE" w14:paraId="1A2F4601" w14:textId="77777777" w:rsidTr="003B7A4A">
        <w:trPr>
          <w:trHeight w:val="285"/>
        </w:trPr>
        <w:tc>
          <w:tcPr>
            <w:tcW w:w="1384"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B69081A" w14:textId="77777777" w:rsidR="007341B5" w:rsidRPr="00FB5BCE" w:rsidRDefault="007341B5"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temperature</w:t>
            </w:r>
          </w:p>
        </w:tc>
        <w:tc>
          <w:tcPr>
            <w:tcW w:w="1985"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768BCCB" w14:textId="77777777" w:rsidR="007341B5" w:rsidRPr="00FB5BCE" w:rsidRDefault="007341B5"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to dissolve Mg</w:t>
            </w:r>
          </w:p>
        </w:tc>
        <w:tc>
          <w:tcPr>
            <w:tcW w:w="1842"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81F6839" w14:textId="08ECCE85" w:rsidR="007341B5" w:rsidRPr="00FB5BCE" w:rsidRDefault="007341B5"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average rate</w:t>
            </w:r>
            <w:r w:rsidR="00B00255">
              <w:rPr>
                <w:rFonts w:asciiTheme="majorHAnsi" w:eastAsia="Times New Roman" w:hAnsiTheme="majorHAnsi" w:cstheme="majorHAnsi"/>
                <w:b/>
                <w:bCs/>
                <w:color w:val="000000"/>
                <w:lang w:eastAsia="zh-CN"/>
              </w:rPr>
              <w:t xml:space="preserve"> of reaction</w:t>
            </w:r>
          </w:p>
        </w:tc>
        <w:tc>
          <w:tcPr>
            <w:tcW w:w="4015" w:type="dxa"/>
            <w:tcBorders>
              <w:top w:val="single" w:sz="4" w:space="0" w:color="auto"/>
              <w:left w:val="nil"/>
              <w:bottom w:val="single" w:sz="4" w:space="0" w:color="auto"/>
              <w:right w:val="single" w:sz="4" w:space="0" w:color="auto"/>
            </w:tcBorders>
            <w:shd w:val="clear" w:color="auto" w:fill="auto"/>
            <w:noWrap/>
            <w:vAlign w:val="bottom"/>
            <w:hideMark/>
          </w:tcPr>
          <w:p w14:paraId="47EE408D" w14:textId="77777777" w:rsidR="007341B5" w:rsidRPr="00FB5BCE" w:rsidRDefault="007341B5"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instantaneous rate at </w:t>
            </w:r>
          </w:p>
        </w:tc>
      </w:tr>
      <w:tr w:rsidR="007341B5" w:rsidRPr="00FB5BCE" w14:paraId="49A78B28" w14:textId="77777777" w:rsidTr="003B7A4A">
        <w:trPr>
          <w:trHeight w:val="548"/>
        </w:trPr>
        <w:tc>
          <w:tcPr>
            <w:tcW w:w="1384" w:type="dxa"/>
            <w:vMerge/>
            <w:tcBorders>
              <w:top w:val="single" w:sz="4" w:space="0" w:color="auto"/>
              <w:left w:val="single" w:sz="4" w:space="0" w:color="auto"/>
              <w:bottom w:val="single" w:sz="4" w:space="0" w:color="auto"/>
              <w:right w:val="single" w:sz="4" w:space="0" w:color="auto"/>
            </w:tcBorders>
            <w:vAlign w:val="center"/>
            <w:hideMark/>
          </w:tcPr>
          <w:p w14:paraId="229D539B" w14:textId="77777777" w:rsidR="007341B5" w:rsidRPr="00FB5BCE" w:rsidRDefault="007341B5" w:rsidP="00CB510A">
            <w:pPr>
              <w:spacing w:after="0" w:line="240" w:lineRule="auto"/>
              <w:rPr>
                <w:rFonts w:asciiTheme="majorHAnsi" w:eastAsia="Times New Roman" w:hAnsiTheme="majorHAnsi" w:cstheme="majorHAnsi"/>
                <w:b/>
                <w:bCs/>
                <w:color w:val="000000"/>
                <w:lang w:eastAsia="zh-CN"/>
              </w:rPr>
            </w:pPr>
          </w:p>
        </w:tc>
        <w:tc>
          <w:tcPr>
            <w:tcW w:w="1985" w:type="dxa"/>
            <w:vMerge/>
            <w:tcBorders>
              <w:top w:val="single" w:sz="4" w:space="0" w:color="auto"/>
              <w:left w:val="single" w:sz="4" w:space="0" w:color="auto"/>
              <w:bottom w:val="single" w:sz="4" w:space="0" w:color="auto"/>
              <w:right w:val="single" w:sz="4" w:space="0" w:color="auto"/>
            </w:tcBorders>
            <w:vAlign w:val="center"/>
            <w:hideMark/>
          </w:tcPr>
          <w:p w14:paraId="089D207A" w14:textId="77777777" w:rsidR="007341B5" w:rsidRPr="00FB5BCE" w:rsidRDefault="007341B5" w:rsidP="00CB510A">
            <w:pPr>
              <w:spacing w:after="0" w:line="240" w:lineRule="auto"/>
              <w:rPr>
                <w:rFonts w:asciiTheme="majorHAnsi" w:eastAsia="Times New Roman" w:hAnsiTheme="majorHAnsi" w:cstheme="majorHAnsi"/>
                <w:b/>
                <w:bCs/>
                <w:color w:val="000000"/>
                <w:lang w:eastAsia="zh-CN"/>
              </w:rPr>
            </w:pPr>
          </w:p>
        </w:tc>
        <w:tc>
          <w:tcPr>
            <w:tcW w:w="1842" w:type="dxa"/>
            <w:vMerge/>
            <w:tcBorders>
              <w:top w:val="single" w:sz="4" w:space="0" w:color="auto"/>
              <w:left w:val="single" w:sz="4" w:space="0" w:color="auto"/>
              <w:bottom w:val="single" w:sz="4" w:space="0" w:color="auto"/>
              <w:right w:val="single" w:sz="4" w:space="0" w:color="auto"/>
            </w:tcBorders>
            <w:vAlign w:val="center"/>
            <w:hideMark/>
          </w:tcPr>
          <w:p w14:paraId="0EF3A085" w14:textId="77777777" w:rsidR="007341B5" w:rsidRPr="00FB5BCE" w:rsidRDefault="007341B5" w:rsidP="00CB510A">
            <w:pPr>
              <w:spacing w:after="0" w:line="240" w:lineRule="auto"/>
              <w:rPr>
                <w:rFonts w:asciiTheme="majorHAnsi" w:eastAsia="Times New Roman" w:hAnsiTheme="majorHAnsi" w:cstheme="majorHAnsi"/>
                <w:b/>
                <w:bCs/>
                <w:color w:val="000000"/>
                <w:lang w:eastAsia="zh-CN"/>
              </w:rPr>
            </w:pPr>
          </w:p>
        </w:tc>
        <w:tc>
          <w:tcPr>
            <w:tcW w:w="4015" w:type="dxa"/>
            <w:tcBorders>
              <w:top w:val="nil"/>
              <w:left w:val="nil"/>
              <w:bottom w:val="single" w:sz="4" w:space="0" w:color="auto"/>
              <w:right w:val="single" w:sz="4" w:space="0" w:color="auto"/>
            </w:tcBorders>
            <w:shd w:val="clear" w:color="auto" w:fill="auto"/>
            <w:noWrap/>
            <w:vAlign w:val="bottom"/>
            <w:hideMark/>
          </w:tcPr>
          <w:p w14:paraId="3361CAA3" w14:textId="63DBF71F" w:rsidR="007341B5" w:rsidRPr="00FB5BCE" w:rsidRDefault="007341B5"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t = </w:t>
            </w:r>
            <w:r w:rsidR="00D56F9E">
              <w:rPr>
                <w:rFonts w:asciiTheme="majorHAnsi" w:eastAsia="Times New Roman" w:hAnsiTheme="majorHAnsi" w:cstheme="majorHAnsi"/>
                <w:b/>
                <w:bCs/>
                <w:color w:val="000000"/>
                <w:lang w:eastAsia="zh-CN"/>
              </w:rPr>
              <w:t>10</w:t>
            </w:r>
          </w:p>
        </w:tc>
      </w:tr>
      <w:tr w:rsidR="003B7A4A" w:rsidRPr="00FB5BCE" w14:paraId="4BDE572A" w14:textId="77777777" w:rsidTr="003B7A4A">
        <w:trPr>
          <w:trHeight w:val="548"/>
        </w:trPr>
        <w:tc>
          <w:tcPr>
            <w:tcW w:w="1384" w:type="dxa"/>
            <w:tcBorders>
              <w:top w:val="nil"/>
              <w:left w:val="single" w:sz="4" w:space="0" w:color="auto"/>
              <w:bottom w:val="single" w:sz="4" w:space="0" w:color="auto"/>
              <w:right w:val="single" w:sz="4" w:space="0" w:color="auto"/>
            </w:tcBorders>
            <w:shd w:val="clear" w:color="auto" w:fill="auto"/>
            <w:noWrap/>
            <w:vAlign w:val="bottom"/>
            <w:hideMark/>
          </w:tcPr>
          <w:p w14:paraId="3B92635C" w14:textId="5E6F0A1B" w:rsidR="003B7A4A" w:rsidRPr="00FB5BCE" w:rsidRDefault="003B7A4A" w:rsidP="003B7A4A">
            <w:pPr>
              <w:spacing w:after="0" w:line="240" w:lineRule="auto"/>
              <w:jc w:val="center"/>
              <w:rPr>
                <w:rFonts w:asciiTheme="majorHAnsi" w:eastAsia="Times New Roman" w:hAnsiTheme="majorHAnsi" w:cstheme="majorHAnsi"/>
                <w:b/>
                <w:bCs/>
                <w:color w:val="000000"/>
                <w:lang w:eastAsia="zh-CN"/>
              </w:rPr>
            </w:pPr>
            <w:r>
              <w:rPr>
                <w:rFonts w:asciiTheme="majorHAnsi" w:eastAsia="Times New Roman" w:hAnsiTheme="majorHAnsi" w:cstheme="majorHAnsi"/>
                <w:b/>
                <w:bCs/>
                <w:color w:val="000000"/>
                <w:lang w:eastAsia="zh-CN"/>
              </w:rPr>
              <w:t>27</w:t>
            </w:r>
          </w:p>
        </w:tc>
        <w:tc>
          <w:tcPr>
            <w:tcW w:w="1985" w:type="dxa"/>
            <w:tcBorders>
              <w:top w:val="nil"/>
              <w:left w:val="nil"/>
              <w:bottom w:val="single" w:sz="4" w:space="0" w:color="auto"/>
              <w:right w:val="single" w:sz="4" w:space="0" w:color="auto"/>
            </w:tcBorders>
            <w:shd w:val="clear" w:color="auto" w:fill="auto"/>
            <w:noWrap/>
            <w:vAlign w:val="bottom"/>
            <w:hideMark/>
          </w:tcPr>
          <w:p w14:paraId="79FA947D" w14:textId="37AC6C2F" w:rsidR="003B7A4A" w:rsidRPr="00FB5BCE" w:rsidRDefault="003B7A4A" w:rsidP="003B7A4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180 seconds</w:t>
            </w:r>
          </w:p>
        </w:tc>
        <w:tc>
          <w:tcPr>
            <w:tcW w:w="1842" w:type="dxa"/>
            <w:tcBorders>
              <w:top w:val="nil"/>
              <w:left w:val="nil"/>
              <w:bottom w:val="single" w:sz="4" w:space="0" w:color="auto"/>
              <w:right w:val="single" w:sz="4" w:space="0" w:color="auto"/>
            </w:tcBorders>
            <w:shd w:val="clear" w:color="auto" w:fill="auto"/>
            <w:noWrap/>
            <w:vAlign w:val="bottom"/>
            <w:hideMark/>
          </w:tcPr>
          <w:p w14:paraId="1D1F77F9" w14:textId="4B5FE2DB" w:rsidR="003B7A4A" w:rsidRPr="00FB5BCE" w:rsidRDefault="003B7A4A" w:rsidP="003B7A4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0.00337/180 = 0.0000187mol/s</w:t>
            </w:r>
          </w:p>
        </w:tc>
        <w:tc>
          <w:tcPr>
            <w:tcW w:w="4015" w:type="dxa"/>
            <w:tcBorders>
              <w:top w:val="nil"/>
              <w:left w:val="nil"/>
              <w:bottom w:val="single" w:sz="4" w:space="0" w:color="auto"/>
              <w:right w:val="single" w:sz="4" w:space="0" w:color="auto"/>
            </w:tcBorders>
            <w:shd w:val="clear" w:color="auto" w:fill="auto"/>
            <w:noWrap/>
            <w:vAlign w:val="bottom"/>
            <w:hideMark/>
          </w:tcPr>
          <w:p w14:paraId="5B4A48F9" w14:textId="36AE7026" w:rsidR="003B7A4A" w:rsidRPr="00FB5BCE" w:rsidRDefault="003B7A4A" w:rsidP="003B7A4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30-18/10 = 1.2mL/s</w:t>
            </w:r>
            <w:r>
              <w:rPr>
                <w:rFonts w:asciiTheme="majorHAnsi" w:eastAsia="Times New Roman" w:hAnsiTheme="majorHAnsi" w:cstheme="majorHAnsi"/>
                <w:color w:val="000000"/>
                <w:lang w:eastAsia="zh-CN"/>
              </w:rPr>
              <w:t xml:space="preserve"> </w:t>
            </w:r>
          </w:p>
        </w:tc>
      </w:tr>
      <w:tr w:rsidR="003B7A4A" w:rsidRPr="00FB5BCE" w14:paraId="7C3FD226" w14:textId="77777777" w:rsidTr="003B7A4A">
        <w:trPr>
          <w:trHeight w:val="548"/>
        </w:trPr>
        <w:tc>
          <w:tcPr>
            <w:tcW w:w="1384" w:type="dxa"/>
            <w:tcBorders>
              <w:top w:val="nil"/>
              <w:left w:val="single" w:sz="4" w:space="0" w:color="auto"/>
              <w:bottom w:val="single" w:sz="4" w:space="0" w:color="auto"/>
              <w:right w:val="single" w:sz="4" w:space="0" w:color="auto"/>
            </w:tcBorders>
            <w:shd w:val="clear" w:color="auto" w:fill="auto"/>
            <w:noWrap/>
            <w:vAlign w:val="bottom"/>
            <w:hideMark/>
          </w:tcPr>
          <w:p w14:paraId="2BC2D6E0" w14:textId="29A1F04E" w:rsidR="003B7A4A" w:rsidRPr="00FB5BCE" w:rsidRDefault="003B7A4A" w:rsidP="003B7A4A">
            <w:pPr>
              <w:spacing w:after="0" w:line="240" w:lineRule="auto"/>
              <w:jc w:val="center"/>
              <w:rPr>
                <w:rFonts w:asciiTheme="majorHAnsi" w:eastAsia="Times New Roman" w:hAnsiTheme="majorHAnsi" w:cstheme="majorHAnsi"/>
                <w:b/>
                <w:bCs/>
                <w:color w:val="000000"/>
                <w:lang w:eastAsia="zh-CN"/>
              </w:rPr>
            </w:pPr>
            <w:r>
              <w:rPr>
                <w:rFonts w:asciiTheme="majorHAnsi" w:eastAsia="Times New Roman" w:hAnsiTheme="majorHAnsi" w:cstheme="majorHAnsi"/>
                <w:b/>
                <w:bCs/>
                <w:color w:val="000000"/>
                <w:lang w:eastAsia="zh-CN"/>
              </w:rPr>
              <w:t>45</w:t>
            </w:r>
          </w:p>
        </w:tc>
        <w:tc>
          <w:tcPr>
            <w:tcW w:w="1985" w:type="dxa"/>
            <w:tcBorders>
              <w:top w:val="nil"/>
              <w:left w:val="nil"/>
              <w:bottom w:val="single" w:sz="4" w:space="0" w:color="auto"/>
              <w:right w:val="single" w:sz="4" w:space="0" w:color="auto"/>
            </w:tcBorders>
            <w:shd w:val="clear" w:color="auto" w:fill="auto"/>
            <w:noWrap/>
            <w:vAlign w:val="bottom"/>
            <w:hideMark/>
          </w:tcPr>
          <w:p w14:paraId="6CBA2970" w14:textId="33915AFC" w:rsidR="003B7A4A" w:rsidRPr="00FB5BCE" w:rsidRDefault="003B7A4A" w:rsidP="003B7A4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170 seconds</w:t>
            </w:r>
          </w:p>
        </w:tc>
        <w:tc>
          <w:tcPr>
            <w:tcW w:w="1842" w:type="dxa"/>
            <w:tcBorders>
              <w:top w:val="nil"/>
              <w:left w:val="nil"/>
              <w:bottom w:val="single" w:sz="4" w:space="0" w:color="auto"/>
              <w:right w:val="single" w:sz="4" w:space="0" w:color="auto"/>
            </w:tcBorders>
            <w:shd w:val="clear" w:color="auto" w:fill="auto"/>
            <w:noWrap/>
            <w:vAlign w:val="bottom"/>
            <w:hideMark/>
          </w:tcPr>
          <w:p w14:paraId="3CD49444" w14:textId="2DBC3853" w:rsidR="003B7A4A" w:rsidRPr="00FB5BCE" w:rsidRDefault="003B7A4A" w:rsidP="003B7A4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0.00337/170 = 0.0000198mol/s</w:t>
            </w:r>
          </w:p>
        </w:tc>
        <w:tc>
          <w:tcPr>
            <w:tcW w:w="4015" w:type="dxa"/>
            <w:tcBorders>
              <w:top w:val="nil"/>
              <w:left w:val="nil"/>
              <w:bottom w:val="single" w:sz="4" w:space="0" w:color="auto"/>
              <w:right w:val="single" w:sz="4" w:space="0" w:color="auto"/>
            </w:tcBorders>
            <w:shd w:val="clear" w:color="auto" w:fill="auto"/>
            <w:noWrap/>
            <w:vAlign w:val="bottom"/>
            <w:hideMark/>
          </w:tcPr>
          <w:p w14:paraId="4248C1CE" w14:textId="5F1FCD8C" w:rsidR="003B7A4A" w:rsidRPr="00FB5BCE" w:rsidRDefault="003B7A4A" w:rsidP="003B7A4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 xml:space="preserve">33-22/10 = 1.1 mL/s </w:t>
            </w:r>
          </w:p>
        </w:tc>
      </w:tr>
      <w:tr w:rsidR="003B7A4A" w:rsidRPr="00FB5BCE" w14:paraId="267BD9C4" w14:textId="77777777" w:rsidTr="003B7A4A">
        <w:trPr>
          <w:trHeight w:val="548"/>
        </w:trPr>
        <w:tc>
          <w:tcPr>
            <w:tcW w:w="1384" w:type="dxa"/>
            <w:tcBorders>
              <w:top w:val="nil"/>
              <w:left w:val="single" w:sz="4" w:space="0" w:color="auto"/>
              <w:bottom w:val="single" w:sz="4" w:space="0" w:color="auto"/>
              <w:right w:val="single" w:sz="4" w:space="0" w:color="auto"/>
            </w:tcBorders>
            <w:shd w:val="clear" w:color="auto" w:fill="auto"/>
            <w:noWrap/>
            <w:vAlign w:val="bottom"/>
            <w:hideMark/>
          </w:tcPr>
          <w:p w14:paraId="376E0599" w14:textId="7974D91B" w:rsidR="003B7A4A" w:rsidRPr="00FB5BCE" w:rsidRDefault="003B7A4A" w:rsidP="003B7A4A">
            <w:pPr>
              <w:spacing w:after="0" w:line="240" w:lineRule="auto"/>
              <w:jc w:val="center"/>
              <w:rPr>
                <w:rFonts w:asciiTheme="majorHAnsi" w:eastAsia="Times New Roman" w:hAnsiTheme="majorHAnsi" w:cstheme="majorHAnsi"/>
                <w:b/>
                <w:bCs/>
                <w:color w:val="000000"/>
                <w:lang w:eastAsia="zh-CN"/>
              </w:rPr>
            </w:pPr>
            <w:r>
              <w:rPr>
                <w:rFonts w:asciiTheme="majorHAnsi" w:eastAsia="Times New Roman" w:hAnsiTheme="majorHAnsi" w:cstheme="majorHAnsi"/>
                <w:b/>
                <w:bCs/>
                <w:color w:val="000000"/>
                <w:lang w:eastAsia="zh-CN"/>
              </w:rPr>
              <w:t>55</w:t>
            </w:r>
          </w:p>
        </w:tc>
        <w:tc>
          <w:tcPr>
            <w:tcW w:w="1985" w:type="dxa"/>
            <w:tcBorders>
              <w:top w:val="nil"/>
              <w:left w:val="nil"/>
              <w:bottom w:val="single" w:sz="4" w:space="0" w:color="auto"/>
              <w:right w:val="single" w:sz="4" w:space="0" w:color="auto"/>
            </w:tcBorders>
            <w:shd w:val="clear" w:color="auto" w:fill="auto"/>
            <w:noWrap/>
            <w:vAlign w:val="bottom"/>
            <w:hideMark/>
          </w:tcPr>
          <w:p w14:paraId="12D999EC" w14:textId="5CE22A44" w:rsidR="003B7A4A" w:rsidRPr="00FB5BCE" w:rsidRDefault="003B7A4A" w:rsidP="003B7A4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190 seconds</w:t>
            </w:r>
          </w:p>
        </w:tc>
        <w:tc>
          <w:tcPr>
            <w:tcW w:w="1842" w:type="dxa"/>
            <w:tcBorders>
              <w:top w:val="nil"/>
              <w:left w:val="nil"/>
              <w:bottom w:val="single" w:sz="4" w:space="0" w:color="auto"/>
              <w:right w:val="single" w:sz="4" w:space="0" w:color="auto"/>
            </w:tcBorders>
            <w:shd w:val="clear" w:color="auto" w:fill="auto"/>
            <w:noWrap/>
            <w:vAlign w:val="bottom"/>
            <w:hideMark/>
          </w:tcPr>
          <w:p w14:paraId="40F2B652" w14:textId="34D62A24" w:rsidR="003B7A4A" w:rsidRPr="00FB5BCE" w:rsidRDefault="003B7A4A" w:rsidP="003B7A4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Pr>
                <w:rFonts w:asciiTheme="majorHAnsi" w:eastAsia="Times New Roman" w:hAnsiTheme="majorHAnsi" w:cstheme="majorHAnsi"/>
                <w:color w:val="000000"/>
                <w:lang w:eastAsia="zh-CN"/>
              </w:rPr>
              <w:t>0.00337/190 = 0.0000177mol/s</w:t>
            </w:r>
          </w:p>
        </w:tc>
        <w:tc>
          <w:tcPr>
            <w:tcW w:w="4015" w:type="dxa"/>
            <w:tcBorders>
              <w:top w:val="nil"/>
              <w:left w:val="nil"/>
              <w:bottom w:val="single" w:sz="4" w:space="0" w:color="auto"/>
              <w:right w:val="single" w:sz="4" w:space="0" w:color="auto"/>
            </w:tcBorders>
            <w:shd w:val="clear" w:color="auto" w:fill="auto"/>
            <w:noWrap/>
            <w:vAlign w:val="bottom"/>
            <w:hideMark/>
          </w:tcPr>
          <w:p w14:paraId="3A493B7C" w14:textId="79589725" w:rsidR="003B7A4A" w:rsidRPr="00FB5BCE" w:rsidRDefault="003B7A4A" w:rsidP="003B7A4A">
            <w:pPr>
              <w:spacing w:after="0" w:line="240" w:lineRule="auto"/>
              <w:rPr>
                <w:rFonts w:asciiTheme="majorHAnsi" w:eastAsia="Times New Roman" w:hAnsiTheme="majorHAnsi" w:cstheme="majorHAnsi"/>
                <w:color w:val="000000"/>
                <w:lang w:eastAsia="zh-CN"/>
              </w:rPr>
            </w:pPr>
            <w:r>
              <w:rPr>
                <w:rFonts w:asciiTheme="majorHAnsi" w:eastAsia="Times New Roman" w:hAnsiTheme="majorHAnsi" w:cstheme="majorHAnsi"/>
                <w:color w:val="000000"/>
                <w:lang w:eastAsia="zh-CN"/>
              </w:rPr>
              <w:t>30-22/10 = 0.8 mL/s</w:t>
            </w:r>
          </w:p>
        </w:tc>
      </w:tr>
    </w:tbl>
    <w:p w14:paraId="74993FCE" w14:textId="77777777" w:rsidR="0039291D" w:rsidRDefault="0039291D" w:rsidP="0039291D">
      <w:pPr>
        <w:rPr>
          <w:b/>
          <w:bCs/>
          <w:color w:val="000000" w:themeColor="text1"/>
          <w:sz w:val="24"/>
          <w:szCs w:val="24"/>
        </w:rPr>
      </w:pPr>
    </w:p>
    <w:p w14:paraId="3B0E01DD" w14:textId="77777777" w:rsidR="007341B5" w:rsidRDefault="007341B5" w:rsidP="0039291D">
      <w:pPr>
        <w:adjustRightInd w:val="0"/>
        <w:snapToGrid w:val="0"/>
        <w:spacing w:line="360" w:lineRule="auto"/>
        <w:rPr>
          <w:rFonts w:asciiTheme="majorHAnsi" w:hAnsiTheme="majorHAnsi" w:cstheme="majorHAnsi"/>
          <w:bCs/>
        </w:rPr>
      </w:pPr>
    </w:p>
    <w:p w14:paraId="54A1472F" w14:textId="77777777" w:rsidR="00385B3B" w:rsidRDefault="00385B3B" w:rsidP="0039291D">
      <w:pPr>
        <w:adjustRightInd w:val="0"/>
        <w:snapToGrid w:val="0"/>
        <w:spacing w:line="360" w:lineRule="auto"/>
        <w:rPr>
          <w:rFonts w:asciiTheme="majorHAnsi" w:hAnsiTheme="majorHAnsi" w:cstheme="majorHAnsi"/>
          <w:bCs/>
        </w:rPr>
      </w:pPr>
    </w:p>
    <w:p w14:paraId="2C269625" w14:textId="111837AD" w:rsidR="00DA6568" w:rsidRDefault="00DA6568" w:rsidP="0039291D">
      <w:pPr>
        <w:adjustRightInd w:val="0"/>
        <w:snapToGrid w:val="0"/>
        <w:spacing w:line="360" w:lineRule="auto"/>
        <w:rPr>
          <w:rFonts w:asciiTheme="majorHAnsi" w:hAnsiTheme="majorHAnsi" w:cstheme="majorHAnsi"/>
          <w:b/>
          <w:bCs/>
          <w:u w:val="single"/>
        </w:rPr>
      </w:pPr>
    </w:p>
    <w:p w14:paraId="3978593D" w14:textId="07C291E8" w:rsidR="00DA6568" w:rsidRDefault="00DA6568" w:rsidP="0039291D">
      <w:pPr>
        <w:adjustRightInd w:val="0"/>
        <w:snapToGrid w:val="0"/>
        <w:spacing w:line="360" w:lineRule="auto"/>
        <w:rPr>
          <w:rFonts w:asciiTheme="majorHAnsi" w:hAnsiTheme="majorHAnsi" w:cstheme="majorHAnsi"/>
          <w:b/>
          <w:bCs/>
          <w:u w:val="single"/>
        </w:rPr>
      </w:pPr>
    </w:p>
    <w:p w14:paraId="1552DFCA" w14:textId="2FB697D6" w:rsidR="00DA6568" w:rsidRDefault="00DA6568" w:rsidP="0039291D">
      <w:pPr>
        <w:adjustRightInd w:val="0"/>
        <w:snapToGrid w:val="0"/>
        <w:spacing w:line="360" w:lineRule="auto"/>
        <w:rPr>
          <w:rFonts w:asciiTheme="majorHAnsi" w:hAnsiTheme="majorHAnsi" w:cstheme="majorHAnsi"/>
          <w:b/>
          <w:bCs/>
          <w:u w:val="single"/>
        </w:rPr>
      </w:pPr>
    </w:p>
    <w:p w14:paraId="27B59F73" w14:textId="0AEBB50D" w:rsidR="00DA6568" w:rsidRDefault="001B1AEA" w:rsidP="0039291D">
      <w:pPr>
        <w:adjustRightInd w:val="0"/>
        <w:snapToGrid w:val="0"/>
        <w:spacing w:line="360" w:lineRule="auto"/>
        <w:rPr>
          <w:rFonts w:asciiTheme="majorHAnsi" w:hAnsiTheme="majorHAnsi" w:cstheme="majorHAnsi"/>
          <w:b/>
          <w:bCs/>
          <w:u w:val="single"/>
        </w:rPr>
      </w:pPr>
      <w:r w:rsidRPr="001B1AEA">
        <w:rPr>
          <w:rFonts w:asciiTheme="majorHAnsi" w:hAnsiTheme="majorHAnsi" w:cstheme="majorHAnsi"/>
          <w:b/>
          <w:bCs/>
          <w:u w:val="single"/>
        </w:rPr>
        <w:drawing>
          <wp:anchor distT="0" distB="0" distL="114300" distR="114300" simplePos="0" relativeHeight="251677696" behindDoc="1" locked="0" layoutInCell="1" allowOverlap="1" wp14:anchorId="22EC1B0C" wp14:editId="32E20AA0">
            <wp:simplePos x="0" y="0"/>
            <wp:positionH relativeFrom="column">
              <wp:posOffset>0</wp:posOffset>
            </wp:positionH>
            <wp:positionV relativeFrom="paragraph">
              <wp:posOffset>33020</wp:posOffset>
            </wp:positionV>
            <wp:extent cx="5509651" cy="6639560"/>
            <wp:effectExtent l="0" t="0" r="0" b="0"/>
            <wp:wrapNone/>
            <wp:docPr id="1673203718"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03718" name="Picture 1" descr="A graph of different colored lin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09651" cy="6639560"/>
                    </a:xfrm>
                    <a:prstGeom prst="rect">
                      <a:avLst/>
                    </a:prstGeom>
                  </pic:spPr>
                </pic:pic>
              </a:graphicData>
            </a:graphic>
            <wp14:sizeRelH relativeFrom="page">
              <wp14:pctWidth>0</wp14:pctWidth>
            </wp14:sizeRelH>
            <wp14:sizeRelV relativeFrom="page">
              <wp14:pctHeight>0</wp14:pctHeight>
            </wp14:sizeRelV>
          </wp:anchor>
        </w:drawing>
      </w:r>
    </w:p>
    <w:p w14:paraId="4F586C26" w14:textId="36E3A96E" w:rsidR="00DA6568" w:rsidRDefault="00DA6568" w:rsidP="0039291D">
      <w:pPr>
        <w:adjustRightInd w:val="0"/>
        <w:snapToGrid w:val="0"/>
        <w:spacing w:line="360" w:lineRule="auto"/>
        <w:rPr>
          <w:rFonts w:asciiTheme="majorHAnsi" w:hAnsiTheme="majorHAnsi" w:cstheme="majorHAnsi"/>
          <w:b/>
          <w:bCs/>
          <w:u w:val="single"/>
        </w:rPr>
      </w:pPr>
    </w:p>
    <w:p w14:paraId="5C8CB581" w14:textId="39B49560" w:rsidR="00DA6568" w:rsidRDefault="00DA6568" w:rsidP="0039291D">
      <w:pPr>
        <w:adjustRightInd w:val="0"/>
        <w:snapToGrid w:val="0"/>
        <w:spacing w:line="360" w:lineRule="auto"/>
        <w:rPr>
          <w:rFonts w:asciiTheme="majorHAnsi" w:hAnsiTheme="majorHAnsi" w:cstheme="majorHAnsi"/>
          <w:b/>
          <w:bCs/>
          <w:u w:val="single"/>
        </w:rPr>
      </w:pPr>
    </w:p>
    <w:p w14:paraId="56963DBB" w14:textId="77777777" w:rsidR="00DA6568" w:rsidRDefault="00DA6568" w:rsidP="0039291D">
      <w:pPr>
        <w:adjustRightInd w:val="0"/>
        <w:snapToGrid w:val="0"/>
        <w:spacing w:line="360" w:lineRule="auto"/>
        <w:rPr>
          <w:rFonts w:asciiTheme="majorHAnsi" w:hAnsiTheme="majorHAnsi" w:cstheme="majorHAnsi"/>
          <w:b/>
          <w:bCs/>
          <w:u w:val="single"/>
        </w:rPr>
      </w:pPr>
    </w:p>
    <w:p w14:paraId="74DFDCCE" w14:textId="77777777" w:rsidR="00DA6568" w:rsidRDefault="00DA6568" w:rsidP="0039291D">
      <w:pPr>
        <w:adjustRightInd w:val="0"/>
        <w:snapToGrid w:val="0"/>
        <w:spacing w:line="360" w:lineRule="auto"/>
        <w:rPr>
          <w:rFonts w:asciiTheme="majorHAnsi" w:hAnsiTheme="majorHAnsi" w:cstheme="majorHAnsi"/>
          <w:b/>
          <w:bCs/>
          <w:u w:val="single"/>
        </w:rPr>
      </w:pPr>
    </w:p>
    <w:p w14:paraId="28766555" w14:textId="77777777" w:rsidR="00DA6568" w:rsidRDefault="00DA6568" w:rsidP="0039291D">
      <w:pPr>
        <w:adjustRightInd w:val="0"/>
        <w:snapToGrid w:val="0"/>
        <w:spacing w:line="360" w:lineRule="auto"/>
        <w:rPr>
          <w:rFonts w:asciiTheme="majorHAnsi" w:hAnsiTheme="majorHAnsi" w:cstheme="majorHAnsi"/>
          <w:b/>
          <w:bCs/>
          <w:u w:val="single"/>
        </w:rPr>
      </w:pPr>
    </w:p>
    <w:p w14:paraId="45C8ABD7" w14:textId="77777777" w:rsidR="00DA6568" w:rsidRDefault="00DA6568" w:rsidP="0039291D">
      <w:pPr>
        <w:adjustRightInd w:val="0"/>
        <w:snapToGrid w:val="0"/>
        <w:spacing w:line="360" w:lineRule="auto"/>
        <w:rPr>
          <w:rFonts w:asciiTheme="majorHAnsi" w:hAnsiTheme="majorHAnsi" w:cstheme="majorHAnsi"/>
          <w:b/>
          <w:bCs/>
          <w:u w:val="single"/>
        </w:rPr>
      </w:pPr>
    </w:p>
    <w:p w14:paraId="2E17C5CA" w14:textId="77777777" w:rsidR="00DA6568" w:rsidRDefault="00DA6568" w:rsidP="0039291D">
      <w:pPr>
        <w:adjustRightInd w:val="0"/>
        <w:snapToGrid w:val="0"/>
        <w:spacing w:line="360" w:lineRule="auto"/>
        <w:rPr>
          <w:rFonts w:asciiTheme="majorHAnsi" w:hAnsiTheme="majorHAnsi" w:cstheme="majorHAnsi"/>
          <w:b/>
          <w:bCs/>
          <w:u w:val="single"/>
        </w:rPr>
      </w:pPr>
    </w:p>
    <w:p w14:paraId="16F03DD7" w14:textId="77777777" w:rsidR="00DA6568" w:rsidRDefault="00DA6568" w:rsidP="0039291D">
      <w:pPr>
        <w:adjustRightInd w:val="0"/>
        <w:snapToGrid w:val="0"/>
        <w:spacing w:line="360" w:lineRule="auto"/>
        <w:rPr>
          <w:rFonts w:asciiTheme="majorHAnsi" w:hAnsiTheme="majorHAnsi" w:cstheme="majorHAnsi"/>
          <w:b/>
          <w:bCs/>
          <w:u w:val="single"/>
        </w:rPr>
      </w:pPr>
    </w:p>
    <w:p w14:paraId="0AD0E958" w14:textId="77777777" w:rsidR="00DA6568" w:rsidRDefault="00DA6568" w:rsidP="0039291D">
      <w:pPr>
        <w:adjustRightInd w:val="0"/>
        <w:snapToGrid w:val="0"/>
        <w:spacing w:line="360" w:lineRule="auto"/>
        <w:rPr>
          <w:rFonts w:asciiTheme="majorHAnsi" w:hAnsiTheme="majorHAnsi" w:cstheme="majorHAnsi"/>
          <w:b/>
          <w:bCs/>
          <w:u w:val="single"/>
        </w:rPr>
      </w:pPr>
    </w:p>
    <w:p w14:paraId="5C68AD67" w14:textId="77777777" w:rsidR="00DA6568" w:rsidRDefault="00DA6568" w:rsidP="0039291D">
      <w:pPr>
        <w:adjustRightInd w:val="0"/>
        <w:snapToGrid w:val="0"/>
        <w:spacing w:line="360" w:lineRule="auto"/>
        <w:rPr>
          <w:rFonts w:asciiTheme="majorHAnsi" w:hAnsiTheme="majorHAnsi" w:cstheme="majorHAnsi"/>
          <w:b/>
          <w:bCs/>
          <w:u w:val="single"/>
        </w:rPr>
      </w:pPr>
    </w:p>
    <w:p w14:paraId="13830877" w14:textId="77777777" w:rsidR="00DA6568" w:rsidRDefault="00DA6568" w:rsidP="0039291D">
      <w:pPr>
        <w:adjustRightInd w:val="0"/>
        <w:snapToGrid w:val="0"/>
        <w:spacing w:line="360" w:lineRule="auto"/>
        <w:rPr>
          <w:rFonts w:asciiTheme="majorHAnsi" w:hAnsiTheme="majorHAnsi" w:cstheme="majorHAnsi"/>
          <w:b/>
          <w:bCs/>
          <w:u w:val="single"/>
        </w:rPr>
      </w:pPr>
    </w:p>
    <w:p w14:paraId="06BF6455" w14:textId="77777777" w:rsidR="00DA6568" w:rsidRDefault="00DA6568" w:rsidP="0039291D">
      <w:pPr>
        <w:adjustRightInd w:val="0"/>
        <w:snapToGrid w:val="0"/>
        <w:spacing w:line="360" w:lineRule="auto"/>
        <w:rPr>
          <w:rFonts w:asciiTheme="majorHAnsi" w:hAnsiTheme="majorHAnsi" w:cstheme="majorHAnsi"/>
          <w:b/>
          <w:bCs/>
          <w:u w:val="single"/>
        </w:rPr>
      </w:pPr>
    </w:p>
    <w:p w14:paraId="6E0654C1" w14:textId="77777777" w:rsidR="00DA6568" w:rsidRDefault="00DA6568" w:rsidP="0039291D">
      <w:pPr>
        <w:adjustRightInd w:val="0"/>
        <w:snapToGrid w:val="0"/>
        <w:spacing w:line="360" w:lineRule="auto"/>
        <w:rPr>
          <w:rFonts w:asciiTheme="majorHAnsi" w:hAnsiTheme="majorHAnsi" w:cstheme="majorHAnsi"/>
          <w:b/>
          <w:bCs/>
          <w:u w:val="single"/>
        </w:rPr>
      </w:pPr>
    </w:p>
    <w:p w14:paraId="6D3AE677" w14:textId="77777777" w:rsidR="00DA6568" w:rsidRDefault="00DA6568" w:rsidP="0039291D">
      <w:pPr>
        <w:adjustRightInd w:val="0"/>
        <w:snapToGrid w:val="0"/>
        <w:spacing w:line="360" w:lineRule="auto"/>
        <w:rPr>
          <w:rFonts w:asciiTheme="majorHAnsi" w:hAnsiTheme="majorHAnsi" w:cstheme="majorHAnsi"/>
          <w:b/>
          <w:bCs/>
          <w:u w:val="single"/>
        </w:rPr>
      </w:pPr>
    </w:p>
    <w:p w14:paraId="5DA2FD0B" w14:textId="77777777" w:rsidR="00DA6568" w:rsidRDefault="00DA6568" w:rsidP="0039291D">
      <w:pPr>
        <w:adjustRightInd w:val="0"/>
        <w:snapToGrid w:val="0"/>
        <w:spacing w:line="360" w:lineRule="auto"/>
        <w:rPr>
          <w:rFonts w:asciiTheme="majorHAnsi" w:hAnsiTheme="majorHAnsi" w:cstheme="majorHAnsi"/>
          <w:b/>
          <w:bCs/>
          <w:u w:val="single"/>
        </w:rPr>
      </w:pPr>
    </w:p>
    <w:p w14:paraId="3645A64C" w14:textId="77777777" w:rsidR="00DA6568" w:rsidRDefault="00DA6568" w:rsidP="0039291D">
      <w:pPr>
        <w:adjustRightInd w:val="0"/>
        <w:snapToGrid w:val="0"/>
        <w:spacing w:line="360" w:lineRule="auto"/>
        <w:rPr>
          <w:rFonts w:asciiTheme="majorHAnsi" w:hAnsiTheme="majorHAnsi" w:cstheme="majorHAnsi"/>
          <w:b/>
          <w:bCs/>
          <w:u w:val="single"/>
        </w:rPr>
      </w:pPr>
    </w:p>
    <w:p w14:paraId="6F2061F9" w14:textId="77777777" w:rsidR="00DA6568" w:rsidRDefault="00DA6568" w:rsidP="0039291D">
      <w:pPr>
        <w:adjustRightInd w:val="0"/>
        <w:snapToGrid w:val="0"/>
        <w:spacing w:line="360" w:lineRule="auto"/>
        <w:rPr>
          <w:rFonts w:asciiTheme="majorHAnsi" w:hAnsiTheme="majorHAnsi" w:cstheme="majorHAnsi"/>
          <w:b/>
          <w:bCs/>
          <w:u w:val="single"/>
        </w:rPr>
      </w:pPr>
    </w:p>
    <w:p w14:paraId="773D2D6B" w14:textId="77777777" w:rsidR="00DA6568" w:rsidRDefault="00DA6568" w:rsidP="0039291D">
      <w:pPr>
        <w:adjustRightInd w:val="0"/>
        <w:snapToGrid w:val="0"/>
        <w:spacing w:line="360" w:lineRule="auto"/>
        <w:rPr>
          <w:rFonts w:asciiTheme="majorHAnsi" w:hAnsiTheme="majorHAnsi" w:cstheme="majorHAnsi"/>
          <w:b/>
          <w:bCs/>
          <w:u w:val="single"/>
        </w:rPr>
      </w:pPr>
    </w:p>
    <w:p w14:paraId="1DAC81D3" w14:textId="77777777" w:rsidR="00DA6568" w:rsidRDefault="00DA6568" w:rsidP="0039291D">
      <w:pPr>
        <w:adjustRightInd w:val="0"/>
        <w:snapToGrid w:val="0"/>
        <w:spacing w:line="360" w:lineRule="auto"/>
        <w:rPr>
          <w:rFonts w:asciiTheme="majorHAnsi" w:hAnsiTheme="majorHAnsi" w:cstheme="majorHAnsi"/>
          <w:b/>
          <w:bCs/>
          <w:u w:val="single"/>
        </w:rPr>
      </w:pPr>
    </w:p>
    <w:p w14:paraId="78055FA1" w14:textId="77777777" w:rsidR="00DA6568" w:rsidRDefault="00DA6568" w:rsidP="0039291D">
      <w:pPr>
        <w:adjustRightInd w:val="0"/>
        <w:snapToGrid w:val="0"/>
        <w:spacing w:line="360" w:lineRule="auto"/>
        <w:rPr>
          <w:rFonts w:asciiTheme="majorHAnsi" w:hAnsiTheme="majorHAnsi" w:cstheme="majorHAnsi"/>
          <w:b/>
          <w:bCs/>
          <w:u w:val="single"/>
        </w:rPr>
      </w:pPr>
    </w:p>
    <w:p w14:paraId="0CF8637C" w14:textId="77777777" w:rsidR="00DA6568" w:rsidRDefault="00DA6568" w:rsidP="0039291D">
      <w:pPr>
        <w:adjustRightInd w:val="0"/>
        <w:snapToGrid w:val="0"/>
        <w:spacing w:line="360" w:lineRule="auto"/>
        <w:rPr>
          <w:rFonts w:asciiTheme="majorHAnsi" w:hAnsiTheme="majorHAnsi" w:cstheme="majorHAnsi"/>
          <w:b/>
          <w:bCs/>
          <w:u w:val="single"/>
        </w:rPr>
      </w:pPr>
    </w:p>
    <w:p w14:paraId="3103BE4A" w14:textId="013297DB" w:rsidR="0039291D" w:rsidRPr="00FB0422" w:rsidRDefault="0039291D" w:rsidP="0039291D">
      <w:pPr>
        <w:adjustRightInd w:val="0"/>
        <w:snapToGrid w:val="0"/>
        <w:spacing w:line="360" w:lineRule="auto"/>
        <w:rPr>
          <w:rFonts w:asciiTheme="majorHAnsi" w:hAnsiTheme="majorHAnsi" w:cstheme="majorHAnsi"/>
          <w:u w:val="single"/>
        </w:rPr>
      </w:pPr>
      <w:r w:rsidRPr="00FB0422">
        <w:rPr>
          <w:rFonts w:asciiTheme="majorHAnsi" w:hAnsiTheme="majorHAnsi" w:cstheme="majorHAnsi"/>
          <w:b/>
          <w:bCs/>
          <w:u w:val="single"/>
        </w:rPr>
        <w:lastRenderedPageBreak/>
        <w:t>III. Effect of the surface area of Mg on speed of H</w:t>
      </w:r>
      <w:r w:rsidRPr="00FB0422">
        <w:rPr>
          <w:rFonts w:asciiTheme="majorHAnsi" w:hAnsiTheme="majorHAnsi" w:cstheme="majorHAnsi"/>
          <w:b/>
          <w:bCs/>
          <w:u w:val="single"/>
          <w:vertAlign w:val="subscript"/>
        </w:rPr>
        <w:t>2</w:t>
      </w:r>
      <w:r w:rsidRPr="00FB0422">
        <w:rPr>
          <w:rFonts w:asciiTheme="majorHAnsi" w:hAnsiTheme="majorHAnsi" w:cstheme="majorHAnsi"/>
          <w:b/>
          <w:bCs/>
          <w:u w:val="single"/>
        </w:rPr>
        <w:t xml:space="preserve"> gas evolution</w:t>
      </w:r>
    </w:p>
    <w:tbl>
      <w:tblPr>
        <w:tblW w:w="2262" w:type="dxa"/>
        <w:tblLook w:val="04A0" w:firstRow="1" w:lastRow="0" w:firstColumn="1" w:lastColumn="0" w:noHBand="0" w:noVBand="1"/>
      </w:tblPr>
      <w:tblGrid>
        <w:gridCol w:w="887"/>
        <w:gridCol w:w="1153"/>
        <w:gridCol w:w="222"/>
      </w:tblGrid>
      <w:tr w:rsidR="0039291D" w:rsidRPr="00FB5BCE" w14:paraId="02044522" w14:textId="77777777" w:rsidTr="00A6432D">
        <w:trPr>
          <w:gridAfter w:val="1"/>
          <w:wAfter w:w="222" w:type="dxa"/>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A7F8E4" w14:textId="02D8F64E"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T 1 = </w:t>
            </w:r>
            <w:r w:rsidR="007341B5" w:rsidRPr="00FB5BCE">
              <w:rPr>
                <w:rFonts w:asciiTheme="majorHAnsi" w:eastAsia="Times New Roman" w:hAnsiTheme="majorHAnsi" w:cstheme="majorHAnsi"/>
                <w:b/>
                <w:bCs/>
                <w:color w:val="000000"/>
                <w:lang w:eastAsia="zh-CN"/>
              </w:rPr>
              <w:t xml:space="preserve">   27C</w:t>
            </w:r>
          </w:p>
        </w:tc>
      </w:tr>
      <w:tr w:rsidR="0039291D" w:rsidRPr="00FB5BCE" w14:paraId="1ED81168" w14:textId="77777777" w:rsidTr="00A6432D">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78DCD807" w14:textId="77777777" w:rsidR="0039291D" w:rsidRPr="00FB5BCE" w:rsidRDefault="0039291D" w:rsidP="00CB510A">
            <w:pPr>
              <w:spacing w:after="0" w:line="240" w:lineRule="auto"/>
              <w:rPr>
                <w:rFonts w:asciiTheme="majorHAnsi" w:eastAsia="Times New Roman" w:hAnsiTheme="majorHAnsi" w:cstheme="majorHAnsi"/>
                <w:b/>
                <w:bCs/>
                <w:color w:val="000000"/>
                <w:lang w:eastAsia="zh-CN"/>
              </w:rPr>
            </w:pPr>
          </w:p>
        </w:tc>
        <w:tc>
          <w:tcPr>
            <w:tcW w:w="222" w:type="dxa"/>
            <w:tcBorders>
              <w:top w:val="nil"/>
              <w:left w:val="nil"/>
              <w:bottom w:val="nil"/>
              <w:right w:val="nil"/>
            </w:tcBorders>
            <w:shd w:val="clear" w:color="auto" w:fill="auto"/>
            <w:noWrap/>
            <w:vAlign w:val="bottom"/>
            <w:hideMark/>
          </w:tcPr>
          <w:p w14:paraId="4B588AF7"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p>
        </w:tc>
      </w:tr>
      <w:tr w:rsidR="0039291D" w:rsidRPr="00FB5BCE" w14:paraId="4B47ECB7"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22076EE"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127F727D"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V H2, mL</w:t>
            </w:r>
          </w:p>
        </w:tc>
        <w:tc>
          <w:tcPr>
            <w:tcW w:w="222" w:type="dxa"/>
            <w:vAlign w:val="center"/>
            <w:hideMark/>
          </w:tcPr>
          <w:p w14:paraId="3E57D9B6" w14:textId="77777777" w:rsidR="0039291D" w:rsidRPr="00FB5BCE" w:rsidRDefault="0039291D" w:rsidP="00CB510A">
            <w:pPr>
              <w:spacing w:after="0" w:line="240" w:lineRule="auto"/>
              <w:rPr>
                <w:rFonts w:asciiTheme="majorHAnsi" w:eastAsia="Times New Roman" w:hAnsiTheme="majorHAnsi" w:cstheme="majorHAnsi"/>
                <w:lang w:eastAsia="zh-CN"/>
              </w:rPr>
            </w:pPr>
          </w:p>
        </w:tc>
      </w:tr>
      <w:tr w:rsidR="00A6432D" w:rsidRPr="00FB5BCE" w14:paraId="41A55321"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150FAE7" w14:textId="5B10A048"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w:t>
            </w:r>
          </w:p>
        </w:tc>
        <w:tc>
          <w:tcPr>
            <w:tcW w:w="1153" w:type="dxa"/>
            <w:tcBorders>
              <w:top w:val="nil"/>
              <w:left w:val="nil"/>
              <w:bottom w:val="single" w:sz="4" w:space="0" w:color="auto"/>
              <w:right w:val="single" w:sz="4" w:space="0" w:color="auto"/>
            </w:tcBorders>
            <w:shd w:val="clear" w:color="auto" w:fill="auto"/>
            <w:noWrap/>
            <w:vAlign w:val="bottom"/>
            <w:hideMark/>
          </w:tcPr>
          <w:p w14:paraId="3AB64244" w14:textId="083ABD03"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10</w:t>
            </w:r>
          </w:p>
        </w:tc>
        <w:tc>
          <w:tcPr>
            <w:tcW w:w="222" w:type="dxa"/>
            <w:vAlign w:val="center"/>
            <w:hideMark/>
          </w:tcPr>
          <w:p w14:paraId="7D18F614"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5C891CF2"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72E82F" w14:textId="1DE63FC1"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20</w:t>
            </w:r>
          </w:p>
        </w:tc>
        <w:tc>
          <w:tcPr>
            <w:tcW w:w="1153" w:type="dxa"/>
            <w:tcBorders>
              <w:top w:val="nil"/>
              <w:left w:val="nil"/>
              <w:bottom w:val="single" w:sz="4" w:space="0" w:color="auto"/>
              <w:right w:val="single" w:sz="4" w:space="0" w:color="auto"/>
            </w:tcBorders>
            <w:shd w:val="clear" w:color="auto" w:fill="auto"/>
            <w:noWrap/>
            <w:vAlign w:val="bottom"/>
            <w:hideMark/>
          </w:tcPr>
          <w:p w14:paraId="1942530E" w14:textId="3AFDCAC9"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18</w:t>
            </w:r>
          </w:p>
        </w:tc>
        <w:tc>
          <w:tcPr>
            <w:tcW w:w="222" w:type="dxa"/>
            <w:vAlign w:val="center"/>
            <w:hideMark/>
          </w:tcPr>
          <w:p w14:paraId="2078FCDB"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6D9B99B7"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286362" w14:textId="229EB90F"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30</w:t>
            </w:r>
          </w:p>
        </w:tc>
        <w:tc>
          <w:tcPr>
            <w:tcW w:w="1153" w:type="dxa"/>
            <w:tcBorders>
              <w:top w:val="nil"/>
              <w:left w:val="nil"/>
              <w:bottom w:val="single" w:sz="4" w:space="0" w:color="auto"/>
              <w:right w:val="single" w:sz="4" w:space="0" w:color="auto"/>
            </w:tcBorders>
            <w:shd w:val="clear" w:color="auto" w:fill="auto"/>
            <w:noWrap/>
            <w:vAlign w:val="bottom"/>
            <w:hideMark/>
          </w:tcPr>
          <w:p w14:paraId="0F79568F" w14:textId="3F7861AC"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23</w:t>
            </w:r>
          </w:p>
        </w:tc>
        <w:tc>
          <w:tcPr>
            <w:tcW w:w="222" w:type="dxa"/>
            <w:vAlign w:val="center"/>
            <w:hideMark/>
          </w:tcPr>
          <w:p w14:paraId="3CFA6904"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59B836D4"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564E477" w14:textId="0D177141"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40</w:t>
            </w:r>
          </w:p>
        </w:tc>
        <w:tc>
          <w:tcPr>
            <w:tcW w:w="1153" w:type="dxa"/>
            <w:tcBorders>
              <w:top w:val="nil"/>
              <w:left w:val="nil"/>
              <w:bottom w:val="single" w:sz="4" w:space="0" w:color="auto"/>
              <w:right w:val="single" w:sz="4" w:space="0" w:color="auto"/>
            </w:tcBorders>
            <w:shd w:val="clear" w:color="auto" w:fill="auto"/>
            <w:noWrap/>
            <w:vAlign w:val="bottom"/>
            <w:hideMark/>
          </w:tcPr>
          <w:p w14:paraId="0A9D5AC3" w14:textId="4839285E"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28</w:t>
            </w:r>
          </w:p>
        </w:tc>
        <w:tc>
          <w:tcPr>
            <w:tcW w:w="222" w:type="dxa"/>
            <w:vAlign w:val="center"/>
            <w:hideMark/>
          </w:tcPr>
          <w:p w14:paraId="51AFA0CA"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7671A1E7"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B1C4DDE" w14:textId="2C61C390"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50</w:t>
            </w:r>
          </w:p>
        </w:tc>
        <w:tc>
          <w:tcPr>
            <w:tcW w:w="1153" w:type="dxa"/>
            <w:tcBorders>
              <w:top w:val="nil"/>
              <w:left w:val="nil"/>
              <w:bottom w:val="single" w:sz="4" w:space="0" w:color="auto"/>
              <w:right w:val="single" w:sz="4" w:space="0" w:color="auto"/>
            </w:tcBorders>
            <w:shd w:val="clear" w:color="auto" w:fill="auto"/>
            <w:noWrap/>
            <w:vAlign w:val="bottom"/>
            <w:hideMark/>
          </w:tcPr>
          <w:p w14:paraId="57E3F1DF" w14:textId="32905A13"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33</w:t>
            </w:r>
          </w:p>
        </w:tc>
        <w:tc>
          <w:tcPr>
            <w:tcW w:w="222" w:type="dxa"/>
            <w:vAlign w:val="center"/>
            <w:hideMark/>
          </w:tcPr>
          <w:p w14:paraId="5EC2E901"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65FBF810"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05D1342" w14:textId="136E5431"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60</w:t>
            </w:r>
          </w:p>
        </w:tc>
        <w:tc>
          <w:tcPr>
            <w:tcW w:w="1153" w:type="dxa"/>
            <w:tcBorders>
              <w:top w:val="nil"/>
              <w:left w:val="nil"/>
              <w:bottom w:val="single" w:sz="4" w:space="0" w:color="auto"/>
              <w:right w:val="single" w:sz="4" w:space="0" w:color="auto"/>
            </w:tcBorders>
            <w:shd w:val="clear" w:color="auto" w:fill="auto"/>
            <w:noWrap/>
            <w:vAlign w:val="bottom"/>
            <w:hideMark/>
          </w:tcPr>
          <w:p w14:paraId="0DB873AB" w14:textId="2F6DC611"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36</w:t>
            </w:r>
          </w:p>
        </w:tc>
        <w:tc>
          <w:tcPr>
            <w:tcW w:w="222" w:type="dxa"/>
            <w:vAlign w:val="center"/>
            <w:hideMark/>
          </w:tcPr>
          <w:p w14:paraId="783A0C6F"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27F9F064"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E6865E4" w14:textId="4CE4A59F"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70</w:t>
            </w:r>
          </w:p>
        </w:tc>
        <w:tc>
          <w:tcPr>
            <w:tcW w:w="1153" w:type="dxa"/>
            <w:tcBorders>
              <w:top w:val="nil"/>
              <w:left w:val="nil"/>
              <w:bottom w:val="single" w:sz="4" w:space="0" w:color="auto"/>
              <w:right w:val="single" w:sz="4" w:space="0" w:color="auto"/>
            </w:tcBorders>
            <w:shd w:val="clear" w:color="auto" w:fill="auto"/>
            <w:noWrap/>
            <w:vAlign w:val="bottom"/>
            <w:hideMark/>
          </w:tcPr>
          <w:p w14:paraId="56199AC4" w14:textId="3BCBC7C1"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40</w:t>
            </w:r>
          </w:p>
        </w:tc>
        <w:tc>
          <w:tcPr>
            <w:tcW w:w="222" w:type="dxa"/>
            <w:vAlign w:val="center"/>
            <w:hideMark/>
          </w:tcPr>
          <w:p w14:paraId="2F534139"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03AE3E80"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A87E726" w14:textId="2F536473"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80</w:t>
            </w:r>
          </w:p>
        </w:tc>
        <w:tc>
          <w:tcPr>
            <w:tcW w:w="1153" w:type="dxa"/>
            <w:tcBorders>
              <w:top w:val="nil"/>
              <w:left w:val="nil"/>
              <w:bottom w:val="single" w:sz="4" w:space="0" w:color="auto"/>
              <w:right w:val="single" w:sz="4" w:space="0" w:color="auto"/>
            </w:tcBorders>
            <w:shd w:val="clear" w:color="auto" w:fill="auto"/>
            <w:noWrap/>
            <w:vAlign w:val="bottom"/>
            <w:hideMark/>
          </w:tcPr>
          <w:p w14:paraId="0ABB66D6" w14:textId="09BFDB3D"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43</w:t>
            </w:r>
          </w:p>
        </w:tc>
        <w:tc>
          <w:tcPr>
            <w:tcW w:w="222" w:type="dxa"/>
            <w:vAlign w:val="center"/>
            <w:hideMark/>
          </w:tcPr>
          <w:p w14:paraId="5264E4E6"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36264DD8"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EA05A0A" w14:textId="3F4A3D6B"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90</w:t>
            </w:r>
          </w:p>
        </w:tc>
        <w:tc>
          <w:tcPr>
            <w:tcW w:w="1153" w:type="dxa"/>
            <w:tcBorders>
              <w:top w:val="nil"/>
              <w:left w:val="nil"/>
              <w:bottom w:val="single" w:sz="4" w:space="0" w:color="auto"/>
              <w:right w:val="single" w:sz="4" w:space="0" w:color="auto"/>
            </w:tcBorders>
            <w:shd w:val="clear" w:color="auto" w:fill="auto"/>
            <w:noWrap/>
            <w:vAlign w:val="bottom"/>
            <w:hideMark/>
          </w:tcPr>
          <w:p w14:paraId="78AB0B8B" w14:textId="639D925F"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46</w:t>
            </w:r>
          </w:p>
        </w:tc>
        <w:tc>
          <w:tcPr>
            <w:tcW w:w="222" w:type="dxa"/>
            <w:vAlign w:val="center"/>
            <w:hideMark/>
          </w:tcPr>
          <w:p w14:paraId="54E6D280"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516EEE88"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6852D09" w14:textId="41C453F2"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100</w:t>
            </w:r>
          </w:p>
        </w:tc>
        <w:tc>
          <w:tcPr>
            <w:tcW w:w="1153" w:type="dxa"/>
            <w:tcBorders>
              <w:top w:val="nil"/>
              <w:left w:val="nil"/>
              <w:bottom w:val="single" w:sz="4" w:space="0" w:color="auto"/>
              <w:right w:val="single" w:sz="4" w:space="0" w:color="auto"/>
            </w:tcBorders>
            <w:shd w:val="clear" w:color="auto" w:fill="auto"/>
            <w:noWrap/>
            <w:vAlign w:val="bottom"/>
            <w:hideMark/>
          </w:tcPr>
          <w:p w14:paraId="6E1D9CBD" w14:textId="7845CE59"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50</w:t>
            </w:r>
          </w:p>
        </w:tc>
        <w:tc>
          <w:tcPr>
            <w:tcW w:w="222" w:type="dxa"/>
            <w:vAlign w:val="center"/>
            <w:hideMark/>
          </w:tcPr>
          <w:p w14:paraId="01130336"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7C337CD0"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7C1AEED" w14:textId="45938A9E"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110</w:t>
            </w:r>
          </w:p>
        </w:tc>
        <w:tc>
          <w:tcPr>
            <w:tcW w:w="1153" w:type="dxa"/>
            <w:tcBorders>
              <w:top w:val="nil"/>
              <w:left w:val="nil"/>
              <w:bottom w:val="single" w:sz="4" w:space="0" w:color="auto"/>
              <w:right w:val="single" w:sz="4" w:space="0" w:color="auto"/>
            </w:tcBorders>
            <w:shd w:val="clear" w:color="auto" w:fill="auto"/>
            <w:noWrap/>
            <w:vAlign w:val="bottom"/>
            <w:hideMark/>
          </w:tcPr>
          <w:p w14:paraId="4C607F08" w14:textId="054A41BB"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52</w:t>
            </w:r>
          </w:p>
        </w:tc>
        <w:tc>
          <w:tcPr>
            <w:tcW w:w="222" w:type="dxa"/>
            <w:vAlign w:val="center"/>
            <w:hideMark/>
          </w:tcPr>
          <w:p w14:paraId="2CF633F1"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7FCD797A"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E4836B7" w14:textId="64E53470"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120</w:t>
            </w:r>
          </w:p>
        </w:tc>
        <w:tc>
          <w:tcPr>
            <w:tcW w:w="1153" w:type="dxa"/>
            <w:tcBorders>
              <w:top w:val="nil"/>
              <w:left w:val="nil"/>
              <w:bottom w:val="single" w:sz="4" w:space="0" w:color="auto"/>
              <w:right w:val="single" w:sz="4" w:space="0" w:color="auto"/>
            </w:tcBorders>
            <w:shd w:val="clear" w:color="auto" w:fill="auto"/>
            <w:noWrap/>
            <w:vAlign w:val="bottom"/>
            <w:hideMark/>
          </w:tcPr>
          <w:p w14:paraId="1367EDC3" w14:textId="7DC45F02"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54</w:t>
            </w:r>
          </w:p>
        </w:tc>
        <w:tc>
          <w:tcPr>
            <w:tcW w:w="222" w:type="dxa"/>
            <w:vAlign w:val="center"/>
            <w:hideMark/>
          </w:tcPr>
          <w:p w14:paraId="15191F2B"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61D85BA5"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8BA3AC1" w14:textId="17C629A6"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130</w:t>
            </w:r>
          </w:p>
        </w:tc>
        <w:tc>
          <w:tcPr>
            <w:tcW w:w="1153" w:type="dxa"/>
            <w:tcBorders>
              <w:top w:val="nil"/>
              <w:left w:val="nil"/>
              <w:bottom w:val="single" w:sz="4" w:space="0" w:color="auto"/>
              <w:right w:val="single" w:sz="4" w:space="0" w:color="auto"/>
            </w:tcBorders>
            <w:shd w:val="clear" w:color="auto" w:fill="auto"/>
            <w:noWrap/>
            <w:vAlign w:val="bottom"/>
            <w:hideMark/>
          </w:tcPr>
          <w:p w14:paraId="6B6CB449" w14:textId="04A6F7BB"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56</w:t>
            </w:r>
          </w:p>
        </w:tc>
        <w:tc>
          <w:tcPr>
            <w:tcW w:w="222" w:type="dxa"/>
            <w:vAlign w:val="center"/>
            <w:hideMark/>
          </w:tcPr>
          <w:p w14:paraId="444D3ADF"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6D5AC44A"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440B297" w14:textId="1864AF01"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140</w:t>
            </w:r>
          </w:p>
        </w:tc>
        <w:tc>
          <w:tcPr>
            <w:tcW w:w="1153" w:type="dxa"/>
            <w:tcBorders>
              <w:top w:val="nil"/>
              <w:left w:val="nil"/>
              <w:bottom w:val="single" w:sz="4" w:space="0" w:color="auto"/>
              <w:right w:val="single" w:sz="4" w:space="0" w:color="auto"/>
            </w:tcBorders>
            <w:shd w:val="clear" w:color="auto" w:fill="auto"/>
            <w:noWrap/>
            <w:vAlign w:val="bottom"/>
            <w:hideMark/>
          </w:tcPr>
          <w:p w14:paraId="0110290B" w14:textId="3635CFD2"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58</w:t>
            </w:r>
          </w:p>
        </w:tc>
        <w:tc>
          <w:tcPr>
            <w:tcW w:w="222" w:type="dxa"/>
            <w:vAlign w:val="center"/>
            <w:hideMark/>
          </w:tcPr>
          <w:p w14:paraId="64034AD5"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16471F81"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E293A4D" w14:textId="674523A2"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150</w:t>
            </w:r>
          </w:p>
        </w:tc>
        <w:tc>
          <w:tcPr>
            <w:tcW w:w="1153" w:type="dxa"/>
            <w:tcBorders>
              <w:top w:val="nil"/>
              <w:left w:val="nil"/>
              <w:bottom w:val="single" w:sz="4" w:space="0" w:color="auto"/>
              <w:right w:val="single" w:sz="4" w:space="0" w:color="auto"/>
            </w:tcBorders>
            <w:shd w:val="clear" w:color="auto" w:fill="auto"/>
            <w:noWrap/>
            <w:vAlign w:val="bottom"/>
            <w:hideMark/>
          </w:tcPr>
          <w:p w14:paraId="1EAE79B6" w14:textId="48E5DA9C"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59</w:t>
            </w:r>
          </w:p>
        </w:tc>
        <w:tc>
          <w:tcPr>
            <w:tcW w:w="222" w:type="dxa"/>
            <w:vAlign w:val="center"/>
            <w:hideMark/>
          </w:tcPr>
          <w:p w14:paraId="267FF783"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5FDC9197"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1905335" w14:textId="3B210955"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160</w:t>
            </w:r>
          </w:p>
        </w:tc>
        <w:tc>
          <w:tcPr>
            <w:tcW w:w="1153" w:type="dxa"/>
            <w:tcBorders>
              <w:top w:val="nil"/>
              <w:left w:val="nil"/>
              <w:bottom w:val="single" w:sz="4" w:space="0" w:color="auto"/>
              <w:right w:val="single" w:sz="4" w:space="0" w:color="auto"/>
            </w:tcBorders>
            <w:shd w:val="clear" w:color="auto" w:fill="auto"/>
            <w:noWrap/>
            <w:vAlign w:val="bottom"/>
            <w:hideMark/>
          </w:tcPr>
          <w:p w14:paraId="58D4ECB2" w14:textId="6BE833EA"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60</w:t>
            </w:r>
          </w:p>
        </w:tc>
        <w:tc>
          <w:tcPr>
            <w:tcW w:w="222" w:type="dxa"/>
            <w:vAlign w:val="center"/>
            <w:hideMark/>
          </w:tcPr>
          <w:p w14:paraId="7B895DB3" w14:textId="77777777" w:rsidR="00A6432D" w:rsidRPr="00FB5BCE" w:rsidRDefault="00A6432D" w:rsidP="00A6432D">
            <w:pPr>
              <w:spacing w:after="0" w:line="240" w:lineRule="auto"/>
              <w:rPr>
                <w:rFonts w:asciiTheme="majorHAnsi" w:eastAsia="Times New Roman" w:hAnsiTheme="majorHAnsi" w:cstheme="majorHAnsi"/>
                <w:lang w:eastAsia="zh-CN"/>
              </w:rPr>
            </w:pPr>
          </w:p>
        </w:tc>
      </w:tr>
      <w:tr w:rsidR="00A6432D" w:rsidRPr="00FB5BCE" w14:paraId="294071AC" w14:textId="77777777" w:rsidTr="00A6432D">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BCA278C" w14:textId="43D79B59"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170</w:t>
            </w:r>
          </w:p>
        </w:tc>
        <w:tc>
          <w:tcPr>
            <w:tcW w:w="1153" w:type="dxa"/>
            <w:tcBorders>
              <w:top w:val="nil"/>
              <w:left w:val="nil"/>
              <w:bottom w:val="single" w:sz="4" w:space="0" w:color="auto"/>
              <w:right w:val="single" w:sz="4" w:space="0" w:color="auto"/>
            </w:tcBorders>
            <w:shd w:val="clear" w:color="auto" w:fill="auto"/>
            <w:noWrap/>
            <w:vAlign w:val="bottom"/>
            <w:hideMark/>
          </w:tcPr>
          <w:p w14:paraId="055BE999" w14:textId="51336AEF" w:rsidR="00A6432D" w:rsidRPr="00FB5BCE" w:rsidRDefault="00A6432D" w:rsidP="00A6432D">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7341B5" w:rsidRPr="00FB5BCE">
              <w:rPr>
                <w:rFonts w:asciiTheme="majorHAnsi" w:eastAsia="Times New Roman" w:hAnsiTheme="majorHAnsi" w:cstheme="majorHAnsi"/>
                <w:color w:val="000000"/>
                <w:lang w:eastAsia="zh-CN"/>
              </w:rPr>
              <w:t>61</w:t>
            </w:r>
          </w:p>
        </w:tc>
        <w:tc>
          <w:tcPr>
            <w:tcW w:w="222" w:type="dxa"/>
            <w:vAlign w:val="center"/>
            <w:hideMark/>
          </w:tcPr>
          <w:p w14:paraId="321D4DDA" w14:textId="77777777" w:rsidR="00A6432D" w:rsidRPr="00FB5BCE" w:rsidRDefault="00A6432D" w:rsidP="00A6432D">
            <w:pPr>
              <w:spacing w:after="0" w:line="240" w:lineRule="auto"/>
              <w:rPr>
                <w:rFonts w:asciiTheme="majorHAnsi" w:eastAsia="Times New Roman" w:hAnsiTheme="majorHAnsi" w:cstheme="majorHAnsi"/>
                <w:lang w:eastAsia="zh-CN"/>
              </w:rPr>
            </w:pPr>
          </w:p>
        </w:tc>
      </w:tr>
    </w:tbl>
    <w:p w14:paraId="2855A648" w14:textId="77777777" w:rsidR="0039291D" w:rsidRPr="00FB5BCE" w:rsidRDefault="0039291D" w:rsidP="0039291D">
      <w:pPr>
        <w:rPr>
          <w:rFonts w:asciiTheme="majorHAnsi" w:hAnsiTheme="majorHAnsi" w:cstheme="majorHAnsi"/>
          <w:b/>
          <w:bCs/>
          <w:color w:val="000000" w:themeColor="text1"/>
        </w:rPr>
      </w:pPr>
    </w:p>
    <w:tbl>
      <w:tblPr>
        <w:tblW w:w="8382" w:type="dxa"/>
        <w:tblCellMar>
          <w:top w:w="15" w:type="dxa"/>
        </w:tblCellMar>
        <w:tblLook w:val="04A0" w:firstRow="1" w:lastRow="0" w:firstColumn="1" w:lastColumn="0" w:noHBand="0" w:noVBand="1"/>
      </w:tblPr>
      <w:tblGrid>
        <w:gridCol w:w="1877"/>
        <w:gridCol w:w="2203"/>
        <w:gridCol w:w="1982"/>
        <w:gridCol w:w="2098"/>
        <w:gridCol w:w="222"/>
      </w:tblGrid>
      <w:tr w:rsidR="0039291D" w:rsidRPr="00FB5BCE" w14:paraId="18A6033D" w14:textId="77777777" w:rsidTr="001B1AEA">
        <w:trPr>
          <w:gridAfter w:val="1"/>
          <w:wAfter w:w="222" w:type="dxa"/>
          <w:trHeight w:val="377"/>
        </w:trPr>
        <w:tc>
          <w:tcPr>
            <w:tcW w:w="4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D8E6FA"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Mg turnings</w:t>
            </w:r>
          </w:p>
        </w:tc>
        <w:tc>
          <w:tcPr>
            <w:tcW w:w="4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4220852"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rate</w:t>
            </w:r>
          </w:p>
        </w:tc>
      </w:tr>
      <w:tr w:rsidR="0039291D" w:rsidRPr="00FB5BCE" w14:paraId="3B4FAF89" w14:textId="77777777" w:rsidTr="00B3740D">
        <w:trPr>
          <w:gridAfter w:val="1"/>
          <w:wAfter w:w="222" w:type="dxa"/>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33D6FFA5"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mass </w:t>
            </w:r>
          </w:p>
        </w:tc>
        <w:tc>
          <w:tcPr>
            <w:tcW w:w="2203" w:type="dxa"/>
            <w:tcBorders>
              <w:top w:val="nil"/>
              <w:left w:val="nil"/>
              <w:bottom w:val="single" w:sz="4" w:space="0" w:color="auto"/>
              <w:right w:val="single" w:sz="4" w:space="0" w:color="auto"/>
            </w:tcBorders>
            <w:shd w:val="clear" w:color="auto" w:fill="auto"/>
            <w:noWrap/>
            <w:vAlign w:val="bottom"/>
            <w:hideMark/>
          </w:tcPr>
          <w:p w14:paraId="5A1A3787"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moles</w:t>
            </w:r>
          </w:p>
        </w:tc>
        <w:tc>
          <w:tcPr>
            <w:tcW w:w="1982" w:type="dxa"/>
            <w:tcBorders>
              <w:top w:val="nil"/>
              <w:left w:val="nil"/>
              <w:bottom w:val="single" w:sz="4" w:space="0" w:color="auto"/>
              <w:right w:val="single" w:sz="4" w:space="0" w:color="auto"/>
            </w:tcBorders>
            <w:shd w:val="clear" w:color="auto" w:fill="auto"/>
            <w:noWrap/>
            <w:vAlign w:val="bottom"/>
            <w:hideMark/>
          </w:tcPr>
          <w:p w14:paraId="3AD12709"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average</w:t>
            </w:r>
          </w:p>
        </w:tc>
        <w:tc>
          <w:tcPr>
            <w:tcW w:w="2098" w:type="dxa"/>
            <w:tcBorders>
              <w:top w:val="nil"/>
              <w:left w:val="nil"/>
              <w:bottom w:val="single" w:sz="4" w:space="0" w:color="auto"/>
              <w:right w:val="single" w:sz="4" w:space="0" w:color="auto"/>
            </w:tcBorders>
            <w:shd w:val="clear" w:color="auto" w:fill="auto"/>
            <w:noWrap/>
            <w:vAlign w:val="bottom"/>
            <w:hideMark/>
          </w:tcPr>
          <w:p w14:paraId="04D35AD1" w14:textId="77777777" w:rsidR="0039291D" w:rsidRPr="00FB5BCE" w:rsidRDefault="0039291D" w:rsidP="00CB510A">
            <w:pPr>
              <w:spacing w:after="0" w:line="240" w:lineRule="auto"/>
              <w:jc w:val="center"/>
              <w:rPr>
                <w:rFonts w:asciiTheme="majorHAnsi" w:eastAsia="Times New Roman" w:hAnsiTheme="majorHAnsi" w:cstheme="majorHAnsi"/>
                <w:b/>
                <w:bCs/>
                <w:color w:val="000000"/>
                <w:lang w:eastAsia="zh-CN"/>
              </w:rPr>
            </w:pPr>
            <w:r w:rsidRPr="00FB5BCE">
              <w:rPr>
                <w:rFonts w:asciiTheme="majorHAnsi" w:eastAsia="Times New Roman" w:hAnsiTheme="majorHAnsi" w:cstheme="majorHAnsi"/>
                <w:b/>
                <w:bCs/>
                <w:color w:val="000000"/>
                <w:lang w:eastAsia="zh-CN"/>
              </w:rPr>
              <w:t xml:space="preserve">instantaneous  at t = </w:t>
            </w:r>
          </w:p>
        </w:tc>
      </w:tr>
      <w:tr w:rsidR="0039291D" w:rsidRPr="00FB5BCE" w14:paraId="6DE8F22E" w14:textId="77777777" w:rsidTr="00B3740D">
        <w:trPr>
          <w:gridAfter w:val="1"/>
          <w:wAfter w:w="222" w:type="dxa"/>
          <w:trHeight w:val="450"/>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7B0DE9AA" w14:textId="7A9F01A3"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1B1AEA">
              <w:rPr>
                <w:rFonts w:asciiTheme="majorHAnsi" w:eastAsia="Times New Roman" w:hAnsiTheme="majorHAnsi" w:cstheme="majorHAnsi"/>
                <w:color w:val="000000"/>
                <w:lang w:eastAsia="zh-CN"/>
              </w:rPr>
              <w:t>0.082g</w:t>
            </w:r>
          </w:p>
        </w:tc>
        <w:tc>
          <w:tcPr>
            <w:tcW w:w="220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5FCA2939" w14:textId="53532FE1"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1B1AEA">
              <w:rPr>
                <w:rFonts w:asciiTheme="majorHAnsi" w:eastAsia="Times New Roman" w:hAnsiTheme="majorHAnsi" w:cstheme="majorHAnsi"/>
                <w:color w:val="000000"/>
                <w:lang w:eastAsia="zh-CN"/>
              </w:rPr>
              <w:t>0.003374 Mol</w:t>
            </w:r>
            <w:r w:rsidR="001B1AEA" w:rsidRPr="00FB5BCE">
              <w:rPr>
                <w:rFonts w:asciiTheme="majorHAnsi" w:eastAsia="Times New Roman" w:hAnsiTheme="majorHAnsi" w:cstheme="majorHAnsi"/>
                <w:color w:val="000000"/>
                <w:lang w:eastAsia="zh-CN"/>
              </w:rPr>
              <w:t> </w:t>
            </w:r>
          </w:p>
        </w:tc>
        <w:tc>
          <w:tcPr>
            <w:tcW w:w="1982"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699C6352" w14:textId="0D575575"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1B1AEA">
              <w:rPr>
                <w:rFonts w:asciiTheme="majorHAnsi" w:eastAsia="Times New Roman" w:hAnsiTheme="majorHAnsi" w:cstheme="majorHAnsi"/>
                <w:color w:val="000000"/>
                <w:lang w:eastAsia="zh-CN"/>
              </w:rPr>
              <w:t xml:space="preserve">50/100 = </w:t>
            </w:r>
            <w:r w:rsidR="00B3740D">
              <w:rPr>
                <w:rFonts w:asciiTheme="majorHAnsi" w:eastAsia="Times New Roman" w:hAnsiTheme="majorHAnsi" w:cstheme="majorHAnsi"/>
                <w:color w:val="000000"/>
                <w:lang w:eastAsia="zh-CN"/>
              </w:rPr>
              <w:t>0.5 mol/s</w:t>
            </w:r>
          </w:p>
        </w:tc>
        <w:tc>
          <w:tcPr>
            <w:tcW w:w="2098"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2F9B250B" w14:textId="723920E8" w:rsidR="0039291D" w:rsidRPr="00FB5BCE" w:rsidRDefault="0039291D" w:rsidP="00CB510A">
            <w:pPr>
              <w:spacing w:after="0" w:line="240" w:lineRule="auto"/>
              <w:rPr>
                <w:rFonts w:asciiTheme="majorHAnsi" w:eastAsia="Times New Roman" w:hAnsiTheme="majorHAnsi" w:cstheme="majorHAnsi"/>
                <w:color w:val="000000"/>
                <w:lang w:eastAsia="zh-CN"/>
              </w:rPr>
            </w:pPr>
            <w:r w:rsidRPr="00FB5BCE">
              <w:rPr>
                <w:rFonts w:asciiTheme="majorHAnsi" w:eastAsia="Times New Roman" w:hAnsiTheme="majorHAnsi" w:cstheme="majorHAnsi"/>
                <w:color w:val="000000"/>
                <w:lang w:eastAsia="zh-CN"/>
              </w:rPr>
              <w:t> </w:t>
            </w:r>
            <w:r w:rsidR="001B1AEA">
              <w:rPr>
                <w:rFonts w:asciiTheme="majorHAnsi" w:eastAsia="Times New Roman" w:hAnsiTheme="majorHAnsi" w:cstheme="majorHAnsi"/>
                <w:color w:val="000000"/>
                <w:lang w:eastAsia="zh-CN"/>
              </w:rPr>
              <w:t xml:space="preserve">28/40 = </w:t>
            </w:r>
            <w:r w:rsidR="00B3740D">
              <w:rPr>
                <w:rFonts w:asciiTheme="majorHAnsi" w:eastAsia="Times New Roman" w:hAnsiTheme="majorHAnsi" w:cstheme="majorHAnsi"/>
                <w:color w:val="000000"/>
                <w:lang w:eastAsia="zh-CN"/>
              </w:rPr>
              <w:t>0.7 mL/s</w:t>
            </w:r>
          </w:p>
        </w:tc>
      </w:tr>
      <w:tr w:rsidR="0039291D" w:rsidRPr="00FB5BCE" w14:paraId="79E3EFEC" w14:textId="77777777" w:rsidTr="00B3740D">
        <w:trPr>
          <w:trHeight w:val="377"/>
        </w:trPr>
        <w:tc>
          <w:tcPr>
            <w:tcW w:w="1877" w:type="dxa"/>
            <w:vMerge/>
            <w:tcBorders>
              <w:top w:val="nil"/>
              <w:left w:val="single" w:sz="4" w:space="0" w:color="auto"/>
              <w:bottom w:val="single" w:sz="4" w:space="0" w:color="auto"/>
              <w:right w:val="single" w:sz="4" w:space="0" w:color="auto"/>
            </w:tcBorders>
            <w:vAlign w:val="center"/>
            <w:hideMark/>
          </w:tcPr>
          <w:p w14:paraId="1C9FD117"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3A2514EE"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1982" w:type="dxa"/>
            <w:vMerge/>
            <w:tcBorders>
              <w:top w:val="nil"/>
              <w:left w:val="single" w:sz="4" w:space="0" w:color="auto"/>
              <w:bottom w:val="single" w:sz="4" w:space="0" w:color="000000"/>
              <w:right w:val="single" w:sz="4" w:space="0" w:color="auto"/>
            </w:tcBorders>
            <w:vAlign w:val="center"/>
            <w:hideMark/>
          </w:tcPr>
          <w:p w14:paraId="3BA0C36E"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098" w:type="dxa"/>
            <w:vMerge/>
            <w:tcBorders>
              <w:top w:val="nil"/>
              <w:left w:val="single" w:sz="4" w:space="0" w:color="auto"/>
              <w:bottom w:val="single" w:sz="4" w:space="0" w:color="000000"/>
              <w:right w:val="single" w:sz="4" w:space="0" w:color="auto"/>
            </w:tcBorders>
            <w:vAlign w:val="center"/>
            <w:hideMark/>
          </w:tcPr>
          <w:p w14:paraId="21762C0E"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2" w:type="dxa"/>
            <w:tcBorders>
              <w:top w:val="nil"/>
              <w:left w:val="nil"/>
              <w:bottom w:val="nil"/>
              <w:right w:val="nil"/>
            </w:tcBorders>
            <w:shd w:val="clear" w:color="auto" w:fill="auto"/>
            <w:noWrap/>
            <w:vAlign w:val="bottom"/>
            <w:hideMark/>
          </w:tcPr>
          <w:p w14:paraId="4D84C770"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r>
      <w:tr w:rsidR="0039291D" w:rsidRPr="00FB5BCE" w14:paraId="0B9C71E5" w14:textId="77777777" w:rsidTr="00B3740D">
        <w:trPr>
          <w:trHeight w:val="377"/>
        </w:trPr>
        <w:tc>
          <w:tcPr>
            <w:tcW w:w="1877" w:type="dxa"/>
            <w:vMerge/>
            <w:tcBorders>
              <w:top w:val="nil"/>
              <w:left w:val="single" w:sz="4" w:space="0" w:color="auto"/>
              <w:bottom w:val="single" w:sz="4" w:space="0" w:color="auto"/>
              <w:right w:val="single" w:sz="4" w:space="0" w:color="auto"/>
            </w:tcBorders>
            <w:vAlign w:val="center"/>
            <w:hideMark/>
          </w:tcPr>
          <w:p w14:paraId="38782194"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73ACF385"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1982" w:type="dxa"/>
            <w:vMerge/>
            <w:tcBorders>
              <w:top w:val="nil"/>
              <w:left w:val="single" w:sz="4" w:space="0" w:color="auto"/>
              <w:bottom w:val="single" w:sz="4" w:space="0" w:color="000000"/>
              <w:right w:val="single" w:sz="4" w:space="0" w:color="auto"/>
            </w:tcBorders>
            <w:vAlign w:val="center"/>
            <w:hideMark/>
          </w:tcPr>
          <w:p w14:paraId="4D071D77"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098" w:type="dxa"/>
            <w:vMerge/>
            <w:tcBorders>
              <w:top w:val="nil"/>
              <w:left w:val="single" w:sz="4" w:space="0" w:color="auto"/>
              <w:bottom w:val="single" w:sz="4" w:space="0" w:color="000000"/>
              <w:right w:val="single" w:sz="4" w:space="0" w:color="auto"/>
            </w:tcBorders>
            <w:vAlign w:val="center"/>
            <w:hideMark/>
          </w:tcPr>
          <w:p w14:paraId="25024AA7"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2" w:type="dxa"/>
            <w:tcBorders>
              <w:top w:val="nil"/>
              <w:left w:val="nil"/>
              <w:bottom w:val="nil"/>
              <w:right w:val="nil"/>
            </w:tcBorders>
            <w:shd w:val="clear" w:color="auto" w:fill="auto"/>
            <w:noWrap/>
            <w:vAlign w:val="bottom"/>
            <w:hideMark/>
          </w:tcPr>
          <w:p w14:paraId="63F6BC23" w14:textId="77777777" w:rsidR="0039291D" w:rsidRPr="00FB5BCE" w:rsidRDefault="0039291D" w:rsidP="00CB510A">
            <w:pPr>
              <w:spacing w:after="0" w:line="240" w:lineRule="auto"/>
              <w:rPr>
                <w:rFonts w:asciiTheme="majorHAnsi" w:eastAsia="Times New Roman" w:hAnsiTheme="majorHAnsi" w:cstheme="majorHAnsi"/>
                <w:lang w:eastAsia="zh-CN"/>
              </w:rPr>
            </w:pPr>
          </w:p>
        </w:tc>
      </w:tr>
      <w:tr w:rsidR="0039291D" w:rsidRPr="00FB5BCE" w14:paraId="59FFD59B" w14:textId="77777777" w:rsidTr="00B3740D">
        <w:trPr>
          <w:trHeight w:val="377"/>
        </w:trPr>
        <w:tc>
          <w:tcPr>
            <w:tcW w:w="1877" w:type="dxa"/>
            <w:vMerge/>
            <w:tcBorders>
              <w:top w:val="nil"/>
              <w:left w:val="single" w:sz="4" w:space="0" w:color="auto"/>
              <w:bottom w:val="single" w:sz="4" w:space="0" w:color="auto"/>
              <w:right w:val="single" w:sz="4" w:space="0" w:color="auto"/>
            </w:tcBorders>
            <w:vAlign w:val="center"/>
            <w:hideMark/>
          </w:tcPr>
          <w:p w14:paraId="0BCA163E"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62C3F6E7"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1982" w:type="dxa"/>
            <w:vMerge/>
            <w:tcBorders>
              <w:top w:val="nil"/>
              <w:left w:val="single" w:sz="4" w:space="0" w:color="auto"/>
              <w:bottom w:val="single" w:sz="4" w:space="0" w:color="000000"/>
              <w:right w:val="single" w:sz="4" w:space="0" w:color="auto"/>
            </w:tcBorders>
            <w:vAlign w:val="center"/>
            <w:hideMark/>
          </w:tcPr>
          <w:p w14:paraId="12E3E678"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098" w:type="dxa"/>
            <w:vMerge/>
            <w:tcBorders>
              <w:top w:val="nil"/>
              <w:left w:val="single" w:sz="4" w:space="0" w:color="auto"/>
              <w:bottom w:val="single" w:sz="4" w:space="0" w:color="000000"/>
              <w:right w:val="single" w:sz="4" w:space="0" w:color="auto"/>
            </w:tcBorders>
            <w:vAlign w:val="center"/>
            <w:hideMark/>
          </w:tcPr>
          <w:p w14:paraId="4C0D484F" w14:textId="77777777" w:rsidR="0039291D" w:rsidRPr="00FB5BCE" w:rsidRDefault="0039291D" w:rsidP="00CB510A">
            <w:pPr>
              <w:spacing w:after="0" w:line="240" w:lineRule="auto"/>
              <w:rPr>
                <w:rFonts w:asciiTheme="majorHAnsi" w:eastAsia="Times New Roman" w:hAnsiTheme="majorHAnsi" w:cstheme="majorHAnsi"/>
                <w:color w:val="000000"/>
                <w:lang w:eastAsia="zh-CN"/>
              </w:rPr>
            </w:pPr>
          </w:p>
        </w:tc>
        <w:tc>
          <w:tcPr>
            <w:tcW w:w="222" w:type="dxa"/>
            <w:tcBorders>
              <w:top w:val="nil"/>
              <w:left w:val="nil"/>
              <w:bottom w:val="nil"/>
              <w:right w:val="nil"/>
            </w:tcBorders>
            <w:shd w:val="clear" w:color="auto" w:fill="auto"/>
            <w:noWrap/>
            <w:vAlign w:val="bottom"/>
            <w:hideMark/>
          </w:tcPr>
          <w:p w14:paraId="349BD9D0" w14:textId="77777777" w:rsidR="0039291D" w:rsidRPr="00FB5BCE" w:rsidRDefault="0039291D" w:rsidP="00CB510A">
            <w:pPr>
              <w:spacing w:after="0" w:line="240" w:lineRule="auto"/>
              <w:rPr>
                <w:rFonts w:asciiTheme="majorHAnsi" w:eastAsia="Times New Roman" w:hAnsiTheme="majorHAnsi" w:cstheme="majorHAnsi"/>
                <w:lang w:eastAsia="zh-CN"/>
              </w:rPr>
            </w:pPr>
          </w:p>
        </w:tc>
      </w:tr>
    </w:tbl>
    <w:p w14:paraId="12C36197" w14:textId="77777777" w:rsidR="0039291D" w:rsidRPr="00FB5BCE" w:rsidRDefault="0039291D" w:rsidP="002B5F2F">
      <w:pPr>
        <w:adjustRightInd w:val="0"/>
        <w:snapToGrid w:val="0"/>
        <w:spacing w:after="120" w:line="360" w:lineRule="auto"/>
        <w:rPr>
          <w:rFonts w:asciiTheme="majorHAnsi" w:hAnsiTheme="majorHAnsi" w:cstheme="majorHAnsi"/>
          <w:bCs/>
        </w:rPr>
      </w:pPr>
    </w:p>
    <w:p w14:paraId="0E76BB09" w14:textId="77777777" w:rsidR="0039291D" w:rsidRDefault="0039291D" w:rsidP="002B5F2F">
      <w:pPr>
        <w:adjustRightInd w:val="0"/>
        <w:snapToGrid w:val="0"/>
        <w:spacing w:after="120" w:line="360" w:lineRule="auto"/>
        <w:rPr>
          <w:rFonts w:asciiTheme="majorHAnsi" w:hAnsiTheme="majorHAnsi" w:cstheme="majorHAnsi"/>
          <w:bCs/>
        </w:rPr>
      </w:pPr>
    </w:p>
    <w:p w14:paraId="108F7AD1" w14:textId="77777777" w:rsidR="0039291D" w:rsidRDefault="0039291D" w:rsidP="002B5F2F">
      <w:pPr>
        <w:adjustRightInd w:val="0"/>
        <w:snapToGrid w:val="0"/>
        <w:spacing w:after="120" w:line="360" w:lineRule="auto"/>
        <w:rPr>
          <w:rFonts w:asciiTheme="majorHAnsi" w:hAnsiTheme="majorHAnsi" w:cstheme="majorHAnsi"/>
          <w:bCs/>
        </w:rPr>
      </w:pPr>
    </w:p>
    <w:p w14:paraId="3EC5AA3D" w14:textId="77777777" w:rsidR="008A0D76" w:rsidRDefault="008A0D76" w:rsidP="002B5F2F">
      <w:pPr>
        <w:adjustRightInd w:val="0"/>
        <w:snapToGrid w:val="0"/>
        <w:spacing w:after="120" w:line="360" w:lineRule="auto"/>
        <w:rPr>
          <w:rFonts w:asciiTheme="majorHAnsi" w:hAnsiTheme="majorHAnsi" w:cstheme="majorHAnsi"/>
          <w:bCs/>
        </w:rPr>
      </w:pPr>
    </w:p>
    <w:p w14:paraId="075EB5E4" w14:textId="77777777" w:rsidR="008A0D76" w:rsidRDefault="008A0D76" w:rsidP="002B5F2F">
      <w:pPr>
        <w:adjustRightInd w:val="0"/>
        <w:snapToGrid w:val="0"/>
        <w:spacing w:after="120" w:line="360" w:lineRule="auto"/>
        <w:rPr>
          <w:rFonts w:asciiTheme="majorHAnsi" w:hAnsiTheme="majorHAnsi" w:cstheme="majorHAnsi"/>
          <w:b/>
          <w:i/>
          <w:iCs/>
          <w:sz w:val="28"/>
          <w:szCs w:val="28"/>
          <w:u w:val="single"/>
        </w:rPr>
      </w:pPr>
    </w:p>
    <w:p w14:paraId="081CAB6A" w14:textId="62776245"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537D863C" w14:textId="1901D21A" w:rsidR="00DA6568" w:rsidRDefault="001B1AEA" w:rsidP="002B5F2F">
      <w:pPr>
        <w:adjustRightInd w:val="0"/>
        <w:snapToGrid w:val="0"/>
        <w:spacing w:after="120" w:line="360" w:lineRule="auto"/>
        <w:rPr>
          <w:rFonts w:asciiTheme="majorHAnsi" w:hAnsiTheme="majorHAnsi" w:cstheme="majorHAnsi"/>
          <w:b/>
          <w:i/>
          <w:iCs/>
          <w:sz w:val="28"/>
          <w:szCs w:val="28"/>
          <w:u w:val="single"/>
        </w:rPr>
      </w:pPr>
      <w:r w:rsidRPr="001B1AEA">
        <w:rPr>
          <w:rFonts w:asciiTheme="majorHAnsi" w:hAnsiTheme="majorHAnsi" w:cstheme="majorHAnsi"/>
          <w:b/>
          <w:i/>
          <w:iCs/>
          <w:sz w:val="28"/>
          <w:szCs w:val="28"/>
          <w:u w:val="single"/>
        </w:rPr>
        <w:drawing>
          <wp:anchor distT="0" distB="0" distL="114300" distR="114300" simplePos="0" relativeHeight="251679744" behindDoc="1" locked="0" layoutInCell="1" allowOverlap="1" wp14:anchorId="4FD0BAAD" wp14:editId="18976DBF">
            <wp:simplePos x="0" y="0"/>
            <wp:positionH relativeFrom="column">
              <wp:posOffset>0</wp:posOffset>
            </wp:positionH>
            <wp:positionV relativeFrom="paragraph">
              <wp:posOffset>7620</wp:posOffset>
            </wp:positionV>
            <wp:extent cx="5731510" cy="3297555"/>
            <wp:effectExtent l="0" t="0" r="0" b="0"/>
            <wp:wrapNone/>
            <wp:docPr id="1870140931" name="Picture 1" descr="A graph with different colored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140931" name="Picture 1" descr="A graph with different colored lines"/>
                    <pic:cNvPicPr/>
                  </pic:nvPicPr>
                  <pic:blipFill>
                    <a:blip r:embed="rId9">
                      <a:extLst>
                        <a:ext uri="{28A0092B-C50C-407E-A947-70E740481C1C}">
                          <a14:useLocalDpi xmlns:a14="http://schemas.microsoft.com/office/drawing/2010/main" val="0"/>
                        </a:ext>
                      </a:extLst>
                    </a:blip>
                    <a:stretch>
                      <a:fillRect/>
                    </a:stretch>
                  </pic:blipFill>
                  <pic:spPr>
                    <a:xfrm>
                      <a:off x="0" y="0"/>
                      <a:ext cx="5731510" cy="3297555"/>
                    </a:xfrm>
                    <a:prstGeom prst="rect">
                      <a:avLst/>
                    </a:prstGeom>
                  </pic:spPr>
                </pic:pic>
              </a:graphicData>
            </a:graphic>
            <wp14:sizeRelH relativeFrom="page">
              <wp14:pctWidth>0</wp14:pctWidth>
            </wp14:sizeRelH>
            <wp14:sizeRelV relativeFrom="page">
              <wp14:pctHeight>0</wp14:pctHeight>
            </wp14:sizeRelV>
          </wp:anchor>
        </w:drawing>
      </w:r>
    </w:p>
    <w:p w14:paraId="65F5D34E"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10B06C99"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3124233B"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0A4FB8C9"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127FE256" w14:textId="404510D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0CBB62A0"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1D83A1CC"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5EBA4CE3"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11C1EDFD"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725EAABC"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19674DC9"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01F34917"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737407E7"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4CFA8006"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5DE28D25"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5C5B6CAC"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4F365658"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4991C835"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2553E095" w14:textId="77777777" w:rsidR="00DA6568" w:rsidRDefault="00DA6568" w:rsidP="002B5F2F">
      <w:pPr>
        <w:adjustRightInd w:val="0"/>
        <w:snapToGrid w:val="0"/>
        <w:spacing w:after="120" w:line="360" w:lineRule="auto"/>
        <w:rPr>
          <w:rFonts w:asciiTheme="majorHAnsi" w:hAnsiTheme="majorHAnsi" w:cstheme="majorHAnsi"/>
          <w:b/>
          <w:i/>
          <w:iCs/>
          <w:sz w:val="28"/>
          <w:szCs w:val="28"/>
          <w:u w:val="single"/>
        </w:rPr>
      </w:pPr>
    </w:p>
    <w:p w14:paraId="6C60ED7C" w14:textId="77777777" w:rsidR="001B1AEA" w:rsidRDefault="001B1AEA" w:rsidP="002B5F2F">
      <w:pPr>
        <w:adjustRightInd w:val="0"/>
        <w:snapToGrid w:val="0"/>
        <w:spacing w:after="120" w:line="360" w:lineRule="auto"/>
        <w:rPr>
          <w:rFonts w:asciiTheme="majorHAnsi" w:hAnsiTheme="majorHAnsi" w:cstheme="majorHAnsi"/>
          <w:b/>
          <w:i/>
          <w:iCs/>
          <w:sz w:val="28"/>
          <w:szCs w:val="28"/>
          <w:u w:val="single"/>
        </w:rPr>
      </w:pPr>
    </w:p>
    <w:p w14:paraId="16AE0B98" w14:textId="13F30058" w:rsidR="002B5F2F" w:rsidRDefault="002B5F2F" w:rsidP="002B5F2F">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lastRenderedPageBreak/>
        <w:t>Discussion:</w:t>
      </w:r>
    </w:p>
    <w:p w14:paraId="22D85A36" w14:textId="74B89AE3" w:rsidR="00530C4A" w:rsidRPr="00530C4A" w:rsidRDefault="00530C4A" w:rsidP="00530C4A">
      <w:pPr>
        <w:pStyle w:val="ListParagraph"/>
        <w:numPr>
          <w:ilvl w:val="0"/>
          <w:numId w:val="31"/>
        </w:numPr>
        <w:adjustRightInd w:val="0"/>
        <w:snapToGrid w:val="0"/>
        <w:spacing w:line="360" w:lineRule="auto"/>
        <w:rPr>
          <w:rFonts w:asciiTheme="majorHAnsi" w:hAnsiTheme="majorHAnsi" w:cstheme="majorHAnsi"/>
          <w:b/>
          <w:bCs/>
          <w:u w:val="single"/>
        </w:rPr>
      </w:pPr>
      <w:r w:rsidRPr="00530C4A">
        <w:rPr>
          <w:rFonts w:asciiTheme="majorHAnsi" w:hAnsiTheme="majorHAnsi" w:cstheme="majorHAnsi"/>
          <w:b/>
          <w:bCs/>
          <w:u w:val="single"/>
        </w:rPr>
        <w:t>I. Effect of concentration of HCl on speed of H</w:t>
      </w:r>
      <w:r w:rsidRPr="00530C4A">
        <w:rPr>
          <w:rFonts w:asciiTheme="majorHAnsi" w:hAnsiTheme="majorHAnsi" w:cstheme="majorHAnsi"/>
          <w:b/>
          <w:bCs/>
          <w:u w:val="single"/>
          <w:vertAlign w:val="subscript"/>
        </w:rPr>
        <w:t>2</w:t>
      </w:r>
      <w:r w:rsidRPr="00530C4A">
        <w:rPr>
          <w:rFonts w:asciiTheme="majorHAnsi" w:hAnsiTheme="majorHAnsi" w:cstheme="majorHAnsi"/>
          <w:b/>
          <w:bCs/>
          <w:u w:val="single"/>
        </w:rPr>
        <w:t xml:space="preserve"> gas evolution:</w:t>
      </w:r>
    </w:p>
    <w:p w14:paraId="6CBCF1D7" w14:textId="5157C906" w:rsidR="00530C4A" w:rsidRDefault="00530C4A" w:rsidP="00530C4A">
      <w:pPr>
        <w:pStyle w:val="ListParagraph"/>
        <w:adjustRightInd w:val="0"/>
        <w:snapToGrid w:val="0"/>
        <w:spacing w:after="120" w:line="360" w:lineRule="auto"/>
        <w:rPr>
          <w:rFonts w:asciiTheme="majorHAnsi" w:hAnsiTheme="majorHAnsi" w:cstheme="majorHAnsi"/>
          <w:bCs/>
        </w:rPr>
      </w:pPr>
      <w:r w:rsidRPr="00530C4A">
        <w:rPr>
          <w:rFonts w:asciiTheme="majorHAnsi" w:hAnsiTheme="majorHAnsi" w:cstheme="majorHAnsi"/>
          <w:bCs/>
        </w:rPr>
        <w:t>T</w:t>
      </w:r>
      <w:r w:rsidR="006D551F">
        <w:rPr>
          <w:rFonts w:asciiTheme="majorHAnsi" w:hAnsiTheme="majorHAnsi" w:cstheme="majorHAnsi"/>
          <w:bCs/>
        </w:rPr>
        <w:t xml:space="preserve">his shows </w:t>
      </w:r>
      <w:r w:rsidRPr="00530C4A">
        <w:rPr>
          <w:rFonts w:asciiTheme="majorHAnsi" w:hAnsiTheme="majorHAnsi" w:cstheme="majorHAnsi"/>
          <w:bCs/>
        </w:rPr>
        <w:t>increasing the concentration of HCl significantly boosts the rate of hydrogen gas. For example, at 10 seconds, 0.5 M HCl produces 2 mL of hydrogen gas, whereas 2.0 M HCl produces 38 mL. This</w:t>
      </w:r>
      <w:r w:rsidR="006D551F">
        <w:rPr>
          <w:rFonts w:asciiTheme="majorHAnsi" w:hAnsiTheme="majorHAnsi" w:cstheme="majorHAnsi"/>
          <w:bCs/>
        </w:rPr>
        <w:t xml:space="preserve"> means the </w:t>
      </w:r>
      <w:r w:rsidRPr="00530C4A">
        <w:rPr>
          <w:rFonts w:asciiTheme="majorHAnsi" w:hAnsiTheme="majorHAnsi" w:cstheme="majorHAnsi"/>
          <w:bCs/>
        </w:rPr>
        <w:t xml:space="preserve"> pattern holds consistently across all time intervals, </w:t>
      </w:r>
      <w:r w:rsidR="006D551F">
        <w:rPr>
          <w:rFonts w:asciiTheme="majorHAnsi" w:hAnsiTheme="majorHAnsi" w:cstheme="majorHAnsi"/>
          <w:bCs/>
        </w:rPr>
        <w:t>meaning</w:t>
      </w:r>
      <w:r w:rsidRPr="00530C4A">
        <w:rPr>
          <w:rFonts w:asciiTheme="majorHAnsi" w:hAnsiTheme="majorHAnsi" w:cstheme="majorHAnsi"/>
          <w:bCs/>
        </w:rPr>
        <w:t xml:space="preserve"> that higher HCl concentrations enhance</w:t>
      </w:r>
      <w:r w:rsidR="006D551F">
        <w:rPr>
          <w:rFonts w:asciiTheme="majorHAnsi" w:hAnsiTheme="majorHAnsi" w:cstheme="majorHAnsi"/>
          <w:bCs/>
        </w:rPr>
        <w:t>s</w:t>
      </w:r>
      <w:r w:rsidRPr="00530C4A">
        <w:rPr>
          <w:rFonts w:asciiTheme="majorHAnsi" w:hAnsiTheme="majorHAnsi" w:cstheme="majorHAnsi"/>
          <w:bCs/>
        </w:rPr>
        <w:t xml:space="preserve"> the reaction rate.</w:t>
      </w:r>
    </w:p>
    <w:p w14:paraId="55007951" w14:textId="02E025E5" w:rsidR="00530C4A" w:rsidRDefault="00530C4A" w:rsidP="00B17CDA">
      <w:pPr>
        <w:pStyle w:val="ListParagraph"/>
        <w:adjustRightInd w:val="0"/>
        <w:snapToGrid w:val="0"/>
        <w:spacing w:after="120" w:line="360" w:lineRule="auto"/>
        <w:rPr>
          <w:rFonts w:asciiTheme="majorHAnsi" w:hAnsiTheme="majorHAnsi" w:cstheme="majorHAnsi"/>
          <w:bCs/>
        </w:rPr>
      </w:pPr>
      <w:r w:rsidRPr="00530C4A">
        <w:rPr>
          <w:rFonts w:asciiTheme="majorHAnsi" w:hAnsiTheme="majorHAnsi" w:cstheme="majorHAnsi"/>
          <w:bCs/>
        </w:rPr>
        <w:t xml:space="preserve">Significance: </w:t>
      </w:r>
      <w:r w:rsidR="00B17CDA">
        <w:rPr>
          <w:rFonts w:asciiTheme="majorHAnsi" w:hAnsiTheme="majorHAnsi" w:cstheme="majorHAnsi"/>
          <w:bCs/>
        </w:rPr>
        <w:t>“increasing the concentration of HCl increases the number of acid particles in the same volume of liquid”[1] this supports that the h</w:t>
      </w:r>
      <w:r w:rsidRPr="00530C4A">
        <w:rPr>
          <w:rFonts w:asciiTheme="majorHAnsi" w:hAnsiTheme="majorHAnsi" w:cstheme="majorHAnsi"/>
          <w:bCs/>
        </w:rPr>
        <w:t xml:space="preserve">igher HCl concentrations </w:t>
      </w:r>
      <w:r w:rsidR="00B17CDA">
        <w:rPr>
          <w:rFonts w:asciiTheme="majorHAnsi" w:hAnsiTheme="majorHAnsi" w:cstheme="majorHAnsi"/>
          <w:bCs/>
        </w:rPr>
        <w:t xml:space="preserve">that is </w:t>
      </w:r>
      <w:r w:rsidRPr="00530C4A">
        <w:rPr>
          <w:rFonts w:asciiTheme="majorHAnsi" w:hAnsiTheme="majorHAnsi" w:cstheme="majorHAnsi"/>
          <w:bCs/>
        </w:rPr>
        <w:t>provide</w:t>
      </w:r>
      <w:r w:rsidR="00B17CDA">
        <w:rPr>
          <w:rFonts w:asciiTheme="majorHAnsi" w:hAnsiTheme="majorHAnsi" w:cstheme="majorHAnsi"/>
          <w:bCs/>
        </w:rPr>
        <w:t>d the</w:t>
      </w:r>
      <w:r w:rsidRPr="00530C4A">
        <w:rPr>
          <w:rFonts w:asciiTheme="majorHAnsi" w:hAnsiTheme="majorHAnsi" w:cstheme="majorHAnsi"/>
          <w:bCs/>
        </w:rPr>
        <w:t xml:space="preserve"> more H⁺ ions react with magnesium, leading to more frequent collisions and </w:t>
      </w:r>
      <w:r w:rsidR="006D551F">
        <w:rPr>
          <w:rFonts w:asciiTheme="majorHAnsi" w:hAnsiTheme="majorHAnsi" w:cstheme="majorHAnsi"/>
          <w:bCs/>
        </w:rPr>
        <w:t>results in</w:t>
      </w:r>
      <w:r w:rsidRPr="00530C4A">
        <w:rPr>
          <w:rFonts w:asciiTheme="majorHAnsi" w:hAnsiTheme="majorHAnsi" w:cstheme="majorHAnsi"/>
          <w:bCs/>
        </w:rPr>
        <w:t xml:space="preserve"> a faster reaction rate. </w:t>
      </w:r>
      <w:r w:rsidR="00B17CDA">
        <w:rPr>
          <w:rFonts w:asciiTheme="majorHAnsi" w:hAnsiTheme="majorHAnsi" w:cstheme="majorHAnsi"/>
          <w:bCs/>
        </w:rPr>
        <w:t>Which means a</w:t>
      </w:r>
      <w:r w:rsidR="00B17CDA" w:rsidRPr="00B17CDA">
        <w:rPr>
          <w:rFonts w:asciiTheme="majorHAnsi" w:hAnsiTheme="majorHAnsi" w:cstheme="majorHAnsi"/>
          <w:bCs/>
        </w:rPr>
        <w:t xml:space="preserve">s more HCl molecules </w:t>
      </w:r>
      <w:r w:rsidR="00851D65">
        <w:rPr>
          <w:rFonts w:asciiTheme="majorHAnsi" w:hAnsiTheme="majorHAnsi" w:cstheme="majorHAnsi"/>
          <w:bCs/>
        </w:rPr>
        <w:t>break apart</w:t>
      </w:r>
      <w:r w:rsidR="00B17CDA" w:rsidRPr="00B17CDA">
        <w:rPr>
          <w:rFonts w:asciiTheme="majorHAnsi" w:hAnsiTheme="majorHAnsi" w:cstheme="majorHAnsi"/>
          <w:bCs/>
        </w:rPr>
        <w:t xml:space="preserve">, </w:t>
      </w:r>
      <w:r w:rsidR="00851D65">
        <w:rPr>
          <w:rFonts w:asciiTheme="majorHAnsi" w:hAnsiTheme="majorHAnsi" w:cstheme="majorHAnsi"/>
          <w:bCs/>
        </w:rPr>
        <w:t>more</w:t>
      </w:r>
      <w:r w:rsidR="00B17CDA" w:rsidRPr="00B17CDA">
        <w:rPr>
          <w:rFonts w:asciiTheme="majorHAnsi" w:hAnsiTheme="majorHAnsi" w:cstheme="majorHAnsi"/>
          <w:bCs/>
        </w:rPr>
        <w:t xml:space="preserve"> H⁺ ions </w:t>
      </w:r>
      <w:r w:rsidR="00851D65">
        <w:rPr>
          <w:rFonts w:asciiTheme="majorHAnsi" w:hAnsiTheme="majorHAnsi" w:cstheme="majorHAnsi"/>
          <w:bCs/>
        </w:rPr>
        <w:t>collide</w:t>
      </w:r>
      <w:r w:rsidR="00B17CDA" w:rsidRPr="00B17CDA">
        <w:rPr>
          <w:rFonts w:asciiTheme="majorHAnsi" w:hAnsiTheme="majorHAnsi" w:cstheme="majorHAnsi"/>
          <w:bCs/>
        </w:rPr>
        <w:t xml:space="preserve"> magnesium, </w:t>
      </w:r>
      <w:r w:rsidR="00851D65">
        <w:rPr>
          <w:rFonts w:asciiTheme="majorHAnsi" w:hAnsiTheme="majorHAnsi" w:cstheme="majorHAnsi"/>
          <w:bCs/>
        </w:rPr>
        <w:t>increasing the speed of the reaction</w:t>
      </w:r>
      <w:r w:rsidR="00B17CDA" w:rsidRPr="00B17CDA">
        <w:rPr>
          <w:rFonts w:asciiTheme="majorHAnsi" w:hAnsiTheme="majorHAnsi" w:cstheme="majorHAnsi"/>
          <w:bCs/>
        </w:rPr>
        <w:t>.</w:t>
      </w:r>
    </w:p>
    <w:p w14:paraId="1AC4D37D" w14:textId="77777777" w:rsidR="00530C4A" w:rsidRDefault="00530C4A" w:rsidP="00530C4A">
      <w:pPr>
        <w:pStyle w:val="ListParagraph"/>
        <w:adjustRightInd w:val="0"/>
        <w:snapToGrid w:val="0"/>
        <w:spacing w:after="120" w:line="360" w:lineRule="auto"/>
        <w:rPr>
          <w:rFonts w:asciiTheme="majorHAnsi" w:hAnsiTheme="majorHAnsi" w:cstheme="majorHAnsi"/>
          <w:bCs/>
        </w:rPr>
      </w:pPr>
    </w:p>
    <w:p w14:paraId="57EF7EC5" w14:textId="222087A5" w:rsidR="00530C4A" w:rsidRPr="00530C4A" w:rsidRDefault="00530C4A" w:rsidP="00530C4A">
      <w:pPr>
        <w:pStyle w:val="ListParagraph"/>
        <w:adjustRightInd w:val="0"/>
        <w:snapToGrid w:val="0"/>
        <w:spacing w:after="120" w:line="360" w:lineRule="auto"/>
        <w:rPr>
          <w:rFonts w:asciiTheme="majorHAnsi" w:hAnsiTheme="majorHAnsi" w:cstheme="majorHAnsi"/>
          <w:bCs/>
        </w:rPr>
      </w:pPr>
      <w:r w:rsidRPr="00FB0422">
        <w:rPr>
          <w:rFonts w:asciiTheme="majorHAnsi" w:hAnsiTheme="majorHAnsi" w:cstheme="majorHAnsi"/>
          <w:b/>
          <w:bCs/>
          <w:u w:val="single"/>
        </w:rPr>
        <w:t>II. Effect of temperature on speed of H</w:t>
      </w:r>
      <w:r w:rsidRPr="00FB0422">
        <w:rPr>
          <w:rFonts w:asciiTheme="majorHAnsi" w:hAnsiTheme="majorHAnsi" w:cstheme="majorHAnsi"/>
          <w:b/>
          <w:bCs/>
          <w:u w:val="single"/>
          <w:vertAlign w:val="subscript"/>
        </w:rPr>
        <w:t>2</w:t>
      </w:r>
      <w:r w:rsidRPr="00FB0422">
        <w:rPr>
          <w:rFonts w:asciiTheme="majorHAnsi" w:hAnsiTheme="majorHAnsi" w:cstheme="majorHAnsi"/>
          <w:b/>
          <w:bCs/>
          <w:u w:val="single"/>
        </w:rPr>
        <w:t xml:space="preserve"> gas evolution</w:t>
      </w:r>
    </w:p>
    <w:p w14:paraId="7040A693" w14:textId="108F86C3" w:rsidR="00530C4A" w:rsidRPr="00530C4A" w:rsidRDefault="00530C4A" w:rsidP="00530C4A">
      <w:pPr>
        <w:pStyle w:val="ListParagraph"/>
        <w:adjustRightInd w:val="0"/>
        <w:snapToGrid w:val="0"/>
        <w:spacing w:after="120" w:line="360" w:lineRule="auto"/>
        <w:rPr>
          <w:rFonts w:asciiTheme="majorHAnsi" w:hAnsiTheme="majorHAnsi" w:cstheme="majorHAnsi"/>
          <w:bCs/>
        </w:rPr>
      </w:pPr>
      <w:r w:rsidRPr="00530C4A">
        <w:rPr>
          <w:rFonts w:asciiTheme="majorHAnsi" w:hAnsiTheme="majorHAnsi" w:cstheme="majorHAnsi"/>
          <w:bCs/>
        </w:rPr>
        <w:t>The results show that increasing the temperature generally raises the rate of hydrogen gas evolution. The reaction is fastest at 45°C, compared to 27°C and 55°C, with a notable decrease in rate at 55°C.</w:t>
      </w:r>
      <w:r w:rsidR="005E3E4E" w:rsidRPr="005E3E4E">
        <w:rPr>
          <w:rFonts w:asciiTheme="majorHAnsi" w:hAnsiTheme="majorHAnsi" w:cstheme="majorHAnsi"/>
          <w:bCs/>
        </w:rPr>
        <w:t xml:space="preserve"> </w:t>
      </w:r>
      <w:r w:rsidR="005E3E4E">
        <w:rPr>
          <w:rFonts w:asciiTheme="majorHAnsi" w:hAnsiTheme="majorHAnsi" w:cstheme="majorHAnsi"/>
          <w:bCs/>
        </w:rPr>
        <w:t>“Hydrogen increases in temperature as it expands through the throttle due to its unique negative Joule-Thomson coefficient”</w:t>
      </w:r>
      <w:r w:rsidR="005E3E4E">
        <w:rPr>
          <w:rFonts w:asciiTheme="majorHAnsi" w:hAnsiTheme="majorHAnsi" w:cstheme="majorHAnsi"/>
          <w:bCs/>
        </w:rPr>
        <w:t>[2], which means the higher the temperature the more hydrogen is released, however this is not the case in the results shown, as one or more factors may have been corrupt.</w:t>
      </w:r>
    </w:p>
    <w:p w14:paraId="5F57E294" w14:textId="34309913" w:rsidR="00530C4A" w:rsidRPr="00530C4A" w:rsidRDefault="00530C4A" w:rsidP="00530C4A">
      <w:pPr>
        <w:pStyle w:val="ListParagraph"/>
        <w:adjustRightInd w:val="0"/>
        <w:snapToGrid w:val="0"/>
        <w:spacing w:after="120" w:line="360" w:lineRule="auto"/>
        <w:rPr>
          <w:rFonts w:asciiTheme="majorHAnsi" w:hAnsiTheme="majorHAnsi" w:cstheme="majorHAnsi"/>
          <w:bCs/>
        </w:rPr>
      </w:pPr>
      <w:r w:rsidRPr="00530C4A">
        <w:rPr>
          <w:rFonts w:asciiTheme="majorHAnsi" w:hAnsiTheme="majorHAnsi" w:cstheme="majorHAnsi"/>
          <w:bCs/>
        </w:rPr>
        <w:t>Significance: Higher temperatures typically increase the kinetic energy of molecules, resulting in more frequent and energetic collisions. However, the observed decrease at 55°C suggests an optimal temperature range for this reaction, beyond which the rate may not increase linearly due to factors such as reactant denaturation or other limiting effects</w:t>
      </w:r>
      <w:r w:rsidR="005E3E4E">
        <w:rPr>
          <w:rFonts w:asciiTheme="majorHAnsi" w:hAnsiTheme="majorHAnsi" w:cstheme="majorHAnsi"/>
          <w:bCs/>
        </w:rPr>
        <w:t xml:space="preserve">. </w:t>
      </w:r>
    </w:p>
    <w:p w14:paraId="499C1EE8" w14:textId="77777777" w:rsidR="00530C4A" w:rsidRPr="00530C4A" w:rsidRDefault="00530C4A" w:rsidP="00530C4A">
      <w:pPr>
        <w:pStyle w:val="ListParagraph"/>
        <w:adjustRightInd w:val="0"/>
        <w:snapToGrid w:val="0"/>
        <w:spacing w:after="120" w:line="360" w:lineRule="auto"/>
        <w:rPr>
          <w:rFonts w:asciiTheme="majorHAnsi" w:hAnsiTheme="majorHAnsi" w:cstheme="majorHAnsi"/>
          <w:bCs/>
        </w:rPr>
      </w:pPr>
    </w:p>
    <w:p w14:paraId="7DF87A81" w14:textId="33053A2A" w:rsidR="00530C4A" w:rsidRPr="00530C4A" w:rsidRDefault="00530C4A" w:rsidP="00530C4A">
      <w:pPr>
        <w:pStyle w:val="ListParagraph"/>
        <w:adjustRightInd w:val="0"/>
        <w:snapToGrid w:val="0"/>
        <w:spacing w:line="360" w:lineRule="auto"/>
        <w:rPr>
          <w:rFonts w:asciiTheme="majorHAnsi" w:hAnsiTheme="majorHAnsi" w:cstheme="majorHAnsi"/>
          <w:u w:val="single"/>
        </w:rPr>
      </w:pPr>
      <w:r w:rsidRPr="00530C4A">
        <w:rPr>
          <w:rFonts w:asciiTheme="majorHAnsi" w:hAnsiTheme="majorHAnsi" w:cstheme="majorHAnsi"/>
          <w:b/>
          <w:bCs/>
          <w:u w:val="single"/>
        </w:rPr>
        <w:t>III. Effect of the surface area of Mg on speed of H</w:t>
      </w:r>
      <w:r w:rsidRPr="00530C4A">
        <w:rPr>
          <w:rFonts w:asciiTheme="majorHAnsi" w:hAnsiTheme="majorHAnsi" w:cstheme="majorHAnsi"/>
          <w:b/>
          <w:bCs/>
          <w:u w:val="single"/>
          <w:vertAlign w:val="subscript"/>
        </w:rPr>
        <w:t>2</w:t>
      </w:r>
      <w:r w:rsidRPr="00530C4A">
        <w:rPr>
          <w:rFonts w:asciiTheme="majorHAnsi" w:hAnsiTheme="majorHAnsi" w:cstheme="majorHAnsi"/>
          <w:b/>
          <w:bCs/>
          <w:u w:val="single"/>
        </w:rPr>
        <w:t xml:space="preserve"> gas evolution</w:t>
      </w:r>
    </w:p>
    <w:p w14:paraId="5D6E50A7" w14:textId="77777777" w:rsidR="00530C4A" w:rsidRDefault="00530C4A" w:rsidP="00530C4A">
      <w:pPr>
        <w:pStyle w:val="ListParagraph"/>
        <w:adjustRightInd w:val="0"/>
        <w:snapToGrid w:val="0"/>
        <w:spacing w:after="120" w:line="360" w:lineRule="auto"/>
        <w:rPr>
          <w:rFonts w:asciiTheme="majorHAnsi" w:hAnsiTheme="majorHAnsi" w:cstheme="majorHAnsi"/>
          <w:bCs/>
        </w:rPr>
      </w:pPr>
      <w:r w:rsidRPr="00530C4A">
        <w:rPr>
          <w:rFonts w:asciiTheme="majorHAnsi" w:hAnsiTheme="majorHAnsi" w:cstheme="majorHAnsi"/>
          <w:bCs/>
        </w:rPr>
        <w:t>Comparing magnesium turnings to magnesium ribbon shows that an increased surface area leads to a faster reaction rate. Magnesium turnings, with their greater surface area, produce hydrogen gas more rapidly than magnesium ribbon.</w:t>
      </w:r>
    </w:p>
    <w:p w14:paraId="7BF3EB65" w14:textId="2A389E91" w:rsidR="00632908" w:rsidRDefault="00530C4A" w:rsidP="00632908">
      <w:pPr>
        <w:pStyle w:val="ListParagraph"/>
        <w:adjustRightInd w:val="0"/>
        <w:snapToGrid w:val="0"/>
        <w:spacing w:after="120" w:line="360" w:lineRule="auto"/>
        <w:rPr>
          <w:rFonts w:asciiTheme="majorHAnsi" w:hAnsiTheme="majorHAnsi" w:cstheme="majorHAnsi"/>
          <w:bCs/>
        </w:rPr>
      </w:pPr>
      <w:r w:rsidRPr="00530C4A">
        <w:rPr>
          <w:rFonts w:asciiTheme="majorHAnsi" w:hAnsiTheme="majorHAnsi" w:cstheme="majorHAnsi"/>
          <w:bCs/>
        </w:rPr>
        <w:t>Significance:</w:t>
      </w:r>
      <w:r w:rsidR="00632908">
        <w:rPr>
          <w:rFonts w:asciiTheme="majorHAnsi" w:hAnsiTheme="majorHAnsi" w:cstheme="majorHAnsi"/>
          <w:bCs/>
        </w:rPr>
        <w:t xml:space="preserve"> “if surface area of a reactant is increased: more particles are exposed to other reactants, there is a greater chance of particles colliding”[3], which supports that a</w:t>
      </w:r>
      <w:r w:rsidRPr="00530C4A">
        <w:rPr>
          <w:rFonts w:asciiTheme="majorHAnsi" w:hAnsiTheme="majorHAnsi" w:cstheme="majorHAnsi"/>
          <w:bCs/>
        </w:rPr>
        <w:t xml:space="preserve"> larger surface area allows more H⁺ ions to </w:t>
      </w:r>
      <w:r w:rsidR="005E3E4E">
        <w:rPr>
          <w:rFonts w:asciiTheme="majorHAnsi" w:hAnsiTheme="majorHAnsi" w:cstheme="majorHAnsi"/>
          <w:bCs/>
        </w:rPr>
        <w:t>at the same time</w:t>
      </w:r>
      <w:r w:rsidRPr="00530C4A">
        <w:rPr>
          <w:rFonts w:asciiTheme="majorHAnsi" w:hAnsiTheme="majorHAnsi" w:cstheme="majorHAnsi"/>
          <w:bCs/>
        </w:rPr>
        <w:t xml:space="preserve"> react with magnesium, increasing the hydrogen gas production rate. This supports the idea that reaction rates can be enhanced by increasing the surface area of a solid reactant, as more reactant particles are exposed to the other reactant, </w:t>
      </w:r>
      <w:r w:rsidR="005E3E4E">
        <w:rPr>
          <w:rFonts w:asciiTheme="majorHAnsi" w:hAnsiTheme="majorHAnsi" w:cstheme="majorHAnsi"/>
          <w:bCs/>
        </w:rPr>
        <w:t>giving room for</w:t>
      </w:r>
      <w:r w:rsidRPr="00530C4A">
        <w:rPr>
          <w:rFonts w:asciiTheme="majorHAnsi" w:hAnsiTheme="majorHAnsi" w:cstheme="majorHAnsi"/>
          <w:bCs/>
        </w:rPr>
        <w:t xml:space="preserve"> more </w:t>
      </w:r>
      <w:r w:rsidR="00851D65" w:rsidRPr="00530C4A">
        <w:rPr>
          <w:rFonts w:asciiTheme="majorHAnsi" w:hAnsiTheme="majorHAnsi" w:cstheme="majorHAnsi"/>
          <w:bCs/>
        </w:rPr>
        <w:t>collisions,</w:t>
      </w:r>
      <w:r w:rsidRPr="00530C4A">
        <w:rPr>
          <w:rFonts w:asciiTheme="majorHAnsi" w:hAnsiTheme="majorHAnsi" w:cstheme="majorHAnsi"/>
          <w:bCs/>
        </w:rPr>
        <w:t xml:space="preserve"> </w:t>
      </w:r>
      <w:r w:rsidR="005E3E4E">
        <w:rPr>
          <w:rFonts w:asciiTheme="majorHAnsi" w:hAnsiTheme="majorHAnsi" w:cstheme="majorHAnsi"/>
          <w:bCs/>
        </w:rPr>
        <w:t>resulting in</w:t>
      </w:r>
      <w:r w:rsidRPr="00530C4A">
        <w:rPr>
          <w:rFonts w:asciiTheme="majorHAnsi" w:hAnsiTheme="majorHAnsi" w:cstheme="majorHAnsi"/>
          <w:bCs/>
        </w:rPr>
        <w:t xml:space="preserve"> speeding up the reaction.</w:t>
      </w:r>
    </w:p>
    <w:p w14:paraId="11895849" w14:textId="50363F62" w:rsidR="009A2BAC" w:rsidRDefault="00B8723E" w:rsidP="009A2BAC">
      <w:pPr>
        <w:pStyle w:val="ListParagraph"/>
        <w:numPr>
          <w:ilvl w:val="0"/>
          <w:numId w:val="31"/>
        </w:numPr>
        <w:adjustRightInd w:val="0"/>
        <w:snapToGrid w:val="0"/>
        <w:spacing w:after="120" w:line="360" w:lineRule="auto"/>
        <w:rPr>
          <w:rFonts w:asciiTheme="majorHAnsi" w:hAnsiTheme="majorHAnsi" w:cstheme="majorHAnsi"/>
          <w:bCs/>
        </w:rPr>
      </w:pPr>
      <w:r>
        <w:rPr>
          <w:rFonts w:asciiTheme="majorHAnsi" w:hAnsiTheme="majorHAnsi" w:cstheme="majorHAnsi"/>
          <w:bCs/>
        </w:rPr>
        <w:lastRenderedPageBreak/>
        <w:t>“The transition from combustion to explosion is caused by an acceleration of the reaction, induced either by a rise in temperature or by increasing lengths of the reaction chain”[4]. This means when</w:t>
      </w:r>
      <w:r w:rsidRPr="00B8723E">
        <w:rPr>
          <w:rFonts w:asciiTheme="majorHAnsi" w:hAnsiTheme="majorHAnsi" w:cstheme="majorHAnsi"/>
          <w:bCs/>
        </w:rPr>
        <w:t xml:space="preserve"> temperature increases and longer reaction chains speed up reactions, </w:t>
      </w:r>
      <w:r>
        <w:rPr>
          <w:rFonts w:asciiTheme="majorHAnsi" w:hAnsiTheme="majorHAnsi" w:cstheme="majorHAnsi"/>
          <w:bCs/>
        </w:rPr>
        <w:t xml:space="preserve">it is </w:t>
      </w:r>
      <w:r w:rsidRPr="00B8723E">
        <w:rPr>
          <w:rFonts w:asciiTheme="majorHAnsi" w:hAnsiTheme="majorHAnsi" w:cstheme="majorHAnsi"/>
          <w:bCs/>
        </w:rPr>
        <w:t>crucial for understanding and controlling explosive rates.</w:t>
      </w:r>
      <w:r>
        <w:rPr>
          <w:rFonts w:asciiTheme="majorHAnsi" w:hAnsiTheme="majorHAnsi" w:cstheme="majorHAnsi"/>
          <w:bCs/>
        </w:rPr>
        <w:t xml:space="preserve"> Which gives us the u</w:t>
      </w:r>
      <w:r w:rsidR="00BF6676" w:rsidRPr="00BF6676">
        <w:rPr>
          <w:rFonts w:asciiTheme="majorHAnsi" w:hAnsiTheme="majorHAnsi" w:cstheme="majorHAnsi"/>
          <w:bCs/>
        </w:rPr>
        <w:t>nderstanding effects of concentration, temperature, and surface area on reaction rates helps optimi</w:t>
      </w:r>
      <w:r w:rsidR="00BF6676">
        <w:rPr>
          <w:rFonts w:asciiTheme="majorHAnsi" w:hAnsiTheme="majorHAnsi" w:cstheme="majorHAnsi"/>
          <w:bCs/>
        </w:rPr>
        <w:t>s</w:t>
      </w:r>
      <w:r w:rsidR="00BF6676" w:rsidRPr="00BF6676">
        <w:rPr>
          <w:rFonts w:asciiTheme="majorHAnsi" w:hAnsiTheme="majorHAnsi" w:cstheme="majorHAnsi"/>
          <w:bCs/>
        </w:rPr>
        <w:t>e explosive formulations and timing. This knowledge enables the design of explosives with precise performance characteristics, reduces the risk of accidental detonation, and ensures predictable behavio</w:t>
      </w:r>
      <w:r w:rsidR="00BF6676">
        <w:rPr>
          <w:rFonts w:asciiTheme="majorHAnsi" w:hAnsiTheme="majorHAnsi" w:cstheme="majorHAnsi"/>
          <w:bCs/>
        </w:rPr>
        <w:t>u</w:t>
      </w:r>
      <w:r w:rsidR="00BF6676" w:rsidRPr="00BF6676">
        <w:rPr>
          <w:rFonts w:asciiTheme="majorHAnsi" w:hAnsiTheme="majorHAnsi" w:cstheme="majorHAnsi"/>
          <w:bCs/>
        </w:rPr>
        <w:t xml:space="preserve">r under </w:t>
      </w:r>
      <w:r>
        <w:rPr>
          <w:rFonts w:asciiTheme="majorHAnsi" w:hAnsiTheme="majorHAnsi" w:cstheme="majorHAnsi"/>
          <w:bCs/>
        </w:rPr>
        <w:t>different settings and</w:t>
      </w:r>
      <w:r w:rsidR="00BF6676" w:rsidRPr="00BF6676">
        <w:rPr>
          <w:rFonts w:asciiTheme="majorHAnsi" w:hAnsiTheme="majorHAnsi" w:cstheme="majorHAnsi"/>
          <w:bCs/>
        </w:rPr>
        <w:t xml:space="preserve"> conditions, there</w:t>
      </w:r>
      <w:r>
        <w:rPr>
          <w:rFonts w:asciiTheme="majorHAnsi" w:hAnsiTheme="majorHAnsi" w:cstheme="majorHAnsi"/>
          <w:bCs/>
        </w:rPr>
        <w:t>fore</w:t>
      </w:r>
      <w:r w:rsidR="00BF6676" w:rsidRPr="00BF6676">
        <w:rPr>
          <w:rFonts w:asciiTheme="majorHAnsi" w:hAnsiTheme="majorHAnsi" w:cstheme="majorHAnsi"/>
          <w:bCs/>
        </w:rPr>
        <w:t xml:space="preserve"> enhancing the reliability and safety of munitions.</w:t>
      </w:r>
    </w:p>
    <w:p w14:paraId="3AF00697" w14:textId="6607AD0A" w:rsidR="009A2BAC" w:rsidRPr="009A2BAC" w:rsidRDefault="009A2BAC" w:rsidP="009A2BAC">
      <w:pPr>
        <w:pStyle w:val="ListParagraph"/>
        <w:adjustRightInd w:val="0"/>
        <w:snapToGrid w:val="0"/>
        <w:spacing w:after="120" w:line="360" w:lineRule="auto"/>
        <w:rPr>
          <w:rFonts w:asciiTheme="majorHAnsi" w:hAnsiTheme="majorHAnsi" w:cstheme="majorHAnsi"/>
          <w:bCs/>
        </w:rPr>
      </w:pPr>
    </w:p>
    <w:p w14:paraId="2FD6C992" w14:textId="39E44AD8" w:rsidR="009A2BAC" w:rsidRDefault="009A2BAC" w:rsidP="009A2BAC">
      <w:pPr>
        <w:pStyle w:val="ListParagraph"/>
        <w:numPr>
          <w:ilvl w:val="0"/>
          <w:numId w:val="31"/>
        </w:numPr>
        <w:adjustRightInd w:val="0"/>
        <w:snapToGrid w:val="0"/>
        <w:spacing w:after="120" w:line="360" w:lineRule="auto"/>
        <w:rPr>
          <w:rFonts w:asciiTheme="majorHAnsi" w:hAnsiTheme="majorHAnsi" w:cstheme="majorHAnsi"/>
          <w:bCs/>
        </w:rPr>
      </w:pPr>
      <w:r w:rsidRPr="009A2BAC">
        <w:rPr>
          <w:rFonts w:asciiTheme="majorHAnsi" w:hAnsiTheme="majorHAnsi" w:cstheme="majorHAnsi"/>
          <w:bCs/>
        </w:rPr>
        <w:t>Possible inaccuracies may arise in timing reactions</w:t>
      </w:r>
      <w:r>
        <w:rPr>
          <w:rFonts w:asciiTheme="majorHAnsi" w:hAnsiTheme="majorHAnsi" w:cstheme="majorHAnsi"/>
          <w:bCs/>
        </w:rPr>
        <w:t xml:space="preserve"> </w:t>
      </w:r>
      <w:r w:rsidRPr="009A2BAC">
        <w:rPr>
          <w:rFonts w:asciiTheme="majorHAnsi" w:hAnsiTheme="majorHAnsi" w:cstheme="majorHAnsi"/>
          <w:bCs/>
        </w:rPr>
        <w:t>and monitoring temperatures. Variations in equipment calibration and environmental conditions could also influence outcomes</w:t>
      </w:r>
      <w:r>
        <w:rPr>
          <w:rFonts w:asciiTheme="majorHAnsi" w:hAnsiTheme="majorHAnsi" w:cstheme="majorHAnsi"/>
          <w:bCs/>
        </w:rPr>
        <w:t xml:space="preserve">. </w:t>
      </w:r>
      <w:r w:rsidR="004946F4">
        <w:rPr>
          <w:rFonts w:asciiTheme="majorHAnsi" w:hAnsiTheme="majorHAnsi" w:cstheme="majorHAnsi"/>
          <w:bCs/>
        </w:rPr>
        <w:t>“The incorrect method of using the instrument in a lab experiment”[5],</w:t>
      </w:r>
      <w:r>
        <w:rPr>
          <w:rFonts w:asciiTheme="majorHAnsi" w:hAnsiTheme="majorHAnsi" w:cstheme="majorHAnsi"/>
          <w:bCs/>
        </w:rPr>
        <w:t>The error in which had affected the observed experimental results was</w:t>
      </w:r>
      <w:r w:rsidRPr="009A2BAC">
        <w:rPr>
          <w:rFonts w:asciiTheme="majorHAnsi" w:hAnsiTheme="majorHAnsi" w:cstheme="majorHAnsi"/>
          <w:bCs/>
        </w:rPr>
        <w:t xml:space="preserve"> human errors</w:t>
      </w:r>
      <w:r>
        <w:rPr>
          <w:rFonts w:asciiTheme="majorHAnsi" w:hAnsiTheme="majorHAnsi" w:cstheme="majorHAnsi"/>
          <w:bCs/>
        </w:rPr>
        <w:t xml:space="preserve"> in </w:t>
      </w:r>
      <w:r w:rsidR="00DA6568">
        <w:rPr>
          <w:rFonts w:asciiTheme="majorHAnsi" w:hAnsiTheme="majorHAnsi" w:cstheme="majorHAnsi"/>
          <w:bCs/>
        </w:rPr>
        <w:t>inconsistencies</w:t>
      </w:r>
      <w:r>
        <w:rPr>
          <w:rFonts w:asciiTheme="majorHAnsi" w:hAnsiTheme="majorHAnsi" w:cstheme="majorHAnsi"/>
          <w:bCs/>
        </w:rPr>
        <w:t>, however they are also possible to occur</w:t>
      </w:r>
      <w:r w:rsidRPr="009A2BAC">
        <w:rPr>
          <w:rFonts w:asciiTheme="majorHAnsi" w:hAnsiTheme="majorHAnsi" w:cstheme="majorHAnsi"/>
          <w:bCs/>
        </w:rPr>
        <w:t xml:space="preserve"> in chemical handling and experimental procedures. Impurities in reactants or incomplete mixing could further compromise data reliability. To address these constraints, </w:t>
      </w:r>
      <w:r>
        <w:rPr>
          <w:rFonts w:asciiTheme="majorHAnsi" w:hAnsiTheme="majorHAnsi" w:cstheme="majorHAnsi"/>
          <w:bCs/>
        </w:rPr>
        <w:t xml:space="preserve">extreme care must be taken </w:t>
      </w:r>
      <w:r w:rsidR="004946F4">
        <w:rPr>
          <w:rFonts w:asciiTheme="majorHAnsi" w:hAnsiTheme="majorHAnsi" w:cstheme="majorHAnsi"/>
          <w:bCs/>
        </w:rPr>
        <w:t>into</w:t>
      </w:r>
      <w:r>
        <w:rPr>
          <w:rFonts w:asciiTheme="majorHAnsi" w:hAnsiTheme="majorHAnsi" w:cstheme="majorHAnsi"/>
          <w:bCs/>
        </w:rPr>
        <w:t xml:space="preserve"> the</w:t>
      </w:r>
      <w:r w:rsidRPr="009A2BAC">
        <w:rPr>
          <w:rFonts w:asciiTheme="majorHAnsi" w:hAnsiTheme="majorHAnsi" w:cstheme="majorHAnsi"/>
          <w:bCs/>
        </w:rPr>
        <w:t xml:space="preserve"> experimental design, variable control, and conducting repeated trials to enhance precision and ensure the validity of results.</w:t>
      </w:r>
    </w:p>
    <w:p w14:paraId="15A57929" w14:textId="77777777" w:rsidR="009A2BAC" w:rsidRPr="009A2BAC" w:rsidRDefault="009A2BAC" w:rsidP="009A2BAC">
      <w:pPr>
        <w:pStyle w:val="ListParagraph"/>
        <w:adjustRightInd w:val="0"/>
        <w:snapToGrid w:val="0"/>
        <w:spacing w:after="120" w:line="360" w:lineRule="auto"/>
        <w:rPr>
          <w:rFonts w:asciiTheme="majorHAnsi" w:hAnsiTheme="majorHAnsi" w:cstheme="majorHAnsi"/>
          <w:bCs/>
        </w:rPr>
      </w:pPr>
    </w:p>
    <w:p w14:paraId="533AB86F" w14:textId="14AA4CF9" w:rsidR="002B5F2F" w:rsidRDefault="002B5F2F" w:rsidP="002B5F2F">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t>Conclusion:</w:t>
      </w:r>
    </w:p>
    <w:p w14:paraId="52628710" w14:textId="6E917A38" w:rsidR="002B5F2F" w:rsidRDefault="00D93DE3" w:rsidP="002B5F2F">
      <w:pPr>
        <w:adjustRightInd w:val="0"/>
        <w:snapToGrid w:val="0"/>
        <w:spacing w:after="120" w:line="360" w:lineRule="auto"/>
        <w:rPr>
          <w:rFonts w:asciiTheme="majorHAnsi" w:hAnsiTheme="majorHAnsi" w:cstheme="majorHAnsi"/>
          <w:bCs/>
        </w:rPr>
      </w:pPr>
      <w:r>
        <w:rPr>
          <w:rFonts w:asciiTheme="majorHAnsi" w:hAnsiTheme="majorHAnsi" w:cstheme="majorHAnsi"/>
          <w:bCs/>
        </w:rPr>
        <w:t>T</w:t>
      </w:r>
      <w:r w:rsidRPr="00D93DE3">
        <w:rPr>
          <w:rFonts w:asciiTheme="majorHAnsi" w:hAnsiTheme="majorHAnsi" w:cstheme="majorHAnsi"/>
          <w:bCs/>
        </w:rPr>
        <w:t>his study highlights how altering HCl concentration, temperature, and magnesium surface area accelerates hydrogen gas evolution rates. These insights are crucial for refining chemical processes and optimi</w:t>
      </w:r>
      <w:r>
        <w:rPr>
          <w:rFonts w:asciiTheme="majorHAnsi" w:hAnsiTheme="majorHAnsi" w:cstheme="majorHAnsi"/>
          <w:bCs/>
        </w:rPr>
        <w:t>s</w:t>
      </w:r>
      <w:r w:rsidRPr="00D93DE3">
        <w:rPr>
          <w:rFonts w:asciiTheme="majorHAnsi" w:hAnsiTheme="majorHAnsi" w:cstheme="majorHAnsi"/>
          <w:bCs/>
        </w:rPr>
        <w:t>ing explosive formulations, ensuring improved safety and predictability in di</w:t>
      </w:r>
      <w:r>
        <w:rPr>
          <w:rFonts w:asciiTheme="majorHAnsi" w:hAnsiTheme="majorHAnsi" w:cstheme="majorHAnsi"/>
          <w:bCs/>
        </w:rPr>
        <w:t>fferent</w:t>
      </w:r>
      <w:r w:rsidRPr="00D93DE3">
        <w:rPr>
          <w:rFonts w:asciiTheme="majorHAnsi" w:hAnsiTheme="majorHAnsi" w:cstheme="majorHAnsi"/>
          <w:bCs/>
        </w:rPr>
        <w:t xml:space="preserve"> applications.</w:t>
      </w:r>
    </w:p>
    <w:p w14:paraId="0729E8B8" w14:textId="77777777" w:rsidR="008E32F8" w:rsidRDefault="008E32F8" w:rsidP="002B5F2F">
      <w:pPr>
        <w:adjustRightInd w:val="0"/>
        <w:snapToGrid w:val="0"/>
        <w:spacing w:after="120" w:line="360" w:lineRule="auto"/>
        <w:rPr>
          <w:rFonts w:asciiTheme="majorHAnsi" w:hAnsiTheme="majorHAnsi" w:cstheme="majorHAnsi"/>
          <w:bCs/>
        </w:rPr>
      </w:pPr>
    </w:p>
    <w:p w14:paraId="28FA8392" w14:textId="77777777" w:rsidR="00B17CDA" w:rsidRDefault="00B17CDA" w:rsidP="002B5F2F">
      <w:pPr>
        <w:adjustRightInd w:val="0"/>
        <w:snapToGrid w:val="0"/>
        <w:spacing w:after="120" w:line="360" w:lineRule="auto"/>
        <w:rPr>
          <w:rFonts w:asciiTheme="majorHAnsi" w:hAnsiTheme="majorHAnsi" w:cstheme="majorHAnsi"/>
          <w:bCs/>
        </w:rPr>
      </w:pPr>
    </w:p>
    <w:p w14:paraId="4CBCCD3F" w14:textId="77777777" w:rsidR="00632908" w:rsidRDefault="00632908" w:rsidP="002B5F2F">
      <w:pPr>
        <w:adjustRightInd w:val="0"/>
        <w:snapToGrid w:val="0"/>
        <w:spacing w:after="120" w:line="360" w:lineRule="auto"/>
        <w:rPr>
          <w:rFonts w:asciiTheme="majorHAnsi" w:hAnsiTheme="majorHAnsi" w:cstheme="majorHAnsi"/>
          <w:b/>
          <w:i/>
          <w:iCs/>
          <w:sz w:val="28"/>
          <w:szCs w:val="28"/>
          <w:u w:val="single"/>
        </w:rPr>
      </w:pPr>
    </w:p>
    <w:p w14:paraId="583823B7" w14:textId="77777777" w:rsidR="00632908" w:rsidRDefault="00632908" w:rsidP="002B5F2F">
      <w:pPr>
        <w:adjustRightInd w:val="0"/>
        <w:snapToGrid w:val="0"/>
        <w:spacing w:after="120" w:line="360" w:lineRule="auto"/>
        <w:rPr>
          <w:rFonts w:asciiTheme="majorHAnsi" w:hAnsiTheme="majorHAnsi" w:cstheme="majorHAnsi"/>
          <w:b/>
          <w:i/>
          <w:iCs/>
          <w:sz w:val="28"/>
          <w:szCs w:val="28"/>
          <w:u w:val="single"/>
        </w:rPr>
      </w:pPr>
    </w:p>
    <w:p w14:paraId="47596C55" w14:textId="77777777" w:rsidR="00632908" w:rsidRDefault="00632908" w:rsidP="002B5F2F">
      <w:pPr>
        <w:adjustRightInd w:val="0"/>
        <w:snapToGrid w:val="0"/>
        <w:spacing w:after="120" w:line="360" w:lineRule="auto"/>
        <w:rPr>
          <w:rFonts w:asciiTheme="majorHAnsi" w:hAnsiTheme="majorHAnsi" w:cstheme="majorHAnsi"/>
          <w:b/>
          <w:i/>
          <w:iCs/>
          <w:sz w:val="28"/>
          <w:szCs w:val="28"/>
          <w:u w:val="single"/>
        </w:rPr>
      </w:pPr>
    </w:p>
    <w:p w14:paraId="5EBDA219" w14:textId="77777777" w:rsidR="00632908" w:rsidRDefault="00632908" w:rsidP="002B5F2F">
      <w:pPr>
        <w:adjustRightInd w:val="0"/>
        <w:snapToGrid w:val="0"/>
        <w:spacing w:after="120" w:line="360" w:lineRule="auto"/>
        <w:rPr>
          <w:rFonts w:asciiTheme="majorHAnsi" w:hAnsiTheme="majorHAnsi" w:cstheme="majorHAnsi"/>
          <w:b/>
          <w:i/>
          <w:iCs/>
          <w:sz w:val="28"/>
          <w:szCs w:val="28"/>
          <w:u w:val="single"/>
        </w:rPr>
      </w:pPr>
    </w:p>
    <w:p w14:paraId="28E45DFC" w14:textId="6F039773" w:rsidR="002B5F2F" w:rsidRDefault="002B5F2F" w:rsidP="002B5F2F">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lastRenderedPageBreak/>
        <w:t>References:</w:t>
      </w:r>
    </w:p>
    <w:p w14:paraId="7A4E9C3A" w14:textId="6D58D2C8" w:rsidR="00B17CDA" w:rsidRPr="004946F4" w:rsidRDefault="00B17CDA" w:rsidP="002B5F2F">
      <w:pPr>
        <w:adjustRightInd w:val="0"/>
        <w:snapToGrid w:val="0"/>
        <w:spacing w:after="120" w:line="360" w:lineRule="auto"/>
        <w:rPr>
          <w:rFonts w:asciiTheme="majorHAnsi" w:hAnsiTheme="majorHAnsi" w:cstheme="majorHAnsi"/>
          <w:bCs/>
        </w:rPr>
      </w:pPr>
      <w:r w:rsidRPr="004946F4">
        <w:rPr>
          <w:rFonts w:asciiTheme="majorHAnsi" w:hAnsiTheme="majorHAnsi" w:cstheme="majorHAnsi"/>
          <w:bCs/>
        </w:rPr>
        <w:t>[1]</w:t>
      </w:r>
    </w:p>
    <w:p w14:paraId="75471057" w14:textId="12485BA5" w:rsidR="00B17CDA" w:rsidRPr="004946F4" w:rsidRDefault="00B17CDA" w:rsidP="002B5F2F">
      <w:pPr>
        <w:adjustRightInd w:val="0"/>
        <w:snapToGrid w:val="0"/>
        <w:spacing w:after="120" w:line="360" w:lineRule="auto"/>
        <w:rPr>
          <w:rFonts w:asciiTheme="majorHAnsi" w:hAnsiTheme="majorHAnsi" w:cstheme="majorHAnsi"/>
          <w:bCs/>
        </w:rPr>
      </w:pPr>
      <w:hyperlink r:id="rId10" w:history="1">
        <w:r w:rsidRPr="004946F4">
          <w:rPr>
            <w:rStyle w:val="Hyperlink"/>
            <w:rFonts w:asciiTheme="majorHAnsi" w:hAnsiTheme="majorHAnsi" w:cstheme="majorHAnsi"/>
            <w:bCs/>
          </w:rPr>
          <w:t>https://www.mytutor.co.uk/answers/31772/GCSE/Chemistry/The-rate-of-reaction-between-marble-chips-and-hydrochloric-acid-can-be-increased-by-a-increasing-the-concentration-of-the-hydrochloric-acid-b-increasing-the-temperature-of-the-hydrochloric-acid-Explain-why-in-terms-of-the-reacting-particle-model-6/</w:t>
        </w:r>
      </w:hyperlink>
    </w:p>
    <w:p w14:paraId="29D29111" w14:textId="485D97D8" w:rsidR="00B17CDA" w:rsidRPr="004946F4" w:rsidRDefault="005E3E4E" w:rsidP="005E3E4E">
      <w:pPr>
        <w:adjustRightInd w:val="0"/>
        <w:snapToGrid w:val="0"/>
        <w:spacing w:after="120" w:line="360" w:lineRule="auto"/>
        <w:rPr>
          <w:rFonts w:asciiTheme="majorHAnsi" w:hAnsiTheme="majorHAnsi" w:cstheme="majorHAnsi"/>
          <w:bCs/>
        </w:rPr>
      </w:pPr>
      <w:r w:rsidRPr="004946F4">
        <w:rPr>
          <w:rFonts w:asciiTheme="majorHAnsi" w:hAnsiTheme="majorHAnsi" w:cstheme="majorHAnsi"/>
          <w:bCs/>
        </w:rPr>
        <w:t>[2]</w:t>
      </w:r>
    </w:p>
    <w:p w14:paraId="4678B097" w14:textId="5E460219" w:rsidR="005E3E4E" w:rsidRPr="004946F4" w:rsidRDefault="005E3E4E" w:rsidP="005E3E4E">
      <w:pPr>
        <w:adjustRightInd w:val="0"/>
        <w:snapToGrid w:val="0"/>
        <w:spacing w:after="120" w:line="360" w:lineRule="auto"/>
        <w:rPr>
          <w:rFonts w:asciiTheme="majorHAnsi" w:hAnsiTheme="majorHAnsi" w:cstheme="majorHAnsi"/>
          <w:bCs/>
        </w:rPr>
      </w:pPr>
      <w:hyperlink r:id="rId11" w:history="1">
        <w:r w:rsidRPr="004946F4">
          <w:rPr>
            <w:rStyle w:val="Hyperlink"/>
            <w:rFonts w:asciiTheme="majorHAnsi" w:hAnsiTheme="majorHAnsi" w:cstheme="majorHAnsi"/>
            <w:bCs/>
          </w:rPr>
          <w:t>https://www.sciencedirect.com/science/article/pii/S2214157X22003896#:~:text=Conversely%2C%20hydrogen%20increases%20in%20temperature,the%20temperature%20within%20tank%20rises</w:t>
        </w:r>
      </w:hyperlink>
      <w:r w:rsidRPr="004946F4">
        <w:rPr>
          <w:rFonts w:asciiTheme="majorHAnsi" w:hAnsiTheme="majorHAnsi" w:cstheme="majorHAnsi"/>
          <w:bCs/>
        </w:rPr>
        <w:t>.</w:t>
      </w:r>
    </w:p>
    <w:p w14:paraId="554F2722" w14:textId="25DC4A23" w:rsidR="00632908" w:rsidRPr="00632908" w:rsidRDefault="00632908" w:rsidP="00632908">
      <w:pPr>
        <w:spacing w:after="0" w:line="240" w:lineRule="auto"/>
        <w:rPr>
          <w:rFonts w:eastAsia="Times New Roman"/>
          <w:color w:val="000000"/>
          <w:lang w:eastAsia="en-GB"/>
          <w14:ligatures w14:val="none"/>
        </w:rPr>
      </w:pPr>
      <w:r w:rsidRPr="00632908">
        <w:rPr>
          <w:rFonts w:eastAsia="Times New Roman"/>
          <w:color w:val="000000"/>
          <w:lang w:eastAsia="en-GB"/>
          <w14:ligatures w14:val="none"/>
        </w:rPr>
        <w:t>[</w:t>
      </w:r>
      <w:r w:rsidRPr="004946F4">
        <w:rPr>
          <w:rFonts w:eastAsia="Times New Roman"/>
          <w:color w:val="000000"/>
          <w:lang w:eastAsia="en-GB"/>
          <w14:ligatures w14:val="none"/>
        </w:rPr>
        <w:t>3</w:t>
      </w:r>
      <w:r w:rsidRPr="00632908">
        <w:rPr>
          <w:rFonts w:eastAsia="Times New Roman"/>
          <w:color w:val="000000"/>
          <w:lang w:eastAsia="en-GB"/>
          <w14:ligatures w14:val="none"/>
        </w:rPr>
        <w:t>]</w:t>
      </w:r>
    </w:p>
    <w:p w14:paraId="589D24C2" w14:textId="4298D529" w:rsidR="00632908" w:rsidRPr="004946F4" w:rsidRDefault="00632908" w:rsidP="00632908">
      <w:pPr>
        <w:spacing w:after="0" w:line="240" w:lineRule="auto"/>
        <w:rPr>
          <w:rFonts w:eastAsia="Times New Roman"/>
          <w:color w:val="000000"/>
          <w:lang w:eastAsia="en-GB"/>
          <w14:ligatures w14:val="none"/>
        </w:rPr>
      </w:pPr>
      <w:r w:rsidRPr="00632908">
        <w:rPr>
          <w:rFonts w:eastAsia="Times New Roman"/>
          <w:color w:val="000000"/>
          <w:lang w:eastAsia="en-GB"/>
          <w14:ligatures w14:val="none"/>
        </w:rPr>
        <w:t>BBC, “Effect of surface area on rate - Factors that affect the rate of reaction - GCSE Chemistry (Single Science) Revision - WJEC,” </w:t>
      </w:r>
      <w:r w:rsidRPr="00632908">
        <w:rPr>
          <w:rFonts w:eastAsia="Times New Roman"/>
          <w:i/>
          <w:iCs/>
          <w:color w:val="000000"/>
          <w:lang w:eastAsia="en-GB"/>
          <w14:ligatures w14:val="none"/>
        </w:rPr>
        <w:t>BBC Bitesize</w:t>
      </w:r>
      <w:r w:rsidRPr="00632908">
        <w:rPr>
          <w:rFonts w:eastAsia="Times New Roman"/>
          <w:color w:val="000000"/>
          <w:lang w:eastAsia="en-GB"/>
          <w14:ligatures w14:val="none"/>
        </w:rPr>
        <w:t xml:space="preserve">, 2021. </w:t>
      </w:r>
      <w:hyperlink r:id="rId12" w:history="1">
        <w:r w:rsidRPr="00632908">
          <w:rPr>
            <w:rStyle w:val="Hyperlink"/>
            <w:rFonts w:eastAsia="Times New Roman"/>
            <w:lang w:eastAsia="en-GB"/>
            <w14:ligatures w14:val="none"/>
          </w:rPr>
          <w:t>https://www.bbc.co.uk/bitesize/guides/zjs9dxs/revision/3#:~:text=If%20the%20surface%20area%20of</w:t>
        </w:r>
      </w:hyperlink>
    </w:p>
    <w:p w14:paraId="2E3CA08B" w14:textId="77777777" w:rsidR="00632908" w:rsidRPr="004946F4" w:rsidRDefault="00632908" w:rsidP="00632908">
      <w:pPr>
        <w:spacing w:after="0" w:line="240" w:lineRule="auto"/>
        <w:rPr>
          <w:rFonts w:eastAsia="Times New Roman"/>
          <w:color w:val="000000"/>
          <w:lang w:eastAsia="en-GB"/>
          <w14:ligatures w14:val="none"/>
        </w:rPr>
      </w:pPr>
    </w:p>
    <w:p w14:paraId="1DAFCA58" w14:textId="6010C50E" w:rsidR="00B8723E" w:rsidRPr="00B8723E" w:rsidRDefault="00B8723E" w:rsidP="00B8723E">
      <w:pPr>
        <w:spacing w:after="0" w:line="240" w:lineRule="auto"/>
        <w:rPr>
          <w:rFonts w:eastAsia="Times New Roman"/>
          <w:color w:val="000000"/>
          <w:lang w:eastAsia="en-GB"/>
          <w14:ligatures w14:val="none"/>
        </w:rPr>
      </w:pPr>
      <w:r w:rsidRPr="00B8723E">
        <w:rPr>
          <w:rFonts w:eastAsia="Times New Roman"/>
          <w:color w:val="000000"/>
          <w:lang w:eastAsia="en-GB"/>
          <w14:ligatures w14:val="none"/>
        </w:rPr>
        <w:t>[</w:t>
      </w:r>
      <w:r w:rsidRPr="004946F4">
        <w:rPr>
          <w:rFonts w:eastAsia="Times New Roman"/>
          <w:color w:val="000000"/>
          <w:lang w:eastAsia="en-GB"/>
          <w14:ligatures w14:val="none"/>
        </w:rPr>
        <w:t>4</w:t>
      </w:r>
      <w:r w:rsidRPr="00B8723E">
        <w:rPr>
          <w:rFonts w:eastAsia="Times New Roman"/>
          <w:color w:val="000000"/>
          <w:lang w:eastAsia="en-GB"/>
          <w14:ligatures w14:val="none"/>
        </w:rPr>
        <w:t>]</w:t>
      </w:r>
    </w:p>
    <w:p w14:paraId="7BF259F9" w14:textId="7F744061" w:rsidR="00B8723E" w:rsidRPr="004946F4" w:rsidRDefault="00B8723E" w:rsidP="00B8723E">
      <w:pPr>
        <w:spacing w:after="0" w:line="240" w:lineRule="auto"/>
        <w:rPr>
          <w:rFonts w:eastAsia="Times New Roman"/>
          <w:color w:val="000000"/>
          <w:lang w:eastAsia="en-GB"/>
          <w14:ligatures w14:val="none"/>
        </w:rPr>
      </w:pPr>
      <w:r w:rsidRPr="00B8723E">
        <w:rPr>
          <w:rFonts w:eastAsia="Times New Roman"/>
          <w:color w:val="000000"/>
          <w:lang w:eastAsia="en-GB"/>
          <w14:ligatures w14:val="none"/>
        </w:rPr>
        <w:t>The Editors of Encyclopaedia Britannica, “Polymerization | chemical reaction,” </w:t>
      </w:r>
      <w:r w:rsidRPr="00B8723E">
        <w:rPr>
          <w:rFonts w:eastAsia="Times New Roman"/>
          <w:i/>
          <w:iCs/>
          <w:color w:val="000000"/>
          <w:lang w:eastAsia="en-GB"/>
          <w14:ligatures w14:val="none"/>
        </w:rPr>
        <w:t>Encyclopædia Britannica</w:t>
      </w:r>
      <w:r w:rsidRPr="00B8723E">
        <w:rPr>
          <w:rFonts w:eastAsia="Times New Roman"/>
          <w:color w:val="000000"/>
          <w:lang w:eastAsia="en-GB"/>
          <w14:ligatures w14:val="none"/>
        </w:rPr>
        <w:t xml:space="preserve">. Apr. 06, 2016. Available: </w:t>
      </w:r>
      <w:hyperlink r:id="rId13" w:history="1">
        <w:r w:rsidRPr="00B8723E">
          <w:rPr>
            <w:rStyle w:val="Hyperlink"/>
            <w:rFonts w:eastAsia="Times New Roman"/>
            <w:lang w:eastAsia="en-GB"/>
            <w14:ligatures w14:val="none"/>
          </w:rPr>
          <w:t>https://www.britannica.com/science/polymerization</w:t>
        </w:r>
      </w:hyperlink>
    </w:p>
    <w:p w14:paraId="73DD8D78" w14:textId="77777777" w:rsidR="00B8723E" w:rsidRPr="004946F4" w:rsidRDefault="00B8723E" w:rsidP="00B8723E">
      <w:pPr>
        <w:spacing w:after="0" w:line="240" w:lineRule="auto"/>
        <w:rPr>
          <w:rFonts w:eastAsia="Times New Roman"/>
          <w:color w:val="000000"/>
          <w:lang w:eastAsia="en-GB"/>
          <w14:ligatures w14:val="none"/>
        </w:rPr>
      </w:pPr>
    </w:p>
    <w:p w14:paraId="7991F1DD" w14:textId="103BDE3A" w:rsidR="004946F4" w:rsidRPr="004946F4" w:rsidRDefault="004946F4" w:rsidP="004946F4">
      <w:pPr>
        <w:spacing w:after="0" w:line="240" w:lineRule="auto"/>
        <w:rPr>
          <w:rFonts w:eastAsia="Times New Roman"/>
          <w:color w:val="000000"/>
          <w:lang w:eastAsia="en-GB"/>
          <w14:ligatures w14:val="none"/>
        </w:rPr>
      </w:pPr>
      <w:r w:rsidRPr="004946F4">
        <w:rPr>
          <w:rFonts w:eastAsia="Times New Roman"/>
          <w:color w:val="000000"/>
          <w:lang w:eastAsia="en-GB"/>
          <w14:ligatures w14:val="none"/>
        </w:rPr>
        <w:t>[</w:t>
      </w:r>
      <w:r w:rsidRPr="004946F4">
        <w:rPr>
          <w:rFonts w:eastAsia="Times New Roman"/>
          <w:color w:val="000000"/>
          <w:lang w:eastAsia="en-GB"/>
          <w14:ligatures w14:val="none"/>
        </w:rPr>
        <w:t>5</w:t>
      </w:r>
      <w:r w:rsidRPr="004946F4">
        <w:rPr>
          <w:rFonts w:eastAsia="Times New Roman"/>
          <w:color w:val="000000"/>
          <w:lang w:eastAsia="en-GB"/>
          <w14:ligatures w14:val="none"/>
        </w:rPr>
        <w:t>]</w:t>
      </w:r>
    </w:p>
    <w:p w14:paraId="6EF8A27E" w14:textId="4AED8833" w:rsidR="004946F4" w:rsidRPr="004946F4" w:rsidRDefault="004946F4" w:rsidP="004946F4">
      <w:pPr>
        <w:spacing w:after="0" w:line="240" w:lineRule="auto"/>
        <w:rPr>
          <w:rFonts w:eastAsia="Times New Roman"/>
          <w:color w:val="000000"/>
          <w:lang w:eastAsia="en-GB"/>
          <w14:ligatures w14:val="none"/>
        </w:rPr>
      </w:pPr>
      <w:r w:rsidRPr="004946F4">
        <w:rPr>
          <w:rFonts w:eastAsia="Times New Roman"/>
          <w:color w:val="000000"/>
          <w:lang w:eastAsia="en-GB"/>
          <w14:ligatures w14:val="none"/>
        </w:rPr>
        <w:t>“Sources of error in lab experiments and laboratory tests,” </w:t>
      </w:r>
      <w:r w:rsidRPr="004946F4">
        <w:rPr>
          <w:rFonts w:eastAsia="Times New Roman"/>
          <w:i/>
          <w:iCs/>
          <w:color w:val="000000"/>
          <w:lang w:eastAsia="en-GB"/>
          <w14:ligatures w14:val="none"/>
        </w:rPr>
        <w:t>Felixtrument</w:t>
      </w:r>
      <w:r w:rsidRPr="004946F4">
        <w:rPr>
          <w:rFonts w:eastAsia="Times New Roman"/>
          <w:color w:val="000000"/>
          <w:lang w:eastAsia="en-GB"/>
          <w14:ligatures w14:val="none"/>
        </w:rPr>
        <w:t xml:space="preserve">, Apr. 05, 2020. </w:t>
      </w:r>
      <w:hyperlink r:id="rId14" w:history="1">
        <w:r w:rsidRPr="004946F4">
          <w:rPr>
            <w:rStyle w:val="Hyperlink"/>
            <w:rFonts w:eastAsia="Times New Roman"/>
            <w:lang w:eastAsia="en-GB"/>
            <w14:ligatures w14:val="none"/>
          </w:rPr>
          <w:t>https://felixtrument.ca/sources-error-laboratory/#:~:text=Physical%20and%20chemical%20laboratory%20experiments</w:t>
        </w:r>
      </w:hyperlink>
    </w:p>
    <w:p w14:paraId="32BD6D7F" w14:textId="77777777" w:rsidR="004946F4" w:rsidRPr="004946F4" w:rsidRDefault="004946F4" w:rsidP="004946F4">
      <w:pPr>
        <w:spacing w:after="0" w:line="240" w:lineRule="auto"/>
        <w:rPr>
          <w:rFonts w:eastAsia="Times New Roman"/>
          <w:color w:val="000000"/>
          <w:sz w:val="27"/>
          <w:szCs w:val="27"/>
          <w:lang w:eastAsia="en-GB"/>
          <w14:ligatures w14:val="none"/>
        </w:rPr>
      </w:pPr>
    </w:p>
    <w:p w14:paraId="44232277" w14:textId="248D6851" w:rsidR="004946F4" w:rsidRDefault="004946F4" w:rsidP="004946F4">
      <w:pPr>
        <w:spacing w:before="100" w:beforeAutospacing="1" w:after="100" w:afterAutospacing="1" w:line="240" w:lineRule="auto"/>
        <w:rPr>
          <w:rFonts w:eastAsia="Times New Roman"/>
          <w:color w:val="000000"/>
          <w:sz w:val="27"/>
          <w:szCs w:val="27"/>
          <w:lang w:eastAsia="en-GB"/>
          <w14:ligatures w14:val="none"/>
        </w:rPr>
      </w:pPr>
    </w:p>
    <w:p w14:paraId="31E92F8E" w14:textId="77777777" w:rsidR="00B8723E" w:rsidRPr="00B8723E" w:rsidRDefault="00B8723E" w:rsidP="00B8723E">
      <w:pPr>
        <w:spacing w:after="0" w:line="240" w:lineRule="auto"/>
        <w:rPr>
          <w:rFonts w:eastAsia="Times New Roman"/>
          <w:color w:val="000000"/>
          <w:sz w:val="27"/>
          <w:szCs w:val="27"/>
          <w:lang w:eastAsia="en-GB"/>
          <w14:ligatures w14:val="none"/>
        </w:rPr>
      </w:pPr>
    </w:p>
    <w:p w14:paraId="3AA675BE" w14:textId="4498E268" w:rsidR="002B5F2F" w:rsidRDefault="002B5F2F" w:rsidP="004946F4">
      <w:pPr>
        <w:spacing w:before="100" w:beforeAutospacing="1" w:after="100" w:afterAutospacing="1" w:line="240" w:lineRule="auto"/>
        <w:rPr>
          <w:rFonts w:eastAsia="Times New Roman"/>
          <w:color w:val="000000"/>
          <w:sz w:val="27"/>
          <w:szCs w:val="27"/>
          <w:lang w:eastAsia="en-GB"/>
          <w14:ligatures w14:val="none"/>
        </w:rPr>
      </w:pPr>
    </w:p>
    <w:p w14:paraId="06FE7D1E" w14:textId="77777777" w:rsidR="004946F4" w:rsidRDefault="004946F4" w:rsidP="004946F4">
      <w:pPr>
        <w:spacing w:before="100" w:beforeAutospacing="1" w:after="100" w:afterAutospacing="1" w:line="240" w:lineRule="auto"/>
        <w:rPr>
          <w:rFonts w:eastAsia="Times New Roman"/>
          <w:color w:val="000000"/>
          <w:sz w:val="27"/>
          <w:szCs w:val="27"/>
          <w:lang w:eastAsia="en-GB"/>
          <w14:ligatures w14:val="none"/>
        </w:rPr>
      </w:pPr>
    </w:p>
    <w:p w14:paraId="55870759" w14:textId="77777777" w:rsidR="004946F4" w:rsidRDefault="004946F4" w:rsidP="004946F4">
      <w:pPr>
        <w:spacing w:before="100" w:beforeAutospacing="1" w:after="100" w:afterAutospacing="1" w:line="240" w:lineRule="auto"/>
        <w:rPr>
          <w:rFonts w:eastAsia="Times New Roman"/>
          <w:color w:val="000000"/>
          <w:sz w:val="27"/>
          <w:szCs w:val="27"/>
          <w:lang w:eastAsia="en-GB"/>
          <w14:ligatures w14:val="none"/>
        </w:rPr>
      </w:pPr>
    </w:p>
    <w:p w14:paraId="681FAA8F" w14:textId="77777777" w:rsidR="004946F4" w:rsidRDefault="004946F4" w:rsidP="004946F4">
      <w:pPr>
        <w:spacing w:before="100" w:beforeAutospacing="1" w:after="100" w:afterAutospacing="1" w:line="240" w:lineRule="auto"/>
        <w:rPr>
          <w:rFonts w:eastAsia="Times New Roman"/>
          <w:color w:val="000000"/>
          <w:sz w:val="27"/>
          <w:szCs w:val="27"/>
          <w:lang w:eastAsia="en-GB"/>
          <w14:ligatures w14:val="none"/>
        </w:rPr>
      </w:pPr>
    </w:p>
    <w:p w14:paraId="06226991" w14:textId="77777777" w:rsidR="004946F4" w:rsidRDefault="004946F4" w:rsidP="004946F4">
      <w:pPr>
        <w:spacing w:before="100" w:beforeAutospacing="1" w:after="100" w:afterAutospacing="1" w:line="240" w:lineRule="auto"/>
        <w:rPr>
          <w:rFonts w:eastAsia="Times New Roman"/>
          <w:color w:val="000000"/>
          <w:sz w:val="27"/>
          <w:szCs w:val="27"/>
          <w:lang w:eastAsia="en-GB"/>
          <w14:ligatures w14:val="none"/>
        </w:rPr>
      </w:pPr>
    </w:p>
    <w:p w14:paraId="204D098B" w14:textId="77777777" w:rsidR="004946F4" w:rsidRPr="004946F4" w:rsidRDefault="004946F4" w:rsidP="004946F4">
      <w:pPr>
        <w:spacing w:before="100" w:beforeAutospacing="1" w:after="100" w:afterAutospacing="1" w:line="240" w:lineRule="auto"/>
        <w:rPr>
          <w:rFonts w:eastAsia="Times New Roman"/>
          <w:color w:val="000000"/>
          <w:sz w:val="27"/>
          <w:szCs w:val="27"/>
          <w:lang w:eastAsia="en-GB"/>
          <w14:ligatures w14:val="none"/>
        </w:rPr>
      </w:pPr>
    </w:p>
    <w:p w14:paraId="63E4A4C0" w14:textId="77777777" w:rsidR="00B8723E" w:rsidRDefault="00B8723E" w:rsidP="00632908">
      <w:pPr>
        <w:spacing w:before="100" w:beforeAutospacing="1" w:after="100" w:afterAutospacing="1" w:line="240" w:lineRule="auto"/>
        <w:rPr>
          <w:rFonts w:eastAsia="Times New Roman"/>
          <w:color w:val="000000"/>
          <w:sz w:val="27"/>
          <w:szCs w:val="27"/>
          <w:lang w:eastAsia="en-GB"/>
        </w:rPr>
      </w:pPr>
    </w:p>
    <w:p w14:paraId="5952813B" w14:textId="6A83F897" w:rsidR="002B5F2F" w:rsidRPr="00BA6D0D" w:rsidRDefault="002B5F2F" w:rsidP="00632908">
      <w:pPr>
        <w:spacing w:before="100" w:beforeAutospacing="1" w:after="100" w:afterAutospacing="1" w:line="240" w:lineRule="auto"/>
        <w:rPr>
          <w:rFonts w:eastAsia="Times New Roman"/>
          <w:color w:val="000000"/>
          <w:sz w:val="27"/>
          <w:szCs w:val="27"/>
          <w:lang w:eastAsia="en-GB"/>
        </w:rPr>
      </w:pPr>
      <w:r>
        <w:rPr>
          <w:rFonts w:asciiTheme="majorHAnsi" w:hAnsiTheme="majorHAnsi" w:cstheme="majorHAnsi"/>
          <w:b/>
          <w:i/>
          <w:iCs/>
          <w:sz w:val="28"/>
          <w:szCs w:val="28"/>
          <w:u w:val="single"/>
        </w:rPr>
        <w:lastRenderedPageBreak/>
        <w:t xml:space="preserve">Appendix: </w:t>
      </w:r>
    </w:p>
    <w:p w14:paraId="4D348C06" w14:textId="77777777" w:rsidR="002B5F2F" w:rsidRDefault="002B5F2F" w:rsidP="002B5F2F">
      <w:pPr>
        <w:adjustRightInd w:val="0"/>
        <w:snapToGrid w:val="0"/>
        <w:spacing w:after="120" w:line="360" w:lineRule="auto"/>
        <w:rPr>
          <w:rFonts w:asciiTheme="majorHAnsi" w:hAnsiTheme="majorHAnsi" w:cstheme="majorHAnsi"/>
          <w:b/>
          <w:i/>
          <w:iCs/>
          <w:sz w:val="28"/>
          <w:szCs w:val="28"/>
          <w:u w:val="single"/>
        </w:rPr>
      </w:pPr>
      <w:r>
        <w:rPr>
          <w:rFonts w:asciiTheme="majorHAnsi" w:hAnsiTheme="majorHAnsi" w:cstheme="majorHAnsi"/>
          <w:b/>
          <w:i/>
          <w:iCs/>
          <w:sz w:val="28"/>
          <w:szCs w:val="28"/>
          <w:u w:val="single"/>
        </w:rPr>
        <w:t>Materials and Methods:</w:t>
      </w:r>
    </w:p>
    <w:p w14:paraId="73ECA8FA" w14:textId="77777777" w:rsidR="002B5F2F" w:rsidRPr="00D879F3" w:rsidRDefault="002B5F2F" w:rsidP="002B5F2F">
      <w:pPr>
        <w:adjustRightInd w:val="0"/>
        <w:snapToGrid w:val="0"/>
        <w:spacing w:after="120" w:line="360" w:lineRule="auto"/>
        <w:rPr>
          <w:rFonts w:asciiTheme="majorHAnsi" w:hAnsiTheme="majorHAnsi" w:cstheme="majorHAnsi"/>
          <w:b/>
          <w:i/>
          <w:iCs/>
          <w:sz w:val="28"/>
          <w:szCs w:val="28"/>
          <w:u w:val="single"/>
        </w:rPr>
      </w:pPr>
    </w:p>
    <w:p w14:paraId="591B871D" w14:textId="77777777" w:rsidR="002B5F2F" w:rsidRDefault="002B5F2F" w:rsidP="002B5F2F">
      <w:pPr>
        <w:adjustRightInd w:val="0"/>
        <w:snapToGrid w:val="0"/>
        <w:spacing w:after="120" w:line="360" w:lineRule="auto"/>
        <w:rPr>
          <w:rFonts w:asciiTheme="majorHAnsi" w:hAnsiTheme="majorHAnsi" w:cstheme="majorHAnsi"/>
          <w:b/>
          <w:u w:val="single"/>
        </w:rPr>
      </w:pPr>
      <w:r>
        <w:rPr>
          <w:rFonts w:asciiTheme="majorHAnsi" w:hAnsiTheme="majorHAnsi" w:cstheme="majorHAnsi"/>
          <w:b/>
          <w:u w:val="single"/>
        </w:rPr>
        <w:t>Materials used:</w:t>
      </w:r>
    </w:p>
    <w:p w14:paraId="3CF41DD0" w14:textId="469E613A"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Test tube.</w:t>
      </w:r>
    </w:p>
    <w:p w14:paraId="4650D8EC" w14:textId="75D57E39"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Arm.</w:t>
      </w:r>
    </w:p>
    <w:p w14:paraId="49BA45AB" w14:textId="3CBDB333"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Gas syringe.</w:t>
      </w:r>
    </w:p>
    <w:p w14:paraId="7FC1D5A3" w14:textId="0FF55CCD"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Rubber bung.</w:t>
      </w:r>
    </w:p>
    <w:p w14:paraId="634AE941" w14:textId="6EAE0FF2"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Delivery tube.</w:t>
      </w:r>
    </w:p>
    <w:p w14:paraId="6361B2DE" w14:textId="2485FC59"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2 Large beakers.</w:t>
      </w:r>
    </w:p>
    <w:p w14:paraId="6DA612D3" w14:textId="748A4F90"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Pipette.</w:t>
      </w:r>
    </w:p>
    <w:p w14:paraId="2448FF16" w14:textId="51D94072"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Pipette filler.</w:t>
      </w:r>
    </w:p>
    <w:p w14:paraId="4DA58966" w14:textId="1C923C66"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2 Clamp stands.</w:t>
      </w:r>
    </w:p>
    <w:p w14:paraId="45D38F70" w14:textId="2629E41D"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Test tube holder.</w:t>
      </w:r>
    </w:p>
    <w:p w14:paraId="7AC287CA" w14:textId="32A25E92"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Thermometer.</w:t>
      </w:r>
    </w:p>
    <w:p w14:paraId="5CF17B75" w14:textId="61C3C3BE"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Tripod stand.</w:t>
      </w:r>
    </w:p>
    <w:p w14:paraId="677E5FAE" w14:textId="2D281273"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Bunsen burner.</w:t>
      </w:r>
      <w:r>
        <w:rPr>
          <w:rFonts w:asciiTheme="majorHAnsi" w:hAnsiTheme="majorHAnsi" w:cstheme="majorHAnsi"/>
          <w:bCs/>
        </w:rPr>
        <w:tab/>
      </w:r>
    </w:p>
    <w:p w14:paraId="6235D2E3" w14:textId="148ACC35"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Stopwatch.</w:t>
      </w:r>
    </w:p>
    <w:p w14:paraId="5251182E" w14:textId="5501EC30" w:rsidR="009839CB" w:rsidRDefault="009839CB" w:rsidP="009839CB">
      <w:pPr>
        <w:pStyle w:val="ListParagraph"/>
        <w:numPr>
          <w:ilvl w:val="0"/>
          <w:numId w:val="13"/>
        </w:numPr>
        <w:adjustRightInd w:val="0"/>
        <w:snapToGrid w:val="0"/>
        <w:spacing w:after="120" w:line="360" w:lineRule="auto"/>
        <w:rPr>
          <w:rFonts w:asciiTheme="majorHAnsi" w:hAnsiTheme="majorHAnsi" w:cstheme="majorHAnsi"/>
          <w:bCs/>
        </w:rPr>
      </w:pPr>
      <w:r>
        <w:rPr>
          <w:rFonts w:asciiTheme="majorHAnsi" w:hAnsiTheme="majorHAnsi" w:cstheme="majorHAnsi"/>
          <w:bCs/>
        </w:rPr>
        <w:t>Graph paper.</w:t>
      </w:r>
    </w:p>
    <w:p w14:paraId="280AA89D" w14:textId="77777777" w:rsidR="009839CB" w:rsidRDefault="009839CB" w:rsidP="009839CB">
      <w:pPr>
        <w:adjustRightInd w:val="0"/>
        <w:snapToGrid w:val="0"/>
        <w:spacing w:after="120" w:line="360" w:lineRule="auto"/>
        <w:rPr>
          <w:rFonts w:asciiTheme="majorHAnsi" w:hAnsiTheme="majorHAnsi" w:cstheme="majorHAnsi"/>
          <w:bCs/>
        </w:rPr>
      </w:pPr>
    </w:p>
    <w:p w14:paraId="02498DE4" w14:textId="2FDAA088" w:rsidR="009839CB" w:rsidRPr="009839CB" w:rsidRDefault="009839CB" w:rsidP="009839CB">
      <w:pPr>
        <w:adjustRightInd w:val="0"/>
        <w:snapToGrid w:val="0"/>
        <w:spacing w:after="120" w:line="360" w:lineRule="auto"/>
        <w:rPr>
          <w:rFonts w:asciiTheme="majorHAnsi" w:hAnsiTheme="majorHAnsi" w:cstheme="majorHAnsi"/>
          <w:b/>
          <w:u w:val="single"/>
        </w:rPr>
      </w:pPr>
      <w:r w:rsidRPr="009839CB">
        <w:rPr>
          <w:rFonts w:asciiTheme="majorHAnsi" w:hAnsiTheme="majorHAnsi" w:cstheme="majorHAnsi"/>
          <w:b/>
          <w:u w:val="single"/>
        </w:rPr>
        <w:t>Chemicals used:</w:t>
      </w:r>
    </w:p>
    <w:p w14:paraId="3F0FE8DE" w14:textId="7C67532B" w:rsidR="009839CB" w:rsidRDefault="009839CB" w:rsidP="009839CB">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Magnesium ribbon (4cm length).</w:t>
      </w:r>
    </w:p>
    <w:p w14:paraId="37F3769B" w14:textId="592A212A" w:rsidR="009839CB" w:rsidRDefault="009839CB" w:rsidP="009839CB">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Magnesium turnings.</w:t>
      </w:r>
    </w:p>
    <w:p w14:paraId="03939F0E" w14:textId="17849DA2" w:rsidR="009839CB" w:rsidRDefault="009839CB" w:rsidP="009839CB">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Hydrochloric acid (2M &amp; 1M).</w:t>
      </w:r>
    </w:p>
    <w:p w14:paraId="77EE70B3" w14:textId="3E1CBA10" w:rsidR="009839CB" w:rsidRPr="009839CB" w:rsidRDefault="009839CB" w:rsidP="009839CB">
      <w:pPr>
        <w:pStyle w:val="ListParagraph"/>
        <w:numPr>
          <w:ilvl w:val="0"/>
          <w:numId w:val="14"/>
        </w:numPr>
        <w:adjustRightInd w:val="0"/>
        <w:snapToGrid w:val="0"/>
        <w:spacing w:after="120" w:line="360" w:lineRule="auto"/>
        <w:rPr>
          <w:rFonts w:asciiTheme="majorHAnsi" w:hAnsiTheme="majorHAnsi" w:cstheme="majorHAnsi"/>
          <w:bCs/>
        </w:rPr>
      </w:pPr>
      <w:r>
        <w:rPr>
          <w:rFonts w:asciiTheme="majorHAnsi" w:hAnsiTheme="majorHAnsi" w:cstheme="majorHAnsi"/>
          <w:bCs/>
        </w:rPr>
        <w:t>De-ionised water.</w:t>
      </w:r>
    </w:p>
    <w:p w14:paraId="5C9F8FBE" w14:textId="77777777" w:rsidR="002B5F2F" w:rsidRDefault="002B5F2F" w:rsidP="002B5F2F">
      <w:pPr>
        <w:adjustRightInd w:val="0"/>
        <w:snapToGrid w:val="0"/>
        <w:spacing w:after="120" w:line="360" w:lineRule="auto"/>
        <w:rPr>
          <w:rFonts w:asciiTheme="majorHAnsi" w:hAnsiTheme="majorHAnsi" w:cstheme="majorHAnsi"/>
          <w:bCs/>
        </w:rPr>
      </w:pPr>
    </w:p>
    <w:p w14:paraId="705A4D6D" w14:textId="77777777" w:rsidR="002B5F2F" w:rsidRDefault="002B5F2F" w:rsidP="002B5F2F">
      <w:pPr>
        <w:adjustRightInd w:val="0"/>
        <w:snapToGrid w:val="0"/>
        <w:spacing w:after="120" w:line="360" w:lineRule="auto"/>
        <w:rPr>
          <w:rFonts w:asciiTheme="majorHAnsi" w:hAnsiTheme="majorHAnsi" w:cstheme="majorHAnsi"/>
          <w:bCs/>
        </w:rPr>
      </w:pPr>
    </w:p>
    <w:p w14:paraId="535953E5" w14:textId="77777777" w:rsidR="002B5F2F" w:rsidRDefault="002B5F2F" w:rsidP="002B5F2F">
      <w:pPr>
        <w:adjustRightInd w:val="0"/>
        <w:snapToGrid w:val="0"/>
        <w:spacing w:after="120" w:line="360" w:lineRule="auto"/>
        <w:rPr>
          <w:rFonts w:asciiTheme="majorHAnsi" w:hAnsiTheme="majorHAnsi" w:cstheme="majorHAnsi"/>
          <w:bCs/>
        </w:rPr>
      </w:pPr>
    </w:p>
    <w:p w14:paraId="24F4576D" w14:textId="77777777" w:rsidR="002B5F2F" w:rsidRDefault="002B5F2F" w:rsidP="002B5F2F">
      <w:pPr>
        <w:adjustRightInd w:val="0"/>
        <w:snapToGrid w:val="0"/>
        <w:spacing w:after="120" w:line="360" w:lineRule="auto"/>
        <w:rPr>
          <w:rFonts w:asciiTheme="majorHAnsi" w:hAnsiTheme="majorHAnsi" w:cstheme="majorHAnsi"/>
          <w:bCs/>
        </w:rPr>
      </w:pPr>
    </w:p>
    <w:p w14:paraId="0A612BAC" w14:textId="77777777" w:rsidR="00FA7EC3" w:rsidRDefault="00FA7EC3" w:rsidP="002B5F2F">
      <w:pPr>
        <w:adjustRightInd w:val="0"/>
        <w:snapToGrid w:val="0"/>
        <w:spacing w:after="120" w:line="360" w:lineRule="auto"/>
        <w:rPr>
          <w:rFonts w:asciiTheme="majorHAnsi" w:hAnsiTheme="majorHAnsi" w:cstheme="majorHAnsi"/>
          <w:bCs/>
        </w:rPr>
      </w:pPr>
    </w:p>
    <w:p w14:paraId="045E90AF" w14:textId="493B7E18" w:rsidR="002B5F2F" w:rsidRDefault="002B5F2F" w:rsidP="002B5F2F">
      <w:pPr>
        <w:adjustRightInd w:val="0"/>
        <w:snapToGrid w:val="0"/>
        <w:spacing w:after="120" w:line="360" w:lineRule="auto"/>
        <w:rPr>
          <w:rFonts w:asciiTheme="majorHAnsi" w:hAnsiTheme="majorHAnsi" w:cstheme="majorHAnsi"/>
          <w:b/>
          <w:u w:val="single"/>
        </w:rPr>
      </w:pPr>
      <w:r>
        <w:rPr>
          <w:rFonts w:asciiTheme="majorHAnsi" w:hAnsiTheme="majorHAnsi" w:cstheme="majorHAnsi"/>
          <w:b/>
          <w:u w:val="single"/>
        </w:rPr>
        <w:lastRenderedPageBreak/>
        <w:t>Method:</w:t>
      </w:r>
    </w:p>
    <w:p w14:paraId="390107F7" w14:textId="77777777" w:rsidR="00370029" w:rsidRPr="00FB5BCE" w:rsidRDefault="00370029" w:rsidP="00370029">
      <w:pPr>
        <w:adjustRightInd w:val="0"/>
        <w:snapToGrid w:val="0"/>
        <w:spacing w:line="360" w:lineRule="auto"/>
        <w:rPr>
          <w:rFonts w:asciiTheme="majorHAnsi" w:hAnsiTheme="majorHAnsi" w:cstheme="majorHAnsi"/>
          <w:u w:val="single"/>
        </w:rPr>
      </w:pPr>
      <w:r w:rsidRPr="00FB5BCE">
        <w:rPr>
          <w:rFonts w:asciiTheme="majorHAnsi" w:hAnsiTheme="majorHAnsi" w:cstheme="majorHAnsi"/>
          <w:b/>
          <w:bCs/>
          <w:u w:val="single"/>
        </w:rPr>
        <w:t>I. Effect of concentration of HCl on speed of H</w:t>
      </w:r>
      <w:r w:rsidRPr="00FB5BCE">
        <w:rPr>
          <w:rFonts w:asciiTheme="majorHAnsi" w:hAnsiTheme="majorHAnsi" w:cstheme="majorHAnsi"/>
          <w:b/>
          <w:bCs/>
          <w:u w:val="single"/>
          <w:vertAlign w:val="subscript"/>
        </w:rPr>
        <w:t>2</w:t>
      </w:r>
      <w:r w:rsidRPr="00FB5BCE">
        <w:rPr>
          <w:rFonts w:asciiTheme="majorHAnsi" w:hAnsiTheme="majorHAnsi" w:cstheme="majorHAnsi"/>
          <w:b/>
          <w:bCs/>
          <w:u w:val="single"/>
        </w:rPr>
        <w:t xml:space="preserve"> gas evolution:</w:t>
      </w:r>
    </w:p>
    <w:p w14:paraId="7272BF5C" w14:textId="7404BB79" w:rsidR="00370029" w:rsidRPr="00FB5BCE" w:rsidRDefault="00370029" w:rsidP="00370029">
      <w:pPr>
        <w:pStyle w:val="ListParagraph"/>
        <w:numPr>
          <w:ilvl w:val="0"/>
          <w:numId w:val="18"/>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 xml:space="preserve">Prepare four solutions of HCl, each with a volume of 20.0 mL and concentrations ranging from 2.0 M to 0.5 M. </w:t>
      </w:r>
      <w:r w:rsidR="000011E7" w:rsidRPr="00FB5BCE">
        <w:rPr>
          <w:rFonts w:asciiTheme="majorHAnsi" w:hAnsiTheme="majorHAnsi" w:cstheme="majorHAnsi"/>
          <w:bCs/>
        </w:rPr>
        <w:t>Use</w:t>
      </w:r>
      <w:r w:rsidRPr="00FB5BCE">
        <w:rPr>
          <w:rFonts w:asciiTheme="majorHAnsi" w:hAnsiTheme="majorHAnsi" w:cstheme="majorHAnsi"/>
          <w:bCs/>
        </w:rPr>
        <w:t xml:space="preserve"> a pipette to measure appropriate volumes of the 2.0 M HCl solution and DI water.</w:t>
      </w:r>
    </w:p>
    <w:p w14:paraId="634C7FF7" w14:textId="77777777" w:rsidR="00370029" w:rsidRPr="00FB5BCE" w:rsidRDefault="00370029" w:rsidP="00370029">
      <w:pPr>
        <w:pStyle w:val="ListParagraph"/>
        <w:numPr>
          <w:ilvl w:val="0"/>
          <w:numId w:val="18"/>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 xml:space="preserve"> Introduce the HCl solution with the lowest concentration into the test tube equipped with the arm.</w:t>
      </w:r>
    </w:p>
    <w:p w14:paraId="1E6C7A4A" w14:textId="77777777" w:rsidR="00370029" w:rsidRPr="00FB5BCE" w:rsidRDefault="00370029" w:rsidP="00370029">
      <w:pPr>
        <w:pStyle w:val="ListParagraph"/>
        <w:numPr>
          <w:ilvl w:val="0"/>
          <w:numId w:val="18"/>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Swiftly insert a 4 cm magnesium ribbon into the test tube, replace the bung, and commence timing with the stopwatch.</w:t>
      </w:r>
    </w:p>
    <w:p w14:paraId="02DEF119" w14:textId="35E81778" w:rsidR="00370029" w:rsidRPr="00FB5BCE" w:rsidRDefault="00370029" w:rsidP="00370029">
      <w:pPr>
        <w:pStyle w:val="ListParagraph"/>
        <w:numPr>
          <w:ilvl w:val="0"/>
          <w:numId w:val="18"/>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Document the volume of hydrogen gas produced at regular intervals (every 10 seconds) until gas evolution ceases.</w:t>
      </w:r>
    </w:p>
    <w:p w14:paraId="2E661DA1" w14:textId="77777777" w:rsidR="00370029" w:rsidRPr="00FB5BCE" w:rsidRDefault="00370029" w:rsidP="00370029">
      <w:pPr>
        <w:pStyle w:val="ListParagraph"/>
        <w:numPr>
          <w:ilvl w:val="0"/>
          <w:numId w:val="18"/>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Dispose of the reaction mixture in the waste beaker upon completion of the reaction.</w:t>
      </w:r>
    </w:p>
    <w:p w14:paraId="5C070F05" w14:textId="77777777" w:rsidR="00370029" w:rsidRPr="00FB5BCE" w:rsidRDefault="00370029" w:rsidP="00370029">
      <w:pPr>
        <w:pStyle w:val="ListParagraph"/>
        <w:numPr>
          <w:ilvl w:val="0"/>
          <w:numId w:val="18"/>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Measure the temperature of the 1.0 M HCl solution.</w:t>
      </w:r>
    </w:p>
    <w:p w14:paraId="3785E82E" w14:textId="4D747919" w:rsidR="00370029" w:rsidRPr="00FB5BCE" w:rsidRDefault="00370029" w:rsidP="00370029">
      <w:pPr>
        <w:pStyle w:val="ListParagraph"/>
        <w:numPr>
          <w:ilvl w:val="0"/>
          <w:numId w:val="18"/>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Rep</w:t>
      </w:r>
      <w:r w:rsidR="00FB0422">
        <w:rPr>
          <w:rFonts w:asciiTheme="majorHAnsi" w:hAnsiTheme="majorHAnsi" w:cstheme="majorHAnsi"/>
          <w:bCs/>
        </w:rPr>
        <w:t>eat</w:t>
      </w:r>
      <w:r w:rsidRPr="00FB5BCE">
        <w:rPr>
          <w:rFonts w:asciiTheme="majorHAnsi" w:hAnsiTheme="majorHAnsi" w:cstheme="majorHAnsi"/>
          <w:bCs/>
        </w:rPr>
        <w:t xml:space="preserve"> the experiment for the remaining three HCl concentrations.</w:t>
      </w:r>
    </w:p>
    <w:p w14:paraId="2728FEE9" w14:textId="77777777" w:rsidR="00370029" w:rsidRPr="00FB5BCE" w:rsidRDefault="00370029" w:rsidP="00370029">
      <w:p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Plot a graph of VH2 vs t to illustrate the variation in H₂ gas volume over time for each HCl concentration. Determine the following for each concentration:</w:t>
      </w:r>
    </w:p>
    <w:p w14:paraId="38488AB4" w14:textId="77777777" w:rsidR="00370029" w:rsidRPr="00FB5BCE" w:rsidRDefault="00370029" w:rsidP="00370029">
      <w:pPr>
        <w:pStyle w:val="ListParagraph"/>
        <w:numPr>
          <w:ilvl w:val="0"/>
          <w:numId w:val="20"/>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Average reaction rate (between t = 0s and t = t1; maintaining the same t1 for all concentrations).</w:t>
      </w:r>
    </w:p>
    <w:p w14:paraId="1BC4FF10" w14:textId="42F3783F" w:rsidR="00FB5BCE" w:rsidRPr="00FB5BCE" w:rsidRDefault="00370029" w:rsidP="00FB5BCE">
      <w:pPr>
        <w:pStyle w:val="ListParagraph"/>
        <w:numPr>
          <w:ilvl w:val="0"/>
          <w:numId w:val="20"/>
        </w:numPr>
        <w:adjustRightInd w:val="0"/>
        <w:snapToGrid w:val="0"/>
        <w:spacing w:after="120" w:line="360" w:lineRule="auto"/>
        <w:rPr>
          <w:rFonts w:asciiTheme="majorHAnsi" w:hAnsiTheme="majorHAnsi" w:cstheme="majorHAnsi"/>
          <w:bCs/>
        </w:rPr>
      </w:pPr>
      <w:r w:rsidRPr="00FB5BCE">
        <w:rPr>
          <w:rFonts w:asciiTheme="majorHAnsi" w:hAnsiTheme="majorHAnsi" w:cstheme="majorHAnsi"/>
          <w:bCs/>
        </w:rPr>
        <w:t>Instantaneous reaction rate at t = 0.</w:t>
      </w:r>
    </w:p>
    <w:p w14:paraId="3215650E" w14:textId="77777777" w:rsidR="00370029" w:rsidRPr="00FB5BCE" w:rsidRDefault="00370029" w:rsidP="00370029">
      <w:pPr>
        <w:adjustRightInd w:val="0"/>
        <w:snapToGrid w:val="0"/>
        <w:spacing w:line="360" w:lineRule="auto"/>
        <w:rPr>
          <w:rFonts w:asciiTheme="majorHAnsi" w:hAnsiTheme="majorHAnsi" w:cstheme="majorHAnsi"/>
          <w:b/>
          <w:bCs/>
          <w:u w:val="single"/>
        </w:rPr>
      </w:pPr>
      <w:r w:rsidRPr="00FB5BCE">
        <w:rPr>
          <w:rFonts w:asciiTheme="majorHAnsi" w:hAnsiTheme="majorHAnsi" w:cstheme="majorHAnsi"/>
          <w:b/>
          <w:bCs/>
          <w:u w:val="single"/>
        </w:rPr>
        <w:t>II. Effect of temperature on speed of H</w:t>
      </w:r>
      <w:r w:rsidRPr="00FB5BCE">
        <w:rPr>
          <w:rFonts w:asciiTheme="majorHAnsi" w:hAnsiTheme="majorHAnsi" w:cstheme="majorHAnsi"/>
          <w:b/>
          <w:bCs/>
          <w:u w:val="single"/>
          <w:vertAlign w:val="subscript"/>
        </w:rPr>
        <w:t>2</w:t>
      </w:r>
      <w:r w:rsidRPr="00FB5BCE">
        <w:rPr>
          <w:rFonts w:asciiTheme="majorHAnsi" w:hAnsiTheme="majorHAnsi" w:cstheme="majorHAnsi"/>
          <w:b/>
          <w:bCs/>
          <w:u w:val="single"/>
        </w:rPr>
        <w:t xml:space="preserve"> gas evolution</w:t>
      </w:r>
    </w:p>
    <w:p w14:paraId="69C052AE" w14:textId="77777777" w:rsidR="00FB5BCE" w:rsidRPr="00FB5BCE" w:rsidRDefault="00FB5BCE" w:rsidP="00FB5BCE">
      <w:pPr>
        <w:pStyle w:val="ListParagraph"/>
        <w:numPr>
          <w:ilvl w:val="0"/>
          <w:numId w:val="22"/>
        </w:numPr>
        <w:rPr>
          <w:rFonts w:asciiTheme="majorHAnsi" w:hAnsiTheme="majorHAnsi" w:cstheme="majorHAnsi"/>
        </w:rPr>
      </w:pPr>
      <w:r w:rsidRPr="00FB5BCE">
        <w:rPr>
          <w:rFonts w:asciiTheme="majorHAnsi" w:hAnsiTheme="majorHAnsi" w:cstheme="majorHAnsi"/>
        </w:rPr>
        <w:t>Begin by setting up a water bath. Fill a large beaker with water and heat it using a Bunsen burner until the temperature rises by approximately 10°C compared to the initial temperature of the 1 M HCl solution measured earlier.</w:t>
      </w:r>
    </w:p>
    <w:p w14:paraId="30650BFA" w14:textId="5E423F1E" w:rsidR="00FB5BCE" w:rsidRPr="00FB5BCE" w:rsidRDefault="00FB5BCE" w:rsidP="00FB5BCE">
      <w:pPr>
        <w:pStyle w:val="ListParagraph"/>
        <w:numPr>
          <w:ilvl w:val="0"/>
          <w:numId w:val="22"/>
        </w:numPr>
        <w:rPr>
          <w:rFonts w:asciiTheme="majorHAnsi" w:hAnsiTheme="majorHAnsi" w:cstheme="majorHAnsi"/>
        </w:rPr>
      </w:pPr>
      <w:r w:rsidRPr="00FB5BCE">
        <w:rPr>
          <w:rFonts w:asciiTheme="majorHAnsi" w:hAnsiTheme="majorHAnsi" w:cstheme="majorHAnsi"/>
        </w:rPr>
        <w:t>Use a pipette to transfer 20 mL of the 1.0 M solution into three separate test tubes.</w:t>
      </w:r>
    </w:p>
    <w:p w14:paraId="7242F092" w14:textId="77777777" w:rsidR="00FB5BCE" w:rsidRPr="00FB5BCE" w:rsidRDefault="00FB5BCE" w:rsidP="00FB5BCE">
      <w:pPr>
        <w:pStyle w:val="ListParagraph"/>
        <w:numPr>
          <w:ilvl w:val="0"/>
          <w:numId w:val="22"/>
        </w:numPr>
        <w:rPr>
          <w:rFonts w:asciiTheme="majorHAnsi" w:hAnsiTheme="majorHAnsi" w:cstheme="majorHAnsi"/>
        </w:rPr>
      </w:pPr>
      <w:r w:rsidRPr="00FB5BCE">
        <w:rPr>
          <w:rFonts w:asciiTheme="majorHAnsi" w:hAnsiTheme="majorHAnsi" w:cstheme="majorHAnsi"/>
        </w:rPr>
        <w:t>Submerge the first test tube, containing 1.0 M HCl, into the water bath. Allow it to sit until the acid temperature matches that of the water.</w:t>
      </w:r>
    </w:p>
    <w:p w14:paraId="63E9961E" w14:textId="77777777" w:rsidR="00FB5BCE" w:rsidRPr="00FB5BCE" w:rsidRDefault="00FB5BCE" w:rsidP="00FB5BCE">
      <w:pPr>
        <w:pStyle w:val="ListParagraph"/>
        <w:numPr>
          <w:ilvl w:val="0"/>
          <w:numId w:val="22"/>
        </w:numPr>
        <w:rPr>
          <w:rFonts w:asciiTheme="majorHAnsi" w:hAnsiTheme="majorHAnsi" w:cstheme="majorHAnsi"/>
        </w:rPr>
      </w:pPr>
      <w:r w:rsidRPr="00FB5BCE">
        <w:rPr>
          <w:rFonts w:asciiTheme="majorHAnsi" w:hAnsiTheme="majorHAnsi" w:cstheme="majorHAnsi"/>
        </w:rPr>
        <w:t>Swiftly transfer the warmed HCl into the test tube with the arm, insert a 4 cm magnesium ribbon, replace the bung, and commence timing with the stopwatch.</w:t>
      </w:r>
    </w:p>
    <w:p w14:paraId="536C8689" w14:textId="2E7C3D50" w:rsidR="00FB5BCE" w:rsidRPr="00FB5BCE" w:rsidRDefault="00FB5BCE" w:rsidP="00FB5BCE">
      <w:pPr>
        <w:pStyle w:val="ListParagraph"/>
        <w:numPr>
          <w:ilvl w:val="0"/>
          <w:numId w:val="22"/>
        </w:numPr>
        <w:rPr>
          <w:rFonts w:asciiTheme="majorHAnsi" w:hAnsiTheme="majorHAnsi" w:cstheme="majorHAnsi"/>
        </w:rPr>
      </w:pPr>
      <w:r w:rsidRPr="00FB5BCE">
        <w:rPr>
          <w:rFonts w:asciiTheme="majorHAnsi" w:hAnsiTheme="majorHAnsi" w:cstheme="majorHAnsi"/>
        </w:rPr>
        <w:t>Record the gas evolution until no further gas is produced.</w:t>
      </w:r>
    </w:p>
    <w:p w14:paraId="340AB451" w14:textId="6F48F09D" w:rsidR="00FB5BCE" w:rsidRPr="00FB5BCE" w:rsidRDefault="00FB5BCE" w:rsidP="00FB5BCE">
      <w:pPr>
        <w:pStyle w:val="ListParagraph"/>
        <w:numPr>
          <w:ilvl w:val="0"/>
          <w:numId w:val="22"/>
        </w:numPr>
        <w:rPr>
          <w:rFonts w:asciiTheme="majorHAnsi" w:hAnsiTheme="majorHAnsi" w:cstheme="majorHAnsi"/>
        </w:rPr>
      </w:pPr>
      <w:r w:rsidRPr="00FB5BCE">
        <w:rPr>
          <w:rFonts w:asciiTheme="majorHAnsi" w:hAnsiTheme="majorHAnsi" w:cstheme="majorHAnsi"/>
        </w:rPr>
        <w:t>Upon completion, properly dispose of the reaction mixture.</w:t>
      </w:r>
    </w:p>
    <w:p w14:paraId="79161BBB" w14:textId="5C43ACF9" w:rsidR="00FB5BCE" w:rsidRPr="00FB5BCE" w:rsidRDefault="00FB5BCE" w:rsidP="00FB5BCE">
      <w:pPr>
        <w:pStyle w:val="ListParagraph"/>
        <w:numPr>
          <w:ilvl w:val="0"/>
          <w:numId w:val="22"/>
        </w:numPr>
        <w:rPr>
          <w:rFonts w:asciiTheme="majorHAnsi" w:hAnsiTheme="majorHAnsi" w:cstheme="majorHAnsi"/>
        </w:rPr>
      </w:pPr>
      <w:r w:rsidRPr="00FB5BCE">
        <w:rPr>
          <w:rFonts w:asciiTheme="majorHAnsi" w:hAnsiTheme="majorHAnsi" w:cstheme="majorHAnsi"/>
        </w:rPr>
        <w:t>Repeat the experiment for two additional temperatures, ideally differing by 10°C.</w:t>
      </w:r>
    </w:p>
    <w:p w14:paraId="6032E04C" w14:textId="2D73B7D1" w:rsidR="00FB5BCE" w:rsidRPr="00FB5BCE" w:rsidRDefault="000011E7" w:rsidP="00FB5BCE">
      <w:pPr>
        <w:rPr>
          <w:rFonts w:asciiTheme="majorHAnsi" w:hAnsiTheme="majorHAnsi" w:cstheme="majorHAnsi"/>
        </w:rPr>
      </w:pPr>
      <w:r w:rsidRPr="00FB5BCE">
        <w:rPr>
          <w:rFonts w:asciiTheme="majorHAnsi" w:hAnsiTheme="majorHAnsi" w:cstheme="majorHAnsi"/>
        </w:rPr>
        <w:t>Use</w:t>
      </w:r>
      <w:r w:rsidR="00FB5BCE" w:rsidRPr="00FB5BCE">
        <w:rPr>
          <w:rFonts w:asciiTheme="majorHAnsi" w:hAnsiTheme="majorHAnsi" w:cstheme="majorHAnsi"/>
        </w:rPr>
        <w:t xml:space="preserve"> provided graph paper to plot VH2 vs t, illustrating changes in H2 gas volume over time for each temperature. For each HCl concentration:</w:t>
      </w:r>
    </w:p>
    <w:p w14:paraId="04E61397" w14:textId="77777777" w:rsidR="00FB5BCE" w:rsidRPr="00FB5BCE" w:rsidRDefault="00FB5BCE" w:rsidP="00FB5BCE">
      <w:pPr>
        <w:pStyle w:val="ListParagraph"/>
        <w:numPr>
          <w:ilvl w:val="0"/>
          <w:numId w:val="23"/>
        </w:numPr>
        <w:rPr>
          <w:rFonts w:asciiTheme="majorHAnsi" w:hAnsiTheme="majorHAnsi" w:cstheme="majorHAnsi"/>
        </w:rPr>
      </w:pPr>
      <w:r w:rsidRPr="00FB5BCE">
        <w:rPr>
          <w:rFonts w:asciiTheme="majorHAnsi" w:hAnsiTheme="majorHAnsi" w:cstheme="majorHAnsi"/>
        </w:rPr>
        <w:t>The average reaction rate between t = 0s and t = t1, maintaining consistent t1 values across all concentrations.</w:t>
      </w:r>
    </w:p>
    <w:p w14:paraId="5B6B01E4" w14:textId="41A06FF2" w:rsidR="00FB5260" w:rsidRPr="00FB5BCE" w:rsidRDefault="00FB5BCE" w:rsidP="00FB5BCE">
      <w:pPr>
        <w:pStyle w:val="ListParagraph"/>
        <w:numPr>
          <w:ilvl w:val="0"/>
          <w:numId w:val="23"/>
        </w:numPr>
        <w:rPr>
          <w:rFonts w:asciiTheme="majorHAnsi" w:hAnsiTheme="majorHAnsi" w:cstheme="majorHAnsi"/>
        </w:rPr>
      </w:pPr>
      <w:r w:rsidRPr="00FB5BCE">
        <w:rPr>
          <w:rFonts w:asciiTheme="majorHAnsi" w:hAnsiTheme="majorHAnsi" w:cstheme="majorHAnsi"/>
        </w:rPr>
        <w:t>The instantaneous reaction rate at t = 0.</w:t>
      </w:r>
    </w:p>
    <w:p w14:paraId="277FF821" w14:textId="42F058D5" w:rsidR="00FB5BCE" w:rsidRPr="00FB0422" w:rsidRDefault="00FB5BCE" w:rsidP="00FB5BCE">
      <w:pPr>
        <w:adjustRightInd w:val="0"/>
        <w:snapToGrid w:val="0"/>
        <w:spacing w:line="360" w:lineRule="auto"/>
        <w:rPr>
          <w:rFonts w:asciiTheme="majorHAnsi" w:hAnsiTheme="majorHAnsi" w:cstheme="majorHAnsi"/>
          <w:b/>
          <w:bCs/>
          <w:u w:val="single"/>
        </w:rPr>
      </w:pPr>
      <w:r w:rsidRPr="00FB0422">
        <w:rPr>
          <w:rFonts w:asciiTheme="majorHAnsi" w:hAnsiTheme="majorHAnsi" w:cstheme="majorHAnsi"/>
          <w:b/>
          <w:bCs/>
          <w:u w:val="single"/>
        </w:rPr>
        <w:lastRenderedPageBreak/>
        <w:t>III.</w:t>
      </w:r>
      <w:r w:rsidR="00FB0422">
        <w:rPr>
          <w:rFonts w:asciiTheme="majorHAnsi" w:hAnsiTheme="majorHAnsi" w:cstheme="majorHAnsi"/>
          <w:b/>
          <w:bCs/>
          <w:u w:val="single"/>
        </w:rPr>
        <w:t xml:space="preserve"> </w:t>
      </w:r>
      <w:r w:rsidRPr="00FB0422">
        <w:rPr>
          <w:rFonts w:asciiTheme="majorHAnsi" w:hAnsiTheme="majorHAnsi" w:cstheme="majorHAnsi"/>
          <w:b/>
          <w:bCs/>
          <w:u w:val="single"/>
        </w:rPr>
        <w:t>Effect of the surface area of Mg on speed of H</w:t>
      </w:r>
      <w:r w:rsidRPr="00FB0422">
        <w:rPr>
          <w:rFonts w:asciiTheme="majorHAnsi" w:hAnsiTheme="majorHAnsi" w:cstheme="majorHAnsi"/>
          <w:b/>
          <w:bCs/>
          <w:u w:val="single"/>
          <w:vertAlign w:val="subscript"/>
        </w:rPr>
        <w:t>2</w:t>
      </w:r>
      <w:r w:rsidRPr="00FB0422">
        <w:rPr>
          <w:rFonts w:asciiTheme="majorHAnsi" w:hAnsiTheme="majorHAnsi" w:cstheme="majorHAnsi"/>
          <w:b/>
          <w:bCs/>
          <w:u w:val="single"/>
        </w:rPr>
        <w:t xml:space="preserve"> gas evolution</w:t>
      </w:r>
    </w:p>
    <w:p w14:paraId="769F6585" w14:textId="74C508A7" w:rsidR="00FB5BCE" w:rsidRPr="00FB5BCE" w:rsidRDefault="00FB5BCE" w:rsidP="00FB5BCE">
      <w:pPr>
        <w:pStyle w:val="ListParagraph"/>
        <w:numPr>
          <w:ilvl w:val="0"/>
          <w:numId w:val="25"/>
        </w:numPr>
        <w:adjustRightInd w:val="0"/>
        <w:snapToGrid w:val="0"/>
        <w:spacing w:line="360" w:lineRule="auto"/>
        <w:rPr>
          <w:rFonts w:asciiTheme="majorHAnsi" w:hAnsiTheme="majorHAnsi" w:cstheme="majorHAnsi"/>
        </w:rPr>
      </w:pPr>
      <w:r w:rsidRPr="00FB5BCE">
        <w:rPr>
          <w:rFonts w:asciiTheme="majorHAnsi" w:hAnsiTheme="majorHAnsi" w:cstheme="majorHAnsi"/>
        </w:rPr>
        <w:t>U</w:t>
      </w:r>
      <w:r w:rsidR="00FB0422">
        <w:rPr>
          <w:rFonts w:asciiTheme="majorHAnsi" w:hAnsiTheme="majorHAnsi" w:cstheme="majorHAnsi"/>
        </w:rPr>
        <w:t>s</w:t>
      </w:r>
      <w:r w:rsidRPr="00FB5BCE">
        <w:rPr>
          <w:rFonts w:asciiTheme="majorHAnsi" w:hAnsiTheme="majorHAnsi" w:cstheme="majorHAnsi"/>
        </w:rPr>
        <w:t>e the pipette to transfer 20 mL of 1 M HCl at room temperature into the test tube.</w:t>
      </w:r>
    </w:p>
    <w:p w14:paraId="5CAD95E0" w14:textId="77777777" w:rsidR="00FB5BCE" w:rsidRPr="00FB5BCE" w:rsidRDefault="00FB5BCE" w:rsidP="00FB5BCE">
      <w:pPr>
        <w:pStyle w:val="ListParagraph"/>
        <w:numPr>
          <w:ilvl w:val="0"/>
          <w:numId w:val="25"/>
        </w:numPr>
        <w:adjustRightInd w:val="0"/>
        <w:snapToGrid w:val="0"/>
        <w:spacing w:line="360" w:lineRule="auto"/>
        <w:rPr>
          <w:rFonts w:asciiTheme="majorHAnsi" w:hAnsiTheme="majorHAnsi" w:cstheme="majorHAnsi"/>
        </w:rPr>
      </w:pPr>
      <w:r w:rsidRPr="00FB5BCE">
        <w:rPr>
          <w:rFonts w:asciiTheme="majorHAnsi" w:hAnsiTheme="majorHAnsi" w:cstheme="majorHAnsi"/>
        </w:rPr>
        <w:t>Swiftly introduce the Mg turnings into the test tube, seal it, and commence the stopwatch.</w:t>
      </w:r>
    </w:p>
    <w:p w14:paraId="0661693E" w14:textId="77777777" w:rsidR="00FB5BCE" w:rsidRPr="00FB5BCE" w:rsidRDefault="00FB5BCE" w:rsidP="00FB5BCE">
      <w:pPr>
        <w:pStyle w:val="ListParagraph"/>
        <w:numPr>
          <w:ilvl w:val="0"/>
          <w:numId w:val="25"/>
        </w:numPr>
        <w:adjustRightInd w:val="0"/>
        <w:snapToGrid w:val="0"/>
        <w:spacing w:line="360" w:lineRule="auto"/>
        <w:rPr>
          <w:rFonts w:asciiTheme="majorHAnsi" w:hAnsiTheme="majorHAnsi" w:cstheme="majorHAnsi"/>
        </w:rPr>
      </w:pPr>
      <w:r w:rsidRPr="00FB5BCE">
        <w:rPr>
          <w:rFonts w:asciiTheme="majorHAnsi" w:hAnsiTheme="majorHAnsi" w:cstheme="majorHAnsi"/>
        </w:rPr>
        <w:t>Continue timing until gas production halts.</w:t>
      </w:r>
    </w:p>
    <w:p w14:paraId="19EDFE74" w14:textId="68830B9D" w:rsidR="00FB5BCE" w:rsidRPr="00FB5BCE" w:rsidRDefault="00FB5BCE" w:rsidP="00FB5BCE">
      <w:pPr>
        <w:pStyle w:val="ListParagraph"/>
        <w:numPr>
          <w:ilvl w:val="0"/>
          <w:numId w:val="25"/>
        </w:numPr>
        <w:adjustRightInd w:val="0"/>
        <w:snapToGrid w:val="0"/>
        <w:spacing w:line="360" w:lineRule="auto"/>
        <w:rPr>
          <w:rFonts w:asciiTheme="majorHAnsi" w:hAnsiTheme="majorHAnsi" w:cstheme="majorHAnsi"/>
        </w:rPr>
      </w:pPr>
      <w:r w:rsidRPr="00FB5BCE">
        <w:rPr>
          <w:rFonts w:asciiTheme="majorHAnsi" w:hAnsiTheme="majorHAnsi" w:cstheme="majorHAnsi"/>
        </w:rPr>
        <w:t>Once the reaction concludes, discard the mixture into the waste beaker.</w:t>
      </w:r>
    </w:p>
    <w:p w14:paraId="020DA5FC" w14:textId="77777777" w:rsidR="00FB5BCE" w:rsidRPr="00FB5BCE" w:rsidRDefault="00FB5BCE" w:rsidP="00FB5BCE">
      <w:pPr>
        <w:adjustRightInd w:val="0"/>
        <w:snapToGrid w:val="0"/>
        <w:spacing w:line="360" w:lineRule="auto"/>
        <w:rPr>
          <w:rFonts w:asciiTheme="majorHAnsi" w:hAnsiTheme="majorHAnsi" w:cstheme="majorHAnsi"/>
        </w:rPr>
      </w:pPr>
      <w:r w:rsidRPr="00FB5BCE">
        <w:rPr>
          <w:rFonts w:asciiTheme="majorHAnsi" w:hAnsiTheme="majorHAnsi" w:cstheme="majorHAnsi"/>
        </w:rPr>
        <w:t>Create a graph (VH2 vs t) depicting the variation in H2 gas volume over time for each temperature. Then, ascertain:</w:t>
      </w:r>
    </w:p>
    <w:p w14:paraId="0E39785E" w14:textId="77777777" w:rsidR="00FB5BCE" w:rsidRPr="00FB5BCE" w:rsidRDefault="00FB5BCE" w:rsidP="00FB5BCE">
      <w:pPr>
        <w:pStyle w:val="ListParagraph"/>
        <w:numPr>
          <w:ilvl w:val="0"/>
          <w:numId w:val="26"/>
        </w:numPr>
        <w:adjustRightInd w:val="0"/>
        <w:snapToGrid w:val="0"/>
        <w:spacing w:line="360" w:lineRule="auto"/>
        <w:rPr>
          <w:rFonts w:asciiTheme="majorHAnsi" w:hAnsiTheme="majorHAnsi" w:cstheme="majorHAnsi"/>
        </w:rPr>
      </w:pPr>
      <w:r w:rsidRPr="00FB5BCE">
        <w:rPr>
          <w:rFonts w:asciiTheme="majorHAnsi" w:hAnsiTheme="majorHAnsi" w:cstheme="majorHAnsi"/>
        </w:rPr>
        <w:t>The average reaction rate between t = 0s and t = t1, maintaining consistent t1 values across all concentrations.</w:t>
      </w:r>
    </w:p>
    <w:p w14:paraId="32698B34" w14:textId="37CCA9F2" w:rsidR="00FB5BCE" w:rsidRPr="00FB5BCE" w:rsidRDefault="00FB5BCE" w:rsidP="00FB5BCE">
      <w:pPr>
        <w:pStyle w:val="ListParagraph"/>
        <w:numPr>
          <w:ilvl w:val="0"/>
          <w:numId w:val="26"/>
        </w:numPr>
        <w:adjustRightInd w:val="0"/>
        <w:snapToGrid w:val="0"/>
        <w:spacing w:line="360" w:lineRule="auto"/>
        <w:rPr>
          <w:rFonts w:asciiTheme="majorHAnsi" w:hAnsiTheme="majorHAnsi" w:cstheme="majorHAnsi"/>
        </w:rPr>
      </w:pPr>
      <w:r w:rsidRPr="00FB5BCE">
        <w:rPr>
          <w:rFonts w:asciiTheme="majorHAnsi" w:hAnsiTheme="majorHAnsi" w:cstheme="majorHAnsi"/>
        </w:rPr>
        <w:t xml:space="preserve">The instantaneous reaction rate at t = </w:t>
      </w:r>
      <w:r w:rsidR="00167B25">
        <w:rPr>
          <w:rFonts w:asciiTheme="majorHAnsi" w:hAnsiTheme="majorHAnsi" w:cstheme="majorHAnsi"/>
        </w:rPr>
        <w:t>0</w:t>
      </w:r>
      <w:r w:rsidRPr="00FB5BCE">
        <w:rPr>
          <w:rFonts w:asciiTheme="majorHAnsi" w:hAnsiTheme="majorHAnsi" w:cstheme="majorHAnsi"/>
        </w:rPr>
        <w:t>.</w:t>
      </w:r>
    </w:p>
    <w:p w14:paraId="7FD22ACC" w14:textId="77777777" w:rsidR="00FB5BCE" w:rsidRDefault="00FB5BCE" w:rsidP="00FB5BCE"/>
    <w:sectPr w:rsidR="00FB5BCE" w:rsidSect="002B5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63A12"/>
    <w:multiLevelType w:val="hybridMultilevel"/>
    <w:tmpl w:val="2AAED6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372F12"/>
    <w:multiLevelType w:val="hybridMultilevel"/>
    <w:tmpl w:val="1DE8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C7158"/>
    <w:multiLevelType w:val="hybridMultilevel"/>
    <w:tmpl w:val="AA0400D6"/>
    <w:lvl w:ilvl="0" w:tplc="AC641890">
      <w:numFmt w:val="bullet"/>
      <w:lvlText w:val="-"/>
      <w:lvlJc w:val="left"/>
      <w:pPr>
        <w:ind w:left="1080" w:hanging="360"/>
      </w:pPr>
      <w:rPr>
        <w:rFonts w:ascii="Calibri Light" w:eastAsia="Calibri" w:hAnsi="Calibri Light" w:cs="Calibri Light"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73F226C"/>
    <w:multiLevelType w:val="hybridMultilevel"/>
    <w:tmpl w:val="D8582E8C"/>
    <w:lvl w:ilvl="0" w:tplc="4446A300">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030617"/>
    <w:multiLevelType w:val="hybridMultilevel"/>
    <w:tmpl w:val="2FEE0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4C1591"/>
    <w:multiLevelType w:val="hybridMultilevel"/>
    <w:tmpl w:val="B276D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514D3"/>
    <w:multiLevelType w:val="hybridMultilevel"/>
    <w:tmpl w:val="3D766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9F0436"/>
    <w:multiLevelType w:val="hybridMultilevel"/>
    <w:tmpl w:val="0B841658"/>
    <w:lvl w:ilvl="0" w:tplc="9252D0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747678"/>
    <w:multiLevelType w:val="hybridMultilevel"/>
    <w:tmpl w:val="5F606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672FB7"/>
    <w:multiLevelType w:val="hybridMultilevel"/>
    <w:tmpl w:val="56AA12E6"/>
    <w:lvl w:ilvl="0" w:tplc="9252D0C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207748E"/>
    <w:multiLevelType w:val="hybridMultilevel"/>
    <w:tmpl w:val="BA8067FE"/>
    <w:lvl w:ilvl="0" w:tplc="8C1A560E">
      <w:numFmt w:val="bullet"/>
      <w:lvlText w:val="-"/>
      <w:lvlJc w:val="left"/>
      <w:pPr>
        <w:ind w:left="1080" w:hanging="360"/>
      </w:pPr>
      <w:rPr>
        <w:rFonts w:ascii="Calibri Light" w:eastAsia="Calibri" w:hAnsi="Calibri Light" w:cs="Calibri Light"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540136D"/>
    <w:multiLevelType w:val="hybridMultilevel"/>
    <w:tmpl w:val="F59CF37E"/>
    <w:lvl w:ilvl="0" w:tplc="9252D0C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7586643"/>
    <w:multiLevelType w:val="hybridMultilevel"/>
    <w:tmpl w:val="B9E05426"/>
    <w:lvl w:ilvl="0" w:tplc="BE9A9E76">
      <w:numFmt w:val="bullet"/>
      <w:lvlText w:val="-"/>
      <w:lvlJc w:val="left"/>
      <w:pPr>
        <w:ind w:left="1080" w:hanging="360"/>
      </w:pPr>
      <w:rPr>
        <w:rFonts w:ascii="Calibri Light" w:eastAsia="Calibri" w:hAnsi="Calibri Light" w:cs="Calibri Light"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E200D0E"/>
    <w:multiLevelType w:val="hybridMultilevel"/>
    <w:tmpl w:val="1A92C3EC"/>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4" w15:restartNumberingAfterBreak="0">
    <w:nsid w:val="43F84A10"/>
    <w:multiLevelType w:val="hybridMultilevel"/>
    <w:tmpl w:val="F384C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2C1667"/>
    <w:multiLevelType w:val="hybridMultilevel"/>
    <w:tmpl w:val="FC18E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C74A61"/>
    <w:multiLevelType w:val="hybridMultilevel"/>
    <w:tmpl w:val="13FC0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D26ADE"/>
    <w:multiLevelType w:val="hybridMultilevel"/>
    <w:tmpl w:val="0AACA66E"/>
    <w:lvl w:ilvl="0" w:tplc="AC641890">
      <w:numFmt w:val="bullet"/>
      <w:lvlText w:val="-"/>
      <w:lvlJc w:val="left"/>
      <w:pPr>
        <w:ind w:left="1080" w:hanging="360"/>
      </w:pPr>
      <w:rPr>
        <w:rFonts w:ascii="Calibri Light" w:eastAsia="Calibri" w:hAnsi="Calibri Light" w:cs="Calibri Light"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CE035D"/>
    <w:multiLevelType w:val="hybridMultilevel"/>
    <w:tmpl w:val="74C65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2D0169"/>
    <w:multiLevelType w:val="hybridMultilevel"/>
    <w:tmpl w:val="E8386FC0"/>
    <w:lvl w:ilvl="0" w:tplc="9252D0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B6763A"/>
    <w:multiLevelType w:val="hybridMultilevel"/>
    <w:tmpl w:val="9E1C0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2D3E59"/>
    <w:multiLevelType w:val="hybridMultilevel"/>
    <w:tmpl w:val="30442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16363E"/>
    <w:multiLevelType w:val="hybridMultilevel"/>
    <w:tmpl w:val="4D5A08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34465A9"/>
    <w:multiLevelType w:val="hybridMultilevel"/>
    <w:tmpl w:val="B5BEEE68"/>
    <w:lvl w:ilvl="0" w:tplc="4BE4FEF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3D3A9A"/>
    <w:multiLevelType w:val="hybridMultilevel"/>
    <w:tmpl w:val="DE3058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7A6DF7"/>
    <w:multiLevelType w:val="hybridMultilevel"/>
    <w:tmpl w:val="3DD0B5B0"/>
    <w:lvl w:ilvl="0" w:tplc="C29EC21C">
      <w:numFmt w:val="bullet"/>
      <w:lvlText w:val="-"/>
      <w:lvlJc w:val="left"/>
      <w:pPr>
        <w:ind w:left="1080" w:hanging="360"/>
      </w:pPr>
      <w:rPr>
        <w:rFonts w:ascii="Calibri Light" w:eastAsia="Calibri" w:hAnsi="Calibri Light" w:cs="Calibri Light"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A5E55FC"/>
    <w:multiLevelType w:val="hybridMultilevel"/>
    <w:tmpl w:val="FABC9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5300D1"/>
    <w:multiLevelType w:val="hybridMultilevel"/>
    <w:tmpl w:val="52865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173711"/>
    <w:multiLevelType w:val="hybridMultilevel"/>
    <w:tmpl w:val="62B41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6821AB"/>
    <w:multiLevelType w:val="hybridMultilevel"/>
    <w:tmpl w:val="893A02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E402DAB"/>
    <w:multiLevelType w:val="hybridMultilevel"/>
    <w:tmpl w:val="B366B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091710">
    <w:abstractNumId w:val="0"/>
  </w:num>
  <w:num w:numId="2" w16cid:durableId="59062601">
    <w:abstractNumId w:val="29"/>
  </w:num>
  <w:num w:numId="3" w16cid:durableId="1911454670">
    <w:abstractNumId w:val="22"/>
  </w:num>
  <w:num w:numId="4" w16cid:durableId="1180004798">
    <w:abstractNumId w:val="15"/>
  </w:num>
  <w:num w:numId="5" w16cid:durableId="1806317159">
    <w:abstractNumId w:val="18"/>
  </w:num>
  <w:num w:numId="6" w16cid:durableId="409157709">
    <w:abstractNumId w:val="1"/>
  </w:num>
  <w:num w:numId="7" w16cid:durableId="80294802">
    <w:abstractNumId w:val="28"/>
  </w:num>
  <w:num w:numId="8" w16cid:durableId="2128423833">
    <w:abstractNumId w:val="30"/>
  </w:num>
  <w:num w:numId="9" w16cid:durableId="2005548523">
    <w:abstractNumId w:val="23"/>
  </w:num>
  <w:num w:numId="10" w16cid:durableId="259919811">
    <w:abstractNumId w:val="25"/>
  </w:num>
  <w:num w:numId="11" w16cid:durableId="111674089">
    <w:abstractNumId w:val="12"/>
  </w:num>
  <w:num w:numId="12" w16cid:durableId="139545651">
    <w:abstractNumId w:val="4"/>
  </w:num>
  <w:num w:numId="13" w16cid:durableId="545676789">
    <w:abstractNumId w:val="14"/>
  </w:num>
  <w:num w:numId="14" w16cid:durableId="1502505739">
    <w:abstractNumId w:val="20"/>
  </w:num>
  <w:num w:numId="15" w16cid:durableId="712121407">
    <w:abstractNumId w:val="10"/>
  </w:num>
  <w:num w:numId="16" w16cid:durableId="2141143239">
    <w:abstractNumId w:val="2"/>
  </w:num>
  <w:num w:numId="17" w16cid:durableId="893082148">
    <w:abstractNumId w:val="17"/>
  </w:num>
  <w:num w:numId="18" w16cid:durableId="1176651090">
    <w:abstractNumId w:val="6"/>
  </w:num>
  <w:num w:numId="19" w16cid:durableId="1841189004">
    <w:abstractNumId w:val="5"/>
  </w:num>
  <w:num w:numId="20" w16cid:durableId="1001199809">
    <w:abstractNumId w:val="21"/>
  </w:num>
  <w:num w:numId="21" w16cid:durableId="1039277760">
    <w:abstractNumId w:val="26"/>
  </w:num>
  <w:num w:numId="22" w16cid:durableId="839926418">
    <w:abstractNumId w:val="27"/>
  </w:num>
  <w:num w:numId="23" w16cid:durableId="1793593694">
    <w:abstractNumId w:val="24"/>
  </w:num>
  <w:num w:numId="24" w16cid:durableId="1018701833">
    <w:abstractNumId w:val="8"/>
  </w:num>
  <w:num w:numId="25" w16cid:durableId="297222258">
    <w:abstractNumId w:val="16"/>
  </w:num>
  <w:num w:numId="26" w16cid:durableId="2120100574">
    <w:abstractNumId w:val="13"/>
  </w:num>
  <w:num w:numId="27" w16cid:durableId="294458504">
    <w:abstractNumId w:val="7"/>
  </w:num>
  <w:num w:numId="28" w16cid:durableId="1597979762">
    <w:abstractNumId w:val="9"/>
  </w:num>
  <w:num w:numId="29" w16cid:durableId="503479412">
    <w:abstractNumId w:val="11"/>
  </w:num>
  <w:num w:numId="30" w16cid:durableId="361899483">
    <w:abstractNumId w:val="19"/>
  </w:num>
  <w:num w:numId="31" w16cid:durableId="16532871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B5F2F"/>
    <w:rsid w:val="000011E7"/>
    <w:rsid w:val="00167B25"/>
    <w:rsid w:val="001B1AEA"/>
    <w:rsid w:val="002547E2"/>
    <w:rsid w:val="002726A1"/>
    <w:rsid w:val="00282DA5"/>
    <w:rsid w:val="002B081B"/>
    <w:rsid w:val="002B5F2F"/>
    <w:rsid w:val="00370029"/>
    <w:rsid w:val="00374492"/>
    <w:rsid w:val="00385B3B"/>
    <w:rsid w:val="0039291D"/>
    <w:rsid w:val="003B7A4A"/>
    <w:rsid w:val="004946F4"/>
    <w:rsid w:val="00530C4A"/>
    <w:rsid w:val="005348DC"/>
    <w:rsid w:val="00536636"/>
    <w:rsid w:val="005635DF"/>
    <w:rsid w:val="005E3E4E"/>
    <w:rsid w:val="00632908"/>
    <w:rsid w:val="006559AF"/>
    <w:rsid w:val="006D551F"/>
    <w:rsid w:val="0073397B"/>
    <w:rsid w:val="007341B5"/>
    <w:rsid w:val="007D0EC3"/>
    <w:rsid w:val="00851D65"/>
    <w:rsid w:val="008A0D76"/>
    <w:rsid w:val="008E32F8"/>
    <w:rsid w:val="009839CB"/>
    <w:rsid w:val="009A2BAC"/>
    <w:rsid w:val="00A4254D"/>
    <w:rsid w:val="00A445CC"/>
    <w:rsid w:val="00A6432D"/>
    <w:rsid w:val="00A82D55"/>
    <w:rsid w:val="00AF6391"/>
    <w:rsid w:val="00B00255"/>
    <w:rsid w:val="00B17CDA"/>
    <w:rsid w:val="00B3740D"/>
    <w:rsid w:val="00B8723E"/>
    <w:rsid w:val="00B90EF2"/>
    <w:rsid w:val="00B961C1"/>
    <w:rsid w:val="00BF6676"/>
    <w:rsid w:val="00C27750"/>
    <w:rsid w:val="00CB510A"/>
    <w:rsid w:val="00D56F9E"/>
    <w:rsid w:val="00D93DE3"/>
    <w:rsid w:val="00DA6568"/>
    <w:rsid w:val="00DB32C5"/>
    <w:rsid w:val="00DE3C6B"/>
    <w:rsid w:val="00DF1BAC"/>
    <w:rsid w:val="00E35940"/>
    <w:rsid w:val="00E977CE"/>
    <w:rsid w:val="00EE20B9"/>
    <w:rsid w:val="00FA7EC3"/>
    <w:rsid w:val="00FB0422"/>
    <w:rsid w:val="00FB5260"/>
    <w:rsid w:val="00FB5B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06E50"/>
  <w15:docId w15:val="{A4B99168-8F58-488A-AB85-AEA3E6969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F2F"/>
    <w:pPr>
      <w:spacing w:line="254" w:lineRule="auto"/>
    </w:pPr>
    <w:rPr>
      <w:rFonts w:ascii="Calibri" w:eastAsia="Calibri" w:hAnsi="Calibri" w:cs="Calibri"/>
      <w:kern w:val="0"/>
    </w:rPr>
  </w:style>
  <w:style w:type="paragraph" w:styleId="Heading1">
    <w:name w:val="heading 1"/>
    <w:basedOn w:val="Normal"/>
    <w:next w:val="Normal"/>
    <w:link w:val="Heading1Char"/>
    <w:uiPriority w:val="9"/>
    <w:qFormat/>
    <w:rsid w:val="002B5F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B5F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5F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5F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5F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5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F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B5F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5F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5F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5F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5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F2F"/>
    <w:rPr>
      <w:rFonts w:eastAsiaTheme="majorEastAsia" w:cstheme="majorBidi"/>
      <w:color w:val="272727" w:themeColor="text1" w:themeTint="D8"/>
    </w:rPr>
  </w:style>
  <w:style w:type="paragraph" w:styleId="Title">
    <w:name w:val="Title"/>
    <w:basedOn w:val="Normal"/>
    <w:next w:val="Normal"/>
    <w:link w:val="TitleChar"/>
    <w:uiPriority w:val="10"/>
    <w:qFormat/>
    <w:rsid w:val="002B5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F2F"/>
    <w:pPr>
      <w:spacing w:before="160"/>
      <w:jc w:val="center"/>
    </w:pPr>
    <w:rPr>
      <w:i/>
      <w:iCs/>
      <w:color w:val="404040" w:themeColor="text1" w:themeTint="BF"/>
    </w:rPr>
  </w:style>
  <w:style w:type="character" w:customStyle="1" w:styleId="QuoteChar">
    <w:name w:val="Quote Char"/>
    <w:basedOn w:val="DefaultParagraphFont"/>
    <w:link w:val="Quote"/>
    <w:uiPriority w:val="29"/>
    <w:rsid w:val="002B5F2F"/>
    <w:rPr>
      <w:i/>
      <w:iCs/>
      <w:color w:val="404040" w:themeColor="text1" w:themeTint="BF"/>
    </w:rPr>
  </w:style>
  <w:style w:type="paragraph" w:styleId="ListParagraph">
    <w:name w:val="List Paragraph"/>
    <w:basedOn w:val="Normal"/>
    <w:uiPriority w:val="34"/>
    <w:qFormat/>
    <w:rsid w:val="002B5F2F"/>
    <w:pPr>
      <w:ind w:left="720"/>
      <w:contextualSpacing/>
    </w:pPr>
  </w:style>
  <w:style w:type="character" w:styleId="IntenseEmphasis">
    <w:name w:val="Intense Emphasis"/>
    <w:basedOn w:val="DefaultParagraphFont"/>
    <w:uiPriority w:val="21"/>
    <w:qFormat/>
    <w:rsid w:val="002B5F2F"/>
    <w:rPr>
      <w:i/>
      <w:iCs/>
      <w:color w:val="2F5496" w:themeColor="accent1" w:themeShade="BF"/>
    </w:rPr>
  </w:style>
  <w:style w:type="paragraph" w:styleId="IntenseQuote">
    <w:name w:val="Intense Quote"/>
    <w:basedOn w:val="Normal"/>
    <w:next w:val="Normal"/>
    <w:link w:val="IntenseQuoteChar"/>
    <w:uiPriority w:val="30"/>
    <w:qFormat/>
    <w:rsid w:val="002B5F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5F2F"/>
    <w:rPr>
      <w:i/>
      <w:iCs/>
      <w:color w:val="2F5496" w:themeColor="accent1" w:themeShade="BF"/>
    </w:rPr>
  </w:style>
  <w:style w:type="character" w:styleId="IntenseReference">
    <w:name w:val="Intense Reference"/>
    <w:basedOn w:val="DefaultParagraphFont"/>
    <w:uiPriority w:val="32"/>
    <w:qFormat/>
    <w:rsid w:val="002B5F2F"/>
    <w:rPr>
      <w:b/>
      <w:bCs/>
      <w:smallCaps/>
      <w:color w:val="2F5496" w:themeColor="accent1" w:themeShade="BF"/>
      <w:spacing w:val="5"/>
    </w:rPr>
  </w:style>
  <w:style w:type="table" w:styleId="TableGrid">
    <w:name w:val="Table Grid"/>
    <w:basedOn w:val="TableNormal"/>
    <w:uiPriority w:val="39"/>
    <w:rsid w:val="002B5F2F"/>
    <w:pPr>
      <w:spacing w:after="0" w:line="240" w:lineRule="auto"/>
    </w:pPr>
    <w:rPr>
      <w:rFonts w:eastAsiaTheme="minorEastAsia"/>
      <w:kern w:val="0"/>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5F2F"/>
    <w:rPr>
      <w:color w:val="0563C1" w:themeColor="hyperlink"/>
      <w:u w:val="single"/>
    </w:rPr>
  </w:style>
  <w:style w:type="character" w:styleId="PlaceholderText">
    <w:name w:val="Placeholder Text"/>
    <w:basedOn w:val="DefaultParagraphFont"/>
    <w:uiPriority w:val="99"/>
    <w:semiHidden/>
    <w:rsid w:val="005348DC"/>
    <w:rPr>
      <w:color w:val="666666"/>
    </w:rPr>
  </w:style>
  <w:style w:type="character" w:styleId="UnresolvedMention">
    <w:name w:val="Unresolved Mention"/>
    <w:basedOn w:val="DefaultParagraphFont"/>
    <w:uiPriority w:val="99"/>
    <w:semiHidden/>
    <w:unhideWhenUsed/>
    <w:rsid w:val="00B17CDA"/>
    <w:rPr>
      <w:color w:val="605E5C"/>
      <w:shd w:val="clear" w:color="auto" w:fill="E1DFDD"/>
    </w:rPr>
  </w:style>
  <w:style w:type="character" w:styleId="FollowedHyperlink">
    <w:name w:val="FollowedHyperlink"/>
    <w:basedOn w:val="DefaultParagraphFont"/>
    <w:uiPriority w:val="99"/>
    <w:semiHidden/>
    <w:unhideWhenUsed/>
    <w:rsid w:val="00632908"/>
    <w:rPr>
      <w:color w:val="954F72" w:themeColor="followedHyperlink"/>
      <w:u w:val="single"/>
    </w:rPr>
  </w:style>
  <w:style w:type="paragraph" w:styleId="NormalWeb">
    <w:name w:val="Normal (Web)"/>
    <w:basedOn w:val="Normal"/>
    <w:uiPriority w:val="99"/>
    <w:semiHidden/>
    <w:unhideWhenUsed/>
    <w:rsid w:val="006329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9879643">
      <w:bodyDiv w:val="1"/>
      <w:marLeft w:val="0"/>
      <w:marRight w:val="0"/>
      <w:marTop w:val="0"/>
      <w:marBottom w:val="0"/>
      <w:divBdr>
        <w:top w:val="none" w:sz="0" w:space="0" w:color="auto"/>
        <w:left w:val="none" w:sz="0" w:space="0" w:color="auto"/>
        <w:bottom w:val="none" w:sz="0" w:space="0" w:color="auto"/>
        <w:right w:val="none" w:sz="0" w:space="0" w:color="auto"/>
      </w:divBdr>
      <w:divsChild>
        <w:div w:id="393967879">
          <w:marLeft w:val="0"/>
          <w:marRight w:val="720"/>
          <w:marTop w:val="0"/>
          <w:marBottom w:val="0"/>
          <w:divBdr>
            <w:top w:val="none" w:sz="0" w:space="0" w:color="auto"/>
            <w:left w:val="none" w:sz="0" w:space="0" w:color="auto"/>
            <w:bottom w:val="none" w:sz="0" w:space="0" w:color="auto"/>
            <w:right w:val="none" w:sz="0" w:space="0" w:color="auto"/>
          </w:divBdr>
        </w:div>
        <w:div w:id="802190479">
          <w:marLeft w:val="0"/>
          <w:marRight w:val="0"/>
          <w:marTop w:val="0"/>
          <w:marBottom w:val="0"/>
          <w:divBdr>
            <w:top w:val="none" w:sz="0" w:space="0" w:color="auto"/>
            <w:left w:val="none" w:sz="0" w:space="0" w:color="auto"/>
            <w:bottom w:val="none" w:sz="0" w:space="0" w:color="auto"/>
            <w:right w:val="none" w:sz="0" w:space="0" w:color="auto"/>
          </w:divBdr>
        </w:div>
      </w:divsChild>
    </w:div>
    <w:div w:id="1353146493">
      <w:bodyDiv w:val="1"/>
      <w:marLeft w:val="0"/>
      <w:marRight w:val="0"/>
      <w:marTop w:val="0"/>
      <w:marBottom w:val="0"/>
      <w:divBdr>
        <w:top w:val="none" w:sz="0" w:space="0" w:color="auto"/>
        <w:left w:val="none" w:sz="0" w:space="0" w:color="auto"/>
        <w:bottom w:val="none" w:sz="0" w:space="0" w:color="auto"/>
        <w:right w:val="none" w:sz="0" w:space="0" w:color="auto"/>
      </w:divBdr>
      <w:divsChild>
        <w:div w:id="628364052">
          <w:marLeft w:val="0"/>
          <w:marRight w:val="720"/>
          <w:marTop w:val="0"/>
          <w:marBottom w:val="0"/>
          <w:divBdr>
            <w:top w:val="none" w:sz="0" w:space="0" w:color="auto"/>
            <w:left w:val="none" w:sz="0" w:space="0" w:color="auto"/>
            <w:bottom w:val="none" w:sz="0" w:space="0" w:color="auto"/>
            <w:right w:val="none" w:sz="0" w:space="0" w:color="auto"/>
          </w:divBdr>
        </w:div>
        <w:div w:id="1641573973">
          <w:marLeft w:val="0"/>
          <w:marRight w:val="0"/>
          <w:marTop w:val="0"/>
          <w:marBottom w:val="0"/>
          <w:divBdr>
            <w:top w:val="none" w:sz="0" w:space="0" w:color="auto"/>
            <w:left w:val="none" w:sz="0" w:space="0" w:color="auto"/>
            <w:bottom w:val="none" w:sz="0" w:space="0" w:color="auto"/>
            <w:right w:val="none" w:sz="0" w:space="0" w:color="auto"/>
          </w:divBdr>
        </w:div>
      </w:divsChild>
    </w:div>
    <w:div w:id="1504776694">
      <w:bodyDiv w:val="1"/>
      <w:marLeft w:val="0"/>
      <w:marRight w:val="0"/>
      <w:marTop w:val="0"/>
      <w:marBottom w:val="0"/>
      <w:divBdr>
        <w:top w:val="none" w:sz="0" w:space="0" w:color="auto"/>
        <w:left w:val="none" w:sz="0" w:space="0" w:color="auto"/>
        <w:bottom w:val="none" w:sz="0" w:space="0" w:color="auto"/>
        <w:right w:val="none" w:sz="0" w:space="0" w:color="auto"/>
      </w:divBdr>
      <w:divsChild>
        <w:div w:id="965744767">
          <w:marLeft w:val="0"/>
          <w:marRight w:val="720"/>
          <w:marTop w:val="0"/>
          <w:marBottom w:val="0"/>
          <w:divBdr>
            <w:top w:val="none" w:sz="0" w:space="0" w:color="auto"/>
            <w:left w:val="none" w:sz="0" w:space="0" w:color="auto"/>
            <w:bottom w:val="none" w:sz="0" w:space="0" w:color="auto"/>
            <w:right w:val="none" w:sz="0" w:space="0" w:color="auto"/>
          </w:divBdr>
        </w:div>
        <w:div w:id="1477336039">
          <w:marLeft w:val="0"/>
          <w:marRight w:val="0"/>
          <w:marTop w:val="0"/>
          <w:marBottom w:val="0"/>
          <w:divBdr>
            <w:top w:val="none" w:sz="0" w:space="0" w:color="auto"/>
            <w:left w:val="none" w:sz="0" w:space="0" w:color="auto"/>
            <w:bottom w:val="none" w:sz="0" w:space="0" w:color="auto"/>
            <w:right w:val="none" w:sz="0" w:space="0" w:color="auto"/>
          </w:divBdr>
        </w:div>
      </w:divsChild>
    </w:div>
    <w:div w:id="2037464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britannica.com/science/polymerizatio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bbc.co.uk/bitesize/guides/zjs9dxs/revision/3#:~:text=If%20the%20surface%20area%20o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iencedirect.com/science/article/pii/S2214157X22003896#:~:text=Conversely%2C%20hydrogen%20increases%20in%20temperature,the%20temperature%20within%20tank%20rise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mytutor.co.uk/answers/31772/GCSE/Chemistry/The-rate-of-reaction-between-marble-chips-and-hydrochloric-acid-can-be-increased-by-a-increasing-the-concentration-of-the-hydrochloric-acid-b-increasing-the-temperature-of-the-hydrochloric-acid-Explain-why-in-terms-of-the-reacting-particle-model-6/"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felixtrument.ca/sources-error-laboratory/#:~:text=Physical%20and%20chemical%20laboratory%20experi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1941</TotalTime>
  <Pages>15</Pages>
  <Words>2121</Words>
  <Characters>12095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 (2313852)</cp:lastModifiedBy>
  <cp:revision>9</cp:revision>
  <dcterms:created xsi:type="dcterms:W3CDTF">2024-05-16T10:23:00Z</dcterms:created>
  <dcterms:modified xsi:type="dcterms:W3CDTF">2024-05-22T20:46:00Z</dcterms:modified>
</cp:coreProperties>
</file>