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56C57" w14:textId="319EEDEE" w:rsidR="002847F4" w:rsidRPr="00126267" w:rsidRDefault="002847F4">
      <w:pPr>
        <w:rPr>
          <w:b/>
          <w:bCs/>
          <w:u w:val="single"/>
        </w:rPr>
      </w:pPr>
      <w:r w:rsidRPr="00126267">
        <w:rPr>
          <w:b/>
          <w:bCs/>
          <w:u w:val="single"/>
        </w:rPr>
        <w:t>Reference list – Part A</w:t>
      </w:r>
    </w:p>
    <w:p w14:paraId="5F67217D" w14:textId="77777777" w:rsidR="002847F4" w:rsidRDefault="002847F4"/>
    <w:p w14:paraId="181D9E4E" w14:textId="1CB44FA8" w:rsidR="002847F4" w:rsidRDefault="002847F4" w:rsidP="00126267">
      <w:pPr>
        <w:pStyle w:val="li1"/>
        <w:divId w:val="594091147"/>
        <w:rPr>
          <w:rStyle w:val="s2"/>
          <w:rFonts w:eastAsia="Times New Roman"/>
        </w:rPr>
      </w:pPr>
      <w:r>
        <w:rPr>
          <w:rStyle w:val="s2"/>
          <w:rFonts w:eastAsia="Times New Roman"/>
        </w:rPr>
        <w:t xml:space="preserve">Chen, C. and Tomes, Y. (2005) </w:t>
      </w:r>
      <w:r>
        <w:rPr>
          <w:rStyle w:val="s3"/>
          <w:rFonts w:eastAsia="Times New Roman"/>
        </w:rPr>
        <w:t xml:space="preserve">Culture and Adolescent Development. </w:t>
      </w:r>
      <w:r>
        <w:rPr>
          <w:rStyle w:val="s2"/>
          <w:rFonts w:eastAsia="Times New Roman"/>
        </w:rPr>
        <w:t>Online readings in psychology and culture.</w:t>
      </w:r>
      <w:r>
        <w:rPr>
          <w:rStyle w:val="apple-converted-space"/>
          <w:rFonts w:eastAsia="Times New Roman"/>
        </w:rPr>
        <w:t xml:space="preserve">  </w:t>
      </w:r>
      <w:r>
        <w:rPr>
          <w:rStyle w:val="s2"/>
          <w:rFonts w:eastAsia="Times New Roman"/>
        </w:rPr>
        <w:t xml:space="preserve">Available at: </w:t>
      </w:r>
      <w:hyperlink r:id="rId7" w:history="1">
        <w:r>
          <w:rPr>
            <w:rStyle w:val="s4"/>
            <w:rFonts w:eastAsia="Times New Roman"/>
          </w:rPr>
          <w:t>https://www.shsu.edu/academics/psychology-and-philosophy/psychology/faculty/documents/Online%20Readings.pdf</w:t>
        </w:r>
      </w:hyperlink>
      <w:r>
        <w:rPr>
          <w:rStyle w:val="s2"/>
          <w:rFonts w:eastAsia="Times New Roman"/>
        </w:rPr>
        <w:t xml:space="preserve"> (Accessed 03 April 2023)</w:t>
      </w:r>
    </w:p>
    <w:p w14:paraId="34D03CCE" w14:textId="77777777" w:rsidR="00126267" w:rsidRDefault="00126267" w:rsidP="00126267">
      <w:pPr>
        <w:pStyle w:val="li1"/>
        <w:divId w:val="594091147"/>
        <w:rPr>
          <w:rFonts w:eastAsia="Times New Roman"/>
        </w:rPr>
      </w:pPr>
    </w:p>
    <w:p w14:paraId="434EC6D1" w14:textId="1C6D80A6" w:rsidR="002847F4" w:rsidRDefault="002847F4" w:rsidP="00126267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 xml:space="preserve">Donaldson, G. (2015) </w:t>
      </w:r>
      <w:r>
        <w:rPr>
          <w:rStyle w:val="s3"/>
          <w:rFonts w:eastAsia="Times New Roman"/>
        </w:rPr>
        <w:t xml:space="preserve">Successful Futures Independent Review of Curriculum and Assessment Arrangements in Wales. </w:t>
      </w:r>
      <w:r>
        <w:rPr>
          <w:rStyle w:val="s2"/>
          <w:rFonts w:eastAsia="Times New Roman"/>
        </w:rPr>
        <w:t xml:space="preserve">Available at: </w:t>
      </w:r>
      <w:hyperlink r:id="rId8" w:history="1">
        <w:r>
          <w:rPr>
            <w:rStyle w:val="s4"/>
            <w:rFonts w:eastAsia="Times New Roman"/>
          </w:rPr>
          <w:t>https://gov.wales/sites/default/files/publications/2018-03/successful-futures.pdf</w:t>
        </w:r>
      </w:hyperlink>
      <w:r>
        <w:rPr>
          <w:rStyle w:val="s2"/>
          <w:rFonts w:eastAsia="Times New Roman"/>
        </w:rPr>
        <w:t xml:space="preserve"> (Accessed 01 April 2023) </w:t>
      </w:r>
      <w:r w:rsidR="00E06DD4">
        <w:rPr>
          <w:rStyle w:val="s2"/>
          <w:rFonts w:eastAsia="Times New Roman"/>
        </w:rPr>
        <w:t>p. 18,</w:t>
      </w:r>
      <w:r w:rsidR="00523FCE">
        <w:rPr>
          <w:rStyle w:val="s2"/>
          <w:rFonts w:eastAsia="Times New Roman"/>
        </w:rPr>
        <w:t xml:space="preserve"> 22,</w:t>
      </w:r>
      <w:r w:rsidR="00E06DD4">
        <w:rPr>
          <w:rStyle w:val="s2"/>
          <w:rFonts w:eastAsia="Times New Roman"/>
        </w:rPr>
        <w:t xml:space="preserve"> </w:t>
      </w:r>
      <w:r w:rsidR="003860AD">
        <w:rPr>
          <w:rStyle w:val="s2"/>
          <w:rFonts w:eastAsia="Times New Roman"/>
        </w:rPr>
        <w:t xml:space="preserve">29, </w:t>
      </w:r>
    </w:p>
    <w:p w14:paraId="1E6ED37E" w14:textId="77777777" w:rsidR="00126267" w:rsidRDefault="00126267" w:rsidP="00126267">
      <w:pPr>
        <w:pStyle w:val="li1"/>
        <w:divId w:val="594091147"/>
        <w:rPr>
          <w:rStyle w:val="s2"/>
          <w:rFonts w:eastAsia="Times New Roman"/>
        </w:rPr>
      </w:pPr>
    </w:p>
    <w:p w14:paraId="40DF058F" w14:textId="1A789167" w:rsidR="002847F4" w:rsidRDefault="002847F4" w:rsidP="00126267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 xml:space="preserve">Key Issues in Education and Social Justice (2018) Available at: </w:t>
      </w:r>
      <w:hyperlink r:id="rId9" w:history="1">
        <w:r>
          <w:rPr>
            <w:rStyle w:val="s4"/>
            <w:rFonts w:eastAsia="Times New Roman"/>
          </w:rPr>
          <w:t>https://uk.sagepub.com/sites/default/files/upm-binaries/93444_Smith_ch_1.pdf</w:t>
        </w:r>
      </w:hyperlink>
      <w:r>
        <w:rPr>
          <w:rStyle w:val="s2"/>
          <w:rFonts w:eastAsia="Times New Roman"/>
        </w:rPr>
        <w:t xml:space="preserve"> (Accessed 03 April 2023)</w:t>
      </w:r>
    </w:p>
    <w:p w14:paraId="46E5248D" w14:textId="77777777" w:rsidR="002847F4" w:rsidRDefault="002847F4" w:rsidP="00126267">
      <w:pPr>
        <w:pStyle w:val="li2"/>
        <w:ind w:left="720"/>
        <w:divId w:val="594091147"/>
        <w:rPr>
          <w:rFonts w:eastAsia="Times New Roman"/>
        </w:rPr>
      </w:pPr>
    </w:p>
    <w:p w14:paraId="5FB81AC0" w14:textId="498E2966" w:rsidR="002847F4" w:rsidRDefault="002847F4" w:rsidP="00126267">
      <w:pPr>
        <w:pStyle w:val="li1"/>
        <w:divId w:val="594091147"/>
        <w:rPr>
          <w:rFonts w:eastAsia="Times New Roman"/>
        </w:rPr>
      </w:pPr>
      <w:proofErr w:type="spellStart"/>
      <w:r>
        <w:rPr>
          <w:rStyle w:val="s2"/>
          <w:rFonts w:eastAsia="Times New Roman"/>
        </w:rPr>
        <w:t>Loynes</w:t>
      </w:r>
      <w:proofErr w:type="spellEnd"/>
      <w:r>
        <w:rPr>
          <w:rStyle w:val="s2"/>
          <w:rFonts w:eastAsia="Times New Roman"/>
        </w:rPr>
        <w:t xml:space="preserve">, C. (2007) </w:t>
      </w:r>
      <w:r>
        <w:rPr>
          <w:rStyle w:val="s3"/>
          <w:rFonts w:eastAsia="Times New Roman"/>
        </w:rPr>
        <w:t xml:space="preserve">The generative paradigm. </w:t>
      </w:r>
      <w:r>
        <w:rPr>
          <w:rStyle w:val="s2"/>
          <w:rFonts w:eastAsia="Times New Roman"/>
        </w:rPr>
        <w:t xml:space="preserve">Available at: </w:t>
      </w:r>
      <w:hyperlink r:id="rId10" w:history="1">
        <w:r>
          <w:rPr>
            <w:rStyle w:val="s4"/>
            <w:rFonts w:eastAsia="Times New Roman"/>
          </w:rPr>
          <w:t>https://www.tandfonline.com/doi/abs/10.1080/14729670285200221</w:t>
        </w:r>
      </w:hyperlink>
      <w:r>
        <w:rPr>
          <w:rStyle w:val="s2"/>
          <w:rFonts w:eastAsia="Times New Roman"/>
        </w:rPr>
        <w:t xml:space="preserve"> (Accessed 04 April 2023)</w:t>
      </w:r>
      <w:r w:rsidR="00643527">
        <w:rPr>
          <w:rStyle w:val="s2"/>
          <w:rFonts w:eastAsia="Times New Roman"/>
        </w:rPr>
        <w:t xml:space="preserve"> p. 121</w:t>
      </w:r>
    </w:p>
    <w:p w14:paraId="4C5A3BC3" w14:textId="77777777" w:rsidR="00126267" w:rsidRDefault="00126267" w:rsidP="00126267">
      <w:pPr>
        <w:pStyle w:val="li1"/>
        <w:divId w:val="594091147"/>
        <w:rPr>
          <w:rStyle w:val="s2"/>
          <w:rFonts w:eastAsia="Times New Roman"/>
        </w:rPr>
      </w:pPr>
    </w:p>
    <w:p w14:paraId="204FB762" w14:textId="6131BE31" w:rsidR="002847F4" w:rsidRDefault="002847F4" w:rsidP="00126267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>Meek, A. (2023) A</w:t>
      </w:r>
      <w:r>
        <w:rPr>
          <w:rStyle w:val="s3"/>
          <w:rFonts w:eastAsia="Times New Roman"/>
        </w:rPr>
        <w:t xml:space="preserve"> conversation between myself and the Head of Storey Arms.</w:t>
      </w:r>
      <w:r>
        <w:rPr>
          <w:rStyle w:val="apple-converted-space"/>
          <w:rFonts w:ascii="Helvetica-Oblique" w:eastAsia="Times New Roman" w:hAnsi="Helvetica-Oblique"/>
          <w:i/>
          <w:iCs/>
        </w:rPr>
        <w:t> </w:t>
      </w:r>
    </w:p>
    <w:p w14:paraId="4C3B10A0" w14:textId="77777777" w:rsidR="00126267" w:rsidRDefault="00126267" w:rsidP="00126267">
      <w:pPr>
        <w:pStyle w:val="li1"/>
        <w:divId w:val="594091147"/>
        <w:rPr>
          <w:rStyle w:val="s2"/>
          <w:rFonts w:eastAsia="Times New Roman"/>
        </w:rPr>
      </w:pPr>
    </w:p>
    <w:p w14:paraId="47AB4853" w14:textId="3CB37923" w:rsidR="002847F4" w:rsidRDefault="002847F4" w:rsidP="00126267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 xml:space="preserve">My Local School, (2022). Available at: </w:t>
      </w:r>
      <w:r>
        <w:rPr>
          <w:rStyle w:val="s4"/>
          <w:rFonts w:eastAsia="Times New Roman"/>
        </w:rPr>
        <w:t>https://</w:t>
      </w:r>
      <w:hyperlink r:id="rId11" w:history="1">
        <w:r>
          <w:rPr>
            <w:rStyle w:val="s7"/>
            <w:rFonts w:eastAsia="Times New Roman"/>
            <w:color w:val="0000FF"/>
          </w:rPr>
          <w:t>mylocalschool.gov.wales/School/68lang=en</w:t>
        </w:r>
      </w:hyperlink>
      <w:r>
        <w:rPr>
          <w:rStyle w:val="s8"/>
          <w:rFonts w:eastAsia="Times New Roman"/>
        </w:rPr>
        <w:t xml:space="preserve"> </w:t>
      </w:r>
      <w:r>
        <w:rPr>
          <w:rStyle w:val="s2"/>
          <w:rFonts w:eastAsia="Times New Roman"/>
        </w:rPr>
        <w:t>(Accessed 01 April 2023)</w:t>
      </w:r>
    </w:p>
    <w:p w14:paraId="556CFCE2" w14:textId="77777777" w:rsidR="00126267" w:rsidRDefault="00126267" w:rsidP="00126267">
      <w:pPr>
        <w:pStyle w:val="li1"/>
        <w:divId w:val="594091147"/>
        <w:rPr>
          <w:rStyle w:val="s2"/>
          <w:rFonts w:eastAsia="Times New Roman"/>
        </w:rPr>
      </w:pPr>
    </w:p>
    <w:p w14:paraId="24FE98E8" w14:textId="3FBF1A0D" w:rsidR="002847F4" w:rsidRDefault="007E32F0" w:rsidP="00126267">
      <w:pPr>
        <w:pStyle w:val="li1"/>
        <w:divId w:val="594091147"/>
        <w:rPr>
          <w:rStyle w:val="apple-converted-space"/>
          <w:rFonts w:eastAsia="Times New Roman"/>
        </w:rPr>
      </w:pPr>
      <w:r>
        <w:rPr>
          <w:rStyle w:val="s2"/>
          <w:rFonts w:eastAsia="Times New Roman"/>
        </w:rPr>
        <w:t>OEAP</w:t>
      </w:r>
      <w:r w:rsidR="002847F4">
        <w:rPr>
          <w:rStyle w:val="s2"/>
          <w:rFonts w:eastAsia="Times New Roman"/>
        </w:rPr>
        <w:t xml:space="preserve"> (2008) </w:t>
      </w:r>
      <w:r w:rsidR="002847F4">
        <w:rPr>
          <w:rStyle w:val="s3"/>
          <w:rFonts w:eastAsia="Times New Roman"/>
        </w:rPr>
        <w:t>Outdoor Learning Cards</w:t>
      </w:r>
      <w:r w:rsidR="002847F4">
        <w:rPr>
          <w:rStyle w:val="s2"/>
          <w:rFonts w:eastAsia="Times New Roman"/>
        </w:rPr>
        <w:t xml:space="preserve">. Available at: </w:t>
      </w:r>
      <w:hyperlink r:id="rId12" w:history="1">
        <w:r w:rsidR="002847F4">
          <w:rPr>
            <w:rStyle w:val="s4"/>
            <w:rFonts w:eastAsia="Times New Roman"/>
          </w:rPr>
          <w:t>https://www.bwdservicesforschools.co.uk/Article/Download/96EC32F1-16AA-42C4-B46C-4DB61057275A</w:t>
        </w:r>
      </w:hyperlink>
      <w:r w:rsidR="002847F4">
        <w:rPr>
          <w:rStyle w:val="s2"/>
          <w:rFonts w:eastAsia="Times New Roman"/>
        </w:rPr>
        <w:t xml:space="preserve"> (Accessed on 03 April 2023)</w:t>
      </w:r>
      <w:r w:rsidR="002847F4">
        <w:rPr>
          <w:rStyle w:val="apple-converted-space"/>
          <w:rFonts w:eastAsia="Times New Roman"/>
        </w:rPr>
        <w:t> </w:t>
      </w:r>
    </w:p>
    <w:p w14:paraId="767CEA0F" w14:textId="77777777" w:rsidR="00F74645" w:rsidRDefault="00F74645" w:rsidP="00126267">
      <w:pPr>
        <w:pStyle w:val="li1"/>
        <w:divId w:val="594091147"/>
        <w:rPr>
          <w:rFonts w:eastAsia="Times New Roman"/>
        </w:rPr>
      </w:pPr>
    </w:p>
    <w:p w14:paraId="093B9CDD" w14:textId="1DF4F03A" w:rsidR="00F74645" w:rsidRDefault="00F74645" w:rsidP="00126267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>School X Teacher (2023) A</w:t>
      </w:r>
      <w:r>
        <w:rPr>
          <w:rStyle w:val="s3"/>
          <w:rFonts w:eastAsia="Times New Roman"/>
        </w:rPr>
        <w:t xml:space="preserve"> conversation between myself and a teacher of 15 years.</w:t>
      </w:r>
      <w:r>
        <w:rPr>
          <w:rStyle w:val="apple-converted-space"/>
          <w:rFonts w:ascii="Helvetica-Oblique" w:eastAsia="Times New Roman" w:hAnsi="Helvetica-Oblique"/>
          <w:i/>
          <w:iCs/>
        </w:rPr>
        <w:t> </w:t>
      </w:r>
    </w:p>
    <w:p w14:paraId="09E8133C" w14:textId="77777777" w:rsidR="002F54BC" w:rsidRDefault="002F54BC" w:rsidP="000566B1">
      <w:pPr>
        <w:pStyle w:val="li4"/>
        <w:rPr>
          <w:rStyle w:val="s10"/>
          <w:rFonts w:eastAsia="Times New Roman"/>
        </w:rPr>
      </w:pPr>
    </w:p>
    <w:p w14:paraId="7780FFC1" w14:textId="5F93A691" w:rsidR="00126267" w:rsidRDefault="002F54BC" w:rsidP="00126267">
      <w:pPr>
        <w:pStyle w:val="li1"/>
        <w:divId w:val="594091147"/>
        <w:rPr>
          <w:rStyle w:val="s2"/>
          <w:rFonts w:eastAsia="Times New Roman"/>
        </w:rPr>
      </w:pPr>
      <w:r>
        <w:rPr>
          <w:rStyle w:val="s10"/>
          <w:rFonts w:eastAsia="Times New Roman"/>
        </w:rPr>
        <w:t>School X</w:t>
      </w:r>
      <w:r w:rsidR="00BA78A8">
        <w:rPr>
          <w:rStyle w:val="s10"/>
          <w:rFonts w:eastAsia="Times New Roman"/>
        </w:rPr>
        <w:t>’s vision</w:t>
      </w:r>
      <w:r>
        <w:rPr>
          <w:rStyle w:val="s10"/>
          <w:rFonts w:eastAsia="Times New Roman"/>
        </w:rPr>
        <w:t xml:space="preserve"> (2022). </w:t>
      </w:r>
      <w:r>
        <w:rPr>
          <w:rStyle w:val="s11"/>
          <w:rFonts w:eastAsia="Times New Roman"/>
        </w:rPr>
        <w:t xml:space="preserve">Curriculum Vision Statement 2022- 2023. </w:t>
      </w:r>
      <w:hyperlink r:id="rId13" w:history="1">
        <w:r>
          <w:rPr>
            <w:rStyle w:val="s12"/>
            <w:rFonts w:eastAsia="Times New Roman"/>
          </w:rPr>
          <w:t>https://primarysite-prod-sorted.s3.amazonaws.com/-primary-school/UploadedDocument/3c66404f-c39c-42b9-aaef-7282bcd378b0/curriculum-vision--primary-school-final-2022-2023.pdf</w:t>
        </w:r>
      </w:hyperlink>
      <w:r>
        <w:rPr>
          <w:rStyle w:val="s11"/>
          <w:rFonts w:eastAsia="Times New Roman"/>
        </w:rPr>
        <w:t xml:space="preserve"> </w:t>
      </w:r>
      <w:r>
        <w:rPr>
          <w:rStyle w:val="s10"/>
          <w:rFonts w:eastAsia="Times New Roman"/>
        </w:rPr>
        <w:t>(Accessed 01 April 2023)</w:t>
      </w:r>
    </w:p>
    <w:p w14:paraId="00E5C5F6" w14:textId="77777777" w:rsidR="002F54BC" w:rsidRDefault="002F54BC" w:rsidP="00126267">
      <w:pPr>
        <w:pStyle w:val="li1"/>
        <w:divId w:val="594091147"/>
        <w:rPr>
          <w:rStyle w:val="s2"/>
          <w:rFonts w:eastAsia="Times New Roman"/>
        </w:rPr>
      </w:pPr>
    </w:p>
    <w:p w14:paraId="1A37E582" w14:textId="0F765AFD" w:rsidR="002847F4" w:rsidRDefault="002847F4" w:rsidP="002F54BC">
      <w:pPr>
        <w:pStyle w:val="li1"/>
        <w:divId w:val="594091147"/>
        <w:rPr>
          <w:rStyle w:val="s2"/>
          <w:rFonts w:eastAsia="Times New Roman"/>
        </w:rPr>
      </w:pPr>
      <w:r>
        <w:rPr>
          <w:rStyle w:val="s2"/>
          <w:rFonts w:eastAsia="Times New Roman"/>
        </w:rPr>
        <w:t>Storey Arms</w:t>
      </w:r>
      <w:r w:rsidR="000617C4">
        <w:rPr>
          <w:rStyle w:val="s2"/>
          <w:rFonts w:eastAsia="Times New Roman"/>
        </w:rPr>
        <w:t xml:space="preserve"> A</w:t>
      </w:r>
      <w:r>
        <w:rPr>
          <w:rStyle w:val="s2"/>
          <w:rFonts w:eastAsia="Times New Roman"/>
        </w:rPr>
        <w:t>.</w:t>
      </w:r>
      <w:r w:rsidR="00D43196">
        <w:rPr>
          <w:rStyle w:val="s2"/>
          <w:rFonts w:eastAsia="Times New Roman"/>
        </w:rPr>
        <w:t xml:space="preserve"> (N.d.)</w:t>
      </w:r>
      <w:r>
        <w:rPr>
          <w:rStyle w:val="s2"/>
          <w:rFonts w:eastAsia="Times New Roman"/>
        </w:rPr>
        <w:t xml:space="preserve"> </w:t>
      </w:r>
      <w:r>
        <w:rPr>
          <w:rStyle w:val="s3"/>
          <w:rFonts w:eastAsia="Times New Roman"/>
        </w:rPr>
        <w:t xml:space="preserve">School Residential Visit. </w:t>
      </w:r>
      <w:r>
        <w:rPr>
          <w:rStyle w:val="s2"/>
          <w:rFonts w:eastAsia="Times New Roman"/>
        </w:rPr>
        <w:t xml:space="preserve">Available at: </w:t>
      </w:r>
      <w:hyperlink r:id="rId14" w:history="1">
        <w:r>
          <w:rPr>
            <w:rStyle w:val="s4"/>
            <w:rFonts w:eastAsia="Times New Roman"/>
          </w:rPr>
          <w:t>https://www.storeyarms.com/programmes/school-residential-visits/</w:t>
        </w:r>
      </w:hyperlink>
      <w:r>
        <w:rPr>
          <w:rStyle w:val="s2"/>
          <w:rFonts w:eastAsia="Times New Roman"/>
        </w:rPr>
        <w:t xml:space="preserve"> (Accessed 01 April 2023)</w:t>
      </w:r>
    </w:p>
    <w:p w14:paraId="06BB60BB" w14:textId="77777777" w:rsidR="00D43196" w:rsidRDefault="00D43196" w:rsidP="002F54BC">
      <w:pPr>
        <w:pStyle w:val="li1"/>
        <w:divId w:val="594091147"/>
        <w:rPr>
          <w:rStyle w:val="s2"/>
          <w:rFonts w:eastAsia="Times New Roman"/>
        </w:rPr>
      </w:pPr>
    </w:p>
    <w:p w14:paraId="463C18B4" w14:textId="03186B8E" w:rsidR="00D43196" w:rsidRDefault="00D43196" w:rsidP="002F54BC">
      <w:pPr>
        <w:pStyle w:val="li1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>Storey Arms</w:t>
      </w:r>
      <w:r w:rsidR="000617C4">
        <w:rPr>
          <w:rStyle w:val="s2"/>
          <w:rFonts w:eastAsia="Times New Roman"/>
        </w:rPr>
        <w:t xml:space="preserve"> B</w:t>
      </w:r>
      <w:r>
        <w:rPr>
          <w:rStyle w:val="s2"/>
          <w:rFonts w:eastAsia="Times New Roman"/>
        </w:rPr>
        <w:t>. (N.d)</w:t>
      </w:r>
      <w:r w:rsidR="000617C4">
        <w:rPr>
          <w:rStyle w:val="s2"/>
          <w:rFonts w:eastAsia="Times New Roman"/>
        </w:rPr>
        <w:t xml:space="preserve"> </w:t>
      </w:r>
      <w:r w:rsidR="000617C4">
        <w:rPr>
          <w:rStyle w:val="s2"/>
          <w:rFonts w:eastAsia="Times New Roman"/>
          <w:i/>
          <w:iCs/>
        </w:rPr>
        <w:t>About us.</w:t>
      </w:r>
      <w:r>
        <w:rPr>
          <w:rStyle w:val="s2"/>
          <w:rFonts w:eastAsia="Times New Roman"/>
        </w:rPr>
        <w:t xml:space="preserve"> Available at: </w:t>
      </w:r>
      <w:hyperlink r:id="rId15" w:history="1">
        <w:r w:rsidRPr="00861D5C">
          <w:rPr>
            <w:rStyle w:val="Hyperlink"/>
            <w:rFonts w:eastAsia="Times New Roman"/>
          </w:rPr>
          <w:t>https://www.storeyarms.com/about-us/</w:t>
        </w:r>
      </w:hyperlink>
      <w:r>
        <w:rPr>
          <w:rStyle w:val="s2"/>
          <w:rFonts w:eastAsia="Times New Roman"/>
        </w:rPr>
        <w:t xml:space="preserve"> </w:t>
      </w:r>
      <w:r w:rsidR="000617C4">
        <w:rPr>
          <w:rStyle w:val="s2"/>
          <w:rFonts w:eastAsia="Times New Roman"/>
        </w:rPr>
        <w:t>(Accessed 01 April 2023)</w:t>
      </w:r>
    </w:p>
    <w:p w14:paraId="70235255" w14:textId="77777777" w:rsidR="00126267" w:rsidRDefault="00126267" w:rsidP="00126267">
      <w:pPr>
        <w:pStyle w:val="li1"/>
        <w:divId w:val="594091147"/>
        <w:rPr>
          <w:rStyle w:val="s2"/>
          <w:rFonts w:eastAsia="Times New Roman"/>
        </w:rPr>
      </w:pPr>
    </w:p>
    <w:p w14:paraId="46B84737" w14:textId="5E7CADC5" w:rsidR="002847F4" w:rsidRDefault="002847F4" w:rsidP="00126267">
      <w:pPr>
        <w:pStyle w:val="li1"/>
        <w:divId w:val="594091147"/>
        <w:rPr>
          <w:rStyle w:val="s2"/>
          <w:rFonts w:eastAsia="Times New Roman"/>
        </w:rPr>
      </w:pPr>
      <w:proofErr w:type="spellStart"/>
      <w:r>
        <w:rPr>
          <w:rStyle w:val="s2"/>
          <w:rFonts w:eastAsia="Times New Roman"/>
        </w:rPr>
        <w:t>Wattchow</w:t>
      </w:r>
      <w:proofErr w:type="spellEnd"/>
      <w:r>
        <w:rPr>
          <w:rStyle w:val="s2"/>
          <w:rFonts w:eastAsia="Times New Roman"/>
        </w:rPr>
        <w:t xml:space="preserve">, B. And Brown, W. (2011) </w:t>
      </w:r>
      <w:r>
        <w:rPr>
          <w:rStyle w:val="s3"/>
          <w:rFonts w:eastAsia="Times New Roman"/>
        </w:rPr>
        <w:t xml:space="preserve">Pedagogy of Place: Outdoor Education for a Changing World. </w:t>
      </w:r>
      <w:r>
        <w:rPr>
          <w:rStyle w:val="s2"/>
          <w:rFonts w:eastAsia="Times New Roman"/>
        </w:rPr>
        <w:t>Monastic University Publishing.</w:t>
      </w:r>
    </w:p>
    <w:p w14:paraId="0E563513" w14:textId="77777777" w:rsidR="00126267" w:rsidRDefault="00126267" w:rsidP="00126267">
      <w:pPr>
        <w:pStyle w:val="li4"/>
        <w:divId w:val="594091147"/>
        <w:rPr>
          <w:rStyle w:val="s10"/>
          <w:rFonts w:eastAsia="Times New Roman"/>
        </w:rPr>
      </w:pPr>
    </w:p>
    <w:p w14:paraId="2690DBC7" w14:textId="161A69B6" w:rsidR="002847F4" w:rsidRDefault="002847F4" w:rsidP="00126267">
      <w:pPr>
        <w:pStyle w:val="li4"/>
        <w:divId w:val="594091147"/>
        <w:rPr>
          <w:rFonts w:eastAsia="Times New Roman"/>
        </w:rPr>
      </w:pPr>
      <w:r>
        <w:rPr>
          <w:rStyle w:val="s10"/>
          <w:rFonts w:eastAsia="Times New Roman"/>
        </w:rPr>
        <w:t xml:space="preserve">Welsh Government (2014). </w:t>
      </w:r>
      <w:r>
        <w:rPr>
          <w:rStyle w:val="s11"/>
          <w:rFonts w:eastAsia="Times New Roman"/>
        </w:rPr>
        <w:t>Rewriting the Future.</w:t>
      </w:r>
      <w:r>
        <w:rPr>
          <w:rStyle w:val="s10"/>
          <w:rFonts w:eastAsia="Times New Roman"/>
        </w:rPr>
        <w:t xml:space="preserve"> Available at: </w:t>
      </w:r>
      <w:hyperlink r:id="rId16" w:history="1">
        <w:r>
          <w:rPr>
            <w:rStyle w:val="s4"/>
            <w:rFonts w:eastAsia="Times New Roman"/>
          </w:rPr>
          <w:t>https://www.gov.wales/sites/default/files/publications/2018-03/rewriting-the-future-raising-ambition-and-attainment-in-welsh-schools.pdf</w:t>
        </w:r>
      </w:hyperlink>
      <w:r>
        <w:rPr>
          <w:rStyle w:val="s7"/>
          <w:rFonts w:eastAsia="Times New Roman"/>
        </w:rPr>
        <w:t xml:space="preserve"> </w:t>
      </w:r>
      <w:r>
        <w:rPr>
          <w:rStyle w:val="s10"/>
          <w:rFonts w:eastAsia="Times New Roman"/>
        </w:rPr>
        <w:t>(Accessed 01 April 2023)</w:t>
      </w:r>
    </w:p>
    <w:p w14:paraId="31F4E16B" w14:textId="77777777" w:rsidR="00126267" w:rsidRDefault="00126267" w:rsidP="00126267">
      <w:pPr>
        <w:pStyle w:val="li5"/>
        <w:divId w:val="594091147"/>
        <w:rPr>
          <w:rStyle w:val="s2"/>
          <w:rFonts w:eastAsia="Times New Roman"/>
        </w:rPr>
      </w:pPr>
    </w:p>
    <w:p w14:paraId="6BDECC08" w14:textId="1C3ED818" w:rsidR="002847F4" w:rsidRDefault="002847F4" w:rsidP="00126267">
      <w:pPr>
        <w:pStyle w:val="li5"/>
        <w:divId w:val="594091147"/>
        <w:rPr>
          <w:rFonts w:eastAsia="Times New Roman"/>
        </w:rPr>
      </w:pPr>
      <w:r>
        <w:rPr>
          <w:rStyle w:val="s2"/>
          <w:rFonts w:eastAsia="Times New Roman"/>
        </w:rPr>
        <w:t xml:space="preserve">Welsh Government (2022) </w:t>
      </w:r>
      <w:r>
        <w:rPr>
          <w:rStyle w:val="s3"/>
          <w:rFonts w:eastAsia="Times New Roman"/>
        </w:rPr>
        <w:t xml:space="preserve">Schools Census Results: February 2022. </w:t>
      </w:r>
      <w:r>
        <w:rPr>
          <w:rStyle w:val="s2"/>
          <w:rFonts w:eastAsia="Times New Roman"/>
        </w:rPr>
        <w:t xml:space="preserve">Available at: </w:t>
      </w:r>
      <w:hyperlink r:id="rId17" w:history="1">
        <w:r>
          <w:rPr>
            <w:rStyle w:val="s4"/>
            <w:rFonts w:eastAsia="Times New Roman"/>
          </w:rPr>
          <w:t>https://www.gov.wales/schools-census-results-february-2022-html</w:t>
        </w:r>
      </w:hyperlink>
      <w:r>
        <w:rPr>
          <w:rStyle w:val="s2"/>
          <w:rFonts w:eastAsia="Times New Roman"/>
        </w:rPr>
        <w:t xml:space="preserve"> (Accessed 01 April 2023)</w:t>
      </w:r>
      <w:r>
        <w:rPr>
          <w:rStyle w:val="apple-converted-space"/>
          <w:rFonts w:eastAsia="Times New Roman"/>
        </w:rPr>
        <w:t> </w:t>
      </w:r>
    </w:p>
    <w:p w14:paraId="50960C53" w14:textId="77777777" w:rsidR="002847F4" w:rsidRDefault="002847F4"/>
    <w:sectPr w:rsidR="002847F4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08446" w14:textId="77777777" w:rsidR="00393C29" w:rsidRDefault="00393C29" w:rsidP="00393C29">
      <w:r>
        <w:separator/>
      </w:r>
    </w:p>
  </w:endnote>
  <w:endnote w:type="continuationSeparator" w:id="0">
    <w:p w14:paraId="3A2DE8E8" w14:textId="77777777" w:rsidR="00393C29" w:rsidRDefault="00393C29" w:rsidP="0039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-Oblique">
    <w:altName w:val="Helvetic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57544" w14:textId="77777777" w:rsidR="00393C29" w:rsidRDefault="00393C29" w:rsidP="00393C29">
      <w:r>
        <w:separator/>
      </w:r>
    </w:p>
  </w:footnote>
  <w:footnote w:type="continuationSeparator" w:id="0">
    <w:p w14:paraId="7414FC39" w14:textId="77777777" w:rsidR="00393C29" w:rsidRDefault="00393C29" w:rsidP="00393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08338" w14:textId="750962FD" w:rsidR="00393C29" w:rsidRDefault="00393C29">
    <w:pPr>
      <w:pStyle w:val="Header"/>
    </w:pPr>
    <w:r w:rsidRPr="00393C29">
      <w:t>Caitlin Lewis – 2206074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110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64830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F4"/>
    <w:rsid w:val="000617C4"/>
    <w:rsid w:val="00126267"/>
    <w:rsid w:val="002847F4"/>
    <w:rsid w:val="002F54BC"/>
    <w:rsid w:val="003860AD"/>
    <w:rsid w:val="00393C29"/>
    <w:rsid w:val="00461BC1"/>
    <w:rsid w:val="00523FCE"/>
    <w:rsid w:val="0053618A"/>
    <w:rsid w:val="00643527"/>
    <w:rsid w:val="007E32F0"/>
    <w:rsid w:val="009843AD"/>
    <w:rsid w:val="00BA78A8"/>
    <w:rsid w:val="00D43196"/>
    <w:rsid w:val="00E06DD4"/>
    <w:rsid w:val="00F7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3DC572"/>
  <w15:chartTrackingRefBased/>
  <w15:docId w15:val="{9277D58B-3E0A-D44F-9F22-926ABF06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2">
    <w:name w:val="s2"/>
    <w:basedOn w:val="DefaultParagraphFont"/>
    <w:rsid w:val="002847F4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3">
    <w:name w:val="s3"/>
    <w:basedOn w:val="DefaultParagraphFont"/>
    <w:rsid w:val="002847F4"/>
    <w:rPr>
      <w:rFonts w:ascii="Helvetica-Oblique" w:hAnsi="Helvetica-Oblique" w:hint="default"/>
      <w:b w:val="0"/>
      <w:bCs w:val="0"/>
      <w:i/>
      <w:iCs/>
      <w:sz w:val="17"/>
      <w:szCs w:val="17"/>
    </w:rPr>
  </w:style>
  <w:style w:type="character" w:customStyle="1" w:styleId="s4">
    <w:name w:val="s4"/>
    <w:basedOn w:val="DefaultParagraphFont"/>
    <w:rsid w:val="002847F4"/>
    <w:rPr>
      <w:rFonts w:ascii="Helvetica" w:hAnsi="Helvetica" w:hint="default"/>
      <w:b w:val="0"/>
      <w:bCs w:val="0"/>
      <w:i w:val="0"/>
      <w:iCs w:val="0"/>
      <w:color w:val="0563C1"/>
      <w:sz w:val="17"/>
      <w:szCs w:val="17"/>
      <w:u w:val="single"/>
    </w:rPr>
  </w:style>
  <w:style w:type="character" w:customStyle="1" w:styleId="s7">
    <w:name w:val="s7"/>
    <w:basedOn w:val="DefaultParagraphFont"/>
    <w:rsid w:val="002847F4"/>
    <w:rPr>
      <w:rFonts w:ascii="Helvetica" w:hAnsi="Helvetica" w:hint="default"/>
      <w:b w:val="0"/>
      <w:bCs w:val="0"/>
      <w:i w:val="0"/>
      <w:iCs w:val="0"/>
      <w:sz w:val="17"/>
      <w:szCs w:val="17"/>
      <w:u w:val="single"/>
    </w:rPr>
  </w:style>
  <w:style w:type="character" w:customStyle="1" w:styleId="s8">
    <w:name w:val="s8"/>
    <w:basedOn w:val="DefaultParagraphFont"/>
    <w:rsid w:val="002847F4"/>
    <w:rPr>
      <w:rFonts w:ascii="Helvetica" w:hAnsi="Helvetica" w:hint="default"/>
      <w:b/>
      <w:bCs/>
      <w:i w:val="0"/>
      <w:iCs w:val="0"/>
      <w:color w:val="0563C1"/>
      <w:sz w:val="17"/>
      <w:szCs w:val="17"/>
      <w:u w:val="single"/>
    </w:rPr>
  </w:style>
  <w:style w:type="character" w:customStyle="1" w:styleId="s10">
    <w:name w:val="s10"/>
    <w:basedOn w:val="DefaultParagraphFont"/>
    <w:rsid w:val="002847F4"/>
    <w:rPr>
      <w:rFonts w:ascii="Helvetica" w:hAnsi="Helvetica" w:hint="default"/>
      <w:b w:val="0"/>
      <w:bCs w:val="0"/>
      <w:i w:val="0"/>
      <w:iCs w:val="0"/>
      <w:color w:val="000000"/>
      <w:sz w:val="17"/>
      <w:szCs w:val="17"/>
    </w:rPr>
  </w:style>
  <w:style w:type="character" w:customStyle="1" w:styleId="s11">
    <w:name w:val="s11"/>
    <w:basedOn w:val="DefaultParagraphFont"/>
    <w:rsid w:val="002847F4"/>
    <w:rPr>
      <w:rFonts w:ascii="Helvetica-Oblique" w:hAnsi="Helvetica-Oblique" w:hint="default"/>
      <w:b w:val="0"/>
      <w:bCs w:val="0"/>
      <w:i/>
      <w:iCs/>
      <w:color w:val="000000"/>
      <w:sz w:val="17"/>
      <w:szCs w:val="17"/>
    </w:rPr>
  </w:style>
  <w:style w:type="character" w:customStyle="1" w:styleId="s12">
    <w:name w:val="s12"/>
    <w:basedOn w:val="DefaultParagraphFont"/>
    <w:rsid w:val="002847F4"/>
    <w:rPr>
      <w:rFonts w:ascii="Helvetica-Oblique" w:hAnsi="Helvetica-Oblique" w:hint="default"/>
      <w:b w:val="0"/>
      <w:bCs w:val="0"/>
      <w:i/>
      <w:iCs/>
      <w:color w:val="0563C1"/>
      <w:sz w:val="17"/>
      <w:szCs w:val="17"/>
      <w:u w:val="single"/>
    </w:rPr>
  </w:style>
  <w:style w:type="paragraph" w:customStyle="1" w:styleId="li1">
    <w:name w:val="li1"/>
    <w:basedOn w:val="Normal"/>
    <w:rsid w:val="002847F4"/>
    <w:pPr>
      <w:spacing w:after="150"/>
    </w:pPr>
    <w:rPr>
      <w:rFonts w:ascii="Helvetica" w:hAnsi="Helvetica" w:cs="Times New Roman"/>
      <w:color w:val="000000"/>
      <w:sz w:val="17"/>
      <w:szCs w:val="17"/>
    </w:rPr>
  </w:style>
  <w:style w:type="paragraph" w:customStyle="1" w:styleId="li2">
    <w:name w:val="li2"/>
    <w:basedOn w:val="Normal"/>
    <w:rsid w:val="002847F4"/>
    <w:pPr>
      <w:spacing w:after="150"/>
    </w:pPr>
    <w:rPr>
      <w:rFonts w:ascii="Arial" w:hAnsi="Arial" w:cs="Arial"/>
      <w:color w:val="000000"/>
      <w:sz w:val="29"/>
      <w:szCs w:val="29"/>
    </w:rPr>
  </w:style>
  <w:style w:type="paragraph" w:customStyle="1" w:styleId="li3">
    <w:name w:val="li3"/>
    <w:basedOn w:val="Normal"/>
    <w:rsid w:val="002847F4"/>
    <w:pPr>
      <w:spacing w:after="150"/>
    </w:pPr>
    <w:rPr>
      <w:rFonts w:ascii="Arial" w:hAnsi="Arial" w:cs="Arial"/>
      <w:color w:val="000000"/>
      <w:sz w:val="17"/>
      <w:szCs w:val="17"/>
    </w:rPr>
  </w:style>
  <w:style w:type="paragraph" w:customStyle="1" w:styleId="li4">
    <w:name w:val="li4"/>
    <w:basedOn w:val="Normal"/>
    <w:rsid w:val="002847F4"/>
    <w:pPr>
      <w:spacing w:after="150"/>
    </w:pPr>
    <w:rPr>
      <w:rFonts w:ascii="Helvetica" w:hAnsi="Helvetica" w:cs="Times New Roman"/>
      <w:color w:val="0563C1"/>
      <w:sz w:val="17"/>
      <w:szCs w:val="17"/>
    </w:rPr>
  </w:style>
  <w:style w:type="paragraph" w:customStyle="1" w:styleId="li5">
    <w:name w:val="li5"/>
    <w:basedOn w:val="Normal"/>
    <w:rsid w:val="002847F4"/>
    <w:rPr>
      <w:rFonts w:ascii="Helvetica" w:hAnsi="Helvetica" w:cs="Times New Roman"/>
      <w:color w:val="000000"/>
      <w:sz w:val="17"/>
      <w:szCs w:val="17"/>
    </w:rPr>
  </w:style>
  <w:style w:type="character" w:customStyle="1" w:styleId="apple-converted-space">
    <w:name w:val="apple-converted-space"/>
    <w:basedOn w:val="DefaultParagraphFont"/>
    <w:rsid w:val="002847F4"/>
  </w:style>
  <w:style w:type="character" w:styleId="Hyperlink">
    <w:name w:val="Hyperlink"/>
    <w:basedOn w:val="DefaultParagraphFont"/>
    <w:uiPriority w:val="99"/>
    <w:unhideWhenUsed/>
    <w:rsid w:val="00D431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1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4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3C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C29"/>
  </w:style>
  <w:style w:type="paragraph" w:styleId="Footer">
    <w:name w:val="footer"/>
    <w:basedOn w:val="Normal"/>
    <w:link w:val="FooterChar"/>
    <w:uiPriority w:val="99"/>
    <w:unhideWhenUsed/>
    <w:rsid w:val="00393C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sful-futures.pdf" TargetMode="External"/><Relationship Id="rId13" Type="http://schemas.openxmlformats.org/officeDocument/2006/relationships/hyperlink" Target="https://primarysite-prod-sorted.s3.amazonaws.com/tredegarville-primary-school/UploadedDocument/3c66404f-c39c-42b9-aaef-7282bcd378b0/curriculum-vision-tredegarville-cw-primary-school-final-2022-2023.pd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hsu.edu/academics/psychology-and-philosophy/psychology/faculty/documents/Online%20Readings.pdf" TargetMode="External"/><Relationship Id="rId12" Type="http://schemas.openxmlformats.org/officeDocument/2006/relationships/hyperlink" Target="https://www.bwdservicesforschools.co.uk/Article/Download/96EC32F1-16AA-42C4-B46C-4DB61057275A" TargetMode="External"/><Relationship Id="rId17" Type="http://schemas.openxmlformats.org/officeDocument/2006/relationships/hyperlink" Target="https://www.gov.wales/schools-census-results-february-2022-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wales/sites/default/files/publications/2018-03/rewriting-the-future-raising-ambition-and-attainment-in-welsh-schools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ylocalschool.gov.wales/School/6813344?la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oreyarms.com/about-us/" TargetMode="External"/><Relationship Id="rId10" Type="http://schemas.openxmlformats.org/officeDocument/2006/relationships/hyperlink" Target="https://www.tandfonline.com/doi/abs/10.1080/1472967028520022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sagepub.com/sites/default/files/upm-binaries/93444_Smith_ch_1.pdf" TargetMode="External"/><Relationship Id="rId14" Type="http://schemas.openxmlformats.org/officeDocument/2006/relationships/hyperlink" Target="https://www.storeyarms.com/programmes/school-residential-visi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Lewis (2206074)</dc:creator>
  <cp:keywords/>
  <dc:description/>
  <cp:lastModifiedBy>Caitlin Lewis (2206074)</cp:lastModifiedBy>
  <cp:revision>14</cp:revision>
  <dcterms:created xsi:type="dcterms:W3CDTF">2023-04-11T13:33:00Z</dcterms:created>
  <dcterms:modified xsi:type="dcterms:W3CDTF">2023-04-12T16:20:00Z</dcterms:modified>
</cp:coreProperties>
</file>