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412A5F5" w:rsidP="588E990B" w:rsidRDefault="2412A5F5" w14:paraId="2D39D614" w14:textId="3E52694D">
      <w:pPr>
        <w:pStyle w:val="Normal"/>
      </w:pPr>
      <w:r w:rsidR="2412A5F5">
        <w:drawing>
          <wp:inline wp14:editId="36AC1883" wp14:anchorId="54337B0A">
            <wp:extent cx="3343275" cy="1343025"/>
            <wp:effectExtent l="0" t="0" r="0" b="0"/>
            <wp:docPr id="1866131805" name="drawing" title="UWTSD logo | Discover Dylan Thoma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6131805" name="Picture 1866131805"/>
                    <pic:cNvPicPr/>
                  </pic:nvPicPr>
                  <pic:blipFill>
                    <a:blip xmlns:r="http://schemas.openxmlformats.org/officeDocument/2006/relationships" r:embed="rId157688104">
                      <a:extLst>
                        <a:ext uri="{28A0092B-C50C-407E-A947-70E740481C1C}">
                          <a14:useLocalDpi xmlns:a14="http://schemas.microsoft.com/office/drawing/2010/main"/>
                        </a:ext>
                      </a:extLst>
                    </a:blip>
                    <a:stretch>
                      <a:fillRect/>
                    </a:stretch>
                  </pic:blipFill>
                  <pic:spPr>
                    <a:xfrm>
                      <a:off x="0" y="0"/>
                      <a:ext cx="3343275" cy="1343025"/>
                    </a:xfrm>
                    <a:prstGeom prst="rect">
                      <a:avLst/>
                    </a:prstGeom>
                  </pic:spPr>
                </pic:pic>
              </a:graphicData>
            </a:graphic>
          </wp:inline>
        </w:drawing>
      </w:r>
    </w:p>
    <w:p w:rsidR="588E990B" w:rsidP="588E990B" w:rsidRDefault="588E990B" w14:paraId="6D20CEC0" w14:textId="1084C058">
      <w:pPr>
        <w:pStyle w:val="Normal"/>
      </w:pPr>
    </w:p>
    <w:p w:rsidR="588E990B" w:rsidP="588E990B" w:rsidRDefault="588E990B" w14:paraId="439EC5D4" w14:textId="34F72ECA">
      <w:pPr>
        <w:pStyle w:val="Normal"/>
      </w:pPr>
    </w:p>
    <w:p w:rsidR="588E990B" w:rsidP="588E990B" w:rsidRDefault="588E990B" w14:paraId="41387B07" w14:textId="615FCE47">
      <w:pPr>
        <w:pStyle w:val="Normal"/>
      </w:pPr>
    </w:p>
    <w:p w:rsidR="588E990B" w:rsidP="588E990B" w:rsidRDefault="588E990B" w14:paraId="198A36E1" w14:textId="45A48387">
      <w:pPr>
        <w:pStyle w:val="Normal"/>
      </w:pPr>
    </w:p>
    <w:p w:rsidR="35F2A2A9" w:rsidP="588E990B" w:rsidRDefault="35F2A2A9" w14:paraId="35BF9480" w14:textId="4330B716">
      <w:pPr>
        <w:pStyle w:val="Normal"/>
        <w:jc w:val="center"/>
        <w:rPr>
          <w:b w:val="1"/>
          <w:bCs w:val="1"/>
          <w:sz w:val="36"/>
          <w:szCs w:val="36"/>
        </w:rPr>
      </w:pPr>
      <w:r w:rsidRPr="588E990B" w:rsidR="35F2A2A9">
        <w:rPr>
          <w:b w:val="1"/>
          <w:bCs w:val="1"/>
          <w:sz w:val="36"/>
          <w:szCs w:val="36"/>
        </w:rPr>
        <w:t xml:space="preserve">Changemakers: Creativity and Value Creation </w:t>
      </w:r>
    </w:p>
    <w:p w:rsidR="35F2A2A9" w:rsidP="588E990B" w:rsidRDefault="35F2A2A9" w14:paraId="509EBAB4" w14:textId="08CE4B2E">
      <w:pPr>
        <w:pStyle w:val="Normal"/>
      </w:pPr>
      <w:r w:rsidR="35F2A2A9">
        <w:rPr/>
        <w:t xml:space="preserve"> </w:t>
      </w:r>
    </w:p>
    <w:p w:rsidR="35F2A2A9" w:rsidP="588E990B" w:rsidRDefault="35F2A2A9" w14:paraId="482BEC03" w14:textId="464081D1">
      <w:pPr>
        <w:pStyle w:val="Normal"/>
        <w:jc w:val="center"/>
        <w:rPr>
          <w:b w:val="1"/>
          <w:bCs w:val="1"/>
          <w:sz w:val="28"/>
          <w:szCs w:val="28"/>
        </w:rPr>
      </w:pPr>
      <w:r w:rsidRPr="588E990B" w:rsidR="35F2A2A9">
        <w:rPr>
          <w:b w:val="1"/>
          <w:bCs w:val="1"/>
          <w:sz w:val="28"/>
          <w:szCs w:val="28"/>
        </w:rPr>
        <w:t xml:space="preserve">Professions (BMHP5014) </w:t>
      </w:r>
    </w:p>
    <w:p w:rsidR="35F2A2A9" w:rsidP="588E990B" w:rsidRDefault="35F2A2A9" w14:paraId="5D3EE106" w14:textId="110F6E02">
      <w:pPr>
        <w:pStyle w:val="Normal"/>
      </w:pPr>
      <w:r w:rsidR="35F2A2A9">
        <w:rPr/>
        <w:t xml:space="preserve"> </w:t>
      </w:r>
    </w:p>
    <w:p w:rsidR="35F2A2A9" w:rsidP="588E990B" w:rsidRDefault="35F2A2A9" w14:paraId="205D729C" w14:textId="7E9087A7">
      <w:pPr>
        <w:pStyle w:val="Normal"/>
      </w:pPr>
      <w:r w:rsidR="35F2A2A9">
        <w:rPr/>
        <w:t xml:space="preserve"> </w:t>
      </w:r>
    </w:p>
    <w:p w:rsidR="35F2A2A9" w:rsidP="588E990B" w:rsidRDefault="35F2A2A9" w14:paraId="4627DA87" w14:textId="4FD09853">
      <w:pPr>
        <w:pStyle w:val="Normal"/>
      </w:pPr>
      <w:r w:rsidR="35F2A2A9">
        <w:rPr/>
        <w:t xml:space="preserve"> </w:t>
      </w:r>
    </w:p>
    <w:p w:rsidR="35F2A2A9" w:rsidP="588E990B" w:rsidRDefault="35F2A2A9" w14:paraId="65666FE4" w14:textId="12CD5DAD">
      <w:pPr>
        <w:pStyle w:val="Normal"/>
      </w:pPr>
      <w:r w:rsidR="35F2A2A9">
        <w:rPr/>
        <w:t xml:space="preserve"> </w:t>
      </w:r>
    </w:p>
    <w:p w:rsidR="35F2A2A9" w:rsidP="588E990B" w:rsidRDefault="35F2A2A9" w14:paraId="5899A4D6" w14:textId="313346AC">
      <w:pPr>
        <w:pStyle w:val="Normal"/>
      </w:pPr>
      <w:r w:rsidR="35F2A2A9">
        <w:rPr/>
        <w:t xml:space="preserve"> </w:t>
      </w:r>
    </w:p>
    <w:p w:rsidR="35F2A2A9" w:rsidP="588E990B" w:rsidRDefault="35F2A2A9" w14:paraId="2D9C1C6E" w14:textId="40037026">
      <w:pPr>
        <w:pStyle w:val="Normal"/>
      </w:pPr>
      <w:r w:rsidR="35F2A2A9">
        <w:rPr/>
        <w:t xml:space="preserve"> </w:t>
      </w:r>
    </w:p>
    <w:p w:rsidR="35F2A2A9" w:rsidP="588E990B" w:rsidRDefault="35F2A2A9" w14:paraId="483ED3F6" w14:textId="5E03088E">
      <w:pPr>
        <w:pStyle w:val="Normal"/>
        <w:rPr>
          <w:b w:val="1"/>
          <w:bCs w:val="1"/>
        </w:rPr>
      </w:pPr>
      <w:r w:rsidRPr="588E990B" w:rsidR="35F2A2A9">
        <w:rPr>
          <w:b w:val="1"/>
          <w:bCs w:val="1"/>
        </w:rPr>
        <w:t xml:space="preserve">Student name: Netsanet Yadergal </w:t>
      </w:r>
    </w:p>
    <w:p w:rsidR="35F2A2A9" w:rsidP="588E990B" w:rsidRDefault="35F2A2A9" w14:paraId="10833AA4" w14:textId="43C0D529">
      <w:pPr>
        <w:pStyle w:val="Normal"/>
        <w:rPr>
          <w:b w:val="1"/>
          <w:bCs w:val="1"/>
        </w:rPr>
      </w:pPr>
      <w:r w:rsidRPr="588E990B" w:rsidR="35F2A2A9">
        <w:rPr>
          <w:b w:val="1"/>
          <w:bCs w:val="1"/>
        </w:rPr>
        <w:t xml:space="preserve"> </w:t>
      </w:r>
    </w:p>
    <w:p w:rsidR="35F2A2A9" w:rsidP="588E990B" w:rsidRDefault="35F2A2A9" w14:paraId="6454CF33" w14:textId="188B8445">
      <w:pPr>
        <w:pStyle w:val="Normal"/>
        <w:rPr>
          <w:b w:val="1"/>
          <w:bCs w:val="1"/>
        </w:rPr>
      </w:pPr>
      <w:r w:rsidRPr="588E990B" w:rsidR="35F2A2A9">
        <w:rPr>
          <w:b w:val="1"/>
          <w:bCs w:val="1"/>
        </w:rPr>
        <w:t xml:space="preserve">Student number:  24131569 </w:t>
      </w:r>
    </w:p>
    <w:p w:rsidR="35F2A2A9" w:rsidP="588E990B" w:rsidRDefault="35F2A2A9" w14:paraId="75A382C5" w14:textId="78EF64CA">
      <w:pPr>
        <w:pStyle w:val="Normal"/>
        <w:rPr>
          <w:b w:val="1"/>
          <w:bCs w:val="1"/>
        </w:rPr>
      </w:pPr>
      <w:r w:rsidRPr="588E990B" w:rsidR="35F2A2A9">
        <w:rPr>
          <w:b w:val="1"/>
          <w:bCs w:val="1"/>
        </w:rPr>
        <w:t xml:space="preserve"> </w:t>
      </w:r>
    </w:p>
    <w:p w:rsidR="35F2A2A9" w:rsidP="588E990B" w:rsidRDefault="35F2A2A9" w14:paraId="0B59664D" w14:textId="4B064EE2">
      <w:pPr>
        <w:pStyle w:val="Normal"/>
        <w:rPr>
          <w:b w:val="1"/>
          <w:bCs w:val="1"/>
        </w:rPr>
      </w:pPr>
      <w:r w:rsidRPr="588E990B" w:rsidR="35F2A2A9">
        <w:rPr>
          <w:b w:val="1"/>
          <w:bCs w:val="1"/>
        </w:rPr>
        <w:t xml:space="preserve">Lecturer’s name: Laila Surani </w:t>
      </w:r>
    </w:p>
    <w:p w:rsidR="35F2A2A9" w:rsidP="588E990B" w:rsidRDefault="35F2A2A9" w14:paraId="63E14599" w14:textId="61D8447E">
      <w:pPr>
        <w:pStyle w:val="Normal"/>
        <w:rPr>
          <w:b w:val="1"/>
          <w:bCs w:val="1"/>
        </w:rPr>
      </w:pPr>
      <w:r w:rsidRPr="588E990B" w:rsidR="35F2A2A9">
        <w:rPr>
          <w:b w:val="1"/>
          <w:bCs w:val="1"/>
        </w:rPr>
        <w:t xml:space="preserve"> </w:t>
      </w:r>
    </w:p>
    <w:p w:rsidR="35F2A2A9" w:rsidP="588E990B" w:rsidRDefault="35F2A2A9" w14:paraId="2FE8B724" w14:textId="1DB39E31">
      <w:pPr>
        <w:pStyle w:val="Normal"/>
        <w:rPr>
          <w:b w:val="1"/>
          <w:bCs w:val="1"/>
        </w:rPr>
      </w:pPr>
      <w:r w:rsidRPr="588E990B" w:rsidR="35F2A2A9">
        <w:rPr>
          <w:b w:val="1"/>
          <w:bCs w:val="1"/>
        </w:rPr>
        <w:t xml:space="preserve">Submitted on: </w:t>
      </w:r>
      <w:r w:rsidRPr="588E990B" w:rsidR="6003F045">
        <w:rPr>
          <w:b w:val="1"/>
          <w:bCs w:val="1"/>
        </w:rPr>
        <w:t>May1</w:t>
      </w:r>
      <w:r w:rsidRPr="588E990B" w:rsidR="35F2A2A9">
        <w:rPr>
          <w:b w:val="1"/>
          <w:bCs w:val="1"/>
        </w:rPr>
        <w:t xml:space="preserve"> 2026</w:t>
      </w:r>
    </w:p>
    <w:p w:rsidR="588E990B" w:rsidP="588E990B" w:rsidRDefault="588E990B" w14:paraId="2CFC5959" w14:textId="515C1FE5">
      <w:pPr>
        <w:pStyle w:val="Normal"/>
      </w:pPr>
    </w:p>
    <w:p w:rsidR="588E990B" w:rsidP="588E990B" w:rsidRDefault="588E990B" w14:paraId="53718809" w14:textId="74F76F3C">
      <w:pPr>
        <w:pStyle w:val="Normal"/>
      </w:pPr>
    </w:p>
    <w:p w:rsidR="0BC25703" w:rsidP="588E990B" w:rsidRDefault="0BC25703" w14:paraId="055CC0F1" w14:textId="5DDD684F">
      <w:pPr>
        <w:pStyle w:val="Normal"/>
        <w:jc w:val="center"/>
        <w:rPr>
          <w:b w:val="1"/>
          <w:bCs w:val="1"/>
          <w:sz w:val="32"/>
          <w:szCs w:val="32"/>
        </w:rPr>
      </w:pPr>
      <w:r w:rsidRPr="588E990B" w:rsidR="0BC25703">
        <w:rPr>
          <w:b w:val="1"/>
          <w:bCs w:val="1"/>
          <w:sz w:val="32"/>
          <w:szCs w:val="32"/>
        </w:rPr>
        <w:t xml:space="preserve"> </w:t>
      </w:r>
      <w:r w:rsidRPr="588E990B" w:rsidR="07B91A42">
        <w:rPr>
          <w:b w:val="1"/>
          <w:bCs w:val="1"/>
          <w:sz w:val="32"/>
          <w:szCs w:val="32"/>
        </w:rPr>
        <w:t xml:space="preserve">Table of Contents   </w:t>
      </w:r>
    </w:p>
    <w:p w:rsidR="07BA3655" w:rsidP="588E990B" w:rsidRDefault="07BA3655" w14:paraId="1C1DCBD5" w14:textId="3FC03835">
      <w:pPr>
        <w:pStyle w:val="Normal"/>
        <w:rPr>
          <w:b w:val="1"/>
          <w:bCs w:val="1"/>
        </w:rPr>
      </w:pPr>
      <w:r w:rsidRPr="588E990B" w:rsidR="07BA3655">
        <w:rPr>
          <w:b w:val="1"/>
          <w:bCs w:val="1"/>
        </w:rPr>
        <w:t>Innovation poster.......................................................................</w:t>
      </w:r>
      <w:r w:rsidRPr="588E990B" w:rsidR="2CDBE92D">
        <w:rPr>
          <w:b w:val="1"/>
          <w:bCs w:val="1"/>
        </w:rPr>
        <w:t>...</w:t>
      </w:r>
      <w:r w:rsidRPr="588E990B" w:rsidR="07BA3655">
        <w:rPr>
          <w:b w:val="1"/>
          <w:bCs w:val="1"/>
        </w:rPr>
        <w:t>3</w:t>
      </w:r>
    </w:p>
    <w:p w:rsidR="673DE7AE" w:rsidP="588E990B" w:rsidRDefault="673DE7AE" w14:paraId="243A1E51" w14:textId="31BA3EB4">
      <w:pPr>
        <w:pStyle w:val="Normal"/>
        <w:rPr>
          <w:b w:val="1"/>
          <w:bCs w:val="1"/>
        </w:rPr>
      </w:pPr>
      <w:r w:rsidRPr="588E990B" w:rsidR="673DE7AE">
        <w:rPr>
          <w:b w:val="1"/>
          <w:bCs w:val="1"/>
        </w:rPr>
        <w:t>1.</w:t>
      </w:r>
      <w:r w:rsidRPr="588E990B" w:rsidR="4D8AEC5F">
        <w:rPr>
          <w:b w:val="1"/>
          <w:bCs w:val="1"/>
        </w:rPr>
        <w:t>Introduction.................................................................................</w:t>
      </w:r>
      <w:r w:rsidRPr="588E990B" w:rsidR="7D433071">
        <w:rPr>
          <w:b w:val="1"/>
          <w:bCs w:val="1"/>
        </w:rPr>
        <w:t>4</w:t>
      </w:r>
    </w:p>
    <w:p w:rsidR="29F45E6D" w:rsidP="588E990B" w:rsidRDefault="29F45E6D" w14:paraId="70810F7E" w14:textId="28F2F5CB">
      <w:pPr>
        <w:pStyle w:val="Normal"/>
        <w:rPr>
          <w:b w:val="1"/>
          <w:bCs w:val="1"/>
        </w:rPr>
      </w:pPr>
      <w:r w:rsidRPr="588E990B" w:rsidR="29F45E6D">
        <w:rPr>
          <w:b w:val="1"/>
          <w:bCs w:val="1"/>
        </w:rPr>
        <w:t>2.</w:t>
      </w:r>
      <w:r w:rsidRPr="588E990B" w:rsidR="4D8AEC5F">
        <w:rPr>
          <w:b w:val="1"/>
          <w:bCs w:val="1"/>
        </w:rPr>
        <w:t>Background.................................................................................</w:t>
      </w:r>
      <w:r w:rsidRPr="588E990B" w:rsidR="05A0A4E0">
        <w:rPr>
          <w:b w:val="1"/>
          <w:bCs w:val="1"/>
        </w:rPr>
        <w:t>4</w:t>
      </w:r>
    </w:p>
    <w:p w:rsidR="3D5E964B" w:rsidP="588E990B" w:rsidRDefault="3D5E964B" w14:paraId="6236FE57" w14:textId="79C95C24">
      <w:pPr>
        <w:pStyle w:val="Normal"/>
        <w:rPr>
          <w:b w:val="1"/>
          <w:bCs w:val="1"/>
        </w:rPr>
      </w:pPr>
      <w:r w:rsidRPr="588E990B" w:rsidR="3D5E964B">
        <w:rPr>
          <w:b w:val="1"/>
          <w:bCs w:val="1"/>
        </w:rPr>
        <w:t>3.</w:t>
      </w:r>
      <w:r w:rsidRPr="588E990B" w:rsidR="4D8AEC5F">
        <w:rPr>
          <w:b w:val="1"/>
          <w:bCs w:val="1"/>
        </w:rPr>
        <w:t xml:space="preserve">What is </w:t>
      </w:r>
      <w:r w:rsidRPr="588E990B" w:rsidR="4D8AEC5F">
        <w:rPr>
          <w:b w:val="1"/>
          <w:bCs w:val="1"/>
        </w:rPr>
        <w:t>StepWise</w:t>
      </w:r>
      <w:r w:rsidRPr="588E990B" w:rsidR="4D8AEC5F">
        <w:rPr>
          <w:b w:val="1"/>
          <w:bCs w:val="1"/>
        </w:rPr>
        <w:t>?......................................................................</w:t>
      </w:r>
      <w:r w:rsidRPr="588E990B" w:rsidR="6E12ED37">
        <w:rPr>
          <w:b w:val="1"/>
          <w:bCs w:val="1"/>
        </w:rPr>
        <w:t>4</w:t>
      </w:r>
      <w:r w:rsidRPr="588E990B" w:rsidR="6F2743EF">
        <w:rPr>
          <w:b w:val="1"/>
          <w:bCs w:val="1"/>
        </w:rPr>
        <w:t>-5</w:t>
      </w:r>
    </w:p>
    <w:p w:rsidR="249B18AA" w:rsidP="588E990B" w:rsidRDefault="249B18AA" w14:paraId="773BFA6C" w14:textId="313E77DE">
      <w:pPr>
        <w:pStyle w:val="Normal"/>
        <w:rPr>
          <w:b w:val="1"/>
          <w:bCs w:val="1"/>
        </w:rPr>
      </w:pPr>
      <w:r w:rsidRPr="588E990B" w:rsidR="249B18AA">
        <w:rPr>
          <w:b w:val="1"/>
          <w:bCs w:val="1"/>
        </w:rPr>
        <w:t>4.</w:t>
      </w:r>
      <w:r w:rsidRPr="588E990B" w:rsidR="4D8AEC5F">
        <w:rPr>
          <w:b w:val="1"/>
          <w:bCs w:val="1"/>
        </w:rPr>
        <w:t>Impact on Health &amp; Social Care..................................................</w:t>
      </w:r>
      <w:r w:rsidRPr="588E990B" w:rsidR="3A341511">
        <w:rPr>
          <w:b w:val="1"/>
          <w:bCs w:val="1"/>
        </w:rPr>
        <w:t>5</w:t>
      </w:r>
    </w:p>
    <w:p w:rsidR="2414B4C1" w:rsidP="588E990B" w:rsidRDefault="2414B4C1" w14:paraId="6ECAE608" w14:textId="1600F1AB">
      <w:pPr>
        <w:pStyle w:val="Normal"/>
        <w:rPr>
          <w:b w:val="1"/>
          <w:bCs w:val="1"/>
        </w:rPr>
      </w:pPr>
      <w:r w:rsidRPr="588E990B" w:rsidR="2414B4C1">
        <w:rPr>
          <w:b w:val="1"/>
          <w:bCs w:val="1"/>
        </w:rPr>
        <w:t>5.</w:t>
      </w:r>
      <w:r w:rsidRPr="588E990B" w:rsidR="4D8AEC5F">
        <w:rPr>
          <w:b w:val="1"/>
          <w:bCs w:val="1"/>
        </w:rPr>
        <w:t>Involving individuals..................................................................</w:t>
      </w:r>
      <w:r w:rsidRPr="588E990B" w:rsidR="1A9E4540">
        <w:rPr>
          <w:b w:val="1"/>
          <w:bCs w:val="1"/>
        </w:rPr>
        <w:t>.5</w:t>
      </w:r>
    </w:p>
    <w:p w:rsidR="60A51D7F" w:rsidP="588E990B" w:rsidRDefault="60A51D7F" w14:paraId="1F6992E5" w14:textId="71C8B156">
      <w:pPr>
        <w:pStyle w:val="Normal"/>
        <w:rPr>
          <w:b w:val="1"/>
          <w:bCs w:val="1"/>
        </w:rPr>
      </w:pPr>
      <w:r w:rsidRPr="588E990B" w:rsidR="60A51D7F">
        <w:rPr>
          <w:b w:val="1"/>
          <w:bCs w:val="1"/>
        </w:rPr>
        <w:t>6.</w:t>
      </w:r>
      <w:r w:rsidRPr="588E990B" w:rsidR="4D8AEC5F">
        <w:rPr>
          <w:b w:val="1"/>
          <w:bCs w:val="1"/>
        </w:rPr>
        <w:t>Policy, Services, and Professional Connection.......................</w:t>
      </w:r>
      <w:r w:rsidRPr="588E990B" w:rsidR="16871499">
        <w:rPr>
          <w:b w:val="1"/>
          <w:bCs w:val="1"/>
        </w:rPr>
        <w:t>.5</w:t>
      </w:r>
      <w:r w:rsidRPr="588E990B" w:rsidR="7079B862">
        <w:rPr>
          <w:b w:val="1"/>
          <w:bCs w:val="1"/>
        </w:rPr>
        <w:t>-6</w:t>
      </w:r>
    </w:p>
    <w:p w:rsidR="2AC8677A" w:rsidP="588E990B" w:rsidRDefault="2AC8677A" w14:paraId="02B54363" w14:textId="0E6478AA">
      <w:pPr>
        <w:pStyle w:val="Normal"/>
        <w:rPr>
          <w:b w:val="1"/>
          <w:bCs w:val="1"/>
        </w:rPr>
      </w:pPr>
      <w:r w:rsidRPr="588E990B" w:rsidR="2AC8677A">
        <w:rPr>
          <w:b w:val="1"/>
          <w:bCs w:val="1"/>
        </w:rPr>
        <w:t>7.</w:t>
      </w:r>
      <w:r w:rsidRPr="588E990B" w:rsidR="4D8AEC5F">
        <w:rPr>
          <w:b w:val="1"/>
          <w:bCs w:val="1"/>
        </w:rPr>
        <w:t>Conclusion.....................................................................</w:t>
      </w:r>
      <w:r w:rsidRPr="588E990B" w:rsidR="704BFD1F">
        <w:rPr>
          <w:b w:val="1"/>
          <w:bCs w:val="1"/>
        </w:rPr>
        <w:t>...............</w:t>
      </w:r>
      <w:r w:rsidRPr="588E990B" w:rsidR="12C0A8CD">
        <w:rPr>
          <w:b w:val="1"/>
          <w:bCs w:val="1"/>
        </w:rPr>
        <w:t>6</w:t>
      </w:r>
    </w:p>
    <w:p w:rsidR="5247B715" w:rsidP="588E990B" w:rsidRDefault="5247B715" w14:paraId="5045013A" w14:textId="31E6F127">
      <w:pPr>
        <w:pStyle w:val="Normal"/>
        <w:rPr>
          <w:b w:val="1"/>
          <w:bCs w:val="1"/>
        </w:rPr>
      </w:pPr>
      <w:r w:rsidRPr="588E990B" w:rsidR="5247B715">
        <w:rPr>
          <w:b w:val="1"/>
          <w:bCs w:val="1"/>
        </w:rPr>
        <w:t>8.</w:t>
      </w:r>
      <w:r w:rsidRPr="588E990B" w:rsidR="4D8AEC5F">
        <w:rPr>
          <w:b w:val="1"/>
          <w:bCs w:val="1"/>
        </w:rPr>
        <w:t>References</w:t>
      </w:r>
      <w:r w:rsidRPr="588E990B" w:rsidR="7CFD88D1">
        <w:rPr>
          <w:b w:val="1"/>
          <w:bCs w:val="1"/>
        </w:rPr>
        <w:t>...................................................................................</w:t>
      </w:r>
      <w:r w:rsidRPr="588E990B" w:rsidR="6ADEE053">
        <w:rPr>
          <w:b w:val="1"/>
          <w:bCs w:val="1"/>
        </w:rPr>
        <w:t>.</w:t>
      </w:r>
      <w:r w:rsidRPr="588E990B" w:rsidR="2685AFA3">
        <w:rPr>
          <w:b w:val="1"/>
          <w:bCs w:val="1"/>
        </w:rPr>
        <w:t>7</w:t>
      </w:r>
      <w:r w:rsidRPr="588E990B" w:rsidR="7E402EB0">
        <w:rPr>
          <w:b w:val="1"/>
          <w:bCs w:val="1"/>
        </w:rPr>
        <w:t>-8</w:t>
      </w:r>
    </w:p>
    <w:p w:rsidR="588E990B" w:rsidP="588E990B" w:rsidRDefault="588E990B" w14:paraId="033519A0" w14:textId="214212E2">
      <w:pPr>
        <w:pStyle w:val="Normal"/>
        <w:rPr>
          <w:b w:val="1"/>
          <w:bCs w:val="1"/>
        </w:rPr>
      </w:pPr>
    </w:p>
    <w:p w:rsidR="588E990B" w:rsidP="588E990B" w:rsidRDefault="588E990B" w14:paraId="26B7D67D" w14:textId="2E97972D">
      <w:pPr>
        <w:pStyle w:val="Normal"/>
      </w:pPr>
    </w:p>
    <w:p w:rsidR="588E990B" w:rsidP="588E990B" w:rsidRDefault="588E990B" w14:paraId="537D89EF" w14:textId="51D281B2">
      <w:pPr>
        <w:pStyle w:val="Normal"/>
      </w:pPr>
    </w:p>
    <w:p w:rsidR="588E990B" w:rsidP="588E990B" w:rsidRDefault="588E990B" w14:paraId="695A72C7" w14:textId="6E048D86">
      <w:pPr>
        <w:pStyle w:val="Normal"/>
      </w:pPr>
    </w:p>
    <w:p w:rsidR="588E990B" w:rsidP="588E990B" w:rsidRDefault="588E990B" w14:paraId="21DDABC5" w14:textId="54450F48">
      <w:pPr>
        <w:pStyle w:val="Normal"/>
      </w:pPr>
    </w:p>
    <w:p w:rsidR="588E990B" w:rsidP="588E990B" w:rsidRDefault="588E990B" w14:paraId="18B1D4F9" w14:textId="7537277E">
      <w:pPr>
        <w:pStyle w:val="Normal"/>
      </w:pPr>
    </w:p>
    <w:p w:rsidR="588E990B" w:rsidP="588E990B" w:rsidRDefault="588E990B" w14:paraId="0DD6BD26" w14:textId="2DF45E06">
      <w:pPr>
        <w:pStyle w:val="Normal"/>
      </w:pPr>
    </w:p>
    <w:p w:rsidR="588E990B" w:rsidP="588E990B" w:rsidRDefault="588E990B" w14:paraId="5252727A" w14:textId="598ED8A3">
      <w:pPr>
        <w:pStyle w:val="Normal"/>
      </w:pPr>
    </w:p>
    <w:p w:rsidR="588E990B" w:rsidP="588E990B" w:rsidRDefault="588E990B" w14:paraId="42CF658A" w14:textId="6978CE42">
      <w:pPr>
        <w:pStyle w:val="Normal"/>
      </w:pPr>
    </w:p>
    <w:p w:rsidR="588E990B" w:rsidP="588E990B" w:rsidRDefault="588E990B" w14:paraId="33B066DD" w14:textId="34188416">
      <w:pPr>
        <w:pStyle w:val="Normal"/>
      </w:pPr>
    </w:p>
    <w:p w:rsidR="588E990B" w:rsidP="588E990B" w:rsidRDefault="588E990B" w14:paraId="6A576BA6" w14:textId="6BE08E83">
      <w:pPr>
        <w:pStyle w:val="Normal"/>
      </w:pPr>
    </w:p>
    <w:p w:rsidR="588E990B" w:rsidP="588E990B" w:rsidRDefault="588E990B" w14:paraId="2A4BFE06" w14:textId="5C731D4A">
      <w:pPr>
        <w:pStyle w:val="Normal"/>
      </w:pPr>
    </w:p>
    <w:p w:rsidR="588E990B" w:rsidP="588E990B" w:rsidRDefault="588E990B" w14:paraId="7F9503A0" w14:textId="335E8D21">
      <w:pPr>
        <w:pStyle w:val="Normal"/>
      </w:pPr>
    </w:p>
    <w:p w:rsidR="588E990B" w:rsidP="588E990B" w:rsidRDefault="588E990B" w14:paraId="118AB615" w14:textId="09E35233">
      <w:pPr>
        <w:pStyle w:val="Normal"/>
      </w:pPr>
    </w:p>
    <w:p w:rsidR="588E990B" w:rsidP="588E990B" w:rsidRDefault="588E990B" w14:paraId="540AC3E7" w14:textId="13D291E0">
      <w:pPr>
        <w:pStyle w:val="Normal"/>
      </w:pPr>
    </w:p>
    <w:p w:rsidR="588E990B" w:rsidP="588E990B" w:rsidRDefault="588E990B" w14:paraId="56981BCE" w14:textId="141C277A">
      <w:pPr>
        <w:pStyle w:val="Normal"/>
        <w:rPr>
          <w:b w:val="1"/>
          <w:bCs w:val="1"/>
          <w:sz w:val="40"/>
          <w:szCs w:val="40"/>
        </w:rPr>
      </w:pPr>
    </w:p>
    <w:p w:rsidR="54AD0168" w:rsidP="588E990B" w:rsidRDefault="54AD0168" w14:paraId="7CC62DDE" w14:textId="60E9D8F0">
      <w:pPr>
        <w:pStyle w:val="Normal"/>
        <w:jc w:val="center"/>
        <w:rPr>
          <w:rFonts w:ascii="Arial" w:hAnsi="Arial" w:eastAsia="Arial" w:cs="Arial" w:asciiTheme="minorAscii" w:hAnsiTheme="minorAscii" w:eastAsiaTheme="minorAscii" w:cstheme="minorAscii"/>
          <w:b w:val="1"/>
          <w:bCs w:val="1"/>
          <w:sz w:val="48"/>
          <w:szCs w:val="48"/>
        </w:rPr>
      </w:pPr>
      <w:r w:rsidRPr="588E990B" w:rsidR="54AD0168">
        <w:rPr>
          <w:rFonts w:ascii="Arial" w:hAnsi="Arial" w:eastAsia="Arial" w:cs="Arial" w:asciiTheme="minorAscii" w:hAnsiTheme="minorAscii" w:eastAsiaTheme="minorAscii" w:cstheme="minorAscii"/>
          <w:b w:val="1"/>
          <w:bCs w:val="1"/>
          <w:sz w:val="48"/>
          <w:szCs w:val="48"/>
        </w:rPr>
        <w:t>StepWise</w:t>
      </w:r>
      <w:r w:rsidRPr="588E990B" w:rsidR="54AD0168">
        <w:rPr>
          <w:rFonts w:ascii="Arial" w:hAnsi="Arial" w:eastAsia="Arial" w:cs="Arial" w:asciiTheme="minorAscii" w:hAnsiTheme="minorAscii" w:eastAsiaTheme="minorAscii" w:cstheme="minorAscii"/>
          <w:b w:val="1"/>
          <w:bCs w:val="1"/>
          <w:sz w:val="48"/>
          <w:szCs w:val="48"/>
        </w:rPr>
        <w:t>: AI Fall Detection for Older Adults</w:t>
      </w:r>
    </w:p>
    <w:p w:rsidR="54AD0168" w:rsidP="588E990B" w:rsidRDefault="54AD0168" w14:paraId="7B60EDE9" w14:textId="71C00C46">
      <w:pPr>
        <w:pStyle w:val="Normal"/>
        <w:jc w:val="center"/>
        <w:rPr>
          <w:rFonts w:ascii="Arial" w:hAnsi="Arial" w:eastAsia="Arial" w:cs="Arial" w:asciiTheme="minorAscii" w:hAnsiTheme="minorAscii" w:eastAsiaTheme="minorAscii" w:cstheme="minorAscii"/>
          <w:b w:val="1"/>
          <w:bCs w:val="1"/>
          <w:sz w:val="40"/>
          <w:szCs w:val="40"/>
        </w:rPr>
      </w:pPr>
      <w:r w:rsidRPr="588E990B" w:rsidR="54AD0168">
        <w:rPr>
          <w:rFonts w:ascii="Arial" w:hAnsi="Arial" w:eastAsia="Arial" w:cs="Arial" w:asciiTheme="minorAscii" w:hAnsiTheme="minorAscii" w:eastAsiaTheme="minorAscii" w:cstheme="minorAscii"/>
          <w:b w:val="1"/>
          <w:bCs w:val="1"/>
          <w:sz w:val="36"/>
          <w:szCs w:val="36"/>
        </w:rPr>
        <w:t xml:space="preserve">Innovation </w:t>
      </w:r>
      <w:r w:rsidRPr="588E990B" w:rsidR="35386029">
        <w:rPr>
          <w:rFonts w:ascii="Arial" w:hAnsi="Arial" w:eastAsia="Arial" w:cs="Arial" w:asciiTheme="minorAscii" w:hAnsiTheme="minorAscii" w:eastAsiaTheme="minorAscii" w:cstheme="minorAscii"/>
          <w:b w:val="1"/>
          <w:bCs w:val="1"/>
          <w:sz w:val="36"/>
          <w:szCs w:val="36"/>
        </w:rPr>
        <w:t xml:space="preserve">poster and </w:t>
      </w:r>
      <w:r w:rsidRPr="588E990B" w:rsidR="54AD0168">
        <w:rPr>
          <w:rFonts w:ascii="Arial" w:hAnsi="Arial" w:eastAsia="Arial" w:cs="Arial" w:asciiTheme="minorAscii" w:hAnsiTheme="minorAscii" w:eastAsiaTheme="minorAscii" w:cstheme="minorAscii"/>
          <w:b w:val="1"/>
          <w:bCs w:val="1"/>
          <w:sz w:val="36"/>
          <w:szCs w:val="36"/>
        </w:rPr>
        <w:t>Pitch — Health and Social Care</w:t>
      </w:r>
    </w:p>
    <w:p w:rsidR="588E990B" w:rsidP="588E990B" w:rsidRDefault="588E990B" w14:paraId="69A47C4D" w14:textId="02599230">
      <w:pPr>
        <w:pStyle w:val="Normal"/>
      </w:pPr>
    </w:p>
    <w:p w:rsidR="588E990B" w:rsidP="588E990B" w:rsidRDefault="588E990B" w14:paraId="115F3F9E" w14:textId="0C6DB72D">
      <w:pPr>
        <w:pStyle w:val="Normal"/>
      </w:pPr>
    </w:p>
    <w:p w:rsidR="210B9DBA" w:rsidP="588E990B" w:rsidRDefault="210B9DBA" w14:paraId="462E981D" w14:textId="7C2579E0">
      <w:pPr>
        <w:pStyle w:val="Normal"/>
      </w:pPr>
      <w:r w:rsidR="210B9DBA">
        <w:drawing>
          <wp:inline wp14:editId="0EC7D749" wp14:anchorId="3290385F">
            <wp:extent cx="6434482" cy="4547447"/>
            <wp:effectExtent l="0" t="0" r="0" b="0"/>
            <wp:docPr id="17894708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9470846" name="Picture 1789470846"/>
                    <pic:cNvPicPr/>
                  </pic:nvPicPr>
                  <pic:blipFill>
                    <a:blip xmlns:r="http://schemas.openxmlformats.org/officeDocument/2006/relationships" r:embed="rId1949020826">
                      <a:extLst>
                        <a:ext uri="{28A0092B-C50C-407E-A947-70E740481C1C}">
                          <a14:useLocalDpi xmlns:a14="http://schemas.microsoft.com/office/drawing/2010/main"/>
                        </a:ext>
                      </a:extLst>
                    </a:blip>
                    <a:stretch>
                      <a:fillRect/>
                    </a:stretch>
                  </pic:blipFill>
                  <pic:spPr>
                    <a:xfrm rot="0">
                      <a:off x="0" y="0"/>
                      <a:ext cx="6434482" cy="4547447"/>
                    </a:xfrm>
                    <a:prstGeom prst="rect">
                      <a:avLst/>
                    </a:prstGeom>
                  </pic:spPr>
                </pic:pic>
              </a:graphicData>
            </a:graphic>
          </wp:inline>
        </w:drawing>
      </w:r>
    </w:p>
    <w:p w:rsidR="588E990B" w:rsidP="588E990B" w:rsidRDefault="588E990B" w14:paraId="7CD18FBD" w14:textId="24E59FD8">
      <w:pPr>
        <w:pStyle w:val="Normal"/>
      </w:pPr>
    </w:p>
    <w:p w:rsidR="588E990B" w:rsidP="588E990B" w:rsidRDefault="588E990B" w14:paraId="5F1E16FD" w14:textId="7CCC69A3">
      <w:pPr>
        <w:pStyle w:val="Normal"/>
        <w:rPr>
          <w:rFonts w:ascii="Arial" w:hAnsi="Arial" w:eastAsia="Arial" w:cs="Arial"/>
          <w:noProof w:val="0"/>
          <w:sz w:val="24"/>
          <w:szCs w:val="24"/>
          <w:lang w:val="en-GB"/>
        </w:rPr>
      </w:pPr>
    </w:p>
    <w:p w:rsidR="588E990B" w:rsidP="588E990B" w:rsidRDefault="588E990B" w14:paraId="3F38AD10" w14:textId="5F8575CC">
      <w:pPr>
        <w:pStyle w:val="Normal"/>
        <w:rPr>
          <w:rFonts w:ascii="Arial" w:hAnsi="Arial" w:eastAsia="Arial" w:cs="Arial"/>
          <w:noProof w:val="0"/>
          <w:sz w:val="24"/>
          <w:szCs w:val="24"/>
          <w:lang w:val="en-GB"/>
        </w:rPr>
      </w:pPr>
    </w:p>
    <w:p w:rsidR="588E990B" w:rsidP="588E990B" w:rsidRDefault="588E990B" w14:paraId="21CBB34C" w14:textId="7FDB3D42">
      <w:pPr>
        <w:pStyle w:val="Normal"/>
        <w:rPr>
          <w:rFonts w:ascii="Arial" w:hAnsi="Arial" w:eastAsia="Arial" w:cs="Arial"/>
          <w:noProof w:val="0"/>
          <w:sz w:val="24"/>
          <w:szCs w:val="24"/>
          <w:lang w:val="en-GB"/>
        </w:rPr>
      </w:pPr>
    </w:p>
    <w:p w:rsidR="588E990B" w:rsidP="588E990B" w:rsidRDefault="588E990B" w14:paraId="6BAFC25E" w14:textId="55736C7B">
      <w:pPr>
        <w:pStyle w:val="Normal"/>
        <w:rPr>
          <w:rFonts w:ascii="Arial" w:hAnsi="Arial" w:eastAsia="Arial" w:cs="Arial"/>
          <w:noProof w:val="0"/>
          <w:sz w:val="24"/>
          <w:szCs w:val="24"/>
          <w:lang w:val="en-GB"/>
        </w:rPr>
      </w:pPr>
    </w:p>
    <w:p w:rsidR="588E990B" w:rsidP="588E990B" w:rsidRDefault="588E990B" w14:paraId="23BA8F58" w14:textId="4CB63BE6">
      <w:pPr>
        <w:pStyle w:val="Normal"/>
        <w:rPr>
          <w:rFonts w:ascii="Arial" w:hAnsi="Arial" w:eastAsia="Arial" w:cs="Arial"/>
          <w:noProof w:val="0"/>
          <w:sz w:val="24"/>
          <w:szCs w:val="24"/>
          <w:lang w:val="en-GB"/>
        </w:rPr>
      </w:pPr>
    </w:p>
    <w:p w:rsidR="588E990B" w:rsidP="588E990B" w:rsidRDefault="588E990B" w14:paraId="536BC954" w14:textId="08A6F883">
      <w:pPr>
        <w:pStyle w:val="Normal"/>
        <w:rPr>
          <w:b w:val="1"/>
          <w:bCs w:val="1"/>
          <w:noProof w:val="0"/>
          <w:lang w:val="en-GB"/>
        </w:rPr>
      </w:pPr>
    </w:p>
    <w:p w:rsidR="588E990B" w:rsidP="588E990B" w:rsidRDefault="588E990B" w14:paraId="669E6D76" w14:textId="4ADC96CD">
      <w:pPr>
        <w:pStyle w:val="Normal"/>
        <w:spacing w:before="0" w:beforeAutospacing="off" w:after="120" w:afterAutospacing="off" w:line="360" w:lineRule="auto"/>
        <w:ind w:left="720" w:right="720"/>
        <w:jc w:val="both"/>
        <w:rPr>
          <w:rFonts w:ascii="Arial" w:hAnsi="Arial" w:eastAsia="Arial" w:cs="Arial" w:asciiTheme="minorAscii" w:hAnsiTheme="minorAscii" w:eastAsiaTheme="minorAscii" w:cstheme="minorAscii"/>
          <w:noProof w:val="0"/>
          <w:sz w:val="22"/>
          <w:szCs w:val="22"/>
          <w:lang w:val="en-GB"/>
        </w:rPr>
      </w:pPr>
      <w:r w:rsidRPr="588E990B" w:rsidR="588E990B">
        <w:rPr>
          <w:rFonts w:ascii="Arial" w:hAnsi="Arial" w:eastAsia="Arial" w:cs="Arial" w:asciiTheme="minorAscii" w:hAnsiTheme="minorAscii" w:eastAsiaTheme="minorAscii" w:cstheme="minorAscii"/>
          <w:b w:val="1"/>
          <w:bCs w:val="1"/>
          <w:noProof w:val="0"/>
          <w:sz w:val="22"/>
          <w:szCs w:val="22"/>
          <w:lang w:val="en-GB"/>
        </w:rPr>
        <w:t xml:space="preserve">1. </w:t>
      </w:r>
      <w:r w:rsidRPr="588E990B" w:rsidR="4926C58D">
        <w:rPr>
          <w:rFonts w:ascii="Arial" w:hAnsi="Arial" w:eastAsia="Arial" w:cs="Arial" w:asciiTheme="minorAscii" w:hAnsiTheme="minorAscii" w:eastAsiaTheme="minorAscii" w:cstheme="minorAscii"/>
          <w:b w:val="1"/>
          <w:bCs w:val="1"/>
          <w:noProof w:val="0"/>
          <w:sz w:val="22"/>
          <w:szCs w:val="22"/>
          <w:lang w:val="en-GB"/>
        </w:rPr>
        <w:t xml:space="preserve">Introduction </w:t>
      </w:r>
      <w:r w:rsidRPr="588E990B" w:rsidR="4926C58D">
        <w:rPr>
          <w:rFonts w:ascii="Arial" w:hAnsi="Arial" w:eastAsia="Arial" w:cs="Arial" w:asciiTheme="minorAscii" w:hAnsiTheme="minorAscii" w:eastAsiaTheme="minorAscii" w:cstheme="minorAscii"/>
          <w:noProof w:val="0"/>
          <w:sz w:val="22"/>
          <w:szCs w:val="22"/>
          <w:lang w:val="en-GB"/>
        </w:rPr>
        <w:t xml:space="preserve"> </w:t>
      </w:r>
    </w:p>
    <w:p w:rsidR="4926C58D" w:rsidP="588E990B" w:rsidRDefault="4926C58D" w14:paraId="3B8FE0CC" w14:textId="6A5C3AAA">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4926C58D">
        <w:rPr>
          <w:rFonts w:ascii="Arial" w:hAnsi="Arial" w:eastAsia="Arial" w:cs="Arial" w:asciiTheme="minorAscii" w:hAnsiTheme="minorAscii" w:eastAsiaTheme="minorAscii" w:cstheme="minorAscii"/>
          <w:noProof w:val="0"/>
          <w:sz w:val="22"/>
          <w:szCs w:val="22"/>
          <w:lang w:val="en-GB"/>
        </w:rPr>
        <w:t>Imagine your mum or dad living alone. They fall in the kitchen and cannot reach the phone. For hours, nobody knows. That quiet emergency happens to someone in the UK every single day, and it does not have to</w:t>
      </w:r>
      <w:r w:rsidRPr="588E990B" w:rsidR="4926C58D">
        <w:rPr>
          <w:rFonts w:ascii="Arial" w:hAnsi="Arial" w:eastAsia="Arial" w:cs="Arial" w:asciiTheme="minorAscii" w:hAnsiTheme="minorAscii" w:eastAsiaTheme="minorAscii" w:cstheme="minorAscii"/>
          <w:noProof w:val="0"/>
          <w:sz w:val="22"/>
          <w:szCs w:val="22"/>
          <w:lang w:val="en-GB"/>
        </w:rPr>
        <w:t xml:space="preserve">.  </w:t>
      </w:r>
    </w:p>
    <w:p w:rsidR="4926C58D" w:rsidP="588E990B" w:rsidRDefault="4926C58D" w14:paraId="4E13DC1F" w14:textId="687C0012">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4926C58D">
        <w:rPr>
          <w:rFonts w:ascii="Arial" w:hAnsi="Arial" w:eastAsia="Arial" w:cs="Arial" w:asciiTheme="minorAscii" w:hAnsiTheme="minorAscii" w:eastAsiaTheme="minorAscii" w:cstheme="minorAscii"/>
          <w:noProof w:val="0"/>
          <w:sz w:val="22"/>
          <w:szCs w:val="22"/>
          <w:lang w:val="en-GB"/>
        </w:rPr>
        <w:t>StepWise</w:t>
      </w:r>
      <w:r w:rsidRPr="588E990B" w:rsidR="4926C58D">
        <w:rPr>
          <w:rFonts w:ascii="Arial" w:hAnsi="Arial" w:eastAsia="Arial" w:cs="Arial" w:asciiTheme="minorAscii" w:hAnsiTheme="minorAscii" w:eastAsiaTheme="minorAscii" w:cstheme="minorAscii"/>
          <w:noProof w:val="0"/>
          <w:sz w:val="22"/>
          <w:szCs w:val="22"/>
          <w:lang w:val="en-GB"/>
        </w:rPr>
        <w:t xml:space="preserve"> is a small, smart wearable that detects a fall the moment it happens and automatically calls for help. No buttons to press, no shouting – it just works, even if the person is unconscious or too frightened to move. It is designed for older adults living at home or in care, for people with long-term conditions, and for the millions of family members who lie awake worrying. </w:t>
      </w:r>
      <w:r w:rsidRPr="588E990B" w:rsidR="4926C58D">
        <w:rPr>
          <w:rFonts w:ascii="Arial" w:hAnsi="Arial" w:eastAsia="Arial" w:cs="Arial" w:asciiTheme="minorAscii" w:hAnsiTheme="minorAscii" w:eastAsiaTheme="minorAscii" w:cstheme="minorAscii"/>
          <w:noProof w:val="0"/>
          <w:sz w:val="22"/>
          <w:szCs w:val="22"/>
          <w:lang w:val="en-GB"/>
        </w:rPr>
        <w:t>StepWise</w:t>
      </w:r>
      <w:r w:rsidRPr="588E990B" w:rsidR="4926C58D">
        <w:rPr>
          <w:rFonts w:ascii="Arial" w:hAnsi="Arial" w:eastAsia="Arial" w:cs="Arial" w:asciiTheme="minorAscii" w:hAnsiTheme="minorAscii" w:eastAsiaTheme="minorAscii" w:cstheme="minorAscii"/>
          <w:noProof w:val="0"/>
          <w:sz w:val="22"/>
          <w:szCs w:val="22"/>
          <w:lang w:val="en-GB"/>
        </w:rPr>
        <w:t xml:space="preserve"> is not just technology; it is the reassurance that someone is always there</w:t>
      </w:r>
      <w:r w:rsidRPr="588E990B" w:rsidR="4926C58D">
        <w:rPr>
          <w:rFonts w:ascii="Arial" w:hAnsi="Arial" w:eastAsia="Arial" w:cs="Arial" w:asciiTheme="minorAscii" w:hAnsiTheme="minorAscii" w:eastAsiaTheme="minorAscii" w:cstheme="minorAscii"/>
          <w:noProof w:val="0"/>
          <w:sz w:val="22"/>
          <w:szCs w:val="22"/>
          <w:lang w:val="en-GB"/>
        </w:rPr>
        <w:t xml:space="preserve">.  </w:t>
      </w:r>
    </w:p>
    <w:p w:rsidR="588E990B" w:rsidP="588E990B" w:rsidRDefault="588E990B" w14:paraId="4391A162" w14:textId="154FC72A">
      <w:pPr>
        <w:pStyle w:val="Normal"/>
        <w:spacing w:before="0" w:beforeAutospacing="off" w:after="120" w:afterAutospacing="off" w:line="360" w:lineRule="auto"/>
        <w:ind w:left="720" w:right="720"/>
        <w:jc w:val="both"/>
        <w:rPr>
          <w:rFonts w:ascii="Arial" w:hAnsi="Arial" w:eastAsia="Arial" w:cs="Arial" w:asciiTheme="minorAscii" w:hAnsiTheme="minorAscii" w:eastAsiaTheme="minorAscii" w:cstheme="minorAscii"/>
          <w:b w:val="1"/>
          <w:bCs w:val="1"/>
          <w:noProof w:val="0"/>
          <w:sz w:val="22"/>
          <w:szCs w:val="22"/>
          <w:lang w:val="en-GB"/>
        </w:rPr>
      </w:pPr>
      <w:r w:rsidRPr="588E990B" w:rsidR="588E990B">
        <w:rPr>
          <w:rFonts w:ascii="Arial" w:hAnsi="Arial" w:eastAsia="Arial" w:cs="Arial" w:asciiTheme="minorAscii" w:hAnsiTheme="minorAscii" w:eastAsiaTheme="minorAscii" w:cstheme="minorAscii"/>
          <w:b w:val="1"/>
          <w:bCs w:val="1"/>
          <w:noProof w:val="0"/>
          <w:sz w:val="22"/>
          <w:szCs w:val="22"/>
          <w:lang w:val="en-GB"/>
        </w:rPr>
        <w:t xml:space="preserve">2. </w:t>
      </w:r>
      <w:r w:rsidRPr="588E990B" w:rsidR="4926C58D">
        <w:rPr>
          <w:rFonts w:ascii="Arial" w:hAnsi="Arial" w:eastAsia="Arial" w:cs="Arial" w:asciiTheme="minorAscii" w:hAnsiTheme="minorAscii" w:eastAsiaTheme="minorAscii" w:cstheme="minorAscii"/>
          <w:b w:val="1"/>
          <w:bCs w:val="1"/>
          <w:noProof w:val="0"/>
          <w:sz w:val="22"/>
          <w:szCs w:val="22"/>
          <w:lang w:val="en-GB"/>
        </w:rPr>
        <w:t xml:space="preserve">Background  </w:t>
      </w:r>
    </w:p>
    <w:p w:rsidR="4926C58D" w:rsidP="588E990B" w:rsidRDefault="4926C58D" w14:paraId="5A2FF582" w14:textId="5774DD02">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4926C58D">
        <w:rPr>
          <w:rFonts w:ascii="Arial" w:hAnsi="Arial" w:eastAsia="Arial" w:cs="Arial" w:asciiTheme="minorAscii" w:hAnsiTheme="minorAscii" w:eastAsiaTheme="minorAscii" w:cstheme="minorAscii"/>
          <w:noProof w:val="0"/>
          <w:sz w:val="22"/>
          <w:szCs w:val="22"/>
          <w:lang w:val="en-GB"/>
        </w:rPr>
        <w:t xml:space="preserve">In the UK, </w:t>
      </w:r>
      <w:r w:rsidRPr="588E990B" w:rsidR="50A08308">
        <w:rPr>
          <w:rFonts w:ascii="Arial" w:hAnsi="Arial" w:eastAsia="Arial" w:cs="Arial" w:asciiTheme="minorAscii" w:hAnsiTheme="minorAscii" w:eastAsiaTheme="minorAscii" w:cstheme="minorAscii"/>
          <w:noProof w:val="0"/>
          <w:sz w:val="22"/>
          <w:szCs w:val="22"/>
          <w:lang w:val="en-GB"/>
        </w:rPr>
        <w:t>1</w:t>
      </w:r>
      <w:r w:rsidRPr="588E990B" w:rsidR="4926C58D">
        <w:rPr>
          <w:rFonts w:ascii="Arial" w:hAnsi="Arial" w:eastAsia="Arial" w:cs="Arial" w:asciiTheme="minorAscii" w:hAnsiTheme="minorAscii" w:eastAsiaTheme="minorAscii" w:cstheme="minorAscii"/>
          <w:noProof w:val="0"/>
          <w:sz w:val="22"/>
          <w:szCs w:val="22"/>
          <w:lang w:val="en-GB"/>
        </w:rPr>
        <w:t xml:space="preserve"> in </w:t>
      </w:r>
      <w:r w:rsidRPr="588E990B" w:rsidR="5F90F218">
        <w:rPr>
          <w:rFonts w:ascii="Arial" w:hAnsi="Arial" w:eastAsia="Arial" w:cs="Arial" w:asciiTheme="minorAscii" w:hAnsiTheme="minorAscii" w:eastAsiaTheme="minorAscii" w:cstheme="minorAscii"/>
          <w:noProof w:val="0"/>
          <w:sz w:val="22"/>
          <w:szCs w:val="22"/>
          <w:lang w:val="en-GB"/>
        </w:rPr>
        <w:t>3</w:t>
      </w:r>
      <w:r w:rsidRPr="588E990B" w:rsidR="4926C58D">
        <w:rPr>
          <w:rFonts w:ascii="Arial" w:hAnsi="Arial" w:eastAsia="Arial" w:cs="Arial" w:asciiTheme="minorAscii" w:hAnsiTheme="minorAscii" w:eastAsiaTheme="minorAscii" w:cstheme="minorAscii"/>
          <w:noProof w:val="0"/>
          <w:sz w:val="22"/>
          <w:szCs w:val="22"/>
          <w:lang w:val="en-GB"/>
        </w:rPr>
        <w:t xml:space="preserve"> adults over 65 falls each year (GOV.UK, 2022). Many falls lead to long hospital stays and lasting loss of independence. With over 220,000 emergency admissions annually, falls are the leading cause of hospital admission for older people, costing the NHS more than £2.3 billion every year (</w:t>
      </w:r>
      <w:r w:rsidRPr="588E990B" w:rsidR="422C2A4B">
        <w:rPr>
          <w:rFonts w:ascii="Arial" w:hAnsi="Arial" w:eastAsia="Arial" w:cs="Arial" w:asciiTheme="minorAscii" w:hAnsiTheme="minorAscii" w:eastAsiaTheme="minorAscii" w:cstheme="minorAscii"/>
          <w:noProof w:val="0"/>
          <w:sz w:val="22"/>
          <w:szCs w:val="22"/>
          <w:lang w:val="en-GB"/>
        </w:rPr>
        <w:t>(NHS England, 2019</w:t>
      </w:r>
      <w:r w:rsidRPr="588E990B" w:rsidR="4926C58D">
        <w:rPr>
          <w:rFonts w:ascii="Arial" w:hAnsi="Arial" w:eastAsia="Arial" w:cs="Arial" w:asciiTheme="minorAscii" w:hAnsiTheme="minorAscii" w:eastAsiaTheme="minorAscii" w:cstheme="minorAscii"/>
          <w:noProof w:val="0"/>
          <w:sz w:val="22"/>
          <w:szCs w:val="22"/>
          <w:lang w:val="en-GB"/>
        </w:rPr>
        <w:t xml:space="preserve">; </w:t>
      </w:r>
      <w:r w:rsidRPr="588E990B" w:rsidR="1EFD83E8">
        <w:rPr>
          <w:rFonts w:ascii="Arial" w:hAnsi="Arial" w:eastAsia="Arial" w:cs="Arial" w:asciiTheme="minorAscii" w:hAnsiTheme="minorAscii" w:eastAsiaTheme="minorAscii" w:cstheme="minorAscii"/>
          <w:noProof w:val="0"/>
          <w:sz w:val="22"/>
          <w:szCs w:val="22"/>
          <w:lang w:val="en-GB"/>
        </w:rPr>
        <w:t>NICE, 2025)</w:t>
      </w:r>
    </w:p>
    <w:p w:rsidR="4926C58D" w:rsidP="588E990B" w:rsidRDefault="4926C58D" w14:paraId="395E2D7F" w14:textId="395ADCC8">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4926C58D">
        <w:rPr>
          <w:rFonts w:ascii="Arial" w:hAnsi="Arial" w:eastAsia="Arial" w:cs="Arial" w:asciiTheme="minorAscii" w:hAnsiTheme="minorAscii" w:eastAsiaTheme="minorAscii" w:cstheme="minorAscii"/>
          <w:noProof w:val="0"/>
          <w:sz w:val="22"/>
          <w:szCs w:val="22"/>
          <w:lang w:val="en-GB"/>
        </w:rPr>
        <w:t xml:space="preserve">Around 30% of people who suffer a hip fracture die within a year </w:t>
      </w:r>
      <w:r w:rsidRPr="588E990B" w:rsidR="7488F7BE">
        <w:rPr>
          <w:rFonts w:ascii="Arial" w:hAnsi="Arial" w:eastAsia="Arial" w:cs="Arial" w:asciiTheme="minorAscii" w:hAnsiTheme="minorAscii" w:eastAsiaTheme="minorAscii" w:cstheme="minorAscii"/>
          <w:noProof w:val="0"/>
          <w:sz w:val="22"/>
          <w:szCs w:val="22"/>
          <w:lang w:val="en-GB"/>
        </w:rPr>
        <w:t>(Public Health 2022)</w:t>
      </w:r>
      <w:r w:rsidRPr="588E990B" w:rsidR="4926C58D">
        <w:rPr>
          <w:rFonts w:ascii="Arial" w:hAnsi="Arial" w:eastAsia="Arial" w:cs="Arial" w:asciiTheme="minorAscii" w:hAnsiTheme="minorAscii" w:eastAsiaTheme="minorAscii" w:cstheme="minorAscii"/>
          <w:noProof w:val="0"/>
          <w:sz w:val="22"/>
          <w:szCs w:val="22"/>
          <w:lang w:val="en-GB"/>
        </w:rPr>
        <w:t>. Fear often prevents many survivors from going out, seeing friends, or walking around their own home. That loss of confidence is one of the main reasons older people enter care homes far sooner than they need to (Age UK, 2023)</w:t>
      </w:r>
      <w:r w:rsidRPr="588E990B" w:rsidR="4926C58D">
        <w:rPr>
          <w:rFonts w:ascii="Arial" w:hAnsi="Arial" w:eastAsia="Arial" w:cs="Arial" w:asciiTheme="minorAscii" w:hAnsiTheme="minorAscii" w:eastAsiaTheme="minorAscii" w:cstheme="minorAscii"/>
          <w:noProof w:val="0"/>
          <w:sz w:val="22"/>
          <w:szCs w:val="22"/>
          <w:lang w:val="en-GB"/>
        </w:rPr>
        <w:t xml:space="preserve">.  </w:t>
      </w:r>
      <w:r w:rsidRPr="588E990B" w:rsidR="77FDCC0D">
        <w:rPr>
          <w:rFonts w:ascii="Arial" w:hAnsi="Arial" w:eastAsia="Arial" w:cs="Arial" w:asciiTheme="minorAscii" w:hAnsiTheme="minorAscii" w:eastAsiaTheme="minorAscii" w:cstheme="minorAscii"/>
          <w:noProof w:val="0"/>
          <w:sz w:val="22"/>
          <w:szCs w:val="22"/>
          <w:lang w:val="en-GB"/>
        </w:rPr>
        <w:t>I</w:t>
      </w:r>
      <w:r w:rsidRPr="588E990B" w:rsidR="4926C58D">
        <w:rPr>
          <w:rFonts w:ascii="Arial" w:hAnsi="Arial" w:eastAsia="Arial" w:cs="Arial" w:asciiTheme="minorAscii" w:hAnsiTheme="minorAscii" w:eastAsiaTheme="minorAscii" w:cstheme="minorAscii"/>
          <w:noProof w:val="0"/>
          <w:sz w:val="22"/>
          <w:szCs w:val="22"/>
          <w:lang w:val="en-GB"/>
        </w:rPr>
        <w:t>nvesting in community-based falls prevention, and the Care Act 2014 requires councils to promote wellbeing and prevent care needs from escalating</w:t>
      </w:r>
      <w:r w:rsidRPr="588E990B" w:rsidR="21BC4BA8">
        <w:rPr>
          <w:rFonts w:ascii="Arial" w:hAnsi="Arial" w:eastAsia="Arial" w:cs="Arial" w:asciiTheme="minorAscii" w:hAnsiTheme="minorAscii" w:eastAsiaTheme="minorAscii" w:cstheme="minorAscii"/>
          <w:noProof w:val="0"/>
          <w:sz w:val="22"/>
          <w:szCs w:val="22"/>
          <w:lang w:val="en-GB"/>
        </w:rPr>
        <w:t xml:space="preserve"> (NHS England, 2019)</w:t>
      </w:r>
      <w:r w:rsidRPr="588E990B" w:rsidR="4926C58D">
        <w:rPr>
          <w:rFonts w:ascii="Arial" w:hAnsi="Arial" w:eastAsia="Arial" w:cs="Arial" w:asciiTheme="minorAscii" w:hAnsiTheme="minorAscii" w:eastAsiaTheme="minorAscii" w:cstheme="minorAscii"/>
          <w:noProof w:val="0"/>
          <w:sz w:val="22"/>
          <w:szCs w:val="22"/>
          <w:lang w:val="en-GB"/>
        </w:rPr>
        <w:t xml:space="preserve">. Yet the gap </w:t>
      </w:r>
      <w:r w:rsidRPr="588E990B" w:rsidR="4926C58D">
        <w:rPr>
          <w:rFonts w:ascii="Arial" w:hAnsi="Arial" w:eastAsia="Arial" w:cs="Arial" w:asciiTheme="minorAscii" w:hAnsiTheme="minorAscii" w:eastAsiaTheme="minorAscii" w:cstheme="minorAscii"/>
          <w:noProof w:val="0"/>
          <w:sz w:val="22"/>
          <w:szCs w:val="22"/>
          <w:lang w:val="en-GB"/>
        </w:rPr>
        <w:t>remains</w:t>
      </w:r>
      <w:r w:rsidRPr="588E990B" w:rsidR="4926C58D">
        <w:rPr>
          <w:rFonts w:ascii="Arial" w:hAnsi="Arial" w:eastAsia="Arial" w:cs="Arial" w:asciiTheme="minorAscii" w:hAnsiTheme="minorAscii" w:eastAsiaTheme="minorAscii" w:cstheme="minorAscii"/>
          <w:noProof w:val="0"/>
          <w:sz w:val="22"/>
          <w:szCs w:val="22"/>
          <w:lang w:val="en-GB"/>
        </w:rPr>
        <w:t xml:space="preserve">: most personal alarms still require the person to press a </w:t>
      </w:r>
      <w:r w:rsidRPr="588E990B" w:rsidR="2417EF4C">
        <w:rPr>
          <w:rFonts w:ascii="Arial" w:hAnsi="Arial" w:eastAsia="Arial" w:cs="Arial" w:asciiTheme="minorAscii" w:hAnsiTheme="minorAscii" w:eastAsiaTheme="minorAscii" w:cstheme="minorAscii"/>
          <w:noProof w:val="0"/>
          <w:sz w:val="22"/>
          <w:szCs w:val="22"/>
          <w:lang w:val="en-GB"/>
        </w:rPr>
        <w:t>button useless</w:t>
      </w:r>
      <w:r w:rsidRPr="588E990B" w:rsidR="4926C58D">
        <w:rPr>
          <w:rFonts w:ascii="Arial" w:hAnsi="Arial" w:eastAsia="Arial" w:cs="Arial" w:asciiTheme="minorAscii" w:hAnsiTheme="minorAscii" w:eastAsiaTheme="minorAscii" w:cstheme="minorAscii"/>
          <w:noProof w:val="0"/>
          <w:sz w:val="22"/>
          <w:szCs w:val="22"/>
          <w:lang w:val="en-GB"/>
        </w:rPr>
        <w:t xml:space="preserve"> if they are dazed or unconscious. </w:t>
      </w:r>
      <w:r w:rsidRPr="588E990B" w:rsidR="4926C58D">
        <w:rPr>
          <w:rFonts w:ascii="Arial" w:hAnsi="Arial" w:eastAsia="Arial" w:cs="Arial" w:asciiTheme="minorAscii" w:hAnsiTheme="minorAscii" w:eastAsiaTheme="minorAscii" w:cstheme="minorAscii"/>
          <w:noProof w:val="0"/>
          <w:sz w:val="22"/>
          <w:szCs w:val="22"/>
          <w:lang w:val="en-GB"/>
        </w:rPr>
        <w:t>StepWise</w:t>
      </w:r>
      <w:r w:rsidRPr="588E990B" w:rsidR="4926C58D">
        <w:rPr>
          <w:rFonts w:ascii="Arial" w:hAnsi="Arial" w:eastAsia="Arial" w:cs="Arial" w:asciiTheme="minorAscii" w:hAnsiTheme="minorAscii" w:eastAsiaTheme="minorAscii" w:cstheme="minorAscii"/>
          <w:noProof w:val="0"/>
          <w:sz w:val="22"/>
          <w:szCs w:val="22"/>
          <w:lang w:val="en-GB"/>
        </w:rPr>
        <w:t xml:space="preserve"> closes that gap</w:t>
      </w:r>
      <w:r w:rsidRPr="588E990B" w:rsidR="4926C58D">
        <w:rPr>
          <w:rFonts w:ascii="Arial" w:hAnsi="Arial" w:eastAsia="Arial" w:cs="Arial" w:asciiTheme="minorAscii" w:hAnsiTheme="minorAscii" w:eastAsiaTheme="minorAscii" w:cstheme="minorAscii"/>
          <w:noProof w:val="0"/>
          <w:sz w:val="22"/>
          <w:szCs w:val="22"/>
          <w:lang w:val="en-GB"/>
        </w:rPr>
        <w:t xml:space="preserve">.  </w:t>
      </w:r>
    </w:p>
    <w:p w:rsidR="588E990B" w:rsidP="588E990B" w:rsidRDefault="588E990B" w14:paraId="30EB85A2" w14:textId="04C60A74">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588E990B">
        <w:rPr>
          <w:rFonts w:ascii="Arial" w:hAnsi="Arial" w:eastAsia="Arial" w:cs="Arial" w:asciiTheme="minorAscii" w:hAnsiTheme="minorAscii" w:eastAsiaTheme="minorAscii" w:cstheme="minorAscii"/>
          <w:b w:val="1"/>
          <w:bCs w:val="1"/>
          <w:noProof w:val="0"/>
          <w:sz w:val="22"/>
          <w:szCs w:val="22"/>
          <w:lang w:val="en-GB"/>
        </w:rPr>
        <w:t xml:space="preserve">3. </w:t>
      </w:r>
      <w:r w:rsidRPr="588E990B" w:rsidR="3744C17E">
        <w:rPr>
          <w:rFonts w:ascii="Arial" w:hAnsi="Arial" w:eastAsia="Arial" w:cs="Arial" w:asciiTheme="minorAscii" w:hAnsiTheme="minorAscii" w:eastAsiaTheme="minorAscii" w:cstheme="minorAscii"/>
          <w:b w:val="1"/>
          <w:bCs w:val="1"/>
          <w:noProof w:val="0"/>
          <w:sz w:val="22"/>
          <w:szCs w:val="22"/>
          <w:lang w:val="en-GB"/>
        </w:rPr>
        <w:t xml:space="preserve"> </w:t>
      </w:r>
      <w:r w:rsidRPr="588E990B" w:rsidR="4926C58D">
        <w:rPr>
          <w:rFonts w:ascii="Arial" w:hAnsi="Arial" w:eastAsia="Arial" w:cs="Arial" w:asciiTheme="minorAscii" w:hAnsiTheme="minorAscii" w:eastAsiaTheme="minorAscii" w:cstheme="minorAscii"/>
          <w:b w:val="1"/>
          <w:bCs w:val="1"/>
          <w:noProof w:val="0"/>
          <w:sz w:val="22"/>
          <w:szCs w:val="22"/>
          <w:lang w:val="en-GB"/>
        </w:rPr>
        <w:t xml:space="preserve">What is </w:t>
      </w:r>
      <w:r w:rsidRPr="588E990B" w:rsidR="4926C58D">
        <w:rPr>
          <w:rFonts w:ascii="Arial" w:hAnsi="Arial" w:eastAsia="Arial" w:cs="Arial" w:asciiTheme="minorAscii" w:hAnsiTheme="minorAscii" w:eastAsiaTheme="minorAscii" w:cstheme="minorAscii"/>
          <w:b w:val="1"/>
          <w:bCs w:val="1"/>
          <w:noProof w:val="0"/>
          <w:sz w:val="22"/>
          <w:szCs w:val="22"/>
          <w:lang w:val="en-GB"/>
        </w:rPr>
        <w:t>StepWise</w:t>
      </w:r>
      <w:r w:rsidRPr="588E990B" w:rsidR="4926C58D">
        <w:rPr>
          <w:rFonts w:ascii="Arial" w:hAnsi="Arial" w:eastAsia="Arial" w:cs="Arial" w:asciiTheme="minorAscii" w:hAnsiTheme="minorAscii" w:eastAsiaTheme="minorAscii" w:cstheme="minorAscii"/>
          <w:b w:val="1"/>
          <w:bCs w:val="1"/>
          <w:noProof w:val="0"/>
          <w:sz w:val="22"/>
          <w:szCs w:val="22"/>
          <w:lang w:val="en-GB"/>
        </w:rPr>
        <w:t>?</w:t>
      </w:r>
      <w:r w:rsidRPr="588E990B" w:rsidR="4926C58D">
        <w:rPr>
          <w:rFonts w:ascii="Arial" w:hAnsi="Arial" w:eastAsia="Arial" w:cs="Arial" w:asciiTheme="minorAscii" w:hAnsiTheme="minorAscii" w:eastAsiaTheme="minorAscii" w:cstheme="minorAscii"/>
          <w:b w:val="1"/>
          <w:bCs w:val="1"/>
          <w:noProof w:val="0"/>
          <w:sz w:val="22"/>
          <w:szCs w:val="22"/>
          <w:lang w:val="en-GB"/>
        </w:rPr>
        <w:t xml:space="preserve"> </w:t>
      </w:r>
      <w:r w:rsidRPr="588E990B" w:rsidR="4926C58D">
        <w:rPr>
          <w:rFonts w:ascii="Arial" w:hAnsi="Arial" w:eastAsia="Arial" w:cs="Arial" w:asciiTheme="minorAscii" w:hAnsiTheme="minorAscii" w:eastAsiaTheme="minorAscii" w:cstheme="minorAscii"/>
          <w:b w:val="1"/>
          <w:bCs w:val="1"/>
          <w:noProof w:val="0"/>
          <w:sz w:val="22"/>
          <w:szCs w:val="22"/>
          <w:lang w:val="en-GB"/>
        </w:rPr>
        <w:t xml:space="preserve"> </w:t>
      </w:r>
    </w:p>
    <w:p w:rsidR="2045BFD9" w:rsidP="588E990B" w:rsidRDefault="2045BFD9" w14:paraId="6F58CFFD" w14:textId="265B58AA">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2045BFD9">
        <w:rPr>
          <w:rFonts w:ascii="Arial" w:hAnsi="Arial" w:eastAsia="Arial" w:cs="Arial" w:asciiTheme="minorAscii" w:hAnsiTheme="minorAscii" w:eastAsiaTheme="minorAscii" w:cstheme="minorAscii"/>
          <w:noProof w:val="0"/>
          <w:sz w:val="22"/>
          <w:szCs w:val="22"/>
          <w:lang w:val="en-GB"/>
        </w:rPr>
        <w:t>StepWise</w:t>
      </w:r>
      <w:r w:rsidRPr="588E990B" w:rsidR="2045BFD9">
        <w:rPr>
          <w:rFonts w:ascii="Arial" w:hAnsi="Arial" w:eastAsia="Arial" w:cs="Arial" w:asciiTheme="minorAscii" w:hAnsiTheme="minorAscii" w:eastAsiaTheme="minorAscii" w:cstheme="minorAscii"/>
          <w:noProof w:val="0"/>
          <w:sz w:val="22"/>
          <w:szCs w:val="22"/>
          <w:lang w:val="en-GB"/>
        </w:rPr>
        <w:t xml:space="preserve"> is the same size as a smartwatch. It can be put on the wrist or secured to clothing. It has motion sensors and AI that can recognise the difference between a true fall and normal activities like sitting down quickly or reaching out for a shelf. If it detects a real fall, it quickly tells the person the wearer has chosen, such as a family member, carer, or 24-hour response centre. There is no button. No wait. </w:t>
      </w:r>
    </w:p>
    <w:p w:rsidR="2045BFD9" w:rsidP="588E990B" w:rsidRDefault="2045BFD9" w14:paraId="452E06ED" w14:textId="31B09E4E">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2045BFD9">
        <w:rPr>
          <w:rFonts w:ascii="Arial" w:hAnsi="Arial" w:eastAsia="Arial" w:cs="Arial" w:asciiTheme="minorAscii" w:hAnsiTheme="minorAscii" w:eastAsiaTheme="minorAscii" w:cstheme="minorAscii"/>
          <w:noProof w:val="0"/>
          <w:sz w:val="22"/>
          <w:szCs w:val="22"/>
          <w:lang w:val="en-GB"/>
        </w:rPr>
        <w:t>The AI was trained on thousands of real movement records, so false warnings are rare. This is important because false alarms are the main reason people do not use these devices.</w:t>
      </w:r>
      <w:r w:rsidRPr="588E990B" w:rsidR="3C5DDA3E">
        <w:rPr>
          <w:rFonts w:ascii="Arial" w:hAnsi="Arial" w:eastAsia="Arial" w:cs="Arial" w:asciiTheme="minorAscii" w:hAnsiTheme="minorAscii" w:eastAsiaTheme="minorAscii" w:cstheme="minorAscii"/>
          <w:noProof w:val="0"/>
          <w:sz w:val="22"/>
          <w:szCs w:val="22"/>
          <w:lang w:val="en-GB"/>
        </w:rPr>
        <w:t xml:space="preserve"> But it can be updated the software</w:t>
      </w:r>
      <w:r w:rsidRPr="588E990B" w:rsidR="76616A7B">
        <w:rPr>
          <w:rFonts w:ascii="Arial" w:hAnsi="Arial" w:eastAsia="Arial" w:cs="Arial" w:asciiTheme="minorAscii" w:hAnsiTheme="minorAscii" w:eastAsiaTheme="minorAscii" w:cstheme="minorAscii"/>
          <w:noProof w:val="0"/>
          <w:sz w:val="22"/>
          <w:szCs w:val="22"/>
          <w:lang w:val="en-GB"/>
        </w:rPr>
        <w:t xml:space="preserve">. </w:t>
      </w:r>
      <w:r w:rsidRPr="588E990B" w:rsidR="2045BFD9">
        <w:rPr>
          <w:rFonts w:ascii="Arial" w:hAnsi="Arial" w:eastAsia="Arial" w:cs="Arial" w:asciiTheme="minorAscii" w:hAnsiTheme="minorAscii" w:eastAsiaTheme="minorAscii" w:cstheme="minorAscii"/>
          <w:noProof w:val="0"/>
          <w:sz w:val="22"/>
          <w:szCs w:val="22"/>
          <w:lang w:val="en-GB"/>
        </w:rPr>
        <w:t xml:space="preserve">A free companion app for iOS and Android enables carers keep an eye on movement patterns over time and alert a doctor or nurse to any alters so they can step in before things get worse. The NHS may approve a device based on a method test. </w:t>
      </w:r>
      <w:r w:rsidRPr="588E990B" w:rsidR="0D273456">
        <w:rPr>
          <w:rFonts w:ascii="Arial" w:hAnsi="Arial" w:eastAsia="Arial" w:cs="Arial" w:asciiTheme="minorAscii" w:hAnsiTheme="minorAscii" w:eastAsiaTheme="minorAscii" w:cstheme="minorAscii"/>
          <w:noProof w:val="0"/>
          <w:sz w:val="22"/>
          <w:szCs w:val="22"/>
          <w:lang w:val="en-GB"/>
        </w:rPr>
        <w:t>Use the timeline</w:t>
      </w:r>
      <w:r w:rsidRPr="588E990B" w:rsidR="2045BFD9">
        <w:rPr>
          <w:rFonts w:ascii="Arial" w:hAnsi="Arial" w:eastAsia="Arial" w:cs="Arial" w:asciiTheme="minorAscii" w:hAnsiTheme="minorAscii" w:eastAsiaTheme="minorAscii" w:cstheme="minorAscii"/>
          <w:noProof w:val="0"/>
          <w:sz w:val="22"/>
          <w:szCs w:val="22"/>
          <w:lang w:val="en-GB"/>
        </w:rPr>
        <w:t xml:space="preserve"> introducing session and a CPD-accredited e-learning program make sure that professionals are comfortable using it from the start.</w:t>
      </w:r>
    </w:p>
    <w:p w:rsidR="588E990B" w:rsidP="588E990B" w:rsidRDefault="588E990B" w14:paraId="784BFAA1" w14:textId="03175954">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4219540B" w:rsidP="588E990B" w:rsidRDefault="4219540B" w14:paraId="23366259" w14:textId="39E5B67A">
      <w:pPr>
        <w:pStyle w:val="Normal"/>
        <w:spacing w:before="0" w:beforeAutospacing="off" w:after="120" w:afterAutospacing="off" w:line="360" w:lineRule="auto"/>
        <w:ind w:left="720" w:right="720"/>
        <w:jc w:val="left"/>
        <w:rPr>
          <w:rFonts w:ascii="Arial" w:hAnsi="Arial" w:eastAsia="Arial" w:cs="Arial" w:asciiTheme="minorAscii" w:hAnsiTheme="minorAscii" w:eastAsiaTheme="minorAscii" w:cstheme="minorAscii"/>
          <w:b w:val="1"/>
          <w:bCs w:val="1"/>
          <w:noProof w:val="0"/>
          <w:sz w:val="22"/>
          <w:szCs w:val="22"/>
          <w:lang w:val="en-GB"/>
        </w:rPr>
      </w:pPr>
      <w:r w:rsidRPr="588E990B" w:rsidR="4219540B">
        <w:rPr>
          <w:rFonts w:ascii="Arial" w:hAnsi="Arial" w:eastAsia="Arial" w:cs="Arial" w:asciiTheme="minorAscii" w:hAnsiTheme="minorAscii" w:eastAsiaTheme="minorAscii" w:cstheme="minorAscii"/>
          <w:b w:val="1"/>
          <w:bCs w:val="1"/>
          <w:noProof w:val="0"/>
          <w:sz w:val="22"/>
          <w:szCs w:val="22"/>
          <w:lang w:val="en-GB"/>
        </w:rPr>
        <w:t xml:space="preserve"> </w:t>
      </w:r>
      <w:r w:rsidRPr="588E990B" w:rsidR="16317831">
        <w:rPr>
          <w:rFonts w:ascii="Arial" w:hAnsi="Arial" w:eastAsia="Arial" w:cs="Arial" w:asciiTheme="minorAscii" w:hAnsiTheme="minorAscii" w:eastAsiaTheme="minorAscii" w:cstheme="minorAscii"/>
          <w:b w:val="1"/>
          <w:bCs w:val="1"/>
          <w:noProof w:val="0"/>
          <w:sz w:val="22"/>
          <w:szCs w:val="22"/>
          <w:lang w:val="en-GB"/>
        </w:rPr>
        <w:t xml:space="preserve">4. </w:t>
      </w:r>
      <w:r w:rsidRPr="588E990B" w:rsidR="71C7FEE4">
        <w:rPr>
          <w:rFonts w:ascii="Arial" w:hAnsi="Arial" w:eastAsia="Arial" w:cs="Arial" w:asciiTheme="minorAscii" w:hAnsiTheme="minorAscii" w:eastAsiaTheme="minorAscii" w:cstheme="minorAscii"/>
          <w:b w:val="1"/>
          <w:bCs w:val="1"/>
          <w:noProof w:val="0"/>
          <w:sz w:val="22"/>
          <w:szCs w:val="22"/>
          <w:lang w:val="en-GB"/>
        </w:rPr>
        <w:t>I</w:t>
      </w:r>
      <w:r w:rsidRPr="588E990B" w:rsidR="71C7FEE4">
        <w:rPr>
          <w:rFonts w:ascii="Arial" w:hAnsi="Arial" w:eastAsia="Arial" w:cs="Arial" w:asciiTheme="minorAscii" w:hAnsiTheme="minorAscii" w:eastAsiaTheme="minorAscii" w:cstheme="minorAscii"/>
          <w:b w:val="1"/>
          <w:bCs w:val="1"/>
          <w:noProof w:val="0"/>
          <w:sz w:val="22"/>
          <w:szCs w:val="22"/>
          <w:lang w:val="en-GB"/>
        </w:rPr>
        <w:t>mpact on Health and Social Care</w:t>
      </w:r>
      <w:r w:rsidRPr="588E990B" w:rsidR="71C7FEE4">
        <w:rPr>
          <w:rFonts w:ascii="Arial" w:hAnsi="Arial" w:eastAsia="Arial" w:cs="Arial" w:asciiTheme="minorAscii" w:hAnsiTheme="minorAscii" w:eastAsiaTheme="minorAscii" w:cstheme="minorAscii"/>
          <w:b w:val="1"/>
          <w:bCs w:val="1"/>
          <w:noProof w:val="0"/>
          <w:sz w:val="22"/>
          <w:szCs w:val="22"/>
          <w:lang w:val="en-GB"/>
        </w:rPr>
        <w:t xml:space="preserve"> </w:t>
      </w:r>
    </w:p>
    <w:p w:rsidR="38708D65" w:rsidP="588E990B" w:rsidRDefault="38708D65" w14:paraId="7CDE5C4D" w14:textId="2BE3A734">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38708D65">
        <w:rPr>
          <w:rFonts w:ascii="Arial" w:hAnsi="Arial" w:eastAsia="Arial" w:cs="Arial" w:asciiTheme="minorAscii" w:hAnsiTheme="minorAscii" w:eastAsiaTheme="minorAscii" w:cstheme="minorAscii"/>
          <w:noProof w:val="0"/>
          <w:sz w:val="22"/>
          <w:szCs w:val="22"/>
          <w:lang w:val="en-GB"/>
        </w:rPr>
        <w:t>StepWise gives elderly people who live alone real confidence. They can cook, plant, and go out without always being afraid that one mistake might change everything. People stay independent longer because they have that confidence.</w:t>
      </w:r>
    </w:p>
    <w:p w:rsidR="38708D65" w:rsidP="588E990B" w:rsidRDefault="38708D65" w14:paraId="57E13A88" w14:textId="21F13CA8">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38708D65">
        <w:rPr>
          <w:rFonts w:ascii="Arial" w:hAnsi="Arial" w:eastAsia="Arial" w:cs="Arial" w:asciiTheme="minorAscii" w:hAnsiTheme="minorAscii" w:eastAsiaTheme="minorAscii" w:cstheme="minorAscii"/>
          <w:noProof w:val="0"/>
          <w:sz w:val="22"/>
          <w:szCs w:val="22"/>
          <w:lang w:val="en-GB"/>
        </w:rPr>
        <w:t xml:space="preserve">In care facilities, faster response means that residents get help right away, no matter how many staff members are on duty. </w:t>
      </w:r>
      <w:r w:rsidRPr="588E990B" w:rsidR="38708D65">
        <w:rPr>
          <w:rFonts w:ascii="Arial" w:hAnsi="Arial" w:eastAsia="Arial" w:cs="Arial" w:asciiTheme="minorAscii" w:hAnsiTheme="minorAscii" w:eastAsiaTheme="minorAscii" w:cstheme="minorAscii"/>
          <w:noProof w:val="0"/>
          <w:sz w:val="22"/>
          <w:szCs w:val="22"/>
          <w:lang w:val="en-GB"/>
        </w:rPr>
        <w:t>That's</w:t>
      </w:r>
      <w:r w:rsidRPr="588E990B" w:rsidR="38708D65">
        <w:rPr>
          <w:rFonts w:ascii="Arial" w:hAnsi="Arial" w:eastAsia="Arial" w:cs="Arial" w:asciiTheme="minorAscii" w:hAnsiTheme="minorAscii" w:eastAsiaTheme="minorAscii" w:cstheme="minorAscii"/>
          <w:noProof w:val="0"/>
          <w:sz w:val="22"/>
          <w:szCs w:val="22"/>
          <w:lang w:val="en-GB"/>
        </w:rPr>
        <w:t xml:space="preserve"> not just efficiency; </w:t>
      </w:r>
      <w:r w:rsidRPr="588E990B" w:rsidR="38708D65">
        <w:rPr>
          <w:rFonts w:ascii="Arial" w:hAnsi="Arial" w:eastAsia="Arial" w:cs="Arial" w:asciiTheme="minorAscii" w:hAnsiTheme="minorAscii" w:eastAsiaTheme="minorAscii" w:cstheme="minorAscii"/>
          <w:noProof w:val="0"/>
          <w:sz w:val="22"/>
          <w:szCs w:val="22"/>
          <w:lang w:val="en-GB"/>
        </w:rPr>
        <w:t>it's</w:t>
      </w:r>
      <w:r w:rsidRPr="588E990B" w:rsidR="38708D65">
        <w:rPr>
          <w:rFonts w:ascii="Arial" w:hAnsi="Arial" w:eastAsia="Arial" w:cs="Arial" w:asciiTheme="minorAscii" w:hAnsiTheme="minorAscii" w:eastAsiaTheme="minorAscii" w:cstheme="minorAscii"/>
          <w:noProof w:val="0"/>
          <w:sz w:val="22"/>
          <w:szCs w:val="22"/>
          <w:lang w:val="en-GB"/>
        </w:rPr>
        <w:t xml:space="preserve"> also respect. There are about 5.7 million unpaid carers in the UK </w:t>
      </w:r>
      <w:r w:rsidRPr="588E990B" w:rsidR="6BE623FF">
        <w:rPr>
          <w:rFonts w:ascii="Arial" w:hAnsi="Arial" w:eastAsia="Arial" w:cs="Arial" w:asciiTheme="minorAscii" w:hAnsiTheme="minorAscii" w:eastAsiaTheme="minorAscii" w:cstheme="minorAscii"/>
          <w:noProof w:val="0"/>
          <w:sz w:val="22"/>
          <w:szCs w:val="22"/>
          <w:lang w:val="en-GB"/>
        </w:rPr>
        <w:t>(</w:t>
      </w:r>
      <w:r w:rsidRPr="588E990B" w:rsidR="6BE623FF">
        <w:rPr>
          <w:rFonts w:ascii="Arial" w:hAnsi="Arial" w:eastAsia="Arial" w:cs="Arial" w:asciiTheme="minorAscii" w:hAnsiTheme="minorAscii" w:eastAsiaTheme="minorAscii" w:cstheme="minorAscii"/>
          <w:noProof w:val="0"/>
          <w:sz w:val="22"/>
          <w:szCs w:val="22"/>
          <w:lang w:val="en-GB"/>
        </w:rPr>
        <w:t>Care England 2025)</w:t>
      </w:r>
      <w:r w:rsidRPr="588E990B" w:rsidR="38708D65">
        <w:rPr>
          <w:rFonts w:ascii="Arial" w:hAnsi="Arial" w:eastAsia="Arial" w:cs="Arial" w:asciiTheme="minorAscii" w:hAnsiTheme="minorAscii" w:eastAsiaTheme="minorAscii" w:cstheme="minorAscii"/>
          <w:noProof w:val="0"/>
          <w:sz w:val="22"/>
          <w:szCs w:val="22"/>
          <w:lang w:val="en-GB"/>
        </w:rPr>
        <w:t xml:space="preserve">. </w:t>
      </w:r>
      <w:r w:rsidRPr="588E990B" w:rsidR="38708D65">
        <w:rPr>
          <w:rFonts w:ascii="Arial" w:hAnsi="Arial" w:eastAsia="Arial" w:cs="Arial" w:asciiTheme="minorAscii" w:hAnsiTheme="minorAscii" w:eastAsiaTheme="minorAscii" w:cstheme="minorAscii"/>
          <w:noProof w:val="0"/>
          <w:sz w:val="22"/>
          <w:szCs w:val="22"/>
          <w:lang w:val="en-GB"/>
        </w:rPr>
        <w:t>StepWise</w:t>
      </w:r>
      <w:r w:rsidRPr="588E990B" w:rsidR="38708D65">
        <w:rPr>
          <w:rFonts w:ascii="Arial" w:hAnsi="Arial" w:eastAsia="Arial" w:cs="Arial" w:asciiTheme="minorAscii" w:hAnsiTheme="minorAscii" w:eastAsiaTheme="minorAscii" w:cstheme="minorAscii"/>
          <w:noProof w:val="0"/>
          <w:sz w:val="22"/>
          <w:szCs w:val="22"/>
          <w:lang w:val="en-GB"/>
        </w:rPr>
        <w:t xml:space="preserve"> gives them peace of mind since they know their loved one </w:t>
      </w:r>
      <w:r w:rsidRPr="588E990B" w:rsidR="38708D65">
        <w:rPr>
          <w:rFonts w:ascii="Arial" w:hAnsi="Arial" w:eastAsia="Arial" w:cs="Arial" w:asciiTheme="minorAscii" w:hAnsiTheme="minorAscii" w:eastAsiaTheme="minorAscii" w:cstheme="minorAscii"/>
          <w:noProof w:val="0"/>
          <w:sz w:val="22"/>
          <w:szCs w:val="22"/>
          <w:lang w:val="en-GB"/>
        </w:rPr>
        <w:t>won't</w:t>
      </w:r>
      <w:r w:rsidRPr="588E990B" w:rsidR="38708D65">
        <w:rPr>
          <w:rFonts w:ascii="Arial" w:hAnsi="Arial" w:eastAsia="Arial" w:cs="Arial" w:asciiTheme="minorAscii" w:hAnsiTheme="minorAscii" w:eastAsiaTheme="minorAscii" w:cstheme="minorAscii"/>
          <w:noProof w:val="0"/>
          <w:sz w:val="22"/>
          <w:szCs w:val="22"/>
          <w:lang w:val="en-GB"/>
        </w:rPr>
        <w:t xml:space="preserve"> be alone and hurt for hours, so they can take a real break without feeling bad.</w:t>
      </w:r>
    </w:p>
    <w:p w:rsidR="38708D65" w:rsidP="588E990B" w:rsidRDefault="38708D65" w14:paraId="5C7FC3D1" w14:textId="2A7AF86B">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38708D65">
        <w:rPr>
          <w:rFonts w:ascii="Arial" w:hAnsi="Arial" w:eastAsia="Arial" w:cs="Arial" w:asciiTheme="minorAscii" w:hAnsiTheme="minorAscii" w:eastAsiaTheme="minorAscii" w:cstheme="minorAscii"/>
          <w:noProof w:val="0"/>
          <w:sz w:val="22"/>
          <w:szCs w:val="22"/>
          <w:lang w:val="en-GB"/>
        </w:rPr>
        <w:t xml:space="preserve">The activity data gives GPs, </w:t>
      </w:r>
      <w:r w:rsidRPr="588E990B" w:rsidR="38708D65">
        <w:rPr>
          <w:rFonts w:ascii="Arial" w:hAnsi="Arial" w:eastAsia="Arial" w:cs="Arial" w:asciiTheme="minorAscii" w:hAnsiTheme="minorAscii" w:eastAsiaTheme="minorAscii" w:cstheme="minorAscii"/>
          <w:noProof w:val="0"/>
          <w:sz w:val="22"/>
          <w:szCs w:val="22"/>
          <w:lang w:val="en-GB"/>
        </w:rPr>
        <w:t>nurses</w:t>
      </w:r>
      <w:r w:rsidRPr="588E990B" w:rsidR="38708D65">
        <w:rPr>
          <w:rFonts w:ascii="Arial" w:hAnsi="Arial" w:eastAsia="Arial" w:cs="Arial" w:asciiTheme="minorAscii" w:hAnsiTheme="minorAscii" w:eastAsiaTheme="minorAscii" w:cstheme="minorAscii"/>
          <w:noProof w:val="0"/>
          <w:sz w:val="22"/>
          <w:szCs w:val="22"/>
          <w:lang w:val="en-GB"/>
        </w:rPr>
        <w:t xml:space="preserve"> and physiotherapists an early warning of decline, so they can step in before a fall leads to a hospital stay. The </w:t>
      </w:r>
      <w:r w:rsidRPr="588E990B" w:rsidR="32956360">
        <w:rPr>
          <w:rFonts w:ascii="Arial" w:hAnsi="Arial" w:eastAsia="Arial" w:cs="Arial" w:asciiTheme="minorAscii" w:hAnsiTheme="minorAscii" w:eastAsiaTheme="minorAscii" w:cstheme="minorAscii"/>
          <w:noProof w:val="0"/>
          <w:sz w:val="22"/>
          <w:szCs w:val="22"/>
          <w:lang w:val="en-GB"/>
        </w:rPr>
        <w:t>e</w:t>
      </w:r>
      <w:r w:rsidRPr="588E990B" w:rsidR="38708D65">
        <w:rPr>
          <w:rFonts w:ascii="Arial" w:hAnsi="Arial" w:eastAsia="Arial" w:cs="Arial" w:asciiTheme="minorAscii" w:hAnsiTheme="minorAscii" w:eastAsiaTheme="minorAscii" w:cstheme="minorAscii"/>
          <w:noProof w:val="0"/>
          <w:sz w:val="22"/>
          <w:szCs w:val="22"/>
          <w:lang w:val="en-GB"/>
        </w:rPr>
        <w:t xml:space="preserve">asy </w:t>
      </w:r>
      <w:r w:rsidRPr="588E990B" w:rsidR="6FED9EA4">
        <w:rPr>
          <w:rFonts w:ascii="Arial" w:hAnsi="Arial" w:eastAsia="Arial" w:cs="Arial" w:asciiTheme="minorAscii" w:hAnsiTheme="minorAscii" w:eastAsiaTheme="minorAscii" w:cstheme="minorAscii"/>
          <w:noProof w:val="0"/>
          <w:sz w:val="22"/>
          <w:szCs w:val="22"/>
          <w:lang w:val="en-GB"/>
        </w:rPr>
        <w:t>r</w:t>
      </w:r>
      <w:r w:rsidRPr="588E990B" w:rsidR="38708D65">
        <w:rPr>
          <w:rFonts w:ascii="Arial" w:hAnsi="Arial" w:eastAsia="Arial" w:cs="Arial" w:asciiTheme="minorAscii" w:hAnsiTheme="minorAscii" w:eastAsiaTheme="minorAscii" w:cstheme="minorAscii"/>
          <w:noProof w:val="0"/>
          <w:sz w:val="22"/>
          <w:szCs w:val="22"/>
          <w:lang w:val="en-GB"/>
        </w:rPr>
        <w:t xml:space="preserve">ead materials, large font, and multilingual app make sure that </w:t>
      </w:r>
      <w:r w:rsidRPr="588E990B" w:rsidR="38708D65">
        <w:rPr>
          <w:rFonts w:ascii="Arial" w:hAnsi="Arial" w:eastAsia="Arial" w:cs="Arial" w:asciiTheme="minorAscii" w:hAnsiTheme="minorAscii" w:eastAsiaTheme="minorAscii" w:cstheme="minorAscii"/>
          <w:noProof w:val="0"/>
          <w:sz w:val="22"/>
          <w:szCs w:val="22"/>
          <w:lang w:val="en-GB"/>
        </w:rPr>
        <w:t>StepWise</w:t>
      </w:r>
      <w:r w:rsidRPr="588E990B" w:rsidR="38708D65">
        <w:rPr>
          <w:rFonts w:ascii="Arial" w:hAnsi="Arial" w:eastAsia="Arial" w:cs="Arial" w:asciiTheme="minorAscii" w:hAnsiTheme="minorAscii" w:eastAsiaTheme="minorAscii" w:cstheme="minorAscii"/>
          <w:noProof w:val="0"/>
          <w:sz w:val="22"/>
          <w:szCs w:val="22"/>
          <w:lang w:val="en-GB"/>
        </w:rPr>
        <w:t xml:space="preserve"> works for everyone, not just those who are already well-served. This includes those with learning difficulties, visual impairments, or who do not speak English as their first language.</w:t>
      </w:r>
    </w:p>
    <w:p w:rsidR="7086CA2C" w:rsidP="588E990B" w:rsidRDefault="7086CA2C" w14:paraId="0A876DD7" w14:textId="17EEB3B1">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b w:val="1"/>
          <w:bCs w:val="1"/>
          <w:noProof w:val="0"/>
          <w:sz w:val="22"/>
          <w:szCs w:val="22"/>
          <w:lang w:val="en-GB"/>
        </w:rPr>
      </w:pPr>
      <w:r w:rsidRPr="588E990B" w:rsidR="7086CA2C">
        <w:rPr>
          <w:rFonts w:ascii="Arial" w:hAnsi="Arial" w:eastAsia="Arial" w:cs="Arial" w:asciiTheme="minorAscii" w:hAnsiTheme="minorAscii" w:eastAsiaTheme="minorAscii" w:cstheme="minorAscii"/>
          <w:b w:val="1"/>
          <w:bCs w:val="1"/>
          <w:noProof w:val="0"/>
          <w:sz w:val="22"/>
          <w:szCs w:val="22"/>
          <w:lang w:val="en-GB"/>
        </w:rPr>
        <w:t xml:space="preserve">5. </w:t>
      </w:r>
      <w:r w:rsidRPr="588E990B" w:rsidR="71C7FEE4">
        <w:rPr>
          <w:rFonts w:ascii="Arial" w:hAnsi="Arial" w:eastAsia="Arial" w:cs="Arial" w:asciiTheme="minorAscii" w:hAnsiTheme="minorAscii" w:eastAsiaTheme="minorAscii" w:cstheme="minorAscii"/>
          <w:b w:val="1"/>
          <w:bCs w:val="1"/>
          <w:noProof w:val="0"/>
          <w:sz w:val="22"/>
          <w:szCs w:val="22"/>
          <w:lang w:val="en-GB"/>
        </w:rPr>
        <w:t>Involving individuals</w:t>
      </w:r>
      <w:r w:rsidRPr="588E990B" w:rsidR="71C7FEE4">
        <w:rPr>
          <w:rFonts w:ascii="Arial" w:hAnsi="Arial" w:eastAsia="Arial" w:cs="Arial" w:asciiTheme="minorAscii" w:hAnsiTheme="minorAscii" w:eastAsiaTheme="minorAscii" w:cstheme="minorAscii"/>
          <w:noProof w:val="0"/>
          <w:sz w:val="22"/>
          <w:szCs w:val="22"/>
          <w:lang w:val="en-GB"/>
        </w:rPr>
        <w:t xml:space="preserve"> </w:t>
      </w:r>
    </w:p>
    <w:p w:rsidR="2DA801FC" w:rsidP="588E990B" w:rsidRDefault="2DA801FC" w14:paraId="1C38F056" w14:textId="2A7782C0">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2DA801FC">
        <w:rPr>
          <w:rFonts w:ascii="Arial" w:hAnsi="Arial" w:eastAsia="Arial" w:cs="Arial" w:asciiTheme="minorAscii" w:hAnsiTheme="minorAscii" w:eastAsiaTheme="minorAscii" w:cstheme="minorAscii"/>
          <w:noProof w:val="0"/>
          <w:sz w:val="22"/>
          <w:szCs w:val="22"/>
          <w:lang w:val="en-GB"/>
        </w:rPr>
        <w:t>StepWise</w:t>
      </w:r>
      <w:r w:rsidRPr="588E990B" w:rsidR="2DA801FC">
        <w:rPr>
          <w:rFonts w:ascii="Arial" w:hAnsi="Arial" w:eastAsia="Arial" w:cs="Arial" w:asciiTheme="minorAscii" w:hAnsiTheme="minorAscii" w:eastAsiaTheme="minorAscii" w:cstheme="minorAscii"/>
          <w:noProof w:val="0"/>
          <w:sz w:val="22"/>
          <w:szCs w:val="22"/>
          <w:lang w:val="en-GB"/>
        </w:rPr>
        <w:t xml:space="preserve"> only works if the people who will use it help make it. Age UK and Carers UK will hold workshops with older people, family carers, and disabled individuals so that everything goes well in everyday life. Elderly people who have fallen will get training to become peer supporters, which means they will talk about their real-life experiences in community groups and doctor's offices. Open talks with NHS Integrated Care Boards, care home managers, and volunteer leaders will change how </w:t>
      </w:r>
      <w:r w:rsidRPr="588E990B" w:rsidR="2DA801FC">
        <w:rPr>
          <w:rFonts w:ascii="Arial" w:hAnsi="Arial" w:eastAsia="Arial" w:cs="Arial" w:asciiTheme="minorAscii" w:hAnsiTheme="minorAscii" w:eastAsiaTheme="minorAscii" w:cstheme="minorAscii"/>
          <w:noProof w:val="0"/>
          <w:sz w:val="22"/>
          <w:szCs w:val="22"/>
          <w:lang w:val="en-GB"/>
        </w:rPr>
        <w:t>StepWise</w:t>
      </w:r>
      <w:r w:rsidRPr="588E990B" w:rsidR="2DA801FC">
        <w:rPr>
          <w:rFonts w:ascii="Arial" w:hAnsi="Arial" w:eastAsia="Arial" w:cs="Arial" w:asciiTheme="minorAscii" w:hAnsiTheme="minorAscii" w:eastAsiaTheme="minorAscii" w:cstheme="minorAscii"/>
          <w:noProof w:val="0"/>
          <w:sz w:val="22"/>
          <w:szCs w:val="22"/>
          <w:lang w:val="en-GB"/>
        </w:rPr>
        <w:t xml:space="preserve"> works at the framework level of care.</w:t>
      </w:r>
      <w:r>
        <w:br/>
      </w:r>
    </w:p>
    <w:p w:rsidR="5C6A2E23" w:rsidP="588E990B" w:rsidRDefault="5C6A2E23" w14:paraId="3C158D63" w14:textId="3B195D1E">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b w:val="1"/>
          <w:bCs w:val="1"/>
          <w:noProof w:val="0"/>
          <w:sz w:val="22"/>
          <w:szCs w:val="22"/>
          <w:lang w:val="en-GB"/>
        </w:rPr>
      </w:pPr>
      <w:r w:rsidRPr="588E990B" w:rsidR="5C6A2E23">
        <w:rPr>
          <w:rFonts w:ascii="Arial" w:hAnsi="Arial" w:eastAsia="Arial" w:cs="Arial" w:asciiTheme="minorAscii" w:hAnsiTheme="minorAscii" w:eastAsiaTheme="minorAscii" w:cstheme="minorAscii"/>
          <w:b w:val="1"/>
          <w:bCs w:val="1"/>
          <w:noProof w:val="0"/>
          <w:sz w:val="22"/>
          <w:szCs w:val="22"/>
          <w:lang w:val="en-GB"/>
        </w:rPr>
        <w:t xml:space="preserve">6. </w:t>
      </w:r>
      <w:r w:rsidRPr="588E990B" w:rsidR="71C7FEE4">
        <w:rPr>
          <w:rFonts w:ascii="Arial" w:hAnsi="Arial" w:eastAsia="Arial" w:cs="Arial" w:asciiTheme="minorAscii" w:hAnsiTheme="minorAscii" w:eastAsiaTheme="minorAscii" w:cstheme="minorAscii"/>
          <w:b w:val="1"/>
          <w:bCs w:val="1"/>
          <w:noProof w:val="0"/>
          <w:sz w:val="22"/>
          <w:szCs w:val="22"/>
          <w:lang w:val="en-GB"/>
        </w:rPr>
        <w:t>Policy, Services, and Professional Connection</w:t>
      </w:r>
    </w:p>
    <w:p w:rsidR="4228116F" w:rsidP="588E990B" w:rsidRDefault="4228116F" w14:paraId="2A939817" w14:textId="6F8D20A7">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b w:val="1"/>
          <w:bCs w:val="1"/>
          <w:noProof w:val="0"/>
          <w:sz w:val="22"/>
          <w:szCs w:val="22"/>
          <w:lang w:val="en-GB"/>
        </w:rPr>
      </w:pPr>
      <w:r w:rsidRPr="588E990B" w:rsidR="4228116F">
        <w:rPr>
          <w:rFonts w:ascii="Arial" w:hAnsi="Arial" w:eastAsia="Arial" w:cs="Arial" w:asciiTheme="minorAscii" w:hAnsiTheme="minorAscii" w:eastAsiaTheme="minorAscii" w:cstheme="minorAscii"/>
          <w:noProof w:val="0"/>
          <w:sz w:val="22"/>
          <w:szCs w:val="22"/>
          <w:lang w:val="en-GB"/>
        </w:rPr>
        <w:t xml:space="preserve">UK legislation and policy are the basis for </w:t>
      </w:r>
      <w:r w:rsidRPr="588E990B" w:rsidR="4228116F">
        <w:rPr>
          <w:rFonts w:ascii="Arial" w:hAnsi="Arial" w:eastAsia="Arial" w:cs="Arial" w:asciiTheme="minorAscii" w:hAnsiTheme="minorAscii" w:eastAsiaTheme="minorAscii" w:cstheme="minorAscii"/>
          <w:noProof w:val="0"/>
          <w:sz w:val="22"/>
          <w:szCs w:val="22"/>
          <w:lang w:val="en-GB"/>
        </w:rPr>
        <w:t>StepWise</w:t>
      </w:r>
      <w:r w:rsidRPr="588E990B" w:rsidR="4228116F">
        <w:rPr>
          <w:rFonts w:ascii="Arial" w:hAnsi="Arial" w:eastAsia="Arial" w:cs="Arial" w:asciiTheme="minorAscii" w:hAnsiTheme="minorAscii" w:eastAsiaTheme="minorAscii" w:cstheme="minorAscii"/>
          <w:noProof w:val="0"/>
          <w:sz w:val="22"/>
          <w:szCs w:val="22"/>
          <w:lang w:val="en-GB"/>
        </w:rPr>
        <w:t>. The Care Act 2014 says that local governments must promote health and stop care needs from getting worse</w:t>
      </w:r>
      <w:r w:rsidRPr="588E990B" w:rsidR="3238BEAA">
        <w:rPr>
          <w:rFonts w:ascii="Arial" w:hAnsi="Arial" w:eastAsia="Arial" w:cs="Arial" w:asciiTheme="minorAscii" w:hAnsiTheme="minorAscii" w:eastAsiaTheme="minorAscii" w:cstheme="minorAscii"/>
          <w:noProof w:val="0"/>
          <w:sz w:val="22"/>
          <w:szCs w:val="22"/>
          <w:lang w:val="en-GB"/>
        </w:rPr>
        <w:t xml:space="preserve"> (Care Act, 2014)</w:t>
      </w:r>
      <w:r w:rsidRPr="588E990B" w:rsidR="4228116F">
        <w:rPr>
          <w:rFonts w:ascii="Arial" w:hAnsi="Arial" w:eastAsia="Arial" w:cs="Arial" w:asciiTheme="minorAscii" w:hAnsiTheme="minorAscii" w:eastAsiaTheme="minorAscii" w:cstheme="minorAscii"/>
          <w:noProof w:val="0"/>
          <w:sz w:val="22"/>
          <w:szCs w:val="22"/>
          <w:lang w:val="en-GB"/>
        </w:rPr>
        <w:t xml:space="preserve">. </w:t>
      </w:r>
      <w:r w:rsidRPr="588E990B" w:rsidR="4228116F">
        <w:rPr>
          <w:rFonts w:ascii="Arial" w:hAnsi="Arial" w:eastAsia="Arial" w:cs="Arial" w:asciiTheme="minorAscii" w:hAnsiTheme="minorAscii" w:eastAsiaTheme="minorAscii" w:cstheme="minorAscii"/>
          <w:noProof w:val="0"/>
          <w:sz w:val="22"/>
          <w:szCs w:val="22"/>
          <w:lang w:val="en-GB"/>
        </w:rPr>
        <w:t>StepWise</w:t>
      </w:r>
      <w:r w:rsidRPr="588E990B" w:rsidR="4228116F">
        <w:rPr>
          <w:rFonts w:ascii="Arial" w:hAnsi="Arial" w:eastAsia="Arial" w:cs="Arial" w:asciiTheme="minorAscii" w:hAnsiTheme="minorAscii" w:eastAsiaTheme="minorAscii" w:cstheme="minorAscii"/>
          <w:noProof w:val="0"/>
          <w:sz w:val="22"/>
          <w:szCs w:val="22"/>
          <w:lang w:val="en-GB"/>
        </w:rPr>
        <w:t xml:space="preserve"> does bot</w:t>
      </w:r>
      <w:r w:rsidRPr="588E990B" w:rsidR="4228116F">
        <w:rPr>
          <w:rFonts w:ascii="Arial" w:hAnsi="Arial" w:eastAsia="Arial" w:cs="Arial" w:asciiTheme="minorAscii" w:hAnsiTheme="minorAscii" w:eastAsiaTheme="minorAscii" w:cstheme="minorAscii"/>
          <w:noProof w:val="0"/>
          <w:sz w:val="22"/>
          <w:szCs w:val="22"/>
          <w:lang w:val="en-GB"/>
        </w:rPr>
        <w:t>h things</w:t>
      </w:r>
      <w:r w:rsidRPr="588E990B" w:rsidR="4228116F">
        <w:rPr>
          <w:rFonts w:ascii="Arial" w:hAnsi="Arial" w:eastAsia="Arial" w:cs="Arial" w:asciiTheme="minorAscii" w:hAnsiTheme="minorAscii" w:eastAsiaTheme="minorAscii" w:cstheme="minorAscii"/>
          <w:noProof w:val="0"/>
          <w:sz w:val="22"/>
          <w:szCs w:val="22"/>
          <w:lang w:val="en-GB"/>
        </w:rPr>
        <w:t xml:space="preserve">. </w:t>
      </w:r>
      <w:r w:rsidRPr="588E990B" w:rsidR="10299ACD">
        <w:rPr>
          <w:rFonts w:ascii="Arial" w:hAnsi="Arial" w:eastAsia="Arial" w:cs="Arial" w:asciiTheme="minorAscii" w:hAnsiTheme="minorAscii" w:eastAsiaTheme="minorAscii" w:cstheme="minorAscii"/>
          <w:noProof w:val="0"/>
          <w:sz w:val="22"/>
          <w:szCs w:val="22"/>
          <w:lang w:val="en-GB"/>
        </w:rPr>
        <w:t>New technology</w:t>
      </w:r>
      <w:r w:rsidRPr="588E990B" w:rsidR="10299ACD">
        <w:rPr>
          <w:rFonts w:ascii="Arial" w:hAnsi="Arial" w:eastAsia="Arial" w:cs="Arial" w:asciiTheme="minorAscii" w:hAnsiTheme="minorAscii" w:eastAsiaTheme="minorAscii" w:cstheme="minorAscii"/>
          <w:noProof w:val="0"/>
          <w:sz w:val="22"/>
          <w:szCs w:val="22"/>
          <w:lang w:val="en-GB"/>
        </w:rPr>
        <w:t xml:space="preserve"> is helping the NHS go digital, catching illness earlier than ever before</w:t>
      </w:r>
      <w:r w:rsidRPr="588E990B" w:rsidR="3791951A">
        <w:rPr>
          <w:rFonts w:ascii="Arial" w:hAnsi="Arial" w:eastAsia="Arial" w:cs="Arial" w:asciiTheme="minorAscii" w:hAnsiTheme="minorAscii" w:eastAsiaTheme="minorAscii" w:cstheme="minorAscii"/>
          <w:noProof w:val="0"/>
          <w:sz w:val="22"/>
          <w:szCs w:val="22"/>
          <w:lang w:val="en-GB"/>
        </w:rPr>
        <w:t xml:space="preserve"> </w:t>
      </w:r>
      <w:r w:rsidRPr="588E990B" w:rsidR="6A9E48E6">
        <w:rPr>
          <w:rFonts w:ascii="Arial" w:hAnsi="Arial" w:eastAsia="Arial" w:cs="Arial" w:asciiTheme="minorAscii" w:hAnsiTheme="minorAscii" w:eastAsiaTheme="minorAscii" w:cstheme="minorAscii"/>
          <w:noProof w:val="0"/>
          <w:sz w:val="22"/>
          <w:szCs w:val="22"/>
          <w:lang w:val="en-GB"/>
        </w:rPr>
        <w:t>(</w:t>
      </w:r>
      <w:r w:rsidRPr="588E990B" w:rsidR="3791951A">
        <w:rPr>
          <w:rFonts w:ascii="Arial" w:hAnsi="Arial" w:eastAsia="Arial" w:cs="Arial" w:asciiTheme="minorAscii" w:hAnsiTheme="minorAscii" w:eastAsiaTheme="minorAscii" w:cstheme="minorAscii"/>
          <w:noProof w:val="0"/>
          <w:sz w:val="22"/>
          <w:szCs w:val="22"/>
          <w:lang w:val="en-GB"/>
        </w:rPr>
        <w:t xml:space="preserve">NHS England </w:t>
      </w:r>
      <w:r w:rsidRPr="588E990B" w:rsidR="3791951A">
        <w:rPr>
          <w:rFonts w:ascii="Arial" w:hAnsi="Arial" w:eastAsia="Arial" w:cs="Arial" w:asciiTheme="minorAscii" w:hAnsiTheme="minorAscii" w:eastAsiaTheme="minorAscii" w:cstheme="minorAscii"/>
          <w:noProof w:val="0"/>
          <w:sz w:val="22"/>
          <w:szCs w:val="22"/>
          <w:lang w:val="en-GB"/>
        </w:rPr>
        <w:t>2019)</w:t>
      </w:r>
      <w:r w:rsidRPr="588E990B" w:rsidR="4228116F">
        <w:rPr>
          <w:rFonts w:ascii="Arial" w:hAnsi="Arial" w:eastAsia="Arial" w:cs="Arial" w:asciiTheme="minorAscii" w:hAnsiTheme="minorAscii" w:eastAsiaTheme="minorAscii" w:cstheme="minorAscii"/>
          <w:noProof w:val="0"/>
          <w:sz w:val="22"/>
          <w:szCs w:val="22"/>
          <w:lang w:val="en-GB"/>
        </w:rPr>
        <w:t xml:space="preserve">. </w:t>
      </w:r>
      <w:r w:rsidRPr="588E990B" w:rsidR="4228116F">
        <w:rPr>
          <w:rFonts w:ascii="Arial" w:hAnsi="Arial" w:eastAsia="Arial" w:cs="Arial" w:asciiTheme="minorAscii" w:hAnsiTheme="minorAscii" w:eastAsiaTheme="minorAscii" w:cstheme="minorAscii"/>
          <w:noProof w:val="0"/>
          <w:sz w:val="22"/>
          <w:szCs w:val="22"/>
          <w:lang w:val="en-GB"/>
        </w:rPr>
        <w:t>St</w:t>
      </w:r>
      <w:r w:rsidRPr="588E990B" w:rsidR="4228116F">
        <w:rPr>
          <w:rFonts w:ascii="Arial" w:hAnsi="Arial" w:eastAsia="Arial" w:cs="Arial" w:asciiTheme="minorAscii" w:hAnsiTheme="minorAscii" w:eastAsiaTheme="minorAscii" w:cstheme="minorAscii"/>
          <w:noProof w:val="0"/>
          <w:sz w:val="22"/>
          <w:szCs w:val="22"/>
          <w:lang w:val="en-GB"/>
        </w:rPr>
        <w:t>epWise</w:t>
      </w:r>
      <w:r w:rsidRPr="588E990B" w:rsidR="4228116F">
        <w:rPr>
          <w:rFonts w:ascii="Arial" w:hAnsi="Arial" w:eastAsia="Arial" w:cs="Arial" w:asciiTheme="minorAscii" w:hAnsiTheme="minorAscii" w:eastAsiaTheme="minorAscii" w:cstheme="minorAscii"/>
          <w:noProof w:val="0"/>
          <w:sz w:val="22"/>
          <w:szCs w:val="22"/>
          <w:lang w:val="en-GB"/>
        </w:rPr>
        <w:t xml:space="preserve"> </w:t>
      </w:r>
      <w:r w:rsidRPr="588E990B" w:rsidR="4228116F">
        <w:rPr>
          <w:rFonts w:ascii="Arial" w:hAnsi="Arial" w:eastAsia="Arial" w:cs="Arial" w:asciiTheme="minorAscii" w:hAnsiTheme="minorAscii" w:eastAsiaTheme="minorAscii" w:cstheme="minorAscii"/>
          <w:noProof w:val="0"/>
          <w:sz w:val="22"/>
          <w:szCs w:val="22"/>
          <w:lang w:val="en-GB"/>
        </w:rPr>
        <w:t>immediat</w:t>
      </w:r>
      <w:r w:rsidRPr="588E990B" w:rsidR="4228116F">
        <w:rPr>
          <w:rFonts w:ascii="Arial" w:hAnsi="Arial" w:eastAsia="Arial" w:cs="Arial" w:asciiTheme="minorAscii" w:hAnsiTheme="minorAscii" w:eastAsiaTheme="minorAscii" w:cstheme="minorAscii"/>
          <w:noProof w:val="0"/>
          <w:sz w:val="22"/>
          <w:szCs w:val="22"/>
          <w:lang w:val="en-GB"/>
        </w:rPr>
        <w:t>ely</w:t>
      </w:r>
      <w:r w:rsidRPr="588E990B" w:rsidR="4228116F">
        <w:rPr>
          <w:rFonts w:ascii="Arial" w:hAnsi="Arial" w:eastAsia="Arial" w:cs="Arial" w:asciiTheme="minorAscii" w:hAnsiTheme="minorAscii" w:eastAsiaTheme="minorAscii" w:cstheme="minorAscii"/>
          <w:noProof w:val="0"/>
          <w:sz w:val="22"/>
          <w:szCs w:val="22"/>
          <w:lang w:val="en-GB"/>
        </w:rPr>
        <w:t xml:space="preserve"> meet</w:t>
      </w:r>
      <w:r w:rsidRPr="588E990B" w:rsidR="4228116F">
        <w:rPr>
          <w:rFonts w:ascii="Arial" w:hAnsi="Arial" w:eastAsia="Arial" w:cs="Arial" w:asciiTheme="minorAscii" w:hAnsiTheme="minorAscii" w:eastAsiaTheme="minorAscii" w:cstheme="minorAscii"/>
          <w:noProof w:val="0"/>
          <w:sz w:val="22"/>
          <w:szCs w:val="22"/>
          <w:lang w:val="en-GB"/>
        </w:rPr>
        <w:t>s</w:t>
      </w:r>
      <w:r w:rsidRPr="588E990B" w:rsidR="4228116F">
        <w:rPr>
          <w:rFonts w:ascii="Arial" w:hAnsi="Arial" w:eastAsia="Arial" w:cs="Arial" w:asciiTheme="minorAscii" w:hAnsiTheme="minorAscii" w:eastAsiaTheme="minorAscii" w:cstheme="minorAscii"/>
          <w:noProof w:val="0"/>
          <w:sz w:val="22"/>
          <w:szCs w:val="22"/>
          <w:lang w:val="en-GB"/>
        </w:rPr>
        <w:t xml:space="preserve"> that need.</w:t>
      </w:r>
      <w:r w:rsidRPr="588E990B" w:rsidR="57AEFA3D">
        <w:rPr>
          <w:rFonts w:ascii="Arial" w:hAnsi="Arial" w:eastAsia="Arial" w:cs="Arial" w:asciiTheme="minorAscii" w:hAnsiTheme="minorAscii" w:eastAsiaTheme="minorAscii" w:cstheme="minorAscii"/>
          <w:noProof w:val="0"/>
          <w:sz w:val="22"/>
          <w:szCs w:val="22"/>
          <w:lang w:val="en-GB"/>
        </w:rPr>
        <w:t xml:space="preserve"> The goal is a smarter, faster, more modern health service for everyone (NHS England 2019).</w:t>
      </w:r>
      <w:r w:rsidRPr="588E990B" w:rsidR="4228116F">
        <w:rPr>
          <w:rFonts w:ascii="Arial" w:hAnsi="Arial" w:eastAsia="Arial" w:cs="Arial" w:asciiTheme="minorAscii" w:hAnsiTheme="minorAscii" w:eastAsiaTheme="minorAscii" w:cstheme="minorAscii"/>
          <w:noProof w:val="0"/>
          <w:sz w:val="22"/>
          <w:szCs w:val="22"/>
          <w:lang w:val="en-GB"/>
        </w:rPr>
        <w:t xml:space="preserve"> </w:t>
      </w:r>
      <w:r w:rsidRPr="588E990B" w:rsidR="63163470">
        <w:rPr>
          <w:rFonts w:ascii="Arial" w:hAnsi="Arial" w:eastAsia="Arial" w:cs="Arial" w:asciiTheme="minorAscii" w:hAnsiTheme="minorAscii" w:eastAsiaTheme="minorAscii" w:cstheme="minorAscii"/>
          <w:noProof w:val="0"/>
          <w:sz w:val="22"/>
          <w:szCs w:val="22"/>
          <w:lang w:val="en-GB"/>
        </w:rPr>
        <w:t>All services must be accessible to everybody, regardless of who they are</w:t>
      </w:r>
      <w:r w:rsidRPr="588E990B" w:rsidR="47B5C5E0">
        <w:rPr>
          <w:rFonts w:ascii="Arial" w:hAnsi="Arial" w:eastAsia="Arial" w:cs="Arial" w:asciiTheme="minorAscii" w:hAnsiTheme="minorAscii" w:eastAsiaTheme="minorAscii" w:cstheme="minorAscii"/>
          <w:noProof w:val="0"/>
          <w:sz w:val="22"/>
          <w:szCs w:val="22"/>
          <w:lang w:val="en-GB"/>
        </w:rPr>
        <w:t xml:space="preserve"> (GOV.UK 2010).</w:t>
      </w:r>
      <w:r w:rsidRPr="588E990B" w:rsidR="4228116F">
        <w:rPr>
          <w:rFonts w:ascii="Arial" w:hAnsi="Arial" w:eastAsia="Arial" w:cs="Arial" w:asciiTheme="minorAscii" w:hAnsiTheme="minorAscii" w:eastAsiaTheme="minorAscii" w:cstheme="minorAscii"/>
          <w:noProof w:val="0"/>
          <w:sz w:val="22"/>
          <w:szCs w:val="22"/>
          <w:lang w:val="en-GB"/>
        </w:rPr>
        <w:t xml:space="preserve"> </w:t>
      </w:r>
      <w:r w:rsidRPr="588E990B" w:rsidR="4228116F">
        <w:rPr>
          <w:rFonts w:ascii="Arial" w:hAnsi="Arial" w:eastAsia="Arial" w:cs="Arial" w:asciiTheme="minorAscii" w:hAnsiTheme="minorAscii" w:eastAsiaTheme="minorAscii" w:cstheme="minorAscii"/>
          <w:noProof w:val="0"/>
          <w:sz w:val="22"/>
          <w:szCs w:val="22"/>
          <w:lang w:val="en-GB"/>
        </w:rPr>
        <w:t>StepWise</w:t>
      </w:r>
      <w:r w:rsidRPr="588E990B" w:rsidR="4228116F">
        <w:rPr>
          <w:rFonts w:ascii="Arial" w:hAnsi="Arial" w:eastAsia="Arial" w:cs="Arial" w:asciiTheme="minorAscii" w:hAnsiTheme="minorAscii" w:eastAsiaTheme="minorAscii" w:cstheme="minorAscii"/>
          <w:noProof w:val="0"/>
          <w:sz w:val="22"/>
          <w:szCs w:val="22"/>
          <w:lang w:val="en-GB"/>
        </w:rPr>
        <w:t xml:space="preserve"> was made</w:t>
      </w:r>
      <w:r w:rsidRPr="588E990B" w:rsidR="4228116F">
        <w:rPr>
          <w:rFonts w:ascii="Arial" w:hAnsi="Arial" w:eastAsia="Arial" w:cs="Arial" w:asciiTheme="minorAscii" w:hAnsiTheme="minorAscii" w:eastAsiaTheme="minorAscii" w:cstheme="minorAscii"/>
          <w:noProof w:val="0"/>
          <w:sz w:val="22"/>
          <w:szCs w:val="22"/>
          <w:lang w:val="en-GB"/>
        </w:rPr>
        <w:t xml:space="preserve"> with th</w:t>
      </w:r>
      <w:r w:rsidRPr="588E990B" w:rsidR="4228116F">
        <w:rPr>
          <w:rFonts w:ascii="Arial" w:hAnsi="Arial" w:eastAsia="Arial" w:cs="Arial" w:asciiTheme="minorAscii" w:hAnsiTheme="minorAscii" w:eastAsiaTheme="minorAscii" w:cstheme="minorAscii"/>
          <w:noProof w:val="0"/>
          <w:sz w:val="22"/>
          <w:szCs w:val="22"/>
          <w:lang w:val="en-GB"/>
        </w:rPr>
        <w:t>is in mind from the beginning.</w:t>
      </w:r>
    </w:p>
    <w:p w:rsidR="4228116F" w:rsidP="588E990B" w:rsidRDefault="4228116F" w14:paraId="768A4E57" w14:textId="35C0BA06">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4228116F">
        <w:rPr>
          <w:rFonts w:ascii="Arial" w:hAnsi="Arial" w:eastAsia="Arial" w:cs="Arial" w:asciiTheme="minorAscii" w:hAnsiTheme="minorAscii" w:eastAsiaTheme="minorAscii" w:cstheme="minorAscii"/>
          <w:noProof w:val="0"/>
          <w:sz w:val="22"/>
          <w:szCs w:val="22"/>
          <w:lang w:val="en-GB"/>
        </w:rPr>
        <w:t xml:space="preserve">In real life, </w:t>
      </w:r>
      <w:r w:rsidRPr="588E990B" w:rsidR="4228116F">
        <w:rPr>
          <w:rFonts w:ascii="Arial" w:hAnsi="Arial" w:eastAsia="Arial" w:cs="Arial" w:asciiTheme="minorAscii" w:hAnsiTheme="minorAscii" w:eastAsiaTheme="minorAscii" w:cstheme="minorAscii"/>
          <w:noProof w:val="0"/>
          <w:sz w:val="22"/>
          <w:szCs w:val="22"/>
          <w:lang w:val="en-GB"/>
        </w:rPr>
        <w:t>StepWise</w:t>
      </w:r>
      <w:r w:rsidRPr="588E990B" w:rsidR="4228116F">
        <w:rPr>
          <w:rFonts w:ascii="Arial" w:hAnsi="Arial" w:eastAsia="Arial" w:cs="Arial" w:asciiTheme="minorAscii" w:hAnsiTheme="minorAscii" w:eastAsiaTheme="minorAscii" w:cstheme="minorAscii"/>
          <w:noProof w:val="0"/>
          <w:sz w:val="22"/>
          <w:szCs w:val="22"/>
          <w:lang w:val="en-GB"/>
        </w:rPr>
        <w:t xml:space="preserve"> works with GPs, district nurses, physiotherapists, occupational therapists, and workers at care homes, to fit in with how things are already done. The RCN and BGS will help get professionals on board, and articles in the Nursing Times and HSJ will help doctors and nurses understand how </w:t>
      </w:r>
      <w:r w:rsidRPr="588E990B" w:rsidR="4228116F">
        <w:rPr>
          <w:rFonts w:ascii="Arial" w:hAnsi="Arial" w:eastAsia="Arial" w:cs="Arial" w:asciiTheme="minorAscii" w:hAnsiTheme="minorAscii" w:eastAsiaTheme="minorAscii" w:cstheme="minorAscii"/>
          <w:noProof w:val="0"/>
          <w:sz w:val="22"/>
          <w:szCs w:val="22"/>
          <w:lang w:val="en-GB"/>
        </w:rPr>
        <w:t>StepWise</w:t>
      </w:r>
      <w:r w:rsidRPr="588E990B" w:rsidR="4228116F">
        <w:rPr>
          <w:rFonts w:ascii="Arial" w:hAnsi="Arial" w:eastAsia="Arial" w:cs="Arial" w:asciiTheme="minorAscii" w:hAnsiTheme="minorAscii" w:eastAsiaTheme="minorAscii" w:cstheme="minorAscii"/>
          <w:noProof w:val="0"/>
          <w:sz w:val="22"/>
          <w:szCs w:val="22"/>
          <w:lang w:val="en-GB"/>
        </w:rPr>
        <w:t xml:space="preserve"> fits with their responsibilities under the NMC Code and HCPC standards.</w:t>
      </w:r>
    </w:p>
    <w:p w:rsidR="588E990B" w:rsidP="588E990B" w:rsidRDefault="588E990B" w14:paraId="1B375677" w14:textId="5E07A14F">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0BF449C5" w:rsidP="588E990B" w:rsidRDefault="0BF449C5" w14:paraId="0899FAB1" w14:textId="3FAECF52">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b w:val="1"/>
          <w:bCs w:val="1"/>
          <w:noProof w:val="0"/>
          <w:sz w:val="22"/>
          <w:szCs w:val="22"/>
          <w:lang w:val="en-GB"/>
        </w:rPr>
      </w:pPr>
      <w:r w:rsidRPr="588E990B" w:rsidR="0BF449C5">
        <w:rPr>
          <w:rFonts w:ascii="Arial" w:hAnsi="Arial" w:eastAsia="Arial" w:cs="Arial" w:asciiTheme="minorAscii" w:hAnsiTheme="minorAscii" w:eastAsiaTheme="minorAscii" w:cstheme="minorAscii"/>
          <w:b w:val="1"/>
          <w:bCs w:val="1"/>
          <w:noProof w:val="0"/>
          <w:sz w:val="22"/>
          <w:szCs w:val="22"/>
          <w:lang w:val="en-GB"/>
        </w:rPr>
        <w:t>7.</w:t>
      </w:r>
      <w:r w:rsidRPr="588E990B" w:rsidR="19165C81">
        <w:rPr>
          <w:rFonts w:ascii="Arial" w:hAnsi="Arial" w:eastAsia="Arial" w:cs="Arial" w:asciiTheme="minorAscii" w:hAnsiTheme="minorAscii" w:eastAsiaTheme="minorAscii" w:cstheme="minorAscii"/>
          <w:b w:val="1"/>
          <w:bCs w:val="1"/>
          <w:noProof w:val="0"/>
          <w:sz w:val="22"/>
          <w:szCs w:val="22"/>
          <w:lang w:val="en-GB"/>
        </w:rPr>
        <w:t>C</w:t>
      </w:r>
      <w:r w:rsidRPr="588E990B" w:rsidR="3F0F3562">
        <w:rPr>
          <w:rFonts w:ascii="Arial" w:hAnsi="Arial" w:eastAsia="Arial" w:cs="Arial" w:asciiTheme="minorAscii" w:hAnsiTheme="minorAscii" w:eastAsiaTheme="minorAscii" w:cstheme="minorAscii"/>
          <w:b w:val="1"/>
          <w:bCs w:val="1"/>
          <w:noProof w:val="0"/>
          <w:sz w:val="22"/>
          <w:szCs w:val="22"/>
          <w:lang w:val="en-GB"/>
        </w:rPr>
        <w:t>onclusion</w:t>
      </w:r>
    </w:p>
    <w:p w:rsidR="3F0F3562" w:rsidP="588E990B" w:rsidRDefault="3F0F3562" w14:paraId="0DAC4A7A" w14:textId="4A1DA2C4">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88E990B" w:rsidR="3F0F3562">
        <w:rPr>
          <w:rFonts w:ascii="Arial" w:hAnsi="Arial" w:eastAsia="Arial" w:cs="Arial" w:asciiTheme="minorAscii" w:hAnsiTheme="minorAscii" w:eastAsiaTheme="minorAscii" w:cstheme="minorAscii"/>
          <w:noProof w:val="0"/>
          <w:sz w:val="22"/>
          <w:szCs w:val="22"/>
          <w:lang w:val="en-GB"/>
        </w:rPr>
        <w:t xml:space="preserve">No one should spend hours alone and afraid on the floor of their own house because </w:t>
      </w:r>
      <w:r w:rsidRPr="588E990B" w:rsidR="3F0F3562">
        <w:rPr>
          <w:rFonts w:ascii="Arial" w:hAnsi="Arial" w:eastAsia="Arial" w:cs="Arial" w:asciiTheme="minorAscii" w:hAnsiTheme="minorAscii" w:eastAsiaTheme="minorAscii" w:cstheme="minorAscii"/>
          <w:noProof w:val="0"/>
          <w:sz w:val="22"/>
          <w:szCs w:val="22"/>
          <w:lang w:val="en-GB"/>
        </w:rPr>
        <w:t>assistance</w:t>
      </w:r>
      <w:r w:rsidRPr="588E990B" w:rsidR="3F0F3562">
        <w:rPr>
          <w:rFonts w:ascii="Arial" w:hAnsi="Arial" w:eastAsia="Arial" w:cs="Arial" w:asciiTheme="minorAscii" w:hAnsiTheme="minorAscii" w:eastAsiaTheme="minorAscii" w:cstheme="minorAscii"/>
          <w:noProof w:val="0"/>
          <w:sz w:val="22"/>
          <w:szCs w:val="22"/>
          <w:lang w:val="en-GB"/>
        </w:rPr>
        <w:t xml:space="preserve"> was delayed. That is a lack of basic human compassion, not just a flaw in healthcare. </w:t>
      </w:r>
      <w:r w:rsidRPr="588E990B" w:rsidR="3F0F3562">
        <w:rPr>
          <w:rFonts w:ascii="Arial" w:hAnsi="Arial" w:eastAsia="Arial" w:cs="Arial" w:asciiTheme="minorAscii" w:hAnsiTheme="minorAscii" w:eastAsiaTheme="minorAscii" w:cstheme="minorAscii"/>
          <w:noProof w:val="0"/>
          <w:sz w:val="22"/>
          <w:szCs w:val="22"/>
          <w:lang w:val="en-GB"/>
        </w:rPr>
        <w:t>StepWise</w:t>
      </w:r>
      <w:r w:rsidRPr="588E990B" w:rsidR="3F0F3562">
        <w:rPr>
          <w:rFonts w:ascii="Arial" w:hAnsi="Arial" w:eastAsia="Arial" w:cs="Arial" w:asciiTheme="minorAscii" w:hAnsiTheme="minorAscii" w:eastAsiaTheme="minorAscii" w:cstheme="minorAscii"/>
          <w:noProof w:val="0"/>
          <w:sz w:val="22"/>
          <w:szCs w:val="22"/>
          <w:lang w:val="en-GB"/>
        </w:rPr>
        <w:t xml:space="preserve"> is a useful, cheap, and very human solution to an issue that affects millions of people. Every wearer is treated as a person deserving of safety, independence is safeguarded, and carers and the NHS are supported. There is an obvious necessity. The technology is set. How soon we can get it to those who most need it is the only question.</w:t>
      </w:r>
    </w:p>
    <w:p w:rsidR="588E990B" w:rsidP="588E990B" w:rsidRDefault="588E990B" w14:paraId="4C0B7C54" w14:textId="6AA7FFD4">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4FFE61CA" w14:textId="4EBA3EE8">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37F9653C" w14:textId="128E1F4A">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0A84FEB9" w14:textId="46E4960C">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50CD88FF" w14:textId="44877B7F">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6861E0F1" w14:textId="27668C9D">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05051383" w14:textId="18EE8DE8">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0AA592A0" w14:textId="1EBCF845">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05E1AFEE" w14:textId="01AD1DFC">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6C1A77B2" w14:textId="6A9442CC">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49FA3580" w14:textId="21DA577D">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1E754533" w14:textId="4C5678B5">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3BC35A3B" w14:textId="75F99820">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b w:val="1"/>
          <w:bCs w:val="1"/>
          <w:noProof w:val="0"/>
          <w:sz w:val="22"/>
          <w:szCs w:val="22"/>
          <w:lang w:val="en-GB"/>
        </w:rPr>
      </w:pPr>
    </w:p>
    <w:p w:rsidR="588E990B" w:rsidP="588E990B" w:rsidRDefault="588E990B" w14:paraId="102E05BC" w14:textId="3F3CF8F4">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b w:val="1"/>
          <w:bCs w:val="1"/>
          <w:noProof w:val="0"/>
          <w:sz w:val="22"/>
          <w:szCs w:val="22"/>
          <w:lang w:val="en-GB"/>
        </w:rPr>
      </w:pPr>
    </w:p>
    <w:p w:rsidR="392A90DD" w:rsidP="588E990B" w:rsidRDefault="392A90DD" w14:paraId="4B22D33C" w14:textId="6C67E379">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b w:val="1"/>
          <w:bCs w:val="1"/>
          <w:noProof w:val="0"/>
          <w:sz w:val="22"/>
          <w:szCs w:val="22"/>
          <w:lang w:val="en-GB"/>
        </w:rPr>
      </w:pPr>
      <w:r w:rsidRPr="588E990B" w:rsidR="392A90DD">
        <w:rPr>
          <w:rFonts w:ascii="Arial" w:hAnsi="Arial" w:eastAsia="Arial" w:cs="Arial" w:asciiTheme="minorAscii" w:hAnsiTheme="minorAscii" w:eastAsiaTheme="minorAscii" w:cstheme="minorAscii"/>
          <w:b w:val="1"/>
          <w:bCs w:val="1"/>
          <w:noProof w:val="0"/>
          <w:sz w:val="22"/>
          <w:szCs w:val="22"/>
          <w:lang w:val="en-GB"/>
        </w:rPr>
        <w:t xml:space="preserve">8. </w:t>
      </w:r>
      <w:r w:rsidRPr="588E990B" w:rsidR="4051A1C5">
        <w:rPr>
          <w:rFonts w:ascii="Arial" w:hAnsi="Arial" w:eastAsia="Arial" w:cs="Arial" w:asciiTheme="minorAscii" w:hAnsiTheme="minorAscii" w:eastAsiaTheme="minorAscii" w:cstheme="minorAscii"/>
          <w:b w:val="1"/>
          <w:bCs w:val="1"/>
          <w:noProof w:val="0"/>
          <w:sz w:val="22"/>
          <w:szCs w:val="22"/>
          <w:lang w:val="en-GB"/>
        </w:rPr>
        <w:t>References</w:t>
      </w:r>
    </w:p>
    <w:p w:rsidR="6387D31B" w:rsidP="588E990B" w:rsidRDefault="6387D31B" w14:paraId="3E6ADD47" w14:textId="7D9DF4EF">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6387D31B">
        <w:rPr>
          <w:rFonts w:ascii="Arial" w:hAnsi="Arial" w:eastAsia="Arial" w:cs="Arial" w:asciiTheme="minorAscii" w:hAnsiTheme="minorAscii" w:eastAsiaTheme="minorAscii" w:cstheme="minorAscii"/>
          <w:noProof w:val="0"/>
          <w:sz w:val="22"/>
          <w:szCs w:val="22"/>
          <w:lang w:val="en-GB"/>
        </w:rPr>
        <w:t xml:space="preserve">Age UK (2023). </w:t>
      </w:r>
      <w:r w:rsidRPr="588E990B" w:rsidR="6387D31B">
        <w:rPr>
          <w:rFonts w:ascii="Arial" w:hAnsi="Arial" w:eastAsia="Arial" w:cs="Arial" w:asciiTheme="minorAscii" w:hAnsiTheme="minorAscii" w:eastAsiaTheme="minorAscii" w:cstheme="minorAscii"/>
          <w:noProof w:val="0"/>
          <w:sz w:val="22"/>
          <w:szCs w:val="22"/>
          <w:lang w:val="en-GB"/>
        </w:rPr>
        <w:t>The State of Health and Care of Older People in England 2023</w:t>
      </w:r>
      <w:r w:rsidRPr="588E990B" w:rsidR="6387D31B">
        <w:rPr>
          <w:rFonts w:ascii="Arial" w:hAnsi="Arial" w:eastAsia="Arial" w:cs="Arial" w:asciiTheme="minorAscii" w:hAnsiTheme="minorAscii" w:eastAsiaTheme="minorAscii" w:cstheme="minorAscii"/>
          <w:noProof w:val="0"/>
          <w:sz w:val="22"/>
          <w:szCs w:val="22"/>
          <w:lang w:val="en-GB"/>
        </w:rPr>
        <w:t xml:space="preserve">. [online] </w:t>
      </w:r>
      <w:r w:rsidRPr="588E990B" w:rsidR="6387D31B">
        <w:rPr>
          <w:rFonts w:ascii="Arial" w:hAnsi="Arial" w:eastAsia="Arial" w:cs="Arial" w:asciiTheme="minorAscii" w:hAnsiTheme="minorAscii" w:eastAsiaTheme="minorAscii" w:cstheme="minorAscii"/>
          <w:noProof w:val="0"/>
          <w:sz w:val="22"/>
          <w:szCs w:val="22"/>
          <w:lang w:val="en-GB"/>
        </w:rPr>
        <w:t>Age UK</w:t>
      </w:r>
      <w:r w:rsidRPr="588E990B" w:rsidR="6387D31B">
        <w:rPr>
          <w:rFonts w:ascii="Arial" w:hAnsi="Arial" w:eastAsia="Arial" w:cs="Arial" w:asciiTheme="minorAscii" w:hAnsiTheme="minorAscii" w:eastAsiaTheme="minorAscii" w:cstheme="minorAscii"/>
          <w:noProof w:val="0"/>
          <w:sz w:val="22"/>
          <w:szCs w:val="22"/>
          <w:lang w:val="en-GB"/>
        </w:rPr>
        <w:t xml:space="preserve">. Available at: </w:t>
      </w:r>
      <w:hyperlink r:id="R65473c2551c84a62">
        <w:r w:rsidRPr="588E990B" w:rsidR="6387D31B">
          <w:rPr>
            <w:rStyle w:val="Hyperlink"/>
            <w:rFonts w:ascii="Arial" w:hAnsi="Arial" w:eastAsia="Arial" w:cs="Arial" w:asciiTheme="minorAscii" w:hAnsiTheme="minorAscii" w:eastAsiaTheme="minorAscii" w:cstheme="minorAscii"/>
            <w:noProof w:val="0"/>
            <w:sz w:val="22"/>
            <w:szCs w:val="22"/>
            <w:lang w:val="en-GB"/>
          </w:rPr>
          <w:t>https://www.ageuk.org.uk/siteassets/documents/reports-and-publications/reports-and-briefings/health--wellbeing/age_uk_briefing_state_of_health_and_care_of_older_people_july2023.pdf</w:t>
        </w:r>
      </w:hyperlink>
      <w:r w:rsidRPr="588E990B" w:rsidR="6387D31B">
        <w:rPr>
          <w:rFonts w:ascii="Arial" w:hAnsi="Arial" w:eastAsia="Arial" w:cs="Arial" w:asciiTheme="minorAscii" w:hAnsiTheme="minorAscii" w:eastAsiaTheme="minorAscii" w:cstheme="minorAscii"/>
          <w:noProof w:val="0"/>
          <w:sz w:val="22"/>
          <w:szCs w:val="22"/>
          <w:lang w:val="en-GB"/>
        </w:rPr>
        <w:t>.</w:t>
      </w:r>
    </w:p>
    <w:p w:rsidR="6387D31B" w:rsidP="588E990B" w:rsidRDefault="6387D31B" w14:paraId="7422D4EE" w14:textId="0868F9FD">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6387D31B">
        <w:rPr>
          <w:rFonts w:ascii="Arial" w:hAnsi="Arial" w:eastAsia="Arial" w:cs="Arial" w:asciiTheme="minorAscii" w:hAnsiTheme="minorAscii" w:eastAsiaTheme="minorAscii" w:cstheme="minorAscii"/>
          <w:noProof w:val="0"/>
          <w:sz w:val="22"/>
          <w:szCs w:val="22"/>
          <w:lang w:val="en-GB"/>
        </w:rPr>
        <w:t xml:space="preserve">Care Act (2014). </w:t>
      </w:r>
      <w:r w:rsidRPr="588E990B" w:rsidR="6387D31B">
        <w:rPr>
          <w:rFonts w:ascii="Arial" w:hAnsi="Arial" w:eastAsia="Arial" w:cs="Arial" w:asciiTheme="minorAscii" w:hAnsiTheme="minorAscii" w:eastAsiaTheme="minorAscii" w:cstheme="minorAscii"/>
          <w:noProof w:val="0"/>
          <w:sz w:val="22"/>
          <w:szCs w:val="22"/>
          <w:lang w:val="en-GB"/>
        </w:rPr>
        <w:t>Care Act 2014</w:t>
      </w:r>
      <w:r w:rsidRPr="588E990B" w:rsidR="6387D31B">
        <w:rPr>
          <w:rFonts w:ascii="Arial" w:hAnsi="Arial" w:eastAsia="Arial" w:cs="Arial" w:asciiTheme="minorAscii" w:hAnsiTheme="minorAscii" w:eastAsiaTheme="minorAscii" w:cstheme="minorAscii"/>
          <w:noProof w:val="0"/>
          <w:sz w:val="22"/>
          <w:szCs w:val="22"/>
          <w:lang w:val="en-GB"/>
        </w:rPr>
        <w:t xml:space="preserve">. [online] Legislation.gov.uk. Available at: </w:t>
      </w:r>
      <w:hyperlink r:id="R5fa24f01bc624e0a">
        <w:r w:rsidRPr="588E990B" w:rsidR="6387D31B">
          <w:rPr>
            <w:rStyle w:val="Hyperlink"/>
            <w:rFonts w:ascii="Arial" w:hAnsi="Arial" w:eastAsia="Arial" w:cs="Arial" w:asciiTheme="minorAscii" w:hAnsiTheme="minorAscii" w:eastAsiaTheme="minorAscii" w:cstheme="minorAscii"/>
            <w:noProof w:val="0"/>
            <w:sz w:val="22"/>
            <w:szCs w:val="22"/>
            <w:lang w:val="en-GB"/>
          </w:rPr>
          <w:t>https://www.legislation.gov.uk/ukpga/2014/23/contents</w:t>
        </w:r>
      </w:hyperlink>
      <w:r w:rsidRPr="588E990B" w:rsidR="6387D31B">
        <w:rPr>
          <w:rFonts w:ascii="Arial" w:hAnsi="Arial" w:eastAsia="Arial" w:cs="Arial" w:asciiTheme="minorAscii" w:hAnsiTheme="minorAscii" w:eastAsiaTheme="minorAscii" w:cstheme="minorAscii"/>
          <w:noProof w:val="0"/>
          <w:sz w:val="22"/>
          <w:szCs w:val="22"/>
          <w:lang w:val="en-GB"/>
        </w:rPr>
        <w:t>.</w:t>
      </w:r>
    </w:p>
    <w:p w:rsidR="792DABB3" w:rsidP="588E990B" w:rsidRDefault="792DABB3" w14:paraId="7CA1A441" w14:textId="0540B10B">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792DABB3">
        <w:rPr>
          <w:rFonts w:ascii="Arial" w:hAnsi="Arial" w:eastAsia="Arial" w:cs="Arial" w:asciiTheme="minorAscii" w:hAnsiTheme="minorAscii" w:eastAsiaTheme="minorAscii" w:cstheme="minorAscii"/>
          <w:noProof w:val="0"/>
          <w:sz w:val="22"/>
          <w:szCs w:val="22"/>
          <w:lang w:val="en-GB"/>
        </w:rPr>
        <w:t xml:space="preserve">Care England (2025). </w:t>
      </w:r>
      <w:r w:rsidRPr="588E990B" w:rsidR="792DABB3">
        <w:rPr>
          <w:rFonts w:ascii="Arial" w:hAnsi="Arial" w:eastAsia="Arial" w:cs="Arial" w:asciiTheme="minorAscii" w:hAnsiTheme="minorAscii" w:eastAsiaTheme="minorAscii" w:cstheme="minorAscii"/>
          <w:noProof w:val="0"/>
          <w:sz w:val="22"/>
          <w:szCs w:val="22"/>
          <w:lang w:val="en-GB"/>
        </w:rPr>
        <w:t>New White Paper Exposes Hidden Crisis Facing Unpaid Caregivers in the UK - Care England</w:t>
      </w:r>
      <w:r w:rsidRPr="588E990B" w:rsidR="792DABB3">
        <w:rPr>
          <w:rFonts w:ascii="Arial" w:hAnsi="Arial" w:eastAsia="Arial" w:cs="Arial" w:asciiTheme="minorAscii" w:hAnsiTheme="minorAscii" w:eastAsiaTheme="minorAscii" w:cstheme="minorAscii"/>
          <w:noProof w:val="0"/>
          <w:sz w:val="22"/>
          <w:szCs w:val="22"/>
          <w:lang w:val="en-GB"/>
        </w:rPr>
        <w:t xml:space="preserve">. [online] Care England. Available at: </w:t>
      </w:r>
      <w:hyperlink r:id="R58765e0a35a84b46">
        <w:r w:rsidRPr="588E990B" w:rsidR="792DABB3">
          <w:rPr>
            <w:rStyle w:val="Hyperlink"/>
            <w:rFonts w:ascii="Arial" w:hAnsi="Arial" w:eastAsia="Arial" w:cs="Arial" w:asciiTheme="minorAscii" w:hAnsiTheme="minorAscii" w:eastAsiaTheme="minorAscii" w:cstheme="minorAscii"/>
            <w:noProof w:val="0"/>
            <w:sz w:val="22"/>
            <w:szCs w:val="22"/>
            <w:lang w:val="en-GB"/>
          </w:rPr>
          <w:t>https://www.careengland.org.uk/hidden-crisis-facing-unpaid-caregivers-in-the-uk/</w:t>
        </w:r>
      </w:hyperlink>
      <w:r w:rsidRPr="588E990B" w:rsidR="792DABB3">
        <w:rPr>
          <w:rFonts w:ascii="Arial" w:hAnsi="Arial" w:eastAsia="Arial" w:cs="Arial" w:asciiTheme="minorAscii" w:hAnsiTheme="minorAscii" w:eastAsiaTheme="minorAscii" w:cstheme="minorAscii"/>
          <w:noProof w:val="0"/>
          <w:sz w:val="22"/>
          <w:szCs w:val="22"/>
          <w:lang w:val="en-GB"/>
        </w:rPr>
        <w:t xml:space="preserve"> [Accessed 1 May 2026].</w:t>
      </w:r>
    </w:p>
    <w:p w:rsidR="6387D31B" w:rsidP="588E990B" w:rsidRDefault="6387D31B" w14:paraId="2B38F970" w14:textId="2C79DF08">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6387D31B">
        <w:rPr>
          <w:rFonts w:ascii="Arial" w:hAnsi="Arial" w:eastAsia="Arial" w:cs="Arial" w:asciiTheme="minorAscii" w:hAnsiTheme="minorAscii" w:eastAsiaTheme="minorAscii" w:cstheme="minorAscii"/>
          <w:noProof w:val="0"/>
          <w:sz w:val="22"/>
          <w:szCs w:val="22"/>
          <w:lang w:val="en-GB"/>
        </w:rPr>
        <w:t xml:space="preserve">Carers UK (2022). </w:t>
      </w:r>
      <w:r w:rsidRPr="588E990B" w:rsidR="6387D31B">
        <w:rPr>
          <w:rFonts w:ascii="Arial" w:hAnsi="Arial" w:eastAsia="Arial" w:cs="Arial" w:asciiTheme="minorAscii" w:hAnsiTheme="minorAscii" w:eastAsiaTheme="minorAscii" w:cstheme="minorAscii"/>
          <w:noProof w:val="0"/>
          <w:sz w:val="22"/>
          <w:szCs w:val="22"/>
          <w:lang w:val="en-GB"/>
        </w:rPr>
        <w:t>State of Caring 2022 report</w:t>
      </w:r>
      <w:r w:rsidRPr="588E990B" w:rsidR="6387D31B">
        <w:rPr>
          <w:rFonts w:ascii="Arial" w:hAnsi="Arial" w:eastAsia="Arial" w:cs="Arial" w:asciiTheme="minorAscii" w:hAnsiTheme="minorAscii" w:eastAsiaTheme="minorAscii" w:cstheme="minorAscii"/>
          <w:noProof w:val="0"/>
          <w:sz w:val="22"/>
          <w:szCs w:val="22"/>
          <w:lang w:val="en-GB"/>
        </w:rPr>
        <w:t xml:space="preserve">. [online] Carers UK. Available at: </w:t>
      </w:r>
      <w:hyperlink r:id="R09aeeefc1db74fc4">
        <w:r w:rsidRPr="588E990B" w:rsidR="6387D31B">
          <w:rPr>
            <w:rStyle w:val="Hyperlink"/>
            <w:rFonts w:ascii="Arial" w:hAnsi="Arial" w:eastAsia="Arial" w:cs="Arial" w:asciiTheme="minorAscii" w:hAnsiTheme="minorAscii" w:eastAsiaTheme="minorAscii" w:cstheme="minorAscii"/>
            <w:noProof w:val="0"/>
            <w:sz w:val="22"/>
            <w:szCs w:val="22"/>
            <w:lang w:val="en-GB"/>
          </w:rPr>
          <w:t>https://www.carersuk.org/reports/state-of-caring-2022-report/</w:t>
        </w:r>
      </w:hyperlink>
      <w:r w:rsidRPr="588E990B" w:rsidR="6387D31B">
        <w:rPr>
          <w:rFonts w:ascii="Arial" w:hAnsi="Arial" w:eastAsia="Arial" w:cs="Arial" w:asciiTheme="minorAscii" w:hAnsiTheme="minorAscii" w:eastAsiaTheme="minorAscii" w:cstheme="minorAscii"/>
          <w:noProof w:val="0"/>
          <w:sz w:val="22"/>
          <w:szCs w:val="22"/>
          <w:lang w:val="en-GB"/>
        </w:rPr>
        <w:t>.</w:t>
      </w:r>
    </w:p>
    <w:p w:rsidR="6387D31B" w:rsidP="588E990B" w:rsidRDefault="6387D31B" w14:paraId="0C986E0D" w14:textId="7647AF1A">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6387D31B">
        <w:rPr>
          <w:rFonts w:ascii="Arial" w:hAnsi="Arial" w:eastAsia="Arial" w:cs="Arial" w:asciiTheme="minorAscii" w:hAnsiTheme="minorAscii" w:eastAsiaTheme="minorAscii" w:cstheme="minorAscii"/>
          <w:noProof w:val="0"/>
          <w:sz w:val="22"/>
          <w:szCs w:val="22"/>
          <w:lang w:val="en-GB"/>
        </w:rPr>
        <w:t xml:space="preserve">CQC (2024). </w:t>
      </w:r>
      <w:r w:rsidRPr="588E990B" w:rsidR="6387D31B">
        <w:rPr>
          <w:rFonts w:ascii="Arial" w:hAnsi="Arial" w:eastAsia="Arial" w:cs="Arial" w:asciiTheme="minorAscii" w:hAnsiTheme="minorAscii" w:eastAsiaTheme="minorAscii" w:cstheme="minorAscii"/>
          <w:noProof w:val="0"/>
          <w:sz w:val="22"/>
          <w:szCs w:val="22"/>
          <w:lang w:val="en-GB"/>
        </w:rPr>
        <w:t>The state of health care and adult social care in England 2024/25 - Care Quality Commission</w:t>
      </w:r>
      <w:r w:rsidRPr="588E990B" w:rsidR="6387D31B">
        <w:rPr>
          <w:rFonts w:ascii="Arial" w:hAnsi="Arial" w:eastAsia="Arial" w:cs="Arial" w:asciiTheme="minorAscii" w:hAnsiTheme="minorAscii" w:eastAsiaTheme="minorAscii" w:cstheme="minorAscii"/>
          <w:noProof w:val="0"/>
          <w:sz w:val="22"/>
          <w:szCs w:val="22"/>
          <w:lang w:val="en-GB"/>
        </w:rPr>
        <w:t xml:space="preserve">. [online] Cqc.org.uk. Available at: </w:t>
      </w:r>
      <w:hyperlink r:id="R9409470e72cf4644">
        <w:r w:rsidRPr="588E990B" w:rsidR="6387D31B">
          <w:rPr>
            <w:rStyle w:val="Hyperlink"/>
            <w:rFonts w:ascii="Arial" w:hAnsi="Arial" w:eastAsia="Arial" w:cs="Arial" w:asciiTheme="minorAscii" w:hAnsiTheme="minorAscii" w:eastAsiaTheme="minorAscii" w:cstheme="minorAscii"/>
            <w:noProof w:val="0"/>
            <w:sz w:val="22"/>
            <w:szCs w:val="22"/>
            <w:lang w:val="en-GB"/>
          </w:rPr>
          <w:t>https://www.cqc.org.uk/publications/major-report/state-care/2024-2025</w:t>
        </w:r>
      </w:hyperlink>
      <w:r w:rsidRPr="588E990B" w:rsidR="6387D31B">
        <w:rPr>
          <w:rFonts w:ascii="Arial" w:hAnsi="Arial" w:eastAsia="Arial" w:cs="Arial" w:asciiTheme="minorAscii" w:hAnsiTheme="minorAscii" w:eastAsiaTheme="minorAscii" w:cstheme="minorAscii"/>
          <w:noProof w:val="0"/>
          <w:sz w:val="22"/>
          <w:szCs w:val="22"/>
          <w:lang w:val="en-GB"/>
        </w:rPr>
        <w:t>.</w:t>
      </w:r>
    </w:p>
    <w:p w:rsidR="6387D31B" w:rsidP="588E990B" w:rsidRDefault="6387D31B" w14:paraId="59BD75A8" w14:textId="28CDAAC7">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6387D31B">
        <w:rPr>
          <w:rFonts w:ascii="Arial" w:hAnsi="Arial" w:eastAsia="Arial" w:cs="Arial" w:asciiTheme="minorAscii" w:hAnsiTheme="minorAscii" w:eastAsiaTheme="minorAscii" w:cstheme="minorAscii"/>
          <w:noProof w:val="0"/>
          <w:sz w:val="22"/>
          <w:szCs w:val="22"/>
          <w:lang w:val="en-GB"/>
        </w:rPr>
        <w:t xml:space="preserve">GOV.UK (2010). </w:t>
      </w:r>
      <w:r w:rsidRPr="588E990B" w:rsidR="6387D31B">
        <w:rPr>
          <w:rFonts w:ascii="Arial" w:hAnsi="Arial" w:eastAsia="Arial" w:cs="Arial" w:asciiTheme="minorAscii" w:hAnsiTheme="minorAscii" w:eastAsiaTheme="minorAscii" w:cstheme="minorAscii"/>
          <w:noProof w:val="0"/>
          <w:sz w:val="22"/>
          <w:szCs w:val="22"/>
          <w:lang w:val="en-GB"/>
        </w:rPr>
        <w:t>Equality Act 2010</w:t>
      </w:r>
      <w:r w:rsidRPr="588E990B" w:rsidR="6387D31B">
        <w:rPr>
          <w:rFonts w:ascii="Arial" w:hAnsi="Arial" w:eastAsia="Arial" w:cs="Arial" w:asciiTheme="minorAscii" w:hAnsiTheme="minorAscii" w:eastAsiaTheme="minorAscii" w:cstheme="minorAscii"/>
          <w:noProof w:val="0"/>
          <w:sz w:val="22"/>
          <w:szCs w:val="22"/>
          <w:lang w:val="en-GB"/>
        </w:rPr>
        <w:t xml:space="preserve">. [online] Legislation.gov.uk. Available at: </w:t>
      </w:r>
      <w:hyperlink r:id="Rad38d52dd21c4200">
        <w:r w:rsidRPr="588E990B" w:rsidR="6387D31B">
          <w:rPr>
            <w:rStyle w:val="Hyperlink"/>
            <w:rFonts w:ascii="Arial" w:hAnsi="Arial" w:eastAsia="Arial" w:cs="Arial" w:asciiTheme="minorAscii" w:hAnsiTheme="minorAscii" w:eastAsiaTheme="minorAscii" w:cstheme="minorAscii"/>
            <w:noProof w:val="0"/>
            <w:sz w:val="22"/>
            <w:szCs w:val="22"/>
            <w:lang w:val="en-GB"/>
          </w:rPr>
          <w:t>https://www.legislation.gov.uk/ukpga/2010/15/contents</w:t>
        </w:r>
      </w:hyperlink>
      <w:r w:rsidRPr="588E990B" w:rsidR="6387D31B">
        <w:rPr>
          <w:rFonts w:ascii="Arial" w:hAnsi="Arial" w:eastAsia="Arial" w:cs="Arial" w:asciiTheme="minorAscii" w:hAnsiTheme="minorAscii" w:eastAsiaTheme="minorAscii" w:cstheme="minorAscii"/>
          <w:noProof w:val="0"/>
          <w:sz w:val="22"/>
          <w:szCs w:val="22"/>
          <w:lang w:val="en-GB"/>
        </w:rPr>
        <w:t>.</w:t>
      </w:r>
    </w:p>
    <w:p w:rsidR="6387D31B" w:rsidP="588E990B" w:rsidRDefault="6387D31B" w14:paraId="3577CC39" w14:textId="3126CC4F">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6387D31B">
        <w:rPr>
          <w:rFonts w:ascii="Arial" w:hAnsi="Arial" w:eastAsia="Arial" w:cs="Arial" w:asciiTheme="minorAscii" w:hAnsiTheme="minorAscii" w:eastAsiaTheme="minorAscii" w:cstheme="minorAscii"/>
          <w:noProof w:val="0"/>
          <w:sz w:val="22"/>
          <w:szCs w:val="22"/>
          <w:lang w:val="en-GB"/>
        </w:rPr>
        <w:t xml:space="preserve">GOV.UK (2022). </w:t>
      </w:r>
      <w:r w:rsidRPr="588E990B" w:rsidR="6387D31B">
        <w:rPr>
          <w:rFonts w:ascii="Arial" w:hAnsi="Arial" w:eastAsia="Arial" w:cs="Arial" w:asciiTheme="minorAscii" w:hAnsiTheme="minorAscii" w:eastAsiaTheme="minorAscii" w:cstheme="minorAscii"/>
          <w:noProof w:val="0"/>
          <w:sz w:val="22"/>
          <w:szCs w:val="22"/>
          <w:lang w:val="en-GB"/>
        </w:rPr>
        <w:t>Falls: Applying All Our Health</w:t>
      </w:r>
      <w:r w:rsidRPr="588E990B" w:rsidR="6387D31B">
        <w:rPr>
          <w:rFonts w:ascii="Arial" w:hAnsi="Arial" w:eastAsia="Arial" w:cs="Arial" w:asciiTheme="minorAscii" w:hAnsiTheme="minorAscii" w:eastAsiaTheme="minorAscii" w:cstheme="minorAscii"/>
          <w:noProof w:val="0"/>
          <w:sz w:val="22"/>
          <w:szCs w:val="22"/>
          <w:lang w:val="en-GB"/>
        </w:rPr>
        <w:t xml:space="preserve">. [online] Gov.uk. Available at: </w:t>
      </w:r>
      <w:hyperlink r:id="Rd1e1496c1cd04c61">
        <w:r w:rsidRPr="588E990B" w:rsidR="6387D31B">
          <w:rPr>
            <w:rStyle w:val="Hyperlink"/>
            <w:rFonts w:ascii="Arial" w:hAnsi="Arial" w:eastAsia="Arial" w:cs="Arial" w:asciiTheme="minorAscii" w:hAnsiTheme="minorAscii" w:eastAsiaTheme="minorAscii" w:cstheme="minorAscii"/>
            <w:noProof w:val="0"/>
            <w:sz w:val="22"/>
            <w:szCs w:val="22"/>
            <w:lang w:val="en-GB"/>
          </w:rPr>
          <w:t>https://www.gov.uk/government/publications/falls-applying-all-our-health/falls-applying-all-our-health</w:t>
        </w:r>
      </w:hyperlink>
      <w:r w:rsidRPr="588E990B" w:rsidR="6387D31B">
        <w:rPr>
          <w:rFonts w:ascii="Arial" w:hAnsi="Arial" w:eastAsia="Arial" w:cs="Arial" w:asciiTheme="minorAscii" w:hAnsiTheme="minorAscii" w:eastAsiaTheme="minorAscii" w:cstheme="minorAscii"/>
          <w:noProof w:val="0"/>
          <w:sz w:val="22"/>
          <w:szCs w:val="22"/>
          <w:lang w:val="en-GB"/>
        </w:rPr>
        <w:t>.</w:t>
      </w:r>
    </w:p>
    <w:p w:rsidR="6387D31B" w:rsidP="588E990B" w:rsidRDefault="6387D31B" w14:paraId="4F7C40ED" w14:textId="65E89DCC">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6387D31B">
        <w:rPr>
          <w:rFonts w:ascii="Arial" w:hAnsi="Arial" w:eastAsia="Arial" w:cs="Arial" w:asciiTheme="minorAscii" w:hAnsiTheme="minorAscii" w:eastAsiaTheme="minorAscii" w:cstheme="minorAscii"/>
          <w:noProof w:val="0"/>
          <w:sz w:val="22"/>
          <w:szCs w:val="22"/>
          <w:lang w:val="en-GB"/>
        </w:rPr>
        <w:t xml:space="preserve">NHS (2025). </w:t>
      </w:r>
      <w:r w:rsidRPr="588E990B" w:rsidR="6387D31B">
        <w:rPr>
          <w:rFonts w:ascii="Arial" w:hAnsi="Arial" w:eastAsia="Arial" w:cs="Arial" w:asciiTheme="minorAscii" w:hAnsiTheme="minorAscii" w:eastAsiaTheme="minorAscii" w:cstheme="minorAscii"/>
          <w:noProof w:val="0"/>
          <w:sz w:val="22"/>
          <w:szCs w:val="22"/>
          <w:lang w:val="en-GB"/>
        </w:rPr>
        <w:t>UK Government Web Archive</w:t>
      </w:r>
      <w:r w:rsidRPr="588E990B" w:rsidR="6387D31B">
        <w:rPr>
          <w:rFonts w:ascii="Arial" w:hAnsi="Arial" w:eastAsia="Arial" w:cs="Arial" w:asciiTheme="minorAscii" w:hAnsiTheme="minorAscii" w:eastAsiaTheme="minorAscii" w:cstheme="minorAscii"/>
          <w:noProof w:val="0"/>
          <w:sz w:val="22"/>
          <w:szCs w:val="22"/>
          <w:lang w:val="en-GB"/>
        </w:rPr>
        <w:t xml:space="preserve">. [online] Nationalarchives.gov.uk. Available at: </w:t>
      </w:r>
      <w:hyperlink r:id="R4a6e5a45789c46b2">
        <w:r w:rsidRPr="588E990B" w:rsidR="6387D31B">
          <w:rPr>
            <w:rStyle w:val="Hyperlink"/>
            <w:rFonts w:ascii="Arial" w:hAnsi="Arial" w:eastAsia="Arial" w:cs="Arial" w:asciiTheme="minorAscii" w:hAnsiTheme="minorAscii" w:eastAsiaTheme="minorAscii" w:cstheme="minorAscii"/>
            <w:noProof w:val="0"/>
            <w:sz w:val="22"/>
            <w:szCs w:val="22"/>
            <w:lang w:val="en-GB"/>
          </w:rPr>
          <w:t>https://webarchive.nationalarchives.gov.uk/ukgwa/20250511091243/https://www.longtermplan.nhs.uk/</w:t>
        </w:r>
      </w:hyperlink>
      <w:r w:rsidRPr="588E990B" w:rsidR="6387D31B">
        <w:rPr>
          <w:rFonts w:ascii="Arial" w:hAnsi="Arial" w:eastAsia="Arial" w:cs="Arial" w:asciiTheme="minorAscii" w:hAnsiTheme="minorAscii" w:eastAsiaTheme="minorAscii" w:cstheme="minorAscii"/>
          <w:noProof w:val="0"/>
          <w:sz w:val="22"/>
          <w:szCs w:val="22"/>
          <w:lang w:val="en-GB"/>
        </w:rPr>
        <w:t>.</w:t>
      </w:r>
    </w:p>
    <w:p w:rsidR="6387D31B" w:rsidP="588E990B" w:rsidRDefault="6387D31B" w14:paraId="5058F151" w14:textId="3A2C7AE4">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6387D31B">
        <w:rPr>
          <w:rFonts w:ascii="Arial" w:hAnsi="Arial" w:eastAsia="Arial" w:cs="Arial" w:asciiTheme="minorAscii" w:hAnsiTheme="minorAscii" w:eastAsiaTheme="minorAscii" w:cstheme="minorAscii"/>
          <w:noProof w:val="0"/>
          <w:sz w:val="22"/>
          <w:szCs w:val="22"/>
          <w:lang w:val="en-GB"/>
        </w:rPr>
        <w:t xml:space="preserve">NHS England (2019). </w:t>
      </w:r>
      <w:r w:rsidRPr="588E990B" w:rsidR="6387D31B">
        <w:rPr>
          <w:rFonts w:ascii="Arial" w:hAnsi="Arial" w:eastAsia="Arial" w:cs="Arial" w:asciiTheme="minorAscii" w:hAnsiTheme="minorAscii" w:eastAsiaTheme="minorAscii" w:cstheme="minorAscii"/>
          <w:noProof w:val="0"/>
          <w:sz w:val="22"/>
          <w:szCs w:val="22"/>
          <w:lang w:val="en-GB"/>
        </w:rPr>
        <w:t>NHS England» NHS Long Term Plan to tackle major killer conditions and save up to half a million lives</w:t>
      </w:r>
      <w:r w:rsidRPr="588E990B" w:rsidR="6387D31B">
        <w:rPr>
          <w:rFonts w:ascii="Arial" w:hAnsi="Arial" w:eastAsia="Arial" w:cs="Arial" w:asciiTheme="minorAscii" w:hAnsiTheme="minorAscii" w:eastAsiaTheme="minorAscii" w:cstheme="minorAscii"/>
          <w:noProof w:val="0"/>
          <w:sz w:val="22"/>
          <w:szCs w:val="22"/>
          <w:lang w:val="en-GB"/>
        </w:rPr>
        <w:t xml:space="preserve">. [online] England.nhs.uk. Available at: </w:t>
      </w:r>
      <w:hyperlink r:id="R88187d261cbf440f">
        <w:r w:rsidRPr="588E990B" w:rsidR="6387D31B">
          <w:rPr>
            <w:rStyle w:val="Hyperlink"/>
            <w:rFonts w:ascii="Arial" w:hAnsi="Arial" w:eastAsia="Arial" w:cs="Arial" w:asciiTheme="minorAscii" w:hAnsiTheme="minorAscii" w:eastAsiaTheme="minorAscii" w:cstheme="minorAscii"/>
            <w:noProof w:val="0"/>
            <w:sz w:val="22"/>
            <w:szCs w:val="22"/>
            <w:lang w:val="en-GB"/>
          </w:rPr>
          <w:t>https://www.england.nhs.uk/2019/01/long-term-plan/</w:t>
        </w:r>
      </w:hyperlink>
      <w:r w:rsidRPr="588E990B" w:rsidR="6387D31B">
        <w:rPr>
          <w:rFonts w:ascii="Arial" w:hAnsi="Arial" w:eastAsia="Arial" w:cs="Arial" w:asciiTheme="minorAscii" w:hAnsiTheme="minorAscii" w:eastAsiaTheme="minorAscii" w:cstheme="minorAscii"/>
          <w:noProof w:val="0"/>
          <w:sz w:val="22"/>
          <w:szCs w:val="22"/>
          <w:lang w:val="en-GB"/>
        </w:rPr>
        <w:t>.</w:t>
      </w:r>
    </w:p>
    <w:p w:rsidR="6387D31B" w:rsidP="588E990B" w:rsidRDefault="6387D31B" w14:paraId="41B41670" w14:textId="18FC6770">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6387D31B">
        <w:rPr>
          <w:rFonts w:ascii="Arial" w:hAnsi="Arial" w:eastAsia="Arial" w:cs="Arial" w:asciiTheme="minorAscii" w:hAnsiTheme="minorAscii" w:eastAsiaTheme="minorAscii" w:cstheme="minorAscii"/>
          <w:noProof w:val="0"/>
          <w:sz w:val="22"/>
          <w:szCs w:val="22"/>
          <w:lang w:val="en-GB"/>
        </w:rPr>
        <w:t xml:space="preserve">NICE (2025). </w:t>
      </w:r>
      <w:r w:rsidRPr="588E990B" w:rsidR="6387D31B">
        <w:rPr>
          <w:rFonts w:ascii="Arial" w:hAnsi="Arial" w:eastAsia="Arial" w:cs="Arial" w:asciiTheme="minorAscii" w:hAnsiTheme="minorAscii" w:eastAsiaTheme="minorAscii" w:cstheme="minorAscii"/>
          <w:noProof w:val="0"/>
          <w:sz w:val="22"/>
          <w:szCs w:val="22"/>
          <w:lang w:val="en-GB"/>
        </w:rPr>
        <w:t>Overview | Falls: Assessment and Prevention in Older People and in People 50 and over at Higher Risk | Guidance | NICE</w:t>
      </w:r>
      <w:r w:rsidRPr="588E990B" w:rsidR="6387D31B">
        <w:rPr>
          <w:rFonts w:ascii="Arial" w:hAnsi="Arial" w:eastAsia="Arial" w:cs="Arial" w:asciiTheme="minorAscii" w:hAnsiTheme="minorAscii" w:eastAsiaTheme="minorAscii" w:cstheme="minorAscii"/>
          <w:noProof w:val="0"/>
          <w:sz w:val="22"/>
          <w:szCs w:val="22"/>
          <w:lang w:val="en-GB"/>
        </w:rPr>
        <w:t xml:space="preserve">. [online] Nice.org.uk. Available at: </w:t>
      </w:r>
      <w:hyperlink r:id="Rebf47be434d54a36">
        <w:r w:rsidRPr="588E990B" w:rsidR="6387D31B">
          <w:rPr>
            <w:rStyle w:val="Hyperlink"/>
            <w:rFonts w:ascii="Arial" w:hAnsi="Arial" w:eastAsia="Arial" w:cs="Arial" w:asciiTheme="minorAscii" w:hAnsiTheme="minorAscii" w:eastAsiaTheme="minorAscii" w:cstheme="minorAscii"/>
            <w:noProof w:val="0"/>
            <w:sz w:val="22"/>
            <w:szCs w:val="22"/>
            <w:lang w:val="en-GB"/>
          </w:rPr>
          <w:t>https://www.nice.org.uk/guidance/ng249</w:t>
        </w:r>
      </w:hyperlink>
      <w:r w:rsidRPr="588E990B" w:rsidR="6387D31B">
        <w:rPr>
          <w:rFonts w:ascii="Arial" w:hAnsi="Arial" w:eastAsia="Arial" w:cs="Arial" w:asciiTheme="minorAscii" w:hAnsiTheme="minorAscii" w:eastAsiaTheme="minorAscii" w:cstheme="minorAscii"/>
          <w:noProof w:val="0"/>
          <w:sz w:val="22"/>
          <w:szCs w:val="22"/>
          <w:lang w:val="en-GB"/>
        </w:rPr>
        <w:t>.</w:t>
      </w:r>
    </w:p>
    <w:p w:rsidR="6387D31B" w:rsidP="588E990B" w:rsidRDefault="6387D31B" w14:paraId="02B21E5A" w14:textId="1201452A">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r w:rsidRPr="588E990B" w:rsidR="6387D31B">
        <w:rPr>
          <w:rFonts w:ascii="Arial" w:hAnsi="Arial" w:eastAsia="Arial" w:cs="Arial" w:asciiTheme="minorAscii" w:hAnsiTheme="minorAscii" w:eastAsiaTheme="minorAscii" w:cstheme="minorAscii"/>
          <w:noProof w:val="0"/>
          <w:sz w:val="22"/>
          <w:szCs w:val="22"/>
          <w:lang w:val="en-GB"/>
        </w:rPr>
        <w:t xml:space="preserve">Public Health (2022). </w:t>
      </w:r>
      <w:r w:rsidRPr="588E990B" w:rsidR="6387D31B">
        <w:rPr>
          <w:rFonts w:ascii="Arial" w:hAnsi="Arial" w:eastAsia="Arial" w:cs="Arial" w:asciiTheme="minorAscii" w:hAnsiTheme="minorAscii" w:eastAsiaTheme="minorAscii" w:cstheme="minorAscii"/>
          <w:noProof w:val="0"/>
          <w:sz w:val="22"/>
          <w:szCs w:val="22"/>
          <w:lang w:val="en-GB"/>
        </w:rPr>
        <w:t>Public health profiles - OHID</w:t>
      </w:r>
      <w:r w:rsidRPr="588E990B" w:rsidR="6387D31B">
        <w:rPr>
          <w:rFonts w:ascii="Arial" w:hAnsi="Arial" w:eastAsia="Arial" w:cs="Arial" w:asciiTheme="minorAscii" w:hAnsiTheme="minorAscii" w:eastAsiaTheme="minorAscii" w:cstheme="minorAscii"/>
          <w:noProof w:val="0"/>
          <w:sz w:val="22"/>
          <w:szCs w:val="22"/>
          <w:lang w:val="en-GB"/>
        </w:rPr>
        <w:t xml:space="preserve">. [online] Phe.org.uk. Available at: </w:t>
      </w:r>
      <w:hyperlink r:id="Re01e0a72a3af43bf">
        <w:r w:rsidRPr="588E990B" w:rsidR="6387D31B">
          <w:rPr>
            <w:rStyle w:val="Hyperlink"/>
            <w:rFonts w:ascii="Arial" w:hAnsi="Arial" w:eastAsia="Arial" w:cs="Arial" w:asciiTheme="minorAscii" w:hAnsiTheme="minorAscii" w:eastAsiaTheme="minorAscii" w:cstheme="minorAscii"/>
            <w:noProof w:val="0"/>
            <w:sz w:val="22"/>
            <w:szCs w:val="22"/>
            <w:lang w:val="en-GB"/>
          </w:rPr>
          <w:t>https://fingertips.phe.org.uk/search/hip%20fractures#page/0/gid/1/pat/15/ati/302/are/E06000047/iid/41401/age/27/sex/4/cat/-1/ctp/-1/cid/4/tbm/1</w:t>
        </w:r>
      </w:hyperlink>
      <w:r w:rsidRPr="588E990B" w:rsidR="6387D31B">
        <w:rPr>
          <w:rFonts w:ascii="Arial" w:hAnsi="Arial" w:eastAsia="Arial" w:cs="Arial" w:asciiTheme="minorAscii" w:hAnsiTheme="minorAscii" w:eastAsiaTheme="minorAscii" w:cstheme="minorAscii"/>
          <w:noProof w:val="0"/>
          <w:sz w:val="22"/>
          <w:szCs w:val="22"/>
          <w:lang w:val="en-GB"/>
        </w:rPr>
        <w:t>.</w:t>
      </w:r>
    </w:p>
    <w:p w:rsidR="588E990B" w:rsidP="588E990B" w:rsidRDefault="588E990B" w14:paraId="321B4D75" w14:textId="210A6559">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3ECB8804" w14:textId="4A09E1B6">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41D5DE84" w14:textId="56CC12F8">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68CB993F" w14:textId="6FCB6FE3">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1EFC82A6" w14:textId="0FD38E0B">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71C3DEC0" w14:textId="25666BF3">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41FEA986" w14:textId="0E39F59F">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4B9B55FB" w14:textId="6F3A896A">
      <w:pPr>
        <w:pStyle w:val="Normal"/>
        <w:spacing w:before="0" w:beforeAutospacing="off" w:after="120" w:afterAutospacing="off" w:line="360" w:lineRule="auto"/>
        <w:ind w:left="720" w:right="720"/>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1F66954A" w14:textId="36DB01D0">
      <w:pPr>
        <w:pStyle w:val="Normal"/>
        <w:spacing w:line="360" w:lineRule="auto"/>
        <w:rPr>
          <w:rFonts w:ascii="Arial" w:hAnsi="Arial" w:eastAsia="Arial" w:cs="Arial" w:asciiTheme="minorAscii" w:hAnsiTheme="minorAscii" w:eastAsiaTheme="minorAscii" w:cstheme="minorAscii"/>
          <w:noProof w:val="0"/>
          <w:sz w:val="22"/>
          <w:szCs w:val="22"/>
          <w:lang w:val="en-GB"/>
        </w:rPr>
      </w:pPr>
    </w:p>
    <w:p w:rsidR="588E990B" w:rsidP="588E990B" w:rsidRDefault="588E990B" w14:paraId="4F03B78D" w14:textId="56DB38B1">
      <w:pPr>
        <w:pStyle w:val="Normal"/>
        <w:rPr>
          <w:noProof w:val="0"/>
          <w:lang w:val="en-GB"/>
        </w:rPr>
      </w:pPr>
    </w:p>
    <w:p w:rsidR="588E990B" w:rsidP="588E990B" w:rsidRDefault="588E990B" w14:paraId="7B142949" w14:textId="073BD756">
      <w:pPr>
        <w:pStyle w:val="Normal"/>
        <w:rPr>
          <w:noProof w:val="0"/>
          <w:lang w:val="en-GB"/>
        </w:rPr>
      </w:pPr>
    </w:p>
    <w:p w:rsidR="588E990B" w:rsidP="588E990B" w:rsidRDefault="588E990B" w14:paraId="6E0B0BF7" w14:textId="2AB1EE50">
      <w:pPr>
        <w:pStyle w:val="Normal"/>
        <w:rPr>
          <w:noProof w:val="0"/>
          <w:lang w:val="en-GB"/>
        </w:rPr>
      </w:pPr>
    </w:p>
    <w:p w:rsidR="588E990B" w:rsidRDefault="588E990B" w14:paraId="2C2873FD" w14:textId="6C259C8D">
      <w:r>
        <w:br w:type="page"/>
      </w:r>
    </w:p>
    <w:p w:rsidR="588E990B" w:rsidP="588E990B" w:rsidRDefault="588E990B" w14:paraId="0DBFB739" w14:textId="382B5B15">
      <w:pPr>
        <w:pStyle w:val="Normal"/>
        <w:rPr>
          <w:rFonts w:ascii="Arial" w:hAnsi="Arial" w:eastAsia="Arial" w:cs="Arial" w:asciiTheme="minorAscii" w:hAnsiTheme="minorAscii" w:eastAsiaTheme="minorAscii" w:cstheme="minorAscii"/>
          <w:noProof w:val="0"/>
          <w:sz w:val="24"/>
          <w:szCs w:val="24"/>
          <w:lang w:val="en-GB"/>
        </w:rPr>
      </w:pPr>
    </w:p>
    <w:p w:rsidR="588E990B" w:rsidRDefault="588E990B" w14:paraId="469F4D3C" w14:textId="442108F8">
      <w:r>
        <w:br w:type="page"/>
      </w:r>
    </w:p>
    <w:p w:rsidR="588E990B" w:rsidP="588E990B" w:rsidRDefault="588E990B" w14:paraId="67BACDB2" w14:textId="5467C1F1">
      <w:pPr>
        <w:pStyle w:val="Normal"/>
        <w:rPr>
          <w:rFonts w:ascii="Arial" w:hAnsi="Arial" w:eastAsia="Arial" w:cs="Arial" w:asciiTheme="minorAscii" w:hAnsiTheme="minorAscii" w:eastAsiaTheme="minorAscii" w:cstheme="minorAscii"/>
          <w:noProof w:val="0"/>
          <w:sz w:val="24"/>
          <w:szCs w:val="24"/>
          <w:lang w:val="en-GB"/>
        </w:rPr>
      </w:pPr>
    </w:p>
    <w:sectPr>
      <w:pgSz w:w="12240" w:h="15840" w:orient="portrait"/>
      <w:pgMar w:top="720" w:right="720" w:bottom="720" w:left="720" w:header="720" w:footer="720" w:gutter="0"/>
      <w:cols w:space="720"/>
      <w:docGrid w:linePitch="360"/>
      <w:titlePg w:val="1"/>
      <w:headerReference w:type="default" r:id="R51d38379da404af8"/>
      <w:headerReference w:type="even" r:id="Reee871afb4c6458d"/>
      <w:headerReference w:type="first" r:id="R5921d13eadda48fe"/>
      <w:footerReference w:type="default" r:id="Rccf20d28bcf14896"/>
      <w:footerReference w:type="even" r:id="R8ff53dbd18984e07"/>
      <w:footerReference w:type="first" r:id="R741a1e1115514a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88E990B" w:rsidTr="588E990B" w14:paraId="48BD054B">
      <w:trPr>
        <w:trHeight w:val="300"/>
      </w:trPr>
      <w:tc>
        <w:tcPr>
          <w:tcW w:w="3120" w:type="dxa"/>
          <w:tcMar/>
        </w:tcPr>
        <w:p w:rsidR="588E990B" w:rsidP="588E990B" w:rsidRDefault="588E990B" w14:paraId="17253591" w14:textId="3CA14384">
          <w:pPr>
            <w:pStyle w:val="Header"/>
            <w:bidi w:val="0"/>
            <w:ind w:left="-115"/>
            <w:jc w:val="left"/>
          </w:pPr>
        </w:p>
      </w:tc>
      <w:tc>
        <w:tcPr>
          <w:tcW w:w="3120" w:type="dxa"/>
          <w:tcMar/>
        </w:tcPr>
        <w:p w:rsidR="588E990B" w:rsidP="588E990B" w:rsidRDefault="588E990B" w14:paraId="3935656C" w14:textId="4B6C8011">
          <w:pPr>
            <w:pStyle w:val="Header"/>
            <w:bidi w:val="0"/>
            <w:jc w:val="center"/>
          </w:pPr>
          <w:r>
            <w:fldChar w:fldCharType="begin"/>
          </w:r>
          <w:r>
            <w:instrText xml:space="preserve">PAGE</w:instrText>
          </w:r>
          <w:r>
            <w:fldChar w:fldCharType="separate"/>
          </w:r>
          <w:r>
            <w:fldChar w:fldCharType="end"/>
          </w:r>
        </w:p>
      </w:tc>
      <w:tc>
        <w:tcPr>
          <w:tcW w:w="3120" w:type="dxa"/>
          <w:tcMar/>
        </w:tcPr>
        <w:p w:rsidR="588E990B" w:rsidP="588E990B" w:rsidRDefault="588E990B" w14:paraId="2209B082" w14:textId="78DD957D">
          <w:pPr>
            <w:pStyle w:val="Header"/>
            <w:bidi w:val="0"/>
            <w:ind w:right="-115"/>
            <w:jc w:val="right"/>
          </w:pPr>
        </w:p>
      </w:tc>
    </w:tr>
  </w:tbl>
  <w:p w:rsidR="588E990B" w:rsidP="588E990B" w:rsidRDefault="588E990B" w14:paraId="370814AD" w14:textId="0B96B5AB">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88E990B" w:rsidTr="588E990B" w14:paraId="7ADBC28C">
      <w:trPr>
        <w:trHeight w:val="300"/>
      </w:trPr>
      <w:tc>
        <w:tcPr>
          <w:tcW w:w="3120" w:type="dxa"/>
          <w:tcMar/>
        </w:tcPr>
        <w:p w:rsidR="588E990B" w:rsidP="588E990B" w:rsidRDefault="588E990B" w14:paraId="0FEAD56C" w14:textId="65C8445E">
          <w:pPr>
            <w:pStyle w:val="Header"/>
            <w:bidi w:val="0"/>
            <w:ind w:left="-115"/>
            <w:jc w:val="left"/>
          </w:pPr>
        </w:p>
      </w:tc>
      <w:tc>
        <w:tcPr>
          <w:tcW w:w="3120" w:type="dxa"/>
          <w:tcMar/>
        </w:tcPr>
        <w:p w:rsidR="588E990B" w:rsidP="588E990B" w:rsidRDefault="588E990B" w14:paraId="2240235D" w14:textId="3D2DF2D5">
          <w:pPr>
            <w:pStyle w:val="Header"/>
            <w:bidi w:val="0"/>
            <w:jc w:val="center"/>
          </w:pPr>
        </w:p>
      </w:tc>
      <w:tc>
        <w:tcPr>
          <w:tcW w:w="3120" w:type="dxa"/>
          <w:tcMar/>
        </w:tcPr>
        <w:p w:rsidR="588E990B" w:rsidP="588E990B" w:rsidRDefault="588E990B" w14:paraId="38104404" w14:textId="6A3093FE">
          <w:pPr>
            <w:pStyle w:val="Header"/>
            <w:bidi w:val="0"/>
            <w:ind w:right="-115"/>
            <w:jc w:val="right"/>
          </w:pPr>
        </w:p>
      </w:tc>
    </w:tr>
  </w:tbl>
  <w:p w:rsidR="588E990B" w:rsidP="588E990B" w:rsidRDefault="588E990B" w14:paraId="5FDBD975" w14:textId="17692A2C">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88E990B" w:rsidTr="588E990B" w14:paraId="5AB96218">
      <w:trPr>
        <w:trHeight w:val="300"/>
      </w:trPr>
      <w:tc>
        <w:tcPr>
          <w:tcW w:w="3120" w:type="dxa"/>
          <w:tcMar/>
        </w:tcPr>
        <w:p w:rsidR="588E990B" w:rsidP="588E990B" w:rsidRDefault="588E990B" w14:paraId="5C3A5DCB" w14:textId="2F1928A5">
          <w:pPr>
            <w:pStyle w:val="Header"/>
            <w:bidi w:val="0"/>
            <w:ind w:left="-115"/>
            <w:jc w:val="left"/>
          </w:pPr>
        </w:p>
      </w:tc>
      <w:tc>
        <w:tcPr>
          <w:tcW w:w="3120" w:type="dxa"/>
          <w:tcMar/>
        </w:tcPr>
        <w:p w:rsidR="588E990B" w:rsidP="588E990B" w:rsidRDefault="588E990B" w14:paraId="32553BBF" w14:textId="5D199FB7">
          <w:pPr>
            <w:pStyle w:val="Header"/>
            <w:bidi w:val="0"/>
            <w:jc w:val="center"/>
          </w:pPr>
        </w:p>
      </w:tc>
      <w:tc>
        <w:tcPr>
          <w:tcW w:w="3120" w:type="dxa"/>
          <w:tcMar/>
        </w:tcPr>
        <w:p w:rsidR="588E990B" w:rsidP="588E990B" w:rsidRDefault="588E990B" w14:paraId="05B74BE9" w14:textId="7BD2BF86">
          <w:pPr>
            <w:pStyle w:val="Header"/>
            <w:bidi w:val="0"/>
            <w:ind w:right="-115"/>
            <w:jc w:val="right"/>
          </w:pPr>
        </w:p>
      </w:tc>
    </w:tr>
  </w:tbl>
  <w:p w:rsidR="588E990B" w:rsidP="588E990B" w:rsidRDefault="588E990B" w14:paraId="1D46239E" w14:textId="750C3F4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88E990B" w:rsidTr="588E990B" w14:paraId="3E537DA0">
      <w:trPr>
        <w:trHeight w:val="300"/>
      </w:trPr>
      <w:tc>
        <w:tcPr>
          <w:tcW w:w="3120" w:type="dxa"/>
          <w:tcMar/>
        </w:tcPr>
        <w:p w:rsidR="588E990B" w:rsidP="588E990B" w:rsidRDefault="588E990B" w14:paraId="0B064BE8" w14:textId="38AAE5D8">
          <w:pPr>
            <w:pStyle w:val="Header"/>
            <w:bidi w:val="0"/>
            <w:ind w:left="-115"/>
            <w:jc w:val="left"/>
          </w:pPr>
        </w:p>
      </w:tc>
      <w:tc>
        <w:tcPr>
          <w:tcW w:w="3120" w:type="dxa"/>
          <w:tcMar/>
        </w:tcPr>
        <w:p w:rsidR="588E990B" w:rsidP="588E990B" w:rsidRDefault="588E990B" w14:paraId="4258B470" w14:textId="70B37316">
          <w:pPr>
            <w:pStyle w:val="Header"/>
            <w:bidi w:val="0"/>
            <w:jc w:val="center"/>
          </w:pPr>
        </w:p>
      </w:tc>
      <w:tc>
        <w:tcPr>
          <w:tcW w:w="3120" w:type="dxa"/>
          <w:tcMar/>
        </w:tcPr>
        <w:p w:rsidR="588E990B" w:rsidP="588E990B" w:rsidRDefault="588E990B" w14:paraId="30D21854" w14:textId="6CE4175E">
          <w:pPr>
            <w:pStyle w:val="Header"/>
            <w:bidi w:val="0"/>
            <w:ind w:right="-115"/>
            <w:jc w:val="right"/>
          </w:pPr>
        </w:p>
      </w:tc>
    </w:tr>
  </w:tbl>
  <w:p w:rsidR="588E990B" w:rsidP="588E990B" w:rsidRDefault="588E990B" w14:paraId="6822011E" w14:textId="4CB775CF">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88E990B" w:rsidTr="588E990B" w14:paraId="72D1126A">
      <w:trPr>
        <w:trHeight w:val="300"/>
      </w:trPr>
      <w:tc>
        <w:tcPr>
          <w:tcW w:w="3120" w:type="dxa"/>
          <w:tcMar/>
        </w:tcPr>
        <w:p w:rsidR="588E990B" w:rsidP="588E990B" w:rsidRDefault="588E990B" w14:paraId="7BF3C094" w14:textId="34669ED9">
          <w:pPr>
            <w:pStyle w:val="Header"/>
            <w:bidi w:val="0"/>
            <w:ind w:left="-115"/>
            <w:jc w:val="left"/>
          </w:pPr>
        </w:p>
      </w:tc>
      <w:tc>
        <w:tcPr>
          <w:tcW w:w="3120" w:type="dxa"/>
          <w:tcMar/>
        </w:tcPr>
        <w:p w:rsidR="588E990B" w:rsidP="588E990B" w:rsidRDefault="588E990B" w14:paraId="38E7DAB6" w14:textId="03B41A1A">
          <w:pPr>
            <w:pStyle w:val="Header"/>
            <w:bidi w:val="0"/>
            <w:jc w:val="center"/>
          </w:pPr>
        </w:p>
      </w:tc>
      <w:tc>
        <w:tcPr>
          <w:tcW w:w="3120" w:type="dxa"/>
          <w:tcMar/>
        </w:tcPr>
        <w:p w:rsidR="588E990B" w:rsidP="588E990B" w:rsidRDefault="588E990B" w14:paraId="0AD12259" w14:textId="72B0F72A">
          <w:pPr>
            <w:pStyle w:val="Header"/>
            <w:bidi w:val="0"/>
            <w:ind w:right="-115"/>
            <w:jc w:val="right"/>
          </w:pPr>
        </w:p>
      </w:tc>
    </w:tr>
  </w:tbl>
  <w:p w:rsidR="588E990B" w:rsidP="588E990B" w:rsidRDefault="588E990B" w14:paraId="0916BD28" w14:textId="0047844F">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88E990B" w:rsidTr="588E990B" w14:paraId="20545FF1">
      <w:trPr>
        <w:trHeight w:val="300"/>
      </w:trPr>
      <w:tc>
        <w:tcPr>
          <w:tcW w:w="3120" w:type="dxa"/>
          <w:tcMar/>
        </w:tcPr>
        <w:p w:rsidR="588E990B" w:rsidP="588E990B" w:rsidRDefault="588E990B" w14:paraId="5164CCE9" w14:textId="23CEBED5">
          <w:pPr>
            <w:pStyle w:val="Header"/>
            <w:bidi w:val="0"/>
            <w:ind w:left="-115"/>
            <w:jc w:val="left"/>
          </w:pPr>
        </w:p>
      </w:tc>
      <w:tc>
        <w:tcPr>
          <w:tcW w:w="3120" w:type="dxa"/>
          <w:tcMar/>
        </w:tcPr>
        <w:p w:rsidR="588E990B" w:rsidP="588E990B" w:rsidRDefault="588E990B" w14:paraId="0A263647" w14:textId="3CED95FC">
          <w:pPr>
            <w:pStyle w:val="Header"/>
            <w:bidi w:val="0"/>
            <w:jc w:val="center"/>
          </w:pPr>
        </w:p>
      </w:tc>
      <w:tc>
        <w:tcPr>
          <w:tcW w:w="3120" w:type="dxa"/>
          <w:tcMar/>
        </w:tcPr>
        <w:p w:rsidR="588E990B" w:rsidP="588E990B" w:rsidRDefault="588E990B" w14:paraId="1A8A3424" w14:textId="1E3CA5E5">
          <w:pPr>
            <w:pStyle w:val="Header"/>
            <w:bidi w:val="0"/>
            <w:ind w:right="-115"/>
            <w:jc w:val="right"/>
          </w:pPr>
        </w:p>
      </w:tc>
    </w:tr>
  </w:tbl>
  <w:p w:rsidR="588E990B" w:rsidP="588E990B" w:rsidRDefault="588E990B" w14:paraId="7F92BB0F" w14:textId="253D4386">
    <w:pPr>
      <w:pStyle w:val="Header"/>
      <w:bidi w:val="0"/>
    </w:pPr>
  </w:p>
</w:hdr>
</file>

<file path=word/numbering.xml><?xml version="1.0" encoding="utf-8"?>
<w:numbering xmlns:w="http://schemas.openxmlformats.org/wordprocessingml/2006/main">
  <w:abstractNum xmlns:w="http://schemas.openxmlformats.org/wordprocessingml/2006/main" w:abstractNumId="12">
    <w:nsid w:val="720d3e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1ee7d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d4235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9dd08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07d70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7dabc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e32d7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939bc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7308f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e7104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39878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f9685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2261EC"/>
    <w:rsid w:val="002551E8"/>
    <w:rsid w:val="007A2F48"/>
    <w:rsid w:val="0146CE6F"/>
    <w:rsid w:val="0152A1F6"/>
    <w:rsid w:val="02154F65"/>
    <w:rsid w:val="027B382E"/>
    <w:rsid w:val="03035827"/>
    <w:rsid w:val="038F2691"/>
    <w:rsid w:val="04A23D25"/>
    <w:rsid w:val="051524CC"/>
    <w:rsid w:val="05633BF1"/>
    <w:rsid w:val="05A0A4E0"/>
    <w:rsid w:val="07B91A42"/>
    <w:rsid w:val="07BA3655"/>
    <w:rsid w:val="08490D65"/>
    <w:rsid w:val="094BECDE"/>
    <w:rsid w:val="09951F80"/>
    <w:rsid w:val="09FECDE8"/>
    <w:rsid w:val="0AA190DA"/>
    <w:rsid w:val="0BAE0948"/>
    <w:rsid w:val="0BC11A01"/>
    <w:rsid w:val="0BC25703"/>
    <w:rsid w:val="0BF449C5"/>
    <w:rsid w:val="0D228936"/>
    <w:rsid w:val="0D273456"/>
    <w:rsid w:val="0DB2357A"/>
    <w:rsid w:val="0E2C8E07"/>
    <w:rsid w:val="0E7FFC54"/>
    <w:rsid w:val="0EBBC0E6"/>
    <w:rsid w:val="0F4C61EC"/>
    <w:rsid w:val="0F7541BA"/>
    <w:rsid w:val="0FB9986C"/>
    <w:rsid w:val="10299ACD"/>
    <w:rsid w:val="1047DFC2"/>
    <w:rsid w:val="111D79AE"/>
    <w:rsid w:val="117084EF"/>
    <w:rsid w:val="11AF5A6D"/>
    <w:rsid w:val="12B70CE6"/>
    <w:rsid w:val="12C0A8CD"/>
    <w:rsid w:val="140DE12F"/>
    <w:rsid w:val="14C0D2A5"/>
    <w:rsid w:val="1574BF6E"/>
    <w:rsid w:val="157FF9D9"/>
    <w:rsid w:val="15B54612"/>
    <w:rsid w:val="16317831"/>
    <w:rsid w:val="16871499"/>
    <w:rsid w:val="169E5052"/>
    <w:rsid w:val="16B57B0A"/>
    <w:rsid w:val="16C5F760"/>
    <w:rsid w:val="176CFF08"/>
    <w:rsid w:val="18355614"/>
    <w:rsid w:val="1883BC86"/>
    <w:rsid w:val="19165C81"/>
    <w:rsid w:val="1949A2E0"/>
    <w:rsid w:val="194AB4DF"/>
    <w:rsid w:val="1A1A9E4F"/>
    <w:rsid w:val="1A9E4540"/>
    <w:rsid w:val="1B6535CC"/>
    <w:rsid w:val="1D22207D"/>
    <w:rsid w:val="1DD17F76"/>
    <w:rsid w:val="1E6CAB48"/>
    <w:rsid w:val="1E7A18BA"/>
    <w:rsid w:val="1EA1F520"/>
    <w:rsid w:val="1EFD83E8"/>
    <w:rsid w:val="1FCC524E"/>
    <w:rsid w:val="1FDCE053"/>
    <w:rsid w:val="2045BFD9"/>
    <w:rsid w:val="210B9DBA"/>
    <w:rsid w:val="216EDD3A"/>
    <w:rsid w:val="21708ADB"/>
    <w:rsid w:val="21A9BE17"/>
    <w:rsid w:val="21BC4BA8"/>
    <w:rsid w:val="221ECA8D"/>
    <w:rsid w:val="230A388C"/>
    <w:rsid w:val="2323D1E5"/>
    <w:rsid w:val="2412A5F5"/>
    <w:rsid w:val="2414B4C1"/>
    <w:rsid w:val="2417EF4C"/>
    <w:rsid w:val="24523EAA"/>
    <w:rsid w:val="249B18AA"/>
    <w:rsid w:val="263404B2"/>
    <w:rsid w:val="26424A0C"/>
    <w:rsid w:val="2685AFA3"/>
    <w:rsid w:val="270D9901"/>
    <w:rsid w:val="270DC771"/>
    <w:rsid w:val="28A58815"/>
    <w:rsid w:val="29F45E6D"/>
    <w:rsid w:val="2A473084"/>
    <w:rsid w:val="2AC8677A"/>
    <w:rsid w:val="2AF14C80"/>
    <w:rsid w:val="2B7B4703"/>
    <w:rsid w:val="2CAD479C"/>
    <w:rsid w:val="2CDBE92D"/>
    <w:rsid w:val="2D2EFF32"/>
    <w:rsid w:val="2DA801FC"/>
    <w:rsid w:val="2E002505"/>
    <w:rsid w:val="2E55123A"/>
    <w:rsid w:val="2EE76CDB"/>
    <w:rsid w:val="2F127F04"/>
    <w:rsid w:val="2F5E3C1D"/>
    <w:rsid w:val="2F6D4C0A"/>
    <w:rsid w:val="2F71E1C5"/>
    <w:rsid w:val="2FA84D30"/>
    <w:rsid w:val="2FB73C47"/>
    <w:rsid w:val="2FD48068"/>
    <w:rsid w:val="3066ED22"/>
    <w:rsid w:val="319A4822"/>
    <w:rsid w:val="31FFF79B"/>
    <w:rsid w:val="32099F72"/>
    <w:rsid w:val="321BBB05"/>
    <w:rsid w:val="3238BEAA"/>
    <w:rsid w:val="323D2493"/>
    <w:rsid w:val="32956360"/>
    <w:rsid w:val="33296D08"/>
    <w:rsid w:val="34E5A8AE"/>
    <w:rsid w:val="350BEA0E"/>
    <w:rsid w:val="35386029"/>
    <w:rsid w:val="3543CB0B"/>
    <w:rsid w:val="35B19895"/>
    <w:rsid w:val="35F2A2A9"/>
    <w:rsid w:val="36D47F2E"/>
    <w:rsid w:val="3744C17E"/>
    <w:rsid w:val="3791951A"/>
    <w:rsid w:val="37BA5271"/>
    <w:rsid w:val="38708D65"/>
    <w:rsid w:val="392A90DD"/>
    <w:rsid w:val="395F8E9B"/>
    <w:rsid w:val="3A341511"/>
    <w:rsid w:val="3A738603"/>
    <w:rsid w:val="3BA76718"/>
    <w:rsid w:val="3C5DDA3E"/>
    <w:rsid w:val="3CF84383"/>
    <w:rsid w:val="3CFAF815"/>
    <w:rsid w:val="3CFD0A1A"/>
    <w:rsid w:val="3D230AC5"/>
    <w:rsid w:val="3D3B12B3"/>
    <w:rsid w:val="3D5E964B"/>
    <w:rsid w:val="3F0F3562"/>
    <w:rsid w:val="4051A1C5"/>
    <w:rsid w:val="40630C3C"/>
    <w:rsid w:val="40AFEED1"/>
    <w:rsid w:val="40C6B46D"/>
    <w:rsid w:val="4162D858"/>
    <w:rsid w:val="417EAE8F"/>
    <w:rsid w:val="41A35D78"/>
    <w:rsid w:val="4219540B"/>
    <w:rsid w:val="4228116F"/>
    <w:rsid w:val="422C2A4B"/>
    <w:rsid w:val="424B223A"/>
    <w:rsid w:val="42A472BD"/>
    <w:rsid w:val="43B9CF3F"/>
    <w:rsid w:val="43C9F04D"/>
    <w:rsid w:val="4477BFEA"/>
    <w:rsid w:val="44C2475F"/>
    <w:rsid w:val="44EE3887"/>
    <w:rsid w:val="45377BAB"/>
    <w:rsid w:val="4569056C"/>
    <w:rsid w:val="4585EB09"/>
    <w:rsid w:val="4637A71C"/>
    <w:rsid w:val="47260487"/>
    <w:rsid w:val="4759C2F6"/>
    <w:rsid w:val="47B5C5E0"/>
    <w:rsid w:val="48F08968"/>
    <w:rsid w:val="48FAA088"/>
    <w:rsid w:val="4926C58D"/>
    <w:rsid w:val="495BE9BB"/>
    <w:rsid w:val="4C63280D"/>
    <w:rsid w:val="4D8AEC5F"/>
    <w:rsid w:val="4DB07346"/>
    <w:rsid w:val="4DE1632F"/>
    <w:rsid w:val="4E4D323A"/>
    <w:rsid w:val="4EFEA987"/>
    <w:rsid w:val="4F1CC2DA"/>
    <w:rsid w:val="4F1D90A9"/>
    <w:rsid w:val="4FAD2FF9"/>
    <w:rsid w:val="5051D2F0"/>
    <w:rsid w:val="5067B7BD"/>
    <w:rsid w:val="50A08308"/>
    <w:rsid w:val="50A2F0C0"/>
    <w:rsid w:val="50ED80DB"/>
    <w:rsid w:val="51388472"/>
    <w:rsid w:val="51644953"/>
    <w:rsid w:val="51771EC3"/>
    <w:rsid w:val="51952ED2"/>
    <w:rsid w:val="51ADF7B9"/>
    <w:rsid w:val="5234CD54"/>
    <w:rsid w:val="5247B715"/>
    <w:rsid w:val="527C94C9"/>
    <w:rsid w:val="529331EF"/>
    <w:rsid w:val="52A2C039"/>
    <w:rsid w:val="52DDB180"/>
    <w:rsid w:val="53801A95"/>
    <w:rsid w:val="549D740F"/>
    <w:rsid w:val="54AD0168"/>
    <w:rsid w:val="54CB6653"/>
    <w:rsid w:val="54E7D671"/>
    <w:rsid w:val="55C5C397"/>
    <w:rsid w:val="55E0EB74"/>
    <w:rsid w:val="55E72427"/>
    <w:rsid w:val="55F316E0"/>
    <w:rsid w:val="562AF1D3"/>
    <w:rsid w:val="56B47D53"/>
    <w:rsid w:val="575AC410"/>
    <w:rsid w:val="57734EF2"/>
    <w:rsid w:val="57AEFA3D"/>
    <w:rsid w:val="57C6ADF3"/>
    <w:rsid w:val="57E52F98"/>
    <w:rsid w:val="588E990B"/>
    <w:rsid w:val="58B11A3F"/>
    <w:rsid w:val="592261EC"/>
    <w:rsid w:val="59637D99"/>
    <w:rsid w:val="59D2DDE8"/>
    <w:rsid w:val="59DFAF2E"/>
    <w:rsid w:val="5A3C70E8"/>
    <w:rsid w:val="5AE254F0"/>
    <w:rsid w:val="5B48792B"/>
    <w:rsid w:val="5B8A11D5"/>
    <w:rsid w:val="5BC226FC"/>
    <w:rsid w:val="5BD38E82"/>
    <w:rsid w:val="5BE35098"/>
    <w:rsid w:val="5C1A2430"/>
    <w:rsid w:val="5C1BB50C"/>
    <w:rsid w:val="5C3A82A5"/>
    <w:rsid w:val="5C6A2E23"/>
    <w:rsid w:val="5C7FB2B6"/>
    <w:rsid w:val="5CA96482"/>
    <w:rsid w:val="5EA8EACF"/>
    <w:rsid w:val="5EB01026"/>
    <w:rsid w:val="5EDFB0C5"/>
    <w:rsid w:val="5EF33E9E"/>
    <w:rsid w:val="5F1157C6"/>
    <w:rsid w:val="5F90F218"/>
    <w:rsid w:val="5FC3B135"/>
    <w:rsid w:val="5FE9B1AA"/>
    <w:rsid w:val="6003F045"/>
    <w:rsid w:val="6073E6E2"/>
    <w:rsid w:val="6083CE23"/>
    <w:rsid w:val="60A51D7F"/>
    <w:rsid w:val="61719920"/>
    <w:rsid w:val="63163470"/>
    <w:rsid w:val="635D0538"/>
    <w:rsid w:val="6387D31B"/>
    <w:rsid w:val="65A8ADA8"/>
    <w:rsid w:val="65CFD9EB"/>
    <w:rsid w:val="673DE7AE"/>
    <w:rsid w:val="6A2D93D5"/>
    <w:rsid w:val="6A31CB4C"/>
    <w:rsid w:val="6A9E48E6"/>
    <w:rsid w:val="6ADEE053"/>
    <w:rsid w:val="6AF5DE3A"/>
    <w:rsid w:val="6B97B5A2"/>
    <w:rsid w:val="6BE623FF"/>
    <w:rsid w:val="6C787CB1"/>
    <w:rsid w:val="6CA5A710"/>
    <w:rsid w:val="6CE9B5E7"/>
    <w:rsid w:val="6E12ED37"/>
    <w:rsid w:val="6F2743EF"/>
    <w:rsid w:val="6F90B974"/>
    <w:rsid w:val="6F99B242"/>
    <w:rsid w:val="6FED9EA4"/>
    <w:rsid w:val="70388767"/>
    <w:rsid w:val="703EE905"/>
    <w:rsid w:val="704BFD1F"/>
    <w:rsid w:val="7079B862"/>
    <w:rsid w:val="7086CA2C"/>
    <w:rsid w:val="70E533B7"/>
    <w:rsid w:val="7128AD82"/>
    <w:rsid w:val="71C662DA"/>
    <w:rsid w:val="71C7FEE4"/>
    <w:rsid w:val="71CD12C0"/>
    <w:rsid w:val="71D57AF7"/>
    <w:rsid w:val="72C9B195"/>
    <w:rsid w:val="72FB3EBD"/>
    <w:rsid w:val="7307A812"/>
    <w:rsid w:val="7309D18C"/>
    <w:rsid w:val="73299F51"/>
    <w:rsid w:val="73A43CCA"/>
    <w:rsid w:val="7488F7BE"/>
    <w:rsid w:val="755B7719"/>
    <w:rsid w:val="7631EE99"/>
    <w:rsid w:val="76616A7B"/>
    <w:rsid w:val="7664770B"/>
    <w:rsid w:val="7797723B"/>
    <w:rsid w:val="77FDCC0D"/>
    <w:rsid w:val="78A5DD64"/>
    <w:rsid w:val="792DABB3"/>
    <w:rsid w:val="79837203"/>
    <w:rsid w:val="79C9E005"/>
    <w:rsid w:val="79DCCE6A"/>
    <w:rsid w:val="7A3E67D3"/>
    <w:rsid w:val="7A7EC6AB"/>
    <w:rsid w:val="7A9CFF71"/>
    <w:rsid w:val="7BB84F0E"/>
    <w:rsid w:val="7C25321B"/>
    <w:rsid w:val="7CFD88D1"/>
    <w:rsid w:val="7D433071"/>
    <w:rsid w:val="7D7FFD35"/>
    <w:rsid w:val="7D8859B6"/>
    <w:rsid w:val="7E1C0D93"/>
    <w:rsid w:val="7E402EB0"/>
    <w:rsid w:val="7EED6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64FA9"/>
  <w15:chartTrackingRefBased/>
  <w15:docId w15:val="{756D7F7E-A70F-482C-BEA2-97ADC6ACAC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88E990B"/>
    <w:rPr>
      <w:color w:val="467886"/>
      <w:u w:val="single"/>
    </w:rPr>
  </w:style>
  <w:style w:type="paragraph" w:styleId="NoSpacing">
    <w:uiPriority w:val="1"/>
    <w:name w:val="No Spacing"/>
    <w:qFormat/>
    <w:rsid w:val="588E990B"/>
    <w:pPr>
      <w:spacing w:after="0"/>
    </w:pPr>
  </w:style>
  <w:style w:type="paragraph" w:styleId="Header">
    <w:uiPriority w:val="99"/>
    <w:name w:val="header"/>
    <w:basedOn w:val="Normal"/>
    <w:unhideWhenUsed/>
    <w:rsid w:val="588E990B"/>
    <w:pPr>
      <w:tabs>
        <w:tab w:val="center" w:leader="none" w:pos="4680"/>
        <w:tab w:val="right" w:leader="none" w:pos="9360"/>
      </w:tabs>
      <w:spacing w:after="0" w:line="240" w:lineRule="auto"/>
    </w:pPr>
  </w:style>
  <w:style w:type="paragraph" w:styleId="Footer">
    <w:uiPriority w:val="99"/>
    <w:name w:val="footer"/>
    <w:basedOn w:val="Normal"/>
    <w:unhideWhenUsed/>
    <w:rsid w:val="588E990B"/>
    <w:pPr>
      <w:tabs>
        <w:tab w:val="center" w:leader="none" w:pos="4680"/>
        <w:tab w:val="right" w:leader="none" w:pos="9360"/>
      </w:tabs>
      <w:spacing w:after="0" w:line="240" w:lineRule="auto"/>
    </w:pPr>
  </w:style>
  <w:style w:type="paragraph" w:styleId="ListParagraph">
    <w:uiPriority w:val="34"/>
    <w:name w:val="List Paragraph"/>
    <w:basedOn w:val="Normal"/>
    <w:qFormat/>
    <w:rsid w:val="588E990B"/>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57688104" /><Relationship Type="http://schemas.openxmlformats.org/officeDocument/2006/relationships/image" Target="/media/image2.png" Id="rId1949020826" /><Relationship Type="http://schemas.openxmlformats.org/officeDocument/2006/relationships/hyperlink" Target="https://www.ageuk.org.uk/siteassets/documents/reports-and-publications/reports-and-briefings/health--wellbeing/age_uk_briefing_state_of_health_and_care_of_older_people_july2023.pdf" TargetMode="External" Id="R65473c2551c84a62" /><Relationship Type="http://schemas.openxmlformats.org/officeDocument/2006/relationships/hyperlink" Target="https://www.legislation.gov.uk/ukpga/2014/23/contents" TargetMode="External" Id="R5fa24f01bc624e0a" /><Relationship Type="http://schemas.openxmlformats.org/officeDocument/2006/relationships/hyperlink" Target="https://www.careengland.org.uk/hidden-crisis-facing-unpaid-caregivers-in-the-uk/" TargetMode="External" Id="R58765e0a35a84b46" /><Relationship Type="http://schemas.openxmlformats.org/officeDocument/2006/relationships/hyperlink" Target="https://www.carersuk.org/reports/state-of-caring-2022-report/" TargetMode="External" Id="R09aeeefc1db74fc4" /><Relationship Type="http://schemas.openxmlformats.org/officeDocument/2006/relationships/hyperlink" Target="https://www.cqc.org.uk/publications/major-report/state-care/2024-2025" TargetMode="External" Id="R9409470e72cf4644" /><Relationship Type="http://schemas.openxmlformats.org/officeDocument/2006/relationships/hyperlink" Target="https://www.legislation.gov.uk/ukpga/2010/15/contents" TargetMode="External" Id="Rad38d52dd21c4200" /><Relationship Type="http://schemas.openxmlformats.org/officeDocument/2006/relationships/hyperlink" Target="https://www.gov.uk/government/publications/falls-applying-all-our-health/falls-applying-all-our-health" TargetMode="External" Id="Rd1e1496c1cd04c61" /><Relationship Type="http://schemas.openxmlformats.org/officeDocument/2006/relationships/hyperlink" Target="https://webarchive.nationalarchives.gov.uk/ukgwa/20250511091243/https://www.longtermplan.nhs.uk/" TargetMode="External" Id="R4a6e5a45789c46b2" /><Relationship Type="http://schemas.openxmlformats.org/officeDocument/2006/relationships/hyperlink" Target="https://www.england.nhs.uk/2019/01/long-term-plan/" TargetMode="External" Id="R88187d261cbf440f" /><Relationship Type="http://schemas.openxmlformats.org/officeDocument/2006/relationships/hyperlink" Target="https://www.nice.org.uk/guidance/ng249" TargetMode="External" Id="Rebf47be434d54a36" /><Relationship Type="http://schemas.openxmlformats.org/officeDocument/2006/relationships/hyperlink" Target="https://fingertips.phe.org.uk/search/hip%20fractures#page/0/gid/1/pat/15/ati/302/are/E06000047/iid/41401/age/27/sex/4/cat/-1/ctp/-1/cid/4/tbm/1" TargetMode="External" Id="Re01e0a72a3af43bf" /><Relationship Type="http://schemas.openxmlformats.org/officeDocument/2006/relationships/header" Target="/word/header.xml" Id="R51d38379da404af8" /><Relationship Type="http://schemas.openxmlformats.org/officeDocument/2006/relationships/header" Target="/word/header2.xml" Id="Reee871afb4c6458d" /><Relationship Type="http://schemas.openxmlformats.org/officeDocument/2006/relationships/header" Target="/word/header3.xml" Id="R5921d13eadda48fe" /><Relationship Type="http://schemas.openxmlformats.org/officeDocument/2006/relationships/footer" Target="/word/footer.xml" Id="Rccf20d28bcf14896" /><Relationship Type="http://schemas.openxmlformats.org/officeDocument/2006/relationships/footer" Target="/word/footer2.xml" Id="R8ff53dbd18984e07" /><Relationship Type="http://schemas.openxmlformats.org/officeDocument/2006/relationships/footer" Target="/word/footer3.xml" Id="R741a1e1115514aab" /><Relationship Type="http://schemas.openxmlformats.org/officeDocument/2006/relationships/numbering" Target="/word/numbering.xml" Id="R081c126e97994d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Netsanet Yadergal (2413159)</dc:creator>
  <keywords/>
  <dc:description/>
  <lastModifiedBy>Netsanet Yadergal (2413159)</lastModifiedBy>
  <revision>3</revision>
  <dcterms:created xsi:type="dcterms:W3CDTF">2026-04-28T20:36:51.7594574Z</dcterms:created>
  <dcterms:modified xsi:type="dcterms:W3CDTF">2026-05-01T08:52:34.4037671Z</dcterms:modified>
</coreProperties>
</file>