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22CFE3C" wp14:paraId="53EACA21" wp14:textId="776B8AB5">
      <w:pPr>
        <w:pStyle w:val="Heading2"/>
        <w:rPr>
          <w:rFonts w:ascii="Aptos" w:hAnsi="Aptos" w:eastAsia="Aptos" w:cs="Aptos"/>
          <w:noProof w:val="0"/>
          <w:color w:val="0D0D0D" w:themeColor="text1" w:themeTint="F2" w:themeShade="FF"/>
          <w:sz w:val="24"/>
          <w:szCs w:val="24"/>
          <w:lang w:val="en-GB"/>
        </w:rPr>
      </w:pPr>
      <w:r w:rsidRPr="122CFE3C" w:rsidR="46EB8AFB">
        <w:rPr>
          <w:rFonts w:ascii="Aptos" w:hAnsi="Aptos" w:eastAsia="Aptos" w:cs="Aptos"/>
          <w:noProof w:val="0"/>
          <w:color w:val="0D0D0D" w:themeColor="text1" w:themeTint="F2" w:themeShade="FF"/>
          <w:sz w:val="24"/>
          <w:szCs w:val="24"/>
          <w:lang w:val="en-GB"/>
        </w:rPr>
        <w:t xml:space="preserve">              </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8685"/>
        <w:gridCol w:w="345"/>
      </w:tblGrid>
      <w:tr w:rsidR="122CFE3C" w:rsidTr="122CFE3C" w14:paraId="0ADCC30A">
        <w:trPr>
          <w:trHeight w:val="285"/>
        </w:trPr>
        <w:tc>
          <w:tcPr>
            <w:tcW w:w="903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45E3FDB2" w14:textId="5A396914">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pP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 xml:space="preserve">Developing workplace </w:t>
            </w:r>
            <w:r w:rsidRPr="122CFE3C" w:rsidR="2C9A3808">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knowledge management</w:t>
            </w: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 xml:space="preserve"> BMSK501</w:t>
            </w:r>
            <w:r w:rsidRPr="122CFE3C" w:rsidR="5D14D264">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3</w:t>
            </w:r>
          </w:p>
          <w:p w:rsidR="122CFE3C" w:rsidP="122CFE3C" w:rsidRDefault="122CFE3C" w14:paraId="48043F2C" w14:textId="4DE73F06">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36"/>
                <w:szCs w:val="36"/>
              </w:rPr>
            </w:pP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 </w:t>
            </w: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 xml:space="preserve">Module Assignment Submission </w:t>
            </w:r>
          </w:p>
        </w:tc>
      </w:tr>
      <w:tr w:rsidR="122CFE3C" w:rsidTr="122CFE3C" w14:paraId="5ECA3D41">
        <w:trPr>
          <w:trHeight w:val="285"/>
        </w:trPr>
        <w:tc>
          <w:tcPr>
            <w:tcW w:w="86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440287C9" w14:textId="6C908BDF">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rPr>
            </w:pP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Student Name: Sarah jones </w:t>
            </w:r>
          </w:p>
        </w:tc>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4727EDFD" w14:textId="43116ADA">
            <w:pPr>
              <w:rPr>
                <w:rFonts w:ascii="Aptos" w:hAnsi="Aptos" w:eastAsia="Aptos" w:cs="Aptos"/>
                <w:b w:val="0"/>
                <w:bCs w:val="0"/>
                <w:i w:val="0"/>
                <w:iCs w:val="0"/>
                <w:caps w:val="0"/>
                <w:smallCaps w:val="0"/>
                <w:color w:val="000000" w:themeColor="text1" w:themeTint="FF" w:themeShade="FF"/>
                <w:sz w:val="24"/>
                <w:szCs w:val="24"/>
              </w:rPr>
            </w:pPr>
          </w:p>
        </w:tc>
      </w:tr>
      <w:tr w:rsidR="122CFE3C" w:rsidTr="122CFE3C" w14:paraId="185E1D79">
        <w:trPr>
          <w:trHeight w:val="285"/>
        </w:trPr>
        <w:tc>
          <w:tcPr>
            <w:tcW w:w="86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02158C22" w14:textId="27E92D88">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rPr>
            </w:pP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Student Number: 2323402</w:t>
            </w:r>
          </w:p>
        </w:tc>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58223153" w14:textId="40C89B66">
            <w:pPr>
              <w:rPr>
                <w:rFonts w:ascii="Aptos" w:hAnsi="Aptos" w:eastAsia="Aptos" w:cs="Aptos"/>
                <w:b w:val="0"/>
                <w:bCs w:val="0"/>
                <w:i w:val="0"/>
                <w:iCs w:val="0"/>
                <w:caps w:val="0"/>
                <w:smallCaps w:val="0"/>
                <w:color w:val="000000" w:themeColor="text1" w:themeTint="FF" w:themeShade="FF"/>
                <w:sz w:val="24"/>
                <w:szCs w:val="24"/>
              </w:rPr>
            </w:pPr>
          </w:p>
        </w:tc>
      </w:tr>
      <w:tr w:rsidR="122CFE3C" w:rsidTr="122CFE3C" w14:paraId="74DBBF6B">
        <w:trPr>
          <w:trHeight w:val="285"/>
        </w:trPr>
        <w:tc>
          <w:tcPr>
            <w:tcW w:w="86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2A251362" w14:textId="753A3BDC">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rPr>
            </w:pP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Module No: BMSK501</w:t>
            </w:r>
            <w:r w:rsidRPr="122CFE3C" w:rsidR="220DDD1F">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3</w:t>
            </w:r>
          </w:p>
        </w:tc>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5B56105E" w14:textId="1D235BD3">
            <w:pPr>
              <w:rPr>
                <w:rFonts w:ascii="Aptos" w:hAnsi="Aptos" w:eastAsia="Aptos" w:cs="Aptos"/>
                <w:b w:val="0"/>
                <w:bCs w:val="0"/>
                <w:i w:val="0"/>
                <w:iCs w:val="0"/>
                <w:caps w:val="0"/>
                <w:smallCaps w:val="0"/>
                <w:color w:val="000000" w:themeColor="text1" w:themeTint="FF" w:themeShade="FF"/>
                <w:sz w:val="24"/>
                <w:szCs w:val="24"/>
              </w:rPr>
            </w:pPr>
          </w:p>
        </w:tc>
      </w:tr>
      <w:tr w:rsidR="122CFE3C" w:rsidTr="122CFE3C" w14:paraId="3BC142BF">
        <w:trPr>
          <w:trHeight w:val="285"/>
        </w:trPr>
        <w:tc>
          <w:tcPr>
            <w:tcW w:w="86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6676A69A" w14:textId="0D7DFF2F">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rPr>
            </w:pP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Module Title: </w:t>
            </w:r>
            <w:r w:rsidRPr="122CFE3C" w:rsidR="6C862AF8">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knowledge managment</w:t>
            </w: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 (BMSK501</w:t>
            </w:r>
            <w:r w:rsidRPr="122CFE3C" w:rsidR="1EF665B9">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3</w:t>
            </w:r>
            <w:r w:rsidRPr="122CFE3C" w:rsidR="122CFE3C">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w:t>
            </w:r>
          </w:p>
        </w:tc>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22CFE3C" w:rsidP="122CFE3C" w:rsidRDefault="122CFE3C" w14:paraId="48559D0B" w14:textId="1CB0D310">
            <w:pPr>
              <w:rPr>
                <w:rFonts w:ascii="Aptos" w:hAnsi="Aptos" w:eastAsia="Aptos" w:cs="Aptos"/>
                <w:b w:val="0"/>
                <w:bCs w:val="0"/>
                <w:i w:val="0"/>
                <w:iCs w:val="0"/>
                <w:caps w:val="0"/>
                <w:smallCaps w:val="0"/>
                <w:color w:val="000000" w:themeColor="text1" w:themeTint="FF" w:themeShade="FF"/>
                <w:sz w:val="24"/>
                <w:szCs w:val="24"/>
              </w:rPr>
            </w:pPr>
          </w:p>
        </w:tc>
      </w:tr>
    </w:tbl>
    <w:p xmlns:wp14="http://schemas.microsoft.com/office/word/2010/wordml" w:rsidP="122CFE3C" wp14:paraId="356A0E52" wp14:textId="15B96EC7">
      <w:pPr>
        <w:pStyle w:val="Normal"/>
        <w:rPr>
          <w:noProof w:val="0"/>
          <w:lang w:val="en-GB"/>
        </w:rPr>
      </w:pPr>
    </w:p>
    <w:p xmlns:wp14="http://schemas.microsoft.com/office/word/2010/wordml" w:rsidP="122CFE3C" wp14:paraId="44B9787F" wp14:textId="20EF75FF">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23E4AC52" wp14:textId="5854F7D4">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0D4D3CB6" wp14:textId="24E98CF1">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19E425EF" wp14:textId="77984559">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142ECDE1" wp14:textId="60C69B27">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1EC70643" wp14:textId="3D392EC6">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191763EF" wp14:textId="6933C42D">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28DA836C" wp14:textId="32D93B1F">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76663004" wp14:textId="4E9D3D4C">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58E1D785" wp14:textId="1FE0AB38">
      <w:pPr>
        <w:pStyle w:val="Normal"/>
        <w:rPr>
          <w:noProof w:val="0"/>
          <w:lang w:val="en-GB"/>
        </w:rPr>
      </w:pPr>
    </w:p>
    <w:p xmlns:wp14="http://schemas.microsoft.com/office/word/2010/wordml" w:rsidP="122CFE3C" wp14:paraId="640A4655" wp14:textId="184F58CA">
      <w:pPr>
        <w:pStyle w:val="Normal"/>
        <w:rPr>
          <w:noProof w:val="0"/>
          <w:lang w:val="en-GB"/>
        </w:rPr>
      </w:pPr>
    </w:p>
    <w:p xmlns:wp14="http://schemas.microsoft.com/office/word/2010/wordml" w:rsidP="122CFE3C" wp14:paraId="07EFA023" wp14:textId="56EB16DB">
      <w:pPr>
        <w:pStyle w:val="Normal"/>
        <w:rPr>
          <w:noProof w:val="0"/>
          <w:lang w:val="en-GB"/>
        </w:rPr>
      </w:pPr>
    </w:p>
    <w:p xmlns:wp14="http://schemas.microsoft.com/office/word/2010/wordml" w:rsidP="122CFE3C" wp14:paraId="7DE54031" wp14:textId="54B248AF">
      <w:pPr>
        <w:pStyle w:val="Normal"/>
        <w:rPr>
          <w:noProof w:val="0"/>
          <w:lang w:val="en-GB"/>
        </w:rPr>
      </w:pPr>
    </w:p>
    <w:p xmlns:wp14="http://schemas.microsoft.com/office/word/2010/wordml" w:rsidP="122CFE3C" wp14:paraId="5D6C2BC0" wp14:textId="2F733BAE">
      <w:pPr>
        <w:pStyle w:val="Normal"/>
        <w:rPr>
          <w:noProof w:val="0"/>
          <w:lang w:val="en-GB"/>
        </w:rPr>
      </w:pPr>
    </w:p>
    <w:p xmlns:wp14="http://schemas.microsoft.com/office/word/2010/wordml" w:rsidP="122CFE3C" wp14:paraId="0F46B7EB" wp14:textId="2AC2393C">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4C0F774C" wp14:textId="1A215F8A">
      <w:pPr>
        <w:pStyle w:val="Heading2"/>
        <w:rPr>
          <w:rFonts w:ascii="Aptos" w:hAnsi="Aptos" w:eastAsia="Aptos" w:cs="Aptos"/>
          <w:noProof w:val="0"/>
          <w:color w:val="0D0D0D" w:themeColor="text1" w:themeTint="F2" w:themeShade="FF"/>
          <w:sz w:val="24"/>
          <w:szCs w:val="24"/>
          <w:lang w:val="en-GB"/>
        </w:rPr>
      </w:pPr>
    </w:p>
    <w:p xmlns:wp14="http://schemas.microsoft.com/office/word/2010/wordml" w:rsidP="122CFE3C" wp14:paraId="580AB671" wp14:textId="7EC145D7">
      <w:pPr>
        <w:pStyle w:val="Heading2"/>
        <w:rPr>
          <w:rFonts w:ascii="Aptos" w:hAnsi="Aptos" w:eastAsia="Aptos" w:cs="Aptos"/>
          <w:noProof w:val="0"/>
          <w:color w:val="0D0D0D" w:themeColor="text1" w:themeTint="F2" w:themeShade="FF"/>
          <w:sz w:val="24"/>
          <w:szCs w:val="24"/>
          <w:lang w:val="en-GB"/>
        </w:rPr>
      </w:pPr>
      <w:r w:rsidRPr="122CFE3C" w:rsidR="10521FE8">
        <w:rPr>
          <w:rFonts w:ascii="Aptos" w:hAnsi="Aptos" w:eastAsia="Aptos" w:cs="Aptos"/>
          <w:noProof w:val="0"/>
          <w:color w:val="0D0D0D" w:themeColor="text1" w:themeTint="F2" w:themeShade="FF"/>
          <w:sz w:val="24"/>
          <w:szCs w:val="24"/>
          <w:lang w:val="en-GB"/>
        </w:rPr>
        <w:t xml:space="preserve"> </w:t>
      </w:r>
      <w:r w:rsidRPr="122CFE3C" w:rsidR="3C44A57B">
        <w:rPr>
          <w:rFonts w:ascii="Aptos" w:hAnsi="Aptos" w:eastAsia="Aptos" w:cs="Aptos"/>
          <w:noProof w:val="0"/>
          <w:color w:val="0D0D0D" w:themeColor="text1" w:themeTint="F2" w:themeShade="FF"/>
          <w:sz w:val="24"/>
          <w:szCs w:val="24"/>
          <w:lang w:val="en-GB"/>
        </w:rPr>
        <w:t xml:space="preserve">Contents </w:t>
      </w:r>
    </w:p>
    <w:p xmlns:wp14="http://schemas.microsoft.com/office/word/2010/wordml" w:rsidP="122CFE3C" wp14:paraId="1149089B" wp14:textId="1C41F624">
      <w:pPr>
        <w:pStyle w:val="Normal"/>
        <w:rPr>
          <w:b w:val="0"/>
          <w:bCs w:val="0"/>
          <w:noProof w:val="0"/>
          <w:color w:val="0D0D0D" w:themeColor="text1" w:themeTint="F2" w:themeShade="FF"/>
          <w:lang w:val="en-GB"/>
        </w:rPr>
      </w:pPr>
    </w:p>
    <w:p xmlns:wp14="http://schemas.microsoft.com/office/word/2010/wordml" w:rsidP="122CFE3C" wp14:paraId="3B48C62A" wp14:textId="0DDEAED3">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Introduction</w:t>
      </w:r>
      <w:r w:rsidRPr="122CFE3C" w:rsidR="20AE694F">
        <w:rPr>
          <w:b w:val="0"/>
          <w:bCs w:val="0"/>
          <w:noProof w:val="0"/>
          <w:color w:val="0D0D0D" w:themeColor="text1" w:themeTint="F2" w:themeShade="FF"/>
          <w:lang w:val="en-GB"/>
        </w:rPr>
        <w:t xml:space="preserve"> ............................................................................. 1 </w:t>
      </w:r>
    </w:p>
    <w:p xmlns:wp14="http://schemas.microsoft.com/office/word/2010/wordml" w:rsidP="122CFE3C" wp14:paraId="72A3D7A7" wp14:textId="73BF508D">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Executive Summary</w:t>
      </w:r>
      <w:r w:rsidRPr="122CFE3C" w:rsidR="20AE694F">
        <w:rPr>
          <w:b w:val="0"/>
          <w:bCs w:val="0"/>
          <w:noProof w:val="0"/>
          <w:color w:val="0D0D0D" w:themeColor="text1" w:themeTint="F2" w:themeShade="FF"/>
          <w:lang w:val="en-GB"/>
        </w:rPr>
        <w:t xml:space="preserve"> ................................................................. 2 </w:t>
      </w:r>
    </w:p>
    <w:p xmlns:wp14="http://schemas.microsoft.com/office/word/2010/wordml" w:rsidP="122CFE3C" wp14:paraId="3C1BC3BC" wp14:textId="72E362AA">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Evaluation of Knowledge Management</w:t>
      </w:r>
      <w:r w:rsidRPr="122CFE3C" w:rsidR="20AE694F">
        <w:rPr>
          <w:b w:val="0"/>
          <w:bCs w:val="0"/>
          <w:noProof w:val="0"/>
          <w:color w:val="0D0D0D" w:themeColor="text1" w:themeTint="F2" w:themeShade="FF"/>
          <w:lang w:val="en-GB"/>
        </w:rPr>
        <w:t xml:space="preserve"> ....................................... 3 </w:t>
      </w:r>
    </w:p>
    <w:p xmlns:wp14="http://schemas.microsoft.com/office/word/2010/wordml" w:rsidP="122CFE3C" wp14:paraId="4625291C" wp14:textId="6C6A402A">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Relationship Between Data, Information and Knowledge</w:t>
      </w:r>
      <w:r w:rsidRPr="122CFE3C" w:rsidR="20AE694F">
        <w:rPr>
          <w:b w:val="0"/>
          <w:bCs w:val="0"/>
          <w:noProof w:val="0"/>
          <w:color w:val="0D0D0D" w:themeColor="text1" w:themeTint="F2" w:themeShade="FF"/>
          <w:lang w:val="en-GB"/>
        </w:rPr>
        <w:t xml:space="preserve"> ............ 4</w:t>
      </w:r>
      <w:r>
        <w:br/>
      </w:r>
      <w:r w:rsidRPr="122CFE3C" w:rsidR="20AE694F">
        <w:rPr>
          <w:b w:val="0"/>
          <w:bCs w:val="0"/>
          <w:noProof w:val="0"/>
          <w:color w:val="0D0D0D" w:themeColor="text1" w:themeTint="F2" w:themeShade="FF"/>
          <w:lang w:val="en-GB"/>
        </w:rPr>
        <w:t xml:space="preserve"> 4.1 Data, Information and Knowledge Explained ............................ 4</w:t>
      </w:r>
      <w:r>
        <w:br/>
      </w:r>
      <w:r w:rsidRPr="122CFE3C" w:rsidR="20AE694F">
        <w:rPr>
          <w:b w:val="0"/>
          <w:bCs w:val="0"/>
          <w:noProof w:val="0"/>
          <w:color w:val="0D0D0D" w:themeColor="text1" w:themeTint="F2" w:themeShade="FF"/>
          <w:lang w:val="en-GB"/>
        </w:rPr>
        <w:t xml:space="preserve"> 4.2 Relationship Between Data, Information and Knowledge .......... 5 </w:t>
      </w:r>
    </w:p>
    <w:p xmlns:wp14="http://schemas.microsoft.com/office/word/2010/wordml" w:rsidP="122CFE3C" wp14:paraId="42C4BB44" wp14:textId="75075159">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Relationship Between Individual and Organisational Knowledge</w:t>
      </w:r>
      <w:r w:rsidRPr="122CFE3C" w:rsidR="20AE694F">
        <w:rPr>
          <w:b w:val="0"/>
          <w:bCs w:val="0"/>
          <w:noProof w:val="0"/>
          <w:color w:val="0D0D0D" w:themeColor="text1" w:themeTint="F2" w:themeShade="FF"/>
          <w:lang w:val="en-GB"/>
        </w:rPr>
        <w:t xml:space="preserve"> ... 6</w:t>
      </w:r>
      <w:r>
        <w:br/>
      </w:r>
      <w:r w:rsidRPr="122CFE3C" w:rsidR="20AE694F">
        <w:rPr>
          <w:b w:val="0"/>
          <w:bCs w:val="0"/>
          <w:noProof w:val="0"/>
          <w:color w:val="0D0D0D" w:themeColor="text1" w:themeTint="F2" w:themeShade="FF"/>
          <w:lang w:val="en-GB"/>
        </w:rPr>
        <w:t xml:space="preserve"> 5.1 Individual Knowledge .......................................................... 6</w:t>
      </w:r>
      <w:r>
        <w:br/>
      </w:r>
      <w:r w:rsidRPr="122CFE3C" w:rsidR="20AE694F">
        <w:rPr>
          <w:b w:val="0"/>
          <w:bCs w:val="0"/>
          <w:noProof w:val="0"/>
          <w:color w:val="0D0D0D" w:themeColor="text1" w:themeTint="F2" w:themeShade="FF"/>
          <w:lang w:val="en-GB"/>
        </w:rPr>
        <w:t xml:space="preserve"> 5.2 Organisational Knowledge .................................................... 7 </w:t>
      </w:r>
    </w:p>
    <w:p xmlns:wp14="http://schemas.microsoft.com/office/word/2010/wordml" w:rsidP="122CFE3C" wp14:paraId="0BA437AF" wp14:textId="0A7B3EC8">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Tacit and Explicit Knowledge in Tesco Roles</w:t>
      </w:r>
      <w:r w:rsidRPr="122CFE3C" w:rsidR="20AE694F">
        <w:rPr>
          <w:b w:val="0"/>
          <w:bCs w:val="0"/>
          <w:noProof w:val="0"/>
          <w:color w:val="0D0D0D" w:themeColor="text1" w:themeTint="F2" w:themeShade="FF"/>
          <w:lang w:val="en-GB"/>
        </w:rPr>
        <w:t xml:space="preserve"> ............................ 8 </w:t>
      </w:r>
    </w:p>
    <w:p xmlns:wp14="http://schemas.microsoft.com/office/word/2010/wordml" w:rsidP="122CFE3C" wp14:paraId="0D51043F" wp14:textId="4CF36C17">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Business Case for Knowledge Management</w:t>
      </w:r>
      <w:r w:rsidRPr="122CFE3C" w:rsidR="20AE694F">
        <w:rPr>
          <w:b w:val="0"/>
          <w:bCs w:val="0"/>
          <w:noProof w:val="0"/>
          <w:color w:val="0D0D0D" w:themeColor="text1" w:themeTint="F2" w:themeShade="FF"/>
          <w:lang w:val="en-GB"/>
        </w:rPr>
        <w:t xml:space="preserve"> ............................... 9 </w:t>
      </w:r>
    </w:p>
    <w:p xmlns:wp14="http://schemas.microsoft.com/office/word/2010/wordml" w:rsidP="122CFE3C" wp14:paraId="6A593078" wp14:textId="11A67A15">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Creating a Knowledge Management Culture at Tesco</w:t>
      </w:r>
      <w:r w:rsidRPr="122CFE3C" w:rsidR="20AE694F">
        <w:rPr>
          <w:b w:val="0"/>
          <w:bCs w:val="0"/>
          <w:noProof w:val="0"/>
          <w:color w:val="0D0D0D" w:themeColor="text1" w:themeTint="F2" w:themeShade="FF"/>
          <w:lang w:val="en-GB"/>
        </w:rPr>
        <w:t xml:space="preserve"> ................. 10 </w:t>
      </w:r>
    </w:p>
    <w:p xmlns:wp14="http://schemas.microsoft.com/office/word/2010/wordml" w:rsidP="122CFE3C" wp14:paraId="38E838D0" wp14:textId="6750C577">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DIKW Model Applied to Tesco F&amp;F</w:t>
      </w:r>
      <w:r w:rsidRPr="122CFE3C" w:rsidR="20AE694F">
        <w:rPr>
          <w:b w:val="0"/>
          <w:bCs w:val="0"/>
          <w:noProof w:val="0"/>
          <w:color w:val="0D0D0D" w:themeColor="text1" w:themeTint="F2" w:themeShade="FF"/>
          <w:lang w:val="en-GB"/>
        </w:rPr>
        <w:t xml:space="preserve"> .......................................... 11 </w:t>
      </w:r>
    </w:p>
    <w:p xmlns:wp14="http://schemas.microsoft.com/office/word/2010/wordml" w:rsidP="122CFE3C" wp14:paraId="7499851B" wp14:textId="72D9C443">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Current Information Storage Systems</w:t>
      </w:r>
      <w:r w:rsidRPr="122CFE3C" w:rsidR="20AE694F">
        <w:rPr>
          <w:b w:val="0"/>
          <w:bCs w:val="0"/>
          <w:noProof w:val="0"/>
          <w:color w:val="0D0D0D" w:themeColor="text1" w:themeTint="F2" w:themeShade="FF"/>
          <w:lang w:val="en-GB"/>
        </w:rPr>
        <w:t xml:space="preserve"> ..................................... 12</w:t>
      </w:r>
      <w:r>
        <w:br/>
      </w:r>
      <w:r w:rsidRPr="122CFE3C" w:rsidR="20AE694F">
        <w:rPr>
          <w:b w:val="0"/>
          <w:bCs w:val="0"/>
          <w:noProof w:val="0"/>
          <w:color w:val="0D0D0D" w:themeColor="text1" w:themeTint="F2" w:themeShade="FF"/>
          <w:lang w:val="en-GB"/>
        </w:rPr>
        <w:t xml:space="preserve"> 10.1 Tesco Intranet ................................................................. 12</w:t>
      </w:r>
      <w:r>
        <w:br/>
      </w:r>
      <w:r w:rsidRPr="122CFE3C" w:rsidR="20AE694F">
        <w:rPr>
          <w:b w:val="0"/>
          <w:bCs w:val="0"/>
          <w:noProof w:val="0"/>
          <w:color w:val="0D0D0D" w:themeColor="text1" w:themeTint="F2" w:themeShade="FF"/>
          <w:lang w:val="en-GB"/>
        </w:rPr>
        <w:t xml:space="preserve"> 10.2 Training Systems ............................................................. 12</w:t>
      </w:r>
      <w:r>
        <w:br/>
      </w:r>
      <w:r w:rsidRPr="122CFE3C" w:rsidR="20AE694F">
        <w:rPr>
          <w:b w:val="0"/>
          <w:bCs w:val="0"/>
          <w:noProof w:val="0"/>
          <w:color w:val="0D0D0D" w:themeColor="text1" w:themeTint="F2" w:themeShade="FF"/>
          <w:lang w:val="en-GB"/>
        </w:rPr>
        <w:t xml:space="preserve"> 10.3 Point of Sale (POS) Systems ............................................ 13</w:t>
      </w:r>
      <w:r>
        <w:br/>
      </w:r>
      <w:r w:rsidRPr="122CFE3C" w:rsidR="20AE694F">
        <w:rPr>
          <w:b w:val="0"/>
          <w:bCs w:val="0"/>
          <w:noProof w:val="0"/>
          <w:color w:val="0D0D0D" w:themeColor="text1" w:themeTint="F2" w:themeShade="FF"/>
          <w:lang w:val="en-GB"/>
        </w:rPr>
        <w:t xml:space="preserve"> 10.4 Stock Management Systems ............................................ 13</w:t>
      </w:r>
      <w:r>
        <w:br/>
      </w:r>
      <w:r w:rsidRPr="122CFE3C" w:rsidR="20AE694F">
        <w:rPr>
          <w:b w:val="0"/>
          <w:bCs w:val="0"/>
          <w:noProof w:val="0"/>
          <w:color w:val="0D0D0D" w:themeColor="text1" w:themeTint="F2" w:themeShade="FF"/>
          <w:lang w:val="en-GB"/>
        </w:rPr>
        <w:t xml:space="preserve"> 10.5 HR Systems .................................................................... 14 </w:t>
      </w:r>
    </w:p>
    <w:p xmlns:wp14="http://schemas.microsoft.com/office/word/2010/wordml" w:rsidP="122CFE3C" wp14:paraId="4D7C43D7" wp14:textId="278DE0B9">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Knowledge Assets Within the Workplace</w:t>
      </w:r>
      <w:r w:rsidRPr="122CFE3C" w:rsidR="20AE694F">
        <w:rPr>
          <w:b w:val="0"/>
          <w:bCs w:val="0"/>
          <w:noProof w:val="0"/>
          <w:color w:val="0D0D0D" w:themeColor="text1" w:themeTint="F2" w:themeShade="FF"/>
          <w:lang w:val="en-GB"/>
        </w:rPr>
        <w:t xml:space="preserve"> ................................ 15 </w:t>
      </w:r>
    </w:p>
    <w:p xmlns:wp14="http://schemas.microsoft.com/office/word/2010/wordml" w:rsidP="122CFE3C" wp14:paraId="2834DC61" wp14:textId="26A79028">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Information Requirements of the Business</w:t>
      </w:r>
      <w:r w:rsidRPr="122CFE3C" w:rsidR="20AE694F">
        <w:rPr>
          <w:b w:val="0"/>
          <w:bCs w:val="0"/>
          <w:noProof w:val="0"/>
          <w:color w:val="0D0D0D" w:themeColor="text1" w:themeTint="F2" w:themeShade="FF"/>
          <w:lang w:val="en-GB"/>
        </w:rPr>
        <w:t xml:space="preserve"> ............................. 16 </w:t>
      </w:r>
    </w:p>
    <w:p xmlns:wp14="http://schemas.microsoft.com/office/word/2010/wordml" w:rsidP="122CFE3C" wp14:paraId="6495407A" wp14:textId="3B16C4C0">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Recommended KPIs for Tesco F&amp;F and Checkouts</w:t>
      </w:r>
      <w:r w:rsidRPr="122CFE3C" w:rsidR="20AE694F">
        <w:rPr>
          <w:b w:val="0"/>
          <w:bCs w:val="0"/>
          <w:noProof w:val="0"/>
          <w:color w:val="0D0D0D" w:themeColor="text1" w:themeTint="F2" w:themeShade="FF"/>
          <w:lang w:val="en-GB"/>
        </w:rPr>
        <w:t xml:space="preserve"> ................. 18 </w:t>
      </w:r>
    </w:p>
    <w:p xmlns:wp14="http://schemas.microsoft.com/office/word/2010/wordml" w:rsidP="122CFE3C" wp14:paraId="417AFA2E" wp14:textId="0E9230EA">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Information Security Framework</w:t>
      </w:r>
      <w:r w:rsidRPr="122CFE3C" w:rsidR="20AE694F">
        <w:rPr>
          <w:b w:val="0"/>
          <w:bCs w:val="0"/>
          <w:noProof w:val="0"/>
          <w:color w:val="0D0D0D" w:themeColor="text1" w:themeTint="F2" w:themeShade="FF"/>
          <w:lang w:val="en-GB"/>
        </w:rPr>
        <w:t xml:space="preserve"> ........................................... 19 </w:t>
      </w:r>
    </w:p>
    <w:p xmlns:wp14="http://schemas.microsoft.com/office/word/2010/wordml" w:rsidP="122CFE3C" wp14:paraId="6CB4805F" wp14:textId="242A1090">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Strategic Action Plan</w:t>
      </w:r>
      <w:r w:rsidRPr="122CFE3C" w:rsidR="20AE694F">
        <w:rPr>
          <w:b w:val="0"/>
          <w:bCs w:val="0"/>
          <w:noProof w:val="0"/>
          <w:color w:val="0D0D0D" w:themeColor="text1" w:themeTint="F2" w:themeShade="FF"/>
          <w:lang w:val="en-GB"/>
        </w:rPr>
        <w:t xml:space="preserve"> ........................................................... 21 </w:t>
      </w:r>
    </w:p>
    <w:p xmlns:wp14="http://schemas.microsoft.com/office/word/2010/wordml" w:rsidP="122CFE3C" wp14:paraId="57D66E9B" wp14:textId="426D3FE0">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Conclusion</w:t>
      </w:r>
      <w:r w:rsidRPr="122CFE3C" w:rsidR="20AE694F">
        <w:rPr>
          <w:b w:val="0"/>
          <w:bCs w:val="0"/>
          <w:noProof w:val="0"/>
          <w:color w:val="0D0D0D" w:themeColor="text1" w:themeTint="F2" w:themeShade="FF"/>
          <w:lang w:val="en-GB"/>
        </w:rPr>
        <w:t xml:space="preserve"> .......................................................................... 22 </w:t>
      </w:r>
    </w:p>
    <w:p xmlns:wp14="http://schemas.microsoft.com/office/word/2010/wordml" w:rsidP="122CFE3C" wp14:paraId="35B01758" wp14:textId="594837E1">
      <w:pPr>
        <w:pStyle w:val="ListParagraph"/>
        <w:ind w:left="720"/>
        <w:rPr>
          <w:b w:val="0"/>
          <w:bCs w:val="0"/>
          <w:noProof w:val="0"/>
          <w:color w:val="0D0D0D" w:themeColor="text1" w:themeTint="F2" w:themeShade="FF"/>
          <w:lang w:val="en-GB"/>
        </w:rPr>
      </w:pPr>
      <w:r w:rsidRPr="122CFE3C" w:rsidR="20AE694F">
        <w:rPr>
          <w:b w:val="0"/>
          <w:bCs w:val="0"/>
          <w:noProof w:val="0"/>
          <w:color w:val="0D0D0D" w:themeColor="text1" w:themeTint="F2" w:themeShade="FF"/>
          <w:lang w:val="en-GB"/>
        </w:rPr>
        <w:t>References</w:t>
      </w:r>
      <w:r w:rsidRPr="122CFE3C" w:rsidR="20AE694F">
        <w:rPr>
          <w:b w:val="0"/>
          <w:bCs w:val="0"/>
          <w:noProof w:val="0"/>
          <w:color w:val="0D0D0D" w:themeColor="text1" w:themeTint="F2" w:themeShade="FF"/>
          <w:lang w:val="en-GB"/>
        </w:rPr>
        <w:t xml:space="preserve"> .......................................................................... 23</w:t>
      </w:r>
    </w:p>
    <w:p xmlns:wp14="http://schemas.microsoft.com/office/word/2010/wordml" w:rsidP="122CFE3C" wp14:paraId="67F82B61" wp14:textId="21256237">
      <w:pPr>
        <w:pStyle w:val="Normal"/>
        <w:rPr>
          <w:noProof w:val="0"/>
          <w:lang w:val="en-GB"/>
        </w:rPr>
      </w:pPr>
    </w:p>
    <w:p xmlns:wp14="http://schemas.microsoft.com/office/word/2010/wordml" w:rsidP="122CFE3C" wp14:paraId="417E2699" wp14:textId="569C6BE2">
      <w:pPr>
        <w:pStyle w:val="Heading2"/>
        <w:rPr>
          <w:rFonts w:ascii="Aptos" w:hAnsi="Aptos" w:eastAsia="Aptos" w:cs="Aptos"/>
          <w:noProof w:val="0"/>
          <w:sz w:val="24"/>
          <w:szCs w:val="24"/>
          <w:lang w:val="en-GB"/>
        </w:rPr>
      </w:pPr>
    </w:p>
    <w:p xmlns:wp14="http://schemas.microsoft.com/office/word/2010/wordml" w:rsidP="122CFE3C" wp14:paraId="6DD6D421" wp14:textId="56A90AD3">
      <w:pPr>
        <w:pStyle w:val="Normal"/>
        <w:rPr>
          <w:noProof w:val="0"/>
          <w:lang w:val="en-GB"/>
        </w:rPr>
      </w:pPr>
    </w:p>
    <w:p xmlns:wp14="http://schemas.microsoft.com/office/word/2010/wordml" w:rsidP="122CFE3C" wp14:paraId="0200786E" wp14:textId="26B6D7E5">
      <w:pPr>
        <w:pStyle w:val="Normal"/>
        <w:rPr>
          <w:noProof w:val="0"/>
          <w:lang w:val="en-GB"/>
        </w:rPr>
      </w:pPr>
    </w:p>
    <w:p xmlns:wp14="http://schemas.microsoft.com/office/word/2010/wordml" w:rsidP="122CFE3C" wp14:paraId="682FDD4A" wp14:textId="4C2E556F">
      <w:pPr>
        <w:pStyle w:val="Normal"/>
        <w:rPr>
          <w:noProof w:val="0"/>
          <w:lang w:val="en-GB"/>
        </w:rPr>
      </w:pPr>
    </w:p>
    <w:p xmlns:wp14="http://schemas.microsoft.com/office/word/2010/wordml" w:rsidP="122CFE3C" wp14:paraId="597E0D83" wp14:textId="4A1F525A">
      <w:pPr>
        <w:pStyle w:val="Normal"/>
        <w:rPr>
          <w:noProof w:val="0"/>
          <w:lang w:val="en-GB"/>
        </w:rPr>
      </w:pPr>
    </w:p>
    <w:p xmlns:wp14="http://schemas.microsoft.com/office/word/2010/wordml" w:rsidP="122CFE3C" wp14:paraId="6B98EACD" wp14:textId="1EDE82EC">
      <w:pPr>
        <w:pStyle w:val="Heading2"/>
        <w:rPr>
          <w:rFonts w:ascii="Aptos" w:hAnsi="Aptos" w:eastAsia="Aptos" w:cs="Aptos"/>
          <w:noProof w:val="0"/>
          <w:sz w:val="24"/>
          <w:szCs w:val="24"/>
          <w:lang w:val="en-GB"/>
        </w:rPr>
      </w:pPr>
    </w:p>
    <w:p xmlns:wp14="http://schemas.microsoft.com/office/word/2010/wordml" w:rsidP="122CFE3C" wp14:paraId="479A961D" wp14:textId="4D172A99">
      <w:pPr>
        <w:pStyle w:val="Heading2"/>
        <w:rPr>
          <w:rFonts w:ascii="Aptos" w:hAnsi="Aptos" w:eastAsia="Aptos" w:cs="Aptos"/>
          <w:noProof w:val="0"/>
          <w:color w:val="0D0D0D" w:themeColor="text1" w:themeTint="F2" w:themeShade="FF"/>
          <w:sz w:val="24"/>
          <w:szCs w:val="24"/>
          <w:u w:val="single"/>
          <w:lang w:val="en-GB"/>
        </w:rPr>
      </w:pPr>
    </w:p>
    <w:p xmlns:wp14="http://schemas.microsoft.com/office/word/2010/wordml" w:rsidP="122CFE3C" wp14:paraId="13659781" wp14:textId="6BC4A221">
      <w:pPr>
        <w:pStyle w:val="Heading2"/>
        <w:rPr>
          <w:rFonts w:ascii="Aptos" w:hAnsi="Aptos" w:eastAsia="Aptos" w:cs="Aptos"/>
          <w:noProof w:val="0"/>
          <w:color w:val="0D0D0D" w:themeColor="text1" w:themeTint="F2" w:themeShade="FF"/>
          <w:sz w:val="24"/>
          <w:szCs w:val="24"/>
          <w:u w:val="none"/>
          <w:lang w:val="en-GB"/>
        </w:rPr>
      </w:pPr>
      <w:r w:rsidRPr="122CFE3C" w:rsidR="6C69F04B">
        <w:rPr>
          <w:rFonts w:ascii="Aptos" w:hAnsi="Aptos" w:eastAsia="Aptos" w:cs="Aptos"/>
          <w:noProof w:val="0"/>
          <w:color w:val="0D0D0D" w:themeColor="text1" w:themeTint="F2" w:themeShade="FF"/>
          <w:sz w:val="24"/>
          <w:szCs w:val="24"/>
          <w:u w:val="none"/>
          <w:lang w:val="en-GB"/>
        </w:rPr>
        <w:t>Introduction</w:t>
      </w:r>
    </w:p>
    <w:p xmlns:wp14="http://schemas.microsoft.com/office/word/2010/wordml" wp14:paraId="50A6B6F5" wp14:textId="337837EC">
      <w:r w:rsidRPr="122CFE3C" w:rsidR="6C69F04B">
        <w:rPr>
          <w:rFonts w:ascii="Aptos" w:hAnsi="Aptos" w:eastAsia="Aptos" w:cs="Aptos"/>
          <w:noProof w:val="0"/>
          <w:sz w:val="24"/>
          <w:szCs w:val="24"/>
          <w:lang w:val="en-GB"/>
        </w:rPr>
        <w:t xml:space="preserve">Knowledge is important in every workplace. At Tesco F&amp;F and the checkout area, employees need knowledge to help customers, manage stock, </w:t>
      </w:r>
      <w:r w:rsidRPr="122CFE3C" w:rsidR="6C69F04B">
        <w:rPr>
          <w:rFonts w:ascii="Aptos" w:hAnsi="Aptos" w:eastAsia="Aptos" w:cs="Aptos"/>
          <w:noProof w:val="0"/>
          <w:sz w:val="24"/>
          <w:szCs w:val="24"/>
          <w:lang w:val="en-GB"/>
        </w:rPr>
        <w:t>operate</w:t>
      </w:r>
      <w:r w:rsidRPr="122CFE3C" w:rsidR="6C69F04B">
        <w:rPr>
          <w:rFonts w:ascii="Aptos" w:hAnsi="Aptos" w:eastAsia="Aptos" w:cs="Aptos"/>
          <w:noProof w:val="0"/>
          <w:sz w:val="24"/>
          <w:szCs w:val="24"/>
          <w:lang w:val="en-GB"/>
        </w:rPr>
        <w:t xml:space="preserve"> tills and follow company procedures. Knowledge Management (KM) is the process of collecting, sharing, storing and using knowledge to help a business work better. This report explains how Tesco can use knowledge management to improve efficiency, customer service and employee performance.</w:t>
      </w:r>
    </w:p>
    <w:p xmlns:wp14="http://schemas.microsoft.com/office/word/2010/wordml" w:rsidP="122CFE3C" wp14:paraId="76E7A7A5" wp14:textId="5D14EDB7">
      <w:pPr>
        <w:pStyle w:val="Normal"/>
        <w:rPr>
          <w:rFonts w:ascii="Aptos" w:hAnsi="Aptos" w:eastAsia="Aptos" w:cs="Aptos"/>
          <w:noProof w:val="0"/>
          <w:sz w:val="24"/>
          <w:szCs w:val="24"/>
          <w:lang w:val="en-GB"/>
        </w:rPr>
      </w:pPr>
    </w:p>
    <w:p xmlns:wp14="http://schemas.microsoft.com/office/word/2010/wordml" w:rsidP="122CFE3C" wp14:paraId="0C3D78A3" wp14:textId="5054BF2B">
      <w:pPr>
        <w:pStyle w:val="Normal"/>
        <w:rPr>
          <w:rFonts w:ascii="Aptos" w:hAnsi="Aptos" w:eastAsia="Aptos" w:cs="Aptos"/>
          <w:noProof w:val="0"/>
          <w:sz w:val="24"/>
          <w:szCs w:val="24"/>
          <w:lang w:val="en-GB"/>
        </w:rPr>
      </w:pPr>
    </w:p>
    <w:p xmlns:wp14="http://schemas.microsoft.com/office/word/2010/wordml" w:rsidP="122CFE3C" wp14:paraId="5B134759" wp14:textId="6DB8993C">
      <w:pPr>
        <w:pStyle w:val="Normal"/>
        <w:rPr>
          <w:rFonts w:ascii="Aptos" w:hAnsi="Aptos" w:eastAsia="Aptos" w:cs="Aptos"/>
          <w:noProof w:val="0"/>
          <w:sz w:val="24"/>
          <w:szCs w:val="24"/>
          <w:lang w:val="en-GB"/>
        </w:rPr>
      </w:pPr>
    </w:p>
    <w:p xmlns:wp14="http://schemas.microsoft.com/office/word/2010/wordml" w:rsidP="122CFE3C" wp14:paraId="79262F25" wp14:textId="12FE90F2">
      <w:pPr>
        <w:pStyle w:val="Normal"/>
        <w:rPr>
          <w:rFonts w:ascii="Aptos" w:hAnsi="Aptos" w:eastAsia="Aptos" w:cs="Aptos"/>
          <w:noProof w:val="0"/>
          <w:sz w:val="24"/>
          <w:szCs w:val="24"/>
          <w:lang w:val="en-GB"/>
        </w:rPr>
      </w:pPr>
    </w:p>
    <w:p xmlns:wp14="http://schemas.microsoft.com/office/word/2010/wordml" w:rsidP="122CFE3C" wp14:paraId="28AD32C2" wp14:textId="77B6FF14">
      <w:pPr>
        <w:rPr>
          <w:rFonts w:ascii="Aptos" w:hAnsi="Aptos" w:eastAsia="Aptos" w:cs="Aptos"/>
          <w:noProof w:val="0"/>
          <w:sz w:val="24"/>
          <w:szCs w:val="24"/>
          <w:lang w:val="en-GB"/>
        </w:rPr>
      </w:pPr>
    </w:p>
    <w:p xmlns:wp14="http://schemas.microsoft.com/office/word/2010/wordml" w:rsidP="122CFE3C" wp14:paraId="1B40E6F3" wp14:textId="11D0D2E0">
      <w:pPr>
        <w:pStyle w:val="Heading1"/>
        <w:keepNext w:val="1"/>
        <w:keepLines w:val="1"/>
        <w:spacing w:before="360" w:after="80"/>
        <w:rPr>
          <w:rFonts w:ascii="Aptos" w:hAnsi="Aptos" w:eastAsia="Aptos" w:cs="Aptos"/>
          <w:b w:val="0"/>
          <w:bCs w:val="0"/>
          <w:i w:val="0"/>
          <w:iCs w:val="0"/>
          <w:caps w:val="0"/>
          <w:smallCaps w:val="0"/>
          <w:noProof w:val="0"/>
          <w:color w:val="0D0D0D" w:themeColor="text1" w:themeTint="F2" w:themeShade="FF"/>
          <w:sz w:val="24"/>
          <w:szCs w:val="24"/>
          <w:lang w:val="en-GB"/>
        </w:rPr>
      </w:pPr>
      <w:r w:rsidRPr="122CFE3C" w:rsidR="17E1CA6E">
        <w:rPr>
          <w:rFonts w:ascii="Aptos" w:hAnsi="Aptos" w:eastAsia="Aptos" w:cs="Aptos"/>
          <w:b w:val="0"/>
          <w:bCs w:val="0"/>
          <w:i w:val="0"/>
          <w:iCs w:val="0"/>
          <w:caps w:val="0"/>
          <w:smallCaps w:val="0"/>
          <w:noProof w:val="0"/>
          <w:color w:val="0D0D0D" w:themeColor="text1" w:themeTint="F2" w:themeShade="FF"/>
          <w:sz w:val="24"/>
          <w:szCs w:val="24"/>
          <w:lang w:val="en-GB"/>
        </w:rPr>
        <w:t xml:space="preserve">Executive Summary </w:t>
      </w:r>
    </w:p>
    <w:p xmlns:wp14="http://schemas.microsoft.com/office/word/2010/wordml" w:rsidP="122CFE3C" wp14:paraId="0E1091CB" wp14:textId="4388F444">
      <w:pPr>
        <w:rPr>
          <w:rFonts w:ascii="Aptos" w:hAnsi="Aptos" w:eastAsia="Aptos" w:cs="Aptos"/>
          <w:b w:val="0"/>
          <w:bCs w:val="0"/>
          <w:i w:val="0"/>
          <w:iCs w:val="0"/>
          <w:caps w:val="0"/>
          <w:smallCaps w:val="0"/>
          <w:noProof w:val="0"/>
          <w:color w:val="000000" w:themeColor="text1" w:themeTint="FF" w:themeShade="FF"/>
          <w:sz w:val="24"/>
          <w:szCs w:val="24"/>
          <w:lang w:val="en-GB"/>
        </w:rPr>
      </w:pP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The retail sector is experiencing rapid transformation due to changing customer expectations, digitalisation, workforce flexibility requirements</w:t>
      </w:r>
      <w:r w:rsidRPr="122CFE3C" w:rsidR="25099B72">
        <w:rPr>
          <w:rFonts w:ascii="Aptos" w:hAnsi="Aptos" w:eastAsia="Aptos" w:cs="Aptos"/>
          <w:b w:val="0"/>
          <w:bCs w:val="0"/>
          <w:i w:val="0"/>
          <w:iCs w:val="0"/>
          <w:caps w:val="0"/>
          <w:smallCaps w:val="0"/>
          <w:noProof w:val="0"/>
          <w:color w:val="000000" w:themeColor="text1" w:themeTint="FF" w:themeShade="FF"/>
          <w:sz w:val="24"/>
          <w:szCs w:val="24"/>
          <w:lang w:val="en-GB"/>
        </w:rPr>
        <w:t>,</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 evolving government policies </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 data protection, employee </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development</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 and customer service standards. To remain competitive, organisations must effectively manage their knowledge assets. This report develops a strategic knowledge management action plan for</w:t>
      </w:r>
      <w:r w:rsidRPr="122CFE3C" w:rsidR="5072B7B5">
        <w:rPr>
          <w:rFonts w:ascii="Aptos" w:hAnsi="Aptos" w:eastAsia="Aptos" w:cs="Aptos"/>
          <w:b w:val="0"/>
          <w:bCs w:val="0"/>
          <w:i w:val="0"/>
          <w:iCs w:val="0"/>
          <w:caps w:val="0"/>
          <w:smallCaps w:val="0"/>
          <w:noProof w:val="0"/>
          <w:color w:val="000000" w:themeColor="text1" w:themeTint="FF" w:themeShade="FF"/>
          <w:sz w:val="24"/>
          <w:szCs w:val="24"/>
          <w:lang w:val="en-GB"/>
        </w:rPr>
        <w:t xml:space="preserve"> the</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 F&amp;F </w:t>
      </w:r>
      <w:r w:rsidRPr="122CFE3C" w:rsidR="650A3924">
        <w:rPr>
          <w:rFonts w:ascii="Aptos" w:hAnsi="Aptos" w:eastAsia="Aptos" w:cs="Aptos"/>
          <w:b w:val="0"/>
          <w:bCs w:val="0"/>
          <w:i w:val="0"/>
          <w:iCs w:val="0"/>
          <w:caps w:val="0"/>
          <w:smallCaps w:val="0"/>
          <w:noProof w:val="0"/>
          <w:color w:val="000000" w:themeColor="text1" w:themeTint="FF" w:themeShade="FF"/>
          <w:sz w:val="24"/>
          <w:szCs w:val="24"/>
          <w:lang w:val="en-GB"/>
        </w:rPr>
        <w:t>departmen</w:t>
      </w:r>
      <w:r w:rsidRPr="122CFE3C" w:rsidR="4DDE3B20">
        <w:rPr>
          <w:rFonts w:ascii="Aptos" w:hAnsi="Aptos" w:eastAsia="Aptos" w:cs="Aptos"/>
          <w:b w:val="0"/>
          <w:bCs w:val="0"/>
          <w:i w:val="0"/>
          <w:iCs w:val="0"/>
          <w:caps w:val="0"/>
          <w:smallCaps w:val="0"/>
          <w:noProof w:val="0"/>
          <w:color w:val="000000" w:themeColor="text1" w:themeTint="FF" w:themeShade="FF"/>
          <w:sz w:val="24"/>
          <w:szCs w:val="24"/>
          <w:lang w:val="en-GB"/>
        </w:rPr>
        <w:t>t</w:t>
      </w:r>
      <w:r w:rsidRPr="122CFE3C" w:rsidR="650A392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and </w:t>
      </w:r>
      <w:r w:rsidRPr="122CFE3C" w:rsidR="622FB4DF">
        <w:rPr>
          <w:rFonts w:ascii="Aptos" w:hAnsi="Aptos" w:eastAsia="Aptos" w:cs="Aptos"/>
          <w:b w:val="0"/>
          <w:bCs w:val="0"/>
          <w:i w:val="0"/>
          <w:iCs w:val="0"/>
          <w:caps w:val="0"/>
          <w:smallCaps w:val="0"/>
          <w:noProof w:val="0"/>
          <w:color w:val="000000" w:themeColor="text1" w:themeTint="FF" w:themeShade="FF"/>
          <w:sz w:val="24"/>
          <w:szCs w:val="24"/>
          <w:lang w:val="en-GB"/>
        </w:rPr>
        <w:t>checkout</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2CFE3C" w:rsidR="1FE009B0">
        <w:rPr>
          <w:rFonts w:ascii="Aptos" w:hAnsi="Aptos" w:eastAsia="Aptos" w:cs="Aptos"/>
          <w:b w:val="0"/>
          <w:bCs w:val="0"/>
          <w:i w:val="0"/>
          <w:iCs w:val="0"/>
          <w:caps w:val="0"/>
          <w:smallCaps w:val="0"/>
          <w:noProof w:val="0"/>
          <w:color w:val="000000" w:themeColor="text1" w:themeTint="FF" w:themeShade="FF"/>
          <w:sz w:val="24"/>
          <w:szCs w:val="24"/>
          <w:lang w:val="en-GB"/>
        </w:rPr>
        <w:t>department</w:t>
      </w:r>
      <w:r w:rsidRPr="122CFE3C" w:rsidR="3039C23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multi-skilled workplace environment. The report evaluates the concept of knowledge management and examines the relationship between data, information and knowledge. It also explores how individual knowledge contributes to organisational knowledge and business performance.</w:t>
      </w:r>
    </w:p>
    <w:p xmlns:wp14="http://schemas.microsoft.com/office/word/2010/wordml" w:rsidP="122CFE3C" wp14:paraId="61CAF7FF" wp14:textId="551E5AD3">
      <w:pPr>
        <w:rPr>
          <w:rFonts w:ascii="Aptos" w:hAnsi="Aptos" w:eastAsia="Aptos" w:cs="Aptos"/>
          <w:b w:val="0"/>
          <w:bCs w:val="0"/>
          <w:i w:val="0"/>
          <w:iCs w:val="0"/>
          <w:caps w:val="0"/>
          <w:smallCaps w:val="0"/>
          <w:noProof w:val="0"/>
          <w:color w:val="000000" w:themeColor="text1" w:themeTint="FF" w:themeShade="FF"/>
          <w:sz w:val="24"/>
          <w:szCs w:val="24"/>
          <w:lang w:val="en-GB"/>
        </w:rPr>
      </w:pP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A framework is proposed to improve knowledge capture, storage, </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sharing</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 and implementation across the department. The report </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identifies</w:t>
      </w: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 xml:space="preserve"> existing knowledge assets and information systems currently used within the workplace and recommends improvements through structured training, digital knowledge repositories and performance measurement systems.</w:t>
      </w:r>
    </w:p>
    <w:p xmlns:wp14="http://schemas.microsoft.com/office/word/2010/wordml" w:rsidP="122CFE3C" wp14:paraId="736E94A8" wp14:textId="238E634B">
      <w:pPr>
        <w:rPr>
          <w:rFonts w:ascii="Aptos" w:hAnsi="Aptos" w:eastAsia="Aptos" w:cs="Aptos"/>
          <w:b w:val="0"/>
          <w:bCs w:val="0"/>
          <w:i w:val="0"/>
          <w:iCs w:val="0"/>
          <w:caps w:val="0"/>
          <w:smallCaps w:val="0"/>
          <w:noProof w:val="0"/>
          <w:color w:val="000000" w:themeColor="text1" w:themeTint="FF" w:themeShade="FF"/>
          <w:sz w:val="24"/>
          <w:szCs w:val="24"/>
          <w:lang w:val="en-GB"/>
        </w:rPr>
      </w:pPr>
      <w:r w:rsidRPr="122CFE3C" w:rsidR="17E1CA6E">
        <w:rPr>
          <w:rFonts w:ascii="Aptos" w:hAnsi="Aptos" w:eastAsia="Aptos" w:cs="Aptos"/>
          <w:b w:val="0"/>
          <w:bCs w:val="0"/>
          <w:i w:val="0"/>
          <w:iCs w:val="0"/>
          <w:caps w:val="0"/>
          <w:smallCaps w:val="0"/>
          <w:noProof w:val="0"/>
          <w:color w:val="000000" w:themeColor="text1" w:themeTint="FF" w:themeShade="FF"/>
          <w:sz w:val="24"/>
          <w:szCs w:val="24"/>
          <w:lang w:val="en-GB"/>
        </w:rPr>
        <w:t>The proposed strategy aims to improve operational efficiency, reduce training costs, enhance customer service, increase employee engagement, and support compliance with information security requirements.</w:t>
      </w:r>
    </w:p>
    <w:p xmlns:wp14="http://schemas.microsoft.com/office/word/2010/wordml" w:rsidP="122CFE3C" wp14:paraId="40F3434B" wp14:textId="2191D53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7A6DA9A3" wp14:textId="5652ACF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51424F89" wp14:textId="426D0D4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59879D07" wp14:textId="7BB9D15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6C8CFEC6" wp14:textId="07521BF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59951522" wp14:textId="73123DE3">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2D102796" wp14:textId="01CB63B2">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72476ED7" wp14:textId="76B99C2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389F9F7C" wp14:textId="76497AF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22CFE3C" wp14:paraId="3E10BAA1" wp14:textId="277451D8">
      <w:pPr>
        <w:keepNext w:val="1"/>
        <w:keepLines w:val="1"/>
        <w:spacing w:before="360" w:after="80"/>
        <w:rPr>
          <w:rFonts w:ascii="Aptos" w:hAnsi="Aptos" w:eastAsia="Aptos" w:cs="Aptos"/>
          <w:b w:val="0"/>
          <w:bCs w:val="0"/>
          <w:i w:val="0"/>
          <w:iCs w:val="0"/>
          <w:caps w:val="0"/>
          <w:smallCaps w:val="0"/>
          <w:noProof w:val="0"/>
          <w:color w:val="0F4761" w:themeColor="accent1" w:themeTint="FF" w:themeShade="BF"/>
          <w:sz w:val="24"/>
          <w:szCs w:val="24"/>
          <w:lang w:val="en-GB"/>
        </w:rPr>
      </w:pPr>
    </w:p>
    <w:p xmlns:wp14="http://schemas.microsoft.com/office/word/2010/wordml" w:rsidP="122CFE3C" wp14:paraId="08713F04" wp14:textId="0C19F8F7">
      <w:pPr>
        <w:keepNext w:val="1"/>
        <w:keepLines w:val="1"/>
        <w:spacing w:before="360" w:after="80"/>
        <w:rPr>
          <w:rFonts w:ascii="Aptos" w:hAnsi="Aptos" w:eastAsia="Aptos" w:cs="Aptos"/>
          <w:b w:val="0"/>
          <w:bCs w:val="0"/>
          <w:i w:val="0"/>
          <w:iCs w:val="0"/>
          <w:caps w:val="0"/>
          <w:smallCaps w:val="0"/>
          <w:noProof w:val="0"/>
          <w:color w:val="0F4761" w:themeColor="accent1" w:themeTint="FF" w:themeShade="BF"/>
          <w:sz w:val="24"/>
          <w:szCs w:val="24"/>
          <w:lang w:val="en-GB"/>
        </w:rPr>
      </w:pPr>
    </w:p>
    <w:p xmlns:wp14="http://schemas.microsoft.com/office/word/2010/wordml" w:rsidP="122CFE3C" wp14:paraId="634E5983" wp14:textId="50A0C60B">
      <w:pPr>
        <w:keepNext w:val="1"/>
        <w:keepLines w:val="1"/>
        <w:spacing w:before="360" w:after="80"/>
        <w:rPr>
          <w:rFonts w:ascii="Aptos" w:hAnsi="Aptos" w:eastAsia="Aptos" w:cs="Aptos"/>
          <w:b w:val="0"/>
          <w:bCs w:val="0"/>
          <w:i w:val="0"/>
          <w:iCs w:val="0"/>
          <w:caps w:val="0"/>
          <w:smallCaps w:val="0"/>
          <w:noProof w:val="0"/>
          <w:color w:val="0F4761" w:themeColor="accent1" w:themeTint="FF" w:themeShade="BF"/>
          <w:sz w:val="24"/>
          <w:szCs w:val="24"/>
          <w:lang w:val="en-GB"/>
        </w:rPr>
      </w:pPr>
    </w:p>
    <w:p xmlns:wp14="http://schemas.microsoft.com/office/word/2010/wordml" w:rsidP="122CFE3C" wp14:paraId="75DED1AB" wp14:textId="4022EE4A">
      <w:pPr>
        <w:rPr>
          <w:rFonts w:ascii="Aptos" w:hAnsi="Aptos" w:eastAsia="Aptos" w:cs="Aptos"/>
          <w:noProof w:val="0"/>
          <w:sz w:val="24"/>
          <w:szCs w:val="24"/>
          <w:lang w:val="en-GB"/>
        </w:rPr>
      </w:pPr>
    </w:p>
    <w:p xmlns:wp14="http://schemas.microsoft.com/office/word/2010/wordml" wp14:paraId="58680E13" wp14:textId="340D7CF3"/>
    <w:p xmlns:wp14="http://schemas.microsoft.com/office/word/2010/wordml" w:rsidP="122CFE3C" wp14:paraId="24FCE41B" wp14:textId="01BF38A5">
      <w:pPr>
        <w:pStyle w:val="Heading1"/>
        <w:rPr>
          <w:rFonts w:ascii="Aptos" w:hAnsi="Aptos" w:eastAsia="Aptos" w:cs="Aptos"/>
          <w:noProof w:val="0"/>
          <w:color w:val="0D0D0D" w:themeColor="text1" w:themeTint="F2" w:themeShade="FF"/>
          <w:sz w:val="24"/>
          <w:szCs w:val="24"/>
          <w:lang w:val="en-GB"/>
        </w:rPr>
      </w:pPr>
      <w:r w:rsidRPr="122CFE3C" w:rsidR="6C69F04B">
        <w:rPr>
          <w:rFonts w:ascii="Aptos" w:hAnsi="Aptos" w:eastAsia="Aptos" w:cs="Aptos"/>
          <w:noProof w:val="0"/>
          <w:color w:val="0D0D0D" w:themeColor="text1" w:themeTint="F2" w:themeShade="FF"/>
          <w:sz w:val="24"/>
          <w:szCs w:val="24"/>
          <w:lang w:val="en-GB"/>
        </w:rPr>
        <w:t>Evaluation of Knowledge Management</w:t>
      </w:r>
    </w:p>
    <w:p xmlns:wp14="http://schemas.microsoft.com/office/word/2010/wordml" wp14:paraId="0EDB9C8B" wp14:textId="42699D27">
      <w:r w:rsidRPr="122CFE3C" w:rsidR="6C69F04B">
        <w:rPr>
          <w:rFonts w:ascii="Aptos" w:hAnsi="Aptos" w:eastAsia="Aptos" w:cs="Aptos"/>
          <w:noProof w:val="0"/>
          <w:sz w:val="24"/>
          <w:szCs w:val="24"/>
          <w:lang w:val="en-GB"/>
        </w:rPr>
        <w:t>Knowledge Management is the process of making sure employees have the right information and knowledge when they need it.</w:t>
      </w:r>
      <w:r w:rsidRPr="122CFE3C" w:rsidR="1CD9963E">
        <w:rPr>
          <w:rFonts w:ascii="Aptos" w:hAnsi="Aptos" w:eastAsia="Aptos" w:cs="Aptos"/>
          <w:noProof w:val="0"/>
          <w:sz w:val="24"/>
          <w:szCs w:val="24"/>
          <w:lang w:val="en-GB"/>
        </w:rPr>
        <w:t xml:space="preserve"> </w:t>
      </w:r>
    </w:p>
    <w:p xmlns:wp14="http://schemas.microsoft.com/office/word/2010/wordml" wp14:paraId="085959DC" wp14:textId="4C2F50E7">
      <w:r w:rsidRPr="122CFE3C" w:rsidR="1CD9963E">
        <w:rPr>
          <w:rFonts w:ascii="Aptos" w:hAnsi="Aptos" w:eastAsia="Aptos" w:cs="Aptos"/>
          <w:noProof w:val="0"/>
          <w:sz w:val="24"/>
          <w:szCs w:val="24"/>
          <w:lang w:val="en-GB"/>
        </w:rPr>
        <w:t xml:space="preserve">In Tesco F&amp;F and the checkout area, knowledge management means sharing useful information so everyone can do their job better. It helps workers serve customers, find answers quickly, make fewer mistakes, work </w:t>
      </w:r>
      <w:r w:rsidRPr="122CFE3C" w:rsidR="1CD9963E">
        <w:rPr>
          <w:rFonts w:ascii="Aptos" w:hAnsi="Aptos" w:eastAsia="Aptos" w:cs="Aptos"/>
          <w:noProof w:val="0"/>
          <w:sz w:val="24"/>
          <w:szCs w:val="24"/>
          <w:lang w:val="en-GB"/>
        </w:rPr>
        <w:t>together</w:t>
      </w:r>
      <w:r w:rsidRPr="122CFE3C" w:rsidR="1CD9963E">
        <w:rPr>
          <w:rFonts w:ascii="Aptos" w:hAnsi="Aptos" w:eastAsia="Aptos" w:cs="Aptos"/>
          <w:noProof w:val="0"/>
          <w:sz w:val="24"/>
          <w:szCs w:val="24"/>
          <w:lang w:val="en-GB"/>
        </w:rPr>
        <w:t xml:space="preserve"> and learn from more experienced staff. There are many benefits of knowledge management. It helps customers get help faster, keeps track of stock more easily, helps new workers learn their jobs and makes sure everyone works in </w:t>
      </w:r>
      <w:r w:rsidRPr="122CFE3C" w:rsidR="1CD9963E">
        <w:rPr>
          <w:rFonts w:ascii="Aptos" w:hAnsi="Aptos" w:eastAsia="Aptos" w:cs="Aptos"/>
          <w:noProof w:val="0"/>
          <w:sz w:val="24"/>
          <w:szCs w:val="24"/>
          <w:lang w:val="en-GB"/>
        </w:rPr>
        <w:t>a similar way</w:t>
      </w:r>
      <w:r w:rsidRPr="122CFE3C" w:rsidR="1CD9963E">
        <w:rPr>
          <w:rFonts w:ascii="Aptos" w:hAnsi="Aptos" w:eastAsia="Aptos" w:cs="Aptos"/>
          <w:noProof w:val="0"/>
          <w:sz w:val="24"/>
          <w:szCs w:val="24"/>
          <w:lang w:val="en-GB"/>
        </w:rPr>
        <w:t xml:space="preserve">. It also helps staff make better decisions. </w:t>
      </w:r>
    </w:p>
    <w:p xmlns:wp14="http://schemas.microsoft.com/office/word/2010/wordml" wp14:paraId="269722E2" wp14:textId="3ED7DB55">
      <w:r w:rsidRPr="122CFE3C" w:rsidR="1CD9963E">
        <w:rPr>
          <w:rFonts w:ascii="Aptos" w:hAnsi="Aptos" w:eastAsia="Aptos" w:cs="Aptos"/>
          <w:noProof w:val="0"/>
          <w:sz w:val="24"/>
          <w:szCs w:val="24"/>
          <w:lang w:val="en-GB"/>
        </w:rPr>
        <w:t>However, there can be some challenges. Some workers may not want to share what they know, information can become o</w:t>
      </w:r>
      <w:r w:rsidRPr="122CFE3C" w:rsidR="6E2A01A5">
        <w:rPr>
          <w:rFonts w:ascii="Aptos" w:hAnsi="Aptos" w:eastAsia="Aptos" w:cs="Aptos"/>
          <w:noProof w:val="0"/>
          <w:sz w:val="24"/>
          <w:szCs w:val="24"/>
          <w:lang w:val="en-GB"/>
        </w:rPr>
        <w:t>utdated</w:t>
      </w:r>
      <w:r w:rsidRPr="122CFE3C" w:rsidR="1CD9963E">
        <w:rPr>
          <w:rFonts w:ascii="Aptos" w:hAnsi="Aptos" w:eastAsia="Aptos" w:cs="Aptos"/>
          <w:noProof w:val="0"/>
          <w:sz w:val="24"/>
          <w:szCs w:val="24"/>
          <w:lang w:val="en-GB"/>
        </w:rPr>
        <w:t xml:space="preserve"> and incorrect, and the systems used to store information can cost a lot of money.</w:t>
      </w:r>
    </w:p>
    <w:p xmlns:wp14="http://schemas.microsoft.com/office/word/2010/wordml" wp14:paraId="3B4AD6AC" wp14:textId="166CF324">
      <w:r w:rsidRPr="122CFE3C" w:rsidR="1CD9963E">
        <w:rPr>
          <w:rFonts w:ascii="Aptos" w:hAnsi="Aptos" w:eastAsia="Aptos" w:cs="Aptos"/>
          <w:noProof w:val="0"/>
          <w:sz w:val="24"/>
          <w:szCs w:val="24"/>
          <w:lang w:val="en-GB"/>
        </w:rPr>
        <w:t>Overall, knowledge management helps Tesco work more efficiently and keeps customers happy.</w:t>
      </w:r>
    </w:p>
    <w:p xmlns:wp14="http://schemas.microsoft.com/office/word/2010/wordml" w:rsidP="122CFE3C" wp14:paraId="441BAE6C" wp14:textId="4669191B">
      <w:pPr>
        <w:rPr>
          <w:rFonts w:ascii="Aptos" w:hAnsi="Aptos" w:eastAsia="Aptos" w:cs="Aptos"/>
          <w:noProof w:val="0"/>
          <w:sz w:val="24"/>
          <w:szCs w:val="24"/>
          <w:lang w:val="en-GB"/>
        </w:rPr>
      </w:pPr>
    </w:p>
    <w:p xmlns:wp14="http://schemas.microsoft.com/office/word/2010/wordml" w:rsidP="122CFE3C" wp14:paraId="3441DE5D" wp14:textId="492B5B55">
      <w:pPr>
        <w:rPr>
          <w:rFonts w:ascii="Aptos" w:hAnsi="Aptos" w:eastAsia="Aptos" w:cs="Aptos"/>
          <w:noProof w:val="0"/>
          <w:sz w:val="24"/>
          <w:szCs w:val="24"/>
          <w:lang w:val="en-GB"/>
        </w:rPr>
      </w:pPr>
    </w:p>
    <w:p xmlns:wp14="http://schemas.microsoft.com/office/word/2010/wordml" w:rsidP="122CFE3C" wp14:paraId="2498D9E6" wp14:textId="785E1AB4">
      <w:pPr>
        <w:rPr>
          <w:rFonts w:ascii="Aptos" w:hAnsi="Aptos" w:eastAsia="Aptos" w:cs="Aptos"/>
          <w:noProof w:val="0"/>
          <w:sz w:val="24"/>
          <w:szCs w:val="24"/>
          <w:lang w:val="en-GB"/>
        </w:rPr>
      </w:pPr>
    </w:p>
    <w:p xmlns:wp14="http://schemas.microsoft.com/office/word/2010/wordml" w:rsidP="122CFE3C" wp14:paraId="5CAAB1A0" wp14:textId="7BBF79BB">
      <w:pPr>
        <w:rPr>
          <w:rFonts w:ascii="Aptos" w:hAnsi="Aptos" w:eastAsia="Aptos" w:cs="Aptos"/>
          <w:noProof w:val="0"/>
          <w:sz w:val="24"/>
          <w:szCs w:val="24"/>
          <w:lang w:val="en-GB"/>
        </w:rPr>
      </w:pPr>
    </w:p>
    <w:p xmlns:wp14="http://schemas.microsoft.com/office/word/2010/wordml" wp14:paraId="68B68F7D" wp14:textId="2789BBF0"/>
    <w:p xmlns:wp14="http://schemas.microsoft.com/office/word/2010/wordml" w:rsidP="122CFE3C" wp14:paraId="4439308F" wp14:textId="7D1255B2">
      <w:pPr>
        <w:pStyle w:val="Heading1"/>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Relationship Between Data, Information and Knowledge</w:t>
      </w:r>
    </w:p>
    <w:p xmlns:wp14="http://schemas.microsoft.com/office/word/2010/wordml" w:rsidP="122CFE3C" wp14:paraId="64BFDD33" wp14:textId="7747514A">
      <w:pPr>
        <w:pStyle w:val="Heading3"/>
        <w:rPr>
          <w:rFonts w:ascii="Aptos" w:hAnsi="Aptos" w:eastAsia="Aptos" w:cs="Aptos"/>
          <w:noProof w:val="0"/>
          <w:color w:val="0D0D0D" w:themeColor="text1" w:themeTint="F2" w:themeShade="FF"/>
          <w:sz w:val="24"/>
          <w:szCs w:val="24"/>
          <w:lang w:val="en-GB"/>
        </w:rPr>
      </w:pPr>
      <w:r w:rsidRPr="122CFE3C" w:rsidR="6C69F04B">
        <w:rPr>
          <w:rFonts w:ascii="Aptos" w:hAnsi="Aptos" w:eastAsia="Aptos" w:cs="Aptos"/>
          <w:noProof w:val="0"/>
          <w:color w:val="0D0D0D" w:themeColor="text1" w:themeTint="F2" w:themeShade="FF"/>
          <w:sz w:val="24"/>
          <w:szCs w:val="24"/>
          <w:lang w:val="en-GB"/>
        </w:rPr>
        <w:t>Data</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005"/>
        <w:gridCol w:w="3005"/>
        <w:gridCol w:w="3005"/>
      </w:tblGrid>
      <w:tr w:rsidR="122CFE3C" w:rsidTr="122CFE3C" w14:paraId="59DB8012">
        <w:trPr>
          <w:trHeight w:val="300"/>
        </w:trPr>
        <w:tc>
          <w:tcPr>
            <w:tcW w:w="3005" w:type="dxa"/>
            <w:tcMar/>
            <w:vAlign w:val="center"/>
          </w:tcPr>
          <w:p w:rsidR="122CFE3C" w:rsidP="122CFE3C" w:rsidRDefault="122CFE3C" w14:paraId="6017598C" w14:textId="62E0C952">
            <w:pPr>
              <w:spacing w:before="0" w:beforeAutospacing="off" w:after="0" w:afterAutospacing="off"/>
              <w:jc w:val="center"/>
            </w:pPr>
            <w:r w:rsidRPr="122CFE3C" w:rsidR="122CFE3C">
              <w:rPr>
                <w:b w:val="1"/>
                <w:bCs w:val="1"/>
              </w:rPr>
              <w:t>Stage</w:t>
            </w:r>
          </w:p>
        </w:tc>
        <w:tc>
          <w:tcPr>
            <w:tcW w:w="3005" w:type="dxa"/>
            <w:tcMar/>
            <w:vAlign w:val="center"/>
          </w:tcPr>
          <w:p w:rsidR="122CFE3C" w:rsidP="122CFE3C" w:rsidRDefault="122CFE3C" w14:paraId="6CA4B601" w14:textId="27D36063">
            <w:pPr>
              <w:spacing w:before="0" w:beforeAutospacing="off" w:after="0" w:afterAutospacing="off"/>
              <w:jc w:val="center"/>
            </w:pPr>
            <w:r w:rsidRPr="122CFE3C" w:rsidR="122CFE3C">
              <w:rPr>
                <w:b w:val="1"/>
                <w:bCs w:val="1"/>
              </w:rPr>
              <w:t>Meaning</w:t>
            </w:r>
          </w:p>
        </w:tc>
        <w:tc>
          <w:tcPr>
            <w:tcW w:w="3005" w:type="dxa"/>
            <w:tcMar/>
            <w:vAlign w:val="center"/>
          </w:tcPr>
          <w:p w:rsidR="122CFE3C" w:rsidP="122CFE3C" w:rsidRDefault="122CFE3C" w14:paraId="7249BD55" w14:textId="73D8386F">
            <w:pPr>
              <w:spacing w:before="0" w:beforeAutospacing="off" w:after="0" w:afterAutospacing="off"/>
              <w:jc w:val="center"/>
            </w:pPr>
            <w:r w:rsidRPr="122CFE3C" w:rsidR="122CFE3C">
              <w:rPr>
                <w:b w:val="1"/>
                <w:bCs w:val="1"/>
              </w:rPr>
              <w:t>Example</w:t>
            </w:r>
          </w:p>
        </w:tc>
      </w:tr>
      <w:tr w:rsidR="122CFE3C" w:rsidTr="122CFE3C" w14:paraId="4FBF1FF6">
        <w:trPr>
          <w:trHeight w:val="300"/>
        </w:trPr>
        <w:tc>
          <w:tcPr>
            <w:tcW w:w="3005" w:type="dxa"/>
            <w:tcMar/>
            <w:vAlign w:val="center"/>
          </w:tcPr>
          <w:p w:rsidR="122CFE3C" w:rsidP="122CFE3C" w:rsidRDefault="122CFE3C" w14:paraId="24DB7046" w14:textId="6AFC7FA6">
            <w:pPr>
              <w:spacing w:before="0" w:beforeAutospacing="off" w:after="0" w:afterAutospacing="off"/>
            </w:pPr>
            <w:r w:rsidRPr="122CFE3C" w:rsidR="122CFE3C">
              <w:rPr>
                <w:b w:val="1"/>
                <w:bCs w:val="1"/>
              </w:rPr>
              <w:t>Data</w:t>
            </w:r>
          </w:p>
        </w:tc>
        <w:tc>
          <w:tcPr>
            <w:tcW w:w="3005" w:type="dxa"/>
            <w:tcMar/>
            <w:vAlign w:val="center"/>
          </w:tcPr>
          <w:p w:rsidR="122CFE3C" w:rsidP="122CFE3C" w:rsidRDefault="122CFE3C" w14:paraId="20EF8892" w14:textId="568D6423">
            <w:pPr>
              <w:spacing w:before="0" w:beforeAutospacing="off" w:after="0" w:afterAutospacing="off"/>
            </w:pPr>
            <w:r w:rsidR="122CFE3C">
              <w:rPr/>
              <w:t xml:space="preserve"> </w:t>
            </w:r>
            <w:r w:rsidR="0F6ACE58">
              <w:rPr/>
              <w:t>The disadvantages f</w:t>
            </w:r>
            <w:r w:rsidR="122CFE3C">
              <w:rPr/>
              <w:t>acts that have not been organised.</w:t>
            </w:r>
          </w:p>
        </w:tc>
        <w:tc>
          <w:tcPr>
            <w:tcW w:w="3005" w:type="dxa"/>
            <w:tcMar/>
            <w:vAlign w:val="center"/>
          </w:tcPr>
          <w:p w:rsidR="1E35371E" w:rsidP="122CFE3C" w:rsidRDefault="1E35371E" w14:paraId="4E1ED04D" w14:textId="3610A542">
            <w:pPr>
              <w:spacing w:before="0" w:beforeAutospacing="off" w:after="0" w:afterAutospacing="off"/>
            </w:pPr>
            <w:r w:rsidR="1E35371E">
              <w:rPr/>
              <w:t xml:space="preserve">300 </w:t>
            </w:r>
            <w:r w:rsidR="516CE00D">
              <w:rPr/>
              <w:t xml:space="preserve">women </w:t>
            </w:r>
            <w:r w:rsidR="1E35371E">
              <w:rPr/>
              <w:t>dress</w:t>
            </w:r>
            <w:r w:rsidR="6AE863D9">
              <w:rPr/>
              <w:t>es</w:t>
            </w:r>
          </w:p>
        </w:tc>
      </w:tr>
      <w:tr w:rsidR="122CFE3C" w:rsidTr="122CFE3C" w14:paraId="4CBF1FD5">
        <w:trPr>
          <w:trHeight w:val="300"/>
        </w:trPr>
        <w:tc>
          <w:tcPr>
            <w:tcW w:w="3005" w:type="dxa"/>
            <w:tcMar/>
            <w:vAlign w:val="center"/>
          </w:tcPr>
          <w:p w:rsidR="122CFE3C" w:rsidP="122CFE3C" w:rsidRDefault="122CFE3C" w14:paraId="18F959CA" w14:textId="526C73F7">
            <w:pPr>
              <w:spacing w:before="0" w:beforeAutospacing="off" w:after="0" w:afterAutospacing="off"/>
            </w:pPr>
            <w:r w:rsidRPr="122CFE3C" w:rsidR="122CFE3C">
              <w:rPr>
                <w:b w:val="1"/>
                <w:bCs w:val="1"/>
              </w:rPr>
              <w:t>Information</w:t>
            </w:r>
          </w:p>
        </w:tc>
        <w:tc>
          <w:tcPr>
            <w:tcW w:w="3005" w:type="dxa"/>
            <w:tcMar/>
            <w:vAlign w:val="center"/>
          </w:tcPr>
          <w:p w:rsidR="122CFE3C" w:rsidP="122CFE3C" w:rsidRDefault="122CFE3C" w14:paraId="28BEE034" w14:textId="10FB488B">
            <w:pPr>
              <w:spacing w:before="0" w:beforeAutospacing="off" w:after="0" w:afterAutospacing="off"/>
            </w:pPr>
            <w:r w:rsidR="122CFE3C">
              <w:rPr/>
              <w:t>Data that has been organised and given meaning.</w:t>
            </w:r>
          </w:p>
        </w:tc>
        <w:tc>
          <w:tcPr>
            <w:tcW w:w="3005" w:type="dxa"/>
            <w:tcMar/>
            <w:vAlign w:val="center"/>
          </w:tcPr>
          <w:p w:rsidR="6AD3F723" w:rsidP="122CFE3C" w:rsidRDefault="6AD3F723" w14:paraId="3999735C" w14:textId="5B6FC94D">
            <w:pPr>
              <w:spacing w:before="0" w:beforeAutospacing="off" w:after="0" w:afterAutospacing="off"/>
            </w:pPr>
            <w:r w:rsidR="6AD3F723">
              <w:rPr/>
              <w:t>Women's denim dress</w:t>
            </w:r>
            <w:r w:rsidR="122CFE3C">
              <w:rPr/>
              <w:t xml:space="preserve"> </w:t>
            </w:r>
            <w:r w:rsidR="0A559C6A">
              <w:rPr/>
              <w:t>was</w:t>
            </w:r>
            <w:r w:rsidR="122CFE3C">
              <w:rPr/>
              <w:t xml:space="preserve"> the best-selling item this week</w:t>
            </w:r>
            <w:r w:rsidR="0CF1C4D6">
              <w:rPr/>
              <w:t xml:space="preserve"> </w:t>
            </w:r>
            <w:r w:rsidR="0CF1C4D6">
              <w:rPr/>
              <w:t>upto</w:t>
            </w:r>
            <w:r w:rsidR="0CF1C4D6">
              <w:rPr/>
              <w:t xml:space="preserve"> 50% increase in sales.</w:t>
            </w:r>
          </w:p>
        </w:tc>
      </w:tr>
      <w:tr w:rsidR="122CFE3C" w:rsidTr="122CFE3C" w14:paraId="7744A51C">
        <w:trPr>
          <w:trHeight w:val="300"/>
        </w:trPr>
        <w:tc>
          <w:tcPr>
            <w:tcW w:w="3005" w:type="dxa"/>
            <w:tcMar/>
            <w:vAlign w:val="center"/>
          </w:tcPr>
          <w:p w:rsidR="122CFE3C" w:rsidP="122CFE3C" w:rsidRDefault="122CFE3C" w14:paraId="45BAE2F0" w14:textId="69C7B6C6">
            <w:pPr>
              <w:spacing w:before="0" w:beforeAutospacing="off" w:after="0" w:afterAutospacing="off"/>
            </w:pPr>
            <w:r w:rsidRPr="122CFE3C" w:rsidR="122CFE3C">
              <w:rPr>
                <w:b w:val="1"/>
                <w:bCs w:val="1"/>
              </w:rPr>
              <w:t>Knowledge</w:t>
            </w:r>
          </w:p>
        </w:tc>
        <w:tc>
          <w:tcPr>
            <w:tcW w:w="3005" w:type="dxa"/>
            <w:tcMar/>
            <w:vAlign w:val="center"/>
          </w:tcPr>
          <w:p w:rsidR="122CFE3C" w:rsidP="122CFE3C" w:rsidRDefault="122CFE3C" w14:paraId="1C18D5FC" w14:textId="1F6C35B6">
            <w:pPr>
              <w:spacing w:before="0" w:beforeAutospacing="off" w:after="0" w:afterAutospacing="off"/>
            </w:pPr>
            <w:r w:rsidR="122CFE3C">
              <w:rPr/>
              <w:t>Understanding gained from information and experience.</w:t>
            </w:r>
          </w:p>
        </w:tc>
        <w:tc>
          <w:tcPr>
            <w:tcW w:w="3005" w:type="dxa"/>
            <w:tcMar/>
            <w:vAlign w:val="center"/>
          </w:tcPr>
          <w:p w:rsidR="3D3FB162" w:rsidP="122CFE3C" w:rsidRDefault="3D3FB162" w14:paraId="70FE684D" w14:textId="5DBEEB36">
            <w:pPr>
              <w:spacing w:before="0" w:beforeAutospacing="off" w:after="0" w:afterAutospacing="off"/>
            </w:pPr>
            <w:r w:rsidR="3D3FB162">
              <w:rPr/>
              <w:t xml:space="preserve">More denim dresses </w:t>
            </w:r>
            <w:r w:rsidR="122CFE3C">
              <w:rPr/>
              <w:t xml:space="preserve">should be </w:t>
            </w:r>
            <w:r w:rsidR="67A1698A">
              <w:rPr/>
              <w:t xml:space="preserve">restocked more </w:t>
            </w:r>
            <w:r w:rsidR="67A1698A">
              <w:rPr/>
              <w:t>frequently</w:t>
            </w:r>
            <w:r w:rsidR="122CFE3C">
              <w:rPr/>
              <w:t xml:space="preserve"> to meet customer demand</w:t>
            </w:r>
            <w:r w:rsidR="5F321BDB">
              <w:rPr/>
              <w:t xml:space="preserve"> as this is a good seller.</w:t>
            </w:r>
          </w:p>
        </w:tc>
      </w:tr>
    </w:tbl>
    <w:p xmlns:wp14="http://schemas.microsoft.com/office/word/2010/wordml" w:rsidP="122CFE3C" wp14:paraId="2E2A6D81" wp14:textId="63D80FCD">
      <w:pPr>
        <w:pStyle w:val="Heading3"/>
        <w:bidi w:val="0"/>
        <w:rPr>
          <w:rFonts w:ascii="Aptos" w:hAnsi="Aptos" w:eastAsia="Aptos" w:cs="Aptos"/>
          <w:noProof w:val="0"/>
          <w:color w:val="0D0D0D" w:themeColor="text1" w:themeTint="F2" w:themeShade="FF"/>
          <w:sz w:val="24"/>
          <w:szCs w:val="24"/>
          <w:lang w:val="en-GB"/>
        </w:rPr>
      </w:pPr>
      <w:r w:rsidRPr="122CFE3C" w:rsidR="78C45CD9">
        <w:rPr>
          <w:rFonts w:ascii="Aptos" w:hAnsi="Aptos" w:eastAsia="Aptos" w:cs="Aptos"/>
          <w:noProof w:val="0"/>
          <w:color w:val="0D0D0D" w:themeColor="text1" w:themeTint="F2" w:themeShade="FF"/>
          <w:sz w:val="24"/>
          <w:szCs w:val="24"/>
          <w:lang w:val="en-GB"/>
        </w:rPr>
        <w:t>Relationship Between Data, Information and Knowledge</w:t>
      </w:r>
    </w:p>
    <w:p xmlns:wp14="http://schemas.microsoft.com/office/word/2010/wordml" w:rsidP="122CFE3C" wp14:paraId="7CE2161F" wp14:textId="009214DA">
      <w:pPr>
        <w:pStyle w:val="ListParagraph"/>
        <w:bidi w:val="0"/>
        <w:spacing w:before="0" w:beforeAutospacing="off" w:after="0" w:afterAutospacing="off"/>
        <w:ind w:left="720"/>
        <w:rPr>
          <w:rFonts w:ascii="Aptos" w:hAnsi="Aptos" w:eastAsia="Aptos" w:cs="Aptos"/>
          <w:noProof w:val="0"/>
          <w:color w:val="0D0D0D" w:themeColor="text1" w:themeTint="F2" w:themeShade="FF"/>
          <w:sz w:val="24"/>
          <w:szCs w:val="24"/>
          <w:lang w:val="en-GB"/>
        </w:rPr>
      </w:pPr>
    </w:p>
    <w:p xmlns:wp14="http://schemas.microsoft.com/office/word/2010/wordml" w:rsidP="122CFE3C" wp14:paraId="5A9FDCBB" wp14:textId="76C2BA91">
      <w:pPr>
        <w:pStyle w:val="ListParagraph"/>
        <w:bidi w:val="0"/>
        <w:spacing w:before="0" w:beforeAutospacing="off" w:after="0" w:afterAutospacing="off"/>
        <w:ind w:left="720"/>
        <w:rPr>
          <w:rFonts w:ascii="Aptos" w:hAnsi="Aptos" w:eastAsia="Aptos" w:cs="Aptos"/>
          <w:noProof w:val="0"/>
          <w:sz w:val="24"/>
          <w:szCs w:val="24"/>
          <w:lang w:val="en-GB"/>
        </w:rPr>
      </w:pPr>
      <w:r w:rsidRPr="122CFE3C" w:rsidR="0D0EEA4E">
        <w:rPr>
          <w:rFonts w:ascii="Aptos" w:hAnsi="Aptos" w:eastAsia="Aptos" w:cs="Aptos"/>
          <w:noProof w:val="0"/>
          <w:sz w:val="24"/>
          <w:szCs w:val="24"/>
          <w:lang w:val="en-GB"/>
        </w:rPr>
        <w:t>The data shows Number of clothing items sold and number of customers using checkouts. The Reports show</w:t>
      </w:r>
      <w:r w:rsidRPr="122CFE3C" w:rsidR="7EFD504D">
        <w:rPr>
          <w:rFonts w:ascii="Aptos" w:hAnsi="Aptos" w:eastAsia="Aptos" w:cs="Aptos"/>
          <w:noProof w:val="0"/>
          <w:sz w:val="24"/>
          <w:szCs w:val="24"/>
          <w:lang w:val="en-GB"/>
        </w:rPr>
        <w:t>s</w:t>
      </w:r>
      <w:r w:rsidRPr="122CFE3C" w:rsidR="0D0EEA4E">
        <w:rPr>
          <w:rFonts w:ascii="Aptos" w:hAnsi="Aptos" w:eastAsia="Aptos" w:cs="Aptos"/>
          <w:noProof w:val="0"/>
          <w:sz w:val="24"/>
          <w:szCs w:val="24"/>
          <w:lang w:val="en-GB"/>
        </w:rPr>
        <w:t xml:space="preserve"> the best-selling clothing items and the busiest checkout times.</w:t>
      </w:r>
      <w:r w:rsidRPr="122CFE3C" w:rsidR="59473AE5">
        <w:rPr>
          <w:rFonts w:ascii="Aptos" w:hAnsi="Aptos" w:eastAsia="Aptos" w:cs="Aptos"/>
          <w:noProof w:val="0"/>
          <w:sz w:val="24"/>
          <w:szCs w:val="24"/>
          <w:lang w:val="en-GB"/>
        </w:rPr>
        <w:t xml:space="preserve"> Knowledge is Knowing which products need restocking first and how to reduce queues at checkouts.</w:t>
      </w:r>
    </w:p>
    <w:p xmlns:wp14="http://schemas.microsoft.com/office/word/2010/wordml" w:rsidP="122CFE3C" wp14:paraId="3F29713D" wp14:textId="522B7D09">
      <w:pPr>
        <w:pStyle w:val="Normal"/>
        <w:bidi w:val="0"/>
        <w:spacing w:before="0" w:beforeAutospacing="off" w:after="0" w:afterAutospacing="off"/>
        <w:ind w:left="720"/>
        <w:rPr>
          <w:rFonts w:ascii="Aptos" w:hAnsi="Aptos" w:eastAsia="Aptos" w:cs="Aptos"/>
          <w:noProof w:val="0"/>
          <w:sz w:val="24"/>
          <w:szCs w:val="24"/>
          <w:lang w:val="en-GB"/>
        </w:rPr>
      </w:pPr>
    </w:p>
    <w:p xmlns:wp14="http://schemas.microsoft.com/office/word/2010/wordml" wp14:paraId="55C84303" wp14:textId="4A9C38CF"/>
    <w:p xmlns:wp14="http://schemas.microsoft.com/office/word/2010/wordml" w:rsidP="122CFE3C" wp14:paraId="1AC536BE" wp14:textId="6676E1F8">
      <w:pPr>
        <w:pStyle w:val="Heading1"/>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Relationship Between Individual and Organisational Knowledge</w:t>
      </w:r>
    </w:p>
    <w:p xmlns:wp14="http://schemas.microsoft.com/office/word/2010/wordml" w:rsidP="122CFE3C" wp14:paraId="4BABCDC6" wp14:textId="5EA04EEF">
      <w:pPr>
        <w:pStyle w:val="Heading3"/>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Individual Knowledge</w:t>
      </w:r>
    </w:p>
    <w:p xmlns:wp14="http://schemas.microsoft.com/office/word/2010/wordml" w:rsidP="122CFE3C" wp14:paraId="7FAECADE" wp14:textId="267B3991">
      <w:pPr>
        <w:pStyle w:val="Normal"/>
        <w:rPr>
          <w:rFonts w:ascii="Aptos" w:hAnsi="Aptos" w:eastAsia="Aptos" w:cs="Aptos"/>
          <w:noProof w:val="0"/>
          <w:sz w:val="24"/>
          <w:szCs w:val="24"/>
          <w:lang w:val="en-GB"/>
        </w:rPr>
      </w:pPr>
      <w:r w:rsidRPr="122CFE3C" w:rsidR="4D939948">
        <w:rPr>
          <w:rFonts w:ascii="Aptos" w:hAnsi="Aptos" w:eastAsia="Aptos" w:cs="Aptos"/>
          <w:noProof w:val="0"/>
          <w:sz w:val="24"/>
          <w:szCs w:val="24"/>
          <w:lang w:val="en-GB"/>
        </w:rPr>
        <w:t xml:space="preserve">Individual knowledge is knowledge that is held by one person and is based on their skills, experience and understanding. For example, a checkout operator may know how to solve a problem with a till, while an F&amp;F employee </w:t>
      </w:r>
      <w:r w:rsidRPr="122CFE3C" w:rsidR="76154F3B">
        <w:rPr>
          <w:rFonts w:ascii="Aptos" w:hAnsi="Aptos" w:eastAsia="Aptos" w:cs="Aptos"/>
          <w:noProof w:val="0"/>
          <w:sz w:val="24"/>
          <w:szCs w:val="24"/>
          <w:lang w:val="en-GB"/>
        </w:rPr>
        <w:t xml:space="preserve">will </w:t>
      </w:r>
      <w:r w:rsidRPr="122CFE3C" w:rsidR="4D939948">
        <w:rPr>
          <w:rFonts w:ascii="Aptos" w:hAnsi="Aptos" w:eastAsia="Aptos" w:cs="Aptos"/>
          <w:noProof w:val="0"/>
          <w:sz w:val="24"/>
          <w:szCs w:val="24"/>
          <w:lang w:val="en-GB"/>
        </w:rPr>
        <w:t xml:space="preserve">know exactly where certain stock is stored. This type of knowledge is valuable because it helps employees complete their tasks efficiently and support customers when issues </w:t>
      </w:r>
      <w:r w:rsidRPr="122CFE3C" w:rsidR="51253E80">
        <w:rPr>
          <w:rFonts w:ascii="Aptos" w:hAnsi="Aptos" w:eastAsia="Aptos" w:cs="Aptos"/>
          <w:noProof w:val="0"/>
          <w:sz w:val="24"/>
          <w:szCs w:val="24"/>
          <w:lang w:val="en-GB"/>
        </w:rPr>
        <w:t>or enquires happen</w:t>
      </w:r>
      <w:r w:rsidRPr="122CFE3C" w:rsidR="4D939948">
        <w:rPr>
          <w:rFonts w:ascii="Aptos" w:hAnsi="Aptos" w:eastAsia="Aptos" w:cs="Aptos"/>
          <w:noProof w:val="0"/>
          <w:sz w:val="24"/>
          <w:szCs w:val="24"/>
          <w:lang w:val="en-GB"/>
        </w:rPr>
        <w:t>. Knowledge is often gained through training and experience and can improve when employees learn from others. (The National Archives, 2025).</w:t>
      </w:r>
    </w:p>
    <w:p xmlns:wp14="http://schemas.microsoft.com/office/word/2010/wordml" w:rsidP="122CFE3C" wp14:paraId="33733ED2" wp14:textId="74FA455F">
      <w:pPr>
        <w:pStyle w:val="Heading3"/>
        <w:rPr>
          <w:rFonts w:ascii="Aptos" w:hAnsi="Aptos" w:eastAsia="Aptos" w:cs="Aptos"/>
          <w:noProof w:val="0"/>
          <w:color w:val="0D0D0D" w:themeColor="text1" w:themeTint="F2" w:themeShade="FF"/>
          <w:sz w:val="24"/>
          <w:szCs w:val="24"/>
          <w:lang w:val="en-GB"/>
        </w:rPr>
      </w:pPr>
    </w:p>
    <w:p xmlns:wp14="http://schemas.microsoft.com/office/word/2010/wordml" w:rsidP="122CFE3C" wp14:paraId="008D2BDE" wp14:textId="10177EB8">
      <w:pPr>
        <w:pStyle w:val="Heading3"/>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Organisational Knowledge</w:t>
      </w:r>
      <w:r w:rsidRPr="122CFE3C" w:rsidR="7A3F3E98">
        <w:rPr>
          <w:rFonts w:ascii="Aptos" w:hAnsi="Aptos" w:eastAsia="Aptos" w:cs="Aptos"/>
          <w:noProof w:val="0"/>
          <w:color w:val="0D0D0D" w:themeColor="text1" w:themeTint="F2" w:themeShade="FF"/>
          <w:sz w:val="24"/>
          <w:szCs w:val="24"/>
          <w:u w:val="single"/>
          <w:lang w:val="en-GB"/>
        </w:rPr>
        <w:t xml:space="preserve"> </w:t>
      </w:r>
    </w:p>
    <w:p xmlns:wp14="http://schemas.microsoft.com/office/word/2010/wordml" w:rsidP="122CFE3C" wp14:paraId="1C3D76B9" wp14:textId="0A97D8FA">
      <w:pPr>
        <w:pStyle w:val="Normal"/>
        <w:rPr>
          <w:noProof w:val="0"/>
          <w:lang w:val="en-GB"/>
        </w:rPr>
      </w:pPr>
      <w:r w:rsidRPr="122CFE3C" w:rsidR="493A9323">
        <w:rPr>
          <w:rFonts w:ascii="Aptos" w:hAnsi="Aptos" w:eastAsia="Aptos" w:cs="Aptos"/>
          <w:noProof w:val="0"/>
          <w:sz w:val="24"/>
          <w:szCs w:val="24"/>
          <w:lang w:val="en-GB"/>
        </w:rPr>
        <w:t xml:space="preserve">Organisational knowledge is knowledge that is shared across the whole business so that all employees can access and use it. In Tesco, this includes company policies and procedures, training guides and stock management systems. Organisational knowledge helps employees work in a consistent way and ensures that </w:t>
      </w:r>
      <w:r w:rsidRPr="122CFE3C" w:rsidR="493A9323">
        <w:rPr>
          <w:rFonts w:ascii="Aptos" w:hAnsi="Aptos" w:eastAsia="Aptos" w:cs="Aptos"/>
          <w:noProof w:val="0"/>
          <w:sz w:val="24"/>
          <w:szCs w:val="24"/>
          <w:lang w:val="en-GB"/>
        </w:rPr>
        <w:t>important information</w:t>
      </w:r>
      <w:r w:rsidRPr="122CFE3C" w:rsidR="493A9323">
        <w:rPr>
          <w:rFonts w:ascii="Aptos" w:hAnsi="Aptos" w:eastAsia="Aptos" w:cs="Aptos"/>
          <w:noProof w:val="0"/>
          <w:sz w:val="24"/>
          <w:szCs w:val="24"/>
          <w:lang w:val="en-GB"/>
        </w:rPr>
        <w:t xml:space="preserve"> is not lost when staff leave the company. Sharing knowledge across the organisation can improve teamwork, decision-making, and overall business performance. Tesco benefits when employees share their individual knowledge with others because it helps create organisational knowledge. This allows everyone to work more effectively, solve problems more quickly, and provide better customer service. Tesco benefits when employees share their knowledge with others so everyone can work more effectively.</w:t>
      </w:r>
    </w:p>
    <w:p xmlns:wp14="http://schemas.microsoft.com/office/word/2010/wordml" w:rsidP="122CFE3C" wp14:paraId="5FA0C8AB" wp14:textId="6D784550">
      <w:pPr>
        <w:pStyle w:val="Normal"/>
        <w:rPr>
          <w:rFonts w:ascii="Aptos" w:hAnsi="Aptos" w:eastAsia="Aptos" w:cs="Aptos"/>
          <w:noProof w:val="0"/>
          <w:sz w:val="24"/>
          <w:szCs w:val="24"/>
          <w:lang w:val="en-GB"/>
        </w:rPr>
      </w:pPr>
    </w:p>
    <w:p xmlns:wp14="http://schemas.microsoft.com/office/word/2010/wordml" w:rsidP="122CFE3C" wp14:paraId="092BEED6" wp14:textId="47E25CBE">
      <w:pPr>
        <w:pStyle w:val="Normal"/>
        <w:rPr>
          <w:rFonts w:ascii="Aptos" w:hAnsi="Aptos" w:eastAsia="Aptos" w:cs="Aptos"/>
          <w:noProof w:val="0"/>
          <w:sz w:val="24"/>
          <w:szCs w:val="24"/>
          <w:lang w:val="en-GB"/>
        </w:rPr>
      </w:pPr>
    </w:p>
    <w:p xmlns:wp14="http://schemas.microsoft.com/office/word/2010/wordml" w:rsidP="122CFE3C" wp14:paraId="05123A47" wp14:textId="030C0123">
      <w:pPr>
        <w:pStyle w:val="Normal"/>
        <w:rPr>
          <w:rFonts w:ascii="Aptos" w:hAnsi="Aptos" w:eastAsia="Aptos" w:cs="Aptos"/>
          <w:noProof w:val="0"/>
          <w:sz w:val="24"/>
          <w:szCs w:val="24"/>
          <w:lang w:val="en-GB"/>
        </w:rPr>
      </w:pPr>
    </w:p>
    <w:p xmlns:wp14="http://schemas.microsoft.com/office/word/2010/wordml" w:rsidP="122CFE3C" wp14:paraId="4DED5638" wp14:textId="6F618BAA">
      <w:pPr>
        <w:pStyle w:val="Normal"/>
        <w:rPr>
          <w:rFonts w:ascii="Aptos" w:hAnsi="Aptos" w:eastAsia="Aptos" w:cs="Aptos"/>
          <w:noProof w:val="0"/>
          <w:sz w:val="24"/>
          <w:szCs w:val="24"/>
          <w:lang w:val="en-GB"/>
        </w:rPr>
      </w:pPr>
    </w:p>
    <w:p xmlns:wp14="http://schemas.microsoft.com/office/word/2010/wordml" w:rsidP="122CFE3C" wp14:paraId="5021DCC1" wp14:textId="2EBAA865">
      <w:pPr>
        <w:pStyle w:val="Normal"/>
        <w:rPr>
          <w:rFonts w:ascii="Aptos" w:hAnsi="Aptos" w:eastAsia="Aptos" w:cs="Aptos"/>
          <w:noProof w:val="0"/>
          <w:sz w:val="24"/>
          <w:szCs w:val="24"/>
          <w:lang w:val="en-GB"/>
        </w:rPr>
      </w:pPr>
    </w:p>
    <w:p xmlns:wp14="http://schemas.microsoft.com/office/word/2010/wordml" w:rsidP="122CFE3C" wp14:paraId="2C8082B8" wp14:textId="4A8FFFF3">
      <w:pPr>
        <w:pStyle w:val="Normal"/>
        <w:rPr>
          <w:rFonts w:ascii="Aptos" w:hAnsi="Aptos" w:eastAsia="Aptos" w:cs="Aptos"/>
          <w:noProof w:val="0"/>
          <w:sz w:val="24"/>
          <w:szCs w:val="24"/>
          <w:lang w:val="en-GB"/>
        </w:rPr>
      </w:pPr>
    </w:p>
    <w:p xmlns:wp14="http://schemas.microsoft.com/office/word/2010/wordml" w:rsidP="122CFE3C" wp14:paraId="506A4F63" wp14:textId="3FACEA32">
      <w:pPr>
        <w:pStyle w:val="Normal"/>
        <w:rPr>
          <w:rFonts w:ascii="Aptos" w:hAnsi="Aptos" w:eastAsia="Aptos" w:cs="Aptos"/>
          <w:noProof w:val="0"/>
          <w:sz w:val="24"/>
          <w:szCs w:val="24"/>
          <w:lang w:val="en-GB"/>
        </w:rPr>
      </w:pPr>
    </w:p>
    <w:p xmlns:wp14="http://schemas.microsoft.com/office/word/2010/wordml" w:rsidP="122CFE3C" wp14:paraId="1AB5B986" wp14:textId="3E4668CB">
      <w:pPr>
        <w:pStyle w:val="Normal"/>
        <w:rPr>
          <w:rFonts w:ascii="Aptos" w:hAnsi="Aptos" w:eastAsia="Aptos" w:cs="Aptos"/>
          <w:noProof w:val="0"/>
          <w:sz w:val="24"/>
          <w:szCs w:val="24"/>
          <w:lang w:val="en-GB"/>
        </w:rPr>
      </w:pPr>
    </w:p>
    <w:p xmlns:wp14="http://schemas.microsoft.com/office/word/2010/wordml" w:rsidP="122CFE3C" wp14:paraId="0C246B4D" wp14:textId="73A55C4E">
      <w:pPr>
        <w:pStyle w:val="Normal"/>
        <w:rPr>
          <w:rFonts w:ascii="Aptos" w:hAnsi="Aptos" w:eastAsia="Aptos" w:cs="Aptos"/>
          <w:noProof w:val="0"/>
          <w:sz w:val="24"/>
          <w:szCs w:val="24"/>
          <w:lang w:val="en-GB"/>
        </w:rPr>
      </w:pPr>
    </w:p>
    <w:p xmlns:wp14="http://schemas.microsoft.com/office/word/2010/wordml" w:rsidP="122CFE3C" wp14:paraId="1B7F092A" wp14:textId="7281260D">
      <w:pPr>
        <w:pStyle w:val="Normal"/>
        <w:rPr>
          <w:rFonts w:ascii="Aptos" w:hAnsi="Aptos" w:eastAsia="Aptos" w:cs="Aptos"/>
          <w:noProof w:val="0"/>
          <w:sz w:val="24"/>
          <w:szCs w:val="24"/>
          <w:lang w:val="en-GB"/>
        </w:rPr>
      </w:pPr>
    </w:p>
    <w:p xmlns:wp14="http://schemas.microsoft.com/office/word/2010/wordml" w:rsidP="122CFE3C" wp14:paraId="251592B4" wp14:textId="40642B71">
      <w:pPr>
        <w:pStyle w:val="Normal"/>
        <w:rPr>
          <w:rFonts w:ascii="Aptos" w:hAnsi="Aptos" w:eastAsia="Aptos" w:cs="Aptos"/>
          <w:noProof w:val="0"/>
          <w:sz w:val="24"/>
          <w:szCs w:val="24"/>
          <w:lang w:val="en-GB"/>
        </w:rPr>
      </w:pPr>
    </w:p>
    <w:p xmlns:wp14="http://schemas.microsoft.com/office/word/2010/wordml" w:rsidP="122CFE3C" wp14:paraId="66E03D51" wp14:textId="1C115546">
      <w:pPr>
        <w:pStyle w:val="Normal"/>
        <w:rPr>
          <w:rFonts w:ascii="Aptos" w:hAnsi="Aptos" w:eastAsia="Aptos" w:cs="Aptos"/>
          <w:noProof w:val="0"/>
          <w:sz w:val="24"/>
          <w:szCs w:val="24"/>
          <w:lang w:val="en-GB"/>
        </w:rPr>
      </w:pPr>
    </w:p>
    <w:p xmlns:wp14="http://schemas.microsoft.com/office/word/2010/wordml" w:rsidP="122CFE3C" wp14:paraId="31887975" wp14:textId="0561CF0D">
      <w:pPr>
        <w:pStyle w:val="Normal"/>
        <w:rPr>
          <w:noProof w:val="0"/>
          <w:u w:val="single"/>
          <w:lang w:val="en-GB"/>
        </w:rPr>
      </w:pPr>
      <w:r w:rsidRPr="122CFE3C" w:rsidR="493A9323">
        <w:rPr>
          <w:noProof w:val="0"/>
          <w:u w:val="single"/>
          <w:lang w:val="en-GB"/>
        </w:rPr>
        <w:t xml:space="preserve">Tacit and explicit knowledge in Tesco role </w:t>
      </w:r>
    </w:p>
    <w:tbl>
      <w:tblPr>
        <w:tblStyle w:val="TableGrid"/>
        <w:bidiVisual w:val="0"/>
        <w:tblW w:w="0" w:type="auto"/>
        <w:tblLook w:val="06A0" w:firstRow="1" w:lastRow="0" w:firstColumn="1" w:lastColumn="0" w:noHBand="1" w:noVBand="1"/>
      </w:tblPr>
      <w:tblGrid>
        <w:gridCol w:w="3005"/>
        <w:gridCol w:w="3005"/>
        <w:gridCol w:w="3005"/>
      </w:tblGrid>
      <w:tr w:rsidR="122CFE3C" w:rsidTr="122CFE3C" w14:paraId="4AFB1CAF">
        <w:trPr>
          <w:trHeight w:val="300"/>
        </w:trPr>
        <w:tc>
          <w:tcPr>
            <w:tcW w:w="3005" w:type="dxa"/>
            <w:tcMar/>
          </w:tcPr>
          <w:p w:rsidR="122CFE3C" w:rsidP="122CFE3C" w:rsidRDefault="122CFE3C" w14:paraId="4B426F8F" w14:textId="245F8791">
            <w:pPr>
              <w:spacing w:before="0" w:beforeAutospacing="off" w:after="0" w:afterAutospacing="off"/>
              <w:jc w:val="center"/>
            </w:pPr>
            <w:r w:rsidRPr="122CFE3C" w:rsidR="122CFE3C">
              <w:rPr>
                <w:b w:val="1"/>
                <w:bCs w:val="1"/>
              </w:rPr>
              <w:t>Knowledge Type</w:t>
            </w:r>
          </w:p>
        </w:tc>
        <w:tc>
          <w:tcPr>
            <w:tcW w:w="3005" w:type="dxa"/>
            <w:tcMar/>
          </w:tcPr>
          <w:p w:rsidR="122CFE3C" w:rsidP="122CFE3C" w:rsidRDefault="122CFE3C" w14:paraId="16C2FF10" w14:textId="05FB2004">
            <w:pPr>
              <w:spacing w:before="0" w:beforeAutospacing="off" w:after="0" w:afterAutospacing="off"/>
              <w:jc w:val="center"/>
            </w:pPr>
            <w:r w:rsidRPr="122CFE3C" w:rsidR="122CFE3C">
              <w:rPr>
                <w:b w:val="1"/>
                <w:bCs w:val="1"/>
              </w:rPr>
              <w:t>Examples in Tesco F&amp;F Role</w:t>
            </w:r>
          </w:p>
        </w:tc>
        <w:tc>
          <w:tcPr>
            <w:tcW w:w="3005" w:type="dxa"/>
            <w:tcMar/>
          </w:tcPr>
          <w:p w:rsidR="122CFE3C" w:rsidP="122CFE3C" w:rsidRDefault="122CFE3C" w14:paraId="6003C46A" w14:textId="2F08ED69">
            <w:pPr>
              <w:spacing w:before="0" w:beforeAutospacing="off" w:after="0" w:afterAutospacing="off"/>
              <w:jc w:val="center"/>
            </w:pPr>
            <w:r w:rsidRPr="122CFE3C" w:rsidR="122CFE3C">
              <w:rPr>
                <w:b w:val="1"/>
                <w:bCs w:val="1"/>
              </w:rPr>
              <w:t>How it Contributes to Organisational Knowledge</w:t>
            </w:r>
          </w:p>
        </w:tc>
      </w:tr>
    </w:tbl>
    <w:tbl>
      <w:tblPr>
        <w:tblStyle w:val="TableGrid"/>
        <w:bidiVisual w:val="0"/>
        <w:tblW w:w="0" w:type="auto"/>
        <w:tblLook w:val="06A0" w:firstRow="1" w:lastRow="0" w:firstColumn="1" w:lastColumn="0" w:noHBand="1" w:noVBand="1"/>
      </w:tblPr>
      <w:tblGrid>
        <w:gridCol w:w="3005"/>
        <w:gridCol w:w="3005"/>
        <w:gridCol w:w="3005"/>
      </w:tblGrid>
      <w:tr w:rsidR="122CFE3C" w:rsidTr="122CFE3C" w14:paraId="6F9CA98E">
        <w:trPr>
          <w:trHeight w:val="300"/>
        </w:trPr>
        <w:tc>
          <w:tcPr>
            <w:tcW w:w="3005" w:type="dxa"/>
            <w:tcMar/>
          </w:tcPr>
          <w:p w:rsidR="122CFE3C" w:rsidP="122CFE3C" w:rsidRDefault="122CFE3C" w14:paraId="32F9F9FD" w14:textId="5EB7BB71">
            <w:pPr>
              <w:bidi w:val="0"/>
              <w:spacing w:before="0" w:beforeAutospacing="off" w:after="0" w:afterAutospacing="off"/>
              <w:rPr>
                <w:sz w:val="22"/>
                <w:szCs w:val="22"/>
              </w:rPr>
            </w:pPr>
            <w:r w:rsidRPr="122CFE3C" w:rsidR="122CFE3C">
              <w:rPr>
                <w:b w:val="1"/>
                <w:bCs w:val="1"/>
                <w:sz w:val="22"/>
                <w:szCs w:val="22"/>
              </w:rPr>
              <w:t>Tacit Knowledge</w:t>
            </w:r>
            <w:r w:rsidRPr="122CFE3C" w:rsidR="122CFE3C">
              <w:rPr>
                <w:sz w:val="22"/>
                <w:szCs w:val="22"/>
              </w:rPr>
              <w:t xml:space="preserve"> (personal knowledge gained through experience)</w:t>
            </w:r>
          </w:p>
        </w:tc>
        <w:tc>
          <w:tcPr>
            <w:tcW w:w="3005" w:type="dxa"/>
            <w:tcMar/>
          </w:tcPr>
          <w:p w:rsidR="122CFE3C" w:rsidP="122CFE3C" w:rsidRDefault="122CFE3C" w14:paraId="7893668D" w14:textId="5B9F59AB">
            <w:pPr>
              <w:bidi w:val="0"/>
              <w:spacing w:before="0" w:beforeAutospacing="off" w:after="0" w:afterAutospacing="off"/>
              <w:rPr>
                <w:sz w:val="22"/>
                <w:szCs w:val="22"/>
              </w:rPr>
            </w:pPr>
            <w:r w:rsidRPr="122CFE3C" w:rsidR="122CFE3C">
              <w:rPr>
                <w:sz w:val="22"/>
                <w:szCs w:val="22"/>
              </w:rPr>
              <w:t>Understanding customer preferences, recognising popular clothing styles, handling customer complaints effectively, knowing the best way to organise displays, teamwork skills, and time management during busy periods.</w:t>
            </w:r>
          </w:p>
        </w:tc>
        <w:tc>
          <w:tcPr>
            <w:tcW w:w="3005" w:type="dxa"/>
            <w:tcMar/>
          </w:tcPr>
          <w:p w:rsidR="122CFE3C" w:rsidP="122CFE3C" w:rsidRDefault="122CFE3C" w14:paraId="0078801D" w14:textId="5C32E72F">
            <w:pPr>
              <w:bidi w:val="0"/>
              <w:spacing w:before="0" w:beforeAutospacing="off" w:after="0" w:afterAutospacing="off"/>
              <w:rPr>
                <w:sz w:val="22"/>
                <w:szCs w:val="22"/>
              </w:rPr>
            </w:pPr>
            <w:r w:rsidRPr="122CFE3C" w:rsidR="122CFE3C">
              <w:rPr>
                <w:sz w:val="22"/>
                <w:szCs w:val="22"/>
              </w:rPr>
              <w:t>Employees share their experiences and practical tips with colleagues, helping improve customer service, sales performance, and team effectiveness.</w:t>
            </w:r>
          </w:p>
        </w:tc>
      </w:tr>
    </w:tbl>
    <w:tbl>
      <w:tblPr>
        <w:tblStyle w:val="TableGrid"/>
        <w:bidiVisual w:val="0"/>
        <w:tblW w:w="0" w:type="auto"/>
        <w:tblLook w:val="06A0" w:firstRow="1" w:lastRow="0" w:firstColumn="1" w:lastColumn="0" w:noHBand="1" w:noVBand="1"/>
      </w:tblPr>
      <w:tblGrid>
        <w:gridCol w:w="3005"/>
        <w:gridCol w:w="3005"/>
        <w:gridCol w:w="3005"/>
      </w:tblGrid>
      <w:tr w:rsidR="122CFE3C" w:rsidTr="122CFE3C" w14:paraId="65B89063">
        <w:trPr>
          <w:trHeight w:val="300"/>
        </w:trPr>
        <w:tc>
          <w:tcPr>
            <w:tcW w:w="3005" w:type="dxa"/>
            <w:tcMar/>
          </w:tcPr>
          <w:p w:rsidR="122CFE3C" w:rsidP="122CFE3C" w:rsidRDefault="122CFE3C" w14:paraId="4C759BD4" w14:textId="3429C5F2">
            <w:pPr>
              <w:bidi w:val="0"/>
              <w:spacing w:before="0" w:beforeAutospacing="off" w:after="0" w:afterAutospacing="off"/>
              <w:rPr>
                <w:sz w:val="22"/>
                <w:szCs w:val="22"/>
              </w:rPr>
            </w:pPr>
            <w:r w:rsidRPr="122CFE3C" w:rsidR="122CFE3C">
              <w:rPr>
                <w:b w:val="1"/>
                <w:bCs w:val="1"/>
                <w:sz w:val="22"/>
                <w:szCs w:val="22"/>
              </w:rPr>
              <w:t>Explicit Knowledge</w:t>
            </w:r>
            <w:r w:rsidRPr="122CFE3C" w:rsidR="122CFE3C">
              <w:rPr>
                <w:sz w:val="22"/>
                <w:szCs w:val="22"/>
              </w:rPr>
              <w:t xml:space="preserve"> (documented and easily shared knowledge)</w:t>
            </w:r>
          </w:p>
        </w:tc>
        <w:tc>
          <w:tcPr>
            <w:tcW w:w="3005" w:type="dxa"/>
            <w:tcMar/>
          </w:tcPr>
          <w:p w:rsidR="122CFE3C" w:rsidP="122CFE3C" w:rsidRDefault="122CFE3C" w14:paraId="4E4B4013" w14:textId="68D37405">
            <w:pPr>
              <w:bidi w:val="0"/>
              <w:spacing w:before="0" w:beforeAutospacing="off" w:after="0" w:afterAutospacing="off"/>
              <w:rPr>
                <w:sz w:val="22"/>
                <w:szCs w:val="22"/>
              </w:rPr>
            </w:pPr>
            <w:r w:rsidRPr="122CFE3C" w:rsidR="122CFE3C">
              <w:rPr>
                <w:sz w:val="22"/>
                <w:szCs w:val="22"/>
              </w:rPr>
              <w:t>Tesco policies and procedures, F&amp;F merchandising guidelines, training manuals, health and safety regulations, stock management systems, and customer service standards.</w:t>
            </w:r>
          </w:p>
        </w:tc>
        <w:tc>
          <w:tcPr>
            <w:tcW w:w="3005" w:type="dxa"/>
            <w:tcMar/>
          </w:tcPr>
          <w:p w:rsidR="122CFE3C" w:rsidP="122CFE3C" w:rsidRDefault="122CFE3C" w14:paraId="2B54757C" w14:textId="452FDF06">
            <w:pPr>
              <w:bidi w:val="0"/>
              <w:spacing w:before="0" w:beforeAutospacing="off" w:after="0" w:afterAutospacing="off"/>
              <w:rPr>
                <w:sz w:val="22"/>
                <w:szCs w:val="22"/>
              </w:rPr>
            </w:pPr>
            <w:r w:rsidRPr="122CFE3C" w:rsidR="122CFE3C">
              <w:rPr>
                <w:sz w:val="22"/>
                <w:szCs w:val="22"/>
              </w:rPr>
              <w:t>Provides a consistent way of working across all Tesco stores and ensures important information is available to all employees.</w:t>
            </w:r>
          </w:p>
        </w:tc>
      </w:tr>
    </w:tbl>
    <w:tbl>
      <w:tblPr>
        <w:tblStyle w:val="TableGrid"/>
        <w:bidiVisual w:val="0"/>
        <w:tblW w:w="0" w:type="auto"/>
        <w:tblLook w:val="06A0" w:firstRow="1" w:lastRow="0" w:firstColumn="1" w:lastColumn="0" w:noHBand="1" w:noVBand="1"/>
      </w:tblPr>
      <w:tblGrid>
        <w:gridCol w:w="3005"/>
        <w:gridCol w:w="3005"/>
        <w:gridCol w:w="3005"/>
      </w:tblGrid>
      <w:tr w:rsidR="122CFE3C" w:rsidTr="122CFE3C" w14:paraId="00251677">
        <w:trPr>
          <w:trHeight w:val="300"/>
        </w:trPr>
        <w:tc>
          <w:tcPr>
            <w:tcW w:w="3005" w:type="dxa"/>
            <w:tcMar/>
          </w:tcPr>
          <w:p w:rsidR="122CFE3C" w:rsidP="122CFE3C" w:rsidRDefault="122CFE3C" w14:paraId="1DCB6122" w14:textId="0A380A38">
            <w:pPr>
              <w:bidi w:val="0"/>
              <w:spacing w:before="0" w:beforeAutospacing="off" w:after="0" w:afterAutospacing="off"/>
              <w:rPr>
                <w:sz w:val="22"/>
                <w:szCs w:val="22"/>
              </w:rPr>
            </w:pPr>
            <w:r w:rsidRPr="122CFE3C" w:rsidR="122CFE3C">
              <w:rPr>
                <w:b w:val="1"/>
                <w:bCs w:val="1"/>
                <w:sz w:val="22"/>
                <w:szCs w:val="22"/>
              </w:rPr>
              <w:t>Organisational Knowledge</w:t>
            </w:r>
            <w:r w:rsidRPr="122CFE3C" w:rsidR="122CFE3C">
              <w:rPr>
                <w:sz w:val="22"/>
                <w:szCs w:val="22"/>
              </w:rPr>
              <w:t xml:space="preserve"> (knowledge shared across the business)</w:t>
            </w:r>
          </w:p>
        </w:tc>
        <w:tc>
          <w:tcPr>
            <w:tcW w:w="3005" w:type="dxa"/>
            <w:tcMar/>
          </w:tcPr>
          <w:p w:rsidR="122CFE3C" w:rsidP="122CFE3C" w:rsidRDefault="122CFE3C" w14:paraId="3CAEB22E" w14:textId="34E0ADCB">
            <w:pPr>
              <w:bidi w:val="0"/>
              <w:spacing w:before="0" w:beforeAutospacing="off" w:after="0" w:afterAutospacing="off"/>
              <w:rPr>
                <w:sz w:val="22"/>
                <w:szCs w:val="22"/>
              </w:rPr>
            </w:pPr>
            <w:r w:rsidRPr="122CFE3C" w:rsidR="122CFE3C">
              <w:rPr>
                <w:sz w:val="22"/>
                <w:szCs w:val="22"/>
              </w:rPr>
              <w:t>Company-wide policies, training resources, stock control systems, performance targets, and best practice guidelines developed from employee experiences and documented procedures.</w:t>
            </w:r>
          </w:p>
        </w:tc>
        <w:tc>
          <w:tcPr>
            <w:tcW w:w="3005" w:type="dxa"/>
            <w:tcMar/>
          </w:tcPr>
          <w:p w:rsidR="122CFE3C" w:rsidP="122CFE3C" w:rsidRDefault="122CFE3C" w14:paraId="00A22935" w14:textId="4030C3C2">
            <w:pPr>
              <w:bidi w:val="0"/>
              <w:spacing w:before="0" w:beforeAutospacing="off" w:after="0" w:afterAutospacing="off"/>
              <w:rPr>
                <w:sz w:val="22"/>
                <w:szCs w:val="22"/>
              </w:rPr>
            </w:pPr>
            <w:r w:rsidRPr="122CFE3C" w:rsidR="122CFE3C">
              <w:rPr>
                <w:sz w:val="22"/>
                <w:szCs w:val="22"/>
              </w:rPr>
              <w:t>Enables employees to access and use shared knowledge, improves decision-making, supports teamwork, and ensures business continuity when staff leave.</w:t>
            </w:r>
          </w:p>
        </w:tc>
      </w:tr>
    </w:tbl>
    <w:p xmlns:wp14="http://schemas.microsoft.com/office/word/2010/wordml" w:rsidP="122CFE3C" wp14:paraId="59D161B0" wp14:textId="5B0D81E2">
      <w:pPr>
        <w:pStyle w:val="Normal"/>
        <w:rPr>
          <w:noProof w:val="0"/>
          <w:sz w:val="18"/>
          <w:szCs w:val="18"/>
          <w:lang w:val="en-GB"/>
        </w:rPr>
      </w:pPr>
    </w:p>
    <w:p xmlns:wp14="http://schemas.microsoft.com/office/word/2010/wordml" wp14:paraId="137388B7" wp14:textId="0946F0EF">
      <w:r w:rsidRPr="122CFE3C" w:rsidR="264DA184">
        <w:rPr>
          <w:rFonts w:ascii="Aptos" w:hAnsi="Aptos" w:eastAsia="Aptos" w:cs="Aptos"/>
          <w:noProof w:val="0"/>
          <w:sz w:val="24"/>
          <w:szCs w:val="24"/>
          <w:lang w:val="en-GB"/>
        </w:rPr>
        <w:t xml:space="preserve">Organisational knowledge is knowledge that is shared across the whole business so that all employees can access and use it. In Tesco, this includes company policies and procedures, training guides and stock management systems. Organisational knowledge helps employees work in a consistent way and ensures that </w:t>
      </w:r>
      <w:r w:rsidRPr="122CFE3C" w:rsidR="264DA184">
        <w:rPr>
          <w:rFonts w:ascii="Aptos" w:hAnsi="Aptos" w:eastAsia="Aptos" w:cs="Aptos"/>
          <w:noProof w:val="0"/>
          <w:sz w:val="24"/>
          <w:szCs w:val="24"/>
          <w:lang w:val="en-GB"/>
        </w:rPr>
        <w:t>important information</w:t>
      </w:r>
      <w:r w:rsidRPr="122CFE3C" w:rsidR="264DA184">
        <w:rPr>
          <w:rFonts w:ascii="Aptos" w:hAnsi="Aptos" w:eastAsia="Aptos" w:cs="Aptos"/>
          <w:noProof w:val="0"/>
          <w:sz w:val="24"/>
          <w:szCs w:val="24"/>
          <w:lang w:val="en-GB"/>
        </w:rPr>
        <w:t xml:space="preserve"> is not lost when staff leave the company.</w:t>
      </w:r>
    </w:p>
    <w:p xmlns:wp14="http://schemas.microsoft.com/office/word/2010/wordml" wp14:paraId="379B3DA9" wp14:textId="596B6D52">
      <w:r w:rsidRPr="122CFE3C" w:rsidR="264DA184">
        <w:rPr>
          <w:rFonts w:ascii="Aptos" w:hAnsi="Aptos" w:eastAsia="Aptos" w:cs="Aptos"/>
          <w:noProof w:val="0"/>
          <w:sz w:val="24"/>
          <w:szCs w:val="24"/>
          <w:lang w:val="en-GB"/>
        </w:rPr>
        <w:t>Tesco benefits when employees share their individual tacit knowledge with others because it helps create organisational knowledge. For example, experienced F&amp;F colleagues may share successful merchandising techniques or customer service approaches, which can then become part of training materials or best-practice guidelines. This allows everyone to work more effectively, solve problems more quickly, provide better customer service and improve overall business performance.</w:t>
      </w:r>
    </w:p>
    <w:p xmlns:wp14="http://schemas.microsoft.com/office/word/2010/wordml" w:rsidP="122CFE3C" wp14:paraId="55E49EF4" wp14:textId="58104CB6">
      <w:pPr>
        <w:pStyle w:val="Normal"/>
        <w:rPr>
          <w:noProof w:val="0"/>
          <w:lang w:val="en-GB"/>
        </w:rPr>
      </w:pPr>
    </w:p>
    <w:p xmlns:wp14="http://schemas.microsoft.com/office/word/2010/wordml" w:rsidP="122CFE3C" wp14:paraId="63994F60" wp14:textId="5C486677">
      <w:pPr>
        <w:pStyle w:val="Normal"/>
        <w:rPr>
          <w:noProof w:val="0"/>
          <w:lang w:val="en-GB"/>
        </w:rPr>
      </w:pPr>
    </w:p>
    <w:p xmlns:wp14="http://schemas.microsoft.com/office/word/2010/wordml" w:rsidP="122CFE3C" wp14:paraId="79074AAE" wp14:textId="01E1D775">
      <w:pPr>
        <w:pStyle w:val="Normal"/>
        <w:rPr>
          <w:noProof w:val="0"/>
          <w:lang w:val="en-GB"/>
        </w:rPr>
      </w:pPr>
    </w:p>
    <w:p xmlns:wp14="http://schemas.microsoft.com/office/word/2010/wordml" w:rsidP="122CFE3C" wp14:paraId="7A5AA062" wp14:textId="7B704B13">
      <w:pPr>
        <w:pStyle w:val="Normal"/>
        <w:rPr>
          <w:noProof w:val="0"/>
          <w:lang w:val="en-GB"/>
        </w:rPr>
      </w:pPr>
    </w:p>
    <w:p xmlns:wp14="http://schemas.microsoft.com/office/word/2010/wordml" w:rsidP="122CFE3C" wp14:paraId="19129ACC" wp14:textId="6F21BB38">
      <w:pPr>
        <w:pStyle w:val="Normal"/>
        <w:rPr>
          <w:noProof w:val="0"/>
          <w:lang w:val="en-GB"/>
        </w:rPr>
      </w:pPr>
    </w:p>
    <w:p xmlns:wp14="http://schemas.microsoft.com/office/word/2010/wordml" w:rsidP="122CFE3C" wp14:paraId="712CCA2A" wp14:textId="56BC7233">
      <w:pPr>
        <w:pStyle w:val="Normal"/>
        <w:rPr>
          <w:noProof w:val="0"/>
          <w:lang w:val="en-GB"/>
        </w:rPr>
      </w:pPr>
    </w:p>
    <w:p xmlns:wp14="http://schemas.microsoft.com/office/word/2010/wordml" w:rsidP="122CFE3C" wp14:paraId="3BDD3050" wp14:textId="254C8602">
      <w:pPr>
        <w:pStyle w:val="Heading1"/>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Business Case for Knowledge Management</w:t>
      </w:r>
    </w:p>
    <w:p xmlns:wp14="http://schemas.microsoft.com/office/word/2010/wordml" wp14:paraId="6B9B5588" wp14:textId="550C28A9">
      <w:r w:rsidRPr="122CFE3C" w:rsidR="61FE7F96">
        <w:rPr>
          <w:rFonts w:ascii="Aptos" w:hAnsi="Aptos" w:eastAsia="Aptos" w:cs="Aptos"/>
          <w:noProof w:val="0"/>
          <w:sz w:val="24"/>
          <w:szCs w:val="24"/>
          <w:lang w:val="en-GB"/>
        </w:rPr>
        <w:t xml:space="preserve">A business case explains why a company should spend money on something and how it will </w:t>
      </w:r>
      <w:r w:rsidRPr="122CFE3C" w:rsidR="61FE7F96">
        <w:rPr>
          <w:rFonts w:ascii="Aptos" w:hAnsi="Aptos" w:eastAsia="Aptos" w:cs="Aptos"/>
          <w:noProof w:val="0"/>
          <w:sz w:val="24"/>
          <w:szCs w:val="24"/>
          <w:lang w:val="en-GB"/>
        </w:rPr>
        <w:t>benefit</w:t>
      </w:r>
      <w:r w:rsidRPr="122CFE3C" w:rsidR="61FE7F96">
        <w:rPr>
          <w:rFonts w:ascii="Aptos" w:hAnsi="Aptos" w:eastAsia="Aptos" w:cs="Aptos"/>
          <w:noProof w:val="0"/>
          <w:sz w:val="24"/>
          <w:szCs w:val="24"/>
          <w:lang w:val="en-GB"/>
        </w:rPr>
        <w:t xml:space="preserve"> the business. Tesco </w:t>
      </w:r>
      <w:r w:rsidRPr="122CFE3C" w:rsidR="2417BE17">
        <w:rPr>
          <w:rFonts w:ascii="Aptos" w:hAnsi="Aptos" w:eastAsia="Aptos" w:cs="Aptos"/>
          <w:noProof w:val="0"/>
          <w:sz w:val="24"/>
          <w:szCs w:val="24"/>
          <w:lang w:val="en-GB"/>
        </w:rPr>
        <w:t xml:space="preserve">staff </w:t>
      </w:r>
      <w:r w:rsidRPr="122CFE3C" w:rsidR="61FE7F96">
        <w:rPr>
          <w:rFonts w:ascii="Aptos" w:hAnsi="Aptos" w:eastAsia="Aptos" w:cs="Aptos"/>
          <w:noProof w:val="0"/>
          <w:sz w:val="24"/>
          <w:szCs w:val="24"/>
          <w:lang w:val="en-GB"/>
        </w:rPr>
        <w:t xml:space="preserve">use knowledge management because it helps employees access and share </w:t>
      </w:r>
      <w:r w:rsidRPr="122CFE3C" w:rsidR="61FE7F96">
        <w:rPr>
          <w:rFonts w:ascii="Aptos" w:hAnsi="Aptos" w:eastAsia="Aptos" w:cs="Aptos"/>
          <w:noProof w:val="0"/>
          <w:sz w:val="24"/>
          <w:szCs w:val="24"/>
          <w:lang w:val="en-GB"/>
        </w:rPr>
        <w:t>important information</w:t>
      </w:r>
      <w:r w:rsidRPr="122CFE3C" w:rsidR="61FE7F96">
        <w:rPr>
          <w:rFonts w:ascii="Aptos" w:hAnsi="Aptos" w:eastAsia="Aptos" w:cs="Aptos"/>
          <w:noProof w:val="0"/>
          <w:sz w:val="24"/>
          <w:szCs w:val="24"/>
          <w:lang w:val="en-GB"/>
        </w:rPr>
        <w:t xml:space="preserve"> more easily.</w:t>
      </w:r>
      <w:r w:rsidRPr="122CFE3C" w:rsidR="5901EDDE">
        <w:rPr>
          <w:rFonts w:ascii="Aptos" w:hAnsi="Aptos" w:eastAsia="Aptos" w:cs="Aptos"/>
          <w:noProof w:val="0"/>
          <w:sz w:val="24"/>
          <w:szCs w:val="24"/>
          <w:lang w:val="en-GB"/>
        </w:rPr>
        <w:t xml:space="preserve"> </w:t>
      </w:r>
      <w:r w:rsidRPr="122CFE3C" w:rsidR="61FE7F96">
        <w:rPr>
          <w:rFonts w:ascii="Aptos" w:hAnsi="Aptos" w:eastAsia="Aptos" w:cs="Aptos"/>
          <w:noProof w:val="0"/>
          <w:sz w:val="24"/>
          <w:szCs w:val="24"/>
          <w:lang w:val="en-GB"/>
        </w:rPr>
        <w:t>Knowledge management can improve customer service by helping employees answer customer questions quickly and correctly. When staff have the information they need, they can provide better support and create a more positive shopping experience.</w:t>
      </w:r>
    </w:p>
    <w:p xmlns:wp14="http://schemas.microsoft.com/office/word/2010/wordml" w:rsidP="122CFE3C" wp14:paraId="10072A9C" wp14:textId="2357464A">
      <w:pPr>
        <w:pStyle w:val="Heading1"/>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 xml:space="preserve">Knowledge Management </w:t>
      </w:r>
    </w:p>
    <w:p xmlns:wp14="http://schemas.microsoft.com/office/word/2010/wordml" wp14:paraId="14B539EF" wp14:textId="4BE2EC7D">
      <w:r w:rsidRPr="122CFE3C" w:rsidR="6C69F04B">
        <w:rPr>
          <w:rFonts w:ascii="Aptos" w:hAnsi="Aptos" w:eastAsia="Aptos" w:cs="Aptos"/>
          <w:noProof w:val="0"/>
          <w:sz w:val="24"/>
          <w:szCs w:val="24"/>
          <w:lang w:val="en-GB"/>
        </w:rPr>
        <w:t>To create a knowledge management culture, Tesco should follow four steps</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54"/>
        <w:gridCol w:w="2254"/>
        <w:gridCol w:w="2254"/>
        <w:gridCol w:w="2254"/>
      </w:tblGrid>
      <w:tr w:rsidR="122CFE3C" w:rsidTr="122CFE3C" w14:paraId="2071583A">
        <w:trPr>
          <w:trHeight w:val="300"/>
        </w:trPr>
        <w:tc>
          <w:tcPr>
            <w:tcW w:w="2254" w:type="dxa"/>
            <w:tcMar/>
            <w:vAlign w:val="center"/>
          </w:tcPr>
          <w:p w:rsidR="122CFE3C" w:rsidP="122CFE3C" w:rsidRDefault="122CFE3C" w14:paraId="7D9789E2" w14:textId="364A5FE6">
            <w:pPr>
              <w:spacing w:before="0" w:beforeAutospacing="off" w:after="0" w:afterAutospacing="off"/>
              <w:rPr>
                <w:b w:val="0"/>
                <w:bCs w:val="0"/>
              </w:rPr>
            </w:pPr>
            <w:r w:rsidR="122CFE3C">
              <w:rPr>
                <w:b w:val="0"/>
                <w:bCs w:val="0"/>
              </w:rPr>
              <w:t>Create Knowledge</w:t>
            </w:r>
          </w:p>
        </w:tc>
        <w:tc>
          <w:tcPr>
            <w:tcW w:w="2254" w:type="dxa"/>
            <w:tcMar/>
            <w:vAlign w:val="center"/>
          </w:tcPr>
          <w:p w:rsidR="122CFE3C" w:rsidP="122CFE3C" w:rsidRDefault="122CFE3C" w14:paraId="65B88339" w14:textId="761169B9">
            <w:pPr>
              <w:spacing w:before="0" w:beforeAutospacing="off" w:after="0" w:afterAutospacing="off"/>
              <w:rPr>
                <w:b w:val="0"/>
                <w:bCs w:val="0"/>
              </w:rPr>
            </w:pPr>
            <w:r w:rsidR="122CFE3C">
              <w:rPr>
                <w:b w:val="0"/>
                <w:bCs w:val="0"/>
              </w:rPr>
              <w:t>Making new information and skills</w:t>
            </w:r>
          </w:p>
        </w:tc>
        <w:tc>
          <w:tcPr>
            <w:tcW w:w="2254" w:type="dxa"/>
            <w:tcMar/>
            <w:vAlign w:val="center"/>
          </w:tcPr>
          <w:p w:rsidR="122CFE3C" w:rsidP="122CFE3C" w:rsidRDefault="122CFE3C" w14:paraId="626E2478" w14:textId="1FD18BE5">
            <w:pPr>
              <w:spacing w:before="0" w:beforeAutospacing="off" w:after="0" w:afterAutospacing="off"/>
              <w:rPr>
                <w:b w:val="0"/>
                <w:bCs w:val="0"/>
              </w:rPr>
            </w:pPr>
            <w:r w:rsidR="122CFE3C">
              <w:rPr>
                <w:b w:val="0"/>
                <w:bCs w:val="0"/>
              </w:rPr>
              <w:t>Training staff, holding meetings, using customer feedback, learning from experience</w:t>
            </w:r>
          </w:p>
        </w:tc>
        <w:tc>
          <w:tcPr>
            <w:tcW w:w="2254" w:type="dxa"/>
            <w:tcMar/>
            <w:vAlign w:val="center"/>
          </w:tcPr>
          <w:p w:rsidR="122CFE3C" w:rsidP="122CFE3C" w:rsidRDefault="122CFE3C" w14:paraId="7B72C590" w14:textId="7DB8A1DA">
            <w:pPr>
              <w:spacing w:before="0" w:beforeAutospacing="off" w:after="0" w:afterAutospacing="off"/>
              <w:rPr>
                <w:b w:val="0"/>
                <w:bCs w:val="0"/>
              </w:rPr>
            </w:pPr>
            <w:r w:rsidR="122CFE3C">
              <w:rPr>
                <w:b w:val="0"/>
                <w:bCs w:val="0"/>
              </w:rPr>
              <w:t>Helps workers improve and learn new things</w:t>
            </w:r>
          </w:p>
        </w:tc>
      </w:tr>
    </w:tbl>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54"/>
        <w:gridCol w:w="2254"/>
        <w:gridCol w:w="2254"/>
        <w:gridCol w:w="2254"/>
      </w:tblGrid>
      <w:tr w:rsidR="122CFE3C" w:rsidTr="122CFE3C" w14:paraId="2FE0ED75">
        <w:trPr>
          <w:trHeight w:val="300"/>
        </w:trPr>
        <w:tc>
          <w:tcPr>
            <w:tcW w:w="2254" w:type="dxa"/>
            <w:tcMar/>
            <w:vAlign w:val="center"/>
          </w:tcPr>
          <w:p w:rsidR="122CFE3C" w:rsidP="122CFE3C" w:rsidRDefault="122CFE3C" w14:paraId="403B056F" w14:textId="0461455A">
            <w:pPr>
              <w:bidi w:val="0"/>
              <w:spacing w:before="0" w:beforeAutospacing="off" w:after="0" w:afterAutospacing="off"/>
              <w:rPr>
                <w:b w:val="0"/>
                <w:bCs w:val="0"/>
              </w:rPr>
            </w:pPr>
            <w:r w:rsidR="122CFE3C">
              <w:rPr>
                <w:b w:val="0"/>
                <w:bCs w:val="0"/>
              </w:rPr>
              <w:t>Store Knowledge</w:t>
            </w:r>
          </w:p>
        </w:tc>
        <w:tc>
          <w:tcPr>
            <w:tcW w:w="2254" w:type="dxa"/>
            <w:tcMar/>
            <w:vAlign w:val="center"/>
          </w:tcPr>
          <w:p w:rsidR="122CFE3C" w:rsidP="122CFE3C" w:rsidRDefault="122CFE3C" w14:paraId="01C76254" w14:textId="396871EA">
            <w:pPr>
              <w:bidi w:val="0"/>
              <w:spacing w:before="0" w:beforeAutospacing="off" w:after="0" w:afterAutospacing="off"/>
              <w:rPr>
                <w:b w:val="0"/>
                <w:bCs w:val="0"/>
              </w:rPr>
            </w:pPr>
            <w:r w:rsidR="122CFE3C">
              <w:rPr>
                <w:b w:val="0"/>
                <w:bCs w:val="0"/>
              </w:rPr>
              <w:t>Keeping information in a safe place</w:t>
            </w:r>
          </w:p>
        </w:tc>
        <w:tc>
          <w:tcPr>
            <w:tcW w:w="2254" w:type="dxa"/>
            <w:tcMar/>
            <w:vAlign w:val="center"/>
          </w:tcPr>
          <w:p w:rsidR="122CFE3C" w:rsidP="122CFE3C" w:rsidRDefault="122CFE3C" w14:paraId="72141662" w14:textId="2BA9F143">
            <w:pPr>
              <w:bidi w:val="0"/>
              <w:spacing w:before="0" w:beforeAutospacing="off" w:after="0" w:afterAutospacing="off"/>
              <w:rPr>
                <w:b w:val="0"/>
                <w:bCs w:val="0"/>
              </w:rPr>
            </w:pPr>
            <w:r w:rsidR="122CFE3C">
              <w:rPr>
                <w:b w:val="0"/>
                <w:bCs w:val="0"/>
              </w:rPr>
              <w:t>Tesco intranet, training tools, documents, stock systems</w:t>
            </w:r>
          </w:p>
        </w:tc>
        <w:tc>
          <w:tcPr>
            <w:tcW w:w="2254" w:type="dxa"/>
            <w:tcMar/>
            <w:vAlign w:val="center"/>
          </w:tcPr>
          <w:p w:rsidR="122CFE3C" w:rsidP="122CFE3C" w:rsidRDefault="122CFE3C" w14:paraId="4EF88E51" w14:textId="0420D556">
            <w:pPr>
              <w:bidi w:val="0"/>
              <w:spacing w:before="0" w:beforeAutospacing="off" w:after="0" w:afterAutospacing="off"/>
              <w:rPr>
                <w:b w:val="0"/>
                <w:bCs w:val="0"/>
              </w:rPr>
            </w:pPr>
            <w:r w:rsidR="122CFE3C">
              <w:rPr>
                <w:b w:val="0"/>
                <w:bCs w:val="0"/>
              </w:rPr>
              <w:t>Makes it easy to find information when needed</w:t>
            </w:r>
          </w:p>
        </w:tc>
      </w:tr>
    </w:tbl>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54"/>
        <w:gridCol w:w="2254"/>
        <w:gridCol w:w="2254"/>
        <w:gridCol w:w="2254"/>
      </w:tblGrid>
      <w:tr w:rsidR="122CFE3C" w:rsidTr="122CFE3C" w14:paraId="4C36DA5B">
        <w:trPr>
          <w:trHeight w:val="300"/>
        </w:trPr>
        <w:tc>
          <w:tcPr>
            <w:tcW w:w="2254" w:type="dxa"/>
            <w:tcMar/>
            <w:vAlign w:val="center"/>
          </w:tcPr>
          <w:p w:rsidR="122CFE3C" w:rsidP="122CFE3C" w:rsidRDefault="122CFE3C" w14:paraId="540196AB" w14:textId="2B650006">
            <w:pPr>
              <w:bidi w:val="0"/>
              <w:spacing w:before="0" w:beforeAutospacing="off" w:after="0" w:afterAutospacing="off"/>
              <w:rPr>
                <w:b w:val="0"/>
                <w:bCs w:val="0"/>
              </w:rPr>
            </w:pPr>
            <w:r w:rsidR="122CFE3C">
              <w:rPr>
                <w:b w:val="0"/>
                <w:bCs w:val="0"/>
              </w:rPr>
              <w:t>Share Knowledge</w:t>
            </w:r>
          </w:p>
        </w:tc>
        <w:tc>
          <w:tcPr>
            <w:tcW w:w="2254" w:type="dxa"/>
            <w:tcMar/>
            <w:vAlign w:val="center"/>
          </w:tcPr>
          <w:p w:rsidR="122CFE3C" w:rsidP="122CFE3C" w:rsidRDefault="122CFE3C" w14:paraId="6AD7AD02" w14:textId="1407B79C">
            <w:pPr>
              <w:bidi w:val="0"/>
              <w:spacing w:before="0" w:beforeAutospacing="off" w:after="0" w:afterAutospacing="off"/>
              <w:rPr>
                <w:b w:val="0"/>
                <w:bCs w:val="0"/>
              </w:rPr>
            </w:pPr>
            <w:r w:rsidR="122CFE3C">
              <w:rPr>
                <w:b w:val="0"/>
                <w:bCs w:val="0"/>
              </w:rPr>
              <w:t>Giving information to others</w:t>
            </w:r>
          </w:p>
        </w:tc>
        <w:tc>
          <w:tcPr>
            <w:tcW w:w="2254" w:type="dxa"/>
            <w:tcMar/>
            <w:vAlign w:val="center"/>
          </w:tcPr>
          <w:p w:rsidR="122CFE3C" w:rsidP="122CFE3C" w:rsidRDefault="122CFE3C" w14:paraId="42CA1A43" w14:textId="2A279E3C">
            <w:pPr>
              <w:bidi w:val="0"/>
              <w:spacing w:before="0" w:beforeAutospacing="off" w:after="0" w:afterAutospacing="off"/>
              <w:rPr>
                <w:b w:val="0"/>
                <w:bCs w:val="0"/>
              </w:rPr>
            </w:pPr>
            <w:r w:rsidR="122CFE3C">
              <w:rPr>
                <w:b w:val="0"/>
                <w:bCs w:val="0"/>
              </w:rPr>
              <w:t>Team talks, training sessions, online systems, mentoring</w:t>
            </w:r>
          </w:p>
        </w:tc>
        <w:tc>
          <w:tcPr>
            <w:tcW w:w="2254" w:type="dxa"/>
            <w:tcMar/>
            <w:vAlign w:val="center"/>
          </w:tcPr>
          <w:p w:rsidR="122CFE3C" w:rsidP="122CFE3C" w:rsidRDefault="122CFE3C" w14:paraId="4B46A5FB" w14:textId="2143477B">
            <w:pPr>
              <w:bidi w:val="0"/>
              <w:spacing w:before="0" w:beforeAutospacing="off" w:after="0" w:afterAutospacing="off"/>
              <w:rPr>
                <w:b w:val="0"/>
                <w:bCs w:val="0"/>
              </w:rPr>
            </w:pPr>
            <w:r w:rsidR="122CFE3C">
              <w:rPr>
                <w:b w:val="0"/>
                <w:bCs w:val="0"/>
              </w:rPr>
              <w:t>Helps staff learn from each other</w:t>
            </w:r>
          </w:p>
        </w:tc>
      </w:tr>
    </w:tbl>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54"/>
        <w:gridCol w:w="2254"/>
        <w:gridCol w:w="2254"/>
        <w:gridCol w:w="2254"/>
      </w:tblGrid>
      <w:tr w:rsidR="122CFE3C" w:rsidTr="122CFE3C" w14:paraId="41D98ED6">
        <w:trPr>
          <w:trHeight w:val="300"/>
        </w:trPr>
        <w:tc>
          <w:tcPr>
            <w:tcW w:w="2254" w:type="dxa"/>
            <w:tcMar/>
            <w:vAlign w:val="center"/>
          </w:tcPr>
          <w:p w:rsidR="122CFE3C" w:rsidP="122CFE3C" w:rsidRDefault="122CFE3C" w14:paraId="16CF336C" w14:textId="538EC158">
            <w:pPr>
              <w:bidi w:val="0"/>
              <w:spacing w:before="0" w:beforeAutospacing="off" w:after="0" w:afterAutospacing="off"/>
              <w:rPr>
                <w:b w:val="0"/>
                <w:bCs w:val="0"/>
              </w:rPr>
            </w:pPr>
            <w:r w:rsidR="122CFE3C">
              <w:rPr>
                <w:b w:val="0"/>
                <w:bCs w:val="0"/>
              </w:rPr>
              <w:t>Use Knowledge</w:t>
            </w:r>
          </w:p>
        </w:tc>
        <w:tc>
          <w:tcPr>
            <w:tcW w:w="2254" w:type="dxa"/>
            <w:tcMar/>
            <w:vAlign w:val="center"/>
          </w:tcPr>
          <w:p w:rsidR="122CFE3C" w:rsidP="122CFE3C" w:rsidRDefault="122CFE3C" w14:paraId="5EFC377B" w14:textId="4E62542A">
            <w:pPr>
              <w:bidi w:val="0"/>
              <w:spacing w:before="0" w:beforeAutospacing="off" w:after="0" w:afterAutospacing="off"/>
              <w:rPr>
                <w:b w:val="0"/>
                <w:bCs w:val="0"/>
              </w:rPr>
            </w:pPr>
            <w:r w:rsidR="122CFE3C">
              <w:rPr>
                <w:b w:val="0"/>
                <w:bCs w:val="0"/>
              </w:rPr>
              <w:t>Using information in daily work</w:t>
            </w:r>
          </w:p>
        </w:tc>
        <w:tc>
          <w:tcPr>
            <w:tcW w:w="2254" w:type="dxa"/>
            <w:tcMar/>
            <w:vAlign w:val="center"/>
          </w:tcPr>
          <w:p w:rsidR="122CFE3C" w:rsidP="122CFE3C" w:rsidRDefault="122CFE3C" w14:paraId="77A49F44" w14:textId="693DD64C">
            <w:pPr>
              <w:bidi w:val="0"/>
              <w:spacing w:before="0" w:beforeAutospacing="off" w:after="0" w:afterAutospacing="off"/>
              <w:rPr>
                <w:b w:val="0"/>
                <w:bCs w:val="0"/>
              </w:rPr>
            </w:pPr>
            <w:r w:rsidR="122CFE3C">
              <w:rPr>
                <w:b w:val="0"/>
                <w:bCs w:val="0"/>
              </w:rPr>
              <w:t>Improving service, managing stock, solving problems, making decisions</w:t>
            </w:r>
          </w:p>
        </w:tc>
        <w:tc>
          <w:tcPr>
            <w:tcW w:w="2254" w:type="dxa"/>
            <w:tcMar/>
            <w:vAlign w:val="center"/>
          </w:tcPr>
          <w:p w:rsidR="122CFE3C" w:rsidP="122CFE3C" w:rsidRDefault="122CFE3C" w14:paraId="23FA6409" w14:textId="74173D12">
            <w:pPr>
              <w:bidi w:val="0"/>
              <w:spacing w:before="0" w:beforeAutospacing="off" w:after="0" w:afterAutospacing="off"/>
              <w:rPr>
                <w:b w:val="0"/>
                <w:bCs w:val="0"/>
              </w:rPr>
            </w:pPr>
            <w:r w:rsidR="122CFE3C">
              <w:rPr>
                <w:b w:val="0"/>
                <w:bCs w:val="0"/>
              </w:rPr>
              <w:t>Helps Tesco work better and more efficiently</w:t>
            </w:r>
          </w:p>
        </w:tc>
      </w:tr>
    </w:tbl>
    <w:p xmlns:wp14="http://schemas.microsoft.com/office/word/2010/wordml" w:rsidP="122CFE3C" wp14:paraId="2267F381" wp14:textId="53761436">
      <w:pPr>
        <w:rPr>
          <w:rFonts w:ascii="Aptos" w:hAnsi="Aptos" w:eastAsia="Aptos" w:cs="Aptos"/>
          <w:noProof w:val="0"/>
          <w:sz w:val="24"/>
          <w:szCs w:val="24"/>
          <w:u w:val="single"/>
          <w:lang w:val="en-GB"/>
        </w:rPr>
      </w:pPr>
    </w:p>
    <w:p xmlns:wp14="http://schemas.microsoft.com/office/word/2010/wordml" w:rsidP="122CFE3C" wp14:paraId="1DC66909" wp14:textId="3F771A23">
      <w:pPr>
        <w:rPr>
          <w:rFonts w:ascii="Aptos" w:hAnsi="Aptos" w:eastAsia="Aptos" w:cs="Aptos"/>
          <w:b w:val="1"/>
          <w:bCs w:val="1"/>
          <w:noProof w:val="0"/>
          <w:sz w:val="24"/>
          <w:szCs w:val="24"/>
          <w:u w:val="single"/>
          <w:lang w:val="en-GB"/>
        </w:rPr>
      </w:pPr>
      <w:r w:rsidRPr="122CFE3C" w:rsidR="360D115E">
        <w:rPr>
          <w:rFonts w:ascii="Aptos" w:hAnsi="Aptos" w:eastAsia="Aptos" w:cs="Aptos"/>
          <w:b w:val="1"/>
          <w:bCs w:val="1"/>
          <w:noProof w:val="0"/>
          <w:sz w:val="24"/>
          <w:szCs w:val="24"/>
          <w:u w:val="single"/>
          <w:lang w:val="en-GB"/>
        </w:rPr>
        <w:t>Creating a Knowledge Management Culture at Tesco</w:t>
      </w:r>
    </w:p>
    <w:p xmlns:wp14="http://schemas.microsoft.com/office/word/2010/wordml" wp14:paraId="39742A66" wp14:textId="1B13A577">
      <w:r w:rsidRPr="122CFE3C" w:rsidR="360D115E">
        <w:rPr>
          <w:rFonts w:ascii="Aptos" w:hAnsi="Aptos" w:eastAsia="Aptos" w:cs="Aptos"/>
          <w:noProof w:val="0"/>
          <w:sz w:val="24"/>
          <w:szCs w:val="24"/>
          <w:lang w:val="en-GB"/>
        </w:rPr>
        <w:t xml:space="preserve">To build a strong knowledge management culture, Tesco follow four important steps creating, storing, </w:t>
      </w:r>
      <w:r w:rsidRPr="122CFE3C" w:rsidR="360D115E">
        <w:rPr>
          <w:rFonts w:ascii="Aptos" w:hAnsi="Aptos" w:eastAsia="Aptos" w:cs="Aptos"/>
          <w:noProof w:val="0"/>
          <w:sz w:val="24"/>
          <w:szCs w:val="24"/>
          <w:lang w:val="en-GB"/>
        </w:rPr>
        <w:t>sharing</w:t>
      </w:r>
      <w:r w:rsidRPr="122CFE3C" w:rsidR="360D115E">
        <w:rPr>
          <w:rFonts w:ascii="Aptos" w:hAnsi="Aptos" w:eastAsia="Aptos" w:cs="Aptos"/>
          <w:noProof w:val="0"/>
          <w:sz w:val="24"/>
          <w:szCs w:val="24"/>
          <w:lang w:val="en-GB"/>
        </w:rPr>
        <w:t xml:space="preserve"> and using knowledge. The first step is to create knowledge. Tesco can do this through staff training, team meetings, asking for customer feedback and the experience gained by employees while carrying out their daily tasks. These activities help employees learn new skills and develop useful knowledge that can </w:t>
      </w:r>
      <w:r w:rsidRPr="122CFE3C" w:rsidR="360D115E">
        <w:rPr>
          <w:rFonts w:ascii="Aptos" w:hAnsi="Aptos" w:eastAsia="Aptos" w:cs="Aptos"/>
          <w:noProof w:val="0"/>
          <w:sz w:val="24"/>
          <w:szCs w:val="24"/>
          <w:lang w:val="en-GB"/>
        </w:rPr>
        <w:t>benefit</w:t>
      </w:r>
      <w:r w:rsidRPr="122CFE3C" w:rsidR="360D115E">
        <w:rPr>
          <w:rFonts w:ascii="Aptos" w:hAnsi="Aptos" w:eastAsia="Aptos" w:cs="Aptos"/>
          <w:noProof w:val="0"/>
          <w:sz w:val="24"/>
          <w:szCs w:val="24"/>
          <w:lang w:val="en-GB"/>
        </w:rPr>
        <w:t xml:space="preserve"> the business.</w:t>
      </w:r>
      <w:r w:rsidRPr="122CFE3C" w:rsidR="4F6C4D92">
        <w:rPr>
          <w:rFonts w:ascii="Aptos" w:hAnsi="Aptos" w:eastAsia="Aptos" w:cs="Aptos"/>
          <w:noProof w:val="0"/>
          <w:sz w:val="24"/>
          <w:szCs w:val="24"/>
          <w:lang w:val="en-GB"/>
        </w:rPr>
        <w:t xml:space="preserve"> </w:t>
      </w:r>
      <w:r w:rsidRPr="122CFE3C" w:rsidR="360D115E">
        <w:rPr>
          <w:rFonts w:ascii="Aptos" w:hAnsi="Aptos" w:eastAsia="Aptos" w:cs="Aptos"/>
          <w:noProof w:val="0"/>
          <w:sz w:val="24"/>
          <w:szCs w:val="24"/>
          <w:lang w:val="en-GB"/>
        </w:rPr>
        <w:t xml:space="preserve">The second step is to store knowledge so that it can be accessed when needed. Tesco can store information on </w:t>
      </w:r>
      <w:r w:rsidRPr="122CFE3C" w:rsidR="0F3CD43F">
        <w:rPr>
          <w:rFonts w:ascii="Aptos" w:hAnsi="Aptos" w:eastAsia="Aptos" w:cs="Aptos"/>
          <w:noProof w:val="0"/>
          <w:sz w:val="24"/>
          <w:szCs w:val="24"/>
          <w:lang w:val="en-GB"/>
        </w:rPr>
        <w:t>computer systems</w:t>
      </w:r>
      <w:r w:rsidRPr="122CFE3C" w:rsidR="3AB2D193">
        <w:rPr>
          <w:rFonts w:ascii="Aptos" w:hAnsi="Aptos" w:eastAsia="Aptos" w:cs="Aptos"/>
          <w:noProof w:val="0"/>
          <w:sz w:val="24"/>
          <w:szCs w:val="24"/>
          <w:lang w:val="en-GB"/>
        </w:rPr>
        <w:t>,</w:t>
      </w:r>
      <w:r w:rsidRPr="122CFE3C" w:rsidR="360D115E">
        <w:rPr>
          <w:rFonts w:ascii="Aptos" w:hAnsi="Aptos" w:eastAsia="Aptos" w:cs="Aptos"/>
          <w:noProof w:val="0"/>
          <w:sz w:val="24"/>
          <w:szCs w:val="24"/>
          <w:lang w:val="en-GB"/>
        </w:rPr>
        <w:t xml:space="preserve"> training systems, company </w:t>
      </w:r>
      <w:r w:rsidRPr="122CFE3C" w:rsidR="360D115E">
        <w:rPr>
          <w:rFonts w:ascii="Aptos" w:hAnsi="Aptos" w:eastAsia="Aptos" w:cs="Aptos"/>
          <w:noProof w:val="0"/>
          <w:sz w:val="24"/>
          <w:szCs w:val="24"/>
          <w:lang w:val="en-GB"/>
        </w:rPr>
        <w:t>documents</w:t>
      </w:r>
      <w:r w:rsidRPr="122CFE3C" w:rsidR="360D115E">
        <w:rPr>
          <w:rFonts w:ascii="Aptos" w:hAnsi="Aptos" w:eastAsia="Aptos" w:cs="Aptos"/>
          <w:noProof w:val="0"/>
          <w:sz w:val="24"/>
          <w:szCs w:val="24"/>
          <w:lang w:val="en-GB"/>
        </w:rPr>
        <w:t xml:space="preserve"> and stock management systems. Keeping knowledge in one place helps employees find </w:t>
      </w:r>
      <w:r w:rsidRPr="122CFE3C" w:rsidR="360D115E">
        <w:rPr>
          <w:rFonts w:ascii="Aptos" w:hAnsi="Aptos" w:eastAsia="Aptos" w:cs="Aptos"/>
          <w:noProof w:val="0"/>
          <w:sz w:val="24"/>
          <w:szCs w:val="24"/>
          <w:lang w:val="en-GB"/>
        </w:rPr>
        <w:t>accurate</w:t>
      </w:r>
      <w:r w:rsidRPr="122CFE3C" w:rsidR="360D115E">
        <w:rPr>
          <w:rFonts w:ascii="Aptos" w:hAnsi="Aptos" w:eastAsia="Aptos" w:cs="Aptos"/>
          <w:noProof w:val="0"/>
          <w:sz w:val="24"/>
          <w:szCs w:val="24"/>
          <w:lang w:val="en-GB"/>
        </w:rPr>
        <w:t xml:space="preserve"> information quickly.</w:t>
      </w:r>
      <w:r w:rsidRPr="122CFE3C" w:rsidR="06A8714B">
        <w:rPr>
          <w:rFonts w:ascii="Aptos" w:hAnsi="Aptos" w:eastAsia="Aptos" w:cs="Aptos"/>
          <w:noProof w:val="0"/>
          <w:sz w:val="24"/>
          <w:szCs w:val="24"/>
          <w:lang w:val="en-GB"/>
        </w:rPr>
        <w:t xml:space="preserve"> </w:t>
      </w:r>
      <w:r w:rsidRPr="122CFE3C" w:rsidR="360D115E">
        <w:rPr>
          <w:rFonts w:ascii="Aptos" w:hAnsi="Aptos" w:eastAsia="Aptos" w:cs="Aptos"/>
          <w:noProof w:val="0"/>
          <w:sz w:val="24"/>
          <w:szCs w:val="24"/>
          <w:lang w:val="en-GB"/>
        </w:rPr>
        <w:t>The third step is to share knowledge with others. This can be done through team briefings, training sessions, online systems</w:t>
      </w:r>
      <w:r w:rsidRPr="122CFE3C" w:rsidR="6E240967">
        <w:rPr>
          <w:rFonts w:ascii="Aptos" w:hAnsi="Aptos" w:eastAsia="Aptos" w:cs="Aptos"/>
          <w:noProof w:val="0"/>
          <w:sz w:val="24"/>
          <w:szCs w:val="24"/>
          <w:lang w:val="en-GB"/>
        </w:rPr>
        <w:t xml:space="preserve"> </w:t>
      </w:r>
      <w:r w:rsidRPr="122CFE3C" w:rsidR="360D115E">
        <w:rPr>
          <w:rFonts w:ascii="Aptos" w:hAnsi="Aptos" w:eastAsia="Aptos" w:cs="Aptos"/>
          <w:noProof w:val="0"/>
          <w:sz w:val="24"/>
          <w:szCs w:val="24"/>
          <w:lang w:val="en-GB"/>
        </w:rPr>
        <w:t>and mentoring from experienced employees. Sharing knowledge helps staff learn from each other and work more effectively as a team.</w:t>
      </w:r>
      <w:r w:rsidRPr="122CFE3C" w:rsidR="37F5BF72">
        <w:rPr>
          <w:rFonts w:ascii="Aptos" w:hAnsi="Aptos" w:eastAsia="Aptos" w:cs="Aptos"/>
          <w:noProof w:val="0"/>
          <w:sz w:val="24"/>
          <w:szCs w:val="24"/>
          <w:lang w:val="en-GB"/>
        </w:rPr>
        <w:t xml:space="preserve"> </w:t>
      </w:r>
      <w:r w:rsidRPr="122CFE3C" w:rsidR="360D115E">
        <w:rPr>
          <w:rFonts w:ascii="Aptos" w:hAnsi="Aptos" w:eastAsia="Aptos" w:cs="Aptos"/>
          <w:noProof w:val="0"/>
          <w:sz w:val="24"/>
          <w:szCs w:val="24"/>
          <w:lang w:val="en-GB"/>
        </w:rPr>
        <w:t xml:space="preserve">The </w:t>
      </w:r>
      <w:r w:rsidRPr="122CFE3C" w:rsidR="360D115E">
        <w:rPr>
          <w:rFonts w:ascii="Aptos" w:hAnsi="Aptos" w:eastAsia="Aptos" w:cs="Aptos"/>
          <w:noProof w:val="0"/>
          <w:sz w:val="24"/>
          <w:szCs w:val="24"/>
          <w:lang w:val="en-GB"/>
        </w:rPr>
        <w:t>final step</w:t>
      </w:r>
      <w:r w:rsidRPr="122CFE3C" w:rsidR="360D115E">
        <w:rPr>
          <w:rFonts w:ascii="Aptos" w:hAnsi="Aptos" w:eastAsia="Aptos" w:cs="Aptos"/>
          <w:noProof w:val="0"/>
          <w:sz w:val="24"/>
          <w:szCs w:val="24"/>
          <w:lang w:val="en-GB"/>
        </w:rPr>
        <w:t xml:space="preserve"> is to use knowledge. Tesco can use the information and experience it has collected to improve customer service, manage stock more effectively, solve workplace problems, and make better business decisions.</w:t>
      </w:r>
    </w:p>
    <w:p xmlns:wp14="http://schemas.microsoft.com/office/word/2010/wordml" wp14:paraId="77343E68" wp14:textId="50DE36E1">
      <w:r w:rsidRPr="122CFE3C" w:rsidR="360D115E">
        <w:rPr>
          <w:rFonts w:ascii="Aptos" w:hAnsi="Aptos" w:eastAsia="Aptos" w:cs="Aptos"/>
          <w:noProof w:val="0"/>
          <w:sz w:val="24"/>
          <w:szCs w:val="24"/>
          <w:lang w:val="en-GB"/>
        </w:rPr>
        <w:t>By following these four steps, Tesco can create a culture where knowledge is shared and used effectively, helping the business become more productive and successful.</w:t>
      </w:r>
    </w:p>
    <w:p xmlns:wp14="http://schemas.microsoft.com/office/word/2010/wordml" w:rsidP="122CFE3C" wp14:paraId="6CF65D1C" wp14:textId="29611B14">
      <w:pPr>
        <w:rPr>
          <w:rFonts w:ascii="Aptos" w:hAnsi="Aptos" w:eastAsia="Aptos" w:cs="Aptos"/>
          <w:noProof w:val="0"/>
          <w:sz w:val="24"/>
          <w:szCs w:val="24"/>
          <w:lang w:val="en-GB"/>
        </w:rPr>
      </w:pPr>
    </w:p>
    <w:p xmlns:wp14="http://schemas.microsoft.com/office/word/2010/wordml" w:rsidP="122CFE3C" wp14:paraId="4E424838" wp14:textId="614236AB">
      <w:pPr>
        <w:pStyle w:val="Normal"/>
        <w:rPr>
          <w:rFonts w:ascii="Aptos" w:hAnsi="Aptos" w:eastAsia="Aptos" w:cs="Aptos"/>
          <w:noProof w:val="0"/>
          <w:sz w:val="24"/>
          <w:szCs w:val="24"/>
          <w:lang w:val="en-GB"/>
        </w:rPr>
      </w:pPr>
    </w:p>
    <w:p xmlns:wp14="http://schemas.microsoft.com/office/word/2010/wordml" w:rsidP="122CFE3C" wp14:paraId="0192CE90" wp14:textId="4DD11E41">
      <w:pPr>
        <w:pStyle w:val="Heading1"/>
        <w:rPr>
          <w:rFonts w:ascii="Aptos" w:hAnsi="Aptos" w:eastAsia="Aptos" w:cs="Aptos"/>
          <w:noProof w:val="0"/>
          <w:color w:val="0D0D0D" w:themeColor="text1" w:themeTint="F2" w:themeShade="FF"/>
          <w:sz w:val="24"/>
          <w:szCs w:val="24"/>
          <w:u w:val="single"/>
          <w:lang w:val="en-GB"/>
        </w:rPr>
      </w:pPr>
      <w:r w:rsidRPr="122CFE3C" w:rsidR="56C7F664">
        <w:rPr>
          <w:noProof w:val="0"/>
          <w:color w:val="0D0D0D" w:themeColor="text1" w:themeTint="F2" w:themeShade="FF"/>
          <w:lang w:val="en-GB"/>
        </w:rPr>
        <w:t>Dikw applied to Tesco F&amp;F</w:t>
      </w:r>
    </w:p>
    <w:p xmlns:wp14="http://schemas.microsoft.com/office/word/2010/wordml" w:rsidP="122CFE3C" wp14:paraId="786B1BC6" wp14:textId="18FA74B5">
      <w:pPr>
        <w:rPr>
          <w:rFonts w:ascii="Aptos" w:hAnsi="Aptos" w:eastAsia="Aptos" w:cs="Aptos"/>
          <w:noProof w:val="0"/>
          <w:sz w:val="24"/>
          <w:szCs w:val="24"/>
          <w:lang w:val="en-GB"/>
        </w:rPr>
      </w:pPr>
    </w:p>
    <w:p xmlns:wp14="http://schemas.microsoft.com/office/word/2010/wordml" w:rsidP="122CFE3C" wp14:paraId="1CAE8B6E" wp14:textId="50D81C4C">
      <w:pPr>
        <w:rPr>
          <w:rFonts w:ascii="Aptos" w:hAnsi="Aptos" w:eastAsia="Aptos" w:cs="Aptos"/>
          <w:noProof w:val="0"/>
          <w:sz w:val="24"/>
          <w:szCs w:val="24"/>
          <w:lang w:val="en-GB"/>
        </w:rPr>
      </w:pPr>
      <w:r w:rsidR="3782FD1E">
        <w:drawing>
          <wp:inline xmlns:wp14="http://schemas.microsoft.com/office/word/2010/wordprocessingDrawing" wp14:editId="732AC983" wp14:anchorId="51F70956">
            <wp:extent cx="5091868" cy="3149658"/>
            <wp:effectExtent l="0" t="0" r="0" b="0"/>
            <wp:docPr id="533777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3777745" name="Picture 533777745"/>
                    <pic:cNvPicPr/>
                  </pic:nvPicPr>
                  <pic:blipFill>
                    <a:blip xmlns:r="http://schemas.openxmlformats.org/officeDocument/2006/relationships" r:embed="rId367045682">
                      <a:extLst>
                        <a:ext uri="{28A0092B-C50C-407E-A947-70E740481C1C}">
                          <a14:useLocalDpi xmlns:a14="http://schemas.microsoft.com/office/drawing/2010/main"/>
                        </a:ext>
                      </a:extLst>
                    </a:blip>
                    <a:stretch>
                      <a:fillRect/>
                    </a:stretch>
                  </pic:blipFill>
                  <pic:spPr>
                    <a:xfrm rot="0">
                      <a:off x="0" y="0"/>
                      <a:ext cx="5091868" cy="3149658"/>
                    </a:xfrm>
                    <a:prstGeom prst="rect">
                      <a:avLst/>
                    </a:prstGeom>
                  </pic:spPr>
                </pic:pic>
              </a:graphicData>
            </a:graphic>
          </wp:inline>
        </w:drawing>
      </w:r>
    </w:p>
    <w:p xmlns:wp14="http://schemas.microsoft.com/office/word/2010/wordml" w:rsidP="122CFE3C" wp14:paraId="029AA4AC" wp14:textId="1E1AC8E6">
      <w:pPr>
        <w:pStyle w:val="Normal"/>
        <w:rPr>
          <w:rFonts w:ascii="Aptos" w:hAnsi="Aptos" w:eastAsia="Aptos" w:cs="Aptos"/>
          <w:noProof w:val="0"/>
          <w:sz w:val="24"/>
          <w:szCs w:val="24"/>
          <w:lang w:val="en-GB"/>
        </w:rPr>
      </w:pPr>
    </w:p>
    <w:p xmlns:wp14="http://schemas.microsoft.com/office/word/2010/wordml" w:rsidP="122CFE3C" wp14:paraId="4C56A2A8" wp14:textId="1DFAB39A">
      <w:pPr>
        <w:pStyle w:val="Normal"/>
        <w:rPr>
          <w:rFonts w:ascii="system-ui" w:hAnsi="system-ui" w:eastAsia="system-ui" w:cs="system-ui"/>
          <w:b w:val="0"/>
          <w:bCs w:val="0"/>
          <w:i w:val="0"/>
          <w:iCs w:val="0"/>
          <w:caps w:val="0"/>
          <w:smallCaps w:val="0"/>
          <w:noProof w:val="0"/>
          <w:color w:val="0D0D0D" w:themeColor="text1" w:themeTint="F2" w:themeShade="FF"/>
          <w:sz w:val="22"/>
          <w:szCs w:val="22"/>
          <w:lang w:val="en-GB"/>
        </w:rPr>
      </w:pPr>
      <w:r w:rsidRPr="122CFE3C" w:rsidR="0127120A">
        <w:rPr>
          <w:rFonts w:ascii="system-ui" w:hAnsi="system-ui" w:eastAsia="system-ui" w:cs="system-ui"/>
          <w:b w:val="0"/>
          <w:bCs w:val="0"/>
          <w:i w:val="0"/>
          <w:iCs w:val="0"/>
          <w:caps w:val="0"/>
          <w:smallCaps w:val="0"/>
          <w:noProof w:val="0"/>
          <w:color w:val="0D0D0D" w:themeColor="text1" w:themeTint="F2" w:themeShade="FF"/>
          <w:sz w:val="22"/>
          <w:szCs w:val="22"/>
          <w:lang w:val="en-GB"/>
        </w:rPr>
        <w:t>The DIKW (Data, Information, Knowledge, Wisdom) model shows how Tesco F&amp;F uses data to make better decisions. Data such as sales, stock levels, customer visits, returns, and online orders are collected and turned into useful information like sales reports, stock updates, customer feedback, and trend reports. Staff then use this information to build knowledge about products and customer needs, helping them answer questions and solve problems. This knowledge is combined with experience and judgement to make smart decisions, improve customer service, and plan for future fashion trends.</w:t>
      </w:r>
    </w:p>
    <w:p xmlns:wp14="http://schemas.microsoft.com/office/word/2010/wordml" w:rsidP="122CFE3C" wp14:paraId="59D96670" wp14:textId="60C15B7C">
      <w:pPr>
        <w:pStyle w:val="Heading1"/>
        <w:rPr>
          <w:rFonts w:ascii="Aptos" w:hAnsi="Aptos" w:eastAsia="Aptos" w:cs="Aptos"/>
          <w:noProof w:val="0"/>
          <w:color w:val="0D0D0D" w:themeColor="text1" w:themeTint="F2" w:themeShade="FF"/>
          <w:sz w:val="24"/>
          <w:szCs w:val="24"/>
          <w:u w:val="single"/>
          <w:lang w:val="en-GB"/>
        </w:rPr>
      </w:pPr>
    </w:p>
    <w:p xmlns:wp14="http://schemas.microsoft.com/office/word/2010/wordml" w:rsidP="122CFE3C" wp14:paraId="11193BBA" wp14:textId="507344D8">
      <w:pPr>
        <w:pStyle w:val="Heading1"/>
        <w:rPr>
          <w:rFonts w:ascii="Aptos" w:hAnsi="Aptos" w:eastAsia="Aptos" w:cs="Aptos"/>
          <w:noProof w:val="0"/>
          <w:color w:val="0D0D0D" w:themeColor="text1" w:themeTint="F2" w:themeShade="FF"/>
          <w:sz w:val="24"/>
          <w:szCs w:val="24"/>
          <w:u w:val="single"/>
          <w:lang w:val="en-GB"/>
        </w:rPr>
      </w:pPr>
    </w:p>
    <w:p xmlns:wp14="http://schemas.microsoft.com/office/word/2010/wordml" w:rsidP="122CFE3C" wp14:paraId="7EE63DE5" wp14:textId="029A2C82">
      <w:pPr>
        <w:pStyle w:val="Heading1"/>
        <w:rPr>
          <w:rFonts w:ascii="Aptos" w:hAnsi="Aptos" w:eastAsia="Aptos" w:cs="Aptos"/>
          <w:noProof w:val="0"/>
          <w:color w:val="0D0D0D" w:themeColor="text1" w:themeTint="F2" w:themeShade="FF"/>
          <w:sz w:val="24"/>
          <w:szCs w:val="24"/>
          <w:u w:val="single"/>
          <w:lang w:val="en-GB"/>
        </w:rPr>
      </w:pPr>
    </w:p>
    <w:p xmlns:wp14="http://schemas.microsoft.com/office/word/2010/wordml" w:rsidP="122CFE3C" wp14:paraId="7EE543AF" wp14:textId="7961FA94">
      <w:pPr>
        <w:pStyle w:val="Heading1"/>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Current Information Storage Systems</w:t>
      </w:r>
    </w:p>
    <w:p xmlns:wp14="http://schemas.microsoft.com/office/word/2010/wordml" w:rsidP="122CFE3C" wp14:paraId="51CDEE07" wp14:textId="164A498B">
      <w:pPr>
        <w:pStyle w:val="Normal"/>
      </w:pPr>
      <w:r w:rsidRPr="122CFE3C" w:rsidR="110C8818">
        <w:rPr>
          <w:rFonts w:ascii="Aptos" w:hAnsi="Aptos" w:eastAsia="Aptos" w:cs="Aptos"/>
          <w:noProof w:val="0"/>
          <w:sz w:val="24"/>
          <w:szCs w:val="24"/>
          <w:lang w:val="en-GB"/>
        </w:rPr>
        <w:t>Tesco uses several information storage systems to help manage and organise important business data so employees can work more efficiently and make better decisions.</w:t>
      </w:r>
    </w:p>
    <w:p xmlns:wp14="http://schemas.microsoft.com/office/word/2010/wordml" w:rsidP="122CFE3C" wp14:paraId="50D07478" wp14:textId="44BCB75E">
      <w:pPr>
        <w:pStyle w:val="Heading3"/>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Tesco Intranet</w:t>
      </w:r>
    </w:p>
    <w:p xmlns:wp14="http://schemas.microsoft.com/office/word/2010/wordml" w:rsidP="122CFE3C" wp14:paraId="782F80B0" wp14:textId="5FF17957">
      <w:pPr>
        <w:pStyle w:val="Normal"/>
      </w:pPr>
      <w:r w:rsidRPr="122CFE3C" w:rsidR="3D21A5C6">
        <w:rPr>
          <w:rFonts w:ascii="Aptos" w:hAnsi="Aptos" w:eastAsia="Aptos" w:cs="Aptos"/>
          <w:noProof w:val="0"/>
          <w:sz w:val="24"/>
          <w:szCs w:val="24"/>
          <w:lang w:val="en-GB"/>
        </w:rPr>
        <w:t>One key system is the Tesco intranet, which is an internal platform used by staff. It stores company policies, procedures, and updates so employees always have access to the latest information. This helps ensure that everyone follows the same rules and works in a consistent way across the business.</w:t>
      </w:r>
    </w:p>
    <w:p xmlns:wp14="http://schemas.microsoft.com/office/word/2010/wordml" w:rsidP="122CFE3C" wp14:paraId="41BFF420" wp14:textId="007C51AC">
      <w:pPr>
        <w:pStyle w:val="Heading3"/>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Training Systems</w:t>
      </w:r>
    </w:p>
    <w:p xmlns:wp14="http://schemas.microsoft.com/office/word/2010/wordml" w:rsidP="122CFE3C" wp14:paraId="320403EA" wp14:textId="0C819AE0">
      <w:pPr>
        <w:pStyle w:val="Normal"/>
      </w:pPr>
      <w:r w:rsidRPr="122CFE3C" w:rsidR="40B97D23">
        <w:rPr>
          <w:rFonts w:ascii="Aptos" w:hAnsi="Aptos" w:eastAsia="Aptos" w:cs="Aptos"/>
          <w:noProof w:val="0"/>
          <w:sz w:val="24"/>
          <w:szCs w:val="24"/>
          <w:lang w:val="en-GB"/>
        </w:rPr>
        <w:t>Tesco also uses training systems to store employee learning records. These systems keep track of staff training progress and completed courses. This allows managers to see what training employees still need and helps ensure all workers have the correct skills for their roles.</w:t>
      </w:r>
    </w:p>
    <w:p xmlns:wp14="http://schemas.microsoft.com/office/word/2010/wordml" w:rsidP="122CFE3C" wp14:paraId="0083EF99" wp14:textId="4F9083C3">
      <w:pPr>
        <w:pStyle w:val="Heading3"/>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Point of Sale (POS) Systems</w:t>
      </w:r>
    </w:p>
    <w:p xmlns:wp14="http://schemas.microsoft.com/office/word/2010/wordml" w:rsidP="122CFE3C" wp14:paraId="43137FE1" wp14:textId="68B77238">
      <w:pPr>
        <w:pStyle w:val="Normal"/>
      </w:pPr>
      <w:r w:rsidRPr="122CFE3C" w:rsidR="18A1FC5B">
        <w:rPr>
          <w:rFonts w:ascii="Aptos" w:hAnsi="Aptos" w:eastAsia="Aptos" w:cs="Aptos"/>
          <w:noProof w:val="0"/>
          <w:sz w:val="24"/>
          <w:szCs w:val="24"/>
          <w:lang w:val="en-GB"/>
        </w:rPr>
        <w:t>Point of Sale (POS) systems are used in stores to record sales and customer transactions. These systems store data about what products are sold and when they are sold. This information helps Tesco analyse customer behaviour and improve sales strategies.</w:t>
      </w:r>
    </w:p>
    <w:p xmlns:wp14="http://schemas.microsoft.com/office/word/2010/wordml" w:rsidP="122CFE3C" wp14:paraId="6FA075DB" wp14:textId="680C6AD4">
      <w:pPr>
        <w:pStyle w:val="Heading3"/>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Stock Management Systems</w:t>
      </w:r>
    </w:p>
    <w:p xmlns:wp14="http://schemas.microsoft.com/office/word/2010/wordml" w:rsidP="122CFE3C" wp14:paraId="09C9AB25" wp14:textId="0469C908">
      <w:pPr>
        <w:pStyle w:val="Normal"/>
      </w:pPr>
      <w:r w:rsidRPr="122CFE3C" w:rsidR="010EF4B2">
        <w:rPr>
          <w:rFonts w:ascii="Aptos" w:hAnsi="Aptos" w:eastAsia="Aptos" w:cs="Aptos"/>
          <w:noProof w:val="0"/>
          <w:sz w:val="24"/>
          <w:szCs w:val="24"/>
          <w:lang w:val="en-GB"/>
        </w:rPr>
        <w:t>Stock management systems are also important because they track inventory levels in real time. This helps Tesco know when products are running low so they can restock quickly and avoid losing sales due to empty shelves.</w:t>
      </w:r>
    </w:p>
    <w:p xmlns:wp14="http://schemas.microsoft.com/office/word/2010/wordml" w:rsidP="122CFE3C" wp14:paraId="2F98668A" wp14:textId="7E21EBC0">
      <w:pPr>
        <w:pStyle w:val="Heading3"/>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HR Systems</w:t>
      </w:r>
    </w:p>
    <w:p xmlns:wp14="http://schemas.microsoft.com/office/word/2010/wordml" w:rsidP="122CFE3C" wp14:paraId="6FB0B7D5" wp14:textId="5CC6972A">
      <w:pPr>
        <w:pStyle w:val="Normal"/>
      </w:pPr>
      <w:r w:rsidRPr="122CFE3C" w:rsidR="6C69F04B">
        <w:rPr>
          <w:rFonts w:ascii="Aptos" w:hAnsi="Aptos" w:eastAsia="Aptos" w:cs="Aptos"/>
          <w:noProof w:val="0"/>
          <w:sz w:val="24"/>
          <w:szCs w:val="24"/>
          <w:lang w:val="en-GB"/>
        </w:rPr>
        <w:t>Stores employee information and training records.</w:t>
      </w:r>
      <w:r w:rsidRPr="122CFE3C" w:rsidR="7784ACBD">
        <w:rPr>
          <w:rFonts w:ascii="Aptos" w:hAnsi="Aptos" w:eastAsia="Aptos" w:cs="Aptos"/>
          <w:noProof w:val="0"/>
          <w:sz w:val="24"/>
          <w:szCs w:val="24"/>
          <w:lang w:val="en-GB"/>
        </w:rPr>
        <w:t xml:space="preserve"> Human Resources (HR) systems store employee information such as personal details, job roles, attendance, and training history. These systems help Tesco manage its workforce effectively and ensure accurate records are kept for all staff.</w:t>
      </w:r>
    </w:p>
    <w:p xmlns:wp14="http://schemas.microsoft.com/office/word/2010/wordml" wp14:paraId="27CFD40F" wp14:textId="38C513C0">
      <w:r w:rsidRPr="122CFE3C" w:rsidR="6BEC4284">
        <w:rPr>
          <w:rFonts w:ascii="Aptos" w:hAnsi="Aptos" w:eastAsia="Aptos" w:cs="Aptos"/>
          <w:noProof w:val="0"/>
          <w:sz w:val="24"/>
          <w:szCs w:val="24"/>
          <w:lang w:val="en-GB"/>
        </w:rPr>
        <w:t>Overall, these systems help Tesco store, organise, and use information more effectively, improving decision-making, efficiency, and customer service.</w:t>
      </w:r>
    </w:p>
    <w:p xmlns:wp14="http://schemas.microsoft.com/office/word/2010/wordml" wp14:paraId="00CB7D61" wp14:textId="0C59588F"/>
    <w:p xmlns:wp14="http://schemas.microsoft.com/office/word/2010/wordml" w:rsidP="122CFE3C" wp14:paraId="2BC015B9" wp14:textId="67105386">
      <w:pPr>
        <w:pStyle w:val="Heading1"/>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Knowledge Assets Within the Workplace</w:t>
      </w:r>
    </w:p>
    <w:p xmlns:wp14="http://schemas.microsoft.com/office/word/2010/wordml" wp14:paraId="01BFE3AC" wp14:textId="6B56C614">
      <w:r w:rsidRPr="122CFE3C" w:rsidR="6C69F04B">
        <w:rPr>
          <w:rFonts w:ascii="Aptos" w:hAnsi="Aptos" w:eastAsia="Aptos" w:cs="Aptos"/>
          <w:noProof w:val="0"/>
          <w:sz w:val="24"/>
          <w:szCs w:val="24"/>
          <w:lang w:val="en-GB"/>
        </w:rPr>
        <w:t xml:space="preserve">Knowledge assets are valuable pieces of knowledge that help Tesco </w:t>
      </w:r>
      <w:r w:rsidRPr="122CFE3C" w:rsidR="6C69F04B">
        <w:rPr>
          <w:rFonts w:ascii="Aptos" w:hAnsi="Aptos" w:eastAsia="Aptos" w:cs="Aptos"/>
          <w:noProof w:val="0"/>
          <w:sz w:val="24"/>
          <w:szCs w:val="24"/>
          <w:lang w:val="en-GB"/>
        </w:rPr>
        <w:t>operate</w:t>
      </w:r>
      <w:r w:rsidRPr="122CFE3C" w:rsidR="6C69F04B">
        <w:rPr>
          <w:rFonts w:ascii="Aptos" w:hAnsi="Aptos" w:eastAsia="Aptos" w:cs="Aptos"/>
          <w:noProof w:val="0"/>
          <w:sz w:val="24"/>
          <w:szCs w:val="24"/>
          <w:lang w:val="en-GB"/>
        </w:rPr>
        <w:t xml:space="preserve"> successfully.</w:t>
      </w:r>
      <w:r w:rsidRPr="122CFE3C" w:rsidR="696BD1B0">
        <w:rPr>
          <w:rFonts w:ascii="Aptos" w:hAnsi="Aptos" w:eastAsia="Aptos" w:cs="Aptos"/>
          <w:noProof w:val="0"/>
          <w:sz w:val="24"/>
          <w:szCs w:val="24"/>
          <w:lang w:val="en-GB"/>
        </w:rPr>
        <w:t xml:space="preserve"> </w:t>
      </w:r>
      <w:r w:rsidRPr="122CFE3C" w:rsidR="04AEC39C">
        <w:rPr>
          <w:rFonts w:ascii="Aptos" w:hAnsi="Aptos" w:eastAsia="Aptos" w:cs="Aptos"/>
          <w:noProof w:val="0"/>
          <w:sz w:val="24"/>
          <w:szCs w:val="24"/>
          <w:lang w:val="en-GB"/>
        </w:rPr>
        <w:t xml:space="preserve">In Tesco, knowledge assets are the valuable information, skills, and experience that help the business </w:t>
      </w:r>
      <w:r w:rsidRPr="122CFE3C" w:rsidR="04AEC39C">
        <w:rPr>
          <w:rFonts w:ascii="Aptos" w:hAnsi="Aptos" w:eastAsia="Aptos" w:cs="Aptos"/>
          <w:noProof w:val="0"/>
          <w:sz w:val="24"/>
          <w:szCs w:val="24"/>
          <w:lang w:val="en-GB"/>
        </w:rPr>
        <w:t>operate</w:t>
      </w:r>
      <w:r w:rsidRPr="122CFE3C" w:rsidR="04AEC39C">
        <w:rPr>
          <w:rFonts w:ascii="Aptos" w:hAnsi="Aptos" w:eastAsia="Aptos" w:cs="Aptos"/>
          <w:noProof w:val="0"/>
          <w:sz w:val="24"/>
          <w:szCs w:val="24"/>
          <w:lang w:val="en-GB"/>
        </w:rPr>
        <w:t xml:space="preserve"> successfully and efficiently. They support staff in their daily work and help Tesco improve customer service, sales, and overall performance.</w:t>
      </w:r>
    </w:p>
    <w:p xmlns:wp14="http://schemas.microsoft.com/office/word/2010/wordml" wp14:paraId="1356310E" wp14:textId="1F743FC4">
      <w:r w:rsidRPr="122CFE3C" w:rsidR="04AEC39C">
        <w:rPr>
          <w:rFonts w:ascii="Aptos" w:hAnsi="Aptos" w:eastAsia="Aptos" w:cs="Aptos"/>
          <w:b w:val="0"/>
          <w:bCs w:val="0"/>
          <w:noProof w:val="0"/>
          <w:sz w:val="24"/>
          <w:szCs w:val="24"/>
          <w:u w:val="single"/>
          <w:lang w:val="en-GB"/>
        </w:rPr>
        <w:t>Employee knowledge</w:t>
      </w:r>
      <w:r w:rsidRPr="122CFE3C" w:rsidR="04AEC39C">
        <w:rPr>
          <w:rFonts w:ascii="Aptos" w:hAnsi="Aptos" w:eastAsia="Aptos" w:cs="Aptos"/>
          <w:noProof w:val="0"/>
          <w:sz w:val="24"/>
          <w:szCs w:val="24"/>
          <w:lang w:val="en-GB"/>
        </w:rPr>
        <w:t xml:space="preserve"> in Tesco includes the skills and experience that staff develop while working in stores or other departments. This includes customer service skills, product knowledge, and practical experience. For example, Tesco employees learn how to assist customers quickly, handle enquiries, and recommend suitable products.</w:t>
      </w:r>
    </w:p>
    <w:p xmlns:wp14="http://schemas.microsoft.com/office/word/2010/wordml" wp14:paraId="3026DCE1" wp14:textId="19D009CE">
      <w:r w:rsidRPr="122CFE3C" w:rsidR="04AEC39C">
        <w:rPr>
          <w:rFonts w:ascii="Aptos" w:hAnsi="Aptos" w:eastAsia="Aptos" w:cs="Aptos"/>
          <w:b w:val="0"/>
          <w:bCs w:val="0"/>
          <w:noProof w:val="0"/>
          <w:sz w:val="24"/>
          <w:szCs w:val="24"/>
          <w:u w:val="single"/>
          <w:lang w:val="en-GB"/>
        </w:rPr>
        <w:t>Business procedures</w:t>
      </w:r>
      <w:r w:rsidRPr="122CFE3C" w:rsidR="04AEC39C">
        <w:rPr>
          <w:rFonts w:ascii="Aptos" w:hAnsi="Aptos" w:eastAsia="Aptos" w:cs="Aptos"/>
          <w:noProof w:val="0"/>
          <w:sz w:val="24"/>
          <w:szCs w:val="24"/>
          <w:lang w:val="en-GB"/>
        </w:rPr>
        <w:t xml:space="preserve"> in Tesco are the rules and guidelines that employees must follow. These include company policies, staff training guides, and health and safety procedures. They ensure that all employees work safely, follow the same standards, and provide a consistent service in every Tesco store.</w:t>
      </w:r>
    </w:p>
    <w:p xmlns:wp14="http://schemas.microsoft.com/office/word/2010/wordml" wp14:paraId="085D2A93" wp14:textId="31BB60A7">
      <w:r w:rsidRPr="122CFE3C" w:rsidR="04AEC39C">
        <w:rPr>
          <w:rFonts w:ascii="Aptos" w:hAnsi="Aptos" w:eastAsia="Aptos" w:cs="Aptos"/>
          <w:b w:val="0"/>
          <w:bCs w:val="0"/>
          <w:noProof w:val="0"/>
          <w:sz w:val="24"/>
          <w:szCs w:val="24"/>
          <w:u w:val="single"/>
          <w:lang w:val="en-GB"/>
        </w:rPr>
        <w:t>Customer knowledge</w:t>
      </w:r>
      <w:r w:rsidRPr="122CFE3C" w:rsidR="04AEC39C">
        <w:rPr>
          <w:rFonts w:ascii="Aptos" w:hAnsi="Aptos" w:eastAsia="Aptos" w:cs="Aptos"/>
          <w:b w:val="0"/>
          <w:bCs w:val="0"/>
          <w:noProof w:val="0"/>
          <w:sz w:val="24"/>
          <w:szCs w:val="24"/>
          <w:u w:val="single"/>
          <w:lang w:val="en-GB"/>
        </w:rPr>
        <w:t xml:space="preserve"> </w:t>
      </w:r>
      <w:r w:rsidRPr="122CFE3C" w:rsidR="04AEC39C">
        <w:rPr>
          <w:rFonts w:ascii="Aptos" w:hAnsi="Aptos" w:eastAsia="Aptos" w:cs="Aptos"/>
          <w:noProof w:val="0"/>
          <w:sz w:val="24"/>
          <w:szCs w:val="24"/>
          <w:lang w:val="en-GB"/>
        </w:rPr>
        <w:t>in Tesco is information collected about shoppers. This includes customer feedback, shopping habits, and data from Clubcard loyalty cards. Tesco uses this information to understand customer needs, improve product ranges, and offer more personalised deals and services.</w:t>
      </w:r>
    </w:p>
    <w:p xmlns:wp14="http://schemas.microsoft.com/office/word/2010/wordml" wp14:paraId="300997DB" wp14:textId="167BAC10">
      <w:r w:rsidRPr="122CFE3C" w:rsidR="04AEC39C">
        <w:rPr>
          <w:rFonts w:ascii="Aptos" w:hAnsi="Aptos" w:eastAsia="Aptos" w:cs="Aptos"/>
          <w:b w:val="0"/>
          <w:bCs w:val="0"/>
          <w:noProof w:val="0"/>
          <w:sz w:val="24"/>
          <w:szCs w:val="24"/>
          <w:u w:val="single"/>
          <w:lang w:val="en-GB"/>
        </w:rPr>
        <w:t>Operational knowledge</w:t>
      </w:r>
      <w:r w:rsidRPr="122CFE3C" w:rsidR="04AEC39C">
        <w:rPr>
          <w:rFonts w:ascii="Aptos" w:hAnsi="Aptos" w:eastAsia="Aptos" w:cs="Aptos"/>
          <w:noProof w:val="0"/>
          <w:sz w:val="24"/>
          <w:szCs w:val="24"/>
          <w:lang w:val="en-GB"/>
        </w:rPr>
        <w:t xml:space="preserve"> in Tesco relates to how stores are managed on a daily basis. This includes stock replenishment systems, checkout procedures, and merchandising techniques used to display products effectively. These processes help ensure shelves are stocked, queues are reduced, and stores run smoothly.</w:t>
      </w:r>
    </w:p>
    <w:p xmlns:wp14="http://schemas.microsoft.com/office/word/2010/wordml" w:rsidP="122CFE3C" wp14:paraId="362F460D" wp14:textId="404B69FE">
      <w:pPr>
        <w:rPr>
          <w:color w:val="0D0D0D" w:themeColor="text1" w:themeTint="F2" w:themeShade="FF"/>
          <w:u w:val="single"/>
        </w:rPr>
      </w:pPr>
    </w:p>
    <w:p xmlns:wp14="http://schemas.microsoft.com/office/word/2010/wordml" w:rsidP="122CFE3C" wp14:paraId="3EE756C9" wp14:textId="7529E279">
      <w:pPr>
        <w:pStyle w:val="Heading1"/>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Information Requirements of the Business</w:t>
      </w:r>
    </w:p>
    <w:p xmlns:wp14="http://schemas.microsoft.com/office/word/2010/wordml" wp14:paraId="0FB63C25" wp14:textId="0684D391">
      <w:r w:rsidRPr="122CFE3C" w:rsidR="4207E8D4">
        <w:rPr>
          <w:rFonts w:ascii="Aptos" w:hAnsi="Aptos" w:eastAsia="Aptos" w:cs="Aptos"/>
          <w:noProof w:val="0"/>
          <w:sz w:val="24"/>
          <w:szCs w:val="24"/>
          <w:lang w:val="en-GB"/>
        </w:rPr>
        <w:t>Tesco</w:t>
      </w:r>
      <w:r w:rsidRPr="122CFE3C" w:rsidR="21A88D21">
        <w:rPr>
          <w:rFonts w:ascii="Aptos" w:hAnsi="Aptos" w:eastAsia="Aptos" w:cs="Aptos"/>
          <w:noProof w:val="0"/>
          <w:sz w:val="24"/>
          <w:szCs w:val="24"/>
          <w:lang w:val="en-GB"/>
        </w:rPr>
        <w:t xml:space="preserve"> needs </w:t>
      </w:r>
      <w:r w:rsidRPr="122CFE3C" w:rsidR="21A88D21">
        <w:rPr>
          <w:rFonts w:ascii="Aptos" w:hAnsi="Aptos" w:eastAsia="Aptos" w:cs="Aptos"/>
          <w:noProof w:val="0"/>
          <w:sz w:val="24"/>
          <w:szCs w:val="24"/>
          <w:lang w:val="en-GB"/>
        </w:rPr>
        <w:t>different types</w:t>
      </w:r>
      <w:r w:rsidRPr="122CFE3C" w:rsidR="21A88D21">
        <w:rPr>
          <w:rFonts w:ascii="Aptos" w:hAnsi="Aptos" w:eastAsia="Aptos" w:cs="Aptos"/>
          <w:noProof w:val="0"/>
          <w:sz w:val="24"/>
          <w:szCs w:val="24"/>
          <w:lang w:val="en-GB"/>
        </w:rPr>
        <w:t xml:space="preserve"> of information to help managers make effective decisions and improve business performance. This information is collected from stores, digital systems, and customer feedback and is used to </w:t>
      </w:r>
      <w:r w:rsidRPr="122CFE3C" w:rsidR="21A88D21">
        <w:rPr>
          <w:rFonts w:ascii="Aptos" w:hAnsi="Aptos" w:eastAsia="Aptos" w:cs="Aptos"/>
          <w:noProof w:val="0"/>
          <w:sz w:val="24"/>
          <w:szCs w:val="24"/>
          <w:lang w:val="en-GB"/>
        </w:rPr>
        <w:t>monitor</w:t>
      </w:r>
      <w:r w:rsidRPr="122CFE3C" w:rsidR="21A88D21">
        <w:rPr>
          <w:rFonts w:ascii="Aptos" w:hAnsi="Aptos" w:eastAsia="Aptos" w:cs="Aptos"/>
          <w:noProof w:val="0"/>
          <w:sz w:val="24"/>
          <w:szCs w:val="24"/>
          <w:lang w:val="en-GB"/>
        </w:rPr>
        <w:t xml:space="preserve"> performance and </w:t>
      </w:r>
      <w:r w:rsidRPr="122CFE3C" w:rsidR="21A88D21">
        <w:rPr>
          <w:rFonts w:ascii="Aptos" w:hAnsi="Aptos" w:eastAsia="Aptos" w:cs="Aptos"/>
          <w:noProof w:val="0"/>
          <w:sz w:val="24"/>
          <w:szCs w:val="24"/>
          <w:lang w:val="en-GB"/>
        </w:rPr>
        <w:t>identify</w:t>
      </w:r>
      <w:r w:rsidRPr="122CFE3C" w:rsidR="21A88D21">
        <w:rPr>
          <w:rFonts w:ascii="Aptos" w:hAnsi="Aptos" w:eastAsia="Aptos" w:cs="Aptos"/>
          <w:noProof w:val="0"/>
          <w:sz w:val="24"/>
          <w:szCs w:val="24"/>
          <w:lang w:val="en-GB"/>
        </w:rPr>
        <w:t xml:space="preserve"> areas for improvement.</w:t>
      </w:r>
    </w:p>
    <w:p xmlns:wp14="http://schemas.microsoft.com/office/word/2010/wordml" wp14:paraId="2089D391" wp14:textId="131FB7A4">
      <w:r w:rsidRPr="122CFE3C" w:rsidR="21A88D21">
        <w:rPr>
          <w:rFonts w:ascii="Aptos" w:hAnsi="Aptos" w:eastAsia="Aptos" w:cs="Aptos"/>
          <w:noProof w:val="0"/>
          <w:sz w:val="24"/>
          <w:szCs w:val="24"/>
          <w:lang w:val="en-GB"/>
        </w:rPr>
        <w:t>Sales information is one key requirement. This includes daily sales figures and data on best-selling products. Tesco uses this information to see which products are popular and which are not selling well. This helps managers plan promotions, manage pricing, and improve product ranges so they match customer demand (Tesco PLC, 2025).</w:t>
      </w:r>
    </w:p>
    <w:p xmlns:wp14="http://schemas.microsoft.com/office/word/2010/wordml" wp14:paraId="66CE97E5" wp14:textId="5895DE81">
      <w:r w:rsidRPr="122CFE3C" w:rsidR="21A88D21">
        <w:rPr>
          <w:rFonts w:ascii="Aptos" w:hAnsi="Aptos" w:eastAsia="Aptos" w:cs="Aptos"/>
          <w:noProof w:val="0"/>
          <w:sz w:val="24"/>
          <w:szCs w:val="24"/>
          <w:lang w:val="en-GB"/>
        </w:rPr>
        <w:t>Stock information is also important. This includes current stock levels and products that need reordering. Tesco uses this to make sure shelves stay full and popular items are always available. This helps reduce lost sales and improves customer satisfaction by making shopping easier and more reliable (Tesco PLC, 2025).</w:t>
      </w:r>
    </w:p>
    <w:p xmlns:wp14="http://schemas.microsoft.com/office/word/2010/wordml" wp14:paraId="58E1F350" wp14:textId="236772C9">
      <w:r w:rsidRPr="122CFE3C" w:rsidR="21A88D21">
        <w:rPr>
          <w:rFonts w:ascii="Aptos" w:hAnsi="Aptos" w:eastAsia="Aptos" w:cs="Aptos"/>
          <w:noProof w:val="0"/>
          <w:sz w:val="24"/>
          <w:szCs w:val="24"/>
          <w:lang w:val="en-GB"/>
        </w:rPr>
        <w:t>Customer information is another key requirement. This includes customer feedback, shopping habits, and satisfaction scores collected through systems like Clubcard. Tesco uses this data to understand customer needs and improve services, product ranges, and store experience (Tesco PLC, 2025).</w:t>
      </w:r>
    </w:p>
    <w:p xmlns:wp14="http://schemas.microsoft.com/office/word/2010/wordml" wp14:paraId="4D2B1FC0" wp14:textId="32F46111">
      <w:r w:rsidRPr="122CFE3C" w:rsidR="21A88D21">
        <w:rPr>
          <w:rFonts w:ascii="Aptos" w:hAnsi="Aptos" w:eastAsia="Aptos" w:cs="Aptos"/>
          <w:noProof w:val="0"/>
          <w:sz w:val="24"/>
          <w:szCs w:val="24"/>
          <w:lang w:val="en-GB"/>
        </w:rPr>
        <w:t>Employee information is also essential. This includes attendance records and training completion data. Tesco uses this information to make sure staff are trained properly, reliable, and able to carry out their roles effectively. It also helps managers identify training needs and improve workforce performance (Tesco PLC, 2025).</w:t>
      </w:r>
    </w:p>
    <w:p xmlns:wp14="http://schemas.microsoft.com/office/word/2010/wordml" wp14:paraId="4754A668" wp14:textId="736CF500">
      <w:r w:rsidRPr="122CFE3C" w:rsidR="21A88D21">
        <w:rPr>
          <w:rFonts w:ascii="Aptos" w:hAnsi="Aptos" w:eastAsia="Aptos" w:cs="Aptos"/>
          <w:noProof w:val="0"/>
          <w:sz w:val="24"/>
          <w:szCs w:val="24"/>
          <w:lang w:val="en-GB"/>
        </w:rPr>
        <w:t>Financial information is also very important. This includes department profits and business costs. Tesco uses this information to track performance, control spending, and make decisions that improve profitability and long-term success (Tesco PLC, 2025).</w:t>
      </w:r>
    </w:p>
    <w:p xmlns:wp14="http://schemas.microsoft.com/office/word/2010/wordml" wp14:paraId="4E507416" wp14:textId="17A3C334">
      <w:r w:rsidRPr="122CFE3C" w:rsidR="21A88D21">
        <w:rPr>
          <w:rFonts w:ascii="Aptos" w:hAnsi="Aptos" w:eastAsia="Aptos" w:cs="Aptos"/>
          <w:noProof w:val="0"/>
          <w:sz w:val="24"/>
          <w:szCs w:val="24"/>
          <w:lang w:val="en-GB"/>
        </w:rPr>
        <w:t>Overall, this information helps Tesco make better decisions, improve efficiency, and meet customer needs more effectively.</w:t>
      </w:r>
    </w:p>
    <w:p xmlns:wp14="http://schemas.microsoft.com/office/word/2010/wordml" wp14:paraId="00BBB07F" wp14:textId="5D99219E"/>
    <w:p xmlns:wp14="http://schemas.microsoft.com/office/word/2010/wordml" w:rsidP="122CFE3C" wp14:paraId="488736E4" wp14:textId="018F7C90">
      <w:pPr>
        <w:pStyle w:val="Heading3"/>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Recommended KPIs for Tesco F&amp;F and Checkouts</w:t>
      </w:r>
    </w:p>
    <w:tbl>
      <w:tblPr>
        <w:tblStyle w:val="TableNormal"/>
        <w:bidiVisual w:val="0"/>
        <w:tblW w:w="0" w:type="auto"/>
        <w:tblLook w:val="06A0" w:firstRow="1" w:lastRow="0" w:firstColumn="1" w:lastColumn="0" w:noHBand="1" w:noVBand="1"/>
      </w:tblPr>
      <w:tblGrid>
        <w:gridCol w:w="4508"/>
        <w:gridCol w:w="4508"/>
      </w:tblGrid>
      <w:tr w:rsidR="122CFE3C" w:rsidTr="122CFE3C" w14:paraId="7C2906EE">
        <w:trPr>
          <w:trHeight w:val="300"/>
        </w:trPr>
        <w:tc>
          <w:tcPr>
            <w:tcW w:w="4508" w:type="dxa"/>
            <w:tcBorders>
              <w:bottom w:val="single" w:color="000000" w:themeColor="text1" w:sz="12"/>
            </w:tcBorders>
            <w:tcMar/>
            <w:vAlign w:val="center"/>
          </w:tcPr>
          <w:p w:rsidR="122CFE3C" w:rsidP="122CFE3C" w:rsidRDefault="122CFE3C" w14:paraId="789E4182" w14:textId="52139388">
            <w:pPr>
              <w:spacing w:before="0" w:beforeAutospacing="off" w:after="0" w:afterAutospacing="off"/>
              <w:jc w:val="center"/>
              <w:rPr>
                <w:b w:val="1"/>
                <w:bCs w:val="1"/>
                <w:color w:val="0D0D0D" w:themeColor="text1" w:themeTint="F2" w:themeShade="FF"/>
                <w:u w:val="single"/>
              </w:rPr>
            </w:pPr>
            <w:r w:rsidRPr="122CFE3C" w:rsidR="122CFE3C">
              <w:rPr>
                <w:b w:val="1"/>
                <w:bCs w:val="1"/>
                <w:color w:val="0D0D0D" w:themeColor="text1" w:themeTint="F2" w:themeShade="FF"/>
                <w:u w:val="single"/>
              </w:rPr>
              <w:t>KPI</w:t>
            </w:r>
          </w:p>
        </w:tc>
        <w:tc>
          <w:tcPr>
            <w:tcW w:w="4508" w:type="dxa"/>
            <w:tcBorders>
              <w:bottom w:val="single" w:color="000000" w:themeColor="text1" w:sz="12"/>
            </w:tcBorders>
            <w:tcMar/>
            <w:vAlign w:val="center"/>
          </w:tcPr>
          <w:p w:rsidR="122CFE3C" w:rsidP="122CFE3C" w:rsidRDefault="122CFE3C" w14:paraId="749F904F" w14:textId="1C581B26">
            <w:pPr>
              <w:spacing w:before="0" w:beforeAutospacing="off" w:after="0" w:afterAutospacing="off"/>
              <w:jc w:val="center"/>
              <w:rPr>
                <w:b w:val="1"/>
                <w:bCs w:val="1"/>
                <w:color w:val="0D0D0D" w:themeColor="text1" w:themeTint="F2" w:themeShade="FF"/>
                <w:u w:val="single"/>
              </w:rPr>
            </w:pPr>
            <w:r w:rsidRPr="122CFE3C" w:rsidR="122CFE3C">
              <w:rPr>
                <w:b w:val="1"/>
                <w:bCs w:val="1"/>
                <w:color w:val="0D0D0D" w:themeColor="text1" w:themeTint="F2" w:themeShade="FF"/>
                <w:u w:val="single"/>
              </w:rPr>
              <w:t>Target</w:t>
            </w:r>
          </w:p>
        </w:tc>
      </w:tr>
      <w:tr w:rsidR="122CFE3C" w:rsidTr="122CFE3C" w14:paraId="18A800D4">
        <w:trPr>
          <w:trHeight w:val="300"/>
        </w:trPr>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6ED38A64" w14:textId="1AD87335">
            <w:pPr>
              <w:spacing w:before="0" w:beforeAutospacing="off" w:after="0" w:afterAutospacing="off"/>
            </w:pPr>
            <w:r w:rsidR="122CFE3C">
              <w:rPr/>
              <w:t>Customer Satisfaction</w:t>
            </w:r>
          </w:p>
        </w:tc>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2B76FD28" w14:textId="32A90D0E">
            <w:pPr>
              <w:spacing w:before="0" w:beforeAutospacing="off" w:after="0" w:afterAutospacing="off"/>
            </w:pPr>
            <w:r w:rsidR="122CFE3C">
              <w:rPr/>
              <w:t>Above 90%</w:t>
            </w:r>
          </w:p>
        </w:tc>
      </w:tr>
      <w:tr w:rsidR="122CFE3C" w:rsidTr="122CFE3C" w14:paraId="7822AA47">
        <w:trPr>
          <w:trHeight w:val="300"/>
        </w:trPr>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0AA16D37" w14:textId="437041F0">
            <w:pPr>
              <w:spacing w:before="0" w:beforeAutospacing="off" w:after="0" w:afterAutospacing="off"/>
            </w:pPr>
            <w:r w:rsidR="122CFE3C">
              <w:rPr/>
              <w:t>Stock Availability</w:t>
            </w:r>
          </w:p>
        </w:tc>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0CE7B065" w14:textId="4F35A551">
            <w:pPr>
              <w:spacing w:before="0" w:beforeAutospacing="off" w:after="0" w:afterAutospacing="off"/>
            </w:pPr>
            <w:r w:rsidR="122CFE3C">
              <w:rPr/>
              <w:t>Above 9</w:t>
            </w:r>
            <w:r w:rsidR="22748DBF">
              <w:rPr/>
              <w:t>0</w:t>
            </w:r>
            <w:r w:rsidR="122CFE3C">
              <w:rPr/>
              <w:t>%</w:t>
            </w:r>
          </w:p>
        </w:tc>
      </w:tr>
      <w:tr w:rsidR="122CFE3C" w:rsidTr="122CFE3C" w14:paraId="5E2B2B02">
        <w:trPr>
          <w:trHeight w:val="300"/>
        </w:trPr>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6B038C48" w14:textId="3798BB20">
            <w:pPr>
              <w:spacing w:before="0" w:beforeAutospacing="off" w:after="0" w:afterAutospacing="off"/>
            </w:pPr>
            <w:r w:rsidR="122CFE3C">
              <w:rPr/>
              <w:t>Checkout Waiting Time</w:t>
            </w:r>
          </w:p>
        </w:tc>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500B3906" w14:textId="4AF1B155">
            <w:pPr>
              <w:spacing w:before="0" w:beforeAutospacing="off" w:after="0" w:afterAutospacing="off"/>
            </w:pPr>
            <w:r w:rsidR="122CFE3C">
              <w:rPr/>
              <w:t>Less than 5 minutes</w:t>
            </w:r>
          </w:p>
        </w:tc>
      </w:tr>
      <w:tr w:rsidR="122CFE3C" w:rsidTr="122CFE3C" w14:paraId="08F67D3A">
        <w:trPr>
          <w:trHeight w:val="300"/>
        </w:trPr>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0C70D675" w14:textId="49550458">
            <w:pPr>
              <w:spacing w:before="0" w:beforeAutospacing="off" w:after="0" w:afterAutospacing="off"/>
            </w:pPr>
            <w:r w:rsidR="122CFE3C">
              <w:rPr/>
              <w:t>Training Completion</w:t>
            </w:r>
          </w:p>
        </w:tc>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03F45804" w14:textId="5654DB0B">
            <w:pPr>
              <w:spacing w:before="0" w:beforeAutospacing="off" w:after="0" w:afterAutospacing="off"/>
            </w:pPr>
            <w:r w:rsidR="122CFE3C">
              <w:rPr/>
              <w:t>100%</w:t>
            </w:r>
          </w:p>
        </w:tc>
      </w:tr>
      <w:tr w:rsidR="122CFE3C" w:rsidTr="122CFE3C" w14:paraId="296CA0FB">
        <w:trPr>
          <w:trHeight w:val="300"/>
        </w:trPr>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1A08CC78" w14:textId="7B7E9C96">
            <w:pPr>
              <w:spacing w:before="0" w:beforeAutospacing="off" w:after="0" w:afterAutospacing="off"/>
            </w:pPr>
            <w:r w:rsidR="122CFE3C">
              <w:rPr/>
              <w:t>Employee Attendance</w:t>
            </w:r>
          </w:p>
        </w:tc>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3488DADF" w14:textId="042B296A">
            <w:pPr>
              <w:spacing w:before="0" w:beforeAutospacing="off" w:after="0" w:afterAutospacing="off"/>
            </w:pPr>
            <w:r w:rsidR="122CFE3C">
              <w:rPr/>
              <w:t>Above 95%</w:t>
            </w:r>
          </w:p>
        </w:tc>
      </w:tr>
      <w:tr w:rsidR="122CFE3C" w:rsidTr="122CFE3C" w14:paraId="0A8993D5">
        <w:trPr>
          <w:trHeight w:val="300"/>
        </w:trPr>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333BA5A1" w14:textId="592E0024">
            <w:pPr>
              <w:spacing w:before="0" w:beforeAutospacing="off" w:after="0" w:afterAutospacing="off"/>
            </w:pPr>
            <w:r w:rsidR="122CFE3C">
              <w:rPr/>
              <w:t>Sales Growth</w:t>
            </w:r>
          </w:p>
        </w:tc>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181C8EC7" w14:textId="014C36BD">
            <w:pPr>
              <w:spacing w:before="0" w:beforeAutospacing="off" w:after="0" w:afterAutospacing="off"/>
            </w:pPr>
            <w:r w:rsidR="122CFE3C">
              <w:rPr/>
              <w:t>Increase by 5%</w:t>
            </w:r>
          </w:p>
        </w:tc>
      </w:tr>
      <w:tr w:rsidR="122CFE3C" w:rsidTr="122CFE3C" w14:paraId="326B3DA8">
        <w:trPr>
          <w:trHeight w:val="300"/>
        </w:trPr>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05422B0E" w14:textId="5EE1ED15">
            <w:pPr>
              <w:spacing w:before="0" w:beforeAutospacing="off" w:after="0" w:afterAutospacing="off"/>
            </w:pPr>
            <w:r w:rsidR="122CFE3C">
              <w:rPr/>
              <w:t>Customer Complaints</w:t>
            </w:r>
          </w:p>
        </w:tc>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6E36F329" w14:textId="33F9530A">
            <w:pPr>
              <w:spacing w:before="0" w:beforeAutospacing="off" w:after="0" w:afterAutospacing="off"/>
            </w:pPr>
            <w:r w:rsidR="122CFE3C">
              <w:rPr/>
              <w:t>Reduce by 20%</w:t>
            </w:r>
          </w:p>
        </w:tc>
      </w:tr>
      <w:tr w:rsidR="122CFE3C" w:rsidTr="122CFE3C" w14:paraId="086E8342">
        <w:trPr>
          <w:trHeight w:val="300"/>
        </w:trPr>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54003DAC" w14:textId="2E442070">
            <w:pPr>
              <w:spacing w:before="0" w:beforeAutospacing="off" w:after="0" w:afterAutospacing="off"/>
            </w:pPr>
            <w:r w:rsidR="122CFE3C">
              <w:rPr/>
              <w:t>Staff Turnover</w:t>
            </w:r>
          </w:p>
        </w:tc>
        <w:tc>
          <w:tcPr>
            <w:tcW w:w="450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22CFE3C" w:rsidP="122CFE3C" w:rsidRDefault="122CFE3C" w14:paraId="4AEE10A7" w14:textId="0EBB4C0A">
            <w:pPr>
              <w:spacing w:before="0" w:beforeAutospacing="off" w:after="0" w:afterAutospacing="off"/>
            </w:pPr>
            <w:r w:rsidR="122CFE3C">
              <w:rPr/>
              <w:t>Below 15%</w:t>
            </w:r>
          </w:p>
        </w:tc>
      </w:tr>
    </w:tbl>
    <w:p xmlns:wp14="http://schemas.microsoft.com/office/word/2010/wordml" w:rsidP="122CFE3C" wp14:paraId="39A2A8FA" wp14:textId="7E1A3D6F">
      <w:pPr>
        <w:bidi w:val="0"/>
        <w:rPr>
          <w:rFonts w:ascii="Aptos" w:hAnsi="Aptos" w:eastAsia="Aptos" w:cs="Aptos"/>
          <w:noProof w:val="0"/>
          <w:sz w:val="24"/>
          <w:szCs w:val="24"/>
          <w:lang w:val="en-GB"/>
        </w:rPr>
      </w:pPr>
    </w:p>
    <w:p xmlns:wp14="http://schemas.microsoft.com/office/word/2010/wordml" wp14:paraId="3FAB1B88" wp14:textId="6DEDC796">
      <w:r w:rsidRPr="122CFE3C" w:rsidR="6C69F04B">
        <w:rPr>
          <w:rFonts w:ascii="Aptos" w:hAnsi="Aptos" w:eastAsia="Aptos" w:cs="Aptos"/>
          <w:noProof w:val="0"/>
          <w:sz w:val="24"/>
          <w:szCs w:val="24"/>
          <w:lang w:val="en-GB"/>
        </w:rPr>
        <w:t>These KPIs help Tesco measure success and identify areas for improvement.</w:t>
      </w:r>
    </w:p>
    <w:p xmlns:wp14="http://schemas.microsoft.com/office/word/2010/wordml" wp14:paraId="5430304C" wp14:textId="2304F385"/>
    <w:p xmlns:wp14="http://schemas.microsoft.com/office/word/2010/wordml" w:rsidP="122CFE3C" wp14:paraId="64E4F9AB" wp14:textId="78F2DE5C">
      <w:pPr>
        <w:pStyle w:val="Heading1"/>
      </w:pPr>
      <w:r w:rsidRPr="122CFE3C" w:rsidR="6C69F04B">
        <w:rPr>
          <w:rFonts w:ascii="Aptos" w:hAnsi="Aptos" w:eastAsia="Aptos" w:cs="Aptos"/>
          <w:noProof w:val="0"/>
          <w:sz w:val="24"/>
          <w:szCs w:val="24"/>
          <w:lang w:val="en-GB"/>
        </w:rPr>
        <w:t>Information Security Framework</w:t>
      </w:r>
    </w:p>
    <w:p xmlns:wp14="http://schemas.microsoft.com/office/word/2010/wordml" wp14:paraId="2CD176B1" wp14:textId="4F66B137">
      <w:r w:rsidRPr="122CFE3C" w:rsidR="6C69F04B">
        <w:rPr>
          <w:rFonts w:ascii="Aptos" w:hAnsi="Aptos" w:eastAsia="Aptos" w:cs="Aptos"/>
          <w:noProof w:val="0"/>
          <w:sz w:val="24"/>
          <w:szCs w:val="24"/>
          <w:lang w:val="en-GB"/>
        </w:rPr>
        <w:t>Tesco must protect information from being lost, stolen, or misused.</w:t>
      </w:r>
      <w:r w:rsidRPr="122CFE3C" w:rsidR="4D35FBBE">
        <w:rPr>
          <w:rFonts w:ascii="Aptos" w:hAnsi="Aptos" w:eastAsia="Aptos" w:cs="Aptos"/>
          <w:noProof w:val="0"/>
          <w:sz w:val="24"/>
          <w:szCs w:val="24"/>
          <w:lang w:val="en-GB"/>
        </w:rPr>
        <w:t xml:space="preserve"> </w:t>
      </w:r>
      <w:r w:rsidRPr="122CFE3C" w:rsidR="6C69F04B">
        <w:rPr>
          <w:rFonts w:ascii="Aptos" w:hAnsi="Aptos" w:eastAsia="Aptos" w:cs="Aptos"/>
          <w:noProof w:val="0"/>
          <w:sz w:val="24"/>
          <w:szCs w:val="24"/>
          <w:lang w:val="en-GB"/>
        </w:rPr>
        <w:t>The three main principles are</w:t>
      </w:r>
      <w:r w:rsidRPr="122CFE3C" w:rsidR="3FBFA2AB">
        <w:rPr>
          <w:rFonts w:ascii="Aptos" w:hAnsi="Aptos" w:eastAsia="Aptos" w:cs="Aptos"/>
          <w:noProof w:val="0"/>
          <w:sz w:val="24"/>
          <w:szCs w:val="24"/>
          <w:lang w:val="en-GB"/>
        </w:rPr>
        <w:t xml:space="preserve"> </w:t>
      </w:r>
      <w:r w:rsidRPr="122CFE3C" w:rsidR="0F793010">
        <w:rPr>
          <w:noProof w:val="0"/>
          <w:lang w:val="en-GB"/>
        </w:rPr>
        <w:t xml:space="preserve">Confidentiality means keeping information safe so only the right people can see it. In Tesco, this is </w:t>
      </w:r>
      <w:r w:rsidRPr="122CFE3C" w:rsidR="0F793010">
        <w:rPr>
          <w:noProof w:val="0"/>
          <w:lang w:val="en-GB"/>
        </w:rPr>
        <w:t>very important</w:t>
      </w:r>
      <w:r w:rsidRPr="122CFE3C" w:rsidR="0F793010">
        <w:rPr>
          <w:noProof w:val="0"/>
          <w:lang w:val="en-GB"/>
        </w:rPr>
        <w:t xml:space="preserve"> because the company stores information about customers, staff, and business operations. This helps protect people’s personal details and stops information from being used in the wrong way.</w:t>
      </w:r>
      <w:r w:rsidRPr="122CFE3C" w:rsidR="411C9F7D">
        <w:rPr>
          <w:noProof w:val="0"/>
          <w:lang w:val="en-GB"/>
        </w:rPr>
        <w:t xml:space="preserve"> </w:t>
      </w:r>
      <w:r w:rsidRPr="122CFE3C" w:rsidR="0F793010">
        <w:rPr>
          <w:noProof w:val="0"/>
          <w:lang w:val="en-GB"/>
        </w:rPr>
        <w:t xml:space="preserve">Tesco </w:t>
      </w:r>
      <w:r w:rsidRPr="122CFE3C" w:rsidR="3EB189E5">
        <w:rPr>
          <w:noProof w:val="0"/>
          <w:lang w:val="en-GB"/>
        </w:rPr>
        <w:t xml:space="preserve">also </w:t>
      </w:r>
      <w:r w:rsidRPr="122CFE3C" w:rsidR="0F793010">
        <w:rPr>
          <w:noProof w:val="0"/>
          <w:lang w:val="en-GB"/>
        </w:rPr>
        <w:t>uses</w:t>
      </w:r>
      <w:r w:rsidRPr="122CFE3C" w:rsidR="0F793010">
        <w:rPr>
          <w:noProof w:val="0"/>
          <w:lang w:val="en-GB"/>
        </w:rPr>
        <w:t xml:space="preserve"> passwords </w:t>
      </w:r>
      <w:r w:rsidRPr="122CFE3C" w:rsidR="3C83E83D">
        <w:rPr>
          <w:noProof w:val="0"/>
          <w:lang w:val="en-GB"/>
        </w:rPr>
        <w:t xml:space="preserve">for security </w:t>
      </w:r>
      <w:r w:rsidRPr="122CFE3C" w:rsidR="0F793010">
        <w:rPr>
          <w:noProof w:val="0"/>
          <w:lang w:val="en-GB"/>
        </w:rPr>
        <w:t xml:space="preserve">to protect its computer systems. Employees must type in a password </w:t>
      </w:r>
      <w:r w:rsidRPr="122CFE3C" w:rsidR="1B662F32">
        <w:rPr>
          <w:noProof w:val="0"/>
          <w:lang w:val="en-GB"/>
        </w:rPr>
        <w:t xml:space="preserve">and email </w:t>
      </w:r>
      <w:r w:rsidRPr="122CFE3C" w:rsidR="0F793010">
        <w:rPr>
          <w:noProof w:val="0"/>
          <w:lang w:val="en-GB"/>
        </w:rPr>
        <w:t xml:space="preserve">before they can access work systems or staff records. This makes sure only authorised people can see </w:t>
      </w:r>
      <w:r w:rsidRPr="122CFE3C" w:rsidR="0F793010">
        <w:rPr>
          <w:noProof w:val="0"/>
          <w:lang w:val="en-GB"/>
        </w:rPr>
        <w:t>important information</w:t>
      </w:r>
      <w:r w:rsidRPr="122CFE3C" w:rsidR="0F793010">
        <w:rPr>
          <w:noProof w:val="0"/>
          <w:lang w:val="en-GB"/>
        </w:rPr>
        <w:t>.</w:t>
      </w:r>
    </w:p>
    <w:p xmlns:wp14="http://schemas.microsoft.com/office/word/2010/wordml" wp14:paraId="0778DE1C" wp14:textId="03CC32AC">
      <w:r w:rsidRPr="122CFE3C" w:rsidR="0F793010">
        <w:rPr>
          <w:noProof w:val="0"/>
          <w:lang w:val="en-GB"/>
        </w:rPr>
        <w:t>Tesco also gives each worker their own login account. Every employee has a unique username and password, and their access depends on their job role. For example, a checkout worker cannot view private HR information, while managers may have more access to business data.</w:t>
      </w:r>
      <w:r w:rsidRPr="122CFE3C" w:rsidR="65862E27">
        <w:rPr>
          <w:noProof w:val="0"/>
          <w:lang w:val="en-GB"/>
        </w:rPr>
        <w:t xml:space="preserve"> </w:t>
      </w:r>
      <w:r w:rsidRPr="122CFE3C" w:rsidR="0F793010">
        <w:rPr>
          <w:noProof w:val="0"/>
          <w:lang w:val="en-GB"/>
        </w:rPr>
        <w:t>Overall, confidentiality helps Tesco keep information secure and ensures only the right people can access it, which helps protect customer trust and business safety (Tesco PLC, 2025).</w:t>
      </w:r>
    </w:p>
    <w:p xmlns:wp14="http://schemas.microsoft.com/office/word/2010/wordml" w:rsidP="122CFE3C" wp14:paraId="191DE35F" wp14:textId="1462BE12">
      <w:pPr>
        <w:pStyle w:val="Normal"/>
        <w:bidi w:val="0"/>
        <w:rPr>
          <w:noProof w:val="0"/>
          <w:lang w:val="en-GB"/>
        </w:rPr>
      </w:pPr>
    </w:p>
    <w:p xmlns:wp14="http://schemas.microsoft.com/office/word/2010/wordml" w:rsidP="122CFE3C" wp14:paraId="27F561D2" wp14:textId="0AFE9B3A">
      <w:pPr>
        <w:pStyle w:val="Heading1"/>
        <w:bidi w:val="0"/>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Strategic Action Plan</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54"/>
        <w:gridCol w:w="2254"/>
        <w:gridCol w:w="2254"/>
        <w:gridCol w:w="2254"/>
      </w:tblGrid>
      <w:tr w:rsidR="122CFE3C" w:rsidTr="122CFE3C" w14:paraId="7BA3A6DA">
        <w:trPr>
          <w:trHeight w:val="300"/>
        </w:trPr>
        <w:tc>
          <w:tcPr>
            <w:tcW w:w="2254" w:type="dxa"/>
            <w:tcMar/>
            <w:vAlign w:val="center"/>
          </w:tcPr>
          <w:p w:rsidR="122CFE3C" w:rsidP="122CFE3C" w:rsidRDefault="122CFE3C" w14:paraId="2464F5A5" w14:textId="2FDAC248">
            <w:pPr>
              <w:bidi w:val="0"/>
              <w:spacing w:before="0" w:beforeAutospacing="off" w:after="0" w:afterAutospacing="off"/>
            </w:pPr>
            <w:r w:rsidR="122CFE3C">
              <w:rPr/>
              <w:t>Objective</w:t>
            </w:r>
          </w:p>
        </w:tc>
        <w:tc>
          <w:tcPr>
            <w:tcW w:w="2254" w:type="dxa"/>
            <w:tcMar/>
            <w:vAlign w:val="center"/>
          </w:tcPr>
          <w:p w:rsidR="122CFE3C" w:rsidP="122CFE3C" w:rsidRDefault="122CFE3C" w14:paraId="0FA627F8" w14:textId="139E3463">
            <w:pPr>
              <w:bidi w:val="0"/>
              <w:spacing w:before="0" w:beforeAutospacing="off" w:after="0" w:afterAutospacing="off"/>
            </w:pPr>
            <w:r w:rsidR="122CFE3C">
              <w:rPr/>
              <w:t>Action</w:t>
            </w:r>
          </w:p>
        </w:tc>
        <w:tc>
          <w:tcPr>
            <w:tcW w:w="2254" w:type="dxa"/>
            <w:tcMar/>
            <w:vAlign w:val="center"/>
          </w:tcPr>
          <w:p w:rsidR="122CFE3C" w:rsidP="122CFE3C" w:rsidRDefault="122CFE3C" w14:paraId="137FD18A" w14:textId="3E8EC6B7">
            <w:pPr>
              <w:bidi w:val="0"/>
              <w:spacing w:before="0" w:beforeAutospacing="off" w:after="0" w:afterAutospacing="off"/>
            </w:pPr>
            <w:r w:rsidR="122CFE3C">
              <w:rPr/>
              <w:t>Person Responsible</w:t>
            </w:r>
          </w:p>
        </w:tc>
        <w:tc>
          <w:tcPr>
            <w:tcW w:w="2254" w:type="dxa"/>
            <w:tcMar/>
            <w:vAlign w:val="center"/>
          </w:tcPr>
          <w:p w:rsidR="122CFE3C" w:rsidP="122CFE3C" w:rsidRDefault="122CFE3C" w14:paraId="79E54151" w14:textId="7F64269F">
            <w:pPr>
              <w:bidi w:val="0"/>
              <w:spacing w:before="0" w:beforeAutospacing="off" w:after="0" w:afterAutospacing="off"/>
            </w:pPr>
            <w:r w:rsidR="122CFE3C">
              <w:rPr/>
              <w:t>Timescale</w:t>
            </w:r>
          </w:p>
        </w:tc>
      </w:tr>
      <w:tr w:rsidR="122CFE3C" w:rsidTr="122CFE3C" w14:paraId="2F09BF7D">
        <w:trPr>
          <w:trHeight w:val="300"/>
        </w:trPr>
        <w:tc>
          <w:tcPr>
            <w:tcW w:w="2254" w:type="dxa"/>
            <w:tcMar/>
            <w:vAlign w:val="center"/>
          </w:tcPr>
          <w:p w:rsidR="122CFE3C" w:rsidP="122CFE3C" w:rsidRDefault="122CFE3C" w14:paraId="2F7EA836" w14:textId="20D3052E">
            <w:pPr>
              <w:bidi w:val="0"/>
              <w:spacing w:before="0" w:beforeAutospacing="off" w:after="0" w:afterAutospacing="off"/>
            </w:pPr>
            <w:r w:rsidR="122CFE3C">
              <w:rPr/>
              <w:t>Improve knowledge sharing</w:t>
            </w:r>
          </w:p>
        </w:tc>
        <w:tc>
          <w:tcPr>
            <w:tcW w:w="2254" w:type="dxa"/>
            <w:tcMar/>
            <w:vAlign w:val="center"/>
          </w:tcPr>
          <w:p w:rsidR="122CFE3C" w:rsidP="122CFE3C" w:rsidRDefault="122CFE3C" w14:paraId="769FF4E9" w14:textId="0F4D7758">
            <w:pPr>
              <w:bidi w:val="0"/>
              <w:spacing w:before="0" w:beforeAutospacing="off" w:after="0" w:afterAutospacing="off"/>
            </w:pPr>
            <w:r w:rsidR="122CFE3C">
              <w:rPr/>
              <w:t>Hold monthly team meetings</w:t>
            </w:r>
          </w:p>
        </w:tc>
        <w:tc>
          <w:tcPr>
            <w:tcW w:w="2254" w:type="dxa"/>
            <w:tcMar/>
            <w:vAlign w:val="center"/>
          </w:tcPr>
          <w:p w:rsidR="122CFE3C" w:rsidP="122CFE3C" w:rsidRDefault="122CFE3C" w14:paraId="0B456E3F" w14:textId="5A6967F0">
            <w:pPr>
              <w:bidi w:val="0"/>
              <w:spacing w:before="0" w:beforeAutospacing="off" w:after="0" w:afterAutospacing="off"/>
            </w:pPr>
            <w:r w:rsidR="122CFE3C">
              <w:rPr/>
              <w:t>Department Manager</w:t>
            </w:r>
          </w:p>
        </w:tc>
        <w:tc>
          <w:tcPr>
            <w:tcW w:w="2254" w:type="dxa"/>
            <w:tcMar/>
            <w:vAlign w:val="center"/>
          </w:tcPr>
          <w:p w:rsidR="122CFE3C" w:rsidP="122CFE3C" w:rsidRDefault="122CFE3C" w14:paraId="4E2F7443" w14:textId="4E3C3530">
            <w:pPr>
              <w:bidi w:val="0"/>
              <w:spacing w:before="0" w:beforeAutospacing="off" w:after="0" w:afterAutospacing="off"/>
            </w:pPr>
            <w:r w:rsidR="122CFE3C">
              <w:rPr/>
              <w:t>3 months</w:t>
            </w:r>
          </w:p>
        </w:tc>
      </w:tr>
      <w:tr w:rsidR="122CFE3C" w:rsidTr="122CFE3C" w14:paraId="5D75FF6C">
        <w:trPr>
          <w:trHeight w:val="300"/>
        </w:trPr>
        <w:tc>
          <w:tcPr>
            <w:tcW w:w="2254" w:type="dxa"/>
            <w:tcMar/>
            <w:vAlign w:val="center"/>
          </w:tcPr>
          <w:p w:rsidR="122CFE3C" w:rsidP="122CFE3C" w:rsidRDefault="122CFE3C" w14:paraId="58BF0F53" w14:textId="7E0544B8">
            <w:pPr>
              <w:bidi w:val="0"/>
              <w:spacing w:before="0" w:beforeAutospacing="off" w:after="0" w:afterAutospacing="off"/>
            </w:pPr>
            <w:r w:rsidR="122CFE3C">
              <w:rPr/>
              <w:t>Improve training</w:t>
            </w:r>
          </w:p>
        </w:tc>
        <w:tc>
          <w:tcPr>
            <w:tcW w:w="2254" w:type="dxa"/>
            <w:tcMar/>
            <w:vAlign w:val="center"/>
          </w:tcPr>
          <w:p w:rsidR="122CFE3C" w:rsidP="122CFE3C" w:rsidRDefault="122CFE3C" w14:paraId="20A688A2" w14:textId="3F3D2BE9">
            <w:pPr>
              <w:bidi w:val="0"/>
              <w:spacing w:before="0" w:beforeAutospacing="off" w:after="0" w:afterAutospacing="off"/>
            </w:pPr>
            <w:r w:rsidR="122CFE3C">
              <w:rPr/>
              <w:t>Create online training materials</w:t>
            </w:r>
          </w:p>
        </w:tc>
        <w:tc>
          <w:tcPr>
            <w:tcW w:w="2254" w:type="dxa"/>
            <w:tcMar/>
            <w:vAlign w:val="center"/>
          </w:tcPr>
          <w:p w:rsidR="122CFE3C" w:rsidP="122CFE3C" w:rsidRDefault="122CFE3C" w14:paraId="2DC8CFCC" w14:textId="40B2703A">
            <w:pPr>
              <w:bidi w:val="0"/>
              <w:spacing w:before="0" w:beforeAutospacing="off" w:after="0" w:afterAutospacing="off"/>
            </w:pPr>
            <w:r w:rsidR="122CFE3C">
              <w:rPr/>
              <w:t>Training Team</w:t>
            </w:r>
          </w:p>
        </w:tc>
        <w:tc>
          <w:tcPr>
            <w:tcW w:w="2254" w:type="dxa"/>
            <w:tcMar/>
            <w:vAlign w:val="center"/>
          </w:tcPr>
          <w:p w:rsidR="122CFE3C" w:rsidP="122CFE3C" w:rsidRDefault="122CFE3C" w14:paraId="1550D2B1" w14:textId="788968B1">
            <w:pPr>
              <w:bidi w:val="0"/>
              <w:spacing w:before="0" w:beforeAutospacing="off" w:after="0" w:afterAutospacing="off"/>
            </w:pPr>
            <w:r w:rsidR="122CFE3C">
              <w:rPr/>
              <w:t>6 months</w:t>
            </w:r>
          </w:p>
        </w:tc>
      </w:tr>
      <w:tr w:rsidR="122CFE3C" w:rsidTr="122CFE3C" w14:paraId="49EA0A3B">
        <w:trPr>
          <w:trHeight w:val="300"/>
        </w:trPr>
        <w:tc>
          <w:tcPr>
            <w:tcW w:w="2254" w:type="dxa"/>
            <w:tcMar/>
            <w:vAlign w:val="center"/>
          </w:tcPr>
          <w:p w:rsidR="122CFE3C" w:rsidP="122CFE3C" w:rsidRDefault="122CFE3C" w14:paraId="6B951199" w14:textId="3BFB6731">
            <w:pPr>
              <w:bidi w:val="0"/>
              <w:spacing w:before="0" w:beforeAutospacing="off" w:after="0" w:afterAutospacing="off"/>
            </w:pPr>
            <w:r w:rsidR="122CFE3C">
              <w:rPr/>
              <w:t>Improve stock management</w:t>
            </w:r>
          </w:p>
        </w:tc>
        <w:tc>
          <w:tcPr>
            <w:tcW w:w="2254" w:type="dxa"/>
            <w:tcMar/>
            <w:vAlign w:val="center"/>
          </w:tcPr>
          <w:p w:rsidR="122CFE3C" w:rsidP="122CFE3C" w:rsidRDefault="122CFE3C" w14:paraId="06E45011" w14:textId="2387DE2D">
            <w:pPr>
              <w:bidi w:val="0"/>
              <w:spacing w:before="0" w:beforeAutospacing="off" w:after="0" w:afterAutospacing="off"/>
            </w:pPr>
            <w:r w:rsidR="122CFE3C">
              <w:rPr/>
              <w:t>Share best practices across stores</w:t>
            </w:r>
          </w:p>
        </w:tc>
        <w:tc>
          <w:tcPr>
            <w:tcW w:w="2254" w:type="dxa"/>
            <w:tcMar/>
            <w:vAlign w:val="center"/>
          </w:tcPr>
          <w:p w:rsidR="122CFE3C" w:rsidP="122CFE3C" w:rsidRDefault="122CFE3C" w14:paraId="400B2B2F" w14:textId="5523E848">
            <w:pPr>
              <w:bidi w:val="0"/>
              <w:spacing w:before="0" w:beforeAutospacing="off" w:after="0" w:afterAutospacing="off"/>
            </w:pPr>
            <w:r w:rsidR="122CFE3C">
              <w:rPr/>
              <w:t>Store Manager</w:t>
            </w:r>
          </w:p>
        </w:tc>
        <w:tc>
          <w:tcPr>
            <w:tcW w:w="2254" w:type="dxa"/>
            <w:tcMar/>
            <w:vAlign w:val="center"/>
          </w:tcPr>
          <w:p w:rsidR="122CFE3C" w:rsidP="122CFE3C" w:rsidRDefault="122CFE3C" w14:paraId="7A8EA5C5" w14:textId="6151275F">
            <w:pPr>
              <w:bidi w:val="0"/>
              <w:spacing w:before="0" w:beforeAutospacing="off" w:after="0" w:afterAutospacing="off"/>
            </w:pPr>
            <w:r w:rsidR="122CFE3C">
              <w:rPr/>
              <w:t>4 months</w:t>
            </w:r>
          </w:p>
        </w:tc>
      </w:tr>
      <w:tr w:rsidR="122CFE3C" w:rsidTr="122CFE3C" w14:paraId="39DB3A8D">
        <w:trPr>
          <w:trHeight w:val="300"/>
        </w:trPr>
        <w:tc>
          <w:tcPr>
            <w:tcW w:w="2254" w:type="dxa"/>
            <w:tcMar/>
            <w:vAlign w:val="center"/>
          </w:tcPr>
          <w:p w:rsidR="122CFE3C" w:rsidP="122CFE3C" w:rsidRDefault="122CFE3C" w14:paraId="5150574C" w14:textId="670DE528">
            <w:pPr>
              <w:bidi w:val="0"/>
              <w:spacing w:before="0" w:beforeAutospacing="off" w:after="0" w:afterAutospacing="off"/>
            </w:pPr>
            <w:r w:rsidR="122CFE3C">
              <w:rPr/>
              <w:t>Reduce checkout queues</w:t>
            </w:r>
          </w:p>
        </w:tc>
        <w:tc>
          <w:tcPr>
            <w:tcW w:w="2254" w:type="dxa"/>
            <w:tcMar/>
            <w:vAlign w:val="center"/>
          </w:tcPr>
          <w:p w:rsidR="122CFE3C" w:rsidP="122CFE3C" w:rsidRDefault="122CFE3C" w14:paraId="298E1205" w14:textId="6BDE1D9B">
            <w:pPr>
              <w:bidi w:val="0"/>
              <w:spacing w:before="0" w:beforeAutospacing="off" w:after="0" w:afterAutospacing="off"/>
            </w:pPr>
            <w:r w:rsidR="122CFE3C">
              <w:rPr/>
              <w:t>Train staff on queue management</w:t>
            </w:r>
          </w:p>
        </w:tc>
        <w:tc>
          <w:tcPr>
            <w:tcW w:w="2254" w:type="dxa"/>
            <w:tcMar/>
            <w:vAlign w:val="center"/>
          </w:tcPr>
          <w:p w:rsidR="122CFE3C" w:rsidP="122CFE3C" w:rsidRDefault="122CFE3C" w14:paraId="49A49091" w14:textId="283C9D5D">
            <w:pPr>
              <w:bidi w:val="0"/>
              <w:spacing w:before="0" w:beforeAutospacing="off" w:after="0" w:afterAutospacing="off"/>
            </w:pPr>
            <w:r w:rsidR="122CFE3C">
              <w:rPr/>
              <w:t>Checkout Manager</w:t>
            </w:r>
          </w:p>
        </w:tc>
        <w:tc>
          <w:tcPr>
            <w:tcW w:w="2254" w:type="dxa"/>
            <w:tcMar/>
            <w:vAlign w:val="center"/>
          </w:tcPr>
          <w:p w:rsidR="122CFE3C" w:rsidP="122CFE3C" w:rsidRDefault="122CFE3C" w14:paraId="7AC7F018" w14:textId="5355AB45">
            <w:pPr>
              <w:bidi w:val="0"/>
              <w:spacing w:before="0" w:beforeAutospacing="off" w:after="0" w:afterAutospacing="off"/>
            </w:pPr>
            <w:r w:rsidR="122CFE3C">
              <w:rPr/>
              <w:t>2 months</w:t>
            </w:r>
          </w:p>
        </w:tc>
      </w:tr>
      <w:tr w:rsidR="122CFE3C" w:rsidTr="122CFE3C" w14:paraId="4836E22E">
        <w:trPr>
          <w:trHeight w:val="300"/>
        </w:trPr>
        <w:tc>
          <w:tcPr>
            <w:tcW w:w="2254" w:type="dxa"/>
            <w:tcMar/>
            <w:vAlign w:val="center"/>
          </w:tcPr>
          <w:p w:rsidR="122CFE3C" w:rsidP="122CFE3C" w:rsidRDefault="122CFE3C" w14:paraId="4738183A" w14:textId="1AF075DC">
            <w:pPr>
              <w:bidi w:val="0"/>
              <w:spacing w:before="0" w:beforeAutospacing="off" w:after="0" w:afterAutospacing="off"/>
            </w:pPr>
            <w:r w:rsidR="122CFE3C">
              <w:rPr/>
              <w:t>Improve information security</w:t>
            </w:r>
          </w:p>
        </w:tc>
        <w:tc>
          <w:tcPr>
            <w:tcW w:w="2254" w:type="dxa"/>
            <w:tcMar/>
            <w:vAlign w:val="center"/>
          </w:tcPr>
          <w:p w:rsidR="122CFE3C" w:rsidP="122CFE3C" w:rsidRDefault="122CFE3C" w14:paraId="04247C6D" w14:textId="7DACFEAA">
            <w:pPr>
              <w:bidi w:val="0"/>
              <w:spacing w:before="0" w:beforeAutospacing="off" w:after="0" w:afterAutospacing="off"/>
            </w:pPr>
            <w:r w:rsidR="122CFE3C">
              <w:rPr/>
              <w:t>Provide cybersecurity training</w:t>
            </w:r>
          </w:p>
        </w:tc>
        <w:tc>
          <w:tcPr>
            <w:tcW w:w="2254" w:type="dxa"/>
            <w:tcMar/>
            <w:vAlign w:val="center"/>
          </w:tcPr>
          <w:p w:rsidR="122CFE3C" w:rsidP="122CFE3C" w:rsidRDefault="122CFE3C" w14:paraId="7BC4BD58" w14:textId="1621E797">
            <w:pPr>
              <w:bidi w:val="0"/>
              <w:spacing w:before="0" w:beforeAutospacing="off" w:after="0" w:afterAutospacing="off"/>
            </w:pPr>
            <w:r w:rsidR="122CFE3C">
              <w:rPr/>
              <w:t>IT Team</w:t>
            </w:r>
          </w:p>
        </w:tc>
        <w:tc>
          <w:tcPr>
            <w:tcW w:w="2254" w:type="dxa"/>
            <w:tcMar/>
            <w:vAlign w:val="center"/>
          </w:tcPr>
          <w:p w:rsidR="122CFE3C" w:rsidP="122CFE3C" w:rsidRDefault="122CFE3C" w14:paraId="42BEB978" w14:textId="360BB325">
            <w:pPr>
              <w:bidi w:val="0"/>
              <w:spacing w:before="0" w:beforeAutospacing="off" w:after="0" w:afterAutospacing="off"/>
            </w:pPr>
            <w:r w:rsidR="122CFE3C">
              <w:rPr/>
              <w:t>Ongoing</w:t>
            </w:r>
          </w:p>
        </w:tc>
      </w:tr>
      <w:tr w:rsidR="122CFE3C" w:rsidTr="122CFE3C" w14:paraId="7EDC71E0">
        <w:trPr>
          <w:trHeight w:val="300"/>
        </w:trPr>
        <w:tc>
          <w:tcPr>
            <w:tcW w:w="2254" w:type="dxa"/>
            <w:tcMar/>
            <w:vAlign w:val="center"/>
          </w:tcPr>
          <w:p w:rsidR="122CFE3C" w:rsidP="122CFE3C" w:rsidRDefault="122CFE3C" w14:paraId="5D515943" w14:textId="6DED3873">
            <w:pPr>
              <w:bidi w:val="0"/>
              <w:spacing w:before="0" w:beforeAutospacing="off" w:after="0" w:afterAutospacing="off"/>
            </w:pPr>
            <w:r w:rsidR="122CFE3C">
              <w:rPr/>
              <w:t>Improve customer service</w:t>
            </w:r>
          </w:p>
        </w:tc>
        <w:tc>
          <w:tcPr>
            <w:tcW w:w="2254" w:type="dxa"/>
            <w:tcMar/>
            <w:vAlign w:val="center"/>
          </w:tcPr>
          <w:p w:rsidR="122CFE3C" w:rsidP="122CFE3C" w:rsidRDefault="122CFE3C" w14:paraId="667EE344" w14:textId="74AF07B7">
            <w:pPr>
              <w:bidi w:val="0"/>
              <w:spacing w:before="0" w:beforeAutospacing="off" w:after="0" w:afterAutospacing="off"/>
            </w:pPr>
            <w:r w:rsidR="122CFE3C">
              <w:rPr/>
              <w:t>Use customer feedback to improve service</w:t>
            </w:r>
          </w:p>
        </w:tc>
        <w:tc>
          <w:tcPr>
            <w:tcW w:w="2254" w:type="dxa"/>
            <w:tcMar/>
            <w:vAlign w:val="center"/>
          </w:tcPr>
          <w:p w:rsidR="122CFE3C" w:rsidP="122CFE3C" w:rsidRDefault="122CFE3C" w14:paraId="7605826F" w14:textId="017C4A6A">
            <w:pPr>
              <w:bidi w:val="0"/>
              <w:spacing w:before="0" w:beforeAutospacing="off" w:after="0" w:afterAutospacing="off"/>
            </w:pPr>
            <w:r w:rsidR="122CFE3C">
              <w:rPr/>
              <w:t>Department Manager</w:t>
            </w:r>
          </w:p>
        </w:tc>
        <w:tc>
          <w:tcPr>
            <w:tcW w:w="2254" w:type="dxa"/>
            <w:tcMar/>
            <w:vAlign w:val="center"/>
          </w:tcPr>
          <w:p w:rsidR="122CFE3C" w:rsidP="122CFE3C" w:rsidRDefault="122CFE3C" w14:paraId="7ADA0CBB" w14:textId="5C2AE5B6">
            <w:pPr>
              <w:bidi w:val="0"/>
              <w:spacing w:before="0" w:beforeAutospacing="off" w:after="0" w:afterAutospacing="off"/>
            </w:pPr>
            <w:r w:rsidR="122CFE3C">
              <w:rPr/>
              <w:t>Monthly</w:t>
            </w:r>
          </w:p>
        </w:tc>
      </w:tr>
    </w:tbl>
    <w:p xmlns:wp14="http://schemas.microsoft.com/office/word/2010/wordml" wp14:paraId="619D497B" wp14:textId="46E0118A">
      <w:r w:rsidRPr="122CFE3C" w:rsidR="6C69F04B">
        <w:rPr>
          <w:rFonts w:ascii="Aptos" w:hAnsi="Aptos" w:eastAsia="Aptos" w:cs="Aptos"/>
          <w:noProof w:val="0"/>
          <w:sz w:val="24"/>
          <w:szCs w:val="24"/>
          <w:lang w:val="en-GB"/>
        </w:rPr>
        <w:t>This action plan will help Tesco improve efficiency and make better use of workplace knowledge.</w:t>
      </w:r>
    </w:p>
    <w:p xmlns:wp14="http://schemas.microsoft.com/office/word/2010/wordml" wp14:paraId="2B2ED1D3" wp14:textId="3EB0EDB7"/>
    <w:p xmlns:wp14="http://schemas.microsoft.com/office/word/2010/wordml" w:rsidP="122CFE3C" wp14:paraId="1E963376" wp14:textId="5CEADF52">
      <w:pPr>
        <w:pStyle w:val="Heading1"/>
        <w:bidi w:val="0"/>
        <w:rPr>
          <w:rFonts w:ascii="Aptos" w:hAnsi="Aptos" w:eastAsia="Aptos" w:cs="Aptos"/>
          <w:noProof w:val="0"/>
          <w:color w:val="0D0D0D" w:themeColor="text1" w:themeTint="F2" w:themeShade="FF"/>
          <w:sz w:val="24"/>
          <w:szCs w:val="24"/>
          <w:u w:val="single"/>
          <w:lang w:val="en-GB"/>
        </w:rPr>
      </w:pPr>
      <w:r w:rsidRPr="122CFE3C" w:rsidR="6C69F04B">
        <w:rPr>
          <w:rFonts w:ascii="Aptos" w:hAnsi="Aptos" w:eastAsia="Aptos" w:cs="Aptos"/>
          <w:noProof w:val="0"/>
          <w:color w:val="0D0D0D" w:themeColor="text1" w:themeTint="F2" w:themeShade="FF"/>
          <w:sz w:val="24"/>
          <w:szCs w:val="24"/>
          <w:u w:val="single"/>
          <w:lang w:val="en-GB"/>
        </w:rPr>
        <w:t>Conclusion</w:t>
      </w:r>
    </w:p>
    <w:p xmlns:wp14="http://schemas.microsoft.com/office/word/2010/wordml" wp14:paraId="654B78E6" wp14:textId="134D9828">
      <w:r w:rsidRPr="122CFE3C" w:rsidR="3BB35D6D">
        <w:rPr>
          <w:rFonts w:ascii="Aptos" w:hAnsi="Aptos" w:eastAsia="Aptos" w:cs="Aptos"/>
          <w:noProof w:val="0"/>
          <w:sz w:val="24"/>
          <w:szCs w:val="24"/>
          <w:lang w:val="en-GB"/>
        </w:rPr>
        <w:t>concl</w:t>
      </w:r>
      <w:r w:rsidRPr="122CFE3C" w:rsidR="6C69F04B">
        <w:rPr>
          <w:rFonts w:ascii="Aptos" w:hAnsi="Aptos" w:eastAsia="Aptos" w:cs="Aptos"/>
          <w:noProof w:val="0"/>
          <w:sz w:val="24"/>
          <w:szCs w:val="24"/>
          <w:lang w:val="en-GB"/>
        </w:rPr>
        <w:t xml:space="preserve">Knowledge management is important for Tesco F&amp;F and checkout operations because it helps employees work more effectively and improves customer service. By creating, storing, sharing, and using knowledge properly, Tesco can reduce mistakes, improve productivity, and increase customer satisfaction. The recommended framework, KPIs, and action plan provide </w:t>
      </w:r>
      <w:r w:rsidRPr="122CFE3C" w:rsidR="6C69F04B">
        <w:rPr>
          <w:rFonts w:ascii="Aptos" w:hAnsi="Aptos" w:eastAsia="Aptos" w:cs="Aptos"/>
          <w:noProof w:val="0"/>
          <w:sz w:val="24"/>
          <w:szCs w:val="24"/>
          <w:lang w:val="en-GB"/>
        </w:rPr>
        <w:t>a clear way</w:t>
      </w:r>
      <w:r w:rsidRPr="122CFE3C" w:rsidR="6C69F04B">
        <w:rPr>
          <w:rFonts w:ascii="Aptos" w:hAnsi="Aptos" w:eastAsia="Aptos" w:cs="Aptos"/>
          <w:noProof w:val="0"/>
          <w:sz w:val="24"/>
          <w:szCs w:val="24"/>
          <w:lang w:val="en-GB"/>
        </w:rPr>
        <w:t xml:space="preserve"> for Tesco to build a strong knowledge management culture and improve workplace performance.</w:t>
      </w:r>
    </w:p>
    <w:p xmlns:wp14="http://schemas.microsoft.com/office/word/2010/wordml" w:rsidP="122CFE3C" wp14:paraId="76B9EAC5" wp14:textId="478BC15D">
      <w:pPr>
        <w:bidi w:val="0"/>
        <w:rPr>
          <w:rFonts w:ascii="Aptos" w:hAnsi="Aptos" w:eastAsia="Aptos" w:cs="Aptos"/>
          <w:noProof w:val="0"/>
          <w:sz w:val="24"/>
          <w:szCs w:val="24"/>
          <w:lang w:val="en-GB"/>
        </w:rPr>
      </w:pPr>
    </w:p>
    <w:p xmlns:wp14="http://schemas.microsoft.com/office/word/2010/wordml" w:rsidP="122CFE3C" wp14:paraId="2ED6783D" wp14:textId="2F27DADF">
      <w:pPr>
        <w:bidi w:val="0"/>
        <w:rPr>
          <w:rFonts w:ascii="Aptos" w:hAnsi="Aptos" w:eastAsia="Aptos" w:cs="Aptos"/>
          <w:noProof w:val="0"/>
          <w:sz w:val="24"/>
          <w:szCs w:val="24"/>
          <w:lang w:val="en-GB"/>
        </w:rPr>
      </w:pPr>
    </w:p>
    <w:p xmlns:wp14="http://schemas.microsoft.com/office/word/2010/wordml" w:rsidP="122CFE3C" wp14:paraId="52C85636" wp14:textId="00B1713F">
      <w:pPr>
        <w:bidi w:val="0"/>
        <w:rPr>
          <w:rFonts w:ascii="Aptos" w:hAnsi="Aptos" w:eastAsia="Aptos" w:cs="Aptos"/>
          <w:noProof w:val="0"/>
          <w:sz w:val="24"/>
          <w:szCs w:val="24"/>
          <w:lang w:val="en-GB"/>
        </w:rPr>
      </w:pPr>
    </w:p>
    <w:p xmlns:wp14="http://schemas.microsoft.com/office/word/2010/wordml" w:rsidP="122CFE3C" wp14:paraId="2724A827" wp14:textId="6DD30F4A">
      <w:pPr>
        <w:bidi w:val="0"/>
        <w:rPr>
          <w:rFonts w:ascii="Aptos" w:hAnsi="Aptos" w:eastAsia="Aptos" w:cs="Aptos"/>
          <w:noProof w:val="0"/>
          <w:sz w:val="24"/>
          <w:szCs w:val="24"/>
          <w:lang w:val="en-GB"/>
        </w:rPr>
      </w:pPr>
    </w:p>
    <w:p xmlns:wp14="http://schemas.microsoft.com/office/word/2010/wordml" w:rsidP="122CFE3C" wp14:paraId="61C5374D" wp14:textId="6B038388">
      <w:pPr>
        <w:bidi w:val="0"/>
        <w:rPr>
          <w:rFonts w:ascii="Aptos" w:hAnsi="Aptos" w:eastAsia="Aptos" w:cs="Aptos"/>
          <w:noProof w:val="0"/>
          <w:sz w:val="24"/>
          <w:szCs w:val="24"/>
          <w:lang w:val="en-GB"/>
        </w:rPr>
      </w:pPr>
    </w:p>
    <w:p xmlns:wp14="http://schemas.microsoft.com/office/word/2010/wordml" w:rsidP="122CFE3C" wp14:paraId="29FF5B5C" wp14:textId="32B2AC4C">
      <w:pPr>
        <w:bidi w:val="0"/>
        <w:rPr>
          <w:rFonts w:ascii="Aptos" w:hAnsi="Aptos" w:eastAsia="Aptos" w:cs="Aptos"/>
          <w:noProof w:val="0"/>
          <w:sz w:val="24"/>
          <w:szCs w:val="24"/>
          <w:lang w:val="en-GB"/>
        </w:rPr>
      </w:pPr>
    </w:p>
    <w:p xmlns:wp14="http://schemas.microsoft.com/office/word/2010/wordml" w:rsidP="122CFE3C" wp14:paraId="7415A062" wp14:textId="53CE1EBF">
      <w:pPr>
        <w:bidi w:val="0"/>
        <w:rPr>
          <w:rFonts w:ascii="Aptos" w:hAnsi="Aptos" w:eastAsia="Aptos" w:cs="Aptos"/>
          <w:noProof w:val="0"/>
          <w:sz w:val="24"/>
          <w:szCs w:val="24"/>
          <w:lang w:val="en-GB"/>
        </w:rPr>
      </w:pPr>
    </w:p>
    <w:p xmlns:wp14="http://schemas.microsoft.com/office/word/2010/wordml" wp14:paraId="7C9BF28A" wp14:textId="1B4EEAE0"/>
    <w:p xmlns:wp14="http://schemas.microsoft.com/office/word/2010/wordml" w:rsidP="122CFE3C" wp14:paraId="30E8D598" wp14:textId="342C2142">
      <w:pPr>
        <w:pStyle w:val="Heading1"/>
      </w:pPr>
      <w:r w:rsidRPr="122CFE3C" w:rsidR="6C69F04B">
        <w:rPr>
          <w:rFonts w:ascii="Aptos" w:hAnsi="Aptos" w:eastAsia="Aptos" w:cs="Aptos"/>
          <w:noProof w:val="0"/>
          <w:sz w:val="24"/>
          <w:szCs w:val="24"/>
          <w:lang w:val="en-GB"/>
        </w:rPr>
        <w:t>References</w:t>
      </w:r>
    </w:p>
    <w:p xmlns:wp14="http://schemas.microsoft.com/office/word/2010/wordml" w:rsidP="122CFE3C" wp14:paraId="51E72B7E" wp14:textId="71B26850">
      <w:pPr>
        <w:bidi w:val="0"/>
        <w:rPr>
          <w:rFonts w:ascii="Aptos" w:hAnsi="Aptos" w:eastAsia="Aptos" w:cs="Aptos"/>
          <w:noProof w:val="0"/>
          <w:sz w:val="24"/>
          <w:szCs w:val="24"/>
          <w:lang w:val="en-GB"/>
        </w:rPr>
      </w:pPr>
      <w:r w:rsidRPr="122CFE3C" w:rsidR="6C69F04B">
        <w:rPr>
          <w:rFonts w:ascii="Aptos" w:hAnsi="Aptos" w:eastAsia="Aptos" w:cs="Aptos"/>
          <w:noProof w:val="0"/>
          <w:sz w:val="24"/>
          <w:szCs w:val="24"/>
          <w:lang w:val="en-GB"/>
        </w:rPr>
        <w:t xml:space="preserve">Alavi, M. and Leidner, D.E. (2020) </w:t>
      </w:r>
      <w:r w:rsidRPr="122CFE3C" w:rsidR="6C69F04B">
        <w:rPr>
          <w:rFonts w:ascii="Aptos" w:hAnsi="Aptos" w:eastAsia="Aptos" w:cs="Aptos"/>
          <w:i w:val="1"/>
          <w:iCs w:val="1"/>
          <w:noProof w:val="0"/>
          <w:sz w:val="24"/>
          <w:szCs w:val="24"/>
          <w:lang w:val="en-GB"/>
        </w:rPr>
        <w:t>Knowledge Management and Knowledge Management Systems</w:t>
      </w:r>
      <w:r w:rsidRPr="122CFE3C" w:rsidR="6C69F04B">
        <w:rPr>
          <w:rFonts w:ascii="Aptos" w:hAnsi="Aptos" w:eastAsia="Aptos" w:cs="Aptos"/>
          <w:noProof w:val="0"/>
          <w:sz w:val="24"/>
          <w:szCs w:val="24"/>
          <w:lang w:val="en-GB"/>
        </w:rPr>
        <w:t>.</w:t>
      </w:r>
      <w:r w:rsidRPr="122CFE3C" w:rsidR="5BB0018B">
        <w:rPr>
          <w:rFonts w:ascii="Aptos" w:hAnsi="Aptos" w:eastAsia="Aptos" w:cs="Aptos"/>
          <w:noProof w:val="0"/>
          <w:sz w:val="24"/>
          <w:szCs w:val="24"/>
          <w:lang w:val="en-GB"/>
        </w:rPr>
        <w:t xml:space="preserve">  </w:t>
      </w:r>
    </w:p>
    <w:p xmlns:wp14="http://schemas.microsoft.com/office/word/2010/wordml" w:rsidP="122CFE3C" wp14:paraId="2BE6687F" wp14:textId="5CDB079E">
      <w:pPr>
        <w:pStyle w:val="Normal"/>
      </w:pPr>
      <w:r w:rsidRPr="122CFE3C" w:rsidR="5BB0018B">
        <w:rPr>
          <w:rFonts w:ascii="Aptos" w:hAnsi="Aptos" w:eastAsia="Aptos" w:cs="Aptos"/>
          <w:noProof w:val="0"/>
          <w:sz w:val="24"/>
          <w:szCs w:val="24"/>
          <w:lang w:val="en-GB"/>
        </w:rPr>
        <w:t xml:space="preserve">ACAS (2023) </w:t>
      </w:r>
      <w:r w:rsidRPr="122CFE3C" w:rsidR="5BB0018B">
        <w:rPr>
          <w:rFonts w:ascii="Aptos" w:hAnsi="Aptos" w:eastAsia="Aptos" w:cs="Aptos"/>
          <w:i w:val="1"/>
          <w:iCs w:val="1"/>
          <w:noProof w:val="0"/>
          <w:sz w:val="24"/>
          <w:szCs w:val="24"/>
          <w:lang w:val="en-GB"/>
        </w:rPr>
        <w:t>Managing staff records and workplace information</w:t>
      </w:r>
    </w:p>
    <w:p xmlns:wp14="http://schemas.microsoft.com/office/word/2010/wordml" wp14:paraId="2505AE85" wp14:textId="21DA5906">
      <w:r w:rsidRPr="122CFE3C" w:rsidR="6C69F04B">
        <w:rPr>
          <w:rFonts w:ascii="Aptos" w:hAnsi="Aptos" w:eastAsia="Aptos" w:cs="Aptos"/>
          <w:noProof w:val="0"/>
          <w:sz w:val="24"/>
          <w:szCs w:val="24"/>
          <w:lang w:val="en-GB"/>
        </w:rPr>
        <w:t xml:space="preserve">British Standards Institution (2020) </w:t>
      </w:r>
      <w:r w:rsidRPr="122CFE3C" w:rsidR="6C69F04B">
        <w:rPr>
          <w:rFonts w:ascii="Aptos" w:hAnsi="Aptos" w:eastAsia="Aptos" w:cs="Aptos"/>
          <w:i w:val="1"/>
          <w:iCs w:val="1"/>
          <w:noProof w:val="0"/>
          <w:sz w:val="24"/>
          <w:szCs w:val="24"/>
          <w:lang w:val="en-GB"/>
        </w:rPr>
        <w:t>Knowledge Management Systems Guidance and Best Practice</w:t>
      </w:r>
      <w:r w:rsidRPr="122CFE3C" w:rsidR="6C69F04B">
        <w:rPr>
          <w:rFonts w:ascii="Aptos" w:hAnsi="Aptos" w:eastAsia="Aptos" w:cs="Aptos"/>
          <w:noProof w:val="0"/>
          <w:sz w:val="24"/>
          <w:szCs w:val="24"/>
          <w:lang w:val="en-GB"/>
        </w:rPr>
        <w:t>.</w:t>
      </w:r>
      <w:r w:rsidRPr="122CFE3C" w:rsidR="75922276">
        <w:rPr>
          <w:rFonts w:ascii="Aptos" w:hAnsi="Aptos" w:eastAsia="Aptos" w:cs="Aptos"/>
          <w:noProof w:val="0"/>
          <w:sz w:val="24"/>
          <w:szCs w:val="24"/>
          <w:lang w:val="en-GB"/>
        </w:rPr>
        <w:t xml:space="preserve">    </w:t>
      </w:r>
    </w:p>
    <w:p xmlns:wp14="http://schemas.microsoft.com/office/word/2010/wordml" wp14:paraId="6CB76764" wp14:textId="115601FE">
      <w:r w:rsidRPr="122CFE3C" w:rsidR="75922276">
        <w:rPr>
          <w:rFonts w:ascii="Aptos" w:hAnsi="Aptos" w:eastAsia="Aptos" w:cs="Aptos"/>
          <w:noProof w:val="0"/>
          <w:sz w:val="24"/>
          <w:szCs w:val="24"/>
          <w:lang w:val="en-GB"/>
        </w:rPr>
        <w:t xml:space="preserve">CIPD (2024) </w:t>
      </w:r>
      <w:r w:rsidRPr="122CFE3C" w:rsidR="75922276">
        <w:rPr>
          <w:rFonts w:ascii="Aptos" w:hAnsi="Aptos" w:eastAsia="Aptos" w:cs="Aptos"/>
          <w:i w:val="1"/>
          <w:iCs w:val="1"/>
          <w:noProof w:val="0"/>
          <w:sz w:val="24"/>
          <w:szCs w:val="24"/>
          <w:lang w:val="en-GB"/>
        </w:rPr>
        <w:t>Tesco HR and operating systems case study</w:t>
      </w:r>
      <w:r w:rsidRPr="122CFE3C" w:rsidR="75922276">
        <w:rPr>
          <w:rFonts w:ascii="Aptos" w:hAnsi="Aptos" w:eastAsia="Aptos" w:cs="Aptos"/>
          <w:noProof w:val="0"/>
          <w:sz w:val="24"/>
          <w:szCs w:val="24"/>
          <w:lang w:val="en-GB"/>
        </w:rPr>
        <w:t xml:space="preserve">. Available at: </w:t>
      </w:r>
      <w:hyperlink r:id="Rab7146ad3ea94f1c">
        <w:r w:rsidRPr="122CFE3C" w:rsidR="75922276">
          <w:rPr>
            <w:rStyle w:val="Hyperlink"/>
            <w:noProof w:val="0"/>
            <w:color w:val="0D0D0D" w:themeColor="text1" w:themeTint="F2" w:themeShade="FF"/>
            <w:lang w:val="en-GB"/>
          </w:rPr>
          <w:t>https://www.cipd.org/uk/knowledge/case-studies/operating-model-tesco/</w:t>
        </w:r>
      </w:hyperlink>
      <w:r w:rsidRPr="122CFE3C" w:rsidR="75922276">
        <w:rPr>
          <w:rFonts w:ascii="Aptos" w:hAnsi="Aptos" w:eastAsia="Aptos" w:cs="Aptos"/>
          <w:noProof w:val="0"/>
          <w:color w:val="0D0D0D" w:themeColor="text1" w:themeTint="F2" w:themeShade="FF"/>
          <w:sz w:val="24"/>
          <w:szCs w:val="24"/>
          <w:lang w:val="en-GB"/>
        </w:rPr>
        <w:t xml:space="preserve"> (</w:t>
      </w:r>
      <w:r w:rsidRPr="122CFE3C" w:rsidR="75922276">
        <w:rPr>
          <w:rFonts w:ascii="Aptos" w:hAnsi="Aptos" w:eastAsia="Aptos" w:cs="Aptos"/>
          <w:noProof w:val="0"/>
          <w:sz w:val="24"/>
          <w:szCs w:val="24"/>
          <w:lang w:val="en-GB"/>
        </w:rPr>
        <w:t>Accessed: 14 June 2026).</w:t>
      </w:r>
    </w:p>
    <w:p xmlns:wp14="http://schemas.microsoft.com/office/word/2010/wordml" wp14:paraId="7610AAC7" wp14:textId="65C0F0EB">
      <w:r w:rsidRPr="122CFE3C" w:rsidR="6C69F04B">
        <w:rPr>
          <w:rFonts w:ascii="Aptos" w:hAnsi="Aptos" w:eastAsia="Aptos" w:cs="Aptos"/>
          <w:noProof w:val="0"/>
          <w:sz w:val="24"/>
          <w:szCs w:val="24"/>
          <w:lang w:val="en-GB"/>
        </w:rPr>
        <w:t xml:space="preserve">Dalkir, K. (2023) </w:t>
      </w:r>
      <w:r w:rsidRPr="122CFE3C" w:rsidR="6C69F04B">
        <w:rPr>
          <w:rFonts w:ascii="Aptos" w:hAnsi="Aptos" w:eastAsia="Aptos" w:cs="Aptos"/>
          <w:i w:val="1"/>
          <w:iCs w:val="1"/>
          <w:noProof w:val="0"/>
          <w:sz w:val="24"/>
          <w:szCs w:val="24"/>
          <w:lang w:val="en-GB"/>
        </w:rPr>
        <w:t>Knowledge Management in Theory and Practice</w:t>
      </w:r>
      <w:r w:rsidRPr="122CFE3C" w:rsidR="6C69F04B">
        <w:rPr>
          <w:rFonts w:ascii="Aptos" w:hAnsi="Aptos" w:eastAsia="Aptos" w:cs="Aptos"/>
          <w:noProof w:val="0"/>
          <w:sz w:val="24"/>
          <w:szCs w:val="24"/>
          <w:lang w:val="en-GB"/>
        </w:rPr>
        <w:t>.</w:t>
      </w:r>
    </w:p>
    <w:p xmlns:wp14="http://schemas.microsoft.com/office/word/2010/wordml" wp14:paraId="4137B627" wp14:textId="3A2ECAD4">
      <w:r w:rsidRPr="122CFE3C" w:rsidR="6C69F04B">
        <w:rPr>
          <w:rFonts w:ascii="Aptos" w:hAnsi="Aptos" w:eastAsia="Aptos" w:cs="Aptos"/>
          <w:noProof w:val="0"/>
          <w:sz w:val="24"/>
          <w:szCs w:val="24"/>
          <w:lang w:val="en-GB"/>
        </w:rPr>
        <w:t xml:space="preserve">Hislop, D., Bosua, R. and Helms, R. (2024) </w:t>
      </w:r>
      <w:r w:rsidRPr="122CFE3C" w:rsidR="6C69F04B">
        <w:rPr>
          <w:rFonts w:ascii="Aptos" w:hAnsi="Aptos" w:eastAsia="Aptos" w:cs="Aptos"/>
          <w:i w:val="1"/>
          <w:iCs w:val="1"/>
          <w:noProof w:val="0"/>
          <w:sz w:val="24"/>
          <w:szCs w:val="24"/>
          <w:lang w:val="en-GB"/>
        </w:rPr>
        <w:t>Knowledge Management in Organisations</w:t>
      </w:r>
      <w:r w:rsidRPr="122CFE3C" w:rsidR="6C69F04B">
        <w:rPr>
          <w:rFonts w:ascii="Aptos" w:hAnsi="Aptos" w:eastAsia="Aptos" w:cs="Aptos"/>
          <w:noProof w:val="0"/>
          <w:sz w:val="24"/>
          <w:szCs w:val="24"/>
          <w:lang w:val="en-GB"/>
        </w:rPr>
        <w:t>.</w:t>
      </w:r>
    </w:p>
    <w:p xmlns:wp14="http://schemas.microsoft.com/office/word/2010/wordml" wp14:paraId="0D094B95" wp14:textId="02CE6BFE">
      <w:r w:rsidRPr="122CFE3C" w:rsidR="6C69F04B">
        <w:rPr>
          <w:rFonts w:ascii="Aptos" w:hAnsi="Aptos" w:eastAsia="Aptos" w:cs="Aptos"/>
          <w:noProof w:val="0"/>
          <w:sz w:val="24"/>
          <w:szCs w:val="24"/>
          <w:lang w:val="en-GB"/>
        </w:rPr>
        <w:t xml:space="preserve">ISO (2022) </w:t>
      </w:r>
      <w:r w:rsidRPr="122CFE3C" w:rsidR="6C69F04B">
        <w:rPr>
          <w:rFonts w:ascii="Aptos" w:hAnsi="Aptos" w:eastAsia="Aptos" w:cs="Aptos"/>
          <w:i w:val="1"/>
          <w:iCs w:val="1"/>
          <w:noProof w:val="0"/>
          <w:sz w:val="24"/>
          <w:szCs w:val="24"/>
          <w:lang w:val="en-GB"/>
        </w:rPr>
        <w:t>ISO 30401 Knowledge Management Systems Requirements</w:t>
      </w:r>
      <w:r w:rsidRPr="122CFE3C" w:rsidR="6C69F04B">
        <w:rPr>
          <w:rFonts w:ascii="Aptos" w:hAnsi="Aptos" w:eastAsia="Aptos" w:cs="Aptos"/>
          <w:noProof w:val="0"/>
          <w:sz w:val="24"/>
          <w:szCs w:val="24"/>
          <w:lang w:val="en-GB"/>
        </w:rPr>
        <w:t>.</w:t>
      </w:r>
    </w:p>
    <w:p xmlns:wp14="http://schemas.microsoft.com/office/word/2010/wordml" wp14:paraId="2518C27D" wp14:textId="5D9439C5">
      <w:r w:rsidRPr="122CFE3C" w:rsidR="6C69F04B">
        <w:rPr>
          <w:rFonts w:ascii="Aptos" w:hAnsi="Aptos" w:eastAsia="Aptos" w:cs="Aptos"/>
          <w:noProof w:val="0"/>
          <w:sz w:val="24"/>
          <w:szCs w:val="24"/>
          <w:lang w:val="en-GB"/>
        </w:rPr>
        <w:t xml:space="preserve">North, K. and Kumta, G. (2021) </w:t>
      </w:r>
      <w:r w:rsidRPr="122CFE3C" w:rsidR="6C69F04B">
        <w:rPr>
          <w:rFonts w:ascii="Aptos" w:hAnsi="Aptos" w:eastAsia="Aptos" w:cs="Aptos"/>
          <w:i w:val="1"/>
          <w:iCs w:val="1"/>
          <w:noProof w:val="0"/>
          <w:sz w:val="24"/>
          <w:szCs w:val="24"/>
          <w:lang w:val="en-GB"/>
        </w:rPr>
        <w:t>Knowledge Management: Value Creation Through Organisational Learning</w:t>
      </w:r>
      <w:r w:rsidRPr="122CFE3C" w:rsidR="6C69F04B">
        <w:rPr>
          <w:rFonts w:ascii="Aptos" w:hAnsi="Aptos" w:eastAsia="Aptos" w:cs="Aptos"/>
          <w:noProof w:val="0"/>
          <w:sz w:val="24"/>
          <w:szCs w:val="24"/>
          <w:lang w:val="en-GB"/>
        </w:rPr>
        <w:t>.</w:t>
      </w:r>
    </w:p>
    <w:p xmlns:wp14="http://schemas.microsoft.com/office/word/2010/wordml" wp14:paraId="1A947996" wp14:textId="54191500">
      <w:r w:rsidRPr="122CFE3C" w:rsidR="6C69F04B">
        <w:rPr>
          <w:rFonts w:ascii="Aptos" w:hAnsi="Aptos" w:eastAsia="Aptos" w:cs="Aptos"/>
          <w:noProof w:val="0"/>
          <w:sz w:val="24"/>
          <w:szCs w:val="24"/>
          <w:lang w:val="en-GB"/>
        </w:rPr>
        <w:t xml:space="preserve">OECD (2021) </w:t>
      </w:r>
      <w:r w:rsidRPr="122CFE3C" w:rsidR="6C69F04B">
        <w:rPr>
          <w:rFonts w:ascii="Aptos" w:hAnsi="Aptos" w:eastAsia="Aptos" w:cs="Aptos"/>
          <w:i w:val="1"/>
          <w:iCs w:val="1"/>
          <w:noProof w:val="0"/>
          <w:sz w:val="24"/>
          <w:szCs w:val="24"/>
          <w:lang w:val="en-GB"/>
        </w:rPr>
        <w:t>The Knowledge Economy and Digital Transformation</w:t>
      </w:r>
      <w:r w:rsidRPr="122CFE3C" w:rsidR="6C69F04B">
        <w:rPr>
          <w:rFonts w:ascii="Aptos" w:hAnsi="Aptos" w:eastAsia="Aptos" w:cs="Aptos"/>
          <w:noProof w:val="0"/>
          <w:sz w:val="24"/>
          <w:szCs w:val="24"/>
          <w:lang w:val="en-GB"/>
        </w:rPr>
        <w:t>.</w:t>
      </w:r>
    </w:p>
    <w:p xmlns:wp14="http://schemas.microsoft.com/office/word/2010/wordml" wp14:paraId="5F7F562F" wp14:textId="524A39CF">
      <w:r w:rsidRPr="122CFE3C" w:rsidR="6C69F04B">
        <w:rPr>
          <w:rFonts w:ascii="Aptos" w:hAnsi="Aptos" w:eastAsia="Aptos" w:cs="Aptos"/>
          <w:noProof w:val="0"/>
          <w:sz w:val="24"/>
          <w:szCs w:val="24"/>
          <w:lang w:val="en-GB"/>
        </w:rPr>
        <w:t xml:space="preserve">Tesco PLC (2024) </w:t>
      </w:r>
      <w:r w:rsidRPr="122CFE3C" w:rsidR="6C69F04B">
        <w:rPr>
          <w:rFonts w:ascii="Aptos" w:hAnsi="Aptos" w:eastAsia="Aptos" w:cs="Aptos"/>
          <w:i w:val="1"/>
          <w:iCs w:val="1"/>
          <w:noProof w:val="0"/>
          <w:sz w:val="24"/>
          <w:szCs w:val="24"/>
          <w:lang w:val="en-GB"/>
        </w:rPr>
        <w:t>Data Protection and Security Report</w:t>
      </w:r>
      <w:r w:rsidRPr="122CFE3C" w:rsidR="6C69F04B">
        <w:rPr>
          <w:rFonts w:ascii="Aptos" w:hAnsi="Aptos" w:eastAsia="Aptos" w:cs="Aptos"/>
          <w:noProof w:val="0"/>
          <w:sz w:val="24"/>
          <w:szCs w:val="24"/>
          <w:lang w:val="en-GB"/>
        </w:rPr>
        <w:t>.</w:t>
      </w:r>
    </w:p>
    <w:p xmlns:wp14="http://schemas.microsoft.com/office/word/2010/wordml" w:rsidP="122CFE3C" wp14:paraId="27196AD2" wp14:textId="39B48050">
      <w:pPr>
        <w:pStyle w:val="Normal"/>
        <w:bidi w:val="0"/>
        <w:rPr>
          <w:rFonts w:ascii="Aptos" w:hAnsi="Aptos" w:eastAsia="Aptos" w:cs="Aptos"/>
          <w:noProof w:val="0"/>
          <w:color w:val="0D0D0D" w:themeColor="text1" w:themeTint="F2" w:themeShade="FF"/>
          <w:sz w:val="24"/>
          <w:szCs w:val="24"/>
          <w:lang w:val="en-GB"/>
        </w:rPr>
      </w:pPr>
      <w:r w:rsidRPr="122CFE3C" w:rsidR="00AE1A40">
        <w:rPr>
          <w:rFonts w:ascii="Aptos" w:hAnsi="Aptos" w:eastAsia="Aptos" w:cs="Aptos"/>
          <w:noProof w:val="0"/>
          <w:color w:val="0D0D0D" w:themeColor="text1" w:themeTint="F2" w:themeShade="FF"/>
          <w:sz w:val="24"/>
          <w:szCs w:val="24"/>
          <w:lang w:val="en-GB"/>
        </w:rPr>
        <w:t xml:space="preserve">The National Archives (2025) </w:t>
      </w:r>
      <w:r w:rsidRPr="122CFE3C" w:rsidR="00AE1A40">
        <w:rPr>
          <w:rFonts w:ascii="Aptos" w:hAnsi="Aptos" w:eastAsia="Aptos" w:cs="Aptos"/>
          <w:i w:val="1"/>
          <w:iCs w:val="1"/>
          <w:noProof w:val="0"/>
          <w:color w:val="0D0D0D" w:themeColor="text1" w:themeTint="F2" w:themeShade="FF"/>
          <w:sz w:val="24"/>
          <w:szCs w:val="24"/>
          <w:lang w:val="en-GB"/>
        </w:rPr>
        <w:t>Knowledge Principles for Information Management</w:t>
      </w:r>
      <w:r w:rsidRPr="122CFE3C" w:rsidR="00AE1A40">
        <w:rPr>
          <w:rFonts w:ascii="Aptos" w:hAnsi="Aptos" w:eastAsia="Aptos" w:cs="Aptos"/>
          <w:noProof w:val="0"/>
          <w:color w:val="0D0D0D" w:themeColor="text1" w:themeTint="F2" w:themeShade="FF"/>
          <w:sz w:val="24"/>
          <w:szCs w:val="24"/>
          <w:lang w:val="en-GB"/>
        </w:rPr>
        <w:t xml:space="preserve">. Available at: </w:t>
      </w:r>
      <w:hyperlink r:id="R834674aed02c4bf2">
        <w:r w:rsidRPr="122CFE3C" w:rsidR="00AE1A40">
          <w:rPr>
            <w:rStyle w:val="Hyperlink"/>
            <w:noProof w:val="0"/>
            <w:color w:val="0D0D0D" w:themeColor="text1" w:themeTint="F2" w:themeShade="FF"/>
            <w:lang w:val="en-GB"/>
          </w:rPr>
          <w:t>https://www.nationalarchives.gov.uk/information-management/manage-information/planning/knowledge-principles/</w:t>
        </w:r>
      </w:hyperlink>
      <w:r w:rsidRPr="122CFE3C" w:rsidR="00AE1A40">
        <w:rPr>
          <w:rFonts w:ascii="Aptos" w:hAnsi="Aptos" w:eastAsia="Aptos" w:cs="Aptos"/>
          <w:noProof w:val="0"/>
          <w:color w:val="0D0D0D" w:themeColor="text1" w:themeTint="F2" w:themeShade="FF"/>
          <w:sz w:val="24"/>
          <w:szCs w:val="24"/>
          <w:lang w:val="en-GB"/>
        </w:rPr>
        <w:t xml:space="preserve"> (Accessed: 14 June 2026).</w:t>
      </w:r>
    </w:p>
    <w:p xmlns:wp14="http://schemas.microsoft.com/office/word/2010/wordml" wp14:paraId="1373842A" wp14:textId="119B17F9">
      <w:r w:rsidRPr="122CFE3C" w:rsidR="6C69F04B">
        <w:rPr>
          <w:rFonts w:ascii="Aptos" w:hAnsi="Aptos" w:eastAsia="Aptos" w:cs="Aptos"/>
          <w:noProof w:val="0"/>
          <w:sz w:val="24"/>
          <w:szCs w:val="24"/>
          <w:lang w:val="en-GB"/>
        </w:rPr>
        <w:t xml:space="preserve">Tesco PLC (2025) </w:t>
      </w:r>
      <w:r w:rsidRPr="122CFE3C" w:rsidR="6C69F04B">
        <w:rPr>
          <w:rFonts w:ascii="Aptos" w:hAnsi="Aptos" w:eastAsia="Aptos" w:cs="Aptos"/>
          <w:i w:val="1"/>
          <w:iCs w:val="1"/>
          <w:noProof w:val="0"/>
          <w:sz w:val="24"/>
          <w:szCs w:val="24"/>
          <w:lang w:val="en-GB"/>
        </w:rPr>
        <w:t>Annual Report and Financial Statements</w:t>
      </w:r>
      <w:r w:rsidRPr="122CFE3C" w:rsidR="6C69F04B">
        <w:rPr>
          <w:rFonts w:ascii="Aptos" w:hAnsi="Aptos" w:eastAsia="Aptos" w:cs="Aptos"/>
          <w:noProof w:val="0"/>
          <w:sz w:val="24"/>
          <w:szCs w:val="24"/>
          <w:lang w:val="en-GB"/>
        </w:rPr>
        <w:t>.</w:t>
      </w:r>
      <w:r w:rsidRPr="122CFE3C" w:rsidR="3EA39CCB">
        <w:rPr>
          <w:rFonts w:ascii="Aptos" w:hAnsi="Aptos" w:eastAsia="Aptos" w:cs="Aptos"/>
          <w:noProof w:val="0"/>
          <w:sz w:val="24"/>
          <w:szCs w:val="24"/>
          <w:lang w:val="en-GB"/>
        </w:rPr>
        <w:t xml:space="preserve"> </w:t>
      </w:r>
    </w:p>
    <w:p xmlns:wp14="http://schemas.microsoft.com/office/word/2010/wordml" w:rsidP="122CFE3C" wp14:paraId="4E4622D9" wp14:textId="185DB9C2">
      <w:pPr>
        <w:pStyle w:val="Normal"/>
      </w:pPr>
      <w:r w:rsidRPr="122CFE3C" w:rsidR="3EA39CCB">
        <w:rPr>
          <w:rFonts w:ascii="Aptos" w:hAnsi="Aptos" w:eastAsia="Aptos" w:cs="Aptos"/>
          <w:noProof w:val="0"/>
          <w:sz w:val="24"/>
          <w:szCs w:val="24"/>
          <w:lang w:val="en-GB"/>
        </w:rPr>
        <w:t xml:space="preserve">Tesco PLC (2025) </w:t>
      </w:r>
      <w:r w:rsidRPr="122CFE3C" w:rsidR="3EA39CCB">
        <w:rPr>
          <w:rFonts w:ascii="Aptos" w:hAnsi="Aptos" w:eastAsia="Aptos" w:cs="Aptos"/>
          <w:i w:val="1"/>
          <w:iCs w:val="1"/>
          <w:noProof w:val="0"/>
          <w:sz w:val="24"/>
          <w:szCs w:val="24"/>
          <w:lang w:val="en-GB"/>
        </w:rPr>
        <w:t>Data Protection and Information Security Policies</w:t>
      </w:r>
      <w:r w:rsidRPr="122CFE3C" w:rsidR="3EA39CCB">
        <w:rPr>
          <w:rFonts w:ascii="Aptos" w:hAnsi="Aptos" w:eastAsia="Aptos" w:cs="Aptos"/>
          <w:noProof w:val="0"/>
          <w:sz w:val="24"/>
          <w:szCs w:val="24"/>
          <w:lang w:val="en-GB"/>
        </w:rPr>
        <w:t>.</w:t>
      </w:r>
    </w:p>
    <w:p xmlns:wp14="http://schemas.microsoft.com/office/word/2010/wordml" wp14:paraId="29151E4F" wp14:textId="1D69A6AC">
      <w:r w:rsidRPr="122CFE3C" w:rsidR="6C69F04B">
        <w:rPr>
          <w:rFonts w:ascii="Aptos" w:hAnsi="Aptos" w:eastAsia="Aptos" w:cs="Aptos"/>
          <w:noProof w:val="0"/>
          <w:sz w:val="24"/>
          <w:szCs w:val="24"/>
          <w:lang w:val="en-GB"/>
        </w:rPr>
        <w:t xml:space="preserve">World Economic Forum (2023) </w:t>
      </w:r>
      <w:r w:rsidRPr="122CFE3C" w:rsidR="6C69F04B">
        <w:rPr>
          <w:rFonts w:ascii="Aptos" w:hAnsi="Aptos" w:eastAsia="Aptos" w:cs="Aptos"/>
          <w:i w:val="1"/>
          <w:iCs w:val="1"/>
          <w:noProof w:val="0"/>
          <w:sz w:val="24"/>
          <w:szCs w:val="24"/>
          <w:lang w:val="en-GB"/>
        </w:rPr>
        <w:t>Future of Jobs Report</w:t>
      </w:r>
      <w:r w:rsidRPr="122CFE3C" w:rsidR="6C69F04B">
        <w:rPr>
          <w:rFonts w:ascii="Aptos" w:hAnsi="Aptos" w:eastAsia="Aptos" w:cs="Aptos"/>
          <w:noProof w:val="0"/>
          <w:sz w:val="24"/>
          <w:szCs w:val="24"/>
          <w:lang w:val="en-GB"/>
        </w:rPr>
        <w:t>.</w:t>
      </w:r>
    </w:p>
    <w:p xmlns:wp14="http://schemas.microsoft.com/office/word/2010/wordml" wp14:paraId="5669A94F" wp14:textId="50651673"/>
    <w:p xmlns:wp14="http://schemas.microsoft.com/office/word/2010/wordml" wp14:paraId="5E5787A5" wp14:textId="07E0268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8">
    <w:nsid w:val="403ada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e322c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5e58d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2bfc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9c027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b5a4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60c2b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75ea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ea5c7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9fb79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a8ef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805fd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0c0d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d9392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1bd33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76fb9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38878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a9d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47c19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2692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2853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363d3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f0476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e70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c9f96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9523c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ae9a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67cc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B1DC68"/>
    <w:rsid w:val="005D9B8E"/>
    <w:rsid w:val="00AE1A40"/>
    <w:rsid w:val="00B2C42B"/>
    <w:rsid w:val="00B2C42B"/>
    <w:rsid w:val="00C47F93"/>
    <w:rsid w:val="010EF4B2"/>
    <w:rsid w:val="0127120A"/>
    <w:rsid w:val="027623DB"/>
    <w:rsid w:val="0425AE63"/>
    <w:rsid w:val="0480BE8F"/>
    <w:rsid w:val="04AEC39C"/>
    <w:rsid w:val="06A8714B"/>
    <w:rsid w:val="06F63302"/>
    <w:rsid w:val="06F63302"/>
    <w:rsid w:val="07246914"/>
    <w:rsid w:val="0809AF29"/>
    <w:rsid w:val="083F642B"/>
    <w:rsid w:val="0A559C6A"/>
    <w:rsid w:val="0B2F032B"/>
    <w:rsid w:val="0CF1C4D6"/>
    <w:rsid w:val="0D0EEA4E"/>
    <w:rsid w:val="0E003587"/>
    <w:rsid w:val="0E003587"/>
    <w:rsid w:val="0F27C7A8"/>
    <w:rsid w:val="0F3CD43F"/>
    <w:rsid w:val="0F6ACE58"/>
    <w:rsid w:val="0F793010"/>
    <w:rsid w:val="0FA1BB91"/>
    <w:rsid w:val="0FE15A7A"/>
    <w:rsid w:val="0FE15A7A"/>
    <w:rsid w:val="10521FE8"/>
    <w:rsid w:val="10567273"/>
    <w:rsid w:val="110C8818"/>
    <w:rsid w:val="116FC62D"/>
    <w:rsid w:val="11CF01DB"/>
    <w:rsid w:val="11CF01DB"/>
    <w:rsid w:val="122CFE3C"/>
    <w:rsid w:val="13BE0382"/>
    <w:rsid w:val="14BBC4F0"/>
    <w:rsid w:val="14E32F1B"/>
    <w:rsid w:val="14E32F1B"/>
    <w:rsid w:val="15188812"/>
    <w:rsid w:val="155BA286"/>
    <w:rsid w:val="15E9F566"/>
    <w:rsid w:val="17E1CA6E"/>
    <w:rsid w:val="17E36877"/>
    <w:rsid w:val="18A1FC5B"/>
    <w:rsid w:val="18BC9F87"/>
    <w:rsid w:val="18BC9F87"/>
    <w:rsid w:val="194E1B8F"/>
    <w:rsid w:val="199A9D8F"/>
    <w:rsid w:val="19A3E5F3"/>
    <w:rsid w:val="1A33D9BB"/>
    <w:rsid w:val="1B0D4BEF"/>
    <w:rsid w:val="1B2168CD"/>
    <w:rsid w:val="1B5509E3"/>
    <w:rsid w:val="1B662F32"/>
    <w:rsid w:val="1B802123"/>
    <w:rsid w:val="1B802123"/>
    <w:rsid w:val="1B88CCDB"/>
    <w:rsid w:val="1C584452"/>
    <w:rsid w:val="1CD9963E"/>
    <w:rsid w:val="1CF20DD1"/>
    <w:rsid w:val="1D00FAD5"/>
    <w:rsid w:val="1E35371E"/>
    <w:rsid w:val="1EF665B9"/>
    <w:rsid w:val="1FE009B0"/>
    <w:rsid w:val="207D3DFA"/>
    <w:rsid w:val="20AE694F"/>
    <w:rsid w:val="21233EA5"/>
    <w:rsid w:val="21233EA5"/>
    <w:rsid w:val="21A88D21"/>
    <w:rsid w:val="220DDD1F"/>
    <w:rsid w:val="2227D2C1"/>
    <w:rsid w:val="22748DBF"/>
    <w:rsid w:val="228B5036"/>
    <w:rsid w:val="22C05331"/>
    <w:rsid w:val="2417BE17"/>
    <w:rsid w:val="24576E63"/>
    <w:rsid w:val="24B14C48"/>
    <w:rsid w:val="24EB136A"/>
    <w:rsid w:val="25099B72"/>
    <w:rsid w:val="264DA184"/>
    <w:rsid w:val="26C9F276"/>
    <w:rsid w:val="28410FDB"/>
    <w:rsid w:val="29EE327E"/>
    <w:rsid w:val="2A54E572"/>
    <w:rsid w:val="2A54E572"/>
    <w:rsid w:val="2AA2870F"/>
    <w:rsid w:val="2AEC3219"/>
    <w:rsid w:val="2BBC2199"/>
    <w:rsid w:val="2BDEC2DC"/>
    <w:rsid w:val="2C7D8415"/>
    <w:rsid w:val="2C9A3808"/>
    <w:rsid w:val="2DC5178A"/>
    <w:rsid w:val="2DC5178A"/>
    <w:rsid w:val="2DCEF490"/>
    <w:rsid w:val="2DE44892"/>
    <w:rsid w:val="2DE44892"/>
    <w:rsid w:val="2E4E16E7"/>
    <w:rsid w:val="2F79AD49"/>
    <w:rsid w:val="2FFCC4A9"/>
    <w:rsid w:val="3039C233"/>
    <w:rsid w:val="338F58EE"/>
    <w:rsid w:val="3436C256"/>
    <w:rsid w:val="360D115E"/>
    <w:rsid w:val="36BFF51A"/>
    <w:rsid w:val="36BFF51A"/>
    <w:rsid w:val="3782FD1E"/>
    <w:rsid w:val="37D54BB4"/>
    <w:rsid w:val="37F5BF72"/>
    <w:rsid w:val="386B6029"/>
    <w:rsid w:val="39A5AB8E"/>
    <w:rsid w:val="39F74637"/>
    <w:rsid w:val="3AB2D193"/>
    <w:rsid w:val="3AC44B8F"/>
    <w:rsid w:val="3B23A0FB"/>
    <w:rsid w:val="3BB35D6D"/>
    <w:rsid w:val="3C44A57B"/>
    <w:rsid w:val="3C83E83D"/>
    <w:rsid w:val="3C936CC8"/>
    <w:rsid w:val="3C936CC8"/>
    <w:rsid w:val="3D21A5C6"/>
    <w:rsid w:val="3D3A5C51"/>
    <w:rsid w:val="3D3FB162"/>
    <w:rsid w:val="3E4C7673"/>
    <w:rsid w:val="3E4C7673"/>
    <w:rsid w:val="3E5710DC"/>
    <w:rsid w:val="3EA39CCB"/>
    <w:rsid w:val="3EB189E5"/>
    <w:rsid w:val="3F629993"/>
    <w:rsid w:val="3FBFA2AB"/>
    <w:rsid w:val="3FC2B08A"/>
    <w:rsid w:val="3FC2B08A"/>
    <w:rsid w:val="408FF931"/>
    <w:rsid w:val="40B97D23"/>
    <w:rsid w:val="411C9F7D"/>
    <w:rsid w:val="415D8C7E"/>
    <w:rsid w:val="4207E8D4"/>
    <w:rsid w:val="42B60DEB"/>
    <w:rsid w:val="42DC1EEB"/>
    <w:rsid w:val="42F7F8F3"/>
    <w:rsid w:val="43F19AE4"/>
    <w:rsid w:val="44142BC9"/>
    <w:rsid w:val="44835984"/>
    <w:rsid w:val="44EF6AD7"/>
    <w:rsid w:val="44EF6AD7"/>
    <w:rsid w:val="458ABE42"/>
    <w:rsid w:val="46695B00"/>
    <w:rsid w:val="46EB8AFB"/>
    <w:rsid w:val="46FDE0EB"/>
    <w:rsid w:val="46FDE0EB"/>
    <w:rsid w:val="488A42D2"/>
    <w:rsid w:val="4930B45E"/>
    <w:rsid w:val="4930B45E"/>
    <w:rsid w:val="493A9323"/>
    <w:rsid w:val="4A4BF603"/>
    <w:rsid w:val="4C577BC3"/>
    <w:rsid w:val="4CED5889"/>
    <w:rsid w:val="4D24E09B"/>
    <w:rsid w:val="4D24E09B"/>
    <w:rsid w:val="4D35FBBE"/>
    <w:rsid w:val="4D939948"/>
    <w:rsid w:val="4DDE3B20"/>
    <w:rsid w:val="4E432C99"/>
    <w:rsid w:val="4E80F99A"/>
    <w:rsid w:val="4F41DBBB"/>
    <w:rsid w:val="4F6C4D92"/>
    <w:rsid w:val="4FB1DC68"/>
    <w:rsid w:val="5072B7B5"/>
    <w:rsid w:val="51253E80"/>
    <w:rsid w:val="516CE00D"/>
    <w:rsid w:val="52BDB6B5"/>
    <w:rsid w:val="52BDB6B5"/>
    <w:rsid w:val="531FE886"/>
    <w:rsid w:val="531FE886"/>
    <w:rsid w:val="534B9C22"/>
    <w:rsid w:val="5495D70A"/>
    <w:rsid w:val="5583090C"/>
    <w:rsid w:val="5583090C"/>
    <w:rsid w:val="55F5EC87"/>
    <w:rsid w:val="56C7F664"/>
    <w:rsid w:val="583AC215"/>
    <w:rsid w:val="5901EDDE"/>
    <w:rsid w:val="59473AE5"/>
    <w:rsid w:val="59633BAB"/>
    <w:rsid w:val="598AD14F"/>
    <w:rsid w:val="598AD14F"/>
    <w:rsid w:val="59C39E42"/>
    <w:rsid w:val="5BB0018B"/>
    <w:rsid w:val="5CD1AECC"/>
    <w:rsid w:val="5D14D264"/>
    <w:rsid w:val="5D3A65D0"/>
    <w:rsid w:val="5D3A65D0"/>
    <w:rsid w:val="5E0A467A"/>
    <w:rsid w:val="5F321BDB"/>
    <w:rsid w:val="5F638F44"/>
    <w:rsid w:val="61C62548"/>
    <w:rsid w:val="61FE7F96"/>
    <w:rsid w:val="62053CD5"/>
    <w:rsid w:val="62053CD5"/>
    <w:rsid w:val="622FB4DF"/>
    <w:rsid w:val="62FDB79E"/>
    <w:rsid w:val="62FDB79E"/>
    <w:rsid w:val="64047CF4"/>
    <w:rsid w:val="6461CD37"/>
    <w:rsid w:val="6461CD37"/>
    <w:rsid w:val="64BC3132"/>
    <w:rsid w:val="64BC3132"/>
    <w:rsid w:val="64CC5770"/>
    <w:rsid w:val="64CC5770"/>
    <w:rsid w:val="650A3924"/>
    <w:rsid w:val="65862E27"/>
    <w:rsid w:val="668C3C71"/>
    <w:rsid w:val="668C3C71"/>
    <w:rsid w:val="673AF119"/>
    <w:rsid w:val="67A1698A"/>
    <w:rsid w:val="696BD1B0"/>
    <w:rsid w:val="6AD3F723"/>
    <w:rsid w:val="6AE863D9"/>
    <w:rsid w:val="6BEC4284"/>
    <w:rsid w:val="6BECD1DE"/>
    <w:rsid w:val="6C69F04B"/>
    <w:rsid w:val="6C862AF8"/>
    <w:rsid w:val="6CF731BA"/>
    <w:rsid w:val="6D81AF0E"/>
    <w:rsid w:val="6E147D99"/>
    <w:rsid w:val="6E240967"/>
    <w:rsid w:val="6E2A01A5"/>
    <w:rsid w:val="6F1F6CDC"/>
    <w:rsid w:val="70C35A37"/>
    <w:rsid w:val="70C35A37"/>
    <w:rsid w:val="7113EC38"/>
    <w:rsid w:val="72C00EB9"/>
    <w:rsid w:val="731F9D5E"/>
    <w:rsid w:val="74C38842"/>
    <w:rsid w:val="74EA617B"/>
    <w:rsid w:val="75922276"/>
    <w:rsid w:val="75C3BC54"/>
    <w:rsid w:val="76154F3B"/>
    <w:rsid w:val="76D904B7"/>
    <w:rsid w:val="76E43FFC"/>
    <w:rsid w:val="76E43FFC"/>
    <w:rsid w:val="770208C1"/>
    <w:rsid w:val="77228444"/>
    <w:rsid w:val="7784ACBD"/>
    <w:rsid w:val="7822957D"/>
    <w:rsid w:val="78C45CD9"/>
    <w:rsid w:val="795290C7"/>
    <w:rsid w:val="7980BDD0"/>
    <w:rsid w:val="7980BDD0"/>
    <w:rsid w:val="7A3F3E98"/>
    <w:rsid w:val="7A47D052"/>
    <w:rsid w:val="7AC76DFB"/>
    <w:rsid w:val="7B0D8A12"/>
    <w:rsid w:val="7B4A3175"/>
    <w:rsid w:val="7B4A3175"/>
    <w:rsid w:val="7E8C5A54"/>
    <w:rsid w:val="7EFD504D"/>
    <w:rsid w:val="7F9A9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0CB12"/>
  <w15:chartTrackingRefBased/>
  <w15:docId w15:val="{F338E4FE-EDB8-406C-8064-ECEB081A0C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22CFE3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22CFE3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22CFE3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22CFE3C"/>
    <w:pPr>
      <w:spacing/>
      <w:ind w:left="720"/>
      <w:contextualSpacing/>
    </w:pPr>
  </w:style>
  <w:style w:type="character" w:styleId="Hyperlink">
    <w:uiPriority w:val="99"/>
    <w:name w:val="Hyperlink"/>
    <w:basedOn w:val="DefaultParagraphFont"/>
    <w:unhideWhenUsed/>
    <w:rsid w:val="122CFE3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367045682" /><Relationship Type="http://schemas.openxmlformats.org/officeDocument/2006/relationships/hyperlink" Target="https://www.cipd.org/uk/knowledge/case-studies/operating-model-tesco/" TargetMode="External" Id="Rab7146ad3ea94f1c" /><Relationship Type="http://schemas.openxmlformats.org/officeDocument/2006/relationships/hyperlink" Target="https://www.nationalarchives.gov.uk/information-management/manage-information/planning/knowledge-principles/" TargetMode="External" Id="R834674aed02c4bf2" /><Relationship Type="http://schemas.openxmlformats.org/officeDocument/2006/relationships/numbering" Target="/word/numbering.xml" Id="R3f46ae3b636a4d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Jones (2323402)</dc:creator>
  <keywords/>
  <dc:description/>
  <lastModifiedBy>Sarah Jones (2323402)</lastModifiedBy>
  <revision>2</revision>
  <dcterms:created xsi:type="dcterms:W3CDTF">2026-06-10T18:00:29.1416997Z</dcterms:created>
  <dcterms:modified xsi:type="dcterms:W3CDTF">2026-06-14T22:48:49.3179210Z</dcterms:modified>
</coreProperties>
</file>