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5BC9A3" w14:textId="77777777" w:rsidR="003A3994" w:rsidRPr="009240A4" w:rsidRDefault="003A3994" w:rsidP="003A3994">
      <w:pPr>
        <w:rPr>
          <w:b/>
          <w:bCs/>
          <w:sz w:val="28"/>
          <w:szCs w:val="28"/>
        </w:rPr>
      </w:pPr>
      <w:r w:rsidRPr="009240A4">
        <w:rPr>
          <w:b/>
          <w:bCs/>
          <w:sz w:val="28"/>
          <w:szCs w:val="28"/>
        </w:rPr>
        <w:t xml:space="preserve">Essentials of people practice </w:t>
      </w:r>
    </w:p>
    <w:p w14:paraId="0242FE03" w14:textId="65FB44FF" w:rsidR="00B573D9" w:rsidRPr="003A3994" w:rsidRDefault="00B573D9">
      <w:pPr>
        <w:rPr>
          <w:b/>
          <w:bCs/>
          <w:sz w:val="28"/>
          <w:szCs w:val="28"/>
        </w:rPr>
      </w:pPr>
      <w:r w:rsidRPr="003A3994">
        <w:rPr>
          <w:b/>
          <w:bCs/>
          <w:sz w:val="28"/>
          <w:szCs w:val="28"/>
        </w:rPr>
        <w:t xml:space="preserve">Task </w:t>
      </w:r>
      <w:r w:rsidR="003A3994" w:rsidRPr="003A3994">
        <w:rPr>
          <w:b/>
          <w:bCs/>
          <w:sz w:val="28"/>
          <w:szCs w:val="28"/>
        </w:rPr>
        <w:t>4</w:t>
      </w:r>
      <w:r w:rsidRPr="003A3994">
        <w:rPr>
          <w:b/>
          <w:bCs/>
          <w:sz w:val="28"/>
          <w:szCs w:val="28"/>
        </w:rPr>
        <w:t xml:space="preserve">- Guidance </w:t>
      </w:r>
      <w:r w:rsidR="003A3994" w:rsidRPr="003A3994">
        <w:rPr>
          <w:b/>
          <w:bCs/>
          <w:sz w:val="28"/>
          <w:szCs w:val="28"/>
        </w:rPr>
        <w:t>document</w:t>
      </w:r>
      <w:r w:rsidR="003A3994">
        <w:rPr>
          <w:b/>
          <w:bCs/>
          <w:sz w:val="28"/>
          <w:szCs w:val="28"/>
        </w:rPr>
        <w:t xml:space="preserve"> (</w:t>
      </w:r>
      <w:r w:rsidRPr="003A3994">
        <w:rPr>
          <w:b/>
          <w:bCs/>
          <w:sz w:val="28"/>
          <w:szCs w:val="28"/>
        </w:rPr>
        <w:t>performance management and reward)</w:t>
      </w:r>
    </w:p>
    <w:p w14:paraId="21817EC8" w14:textId="77777777" w:rsidR="00B573D9" w:rsidRDefault="00B573D9"/>
    <w:p w14:paraId="19ED8A4E" w14:textId="5F17721C" w:rsidR="00EF2331" w:rsidRDefault="00B573D9">
      <w:r>
        <w:t>Q</w:t>
      </w:r>
      <w:r w:rsidR="00EF2331">
        <w:t>1</w:t>
      </w:r>
    </w:p>
    <w:p w14:paraId="670EC10E" w14:textId="77777777" w:rsidR="003A3994" w:rsidRPr="003A3994" w:rsidRDefault="003A3994" w:rsidP="003A3994">
      <w:pPr>
        <w:pStyle w:val="Listparag"/>
        <w:numPr>
          <w:ilvl w:val="0"/>
          <w:numId w:val="0"/>
        </w:numPr>
        <w:ind w:left="502"/>
        <w:rPr>
          <w:rFonts w:ascii="Trebuchet MS" w:hAnsi="Trebuchet MS"/>
          <w:color w:val="074F6A" w:themeColor="accent4" w:themeShade="80"/>
        </w:rPr>
      </w:pPr>
      <w:r w:rsidRPr="003A3994">
        <w:rPr>
          <w:rFonts w:ascii="Trebuchet MS" w:hAnsi="Trebuchet MS"/>
          <w:color w:val="074F6A" w:themeColor="accent4" w:themeShade="80"/>
        </w:rPr>
        <w:t xml:space="preserve">the purpose and typical components of performance management. (AC 4.1) </w:t>
      </w:r>
    </w:p>
    <w:p w14:paraId="1B6AB0D6" w14:textId="77777777" w:rsidR="003A3994" w:rsidRDefault="003A3994"/>
    <w:p w14:paraId="5DF6353D" w14:textId="4A0416DA" w:rsidR="00BE2DA4" w:rsidRDefault="00E61AD0">
      <w:r>
        <w:t xml:space="preserve">Performance management is a continuous and strategic process aimed at improving both individual </w:t>
      </w:r>
      <w:r w:rsidRPr="00E61AD0">
        <w:t>and organisational performance by ensuring that employees' activities and output are aligned with the organisational goal</w:t>
      </w:r>
      <w:r>
        <w:t xml:space="preserve">. </w:t>
      </w:r>
      <w:r w:rsidRPr="00E61AD0">
        <w:t>It serves several key purposes</w:t>
      </w:r>
      <w:r>
        <w:t>,</w:t>
      </w:r>
      <w:r w:rsidRPr="00E61AD0">
        <w:t xml:space="preserve"> including aligning individual objectives with broader business aims</w:t>
      </w:r>
      <w:r>
        <w:t>,</w:t>
      </w:r>
      <w:r w:rsidRPr="00E61AD0">
        <w:t xml:space="preserve"> enhancing employee </w:t>
      </w:r>
      <w:r>
        <w:t>performance</w:t>
      </w:r>
      <w:r w:rsidRPr="00E61AD0">
        <w:t xml:space="preserve"> through regular feedback and coaching</w:t>
      </w:r>
      <w:r>
        <w:t xml:space="preserve">, </w:t>
      </w:r>
      <w:r w:rsidRPr="00E61AD0">
        <w:t>and identifying training and development needs to support career progression</w:t>
      </w:r>
      <w:r>
        <w:t xml:space="preserve">. </w:t>
      </w:r>
      <w:r w:rsidRPr="00E61AD0">
        <w:t>Additionally</w:t>
      </w:r>
      <w:r>
        <w:t xml:space="preserve">, </w:t>
      </w:r>
      <w:r w:rsidRPr="00E61AD0">
        <w:t>it plays a vital role in recognising awards for high performance</w:t>
      </w:r>
      <w:r>
        <w:t xml:space="preserve">, </w:t>
      </w:r>
      <w:r w:rsidRPr="00E61AD0">
        <w:t>which helps to boost motivation under tension</w:t>
      </w:r>
      <w:r>
        <w:t xml:space="preserve">, </w:t>
      </w:r>
      <w:r w:rsidRPr="00E61AD0">
        <w:t>while also addressing underperformance in a constructive and supportive way</w:t>
      </w:r>
      <w:r>
        <w:t xml:space="preserve">. </w:t>
      </w:r>
      <w:r w:rsidRPr="00E61AD0">
        <w:t xml:space="preserve">Performance management also supports succession planning by identifying </w:t>
      </w:r>
      <w:r>
        <w:t>high-potential</w:t>
      </w:r>
      <w:r w:rsidRPr="00E61AD0">
        <w:t xml:space="preserve"> employees who can be developed for future leadership roles</w:t>
      </w:r>
      <w:r>
        <w:t xml:space="preserve">. </w:t>
      </w:r>
    </w:p>
    <w:p w14:paraId="23BE6DDD" w14:textId="77777777" w:rsidR="00E61AD0" w:rsidRDefault="00E61AD0"/>
    <w:p w14:paraId="422D8860" w14:textId="3878DF9A" w:rsidR="00E61AD0" w:rsidRDefault="00E61AD0">
      <w:r w:rsidRPr="00E61AD0">
        <w:t>The process typically begins with goal setting</w:t>
      </w:r>
      <w:r>
        <w:t xml:space="preserve">, </w:t>
      </w:r>
      <w:r w:rsidRPr="00E61AD0">
        <w:t xml:space="preserve">where employees and management work together to ensure </w:t>
      </w:r>
      <w:r>
        <w:t xml:space="preserve">SMART </w:t>
      </w:r>
      <w:r w:rsidRPr="00E61AD0">
        <w:t>objectives that reflect both team and organisational priorities</w:t>
      </w:r>
      <w:r>
        <w:t>.</w:t>
      </w:r>
      <w:r w:rsidR="00EF2331">
        <w:t xml:space="preserve"> </w:t>
      </w:r>
      <w:r w:rsidRPr="00E61AD0">
        <w:t>Regular performance reviews</w:t>
      </w:r>
      <w:r>
        <w:t xml:space="preserve">, </w:t>
      </w:r>
      <w:r w:rsidRPr="00E61AD0">
        <w:t>including formal appraisals and informal check-ins, provide opportunities to discuss progress</w:t>
      </w:r>
      <w:r>
        <w:t xml:space="preserve">, </w:t>
      </w:r>
      <w:r w:rsidRPr="00E61AD0">
        <w:t>challenges</w:t>
      </w:r>
      <w:r>
        <w:t xml:space="preserve">, </w:t>
      </w:r>
      <w:r w:rsidRPr="00E61AD0">
        <w:t>and development needs</w:t>
      </w:r>
      <w:r>
        <w:t xml:space="preserve">. </w:t>
      </w:r>
      <w:r w:rsidRPr="00E61AD0">
        <w:t>Ongoing feedback and coaching help employees understand their strengths and areas for improvement</w:t>
      </w:r>
      <w:r>
        <w:t xml:space="preserve">, </w:t>
      </w:r>
      <w:r w:rsidRPr="00E61AD0">
        <w:t>while performance is measured using key performance indicators</w:t>
      </w:r>
      <w:r>
        <w:t xml:space="preserve">, </w:t>
      </w:r>
      <w:r w:rsidRPr="00E61AD0">
        <w:t>competence</w:t>
      </w:r>
      <w:r>
        <w:t xml:space="preserve">, </w:t>
      </w:r>
      <w:r w:rsidRPr="00E61AD0">
        <w:t>and behavioural assessments to ensure objectiv</w:t>
      </w:r>
      <w:r>
        <w:t xml:space="preserve">ity. </w:t>
      </w:r>
      <w:r w:rsidRPr="00E61AD0">
        <w:t>Development planning is another essential component</w:t>
      </w:r>
      <w:r>
        <w:t xml:space="preserve">, </w:t>
      </w:r>
      <w:r w:rsidRPr="00E61AD0">
        <w:t>focusing on identifying learning opportunities and career pathways tailored to an individual'</w:t>
      </w:r>
      <w:r>
        <w:t>s</w:t>
      </w:r>
      <w:r w:rsidRPr="00E61AD0">
        <w:t xml:space="preserve"> aspirations</w:t>
      </w:r>
      <w:r>
        <w:t xml:space="preserve">. </w:t>
      </w:r>
      <w:r w:rsidRPr="00E61AD0">
        <w:t>Recognition and reward</w:t>
      </w:r>
      <w:r>
        <w:t xml:space="preserve">, </w:t>
      </w:r>
      <w:r w:rsidRPr="00E61AD0">
        <w:t>whether financial or non-financial</w:t>
      </w:r>
      <w:r>
        <w:t xml:space="preserve">, </w:t>
      </w:r>
      <w:r w:rsidRPr="00E61AD0">
        <w:t>are used to acknowledge achievements I'm reinforce positive performance</w:t>
      </w:r>
      <w:r>
        <w:t xml:space="preserve">. </w:t>
      </w:r>
      <w:r w:rsidRPr="00E61AD0">
        <w:t>When performance falls short of expectations</w:t>
      </w:r>
      <w:r>
        <w:t xml:space="preserve">, </w:t>
      </w:r>
      <w:r w:rsidRPr="00E61AD0">
        <w:t>structured support such as performance improvement plans</w:t>
      </w:r>
      <w:r>
        <w:t xml:space="preserve"> (PIP’s) </w:t>
      </w:r>
      <w:r w:rsidRPr="00E61AD0">
        <w:t>is implemented</w:t>
      </w:r>
      <w:r>
        <w:t xml:space="preserve">, </w:t>
      </w:r>
      <w:r w:rsidRPr="00E61AD0">
        <w:t xml:space="preserve">offering clear goals and </w:t>
      </w:r>
      <w:r>
        <w:t xml:space="preserve">a </w:t>
      </w:r>
      <w:r w:rsidRPr="00E61AD0">
        <w:t>timeline to help employers improve</w:t>
      </w:r>
      <w:r>
        <w:t xml:space="preserve">. </w:t>
      </w:r>
    </w:p>
    <w:p w14:paraId="12853673" w14:textId="77777777" w:rsidR="00EF2331" w:rsidRDefault="00EF2331"/>
    <w:p w14:paraId="12563A44" w14:textId="1D4B5C69" w:rsidR="00EF2331" w:rsidRDefault="003A3994">
      <w:r>
        <w:t>Q</w:t>
      </w:r>
      <w:r w:rsidR="00EF2331">
        <w:t>2</w:t>
      </w:r>
    </w:p>
    <w:p w14:paraId="610BB501" w14:textId="77777777" w:rsidR="003A3994" w:rsidRPr="003A3994" w:rsidRDefault="003A3994" w:rsidP="003A3994">
      <w:pPr>
        <w:pStyle w:val="Listparag"/>
        <w:numPr>
          <w:ilvl w:val="0"/>
          <w:numId w:val="0"/>
        </w:numPr>
        <w:ind w:left="502"/>
        <w:rPr>
          <w:rFonts w:ascii="Trebuchet MS" w:hAnsi="Trebuchet MS"/>
          <w:color w:val="074F6A" w:themeColor="accent4" w:themeShade="80"/>
        </w:rPr>
      </w:pPr>
      <w:r w:rsidRPr="003A3994">
        <w:rPr>
          <w:rFonts w:ascii="Trebuchet MS" w:hAnsi="Trebuchet MS"/>
          <w:b/>
          <w:bCs/>
          <w:color w:val="074F6A" w:themeColor="accent4" w:themeShade="80"/>
        </w:rPr>
        <w:t>two</w:t>
      </w:r>
      <w:r w:rsidRPr="003A3994">
        <w:rPr>
          <w:rFonts w:ascii="Trebuchet MS" w:hAnsi="Trebuchet MS"/>
          <w:color w:val="074F6A" w:themeColor="accent4" w:themeShade="80"/>
        </w:rPr>
        <w:t xml:space="preserve"> factors that need to be considered when </w:t>
      </w:r>
      <w:r w:rsidRPr="003A3994" w:rsidDel="00F527A9">
        <w:rPr>
          <w:rFonts w:ascii="Trebuchet MS" w:hAnsi="Trebuchet MS"/>
          <w:color w:val="074F6A" w:themeColor="accent4" w:themeShade="80"/>
        </w:rPr>
        <w:t xml:space="preserve">managing </w:t>
      </w:r>
      <w:r w:rsidRPr="003A3994">
        <w:rPr>
          <w:rFonts w:ascii="Trebuchet MS" w:hAnsi="Trebuchet MS"/>
          <w:color w:val="074F6A" w:themeColor="accent4" w:themeShade="80"/>
        </w:rPr>
        <w:t>performance. (AC 4.2)</w:t>
      </w:r>
    </w:p>
    <w:p w14:paraId="778B0C15" w14:textId="77777777" w:rsidR="003A3994" w:rsidRDefault="003A3994"/>
    <w:p w14:paraId="034DD77A" w14:textId="134E7918" w:rsidR="00EF2331" w:rsidRDefault="00EF2331">
      <w:r w:rsidRPr="00EF2331">
        <w:t>When managing performance</w:t>
      </w:r>
      <w:r>
        <w:t xml:space="preserve">, </w:t>
      </w:r>
      <w:r w:rsidRPr="00EF2331">
        <w:t>it's important to consider the various factors that influence how well someone is doing in their job</w:t>
      </w:r>
      <w:r>
        <w:t xml:space="preserve">. </w:t>
      </w:r>
      <w:r w:rsidRPr="00EF2331">
        <w:t>One key factor is employees' skills and development</w:t>
      </w:r>
      <w:r>
        <w:t xml:space="preserve">. </w:t>
      </w:r>
      <w:r w:rsidRPr="00EF2331">
        <w:t>If someone doesn't have the right training</w:t>
      </w:r>
      <w:r>
        <w:t xml:space="preserve">, </w:t>
      </w:r>
      <w:r w:rsidRPr="00EF2331">
        <w:t>experience</w:t>
      </w:r>
      <w:r>
        <w:t xml:space="preserve">, </w:t>
      </w:r>
      <w:r w:rsidRPr="00EF2331">
        <w:t>or support</w:t>
      </w:r>
      <w:r>
        <w:t xml:space="preserve">, </w:t>
      </w:r>
      <w:r w:rsidRPr="00EF2331">
        <w:t>they may struggle to meet expectations</w:t>
      </w:r>
      <w:r>
        <w:t xml:space="preserve">. </w:t>
      </w:r>
      <w:r w:rsidRPr="00EF2331">
        <w:t>Managers need to ensure that employees have access to ongoing learning and opportunities</w:t>
      </w:r>
      <w:r>
        <w:t xml:space="preserve">, </w:t>
      </w:r>
      <w:r w:rsidRPr="00EF2331">
        <w:t>clear guidance</w:t>
      </w:r>
      <w:r>
        <w:t xml:space="preserve">, </w:t>
      </w:r>
      <w:r w:rsidRPr="00EF2331">
        <w:t>and the tools they need to succeed</w:t>
      </w:r>
      <w:r>
        <w:t xml:space="preserve">. </w:t>
      </w:r>
      <w:r w:rsidRPr="00EF2331">
        <w:t>Regular check-ins and development plans can help identify skill gaps early and provide a road map for growth</w:t>
      </w:r>
      <w:r>
        <w:t>.</w:t>
      </w:r>
    </w:p>
    <w:p w14:paraId="390EFA49" w14:textId="77777777" w:rsidR="00EF2331" w:rsidRDefault="00EF2331"/>
    <w:p w14:paraId="5CFAFC7D" w14:textId="2F7FBD68" w:rsidR="00EF2331" w:rsidRDefault="00EF2331">
      <w:r w:rsidRPr="00EF2331">
        <w:lastRenderedPageBreak/>
        <w:t>Another important factor is the work environment</w:t>
      </w:r>
      <w:r>
        <w:t xml:space="preserve">. </w:t>
      </w:r>
      <w:r w:rsidRPr="00EF2331">
        <w:t>Factors such as workload</w:t>
      </w:r>
      <w:r>
        <w:t xml:space="preserve">, </w:t>
      </w:r>
      <w:r w:rsidRPr="00EF2331">
        <w:t>team dynamic</w:t>
      </w:r>
      <w:r>
        <w:t xml:space="preserve">s, </w:t>
      </w:r>
      <w:r w:rsidRPr="00EF2331">
        <w:t>communication clarity</w:t>
      </w:r>
      <w:r>
        <w:t xml:space="preserve">, </w:t>
      </w:r>
      <w:r w:rsidRPr="00EF2331">
        <w:t xml:space="preserve">on the level of support from leadership </w:t>
      </w:r>
      <w:r>
        <w:t>all play a role</w:t>
      </w:r>
      <w:r w:rsidRPr="00EF2331">
        <w:t xml:space="preserve"> in shapin</w:t>
      </w:r>
      <w:r>
        <w:t>g</w:t>
      </w:r>
      <w:r w:rsidRPr="00EF2331">
        <w:t xml:space="preserve"> performance</w:t>
      </w:r>
      <w:r>
        <w:t xml:space="preserve">. </w:t>
      </w:r>
      <w:r w:rsidRPr="00EF2331">
        <w:t>Even highly skilled employees may</w:t>
      </w:r>
      <w:r w:rsidR="003A3994">
        <w:t xml:space="preserve"> be</w:t>
      </w:r>
      <w:r w:rsidRPr="00EF2331">
        <w:t xml:space="preserve"> </w:t>
      </w:r>
      <w:r w:rsidR="00D30285">
        <w:t>underperforming</w:t>
      </w:r>
      <w:r>
        <w:t xml:space="preserve"> </w:t>
      </w:r>
      <w:r w:rsidRPr="00EF2331">
        <w:t>in a stressful</w:t>
      </w:r>
      <w:r>
        <w:t xml:space="preserve">, </w:t>
      </w:r>
      <w:r w:rsidRPr="00EF2331">
        <w:t>disorganised</w:t>
      </w:r>
      <w:r>
        <w:t xml:space="preserve">, </w:t>
      </w:r>
      <w:r w:rsidRPr="00EF2331">
        <w:t>or unsupported environment</w:t>
      </w:r>
      <w:r>
        <w:t xml:space="preserve">. </w:t>
      </w:r>
      <w:r w:rsidRPr="00EF2331">
        <w:t>Creating a positive</w:t>
      </w:r>
      <w:r>
        <w:t xml:space="preserve">, </w:t>
      </w:r>
      <w:r w:rsidRPr="00EF2331">
        <w:t>inclusive</w:t>
      </w:r>
      <w:r>
        <w:t>,</w:t>
      </w:r>
      <w:r w:rsidRPr="00EF2331">
        <w:t xml:space="preserve"> </w:t>
      </w:r>
      <w:r>
        <w:t>psychologically</w:t>
      </w:r>
      <w:r w:rsidRPr="00EF2331">
        <w:t xml:space="preserve"> safe workspace encourages collaboration</w:t>
      </w:r>
      <w:r>
        <w:t xml:space="preserve">, </w:t>
      </w:r>
      <w:r w:rsidRPr="00EF2331">
        <w:t>innovation</w:t>
      </w:r>
      <w:r>
        <w:t>,</w:t>
      </w:r>
      <w:r w:rsidRPr="00EF2331">
        <w:t xml:space="preserve"> and results</w:t>
      </w:r>
      <w:r>
        <w:t>.</w:t>
      </w:r>
    </w:p>
    <w:p w14:paraId="05D96CE5" w14:textId="77777777" w:rsidR="00EF2331" w:rsidRDefault="00EF2331"/>
    <w:p w14:paraId="23C3AEA2" w14:textId="4E4EBBD5" w:rsidR="00EF2331" w:rsidRDefault="00EF2331">
      <w:r w:rsidRPr="00EF2331">
        <w:t>In addition to skills an</w:t>
      </w:r>
      <w:r>
        <w:t>d</w:t>
      </w:r>
      <w:r w:rsidRPr="00EF2331">
        <w:t xml:space="preserve"> environment</w:t>
      </w:r>
      <w:r>
        <w:t xml:space="preserve">. </w:t>
      </w:r>
      <w:r w:rsidRPr="00EF2331">
        <w:t>Motivation and engagement are critical</w:t>
      </w:r>
      <w:r>
        <w:t xml:space="preserve">. </w:t>
      </w:r>
      <w:r w:rsidRPr="00EF2331">
        <w:t>Employees who feel valued</w:t>
      </w:r>
      <w:r>
        <w:t xml:space="preserve">, </w:t>
      </w:r>
      <w:r w:rsidRPr="00EF2331">
        <w:t>recognised</w:t>
      </w:r>
      <w:r>
        <w:t xml:space="preserve">, </w:t>
      </w:r>
      <w:r w:rsidRPr="00EF2331">
        <w:t>I'm connected to the organisation</w:t>
      </w:r>
      <w:r>
        <w:t xml:space="preserve">’s </w:t>
      </w:r>
      <w:r w:rsidRPr="00EF2331">
        <w:t>mission I'm more likely to be productive and committed</w:t>
      </w:r>
      <w:r>
        <w:t xml:space="preserve">. </w:t>
      </w:r>
      <w:r w:rsidRPr="00EF2331">
        <w:t>Managers can foster motivation by setting meaningful goals</w:t>
      </w:r>
      <w:r>
        <w:t xml:space="preserve">, </w:t>
      </w:r>
      <w:r w:rsidRPr="00EF2331">
        <w:t>offering regular feedback</w:t>
      </w:r>
      <w:r>
        <w:t xml:space="preserve">, </w:t>
      </w:r>
      <w:r w:rsidRPr="00EF2331">
        <w:t>on celebrating achievements</w:t>
      </w:r>
      <w:r>
        <w:t>.</w:t>
      </w:r>
    </w:p>
    <w:p w14:paraId="3F5A06D2" w14:textId="6A8DFE8E" w:rsidR="00EF2331" w:rsidRDefault="00EF2331">
      <w:r w:rsidRPr="00EF2331">
        <w:t>Clear expectations and accountability are also essential</w:t>
      </w:r>
      <w:r>
        <w:t xml:space="preserve">. </w:t>
      </w:r>
      <w:r w:rsidRPr="00EF2331">
        <w:t>Employees need to understand what is expected from them and how their performance will be measured</w:t>
      </w:r>
      <w:r>
        <w:t xml:space="preserve">. </w:t>
      </w:r>
      <w:r w:rsidRPr="00EF2331">
        <w:t>When expectations are ambiguous or inconsistent</w:t>
      </w:r>
      <w:r>
        <w:t xml:space="preserve">, </w:t>
      </w:r>
      <w:r w:rsidRPr="00EF2331">
        <w:t>it can lead to confusion and frustration</w:t>
      </w:r>
      <w:r>
        <w:t xml:space="preserve">. </w:t>
      </w:r>
      <w:r w:rsidRPr="00EF2331">
        <w:t xml:space="preserve">Transparent communication and </w:t>
      </w:r>
      <w:r w:rsidR="003767E2" w:rsidRPr="00EF2331">
        <w:t>fa</w:t>
      </w:r>
      <w:r w:rsidR="003767E2">
        <w:t>ir</w:t>
      </w:r>
      <w:r w:rsidRPr="00EF2331">
        <w:t xml:space="preserve"> performance evaluation help build trust and drive improvements</w:t>
      </w:r>
      <w:r>
        <w:t xml:space="preserve">. </w:t>
      </w:r>
    </w:p>
    <w:p w14:paraId="5AFA2CD2" w14:textId="77777777" w:rsidR="003767E2" w:rsidRDefault="003767E2"/>
    <w:p w14:paraId="04F50602" w14:textId="60680239" w:rsidR="003767E2" w:rsidRDefault="003767E2">
      <w:r w:rsidRPr="003767E2">
        <w:t>External factors such as personal challenges</w:t>
      </w:r>
      <w:r>
        <w:t>,</w:t>
      </w:r>
      <w:r w:rsidRPr="003767E2">
        <w:t xml:space="preserve"> health issues</w:t>
      </w:r>
      <w:r>
        <w:t>,</w:t>
      </w:r>
      <w:r w:rsidRPr="003767E2">
        <w:t xml:space="preserve"> </w:t>
      </w:r>
      <w:r>
        <w:t>or</w:t>
      </w:r>
      <w:r w:rsidRPr="003767E2">
        <w:t xml:space="preserve"> changes in the broader economic organisational landscape can also impact performance</w:t>
      </w:r>
      <w:r>
        <w:t xml:space="preserve">. </w:t>
      </w:r>
      <w:r w:rsidRPr="003767E2">
        <w:t xml:space="preserve">Managers should approach performance issues with empathy and </w:t>
      </w:r>
      <w:r>
        <w:t xml:space="preserve">a </w:t>
      </w:r>
      <w:r w:rsidRPr="003767E2">
        <w:t>willingness to understand the full context before tak</w:t>
      </w:r>
      <w:r>
        <w:t>ing</w:t>
      </w:r>
      <w:r w:rsidRPr="003767E2">
        <w:t xml:space="preserve"> action</w:t>
      </w:r>
      <w:r>
        <w:t>.</w:t>
      </w:r>
    </w:p>
    <w:p w14:paraId="769DDDB7" w14:textId="77777777" w:rsidR="003767E2" w:rsidRDefault="003767E2"/>
    <w:p w14:paraId="07FD034A" w14:textId="645FC0DD" w:rsidR="003767E2" w:rsidRDefault="003A3994">
      <w:r>
        <w:t>Q</w:t>
      </w:r>
      <w:r w:rsidR="003767E2">
        <w:t>3</w:t>
      </w:r>
    </w:p>
    <w:p w14:paraId="2A3F9643" w14:textId="77777777" w:rsidR="003A3994" w:rsidRPr="003A3994" w:rsidRDefault="003A3994" w:rsidP="003A3994">
      <w:pPr>
        <w:pStyle w:val="Listparag"/>
        <w:numPr>
          <w:ilvl w:val="0"/>
          <w:numId w:val="0"/>
        </w:numPr>
        <w:ind w:left="502"/>
        <w:rPr>
          <w:rFonts w:ascii="Trebuchet MS" w:hAnsi="Trebuchet MS"/>
          <w:color w:val="074F6A" w:themeColor="accent4" w:themeShade="80"/>
        </w:rPr>
      </w:pPr>
      <w:r w:rsidRPr="003A3994">
        <w:rPr>
          <w:rFonts w:ascii="Trebuchet MS" w:hAnsi="Trebuchet MS"/>
          <w:color w:val="074F6A" w:themeColor="accent4" w:themeShade="80"/>
        </w:rPr>
        <w:t>different methods of performance review. (AC 4.3)</w:t>
      </w:r>
    </w:p>
    <w:p w14:paraId="1014B7AF" w14:textId="77777777" w:rsidR="003A3994" w:rsidRDefault="003A3994"/>
    <w:p w14:paraId="4B44C3A9" w14:textId="4197FCE6" w:rsidR="003767E2" w:rsidRDefault="003767E2">
      <w:r w:rsidRPr="003767E2">
        <w:t>There are several effective ways to review how well someone is doing at work</w:t>
      </w:r>
      <w:r>
        <w:t xml:space="preserve">, </w:t>
      </w:r>
      <w:r w:rsidRPr="003767E2">
        <w:t>each offering unique insights into performance and development needs</w:t>
      </w:r>
      <w:r>
        <w:t>.</w:t>
      </w:r>
    </w:p>
    <w:p w14:paraId="39490DA9" w14:textId="77777777" w:rsidR="003767E2" w:rsidRDefault="003767E2"/>
    <w:p w14:paraId="3BD8FD06" w14:textId="731DB614" w:rsidR="003767E2" w:rsidRDefault="003767E2">
      <w:r w:rsidRPr="003767E2">
        <w:t>One common method is the 1 to 1 review</w:t>
      </w:r>
      <w:r>
        <w:t xml:space="preserve">, </w:t>
      </w:r>
      <w:r w:rsidRPr="003767E2">
        <w:t xml:space="preserve">where a manager </w:t>
      </w:r>
      <w:r>
        <w:t xml:space="preserve">and </w:t>
      </w:r>
      <w:r w:rsidRPr="003767E2">
        <w:t>employee sit down to discuss progress</w:t>
      </w:r>
      <w:r>
        <w:t xml:space="preserve">, </w:t>
      </w:r>
      <w:r w:rsidRPr="003767E2">
        <w:t>strengths</w:t>
      </w:r>
      <w:r>
        <w:t xml:space="preserve">, </w:t>
      </w:r>
      <w:r w:rsidRPr="003767E2">
        <w:t>and areas for improvement</w:t>
      </w:r>
      <w:r>
        <w:t xml:space="preserve">. </w:t>
      </w:r>
      <w:r w:rsidRPr="003767E2">
        <w:t>These regular conversations help build trust</w:t>
      </w:r>
      <w:r>
        <w:t xml:space="preserve">, </w:t>
      </w:r>
      <w:r w:rsidRPr="003767E2">
        <w:t>clarify expectations</w:t>
      </w:r>
      <w:r>
        <w:t xml:space="preserve">, </w:t>
      </w:r>
      <w:r w:rsidRPr="003767E2">
        <w:t>and provide a safe space for open feedback</w:t>
      </w:r>
      <w:r>
        <w:t xml:space="preserve">. </w:t>
      </w:r>
      <w:r w:rsidRPr="003767E2">
        <w:t>They also allow managers to offer support and guidance tailored to the employee's goals and challenges</w:t>
      </w:r>
      <w:r>
        <w:t xml:space="preserve">. </w:t>
      </w:r>
    </w:p>
    <w:p w14:paraId="3BD65730" w14:textId="77777777" w:rsidR="003767E2" w:rsidRDefault="003767E2"/>
    <w:p w14:paraId="0B171689" w14:textId="5F03A9E1" w:rsidR="003767E2" w:rsidRDefault="003767E2">
      <w:r w:rsidRPr="003767E2">
        <w:t>Another valuable approach is the 360°</w:t>
      </w:r>
      <w:r>
        <w:t>-</w:t>
      </w:r>
      <w:r w:rsidRPr="003767E2">
        <w:t xml:space="preserve"> feedback</w:t>
      </w:r>
      <w:r>
        <w:t xml:space="preserve">, </w:t>
      </w:r>
      <w:r w:rsidRPr="003767E2">
        <w:t>which covers impact not only from the employee manager but also from th</w:t>
      </w:r>
      <w:r>
        <w:t>eir</w:t>
      </w:r>
      <w:r w:rsidRPr="003767E2">
        <w:t xml:space="preserve"> peers</w:t>
      </w:r>
      <w:r>
        <w:t xml:space="preserve">. </w:t>
      </w:r>
      <w:r w:rsidRPr="003767E2">
        <w:t>Direct</w:t>
      </w:r>
      <w:r>
        <w:t xml:space="preserve"> </w:t>
      </w:r>
      <w:r w:rsidRPr="003767E2">
        <w:t>reports</w:t>
      </w:r>
      <w:r>
        <w:t xml:space="preserve">, </w:t>
      </w:r>
      <w:r w:rsidRPr="003767E2">
        <w:t>and sometimes even</w:t>
      </w:r>
      <w:r>
        <w:t xml:space="preserve"> from</w:t>
      </w:r>
      <w:r w:rsidRPr="003767E2">
        <w:t xml:space="preserve"> clients or customers</w:t>
      </w:r>
      <w:r>
        <w:t xml:space="preserve">. </w:t>
      </w:r>
      <w:r w:rsidRPr="003767E2">
        <w:t>This method provides a more comprehensive view of how the employees interact with o</w:t>
      </w:r>
      <w:r>
        <w:t xml:space="preserve">thers, </w:t>
      </w:r>
      <w:r w:rsidRPr="003767E2">
        <w:t>contribute to team dynamics</w:t>
      </w:r>
      <w:r>
        <w:t xml:space="preserve">, </w:t>
      </w:r>
      <w:r w:rsidRPr="003767E2">
        <w:t>and uphold organisational values</w:t>
      </w:r>
      <w:r>
        <w:t xml:space="preserve">. </w:t>
      </w:r>
      <w:r w:rsidRPr="003767E2">
        <w:t>It can uncover blind spots and highlight strengths that may not be visible in a traditional top</w:t>
      </w:r>
      <w:r>
        <w:t>-</w:t>
      </w:r>
      <w:r w:rsidRPr="003767E2">
        <w:t xml:space="preserve"> down review</w:t>
      </w:r>
      <w:r>
        <w:t>.</w:t>
      </w:r>
    </w:p>
    <w:p w14:paraId="4CA515FE" w14:textId="77777777" w:rsidR="003767E2" w:rsidRDefault="003767E2"/>
    <w:p w14:paraId="45B53A56" w14:textId="7B820507" w:rsidR="003767E2" w:rsidRDefault="008F6A93">
      <w:r w:rsidRPr="003767E2">
        <w:t>Self-assessments</w:t>
      </w:r>
      <w:r w:rsidR="003767E2" w:rsidRPr="003767E2">
        <w:t xml:space="preserve"> are also widely used</w:t>
      </w:r>
      <w:r w:rsidR="003767E2">
        <w:t xml:space="preserve">, </w:t>
      </w:r>
      <w:r w:rsidR="003767E2" w:rsidRPr="003767E2">
        <w:t>encouraging employees to reflect on their own performance</w:t>
      </w:r>
      <w:r w:rsidR="003767E2">
        <w:t xml:space="preserve">, </w:t>
      </w:r>
      <w:r w:rsidR="003767E2" w:rsidRPr="003767E2">
        <w:t>achievements</w:t>
      </w:r>
      <w:r w:rsidR="003767E2">
        <w:t xml:space="preserve">, </w:t>
      </w:r>
      <w:r w:rsidR="003767E2" w:rsidRPr="003767E2">
        <w:t>and areas for growth</w:t>
      </w:r>
      <w:r w:rsidR="003767E2">
        <w:t xml:space="preserve">. </w:t>
      </w:r>
      <w:r w:rsidR="003767E2" w:rsidRPr="003767E2">
        <w:t>This promotes accountability and self-</w:t>
      </w:r>
      <w:r w:rsidR="003767E2" w:rsidRPr="003767E2">
        <w:lastRenderedPageBreak/>
        <w:t>awareness</w:t>
      </w:r>
      <w:r w:rsidR="003767E2">
        <w:t xml:space="preserve">, </w:t>
      </w:r>
      <w:r w:rsidR="003767E2" w:rsidRPr="003767E2">
        <w:t>and it can lead to more meaningful conversations during formal reviews</w:t>
      </w:r>
      <w:r w:rsidR="003767E2">
        <w:t xml:space="preserve">. </w:t>
      </w:r>
      <w:r w:rsidR="003767E2" w:rsidRPr="003767E2">
        <w:t>When employees take ownership of their development</w:t>
      </w:r>
      <w:r w:rsidR="003767E2">
        <w:t xml:space="preserve">, </w:t>
      </w:r>
      <w:r w:rsidR="003767E2" w:rsidRPr="003767E2">
        <w:t>they're more likely to engage and be</w:t>
      </w:r>
      <w:r w:rsidR="003767E2">
        <w:t xml:space="preserve"> more</w:t>
      </w:r>
      <w:r w:rsidR="003767E2" w:rsidRPr="003767E2">
        <w:t xml:space="preserve"> productive</w:t>
      </w:r>
      <w:r w:rsidR="003767E2">
        <w:t>.</w:t>
      </w:r>
    </w:p>
    <w:p w14:paraId="7C0B3C24" w14:textId="77777777" w:rsidR="003767E2" w:rsidRDefault="003767E2"/>
    <w:p w14:paraId="2007C726" w14:textId="70D8BF8B" w:rsidR="003767E2" w:rsidRDefault="003767E2">
      <w:r w:rsidRPr="003767E2">
        <w:t>In addition to these</w:t>
      </w:r>
      <w:r>
        <w:t xml:space="preserve">, </w:t>
      </w:r>
      <w:r w:rsidRPr="003767E2">
        <w:t>some organisations use performance metrics and KPI's</w:t>
      </w:r>
      <w:r>
        <w:t xml:space="preserve"> (</w:t>
      </w:r>
      <w:r w:rsidRPr="003767E2">
        <w:t>key performance indicators</w:t>
      </w:r>
      <w:r>
        <w:t xml:space="preserve">) </w:t>
      </w:r>
      <w:r w:rsidRPr="003767E2">
        <w:t>to track progress against specific goals</w:t>
      </w:r>
      <w:r>
        <w:t xml:space="preserve">. </w:t>
      </w:r>
      <w:r w:rsidRPr="003767E2">
        <w:t>These objective measures can help identify trends over time and ensure alignment with broader business objectives</w:t>
      </w:r>
      <w:r>
        <w:t xml:space="preserve">. </w:t>
      </w:r>
      <w:r w:rsidRPr="003767E2">
        <w:t>However</w:t>
      </w:r>
      <w:r>
        <w:t xml:space="preserve">, </w:t>
      </w:r>
      <w:r w:rsidRPr="003767E2">
        <w:t>it's important to balance data with qualitative feedback to get a full picture of performance</w:t>
      </w:r>
      <w:r>
        <w:t xml:space="preserve">. </w:t>
      </w:r>
    </w:p>
    <w:p w14:paraId="0822707F" w14:textId="77777777" w:rsidR="003767E2" w:rsidRDefault="003767E2"/>
    <w:p w14:paraId="0AE51AAF" w14:textId="41B94278" w:rsidR="003767E2" w:rsidRDefault="00666B72">
      <w:r w:rsidRPr="00666B72">
        <w:t>P</w:t>
      </w:r>
      <w:r>
        <w:t xml:space="preserve">eer </w:t>
      </w:r>
      <w:r w:rsidRPr="00666B72">
        <w:t>reviews</w:t>
      </w:r>
      <w:r>
        <w:t xml:space="preserve">, </w:t>
      </w:r>
      <w:r w:rsidRPr="00666B72">
        <w:t>project briefs</w:t>
      </w:r>
      <w:r>
        <w:t xml:space="preserve">, </w:t>
      </w:r>
      <w:r w:rsidRPr="00666B72">
        <w:t>and customer satisfaction surveys can also contribute valuable insights</w:t>
      </w:r>
      <w:r>
        <w:t xml:space="preserve">, </w:t>
      </w:r>
      <w:r w:rsidRPr="00666B72">
        <w:t>especially in roles that involve collaboration or client interaction</w:t>
      </w:r>
      <w:r>
        <w:t>.</w:t>
      </w:r>
    </w:p>
    <w:p w14:paraId="26C1AB23" w14:textId="77777777" w:rsidR="00666B72" w:rsidRDefault="00666B72"/>
    <w:p w14:paraId="1B4BBA06" w14:textId="53AFD3A5" w:rsidR="00666B72" w:rsidRDefault="00666B72">
      <w:r w:rsidRPr="00666B72">
        <w:t>Each method has its beliefs</w:t>
      </w:r>
      <w:r>
        <w:t xml:space="preserve">, </w:t>
      </w:r>
      <w:r w:rsidRPr="00666B72">
        <w:t>and offer a blended approach combining structured reviews</w:t>
      </w:r>
      <w:r>
        <w:t xml:space="preserve">, </w:t>
      </w:r>
      <w:r w:rsidRPr="00666B72">
        <w:t>Pe</w:t>
      </w:r>
      <w:r>
        <w:t xml:space="preserve">er </w:t>
      </w:r>
      <w:r w:rsidRPr="00666B72">
        <w:t>input</w:t>
      </w:r>
      <w:r>
        <w:t xml:space="preserve">, </w:t>
      </w:r>
      <w:r w:rsidRPr="00666B72">
        <w:t>self-reflection</w:t>
      </w:r>
      <w:r>
        <w:t xml:space="preserve">, </w:t>
      </w:r>
      <w:r w:rsidRPr="00666B72">
        <w:t>and data provides the most accurate and fair assessment</w:t>
      </w:r>
      <w:r>
        <w:t xml:space="preserve">. </w:t>
      </w:r>
      <w:r w:rsidRPr="00666B72">
        <w:t>The key is to ensure that the process is transparent</w:t>
      </w:r>
      <w:r>
        <w:t xml:space="preserve">, </w:t>
      </w:r>
      <w:r w:rsidRPr="00666B72">
        <w:t>consistent</w:t>
      </w:r>
      <w:r>
        <w:t xml:space="preserve">, </w:t>
      </w:r>
      <w:r w:rsidRPr="00666B72">
        <w:t>and focuses on growth rather than just evaluation</w:t>
      </w:r>
      <w:r>
        <w:t xml:space="preserve">. </w:t>
      </w:r>
    </w:p>
    <w:p w14:paraId="6FFC42E4" w14:textId="77777777" w:rsidR="00666B72" w:rsidRDefault="00666B72"/>
    <w:p w14:paraId="5EB94B23" w14:textId="68DB21F8" w:rsidR="00666B72" w:rsidRDefault="003A3994">
      <w:r>
        <w:t>Q</w:t>
      </w:r>
      <w:r w:rsidR="00666B72">
        <w:t>4</w:t>
      </w:r>
    </w:p>
    <w:p w14:paraId="3EC7A3B2" w14:textId="77777777" w:rsidR="003A3994" w:rsidRPr="003A3994" w:rsidRDefault="003A3994" w:rsidP="003A3994">
      <w:pPr>
        <w:pStyle w:val="Listparag"/>
        <w:numPr>
          <w:ilvl w:val="0"/>
          <w:numId w:val="0"/>
        </w:numPr>
        <w:ind w:left="502"/>
        <w:rPr>
          <w:rFonts w:ascii="Trebuchet MS" w:hAnsi="Trebuchet MS"/>
          <w:color w:val="074F6A" w:themeColor="accent4" w:themeShade="80"/>
        </w:rPr>
      </w:pPr>
      <w:r w:rsidRPr="003A3994">
        <w:rPr>
          <w:rFonts w:ascii="Trebuchet MS" w:hAnsi="Trebuchet MS"/>
          <w:color w:val="074F6A" w:themeColor="accent4" w:themeShade="80"/>
        </w:rPr>
        <w:t xml:space="preserve">key components (financial and non-financial) that are required to achieve an effective total reward system. (AC 5.1) </w:t>
      </w:r>
    </w:p>
    <w:p w14:paraId="39103B81" w14:textId="77777777" w:rsidR="003A3994" w:rsidRDefault="003A3994"/>
    <w:p w14:paraId="69EEAC0C" w14:textId="5CA7B0CC" w:rsidR="00666B72" w:rsidRDefault="00666B72">
      <w:r w:rsidRPr="00666B72">
        <w:t>A total reward system includes everything an employer receives in return for their work</w:t>
      </w:r>
      <w:r>
        <w:t>,</w:t>
      </w:r>
      <w:r w:rsidRPr="00666B72">
        <w:t xml:space="preserve"> not just their salary</w:t>
      </w:r>
      <w:r>
        <w:t xml:space="preserve">. </w:t>
      </w:r>
      <w:r w:rsidRPr="00666B72">
        <w:t>To be effective</w:t>
      </w:r>
      <w:r>
        <w:t xml:space="preserve">, </w:t>
      </w:r>
      <w:r w:rsidRPr="00666B72">
        <w:t>it needs a good mix of both financial and non-financial reward</w:t>
      </w:r>
      <w:r>
        <w:t xml:space="preserve">s.  </w:t>
      </w:r>
    </w:p>
    <w:p w14:paraId="4D23D4E4" w14:textId="77777777" w:rsidR="00666B72" w:rsidRDefault="00666B72"/>
    <w:p w14:paraId="26F6D41B" w14:textId="1851483D" w:rsidR="00666B72" w:rsidRDefault="00666B72">
      <w:r w:rsidRPr="00666B72">
        <w:t xml:space="preserve">Financial </w:t>
      </w:r>
      <w:r>
        <w:t>rewards</w:t>
      </w:r>
      <w:r w:rsidRPr="00666B72">
        <w:t xml:space="preserve"> are the things that have direct monetary value</w:t>
      </w:r>
      <w:r>
        <w:t xml:space="preserve">, </w:t>
      </w:r>
      <w:r w:rsidRPr="00666B72">
        <w:t>like salary</w:t>
      </w:r>
      <w:r>
        <w:t xml:space="preserve">, </w:t>
      </w:r>
      <w:r w:rsidRPr="00666B72">
        <w:t>bonuses</w:t>
      </w:r>
      <w:r>
        <w:t xml:space="preserve">, </w:t>
      </w:r>
      <w:r w:rsidRPr="00666B72">
        <w:t>overtime pay</w:t>
      </w:r>
      <w:r>
        <w:t xml:space="preserve">, </w:t>
      </w:r>
      <w:r w:rsidRPr="00666B72">
        <w:t>on pension contributions</w:t>
      </w:r>
      <w:r>
        <w:t xml:space="preserve">. These are important </w:t>
      </w:r>
      <w:r w:rsidRPr="00666B72">
        <w:t>because they help attract and keep employees</w:t>
      </w:r>
      <w:r>
        <w:t>,</w:t>
      </w:r>
      <w:r w:rsidRPr="00666B72">
        <w:t xml:space="preserve"> and they show that the organisation values their work</w:t>
      </w:r>
      <w:r>
        <w:t>.</w:t>
      </w:r>
    </w:p>
    <w:p w14:paraId="4A939F9C" w14:textId="77777777" w:rsidR="00666B72" w:rsidRDefault="00666B72"/>
    <w:p w14:paraId="01982EA1" w14:textId="1F2D71D0" w:rsidR="00666B72" w:rsidRDefault="00666B72">
      <w:r w:rsidRPr="00666B72">
        <w:t>Non-financial rewards are just as important</w:t>
      </w:r>
      <w:r>
        <w:t xml:space="preserve">. </w:t>
      </w:r>
      <w:r w:rsidRPr="00666B72">
        <w:t>These include things</w:t>
      </w:r>
      <w:r>
        <w:t xml:space="preserve"> </w:t>
      </w:r>
      <w:r w:rsidRPr="00666B72">
        <w:t>like flexible working hours</w:t>
      </w:r>
      <w:r>
        <w:t>,</w:t>
      </w:r>
      <w:r w:rsidRPr="00666B72">
        <w:t xml:space="preserve"> opportunities for learning and development</w:t>
      </w:r>
      <w:r>
        <w:t xml:space="preserve">, </w:t>
      </w:r>
      <w:r w:rsidRPr="00666B72">
        <w:t>career progression</w:t>
      </w:r>
      <w:r>
        <w:t xml:space="preserve">, </w:t>
      </w:r>
      <w:r w:rsidRPr="00666B72">
        <w:t>recognition</w:t>
      </w:r>
      <w:r>
        <w:t xml:space="preserve">, </w:t>
      </w:r>
      <w:r w:rsidRPr="00666B72">
        <w:t xml:space="preserve">and </w:t>
      </w:r>
      <w:r>
        <w:t xml:space="preserve">a </w:t>
      </w:r>
      <w:r w:rsidRPr="00666B72">
        <w:t>positive work environment</w:t>
      </w:r>
      <w:r>
        <w:t xml:space="preserve">. </w:t>
      </w:r>
      <w:r w:rsidRPr="00666B72">
        <w:t>These rewards help employees feel valued</w:t>
      </w:r>
      <w:r>
        <w:t>,</w:t>
      </w:r>
      <w:r w:rsidRPr="00666B72">
        <w:t xml:space="preserve"> motivated</w:t>
      </w:r>
      <w:r>
        <w:t>,</w:t>
      </w:r>
      <w:r w:rsidRPr="00666B72">
        <w:t xml:space="preserve"> </w:t>
      </w:r>
      <w:r>
        <w:t xml:space="preserve">and </w:t>
      </w:r>
      <w:r w:rsidRPr="00666B72">
        <w:t>supported in their personal and professional growth</w:t>
      </w:r>
      <w:r>
        <w:t xml:space="preserve">. </w:t>
      </w:r>
    </w:p>
    <w:p w14:paraId="56692851" w14:textId="77777777" w:rsidR="00666B72" w:rsidRDefault="00666B72"/>
    <w:p w14:paraId="7D5841C9" w14:textId="5D544E15" w:rsidR="00666B72" w:rsidRDefault="00666B72">
      <w:r w:rsidRPr="00666B72">
        <w:t xml:space="preserve">When both financial </w:t>
      </w:r>
      <w:r>
        <w:t>and</w:t>
      </w:r>
      <w:r w:rsidRPr="00666B72">
        <w:t xml:space="preserve"> non-financial votes are used together in the right way they create a total reward system that helps keep employees happy</w:t>
      </w:r>
      <w:r>
        <w:t>,</w:t>
      </w:r>
      <w:r w:rsidRPr="00666B72">
        <w:t xml:space="preserve"> engaged</w:t>
      </w:r>
      <w:r>
        <w:t xml:space="preserve">, </w:t>
      </w:r>
      <w:r w:rsidRPr="00666B72">
        <w:t>a</w:t>
      </w:r>
      <w:r>
        <w:t>nd</w:t>
      </w:r>
      <w:r w:rsidRPr="00666B72">
        <w:t xml:space="preserve"> committed to the organisation</w:t>
      </w:r>
      <w:r>
        <w:t xml:space="preserve">. </w:t>
      </w:r>
    </w:p>
    <w:p w14:paraId="6D53F4C5" w14:textId="77777777" w:rsidR="00666B72" w:rsidRDefault="00666B72"/>
    <w:p w14:paraId="25D3EEA0" w14:textId="27F0D894" w:rsidR="00666B72" w:rsidRDefault="003A3994">
      <w:r>
        <w:lastRenderedPageBreak/>
        <w:t>Q</w:t>
      </w:r>
      <w:r w:rsidR="00666B72">
        <w:t>5</w:t>
      </w:r>
    </w:p>
    <w:p w14:paraId="154A74FA" w14:textId="77777777" w:rsidR="003A3994" w:rsidRPr="003A3994" w:rsidRDefault="003A3994" w:rsidP="003A3994">
      <w:pPr>
        <w:pStyle w:val="Listparag"/>
        <w:numPr>
          <w:ilvl w:val="0"/>
          <w:numId w:val="0"/>
        </w:numPr>
        <w:ind w:left="502"/>
        <w:rPr>
          <w:rFonts w:ascii="Trebuchet MS" w:hAnsi="Trebuchet MS"/>
          <w:color w:val="074F6A" w:themeColor="accent4" w:themeShade="80"/>
        </w:rPr>
      </w:pPr>
      <w:r w:rsidRPr="003A3994">
        <w:rPr>
          <w:rFonts w:ascii="Trebuchet MS" w:hAnsi="Trebuchet MS"/>
          <w:color w:val="074F6A" w:themeColor="accent4" w:themeShade="80"/>
        </w:rPr>
        <w:t>how reward can motivate employees to perform. (AC 5.2)</w:t>
      </w:r>
    </w:p>
    <w:p w14:paraId="2B090D28" w14:textId="77777777" w:rsidR="003A3994" w:rsidRDefault="003A3994"/>
    <w:p w14:paraId="0190DC86" w14:textId="2A517A85" w:rsidR="00666B72" w:rsidRDefault="00666B72">
      <w:r w:rsidRPr="00666B72">
        <w:t>Reward plays a crucial role in motivating employees to perform at their best</w:t>
      </w:r>
      <w:r>
        <w:t xml:space="preserve">. </w:t>
      </w:r>
      <w:r w:rsidRPr="00666B72">
        <w:t>When individuals feel that their efforts are acknowledged and appreciated</w:t>
      </w:r>
      <w:r>
        <w:t xml:space="preserve">, </w:t>
      </w:r>
      <w:r w:rsidRPr="00666B72">
        <w:t>they are more likely to remain focused</w:t>
      </w:r>
      <w:r>
        <w:t xml:space="preserve">, </w:t>
      </w:r>
      <w:r w:rsidRPr="00666B72">
        <w:t xml:space="preserve">work </w:t>
      </w:r>
      <w:r>
        <w:t xml:space="preserve">diligently, </w:t>
      </w:r>
      <w:r w:rsidR="00BA067B" w:rsidRPr="00666B72">
        <w:t>and</w:t>
      </w:r>
      <w:r w:rsidRPr="00666B72">
        <w:t xml:space="preserve"> strive for excellence</w:t>
      </w:r>
      <w:r>
        <w:t xml:space="preserve">. </w:t>
      </w:r>
      <w:r w:rsidRPr="00666B72">
        <w:t>Financial reward</w:t>
      </w:r>
      <w:r>
        <w:t xml:space="preserve">, </w:t>
      </w:r>
      <w:r w:rsidRPr="00666B72">
        <w:t>such as bonuses or salary increases</w:t>
      </w:r>
      <w:r>
        <w:t xml:space="preserve">, </w:t>
      </w:r>
      <w:r w:rsidR="00BA067B">
        <w:t>can be</w:t>
      </w:r>
      <w:r w:rsidRPr="00666B72">
        <w:t xml:space="preserve"> a strong </w:t>
      </w:r>
      <w:r w:rsidR="00BA067B" w:rsidRPr="00666B72">
        <w:t>incentive</w:t>
      </w:r>
      <w:r w:rsidRPr="00666B72">
        <w:t xml:space="preserve"> by offering a clear </w:t>
      </w:r>
      <w:r w:rsidR="00BA067B" w:rsidRPr="00666B72">
        <w:t>and</w:t>
      </w:r>
      <w:r w:rsidRPr="00666B72">
        <w:t xml:space="preserve"> immediate benefit for achieving goals or taking on additional </w:t>
      </w:r>
      <w:r w:rsidR="00BA067B" w:rsidRPr="00666B72">
        <w:t>responsibilitie</w:t>
      </w:r>
      <w:r w:rsidR="00BA067B">
        <w:t>s</w:t>
      </w:r>
      <w:r>
        <w:t xml:space="preserve">. </w:t>
      </w:r>
    </w:p>
    <w:p w14:paraId="5CC8D69F" w14:textId="77777777" w:rsidR="00BA067B" w:rsidRDefault="00BA067B"/>
    <w:p w14:paraId="321DACC4" w14:textId="7B94B6C3" w:rsidR="00BA067B" w:rsidRDefault="00BA067B">
      <w:r w:rsidRPr="00BA067B">
        <w:t>However</w:t>
      </w:r>
      <w:r>
        <w:t xml:space="preserve">, </w:t>
      </w:r>
      <w:r w:rsidRPr="00BA067B">
        <w:t>motivation doesn't rely solely on financial gain</w:t>
      </w:r>
      <w:r>
        <w:t xml:space="preserve">. </w:t>
      </w:r>
      <w:r w:rsidRPr="00BA067B">
        <w:t>Recognition that goes beyond monetary compensation can be just as powerful</w:t>
      </w:r>
      <w:r>
        <w:t xml:space="preserve">. </w:t>
      </w:r>
      <w:r w:rsidRPr="00BA067B">
        <w:t>When employees receive genuine praise</w:t>
      </w:r>
      <w:r>
        <w:t xml:space="preserve">, </w:t>
      </w:r>
      <w:r w:rsidRPr="00BA067B">
        <w:t>opportunities to grow in their career</w:t>
      </w:r>
      <w:r>
        <w:t>, and</w:t>
      </w:r>
      <w:r w:rsidRPr="00BA067B">
        <w:t xml:space="preserve"> the flexibility to manage their work-life balance</w:t>
      </w:r>
      <w:r>
        <w:t xml:space="preserve">, </w:t>
      </w:r>
      <w:r w:rsidRPr="00BA067B">
        <w:t>they often feel more valued and respected</w:t>
      </w:r>
      <w:r>
        <w:t xml:space="preserve">. </w:t>
      </w:r>
      <w:r w:rsidRPr="00BA067B">
        <w:t>These gestures show that the organisation sees them as an individual</w:t>
      </w:r>
      <w:r>
        <w:t xml:space="preserve">, </w:t>
      </w:r>
      <w:r w:rsidRPr="00BA067B">
        <w:t>not just as workers</w:t>
      </w:r>
      <w:r>
        <w:t xml:space="preserve">.  </w:t>
      </w:r>
      <w:r w:rsidRPr="00BA067B">
        <w:t>Feeling appreciated in this way can deepen an employee’s sense of loyalty and engagement</w:t>
      </w:r>
      <w:r>
        <w:t xml:space="preserve">, </w:t>
      </w:r>
      <w:r w:rsidRPr="00BA067B">
        <w:t>making them more committed to their role on the wider goals of the organisation</w:t>
      </w:r>
      <w:r>
        <w:t xml:space="preserve">. </w:t>
      </w:r>
    </w:p>
    <w:p w14:paraId="5A32B05C" w14:textId="77777777" w:rsidR="00BA067B" w:rsidRDefault="00BA067B"/>
    <w:p w14:paraId="777B4E72" w14:textId="3A29F87F" w:rsidR="00BA067B" w:rsidRDefault="00BA067B">
      <w:r w:rsidRPr="00BA067B">
        <w:t>A thoughtful approach to the rewards</w:t>
      </w:r>
      <w:r>
        <w:t>,</w:t>
      </w:r>
      <w:r w:rsidRPr="00BA067B">
        <w:t xml:space="preserve"> one that considers both tangible </w:t>
      </w:r>
      <w:r>
        <w:t xml:space="preserve">and intangible </w:t>
      </w:r>
      <w:r w:rsidRPr="00BA067B">
        <w:t>Fo</w:t>
      </w:r>
      <w:r>
        <w:t xml:space="preserve">rms </w:t>
      </w:r>
      <w:r w:rsidRPr="00BA067B">
        <w:t>of recognition</w:t>
      </w:r>
      <w:r>
        <w:t xml:space="preserve">, </w:t>
      </w:r>
      <w:r w:rsidRPr="00BA067B">
        <w:t>can create a more motivated</w:t>
      </w:r>
      <w:r>
        <w:t>,</w:t>
      </w:r>
      <w:r w:rsidRPr="00BA067B">
        <w:t xml:space="preserve"> satisfied</w:t>
      </w:r>
      <w:r>
        <w:t>,</w:t>
      </w:r>
      <w:r w:rsidRPr="00BA067B">
        <w:t xml:space="preserve"> and high-performing workforce</w:t>
      </w:r>
      <w:r>
        <w:t xml:space="preserve">. </w:t>
      </w:r>
      <w:r w:rsidRPr="00BA067B">
        <w:t xml:space="preserve">When people know their contribution matters </w:t>
      </w:r>
      <w:r>
        <w:t>and that their</w:t>
      </w:r>
      <w:r w:rsidRPr="00BA067B">
        <w:t xml:space="preserve"> well-being is supported</w:t>
      </w:r>
      <w:r>
        <w:t xml:space="preserve">, </w:t>
      </w:r>
      <w:r w:rsidRPr="00BA067B">
        <w:t>they're far more likely to go the extra mile</w:t>
      </w:r>
      <w:r>
        <w:t xml:space="preserve">. </w:t>
      </w:r>
    </w:p>
    <w:p w14:paraId="26503D73" w14:textId="77777777" w:rsidR="00BA067B" w:rsidRDefault="00BA067B"/>
    <w:p w14:paraId="3BEC421D" w14:textId="2DF4CDDF" w:rsidR="00BA067B" w:rsidRDefault="003A3994">
      <w:r>
        <w:t>Q</w:t>
      </w:r>
      <w:r w:rsidR="00BA067B">
        <w:t>6</w:t>
      </w:r>
    </w:p>
    <w:p w14:paraId="27532652" w14:textId="77777777" w:rsidR="003A3994" w:rsidRPr="003A3994" w:rsidRDefault="003A3994" w:rsidP="003A3994">
      <w:pPr>
        <w:pStyle w:val="Listparag"/>
        <w:numPr>
          <w:ilvl w:val="0"/>
          <w:numId w:val="0"/>
        </w:numPr>
        <w:ind w:left="502"/>
        <w:rPr>
          <w:rFonts w:ascii="Trebuchet MS" w:hAnsi="Trebuchet MS"/>
          <w:color w:val="074F6A" w:themeColor="accent4" w:themeShade="80"/>
        </w:rPr>
      </w:pPr>
      <w:r w:rsidRPr="003A3994">
        <w:rPr>
          <w:rFonts w:ascii="Trebuchet MS" w:hAnsi="Trebuchet MS"/>
          <w:color w:val="074F6A" w:themeColor="accent4" w:themeShade="80"/>
        </w:rPr>
        <w:t xml:space="preserve">at least </w:t>
      </w:r>
      <w:r w:rsidRPr="003A3994">
        <w:rPr>
          <w:rFonts w:ascii="Trebuchet MS" w:hAnsi="Trebuchet MS"/>
          <w:b/>
          <w:color w:val="074F6A" w:themeColor="accent4" w:themeShade="80"/>
        </w:rPr>
        <w:t xml:space="preserve">two </w:t>
      </w:r>
      <w:r w:rsidRPr="003A3994">
        <w:rPr>
          <w:rFonts w:ascii="Trebuchet MS" w:hAnsi="Trebuchet MS"/>
          <w:color w:val="074F6A" w:themeColor="accent4" w:themeShade="80"/>
        </w:rPr>
        <w:t>reasons for treating employees fairly in relation to pay. (AC 5.3)</w:t>
      </w:r>
    </w:p>
    <w:p w14:paraId="1C4BE9C0" w14:textId="77777777" w:rsidR="003A3994" w:rsidRDefault="003A3994"/>
    <w:p w14:paraId="306ABD75" w14:textId="21FB716B" w:rsidR="00BA067B" w:rsidRDefault="00BA067B">
      <w:r w:rsidRPr="00BA067B">
        <w:t>Treating employees fairly when it comes to pay is essential not only for legal compliance but also for maintaining a strong ethical foundation within the organisation</w:t>
      </w:r>
      <w:r>
        <w:t xml:space="preserve">. </w:t>
      </w:r>
      <w:r w:rsidRPr="00BA067B">
        <w:t>Fair pay is a cornerstone of trust and mutual respect between employees and their employers</w:t>
      </w:r>
      <w:r>
        <w:t xml:space="preserve">. </w:t>
      </w:r>
      <w:r w:rsidRPr="00BA067B">
        <w:t>When individuals believe they are being compensated appropriately for their skills</w:t>
      </w:r>
      <w:r>
        <w:t xml:space="preserve">, </w:t>
      </w:r>
      <w:r w:rsidRPr="00BA067B">
        <w:t>responsibilities</w:t>
      </w:r>
      <w:r>
        <w:t xml:space="preserve">, </w:t>
      </w:r>
      <w:r w:rsidRPr="00BA067B">
        <w:t xml:space="preserve">and </w:t>
      </w:r>
      <w:r>
        <w:t xml:space="preserve">contributions, </w:t>
      </w:r>
      <w:r w:rsidRPr="00BA067B">
        <w:t>they are more likely to feel valued and motivated</w:t>
      </w:r>
      <w:r>
        <w:t xml:space="preserve">. </w:t>
      </w:r>
      <w:r w:rsidRPr="00BA067B">
        <w:t>The sense of fairness can lead to greater job satisfaction</w:t>
      </w:r>
      <w:r>
        <w:t xml:space="preserve">, </w:t>
      </w:r>
      <w:r w:rsidR="008F6A93">
        <w:t>increased</w:t>
      </w:r>
      <w:r w:rsidRPr="00BA067B">
        <w:t xml:space="preserve"> loyalty</w:t>
      </w:r>
      <w:r>
        <w:t xml:space="preserve">, </w:t>
      </w:r>
      <w:r w:rsidR="00213E8D">
        <w:t>and</w:t>
      </w:r>
      <w:r w:rsidRPr="00BA067B">
        <w:t xml:space="preserve"> a strong commitment to the organisation</w:t>
      </w:r>
      <w:r w:rsidR="00213E8D">
        <w:t>’s</w:t>
      </w:r>
      <w:r w:rsidRPr="00BA067B">
        <w:t xml:space="preserve"> goals</w:t>
      </w:r>
      <w:r>
        <w:t xml:space="preserve">. </w:t>
      </w:r>
    </w:p>
    <w:p w14:paraId="29F593B7" w14:textId="77777777" w:rsidR="00213E8D" w:rsidRDefault="00213E8D"/>
    <w:p w14:paraId="5C1D5B00" w14:textId="4BBB9525" w:rsidR="00213E8D" w:rsidRDefault="00213E8D">
      <w:r w:rsidRPr="00213E8D">
        <w:t>Beyond individual motivation</w:t>
      </w:r>
      <w:r>
        <w:t xml:space="preserve">, </w:t>
      </w:r>
      <w:r w:rsidRPr="00213E8D">
        <w:t>fair pay practices also</w:t>
      </w:r>
      <w:r>
        <w:t xml:space="preserve"> </w:t>
      </w:r>
      <w:r w:rsidRPr="00213E8D">
        <w:t>play a crucial role and promoting equality on preventing discrimination in the workplace</w:t>
      </w:r>
      <w:r>
        <w:t xml:space="preserve">. </w:t>
      </w:r>
      <w:r w:rsidRPr="00213E8D">
        <w:t>Ensuring that compensation is based on objective factors such as experience</w:t>
      </w:r>
      <w:r>
        <w:t xml:space="preserve">, </w:t>
      </w:r>
      <w:r w:rsidRPr="00213E8D">
        <w:t>qualifications</w:t>
      </w:r>
      <w:r>
        <w:t xml:space="preserve">, </w:t>
      </w:r>
      <w:r w:rsidRPr="00213E8D">
        <w:t>and performance rather than personal characteristics like gender</w:t>
      </w:r>
      <w:r>
        <w:t xml:space="preserve">, </w:t>
      </w:r>
      <w:r w:rsidRPr="00213E8D">
        <w:t>ethnicity</w:t>
      </w:r>
      <w:r>
        <w:t xml:space="preserve">, </w:t>
      </w:r>
      <w:r w:rsidRPr="00213E8D">
        <w:t>age</w:t>
      </w:r>
      <w:r>
        <w:t xml:space="preserve">, </w:t>
      </w:r>
      <w:r w:rsidRPr="00213E8D">
        <w:t>or background</w:t>
      </w:r>
      <w:r>
        <w:t xml:space="preserve"> </w:t>
      </w:r>
      <w:r w:rsidRPr="00213E8D">
        <w:t>helps create a more inclusive and</w:t>
      </w:r>
      <w:r>
        <w:t xml:space="preserve"> equitable e</w:t>
      </w:r>
      <w:r w:rsidRPr="00213E8D">
        <w:t>nvironment</w:t>
      </w:r>
      <w:r>
        <w:t>.</w:t>
      </w:r>
      <w:r w:rsidRPr="00213E8D">
        <w:t xml:space="preserve"> This  not only </w:t>
      </w:r>
      <w:r>
        <w:t>supports</w:t>
      </w:r>
      <w:r w:rsidRPr="00213E8D">
        <w:t xml:space="preserve"> legal obligations under the equality pay and anti-discrimination laws but also strengthens the organisational reputation as a fair and responsible employer</w:t>
      </w:r>
      <w:r>
        <w:t xml:space="preserve">. </w:t>
      </w:r>
    </w:p>
    <w:p w14:paraId="579F70C3" w14:textId="77777777" w:rsidR="00213E8D" w:rsidRDefault="00213E8D"/>
    <w:p w14:paraId="4B870D09" w14:textId="4C54CF93" w:rsidR="00213E8D" w:rsidRDefault="00213E8D">
      <w:r>
        <w:t>A transparent</w:t>
      </w:r>
      <w:r w:rsidRPr="00213E8D">
        <w:t xml:space="preserve"> </w:t>
      </w:r>
      <w:r>
        <w:t>and</w:t>
      </w:r>
      <w:r w:rsidRPr="00213E8D">
        <w:t xml:space="preserve"> consistent pay structure can produce misunderstandings and conflict</w:t>
      </w:r>
      <w:r>
        <w:t xml:space="preserve">, </w:t>
      </w:r>
      <w:r w:rsidRPr="00213E8D">
        <w:t>fostering a culture of openness and accountability</w:t>
      </w:r>
      <w:r>
        <w:t xml:space="preserve">. </w:t>
      </w:r>
      <w:r w:rsidRPr="00213E8D">
        <w:t>When employees understand how pay decisions are made and see that those decisions are applied consistently</w:t>
      </w:r>
      <w:r>
        <w:t xml:space="preserve">, </w:t>
      </w:r>
      <w:r w:rsidRPr="00213E8D">
        <w:t>they are more likely to trust leadership and feel secure in their roles</w:t>
      </w:r>
      <w:r>
        <w:t xml:space="preserve">. </w:t>
      </w:r>
    </w:p>
    <w:p w14:paraId="26738B6F" w14:textId="77777777" w:rsidR="00213E8D" w:rsidRDefault="00213E8D"/>
    <w:p w14:paraId="0823B076" w14:textId="02400AE3" w:rsidR="00213E8D" w:rsidRDefault="00213E8D">
      <w:r w:rsidRPr="00213E8D">
        <w:t>In the long term</w:t>
      </w:r>
      <w:r>
        <w:t xml:space="preserve">, </w:t>
      </w:r>
      <w:r w:rsidRPr="00213E8D">
        <w:t>fair pay contributes to a better employee relationship</w:t>
      </w:r>
      <w:r>
        <w:t xml:space="preserve">, </w:t>
      </w:r>
      <w:r w:rsidRPr="00213E8D">
        <w:t>improving morale</w:t>
      </w:r>
      <w:r>
        <w:t xml:space="preserve">, </w:t>
      </w:r>
      <w:r w:rsidRPr="00213E8D">
        <w:t>and a more positive organisational culture</w:t>
      </w:r>
      <w:r>
        <w:t xml:space="preserve">. </w:t>
      </w:r>
      <w:r w:rsidRPr="00213E8D">
        <w:t>It signals that the organisation values fairness and integrity</w:t>
      </w:r>
      <w:r>
        <w:t xml:space="preserve">, </w:t>
      </w:r>
      <w:r w:rsidRPr="00213E8D">
        <w:t>which can enhance its ability to attract top talent and maintain a motivated</w:t>
      </w:r>
      <w:r>
        <w:t xml:space="preserve">, </w:t>
      </w:r>
      <w:r w:rsidRPr="00213E8D">
        <w:t>high-performing workforce</w:t>
      </w:r>
      <w:r>
        <w:t xml:space="preserve">. </w:t>
      </w:r>
    </w:p>
    <w:p w14:paraId="1DF5545D" w14:textId="77777777" w:rsidR="00BA067B" w:rsidRDefault="00BA067B"/>
    <w:p w14:paraId="39E957E2" w14:textId="77777777" w:rsidR="00BA067B" w:rsidRDefault="00BA067B"/>
    <w:p w14:paraId="47C0FEDA" w14:textId="42F21D21" w:rsidR="003767E2" w:rsidRDefault="00213E8D">
      <w:r w:rsidRPr="003A3994">
        <w:rPr>
          <w:highlight w:val="yellow"/>
        </w:rPr>
        <w:t>142</w:t>
      </w:r>
      <w:r w:rsidR="003A3994">
        <w:rPr>
          <w:highlight w:val="yellow"/>
        </w:rPr>
        <w:t>3</w:t>
      </w:r>
      <w:r w:rsidRPr="003A3994">
        <w:rPr>
          <w:highlight w:val="yellow"/>
        </w:rPr>
        <w:t xml:space="preserve"> </w:t>
      </w:r>
      <w:r w:rsidR="003A3994" w:rsidRPr="003A3994">
        <w:rPr>
          <w:highlight w:val="yellow"/>
        </w:rPr>
        <w:t>word</w:t>
      </w:r>
      <w:r w:rsidRPr="003A3994">
        <w:rPr>
          <w:highlight w:val="yellow"/>
        </w:rPr>
        <w:t xml:space="preserve"> </w:t>
      </w:r>
      <w:r w:rsidR="003A3994" w:rsidRPr="003A3994">
        <w:rPr>
          <w:highlight w:val="yellow"/>
        </w:rPr>
        <w:t>count</w:t>
      </w:r>
    </w:p>
    <w:p w14:paraId="116B5E0C" w14:textId="77777777" w:rsidR="003767E2" w:rsidRDefault="003767E2"/>
    <w:p w14:paraId="43D92EF1" w14:textId="77777777" w:rsidR="003767E2" w:rsidRDefault="003767E2"/>
    <w:p w14:paraId="2E752DBA" w14:textId="77777777" w:rsidR="003767E2" w:rsidRDefault="003767E2"/>
    <w:p w14:paraId="07E1A0D7" w14:textId="77777777" w:rsidR="00EF2331" w:rsidRDefault="00EF2331"/>
    <w:p w14:paraId="46ABDB2D" w14:textId="77777777" w:rsidR="00EF2331" w:rsidRDefault="00EF2331"/>
    <w:sectPr w:rsidR="00EF23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7117ED"/>
    <w:multiLevelType w:val="hybridMultilevel"/>
    <w:tmpl w:val="A8A0AF4C"/>
    <w:lvl w:ilvl="0" w:tplc="7EA4F92A">
      <w:start w:val="1"/>
      <w:numFmt w:val="bullet"/>
      <w:pStyle w:val="Listparag"/>
      <w:lvlText w:val=""/>
      <w:lvlJc w:val="left"/>
      <w:pPr>
        <w:ind w:left="502" w:hanging="360"/>
      </w:pPr>
      <w:rPr>
        <w:rFonts w:ascii="Symbol" w:hAnsi="Symbol" w:hint="default"/>
        <w:strike w:val="0"/>
        <w:color w:val="520D5D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840724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1AD0"/>
    <w:rsid w:val="00213E8D"/>
    <w:rsid w:val="003767E2"/>
    <w:rsid w:val="003A3994"/>
    <w:rsid w:val="0063185E"/>
    <w:rsid w:val="00666B72"/>
    <w:rsid w:val="007A15D0"/>
    <w:rsid w:val="008F6A93"/>
    <w:rsid w:val="00A17AD9"/>
    <w:rsid w:val="00B573D9"/>
    <w:rsid w:val="00BA067B"/>
    <w:rsid w:val="00BE2DA4"/>
    <w:rsid w:val="00D30285"/>
    <w:rsid w:val="00E61AD0"/>
    <w:rsid w:val="00EF23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2E91EA4"/>
  <w15:chartTrackingRefBased/>
  <w15:docId w15:val="{802C41A0-4A46-4A73-9A21-D04962900A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1AD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61AD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1AD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1AD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1AD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1AD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1AD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1AD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1AD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1AD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61AD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61AD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61AD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61AD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61AD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61AD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61AD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61AD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1AD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61AD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1AD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61AD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1AD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61AD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1AD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1AD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1AD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1AD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1AD0"/>
    <w:rPr>
      <w:b/>
      <w:bCs/>
      <w:smallCaps/>
      <w:color w:val="0F4761" w:themeColor="accent1" w:themeShade="BF"/>
      <w:spacing w:val="5"/>
    </w:rPr>
  </w:style>
  <w:style w:type="paragraph" w:customStyle="1" w:styleId="Listparag">
    <w:name w:val="List parag"/>
    <w:basedOn w:val="ListParagraph"/>
    <w:link w:val="ListparagChar"/>
    <w:qFormat/>
    <w:rsid w:val="003A3994"/>
    <w:pPr>
      <w:numPr>
        <w:numId w:val="1"/>
      </w:numPr>
      <w:spacing w:after="120" w:line="264" w:lineRule="auto"/>
      <w:contextualSpacing w:val="0"/>
    </w:pPr>
    <w:rPr>
      <w:rFonts w:ascii="Arial" w:eastAsia="Times New Roman" w:hAnsi="Arial" w:cs="Arial"/>
      <w:kern w:val="0"/>
      <w:szCs w:val="24"/>
      <w:lang w:eastAsia="en-GB"/>
      <w14:ligatures w14:val="none"/>
    </w:rPr>
  </w:style>
  <w:style w:type="character" w:customStyle="1" w:styleId="ListparagChar">
    <w:name w:val="List parag Char"/>
    <w:basedOn w:val="DefaultParagraphFont"/>
    <w:link w:val="Listparag"/>
    <w:rsid w:val="003A3994"/>
    <w:rPr>
      <w:rFonts w:ascii="Arial" w:eastAsia="Times New Roman" w:hAnsi="Arial" w:cs="Arial"/>
      <w:kern w:val="0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83</TotalTime>
  <Pages>5</Pages>
  <Words>1513</Words>
  <Characters>9054</Characters>
  <Application>Microsoft Office Word</Application>
  <DocSecurity>0</DocSecurity>
  <Lines>174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Tony Phillips</dc:creator>
  <cp:keywords/>
  <dc:description/>
  <cp:lastModifiedBy>Tony Phillips</cp:lastModifiedBy>
  <cp:revision>4</cp:revision>
  <dcterms:created xsi:type="dcterms:W3CDTF">2025-06-21T07:44:00Z</dcterms:created>
  <dcterms:modified xsi:type="dcterms:W3CDTF">2025-06-21T14:11:00Z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1267e62f-1de4-4af4-8d6b-990b1c99b437</vt:lpwstr>
  </property>
</Properties>
</file>