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2CEE7446" w14:textId="7D40F07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F6215">
              <w:rPr>
                <w:rFonts w:ascii="Times New Roman" w:hAnsi="Times New Roman" w:cs="Times New Roman"/>
                <w:b/>
                <w:sz w:val="48"/>
              </w:rPr>
              <w:t>Adetoun Abogunrin</w:t>
            </w:r>
          </w:p>
          <w:p w14:paraId="453C9B90" w14:textId="19EFCB5B"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D65561">
              <w:rPr>
                <w:rFonts w:ascii="Times New Roman" w:hAnsi="Times New Roman" w:cs="Times New Roman"/>
                <w:b/>
                <w:sz w:val="48"/>
              </w:rPr>
              <w:t xml:space="preserve"> </w:t>
            </w:r>
            <w:r w:rsidR="00BF6215">
              <w:rPr>
                <w:rFonts w:ascii="Times New Roman" w:hAnsi="Times New Roman" w:cs="Times New Roman"/>
                <w:b/>
                <w:sz w:val="48"/>
              </w:rPr>
              <w:t>ababogunrin</w:t>
            </w:r>
            <w:r w:rsidR="00D65561">
              <w:rPr>
                <w:rFonts w:ascii="Times New Roman" w:hAnsi="Times New Roman" w:cs="Times New Roman"/>
                <w:b/>
                <w:sz w:val="48"/>
              </w:rPr>
              <w:t>@carmarthenshire.gov.uk</w:t>
            </w: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C5B7554" w:rsidR="00943FDB" w:rsidRPr="005D3F07" w:rsidRDefault="00B82305" w:rsidP="00415891">
            <w:pPr>
              <w:ind w:right="-957"/>
              <w:rPr>
                <w:rFonts w:ascii="Times New Roman" w:hAnsi="Times New Roman" w:cs="Times New Roman"/>
                <w:b/>
                <w:sz w:val="48"/>
              </w:rPr>
            </w:pPr>
            <w:r>
              <w:rPr>
                <w:rFonts w:ascii="Times New Roman" w:hAnsi="Times New Roman" w:cs="Times New Roman"/>
                <w:b/>
                <w:sz w:val="48"/>
              </w:rPr>
              <w:t>2418483</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39B85BB6" w14:textId="0EB4615F" w:rsidR="00943FDB" w:rsidRDefault="00943FDB" w:rsidP="6D2F7C3D">
      <w:pPr>
        <w:ind w:right="-957"/>
        <w:rPr>
          <w:rFonts w:ascii="Times New Roman" w:hAnsi="Times New Roman" w:cs="Times New Roman"/>
          <w:b/>
          <w:bCs/>
          <w:sz w:val="48"/>
          <w:szCs w:val="48"/>
        </w:rPr>
      </w:pPr>
    </w:p>
    <w:p w14:paraId="1B8E10DA" w14:textId="77777777" w:rsidR="00BF6215" w:rsidRDefault="00BF6215" w:rsidP="004F0E93">
      <w:pPr>
        <w:jc w:val="center"/>
        <w:rPr>
          <w:b/>
          <w:sz w:val="28"/>
          <w:szCs w:val="28"/>
        </w:rPr>
      </w:pPr>
    </w:p>
    <w:p w14:paraId="2B468A47" w14:textId="77777777" w:rsidR="00BF6215" w:rsidRDefault="00BF6215" w:rsidP="004F0E93">
      <w:pPr>
        <w:jc w:val="center"/>
        <w:rPr>
          <w:b/>
          <w:sz w:val="28"/>
          <w:szCs w:val="28"/>
        </w:rPr>
      </w:pPr>
    </w:p>
    <w:p w14:paraId="757F85CC" w14:textId="77777777" w:rsidR="00B82305" w:rsidRDefault="00B82305" w:rsidP="004F0E93">
      <w:pPr>
        <w:jc w:val="center"/>
        <w:rPr>
          <w:b/>
          <w:sz w:val="28"/>
          <w:szCs w:val="28"/>
        </w:rPr>
      </w:pPr>
    </w:p>
    <w:p w14:paraId="11F4F0E1" w14:textId="77777777" w:rsidR="00B82305" w:rsidRDefault="00B82305" w:rsidP="004F0E93">
      <w:pPr>
        <w:jc w:val="center"/>
        <w:rPr>
          <w:b/>
          <w:sz w:val="28"/>
          <w:szCs w:val="28"/>
        </w:rPr>
      </w:pPr>
    </w:p>
    <w:p w14:paraId="601A5EB5" w14:textId="77777777" w:rsidR="00B82305" w:rsidRDefault="00B82305" w:rsidP="004F0E93">
      <w:pPr>
        <w:jc w:val="center"/>
        <w:rPr>
          <w:b/>
          <w:sz w:val="28"/>
          <w:szCs w:val="28"/>
        </w:rPr>
      </w:pPr>
    </w:p>
    <w:p w14:paraId="29BA38FC" w14:textId="342930EC"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203668" w:rsidRDefault="004F0E93" w:rsidP="00203668">
            <w:pPr>
              <w:spacing w:line="480" w:lineRule="auto"/>
              <w:jc w:val="both"/>
              <w:rPr>
                <w:rFonts w:ascii="Arial" w:hAnsi="Arial" w:cs="Arial"/>
                <w:i/>
                <w:iCs/>
              </w:rPr>
            </w:pPr>
            <w:r w:rsidRPr="00203668">
              <w:rPr>
                <w:rFonts w:ascii="Arial" w:hAnsi="Arial" w:cs="Arial"/>
                <w:i/>
                <w:iCs/>
              </w:rPr>
              <w:t>Question:</w:t>
            </w:r>
          </w:p>
          <w:p w14:paraId="1DCFD010" w14:textId="77777777" w:rsidR="004F0E93" w:rsidRPr="00203668" w:rsidRDefault="004F0E93" w:rsidP="00203668">
            <w:pPr>
              <w:spacing w:line="480" w:lineRule="auto"/>
              <w:jc w:val="both"/>
              <w:rPr>
                <w:rFonts w:ascii="Arial" w:hAnsi="Arial" w:cs="Arial"/>
                <w:i/>
                <w:iCs/>
              </w:rPr>
            </w:pPr>
          </w:p>
          <w:p w14:paraId="7DA1770A" w14:textId="657681AB" w:rsidR="004F0E93" w:rsidRPr="00203668" w:rsidRDefault="004F0E93" w:rsidP="00203668">
            <w:pPr>
              <w:spacing w:line="480" w:lineRule="auto"/>
              <w:rPr>
                <w:rFonts w:ascii="Arial" w:hAnsi="Arial" w:cs="Arial"/>
              </w:rPr>
            </w:pPr>
            <w:r w:rsidRPr="00203668">
              <w:rPr>
                <w:rFonts w:ascii="Arial" w:hAnsi="Arial" w:cs="Arial"/>
              </w:rPr>
              <w:t xml:space="preserve">Using a reflective model critically reflect on your professional development since qualifying as a </w:t>
            </w:r>
            <w:r w:rsidR="00C0499C" w:rsidRPr="00203668">
              <w:rPr>
                <w:rFonts w:ascii="Arial" w:hAnsi="Arial" w:cs="Arial"/>
              </w:rPr>
              <w:t>s</w:t>
            </w:r>
            <w:r w:rsidRPr="00203668">
              <w:rPr>
                <w:rFonts w:ascii="Arial" w:hAnsi="Arial" w:cs="Arial"/>
              </w:rPr>
              <w:t xml:space="preserve">ocial </w:t>
            </w:r>
            <w:r w:rsidR="00C0499C" w:rsidRPr="00203668">
              <w:rPr>
                <w:rFonts w:ascii="Arial" w:hAnsi="Arial" w:cs="Arial"/>
              </w:rPr>
              <w:t>w</w:t>
            </w:r>
            <w:r w:rsidRPr="00203668">
              <w:rPr>
                <w:rFonts w:ascii="Arial" w:hAnsi="Arial" w:cs="Arial"/>
              </w:rPr>
              <w:t>orker.</w:t>
            </w:r>
            <w:r w:rsidR="00DF2A2E" w:rsidRPr="00203668">
              <w:rPr>
                <w:rFonts w:ascii="Arial" w:hAnsi="Arial" w:cs="Arial"/>
              </w:rPr>
              <w:t xml:space="preserve"> </w:t>
            </w:r>
            <w:r w:rsidRPr="00203668">
              <w:rPr>
                <w:rFonts w:ascii="Arial" w:hAnsi="Arial" w:cs="Arial"/>
              </w:rPr>
              <w:t xml:space="preserve">Based on this and in discussion with your mentor/supervisor/line manager </w:t>
            </w:r>
            <w:r w:rsidR="00C0499C" w:rsidRPr="00203668">
              <w:rPr>
                <w:rFonts w:ascii="Arial" w:hAnsi="Arial" w:cs="Arial"/>
              </w:rPr>
              <w:t xml:space="preserve">go on to </w:t>
            </w:r>
            <w:r w:rsidRPr="00203668">
              <w:rPr>
                <w:rFonts w:ascii="Arial" w:hAnsi="Arial" w:cs="Arial"/>
              </w:rPr>
              <w:t xml:space="preserve">identify and justify your future developmental needs over the coming 12 months under </w:t>
            </w:r>
            <w:r w:rsidRPr="00203668">
              <w:rPr>
                <w:rFonts w:ascii="Arial" w:hAnsi="Arial" w:cs="Arial"/>
                <w:b/>
                <w:bCs/>
              </w:rPr>
              <w:t xml:space="preserve">each </w:t>
            </w:r>
            <w:r w:rsidRPr="00203668">
              <w:rPr>
                <w:rFonts w:ascii="Arial" w:hAnsi="Arial" w:cs="Arial"/>
              </w:rPr>
              <w:t xml:space="preserve">of the 3 Social Care Wales </w:t>
            </w:r>
            <w:r w:rsidR="00C0499C" w:rsidRPr="00203668">
              <w:rPr>
                <w:rFonts w:ascii="Arial" w:hAnsi="Arial" w:cs="Arial"/>
              </w:rPr>
              <w:t xml:space="preserve">(SCW) </w:t>
            </w:r>
            <w:r w:rsidRPr="00203668">
              <w:rPr>
                <w:rFonts w:ascii="Arial" w:hAnsi="Arial" w:cs="Arial"/>
              </w:rPr>
              <w:t>learning outcomes listed below</w:t>
            </w:r>
            <w:r w:rsidR="000A2AB5" w:rsidRPr="00203668">
              <w:rPr>
                <w:rFonts w:ascii="Arial" w:hAnsi="Arial" w:cs="Arial"/>
              </w:rPr>
              <w:t xml:space="preserve"> providing at least one developmental need for each of the learning </w:t>
            </w:r>
            <w:r w:rsidR="00C0499C" w:rsidRPr="00203668">
              <w:rPr>
                <w:rFonts w:ascii="Arial" w:hAnsi="Arial" w:cs="Arial"/>
              </w:rPr>
              <w:t>outcome below:</w:t>
            </w:r>
            <w:r w:rsidRPr="00203668">
              <w:rPr>
                <w:rFonts w:ascii="Arial" w:hAnsi="Arial" w:cs="Arial"/>
              </w:rPr>
              <w:t xml:space="preserve"> </w:t>
            </w:r>
          </w:p>
          <w:p w14:paraId="360C6B03" w14:textId="77777777" w:rsidR="004F0E93" w:rsidRPr="00203668" w:rsidRDefault="004F0E93" w:rsidP="00203668">
            <w:pPr>
              <w:spacing w:line="480" w:lineRule="auto"/>
              <w:rPr>
                <w:rFonts w:ascii="Arial" w:hAnsi="Arial" w:cs="Arial"/>
                <w:highlight w:val="yellow"/>
              </w:rPr>
            </w:pPr>
          </w:p>
          <w:p w14:paraId="57A1BFEB" w14:textId="34AB294C" w:rsidR="004F0E93" w:rsidRPr="00203668" w:rsidRDefault="004F0E93" w:rsidP="00203668">
            <w:pPr>
              <w:numPr>
                <w:ilvl w:val="0"/>
                <w:numId w:val="1"/>
              </w:numPr>
              <w:overflowPunct w:val="0"/>
              <w:autoSpaceDE w:val="0"/>
              <w:autoSpaceDN w:val="0"/>
              <w:adjustRightInd w:val="0"/>
              <w:spacing w:line="480" w:lineRule="auto"/>
              <w:jc w:val="both"/>
              <w:textAlignment w:val="baseline"/>
              <w:rPr>
                <w:rFonts w:ascii="Arial" w:hAnsi="Arial" w:cs="Arial"/>
              </w:rPr>
            </w:pPr>
            <w:r w:rsidRPr="00203668">
              <w:rPr>
                <w:rFonts w:ascii="Arial" w:hAnsi="Arial" w:cs="Arial"/>
              </w:rPr>
              <w:t xml:space="preserve">Applying analysis in assessment to inform </w:t>
            </w:r>
            <w:r w:rsidR="009A4CCD" w:rsidRPr="00203668">
              <w:rPr>
                <w:rFonts w:ascii="Arial" w:hAnsi="Arial" w:cs="Arial"/>
              </w:rPr>
              <w:t>interventions.</w:t>
            </w:r>
          </w:p>
          <w:p w14:paraId="734C72C9" w14:textId="4B680725" w:rsidR="004F0E93" w:rsidRPr="00203668" w:rsidRDefault="004F0E93" w:rsidP="00203668">
            <w:pPr>
              <w:numPr>
                <w:ilvl w:val="0"/>
                <w:numId w:val="1"/>
              </w:numPr>
              <w:overflowPunct w:val="0"/>
              <w:autoSpaceDE w:val="0"/>
              <w:autoSpaceDN w:val="0"/>
              <w:adjustRightInd w:val="0"/>
              <w:spacing w:line="480" w:lineRule="auto"/>
              <w:jc w:val="both"/>
              <w:textAlignment w:val="baseline"/>
              <w:rPr>
                <w:rFonts w:ascii="Arial" w:hAnsi="Arial" w:cs="Arial"/>
              </w:rPr>
            </w:pPr>
            <w:r w:rsidRPr="00203668">
              <w:rPr>
                <w:rFonts w:ascii="Arial" w:hAnsi="Arial" w:cs="Arial"/>
              </w:rPr>
              <w:t>Working collaboratively with people in need of care and support, their carers</w:t>
            </w:r>
            <w:r w:rsidRPr="00203668">
              <w:rPr>
                <w:rFonts w:ascii="Arial" w:hAnsi="Arial" w:cs="Arial"/>
                <w:i/>
                <w:iCs/>
              </w:rPr>
              <w:t xml:space="preserve"> </w:t>
            </w:r>
            <w:r w:rsidRPr="00203668">
              <w:rPr>
                <w:rFonts w:ascii="Arial" w:hAnsi="Arial" w:cs="Arial"/>
              </w:rPr>
              <w:t xml:space="preserve">and other </w:t>
            </w:r>
            <w:r w:rsidR="009A4CCD" w:rsidRPr="00203668">
              <w:rPr>
                <w:rFonts w:ascii="Arial" w:hAnsi="Arial" w:cs="Arial"/>
              </w:rPr>
              <w:t>professionals.</w:t>
            </w:r>
          </w:p>
          <w:p w14:paraId="56DC6FBF" w14:textId="3A45C085" w:rsidR="004F0E93" w:rsidRPr="00203668" w:rsidRDefault="004F0E93" w:rsidP="00203668">
            <w:pPr>
              <w:numPr>
                <w:ilvl w:val="0"/>
                <w:numId w:val="1"/>
              </w:numPr>
              <w:overflowPunct w:val="0"/>
              <w:autoSpaceDE w:val="0"/>
              <w:autoSpaceDN w:val="0"/>
              <w:adjustRightInd w:val="0"/>
              <w:spacing w:line="480" w:lineRule="auto"/>
              <w:jc w:val="both"/>
              <w:textAlignment w:val="baseline"/>
              <w:rPr>
                <w:rFonts w:ascii="Arial" w:hAnsi="Arial" w:cs="Arial"/>
              </w:rPr>
            </w:pPr>
            <w:r w:rsidRPr="00203668">
              <w:rPr>
                <w:rFonts w:ascii="Arial" w:hAnsi="Arial" w:cs="Arial"/>
              </w:rPr>
              <w:t>Intervention and application of professional judgement in increasingly complex situations.</w:t>
            </w:r>
          </w:p>
          <w:p w14:paraId="61B7CD6C" w14:textId="77777777" w:rsidR="004F0E93" w:rsidRPr="00203668" w:rsidRDefault="004F0E93" w:rsidP="00203668">
            <w:pPr>
              <w:spacing w:line="480" w:lineRule="auto"/>
              <w:jc w:val="both"/>
              <w:rPr>
                <w:rFonts w:ascii="Arial" w:hAnsi="Arial" w:cs="Arial"/>
              </w:rPr>
            </w:pPr>
          </w:p>
          <w:p w14:paraId="050AD2DD" w14:textId="77777777" w:rsidR="00DF2A2E" w:rsidRPr="00203668" w:rsidRDefault="00DF2A2E" w:rsidP="00203668">
            <w:pPr>
              <w:spacing w:line="480" w:lineRule="auto"/>
              <w:jc w:val="both"/>
              <w:rPr>
                <w:rFonts w:ascii="Arial" w:hAnsi="Arial" w:cs="Arial"/>
              </w:rPr>
            </w:pPr>
            <w:r w:rsidRPr="00203668">
              <w:rPr>
                <w:rFonts w:ascii="Arial" w:hAnsi="Arial" w:cs="Arial"/>
              </w:rPr>
              <w:t xml:space="preserve">This task must make reference to how the supervision, training, learning and research has and will inform your practice. </w:t>
            </w:r>
          </w:p>
          <w:p w14:paraId="63509CAC" w14:textId="77777777" w:rsidR="004F0E93" w:rsidRPr="00203668" w:rsidRDefault="004F0E93" w:rsidP="00203668">
            <w:pPr>
              <w:spacing w:line="480" w:lineRule="auto"/>
              <w:jc w:val="both"/>
              <w:rPr>
                <w:rFonts w:ascii="Arial" w:hAnsi="Arial" w:cs="Arial"/>
              </w:rPr>
            </w:pPr>
          </w:p>
          <w:p w14:paraId="269756AA" w14:textId="77777777" w:rsidR="004F0E93" w:rsidRPr="00203668" w:rsidRDefault="004F0E93" w:rsidP="00203668">
            <w:pPr>
              <w:spacing w:line="480" w:lineRule="auto"/>
              <w:jc w:val="both"/>
              <w:rPr>
                <w:rFonts w:ascii="Arial" w:hAnsi="Arial" w:cs="Arial"/>
              </w:rPr>
            </w:pPr>
          </w:p>
          <w:p w14:paraId="16E48BFB" w14:textId="77777777" w:rsidR="004F0E93" w:rsidRPr="00203668" w:rsidRDefault="004F0E93" w:rsidP="00203668">
            <w:pPr>
              <w:spacing w:line="480" w:lineRule="auto"/>
              <w:jc w:val="both"/>
              <w:rPr>
                <w:rFonts w:ascii="Arial" w:hAnsi="Arial" w:cs="Arial"/>
                <w:i/>
                <w:iCs/>
              </w:rPr>
            </w:pPr>
            <w:r w:rsidRPr="00203668">
              <w:rPr>
                <w:rFonts w:ascii="Arial" w:hAnsi="Arial" w:cs="Arial"/>
                <w:i/>
                <w:iCs/>
              </w:rPr>
              <w:t>750 words (+/- 10%:  include your actual word count at the end of each section).</w:t>
            </w:r>
          </w:p>
          <w:p w14:paraId="58DAD5F4" w14:textId="77777777" w:rsidR="004F0E93" w:rsidRPr="00203668" w:rsidRDefault="004F0E93" w:rsidP="00203668">
            <w:pPr>
              <w:spacing w:line="480" w:lineRule="auto"/>
              <w:jc w:val="both"/>
              <w:rPr>
                <w:rFonts w:ascii="Arial" w:hAnsi="Arial" w:cs="Arial"/>
                <w:i/>
                <w:iCs/>
              </w:rPr>
            </w:pPr>
          </w:p>
          <w:p w14:paraId="575C4961" w14:textId="77777777" w:rsidR="00D07BA0" w:rsidRPr="00203668" w:rsidRDefault="00BF6215" w:rsidP="00203668">
            <w:pPr>
              <w:spacing w:line="480" w:lineRule="auto"/>
              <w:rPr>
                <w:rFonts w:ascii="Arial" w:hAnsi="Arial" w:cs="Arial"/>
              </w:rPr>
            </w:pPr>
            <w:r w:rsidRPr="00203668">
              <w:rPr>
                <w:rFonts w:ascii="Arial" w:hAnsi="Arial" w:cs="Arial"/>
              </w:rPr>
              <w:t xml:space="preserve"> </w:t>
            </w:r>
          </w:p>
          <w:p w14:paraId="071C32DE" w14:textId="2D5E2A02" w:rsidR="009529A6" w:rsidRPr="00203668" w:rsidRDefault="009529A6" w:rsidP="00203668">
            <w:pPr>
              <w:spacing w:line="480" w:lineRule="auto"/>
              <w:rPr>
                <w:rFonts w:ascii="Arial" w:hAnsi="Arial" w:cs="Arial"/>
              </w:rPr>
            </w:pPr>
            <w:r w:rsidRPr="00203668">
              <w:rPr>
                <w:rFonts w:ascii="Arial" w:hAnsi="Arial" w:cs="Arial"/>
              </w:rPr>
              <w:t>Using Gibbs’ Reflective Cycle (1988), I will reflect on my early experiences as a newly qualified social worker in Wales. Through discussions with my supervisor, I have identified key learning needs and planned my next steps into structured stages.</w:t>
            </w:r>
          </w:p>
          <w:p w14:paraId="5FD818C2" w14:textId="6C6DF5E2" w:rsidR="009529A6" w:rsidRPr="00203668" w:rsidRDefault="009529A6" w:rsidP="00203668">
            <w:pPr>
              <w:spacing w:line="480" w:lineRule="auto"/>
              <w:rPr>
                <w:rFonts w:ascii="Arial" w:hAnsi="Arial" w:cs="Arial"/>
              </w:rPr>
            </w:pPr>
            <w:r w:rsidRPr="00203668">
              <w:rPr>
                <w:rFonts w:ascii="Arial" w:hAnsi="Arial" w:cs="Arial"/>
              </w:rPr>
              <w:t>In the ‘Description’ phase, starting work in Wales after training in Canada brought some challenges. I felt overwhelmed adapting to a new workplace culture, unfamiliar policies, and different legislation. I was also concerned about how quickly I could become familiar with local community resources to support my practice effectively.  </w:t>
            </w:r>
          </w:p>
          <w:p w14:paraId="003AA777" w14:textId="67EAF76C" w:rsidR="009529A6" w:rsidRPr="00203668" w:rsidRDefault="009529A6" w:rsidP="00203668">
            <w:pPr>
              <w:spacing w:line="480" w:lineRule="auto"/>
              <w:rPr>
                <w:rFonts w:ascii="Arial" w:hAnsi="Arial" w:cs="Arial"/>
              </w:rPr>
            </w:pPr>
            <w:r w:rsidRPr="00203668">
              <w:rPr>
                <w:rFonts w:ascii="Arial" w:hAnsi="Arial" w:cs="Arial"/>
              </w:rPr>
              <w:t>In the ‘feelings’ phase, I experienced a lot of self-doubt and anxiety when I first started the role. I worried about whether I was doing a good job and if my approach met local expectations. I was especially nervous about not knowing enough or accidentally giving the wrong kind of support. Over time, regular supervision and training</w:t>
            </w:r>
            <w:r w:rsidR="0069505C" w:rsidRPr="00203668">
              <w:rPr>
                <w:rFonts w:ascii="Arial" w:hAnsi="Arial" w:cs="Arial"/>
              </w:rPr>
              <w:t>s</w:t>
            </w:r>
            <w:r w:rsidRPr="00203668">
              <w:rPr>
                <w:rFonts w:ascii="Arial" w:hAnsi="Arial" w:cs="Arial"/>
              </w:rPr>
              <w:t xml:space="preserve"> started to boost my confidence. Peer support also helped me realise that these feelings are normal for a newly qualified. That perspective made it easier to accept these doubts as part of my professional growth.</w:t>
            </w:r>
          </w:p>
          <w:p w14:paraId="653743AA" w14:textId="77777777" w:rsidR="009529A6" w:rsidRPr="00203668" w:rsidRDefault="009529A6" w:rsidP="00203668">
            <w:pPr>
              <w:spacing w:line="480" w:lineRule="auto"/>
              <w:rPr>
                <w:rFonts w:ascii="Arial" w:hAnsi="Arial" w:cs="Arial"/>
              </w:rPr>
            </w:pPr>
            <w:r w:rsidRPr="00203668">
              <w:rPr>
                <w:rFonts w:ascii="Arial" w:hAnsi="Arial" w:cs="Arial"/>
              </w:rPr>
              <w:t>During the ‘evaluation’ phase, attending training on UK legislation, particularly the Mental Health (Wales) Measure 2010, greatly helped me understand the legal context better.  Peer support sessions also played a key role, as they reassured me that many others face similar challenges, which made me feel less alone in the process.  </w:t>
            </w:r>
          </w:p>
          <w:p w14:paraId="142BBCE2" w14:textId="075FA2A5" w:rsidR="009529A6" w:rsidRPr="00203668" w:rsidRDefault="009529A6" w:rsidP="00203668">
            <w:pPr>
              <w:spacing w:line="480" w:lineRule="auto"/>
              <w:rPr>
                <w:rFonts w:ascii="Arial" w:hAnsi="Arial" w:cs="Arial"/>
              </w:rPr>
            </w:pPr>
            <w:r w:rsidRPr="00203668">
              <w:rPr>
                <w:rFonts w:ascii="Arial" w:hAnsi="Arial" w:cs="Arial"/>
              </w:rPr>
              <w:t xml:space="preserve">Using Gibbs’ ‘Analysis’ phase and linking to the Social Care Wales (SCW) learning outcome “Applying analysis in assessment to inform interventions,” my main developmental need, identified </w:t>
            </w:r>
            <w:r w:rsidR="002364C4" w:rsidRPr="00203668">
              <w:rPr>
                <w:rFonts w:ascii="Arial" w:hAnsi="Arial" w:cs="Arial"/>
              </w:rPr>
              <w:t>in discussion with my</w:t>
            </w:r>
            <w:r w:rsidRPr="00203668">
              <w:rPr>
                <w:rFonts w:ascii="Arial" w:hAnsi="Arial" w:cs="Arial"/>
              </w:rPr>
              <w:t xml:space="preserve"> supervisor, is to strengthen my ability to write effective Social Circumstances Reports (SCRs) for mental health tribunals. Although I am confident in my </w:t>
            </w:r>
            <w:r w:rsidRPr="00203668">
              <w:rPr>
                <w:rFonts w:ascii="Arial" w:hAnsi="Arial" w:cs="Arial"/>
              </w:rPr>
              <w:lastRenderedPageBreak/>
              <w:t>ability to document clearly, the formal legal nature of SCRs, and knowing that my professional judgment will be scrutinised, makes writing them challenging. Good SCRs are important in protecting individual rights and supporting lawful interventions (Taylor, 2017). I recognise that learning how to present holistic, person-centred information to a tribunal standard without sounding biased is important.  </w:t>
            </w:r>
          </w:p>
          <w:p w14:paraId="6CF9F015" w14:textId="77777777" w:rsidR="009529A6" w:rsidRPr="00203668" w:rsidRDefault="009529A6" w:rsidP="00203668">
            <w:pPr>
              <w:spacing w:line="480" w:lineRule="auto"/>
              <w:rPr>
                <w:rFonts w:ascii="Arial" w:hAnsi="Arial" w:cs="Arial"/>
              </w:rPr>
            </w:pPr>
            <w:r w:rsidRPr="00203668">
              <w:rPr>
                <w:rFonts w:ascii="Arial" w:hAnsi="Arial" w:cs="Arial"/>
              </w:rPr>
              <w:t>In relation to “Working Collaboratively with Individuals and Professionals,” I initially found interprofessional collaboration challenging due to differences in professional opinions and a lack of understanding of others’ roles. During multidisciplinary meetings, I felt hesitant to contribute because others are more experienced. However, I now realise collaboration is an evolving skill that requires confidence and mutual respect.</w:t>
            </w:r>
          </w:p>
          <w:p w14:paraId="4B7C487E" w14:textId="77777777" w:rsidR="009529A6" w:rsidRPr="00203668" w:rsidRDefault="009529A6" w:rsidP="00203668">
            <w:pPr>
              <w:spacing w:line="480" w:lineRule="auto"/>
              <w:rPr>
                <w:rFonts w:ascii="Arial" w:hAnsi="Arial" w:cs="Arial"/>
              </w:rPr>
            </w:pPr>
            <w:r w:rsidRPr="00203668">
              <w:rPr>
                <w:rFonts w:ascii="Arial" w:hAnsi="Arial" w:cs="Arial"/>
              </w:rPr>
              <w:t xml:space="preserve">Considering “Intervening and applying professional judgement in complex situations,” I found safeguarding cases demanding. They require advanced critical thinking and balancing individual rights with the need to ensure safety, which I find stressful. I acknowledge that the discomfort I feel when </w:t>
            </w:r>
            <w:proofErr w:type="gramStart"/>
            <w:r w:rsidRPr="00203668">
              <w:rPr>
                <w:rFonts w:ascii="Arial" w:hAnsi="Arial" w:cs="Arial"/>
              </w:rPr>
              <w:t>making a decision</w:t>
            </w:r>
            <w:proofErr w:type="gramEnd"/>
            <w:r w:rsidRPr="00203668">
              <w:rPr>
                <w:rFonts w:ascii="Arial" w:hAnsi="Arial" w:cs="Arial"/>
              </w:rPr>
              <w:t xml:space="preserve"> is not because I do not know what to do, but because of the accountability attached to it and the life that will be impacted by it. Acting in the best interests of the service user, being able to justify my decisions, and following legal and ethical frameworks will help me feel more comfortable in my professional judgement.</w:t>
            </w:r>
          </w:p>
          <w:p w14:paraId="79F5F524" w14:textId="4E0EB3AE" w:rsidR="009529A6" w:rsidRPr="00203668" w:rsidRDefault="009529A6" w:rsidP="00203668">
            <w:pPr>
              <w:spacing w:line="480" w:lineRule="auto"/>
              <w:rPr>
                <w:rFonts w:ascii="Arial" w:hAnsi="Arial" w:cs="Arial"/>
              </w:rPr>
            </w:pPr>
            <w:r w:rsidRPr="00203668">
              <w:rPr>
                <w:rFonts w:ascii="Arial" w:hAnsi="Arial" w:cs="Arial"/>
              </w:rPr>
              <w:t xml:space="preserve">In the ‘Action’ phase of Gibbs’ model, I plan to keep shadowing more experienced colleagues when writing SCRs and co-produce them where possible. Learning by doing has been </w:t>
            </w:r>
            <w:r w:rsidR="003F6E74" w:rsidRPr="00203668">
              <w:rPr>
                <w:rFonts w:ascii="Arial" w:hAnsi="Arial" w:cs="Arial"/>
              </w:rPr>
              <w:t>effective</w:t>
            </w:r>
            <w:r w:rsidRPr="00203668">
              <w:rPr>
                <w:rFonts w:ascii="Arial" w:hAnsi="Arial" w:cs="Arial"/>
              </w:rPr>
              <w:t xml:space="preserve"> for me, and this hands-on experience will help build my skills and confidence in producing reports that directly impact decisions about people’s care (Lishman, 2009; Taylor, 2017).</w:t>
            </w:r>
          </w:p>
          <w:p w14:paraId="6BCA7171" w14:textId="77777777" w:rsidR="009529A6" w:rsidRPr="00203668" w:rsidRDefault="009529A6" w:rsidP="00203668">
            <w:pPr>
              <w:spacing w:line="480" w:lineRule="auto"/>
              <w:rPr>
                <w:rFonts w:ascii="Arial" w:hAnsi="Arial" w:cs="Arial"/>
              </w:rPr>
            </w:pPr>
            <w:r w:rsidRPr="00203668">
              <w:rPr>
                <w:rFonts w:ascii="Arial" w:hAnsi="Arial" w:cs="Arial"/>
              </w:rPr>
              <w:t xml:space="preserve">To improve my collaboration with others, I will attend motivational interviewing training and incorporate these techniques into my care planning with service users. This will help me involve them more meaningfully in decisions </w:t>
            </w:r>
            <w:proofErr w:type="gramStart"/>
            <w:r w:rsidRPr="00203668">
              <w:rPr>
                <w:rFonts w:ascii="Arial" w:hAnsi="Arial" w:cs="Arial"/>
              </w:rPr>
              <w:t>and also</w:t>
            </w:r>
            <w:proofErr w:type="gramEnd"/>
            <w:r w:rsidRPr="00203668">
              <w:rPr>
                <w:rFonts w:ascii="Arial" w:hAnsi="Arial" w:cs="Arial"/>
              </w:rPr>
              <w:t xml:space="preserve"> speak up more confidently in the MDTs </w:t>
            </w:r>
            <w:r w:rsidRPr="00203668">
              <w:rPr>
                <w:rFonts w:ascii="Arial" w:hAnsi="Arial" w:cs="Arial"/>
              </w:rPr>
              <w:lastRenderedPageBreak/>
              <w:t>(Trevithick, 2012). I also want to participate in team-building activities, as these can foster stronger working relationships and help us coordinate care more effectively (Ruch et al., 2010).</w:t>
            </w:r>
          </w:p>
          <w:p w14:paraId="506EF68F" w14:textId="77777777" w:rsidR="009529A6" w:rsidRPr="00203668" w:rsidRDefault="009529A6" w:rsidP="00203668">
            <w:pPr>
              <w:spacing w:line="480" w:lineRule="auto"/>
              <w:rPr>
                <w:rFonts w:ascii="Arial" w:hAnsi="Arial" w:cs="Arial"/>
              </w:rPr>
            </w:pPr>
            <w:r w:rsidRPr="00203668">
              <w:rPr>
                <w:rFonts w:ascii="Arial" w:hAnsi="Arial" w:cs="Arial"/>
              </w:rPr>
              <w:t>When it comes to decision-making in complex cases, I will attend advanced safeguarding and legislation training and discuss such cases in MDTs. Additionally, I will remain active within the Evidence Enriched Practice Research Community, as engaging with ongoing research and innovation in social work enables me to stay current and continuously develop my practice (Thompson, 2015).  </w:t>
            </w:r>
          </w:p>
          <w:p w14:paraId="4BF5A530" w14:textId="77777777" w:rsidR="009529A6" w:rsidRPr="00203668" w:rsidRDefault="009529A6" w:rsidP="00203668">
            <w:pPr>
              <w:spacing w:line="480" w:lineRule="auto"/>
              <w:rPr>
                <w:rFonts w:ascii="Arial" w:hAnsi="Arial" w:cs="Arial"/>
              </w:rPr>
            </w:pPr>
            <w:r w:rsidRPr="00203668">
              <w:rPr>
                <w:rFonts w:ascii="Arial" w:hAnsi="Arial" w:cs="Arial"/>
              </w:rPr>
              <w:t>In the ‘Conclusion’ phase, I believe the actions I have listed above will help me continue to grow in confidence and competence as a social worker. Learning through experience with regular supervision, reflective journaling, and continuous training will support my development.</w:t>
            </w:r>
          </w:p>
          <w:p w14:paraId="29CF0917" w14:textId="77777777" w:rsidR="009529A6" w:rsidRPr="00203668" w:rsidRDefault="009529A6" w:rsidP="00203668">
            <w:pPr>
              <w:spacing w:line="480" w:lineRule="auto"/>
              <w:rPr>
                <w:rFonts w:ascii="Arial" w:hAnsi="Arial" w:cs="Arial"/>
              </w:rPr>
            </w:pPr>
            <w:r w:rsidRPr="00203668">
              <w:rPr>
                <w:rFonts w:ascii="Arial" w:hAnsi="Arial" w:cs="Arial"/>
              </w:rPr>
              <w:t xml:space="preserve">These steps will also prepare me to handle complex cases more effectively as I maintain an ethical and evidence-based practice (Thompson, 2015; Taylor, 2017). By staying committed to the Code of Professional Practice for Social Care (2017), I can build trust with service users and contribute to better outcomes. With a focus on continuous learning and reflection, I feel more confident that I’ll continue to develop as an accountable practitioner who can make a real difference to the people I support and the </w:t>
            </w:r>
            <w:proofErr w:type="gramStart"/>
            <w:r w:rsidRPr="00203668">
              <w:rPr>
                <w:rFonts w:ascii="Arial" w:hAnsi="Arial" w:cs="Arial"/>
              </w:rPr>
              <w:t>profession as a whole</w:t>
            </w:r>
            <w:proofErr w:type="gramEnd"/>
            <w:r w:rsidRPr="00203668">
              <w:rPr>
                <w:rFonts w:ascii="Arial" w:hAnsi="Arial" w:cs="Arial"/>
              </w:rPr>
              <w:t>.</w:t>
            </w:r>
          </w:p>
          <w:p w14:paraId="069C8B5B" w14:textId="74A7DB17" w:rsidR="009529A6" w:rsidRPr="00203668" w:rsidRDefault="009529A6" w:rsidP="00203668">
            <w:pPr>
              <w:spacing w:line="480" w:lineRule="auto"/>
              <w:rPr>
                <w:rFonts w:ascii="Arial" w:hAnsi="Arial" w:cs="Arial"/>
              </w:rPr>
            </w:pPr>
            <w:r w:rsidRPr="00203668">
              <w:rPr>
                <w:rFonts w:ascii="Arial" w:hAnsi="Arial" w:cs="Arial"/>
              </w:rPr>
              <w:t>8</w:t>
            </w:r>
            <w:r w:rsidR="000B630F" w:rsidRPr="00203668">
              <w:rPr>
                <w:rFonts w:ascii="Arial" w:hAnsi="Arial" w:cs="Arial"/>
              </w:rPr>
              <w:t>09</w:t>
            </w:r>
            <w:r w:rsidRPr="00203668">
              <w:rPr>
                <w:rFonts w:ascii="Arial" w:hAnsi="Arial" w:cs="Arial"/>
              </w:rPr>
              <w:t xml:space="preserve"> words</w:t>
            </w:r>
          </w:p>
          <w:p w14:paraId="0AE8983A" w14:textId="3E9AC6EC" w:rsidR="009302FD" w:rsidRPr="00203668" w:rsidRDefault="009302FD" w:rsidP="00203668">
            <w:pPr>
              <w:spacing w:line="480" w:lineRule="auto"/>
              <w:rPr>
                <w:rFonts w:ascii="Arial" w:hAnsi="Arial" w:cs="Arial"/>
              </w:rPr>
            </w:pPr>
          </w:p>
          <w:p w14:paraId="383114DB" w14:textId="77777777" w:rsidR="00D07BA0" w:rsidRPr="00203668" w:rsidRDefault="00D07BA0" w:rsidP="00203668">
            <w:pPr>
              <w:spacing w:line="480" w:lineRule="auto"/>
              <w:rPr>
                <w:rFonts w:ascii="Arial" w:hAnsi="Arial" w:cs="Arial"/>
              </w:rPr>
            </w:pPr>
          </w:p>
          <w:p w14:paraId="087BCC91" w14:textId="77777777" w:rsidR="00D07BA0" w:rsidRPr="00203668" w:rsidRDefault="00D07BA0" w:rsidP="00203668">
            <w:pPr>
              <w:spacing w:line="480" w:lineRule="auto"/>
              <w:rPr>
                <w:rFonts w:ascii="Arial" w:hAnsi="Arial" w:cs="Arial"/>
              </w:rPr>
            </w:pPr>
          </w:p>
          <w:p w14:paraId="10231C62" w14:textId="5C90AD31" w:rsidR="004F0E93" w:rsidRPr="00203668" w:rsidRDefault="00C25AED" w:rsidP="00203668">
            <w:pPr>
              <w:spacing w:line="480" w:lineRule="auto"/>
              <w:jc w:val="both"/>
              <w:rPr>
                <w:rFonts w:ascii="Arial" w:hAnsi="Arial" w:cs="Arial"/>
                <w:i/>
                <w:iCs/>
              </w:rPr>
            </w:pPr>
            <w:r w:rsidRPr="00203668">
              <w:rPr>
                <w:rFonts w:ascii="Arial" w:hAnsi="Arial" w:cs="Arial"/>
              </w:rPr>
              <w:t xml:space="preserve"> </w:t>
            </w:r>
          </w:p>
          <w:p w14:paraId="2E04A2EF" w14:textId="77777777" w:rsidR="004F0E93" w:rsidRPr="00203668" w:rsidRDefault="004F0E93" w:rsidP="00203668">
            <w:pPr>
              <w:spacing w:line="480" w:lineRule="auto"/>
              <w:jc w:val="both"/>
              <w:rPr>
                <w:rFonts w:ascii="Arial" w:hAnsi="Arial" w:cs="Arial"/>
                <w:i/>
                <w:iCs/>
              </w:rPr>
            </w:pPr>
          </w:p>
          <w:p w14:paraId="02EB81AC" w14:textId="77777777" w:rsidR="004F0E93" w:rsidRPr="00203668" w:rsidRDefault="004F0E93" w:rsidP="00203668">
            <w:pPr>
              <w:spacing w:line="480" w:lineRule="auto"/>
              <w:jc w:val="both"/>
              <w:rPr>
                <w:rFonts w:ascii="Arial" w:hAnsi="Arial" w:cs="Arial"/>
                <w:i/>
                <w:iCs/>
              </w:rPr>
            </w:pPr>
          </w:p>
          <w:p w14:paraId="1FDA449B" w14:textId="77777777" w:rsidR="004F0E93" w:rsidRPr="00203668" w:rsidRDefault="004F0E93" w:rsidP="00203668">
            <w:pPr>
              <w:spacing w:line="480" w:lineRule="auto"/>
              <w:jc w:val="both"/>
              <w:rPr>
                <w:rFonts w:ascii="Arial" w:hAnsi="Arial" w:cs="Arial"/>
                <w:i/>
                <w:iCs/>
              </w:rPr>
            </w:pPr>
          </w:p>
          <w:p w14:paraId="1386ACBB" w14:textId="77777777" w:rsidR="004F0E93" w:rsidRPr="00203668" w:rsidRDefault="004F0E93" w:rsidP="00203668">
            <w:pPr>
              <w:spacing w:line="480" w:lineRule="auto"/>
              <w:jc w:val="both"/>
              <w:rPr>
                <w:rFonts w:ascii="Arial" w:hAnsi="Arial" w:cs="Arial"/>
                <w:i/>
                <w:iCs/>
              </w:rPr>
            </w:pPr>
          </w:p>
          <w:p w14:paraId="309D31D0" w14:textId="77777777" w:rsidR="004F0E93" w:rsidRPr="00203668" w:rsidRDefault="004F0E93" w:rsidP="00203668">
            <w:pPr>
              <w:spacing w:line="480" w:lineRule="auto"/>
              <w:jc w:val="both"/>
              <w:rPr>
                <w:rFonts w:ascii="Arial" w:hAnsi="Arial" w:cs="Arial"/>
                <w:i/>
                <w:iCs/>
              </w:rPr>
            </w:pPr>
          </w:p>
          <w:p w14:paraId="198CD507" w14:textId="77777777" w:rsidR="004F0E93" w:rsidRPr="00203668" w:rsidRDefault="004F0E93" w:rsidP="00203668">
            <w:pPr>
              <w:spacing w:line="480" w:lineRule="auto"/>
              <w:jc w:val="both"/>
              <w:rPr>
                <w:rFonts w:ascii="Arial" w:hAnsi="Arial" w:cs="Arial"/>
                <w:i/>
                <w:iCs/>
              </w:rPr>
            </w:pPr>
          </w:p>
          <w:p w14:paraId="4AD52690" w14:textId="77777777" w:rsidR="004F0E93" w:rsidRPr="00203668" w:rsidRDefault="004F0E93" w:rsidP="00203668">
            <w:pPr>
              <w:spacing w:line="480" w:lineRule="auto"/>
              <w:jc w:val="both"/>
              <w:rPr>
                <w:rFonts w:ascii="Arial" w:hAnsi="Arial" w:cs="Arial"/>
                <w:i/>
                <w:iCs/>
              </w:rPr>
            </w:pPr>
          </w:p>
          <w:p w14:paraId="6E3544EA" w14:textId="77777777" w:rsidR="004F0E93" w:rsidRPr="00203668" w:rsidRDefault="004F0E93" w:rsidP="00203668">
            <w:pPr>
              <w:spacing w:line="480" w:lineRule="auto"/>
              <w:jc w:val="both"/>
              <w:rPr>
                <w:rFonts w:ascii="Arial" w:hAnsi="Arial" w:cs="Arial"/>
                <w:i/>
                <w:iCs/>
              </w:rPr>
            </w:pPr>
          </w:p>
          <w:p w14:paraId="7E3E67F4" w14:textId="77777777" w:rsidR="004F0E93" w:rsidRPr="00203668" w:rsidRDefault="004F0E93" w:rsidP="00203668">
            <w:pPr>
              <w:spacing w:line="480" w:lineRule="auto"/>
              <w:jc w:val="both"/>
              <w:rPr>
                <w:rFonts w:ascii="Arial" w:hAnsi="Arial" w:cs="Arial"/>
                <w:i/>
                <w:iCs/>
              </w:rPr>
            </w:pPr>
          </w:p>
        </w:tc>
      </w:tr>
    </w:tbl>
    <w:p w14:paraId="79FB352B" w14:textId="77777777" w:rsidR="00BF6215" w:rsidRDefault="00BF6215" w:rsidP="004F0E93">
      <w:pPr>
        <w:jc w:val="center"/>
        <w:rPr>
          <w:b/>
          <w:sz w:val="28"/>
          <w:szCs w:val="28"/>
        </w:rPr>
      </w:pPr>
    </w:p>
    <w:p w14:paraId="17F361EC" w14:textId="77777777" w:rsidR="00BF6215" w:rsidRDefault="00BF6215" w:rsidP="004F0E93">
      <w:pPr>
        <w:jc w:val="center"/>
        <w:rPr>
          <w:b/>
          <w:sz w:val="28"/>
          <w:szCs w:val="28"/>
        </w:rPr>
      </w:pPr>
    </w:p>
    <w:p w14:paraId="7A6ED7A8" w14:textId="77777777" w:rsidR="00BF6215" w:rsidRDefault="00BF6215" w:rsidP="004F0E93">
      <w:pPr>
        <w:jc w:val="center"/>
        <w:rPr>
          <w:b/>
          <w:sz w:val="28"/>
          <w:szCs w:val="28"/>
        </w:rPr>
      </w:pPr>
    </w:p>
    <w:p w14:paraId="7F644E8F" w14:textId="77777777" w:rsidR="00BF6215" w:rsidRDefault="00BF6215" w:rsidP="004F0E93">
      <w:pPr>
        <w:jc w:val="center"/>
        <w:rPr>
          <w:b/>
          <w:sz w:val="28"/>
          <w:szCs w:val="28"/>
        </w:rPr>
      </w:pPr>
    </w:p>
    <w:p w14:paraId="5EBD4E32" w14:textId="09543AE6"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39AE1A65" w14:textId="77777777" w:rsidR="00697FA2" w:rsidRDefault="00697FA2" w:rsidP="0011205E">
            <w:pPr>
              <w:spacing w:line="360" w:lineRule="auto"/>
              <w:rPr>
                <w:rFonts w:ascii="Arial" w:hAnsi="Arial" w:cs="Arial"/>
              </w:rPr>
            </w:pPr>
          </w:p>
          <w:p w14:paraId="539574B7" w14:textId="77777777" w:rsidR="00697FA2" w:rsidRDefault="00697FA2" w:rsidP="0011205E">
            <w:pPr>
              <w:spacing w:line="360" w:lineRule="auto"/>
              <w:rPr>
                <w:rFonts w:ascii="Arial" w:hAnsi="Arial" w:cs="Arial"/>
              </w:rPr>
            </w:pPr>
          </w:p>
          <w:p w14:paraId="37722464" w14:textId="77777777" w:rsidR="00493F8E" w:rsidRPr="00697FA2" w:rsidRDefault="00493F8E" w:rsidP="00216E97">
            <w:pPr>
              <w:spacing w:line="480" w:lineRule="auto"/>
              <w:rPr>
                <w:rFonts w:ascii="Arial" w:hAnsi="Arial" w:cs="Arial"/>
              </w:rPr>
            </w:pPr>
            <w:r w:rsidRPr="00697FA2">
              <w:rPr>
                <w:rFonts w:ascii="Arial" w:hAnsi="Arial" w:cs="Arial"/>
              </w:rPr>
              <w:t xml:space="preserve">I will reflect on my experience over the past 12 months of practice using Gibbs’ Reflective Cycle (1988) and break down my experience, identifying learning needs </w:t>
            </w:r>
            <w:r w:rsidRPr="00697FA2">
              <w:rPr>
                <w:rFonts w:ascii="Arial" w:hAnsi="Arial" w:cs="Arial"/>
              </w:rPr>
              <w:lastRenderedPageBreak/>
              <w:t>and actions taken to address these needs into structured stages. I have remained a part of the community mental health team over this period.</w:t>
            </w:r>
          </w:p>
          <w:p w14:paraId="30EAEA65" w14:textId="132A86F2" w:rsidR="00493F8E" w:rsidRPr="00697FA2" w:rsidRDefault="00493F8E" w:rsidP="00216E97">
            <w:pPr>
              <w:spacing w:line="480" w:lineRule="auto"/>
              <w:rPr>
                <w:rFonts w:ascii="Arial" w:hAnsi="Arial" w:cs="Arial"/>
              </w:rPr>
            </w:pPr>
            <w:r w:rsidRPr="00697FA2">
              <w:rPr>
                <w:rFonts w:ascii="Arial" w:hAnsi="Arial" w:cs="Arial"/>
              </w:rPr>
              <w:t xml:space="preserve">In the ‘description’ phase of Gibbs’ model (Gibbs’, 1988), I know that I have grown significantly in line with the three Social Care Wales learning outcomes. In ‘Applying Analysis in Assessment to Inform Interventions’ outcome, I have independently written Social Circumstances Reports (SCRs), attended motivational interviewing training, participated in weekly multi-disciplinary team (MDT) discussions under ‘working collaboratively with individuals and professionals’ outcome, and completed advanced safeguarding training to improve my ‘intervening and applying professional judgment in complex situations’ outcome. I have also </w:t>
            </w:r>
            <w:r w:rsidR="007B534F">
              <w:rPr>
                <w:rFonts w:ascii="Arial" w:hAnsi="Arial" w:cs="Arial"/>
              </w:rPr>
              <w:t>remained active in</w:t>
            </w:r>
            <w:r w:rsidRPr="00697FA2">
              <w:rPr>
                <w:rFonts w:ascii="Arial" w:hAnsi="Arial" w:cs="Arial"/>
              </w:rPr>
              <w:t xml:space="preserve"> the Evidence Enriched Practice Research Community and continued reflective journaling. While I have made considerable progress, I also recognise that there is still room for improvement to remain competent and confident in social work.</w:t>
            </w:r>
          </w:p>
          <w:p w14:paraId="3F2EE4E8" w14:textId="77777777" w:rsidR="00493F8E" w:rsidRPr="00697FA2" w:rsidRDefault="00493F8E" w:rsidP="00216E97">
            <w:pPr>
              <w:spacing w:line="480" w:lineRule="auto"/>
              <w:rPr>
                <w:rFonts w:ascii="Arial" w:hAnsi="Arial" w:cs="Arial"/>
              </w:rPr>
            </w:pPr>
            <w:r w:rsidRPr="00697FA2">
              <w:rPr>
                <w:rFonts w:ascii="Arial" w:hAnsi="Arial" w:cs="Arial"/>
              </w:rPr>
              <w:t xml:space="preserve">In the ‘feelings’ phase, I felt nervous about adjusting to the different legal systems and work expectations between Cabada and Wales. Things like writing SCRs, speaking up in meetings, and dealing with high-risk situations really shook my confidence, and it all felt overwhelming. But now, I’m finding my feet and I’ve become familiar with the UK laws and the way our team operates, and I trust my judgment more. I am not as anxious anymore. However, I still feel the weight of responsibility when tough decisions come up, especially regarding safeguarding. There is more to learn, more legislative trainings to attend. </w:t>
            </w:r>
          </w:p>
          <w:p w14:paraId="05106550" w14:textId="77777777" w:rsidR="00493F8E" w:rsidRPr="00697FA2" w:rsidRDefault="00493F8E" w:rsidP="00216E97">
            <w:pPr>
              <w:spacing w:line="480" w:lineRule="auto"/>
              <w:rPr>
                <w:rFonts w:ascii="Arial" w:hAnsi="Arial" w:cs="Arial"/>
              </w:rPr>
            </w:pPr>
            <w:r w:rsidRPr="00697FA2">
              <w:rPr>
                <w:rFonts w:ascii="Arial" w:hAnsi="Arial" w:cs="Arial"/>
              </w:rPr>
              <w:t xml:space="preserve">In the ‘Evaluation’ phase, I can see that some aspects of my experience have been positive. Writing and presenting SCRs helped me take more responsibility for </w:t>
            </w:r>
            <w:r w:rsidRPr="00697FA2">
              <w:rPr>
                <w:rFonts w:ascii="Arial" w:hAnsi="Arial" w:cs="Arial"/>
              </w:rPr>
              <w:lastRenderedPageBreak/>
              <w:t>my practice and understand the tribunal process more. It also pushed me to become a better advocate for service users (Taylor, 2017).</w:t>
            </w:r>
          </w:p>
          <w:p w14:paraId="610B570C" w14:textId="77777777" w:rsidR="00493F8E" w:rsidRPr="00697FA2" w:rsidRDefault="00493F8E" w:rsidP="00216E97">
            <w:pPr>
              <w:spacing w:line="480" w:lineRule="auto"/>
              <w:rPr>
                <w:rFonts w:ascii="Arial" w:hAnsi="Arial" w:cs="Arial"/>
              </w:rPr>
            </w:pPr>
            <w:r w:rsidRPr="00697FA2">
              <w:rPr>
                <w:rFonts w:ascii="Arial" w:hAnsi="Arial" w:cs="Arial"/>
              </w:rPr>
              <w:t>My confidence in working collaboratively with others has improved since I started participating in weekly MDT discussions. I can now professionally challenge others’ opinions, and I’ve gained a clearer understanding of each professional’s role. Attending motivational interviewing training has also allowed me to co-produce care and treatment plans more effectively without it becoming too much for my service users. The challenges around making complex decisions still exist, but I now manage them better by using supervision and team discussions. Joining the research community and journaling has also helped me reflect more deeply and stay current with best practices.</w:t>
            </w:r>
          </w:p>
          <w:p w14:paraId="0B174EEA" w14:textId="77777777" w:rsidR="00493F8E" w:rsidRPr="00697FA2" w:rsidRDefault="00493F8E" w:rsidP="00216E97">
            <w:pPr>
              <w:spacing w:line="480" w:lineRule="auto"/>
              <w:rPr>
                <w:rFonts w:ascii="Arial" w:hAnsi="Arial" w:cs="Arial"/>
              </w:rPr>
            </w:pPr>
            <w:r w:rsidRPr="00697FA2">
              <w:rPr>
                <w:rFonts w:ascii="Arial" w:hAnsi="Arial" w:cs="Arial"/>
              </w:rPr>
              <w:t>Using Gibbs’ ‘Analysis’, I realise that writing SCRs is no longer a source of anxiety, as I have gained practice and feedback from my supervisor. This aligns with research showing that learning from experience builds confidence and improves competence in legal documentation (Lishman, 2009). My increased assertiveness in collaborative settings shows growth in my profession and communication skills because this is important in working effectively in MDTs (Trevithick, 2012). Although I still feel pressured when applying professional judgement in high-risk situations, I now rely on collective decision-making, responsibility sharing, and supervision, all of which support ethical and balanced outcomes (Ruch et al., 2010).</w:t>
            </w:r>
          </w:p>
          <w:p w14:paraId="183B1B89" w14:textId="77777777" w:rsidR="00493F8E" w:rsidRPr="00697FA2" w:rsidRDefault="00493F8E" w:rsidP="00216E97">
            <w:pPr>
              <w:spacing w:line="480" w:lineRule="auto"/>
              <w:rPr>
                <w:rFonts w:ascii="Arial" w:hAnsi="Arial" w:cs="Arial"/>
              </w:rPr>
            </w:pPr>
            <w:r w:rsidRPr="00697FA2">
              <w:rPr>
                <w:rFonts w:ascii="Arial" w:hAnsi="Arial" w:cs="Arial"/>
              </w:rPr>
              <w:t xml:space="preserve">Though I have made progress, there are still areas that need improvement. I still have some legislative training to complete. With policies and procedures constantly changing, I understand I </w:t>
            </w:r>
            <w:proofErr w:type="gramStart"/>
            <w:r w:rsidRPr="00697FA2">
              <w:rPr>
                <w:rFonts w:ascii="Arial" w:hAnsi="Arial" w:cs="Arial"/>
              </w:rPr>
              <w:t>have to</w:t>
            </w:r>
            <w:proofErr w:type="gramEnd"/>
            <w:r w:rsidRPr="00697FA2">
              <w:rPr>
                <w:rFonts w:ascii="Arial" w:hAnsi="Arial" w:cs="Arial"/>
              </w:rPr>
              <w:t xml:space="preserve"> stay up to date through regular </w:t>
            </w:r>
            <w:r w:rsidRPr="00697FA2">
              <w:rPr>
                <w:rFonts w:ascii="Arial" w:hAnsi="Arial" w:cs="Arial"/>
              </w:rPr>
              <w:lastRenderedPageBreak/>
              <w:t>learning and engaging with current research. Social work is a field that changes rapidly, and without continuous learning, it is easy to fall behind (Schon, 1983).</w:t>
            </w:r>
          </w:p>
          <w:p w14:paraId="2E9C16E9" w14:textId="77777777" w:rsidR="00493F8E" w:rsidRPr="00697FA2" w:rsidRDefault="00493F8E" w:rsidP="00216E97">
            <w:pPr>
              <w:spacing w:line="480" w:lineRule="auto"/>
              <w:rPr>
                <w:rFonts w:ascii="Arial" w:hAnsi="Arial" w:cs="Arial"/>
              </w:rPr>
            </w:pPr>
            <w:r w:rsidRPr="00697FA2">
              <w:rPr>
                <w:rFonts w:ascii="Arial" w:hAnsi="Arial" w:cs="Arial"/>
              </w:rPr>
              <w:t>In the ‘Conclusion’ phase, I can boldly say that the past year has laid the groundwork for my growth. I have developed my confidence level, collaboration skills, and decision-making abilities. I now view challenges as learning opportunities, rather than fearing them.</w:t>
            </w:r>
          </w:p>
          <w:p w14:paraId="3527AEB4" w14:textId="12348C5E" w:rsidR="00493F8E" w:rsidRPr="00697FA2" w:rsidRDefault="00493F8E" w:rsidP="00216E97">
            <w:pPr>
              <w:spacing w:line="480" w:lineRule="auto"/>
              <w:rPr>
                <w:rFonts w:ascii="Arial" w:hAnsi="Arial" w:cs="Arial"/>
              </w:rPr>
            </w:pPr>
            <w:r w:rsidRPr="00697FA2">
              <w:rPr>
                <w:rFonts w:ascii="Arial" w:hAnsi="Arial" w:cs="Arial"/>
              </w:rPr>
              <w:t>Looking ahead in the ‘Action’ phase, I plan to register for the remaining legislative training a</w:t>
            </w:r>
            <w:r w:rsidR="003E5F11">
              <w:rPr>
                <w:rFonts w:ascii="Arial" w:hAnsi="Arial" w:cs="Arial"/>
              </w:rPr>
              <w:t xml:space="preserve">nd apply for either </w:t>
            </w:r>
            <w:r w:rsidRPr="00697FA2">
              <w:rPr>
                <w:rFonts w:ascii="Arial" w:hAnsi="Arial" w:cs="Arial"/>
              </w:rPr>
              <w:t>Approved Mental Health Professional training</w:t>
            </w:r>
            <w:r w:rsidR="003E5F11">
              <w:rPr>
                <w:rFonts w:ascii="Arial" w:hAnsi="Arial" w:cs="Arial"/>
              </w:rPr>
              <w:t xml:space="preserve"> or </w:t>
            </w:r>
            <w:r w:rsidR="00F2121A">
              <w:rPr>
                <w:rFonts w:ascii="Arial" w:hAnsi="Arial" w:cs="Arial"/>
              </w:rPr>
              <w:t>Practice</w:t>
            </w:r>
            <w:r w:rsidR="003E5F11">
              <w:rPr>
                <w:rFonts w:ascii="Arial" w:hAnsi="Arial" w:cs="Arial"/>
              </w:rPr>
              <w:t xml:space="preserve"> Educator’s t</w:t>
            </w:r>
            <w:r w:rsidR="00BD2C86">
              <w:rPr>
                <w:rFonts w:ascii="Arial" w:hAnsi="Arial" w:cs="Arial"/>
              </w:rPr>
              <w:t>raining</w:t>
            </w:r>
            <w:r w:rsidRPr="00697FA2">
              <w:rPr>
                <w:rFonts w:ascii="Arial" w:hAnsi="Arial" w:cs="Arial"/>
              </w:rPr>
              <w:t>. This will help me take on more responsibility, advocate more effectively, and contribute within the MDT.</w:t>
            </w:r>
          </w:p>
          <w:p w14:paraId="4E6602DC" w14:textId="77777777" w:rsidR="00493F8E" w:rsidRPr="00697FA2" w:rsidRDefault="00493F8E" w:rsidP="00216E97">
            <w:pPr>
              <w:spacing w:line="480" w:lineRule="auto"/>
              <w:rPr>
                <w:rFonts w:ascii="Arial" w:hAnsi="Arial" w:cs="Arial"/>
              </w:rPr>
            </w:pPr>
            <w:r w:rsidRPr="00697FA2">
              <w:rPr>
                <w:rFonts w:ascii="Arial" w:hAnsi="Arial" w:cs="Arial"/>
              </w:rPr>
              <w:t> I will continue to use supervision, journaling, and MDT discussions to strengthen my decision-making skills. I plan to contribute to research within the Evidence Enriched Practice Community and aim to mentor students or new practitioners in the future, which will enhance my leadership and reflective capacities.</w:t>
            </w:r>
          </w:p>
          <w:p w14:paraId="3A889919" w14:textId="76EB3119" w:rsidR="00493F8E" w:rsidRPr="00697FA2" w:rsidRDefault="00493F8E" w:rsidP="00216E97">
            <w:pPr>
              <w:spacing w:line="480" w:lineRule="auto"/>
              <w:rPr>
                <w:rFonts w:ascii="Arial" w:hAnsi="Arial" w:cs="Arial"/>
              </w:rPr>
            </w:pPr>
            <w:r w:rsidRPr="00697FA2">
              <w:rPr>
                <w:rFonts w:ascii="Arial" w:hAnsi="Arial" w:cs="Arial"/>
              </w:rPr>
              <w:t xml:space="preserve">These goals </w:t>
            </w:r>
            <w:r>
              <w:rPr>
                <w:rFonts w:ascii="Arial" w:hAnsi="Arial" w:cs="Arial"/>
              </w:rPr>
              <w:t>are in line</w:t>
            </w:r>
            <w:r w:rsidRPr="00697FA2">
              <w:rPr>
                <w:rFonts w:ascii="Arial" w:hAnsi="Arial" w:cs="Arial"/>
              </w:rPr>
              <w:t xml:space="preserve"> with the standards set by Social Care Wales (2023) for ongoing professional development.</w:t>
            </w:r>
            <w:r>
              <w:rPr>
                <w:rFonts w:ascii="Arial" w:hAnsi="Arial" w:cs="Arial"/>
              </w:rPr>
              <w:t xml:space="preserve"> 7</w:t>
            </w:r>
            <w:r w:rsidR="004329DF">
              <w:rPr>
                <w:rFonts w:ascii="Arial" w:hAnsi="Arial" w:cs="Arial"/>
              </w:rPr>
              <w:t>1</w:t>
            </w:r>
            <w:r w:rsidR="00E96A10">
              <w:rPr>
                <w:rFonts w:ascii="Arial" w:hAnsi="Arial" w:cs="Arial"/>
              </w:rPr>
              <w:t xml:space="preserve">2 </w:t>
            </w:r>
            <w:r>
              <w:rPr>
                <w:rFonts w:ascii="Arial" w:hAnsi="Arial" w:cs="Arial"/>
              </w:rPr>
              <w:t>words.</w:t>
            </w:r>
          </w:p>
          <w:p w14:paraId="34136AE2" w14:textId="77777777" w:rsidR="00697FA2" w:rsidRDefault="00697FA2" w:rsidP="00216E97">
            <w:pPr>
              <w:spacing w:line="480" w:lineRule="auto"/>
              <w:rPr>
                <w:rFonts w:ascii="Arial" w:hAnsi="Arial" w:cs="Arial"/>
              </w:rPr>
            </w:pPr>
          </w:p>
          <w:p w14:paraId="6BF15DCF" w14:textId="378064C1" w:rsidR="0011205E" w:rsidRDefault="00C1592D" w:rsidP="0011205E">
            <w:pPr>
              <w:spacing w:line="360" w:lineRule="auto"/>
              <w:rPr>
                <w:rFonts w:ascii="Arial" w:hAnsi="Arial" w:cs="Arial"/>
                <w:color w:val="C00000"/>
              </w:rPr>
            </w:pPr>
            <w:r>
              <w:rPr>
                <w:rFonts w:ascii="Arial" w:hAnsi="Arial" w:cs="Arial"/>
              </w:rPr>
              <w:t xml:space="preserve"> </w:t>
            </w:r>
          </w:p>
          <w:p w14:paraId="1BE8535D" w14:textId="77777777" w:rsidR="0011205E" w:rsidRDefault="0011205E"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0816FC92" w14:textId="716CCABD" w:rsidR="00B930D3" w:rsidRDefault="00B930D3" w:rsidP="002D6B34">
            <w:pPr>
              <w:jc w:val="both"/>
              <w:rPr>
                <w:i/>
              </w:rPr>
            </w:pPr>
          </w:p>
          <w:p w14:paraId="443FBF75" w14:textId="77777777" w:rsidR="0011205E" w:rsidRDefault="0011205E" w:rsidP="002D6B34">
            <w:pPr>
              <w:jc w:val="both"/>
              <w:rPr>
                <w:i/>
              </w:rPr>
            </w:pPr>
          </w:p>
          <w:p w14:paraId="145CEB5F" w14:textId="77777777" w:rsidR="00016539" w:rsidRPr="00016539" w:rsidRDefault="00016539" w:rsidP="00016539">
            <w:pPr>
              <w:spacing w:line="360" w:lineRule="auto"/>
              <w:rPr>
                <w:rFonts w:ascii="Arial" w:hAnsi="Arial" w:cs="Arial"/>
              </w:rPr>
            </w:pPr>
            <w:r w:rsidRPr="00016539">
              <w:rPr>
                <w:rFonts w:ascii="Arial" w:hAnsi="Arial" w:cs="Arial"/>
              </w:rPr>
              <w:t>Receiving feedback from my service user significantly boosted my confidence and helped me identify my strengths. I understand that I have strength in being professional and communicating clearly. 4 describing me as “professional,” “courteous,” and a “good social worker” was reassuring because it confirmed that how I show up reflects the values I believe in. Knowing they felt heard and informed has encouraged me to keep putting clear communication at the heart of my practice. Feedback like this means a lot, especially since it’s not always common in our line of work. It has inspired me to continue growing in areas such as empathy, cultural awareness, and openness. 108 words.</w:t>
            </w:r>
          </w:p>
          <w:p w14:paraId="639348E3" w14:textId="77777777" w:rsidR="0011205E" w:rsidRPr="0011205E" w:rsidRDefault="0011205E" w:rsidP="002D6B34">
            <w:pPr>
              <w:jc w:val="both"/>
              <w:rPr>
                <w:iCs/>
              </w:rPr>
            </w:pPr>
          </w:p>
          <w:p w14:paraId="70BA0C19" w14:textId="77777777" w:rsidR="00B930D3" w:rsidRPr="005E17F1" w:rsidRDefault="00B930D3" w:rsidP="002D6B34">
            <w:pPr>
              <w:jc w:val="both"/>
            </w:pPr>
          </w:p>
        </w:tc>
      </w:tr>
    </w:tbl>
    <w:p w14:paraId="3E5F404D" w14:textId="4486EA6D" w:rsidR="008D3CED" w:rsidRDefault="00B461AE">
      <w:r>
        <w:t xml:space="preserve"> </w:t>
      </w:r>
    </w:p>
    <w:sectPr w:rsidR="008D3C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6539"/>
    <w:rsid w:val="00046DDC"/>
    <w:rsid w:val="000A1052"/>
    <w:rsid w:val="000A2AB5"/>
    <w:rsid w:val="000B630F"/>
    <w:rsid w:val="000D6D28"/>
    <w:rsid w:val="0011205E"/>
    <w:rsid w:val="00156EB5"/>
    <w:rsid w:val="001767CC"/>
    <w:rsid w:val="00203668"/>
    <w:rsid w:val="00216E97"/>
    <w:rsid w:val="002364C4"/>
    <w:rsid w:val="00237B5B"/>
    <w:rsid w:val="00240DC8"/>
    <w:rsid w:val="003042C0"/>
    <w:rsid w:val="003D6C46"/>
    <w:rsid w:val="003E2053"/>
    <w:rsid w:val="003E5F11"/>
    <w:rsid w:val="003F6E74"/>
    <w:rsid w:val="004329DF"/>
    <w:rsid w:val="0044396E"/>
    <w:rsid w:val="00493F8E"/>
    <w:rsid w:val="004F0E93"/>
    <w:rsid w:val="005A75E0"/>
    <w:rsid w:val="005F4B44"/>
    <w:rsid w:val="00653641"/>
    <w:rsid w:val="0068307C"/>
    <w:rsid w:val="0069505C"/>
    <w:rsid w:val="00697FA2"/>
    <w:rsid w:val="006A42E7"/>
    <w:rsid w:val="00700920"/>
    <w:rsid w:val="00785927"/>
    <w:rsid w:val="007B534F"/>
    <w:rsid w:val="007C6082"/>
    <w:rsid w:val="007F346B"/>
    <w:rsid w:val="00803619"/>
    <w:rsid w:val="008D3CED"/>
    <w:rsid w:val="008E2AD4"/>
    <w:rsid w:val="009302FD"/>
    <w:rsid w:val="00943FDB"/>
    <w:rsid w:val="009529A6"/>
    <w:rsid w:val="00973577"/>
    <w:rsid w:val="009A4CCD"/>
    <w:rsid w:val="009A5D39"/>
    <w:rsid w:val="009E27BD"/>
    <w:rsid w:val="009F21E6"/>
    <w:rsid w:val="00A14E7F"/>
    <w:rsid w:val="00A375B1"/>
    <w:rsid w:val="00A4165F"/>
    <w:rsid w:val="00A73D0B"/>
    <w:rsid w:val="00A936B9"/>
    <w:rsid w:val="00AB232D"/>
    <w:rsid w:val="00AD4DFA"/>
    <w:rsid w:val="00B461AE"/>
    <w:rsid w:val="00B82305"/>
    <w:rsid w:val="00B930D3"/>
    <w:rsid w:val="00BC1C8A"/>
    <w:rsid w:val="00BC4424"/>
    <w:rsid w:val="00BD2C86"/>
    <w:rsid w:val="00BF6215"/>
    <w:rsid w:val="00C0499C"/>
    <w:rsid w:val="00C1592D"/>
    <w:rsid w:val="00C243FA"/>
    <w:rsid w:val="00C25AED"/>
    <w:rsid w:val="00C86002"/>
    <w:rsid w:val="00C94AA7"/>
    <w:rsid w:val="00CB2131"/>
    <w:rsid w:val="00D07BA0"/>
    <w:rsid w:val="00D27A91"/>
    <w:rsid w:val="00D56140"/>
    <w:rsid w:val="00D65561"/>
    <w:rsid w:val="00DC3220"/>
    <w:rsid w:val="00DF2A2E"/>
    <w:rsid w:val="00E5092E"/>
    <w:rsid w:val="00E577FD"/>
    <w:rsid w:val="00E8337A"/>
    <w:rsid w:val="00E96A10"/>
    <w:rsid w:val="00E96E17"/>
    <w:rsid w:val="00EC43E9"/>
    <w:rsid w:val="00F14D32"/>
    <w:rsid w:val="00F2121A"/>
    <w:rsid w:val="00F44DDA"/>
    <w:rsid w:val="6D2F7C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401886">
      <w:bodyDiv w:val="1"/>
      <w:marLeft w:val="0"/>
      <w:marRight w:val="0"/>
      <w:marTop w:val="0"/>
      <w:marBottom w:val="0"/>
      <w:divBdr>
        <w:top w:val="none" w:sz="0" w:space="0" w:color="auto"/>
        <w:left w:val="none" w:sz="0" w:space="0" w:color="auto"/>
        <w:bottom w:val="none" w:sz="0" w:space="0" w:color="auto"/>
        <w:right w:val="none" w:sz="0" w:space="0" w:color="auto"/>
      </w:divBdr>
      <w:divsChild>
        <w:div w:id="567881160">
          <w:marLeft w:val="0"/>
          <w:marRight w:val="0"/>
          <w:marTop w:val="120"/>
          <w:marBottom w:val="120"/>
          <w:divBdr>
            <w:top w:val="none" w:sz="0" w:space="0" w:color="auto"/>
            <w:left w:val="none" w:sz="0" w:space="0" w:color="auto"/>
            <w:bottom w:val="none" w:sz="0" w:space="0" w:color="auto"/>
            <w:right w:val="none" w:sz="0" w:space="0" w:color="auto"/>
          </w:divBdr>
        </w:div>
        <w:div w:id="1893616742">
          <w:marLeft w:val="0"/>
          <w:marRight w:val="0"/>
          <w:marTop w:val="120"/>
          <w:marBottom w:val="120"/>
          <w:divBdr>
            <w:top w:val="none" w:sz="0" w:space="0" w:color="auto"/>
            <w:left w:val="none" w:sz="0" w:space="0" w:color="auto"/>
            <w:bottom w:val="none" w:sz="0" w:space="0" w:color="auto"/>
            <w:right w:val="none" w:sz="0" w:space="0" w:color="auto"/>
          </w:divBdr>
        </w:div>
        <w:div w:id="2074814683">
          <w:marLeft w:val="0"/>
          <w:marRight w:val="0"/>
          <w:marTop w:val="120"/>
          <w:marBottom w:val="120"/>
          <w:divBdr>
            <w:top w:val="none" w:sz="0" w:space="0" w:color="auto"/>
            <w:left w:val="none" w:sz="0" w:space="0" w:color="auto"/>
            <w:bottom w:val="none" w:sz="0" w:space="0" w:color="auto"/>
            <w:right w:val="none" w:sz="0" w:space="0" w:color="auto"/>
          </w:divBdr>
        </w:div>
        <w:div w:id="2132240581">
          <w:marLeft w:val="0"/>
          <w:marRight w:val="0"/>
          <w:marTop w:val="120"/>
          <w:marBottom w:val="120"/>
          <w:divBdr>
            <w:top w:val="none" w:sz="0" w:space="0" w:color="auto"/>
            <w:left w:val="none" w:sz="0" w:space="0" w:color="auto"/>
            <w:bottom w:val="none" w:sz="0" w:space="0" w:color="auto"/>
            <w:right w:val="none" w:sz="0" w:space="0" w:color="auto"/>
          </w:divBdr>
        </w:div>
        <w:div w:id="78521778">
          <w:marLeft w:val="0"/>
          <w:marRight w:val="0"/>
          <w:marTop w:val="120"/>
          <w:marBottom w:val="120"/>
          <w:divBdr>
            <w:top w:val="none" w:sz="0" w:space="0" w:color="auto"/>
            <w:left w:val="none" w:sz="0" w:space="0" w:color="auto"/>
            <w:bottom w:val="none" w:sz="0" w:space="0" w:color="auto"/>
            <w:right w:val="none" w:sz="0" w:space="0" w:color="auto"/>
          </w:divBdr>
        </w:div>
        <w:div w:id="892278516">
          <w:marLeft w:val="0"/>
          <w:marRight w:val="0"/>
          <w:marTop w:val="120"/>
          <w:marBottom w:val="120"/>
          <w:divBdr>
            <w:top w:val="none" w:sz="0" w:space="0" w:color="auto"/>
            <w:left w:val="none" w:sz="0" w:space="0" w:color="auto"/>
            <w:bottom w:val="none" w:sz="0" w:space="0" w:color="auto"/>
            <w:right w:val="none" w:sz="0" w:space="0" w:color="auto"/>
          </w:divBdr>
        </w:div>
        <w:div w:id="384645567">
          <w:marLeft w:val="0"/>
          <w:marRight w:val="0"/>
          <w:marTop w:val="120"/>
          <w:marBottom w:val="120"/>
          <w:divBdr>
            <w:top w:val="none" w:sz="0" w:space="0" w:color="auto"/>
            <w:left w:val="none" w:sz="0" w:space="0" w:color="auto"/>
            <w:bottom w:val="none" w:sz="0" w:space="0" w:color="auto"/>
            <w:right w:val="none" w:sz="0" w:space="0" w:color="auto"/>
          </w:divBdr>
        </w:div>
        <w:div w:id="1552770232">
          <w:marLeft w:val="0"/>
          <w:marRight w:val="0"/>
          <w:marTop w:val="120"/>
          <w:marBottom w:val="120"/>
          <w:divBdr>
            <w:top w:val="none" w:sz="0" w:space="0" w:color="auto"/>
            <w:left w:val="none" w:sz="0" w:space="0" w:color="auto"/>
            <w:bottom w:val="none" w:sz="0" w:space="0" w:color="auto"/>
            <w:right w:val="none" w:sz="0" w:space="0" w:color="auto"/>
          </w:divBdr>
        </w:div>
        <w:div w:id="244580358">
          <w:marLeft w:val="0"/>
          <w:marRight w:val="0"/>
          <w:marTop w:val="120"/>
          <w:marBottom w:val="120"/>
          <w:divBdr>
            <w:top w:val="none" w:sz="0" w:space="0" w:color="auto"/>
            <w:left w:val="none" w:sz="0" w:space="0" w:color="auto"/>
            <w:bottom w:val="none" w:sz="0" w:space="0" w:color="auto"/>
            <w:right w:val="none" w:sz="0" w:space="0" w:color="auto"/>
          </w:divBdr>
        </w:div>
        <w:div w:id="2047102585">
          <w:marLeft w:val="0"/>
          <w:marRight w:val="0"/>
          <w:marTop w:val="120"/>
          <w:marBottom w:val="120"/>
          <w:divBdr>
            <w:top w:val="none" w:sz="0" w:space="0" w:color="auto"/>
            <w:left w:val="none" w:sz="0" w:space="0" w:color="auto"/>
            <w:bottom w:val="none" w:sz="0" w:space="0" w:color="auto"/>
            <w:right w:val="none" w:sz="0" w:space="0" w:color="auto"/>
          </w:divBdr>
        </w:div>
        <w:div w:id="343552134">
          <w:marLeft w:val="0"/>
          <w:marRight w:val="0"/>
          <w:marTop w:val="120"/>
          <w:marBottom w:val="120"/>
          <w:divBdr>
            <w:top w:val="none" w:sz="0" w:space="0" w:color="auto"/>
            <w:left w:val="none" w:sz="0" w:space="0" w:color="auto"/>
            <w:bottom w:val="none" w:sz="0" w:space="0" w:color="auto"/>
            <w:right w:val="none" w:sz="0" w:space="0" w:color="auto"/>
          </w:divBdr>
        </w:div>
        <w:div w:id="195699335">
          <w:marLeft w:val="0"/>
          <w:marRight w:val="0"/>
          <w:marTop w:val="120"/>
          <w:marBottom w:val="120"/>
          <w:divBdr>
            <w:top w:val="none" w:sz="0" w:space="0" w:color="auto"/>
            <w:left w:val="none" w:sz="0" w:space="0" w:color="auto"/>
            <w:bottom w:val="none" w:sz="0" w:space="0" w:color="auto"/>
            <w:right w:val="none" w:sz="0" w:space="0" w:color="auto"/>
          </w:divBdr>
        </w:div>
      </w:divsChild>
    </w:div>
    <w:div w:id="451752886">
      <w:bodyDiv w:val="1"/>
      <w:marLeft w:val="0"/>
      <w:marRight w:val="0"/>
      <w:marTop w:val="0"/>
      <w:marBottom w:val="0"/>
      <w:divBdr>
        <w:top w:val="none" w:sz="0" w:space="0" w:color="auto"/>
        <w:left w:val="none" w:sz="0" w:space="0" w:color="auto"/>
        <w:bottom w:val="none" w:sz="0" w:space="0" w:color="auto"/>
        <w:right w:val="none" w:sz="0" w:space="0" w:color="auto"/>
      </w:divBdr>
      <w:divsChild>
        <w:div w:id="220602111">
          <w:marLeft w:val="0"/>
          <w:marRight w:val="0"/>
          <w:marTop w:val="120"/>
          <w:marBottom w:val="120"/>
          <w:divBdr>
            <w:top w:val="none" w:sz="0" w:space="0" w:color="auto"/>
            <w:left w:val="none" w:sz="0" w:space="0" w:color="auto"/>
            <w:bottom w:val="none" w:sz="0" w:space="0" w:color="auto"/>
            <w:right w:val="none" w:sz="0" w:space="0" w:color="auto"/>
          </w:divBdr>
        </w:div>
      </w:divsChild>
    </w:div>
    <w:div w:id="500630115">
      <w:bodyDiv w:val="1"/>
      <w:marLeft w:val="0"/>
      <w:marRight w:val="0"/>
      <w:marTop w:val="0"/>
      <w:marBottom w:val="0"/>
      <w:divBdr>
        <w:top w:val="none" w:sz="0" w:space="0" w:color="auto"/>
        <w:left w:val="none" w:sz="0" w:space="0" w:color="auto"/>
        <w:bottom w:val="none" w:sz="0" w:space="0" w:color="auto"/>
        <w:right w:val="none" w:sz="0" w:space="0" w:color="auto"/>
      </w:divBdr>
      <w:divsChild>
        <w:div w:id="1563711278">
          <w:marLeft w:val="0"/>
          <w:marRight w:val="0"/>
          <w:marTop w:val="120"/>
          <w:marBottom w:val="120"/>
          <w:divBdr>
            <w:top w:val="none" w:sz="0" w:space="0" w:color="auto"/>
            <w:left w:val="none" w:sz="0" w:space="0" w:color="auto"/>
            <w:bottom w:val="none" w:sz="0" w:space="0" w:color="auto"/>
            <w:right w:val="none" w:sz="0" w:space="0" w:color="auto"/>
          </w:divBdr>
        </w:div>
      </w:divsChild>
    </w:div>
    <w:div w:id="728304136">
      <w:bodyDiv w:val="1"/>
      <w:marLeft w:val="0"/>
      <w:marRight w:val="0"/>
      <w:marTop w:val="0"/>
      <w:marBottom w:val="0"/>
      <w:divBdr>
        <w:top w:val="none" w:sz="0" w:space="0" w:color="auto"/>
        <w:left w:val="none" w:sz="0" w:space="0" w:color="auto"/>
        <w:bottom w:val="none" w:sz="0" w:space="0" w:color="auto"/>
        <w:right w:val="none" w:sz="0" w:space="0" w:color="auto"/>
      </w:divBdr>
      <w:divsChild>
        <w:div w:id="1365902172">
          <w:marLeft w:val="0"/>
          <w:marRight w:val="0"/>
          <w:marTop w:val="120"/>
          <w:marBottom w:val="120"/>
          <w:divBdr>
            <w:top w:val="none" w:sz="0" w:space="0" w:color="auto"/>
            <w:left w:val="none" w:sz="0" w:space="0" w:color="auto"/>
            <w:bottom w:val="none" w:sz="0" w:space="0" w:color="auto"/>
            <w:right w:val="none" w:sz="0" w:space="0" w:color="auto"/>
          </w:divBdr>
        </w:div>
        <w:div w:id="1964267267">
          <w:marLeft w:val="0"/>
          <w:marRight w:val="0"/>
          <w:marTop w:val="120"/>
          <w:marBottom w:val="120"/>
          <w:divBdr>
            <w:top w:val="none" w:sz="0" w:space="0" w:color="auto"/>
            <w:left w:val="none" w:sz="0" w:space="0" w:color="auto"/>
            <w:bottom w:val="none" w:sz="0" w:space="0" w:color="auto"/>
            <w:right w:val="none" w:sz="0" w:space="0" w:color="auto"/>
          </w:divBdr>
        </w:div>
        <w:div w:id="694382732">
          <w:marLeft w:val="0"/>
          <w:marRight w:val="0"/>
          <w:marTop w:val="120"/>
          <w:marBottom w:val="120"/>
          <w:divBdr>
            <w:top w:val="none" w:sz="0" w:space="0" w:color="auto"/>
            <w:left w:val="none" w:sz="0" w:space="0" w:color="auto"/>
            <w:bottom w:val="none" w:sz="0" w:space="0" w:color="auto"/>
            <w:right w:val="none" w:sz="0" w:space="0" w:color="auto"/>
          </w:divBdr>
        </w:div>
        <w:div w:id="1128813820">
          <w:marLeft w:val="0"/>
          <w:marRight w:val="0"/>
          <w:marTop w:val="120"/>
          <w:marBottom w:val="120"/>
          <w:divBdr>
            <w:top w:val="none" w:sz="0" w:space="0" w:color="auto"/>
            <w:left w:val="none" w:sz="0" w:space="0" w:color="auto"/>
            <w:bottom w:val="none" w:sz="0" w:space="0" w:color="auto"/>
            <w:right w:val="none" w:sz="0" w:space="0" w:color="auto"/>
          </w:divBdr>
        </w:div>
        <w:div w:id="1714185728">
          <w:marLeft w:val="0"/>
          <w:marRight w:val="0"/>
          <w:marTop w:val="120"/>
          <w:marBottom w:val="120"/>
          <w:divBdr>
            <w:top w:val="none" w:sz="0" w:space="0" w:color="auto"/>
            <w:left w:val="none" w:sz="0" w:space="0" w:color="auto"/>
            <w:bottom w:val="none" w:sz="0" w:space="0" w:color="auto"/>
            <w:right w:val="none" w:sz="0" w:space="0" w:color="auto"/>
          </w:divBdr>
        </w:div>
        <w:div w:id="1196431644">
          <w:marLeft w:val="0"/>
          <w:marRight w:val="0"/>
          <w:marTop w:val="120"/>
          <w:marBottom w:val="120"/>
          <w:divBdr>
            <w:top w:val="none" w:sz="0" w:space="0" w:color="auto"/>
            <w:left w:val="none" w:sz="0" w:space="0" w:color="auto"/>
            <w:bottom w:val="none" w:sz="0" w:space="0" w:color="auto"/>
            <w:right w:val="none" w:sz="0" w:space="0" w:color="auto"/>
          </w:divBdr>
        </w:div>
        <w:div w:id="1501626677">
          <w:marLeft w:val="0"/>
          <w:marRight w:val="0"/>
          <w:marTop w:val="120"/>
          <w:marBottom w:val="120"/>
          <w:divBdr>
            <w:top w:val="none" w:sz="0" w:space="0" w:color="auto"/>
            <w:left w:val="none" w:sz="0" w:space="0" w:color="auto"/>
            <w:bottom w:val="none" w:sz="0" w:space="0" w:color="auto"/>
            <w:right w:val="none" w:sz="0" w:space="0" w:color="auto"/>
          </w:divBdr>
        </w:div>
        <w:div w:id="1732389862">
          <w:marLeft w:val="0"/>
          <w:marRight w:val="0"/>
          <w:marTop w:val="120"/>
          <w:marBottom w:val="120"/>
          <w:divBdr>
            <w:top w:val="none" w:sz="0" w:space="0" w:color="auto"/>
            <w:left w:val="none" w:sz="0" w:space="0" w:color="auto"/>
            <w:bottom w:val="none" w:sz="0" w:space="0" w:color="auto"/>
            <w:right w:val="none" w:sz="0" w:space="0" w:color="auto"/>
          </w:divBdr>
        </w:div>
        <w:div w:id="475608706">
          <w:marLeft w:val="0"/>
          <w:marRight w:val="0"/>
          <w:marTop w:val="120"/>
          <w:marBottom w:val="120"/>
          <w:divBdr>
            <w:top w:val="none" w:sz="0" w:space="0" w:color="auto"/>
            <w:left w:val="none" w:sz="0" w:space="0" w:color="auto"/>
            <w:bottom w:val="none" w:sz="0" w:space="0" w:color="auto"/>
            <w:right w:val="none" w:sz="0" w:space="0" w:color="auto"/>
          </w:divBdr>
        </w:div>
        <w:div w:id="1101607706">
          <w:marLeft w:val="0"/>
          <w:marRight w:val="0"/>
          <w:marTop w:val="120"/>
          <w:marBottom w:val="120"/>
          <w:divBdr>
            <w:top w:val="none" w:sz="0" w:space="0" w:color="auto"/>
            <w:left w:val="none" w:sz="0" w:space="0" w:color="auto"/>
            <w:bottom w:val="none" w:sz="0" w:space="0" w:color="auto"/>
            <w:right w:val="none" w:sz="0" w:space="0" w:color="auto"/>
          </w:divBdr>
        </w:div>
        <w:div w:id="330842208">
          <w:marLeft w:val="0"/>
          <w:marRight w:val="0"/>
          <w:marTop w:val="120"/>
          <w:marBottom w:val="120"/>
          <w:divBdr>
            <w:top w:val="none" w:sz="0" w:space="0" w:color="auto"/>
            <w:left w:val="none" w:sz="0" w:space="0" w:color="auto"/>
            <w:bottom w:val="none" w:sz="0" w:space="0" w:color="auto"/>
            <w:right w:val="none" w:sz="0" w:space="0" w:color="auto"/>
          </w:divBdr>
        </w:div>
      </w:divsChild>
    </w:div>
    <w:div w:id="974532581">
      <w:bodyDiv w:val="1"/>
      <w:marLeft w:val="0"/>
      <w:marRight w:val="0"/>
      <w:marTop w:val="0"/>
      <w:marBottom w:val="0"/>
      <w:divBdr>
        <w:top w:val="none" w:sz="0" w:space="0" w:color="auto"/>
        <w:left w:val="none" w:sz="0" w:space="0" w:color="auto"/>
        <w:bottom w:val="none" w:sz="0" w:space="0" w:color="auto"/>
        <w:right w:val="none" w:sz="0" w:space="0" w:color="auto"/>
      </w:divBdr>
      <w:divsChild>
        <w:div w:id="1856190476">
          <w:marLeft w:val="0"/>
          <w:marRight w:val="0"/>
          <w:marTop w:val="120"/>
          <w:marBottom w:val="120"/>
          <w:divBdr>
            <w:top w:val="none" w:sz="0" w:space="0" w:color="auto"/>
            <w:left w:val="none" w:sz="0" w:space="0" w:color="auto"/>
            <w:bottom w:val="none" w:sz="0" w:space="0" w:color="auto"/>
            <w:right w:val="none" w:sz="0" w:space="0" w:color="auto"/>
          </w:divBdr>
        </w:div>
      </w:divsChild>
    </w:div>
    <w:div w:id="996955177">
      <w:bodyDiv w:val="1"/>
      <w:marLeft w:val="0"/>
      <w:marRight w:val="0"/>
      <w:marTop w:val="0"/>
      <w:marBottom w:val="0"/>
      <w:divBdr>
        <w:top w:val="none" w:sz="0" w:space="0" w:color="auto"/>
        <w:left w:val="none" w:sz="0" w:space="0" w:color="auto"/>
        <w:bottom w:val="none" w:sz="0" w:space="0" w:color="auto"/>
        <w:right w:val="none" w:sz="0" w:space="0" w:color="auto"/>
      </w:divBdr>
      <w:divsChild>
        <w:div w:id="484201624">
          <w:marLeft w:val="0"/>
          <w:marRight w:val="0"/>
          <w:marTop w:val="120"/>
          <w:marBottom w:val="120"/>
          <w:divBdr>
            <w:top w:val="none" w:sz="0" w:space="0" w:color="auto"/>
            <w:left w:val="none" w:sz="0" w:space="0" w:color="auto"/>
            <w:bottom w:val="none" w:sz="0" w:space="0" w:color="auto"/>
            <w:right w:val="none" w:sz="0" w:space="0" w:color="auto"/>
          </w:divBdr>
        </w:div>
        <w:div w:id="1715692169">
          <w:marLeft w:val="0"/>
          <w:marRight w:val="0"/>
          <w:marTop w:val="120"/>
          <w:marBottom w:val="120"/>
          <w:divBdr>
            <w:top w:val="none" w:sz="0" w:space="0" w:color="auto"/>
            <w:left w:val="none" w:sz="0" w:space="0" w:color="auto"/>
            <w:bottom w:val="none" w:sz="0" w:space="0" w:color="auto"/>
            <w:right w:val="none" w:sz="0" w:space="0" w:color="auto"/>
          </w:divBdr>
        </w:div>
        <w:div w:id="1386372980">
          <w:marLeft w:val="0"/>
          <w:marRight w:val="0"/>
          <w:marTop w:val="120"/>
          <w:marBottom w:val="120"/>
          <w:divBdr>
            <w:top w:val="none" w:sz="0" w:space="0" w:color="auto"/>
            <w:left w:val="none" w:sz="0" w:space="0" w:color="auto"/>
            <w:bottom w:val="none" w:sz="0" w:space="0" w:color="auto"/>
            <w:right w:val="none" w:sz="0" w:space="0" w:color="auto"/>
          </w:divBdr>
        </w:div>
        <w:div w:id="460540252">
          <w:marLeft w:val="0"/>
          <w:marRight w:val="0"/>
          <w:marTop w:val="120"/>
          <w:marBottom w:val="120"/>
          <w:divBdr>
            <w:top w:val="none" w:sz="0" w:space="0" w:color="auto"/>
            <w:left w:val="none" w:sz="0" w:space="0" w:color="auto"/>
            <w:bottom w:val="none" w:sz="0" w:space="0" w:color="auto"/>
            <w:right w:val="none" w:sz="0" w:space="0" w:color="auto"/>
          </w:divBdr>
        </w:div>
        <w:div w:id="1862157873">
          <w:marLeft w:val="0"/>
          <w:marRight w:val="0"/>
          <w:marTop w:val="120"/>
          <w:marBottom w:val="120"/>
          <w:divBdr>
            <w:top w:val="none" w:sz="0" w:space="0" w:color="auto"/>
            <w:left w:val="none" w:sz="0" w:space="0" w:color="auto"/>
            <w:bottom w:val="none" w:sz="0" w:space="0" w:color="auto"/>
            <w:right w:val="none" w:sz="0" w:space="0" w:color="auto"/>
          </w:divBdr>
        </w:div>
        <w:div w:id="1623421972">
          <w:marLeft w:val="0"/>
          <w:marRight w:val="0"/>
          <w:marTop w:val="120"/>
          <w:marBottom w:val="120"/>
          <w:divBdr>
            <w:top w:val="none" w:sz="0" w:space="0" w:color="auto"/>
            <w:left w:val="none" w:sz="0" w:space="0" w:color="auto"/>
            <w:bottom w:val="none" w:sz="0" w:space="0" w:color="auto"/>
            <w:right w:val="none" w:sz="0" w:space="0" w:color="auto"/>
          </w:divBdr>
        </w:div>
        <w:div w:id="995843991">
          <w:marLeft w:val="0"/>
          <w:marRight w:val="0"/>
          <w:marTop w:val="120"/>
          <w:marBottom w:val="120"/>
          <w:divBdr>
            <w:top w:val="none" w:sz="0" w:space="0" w:color="auto"/>
            <w:left w:val="none" w:sz="0" w:space="0" w:color="auto"/>
            <w:bottom w:val="none" w:sz="0" w:space="0" w:color="auto"/>
            <w:right w:val="none" w:sz="0" w:space="0" w:color="auto"/>
          </w:divBdr>
        </w:div>
        <w:div w:id="988746039">
          <w:marLeft w:val="0"/>
          <w:marRight w:val="0"/>
          <w:marTop w:val="120"/>
          <w:marBottom w:val="120"/>
          <w:divBdr>
            <w:top w:val="none" w:sz="0" w:space="0" w:color="auto"/>
            <w:left w:val="none" w:sz="0" w:space="0" w:color="auto"/>
            <w:bottom w:val="none" w:sz="0" w:space="0" w:color="auto"/>
            <w:right w:val="none" w:sz="0" w:space="0" w:color="auto"/>
          </w:divBdr>
        </w:div>
        <w:div w:id="1897860259">
          <w:marLeft w:val="0"/>
          <w:marRight w:val="0"/>
          <w:marTop w:val="120"/>
          <w:marBottom w:val="120"/>
          <w:divBdr>
            <w:top w:val="none" w:sz="0" w:space="0" w:color="auto"/>
            <w:left w:val="none" w:sz="0" w:space="0" w:color="auto"/>
            <w:bottom w:val="none" w:sz="0" w:space="0" w:color="auto"/>
            <w:right w:val="none" w:sz="0" w:space="0" w:color="auto"/>
          </w:divBdr>
        </w:div>
        <w:div w:id="1129861469">
          <w:marLeft w:val="0"/>
          <w:marRight w:val="0"/>
          <w:marTop w:val="120"/>
          <w:marBottom w:val="120"/>
          <w:divBdr>
            <w:top w:val="none" w:sz="0" w:space="0" w:color="auto"/>
            <w:left w:val="none" w:sz="0" w:space="0" w:color="auto"/>
            <w:bottom w:val="none" w:sz="0" w:space="0" w:color="auto"/>
            <w:right w:val="none" w:sz="0" w:space="0" w:color="auto"/>
          </w:divBdr>
        </w:div>
        <w:div w:id="1959868840">
          <w:marLeft w:val="0"/>
          <w:marRight w:val="0"/>
          <w:marTop w:val="120"/>
          <w:marBottom w:val="120"/>
          <w:divBdr>
            <w:top w:val="none" w:sz="0" w:space="0" w:color="auto"/>
            <w:left w:val="none" w:sz="0" w:space="0" w:color="auto"/>
            <w:bottom w:val="none" w:sz="0" w:space="0" w:color="auto"/>
            <w:right w:val="none" w:sz="0" w:space="0" w:color="auto"/>
          </w:divBdr>
        </w:div>
        <w:div w:id="1761946382">
          <w:marLeft w:val="0"/>
          <w:marRight w:val="0"/>
          <w:marTop w:val="120"/>
          <w:marBottom w:val="120"/>
          <w:divBdr>
            <w:top w:val="none" w:sz="0" w:space="0" w:color="auto"/>
            <w:left w:val="none" w:sz="0" w:space="0" w:color="auto"/>
            <w:bottom w:val="none" w:sz="0" w:space="0" w:color="auto"/>
            <w:right w:val="none" w:sz="0" w:space="0" w:color="auto"/>
          </w:divBdr>
        </w:div>
      </w:divsChild>
    </w:div>
    <w:div w:id="1318001465">
      <w:bodyDiv w:val="1"/>
      <w:marLeft w:val="0"/>
      <w:marRight w:val="0"/>
      <w:marTop w:val="0"/>
      <w:marBottom w:val="0"/>
      <w:divBdr>
        <w:top w:val="none" w:sz="0" w:space="0" w:color="auto"/>
        <w:left w:val="none" w:sz="0" w:space="0" w:color="auto"/>
        <w:bottom w:val="none" w:sz="0" w:space="0" w:color="auto"/>
        <w:right w:val="none" w:sz="0" w:space="0" w:color="auto"/>
      </w:divBdr>
      <w:divsChild>
        <w:div w:id="815495210">
          <w:marLeft w:val="0"/>
          <w:marRight w:val="0"/>
          <w:marTop w:val="120"/>
          <w:marBottom w:val="120"/>
          <w:divBdr>
            <w:top w:val="none" w:sz="0" w:space="0" w:color="auto"/>
            <w:left w:val="none" w:sz="0" w:space="0" w:color="auto"/>
            <w:bottom w:val="none" w:sz="0" w:space="0" w:color="auto"/>
            <w:right w:val="none" w:sz="0" w:space="0" w:color="auto"/>
          </w:divBdr>
        </w:div>
        <w:div w:id="118040474">
          <w:marLeft w:val="0"/>
          <w:marRight w:val="0"/>
          <w:marTop w:val="120"/>
          <w:marBottom w:val="120"/>
          <w:divBdr>
            <w:top w:val="none" w:sz="0" w:space="0" w:color="auto"/>
            <w:left w:val="none" w:sz="0" w:space="0" w:color="auto"/>
            <w:bottom w:val="none" w:sz="0" w:space="0" w:color="auto"/>
            <w:right w:val="none" w:sz="0" w:space="0" w:color="auto"/>
          </w:divBdr>
        </w:div>
        <w:div w:id="1623925738">
          <w:marLeft w:val="0"/>
          <w:marRight w:val="0"/>
          <w:marTop w:val="120"/>
          <w:marBottom w:val="120"/>
          <w:divBdr>
            <w:top w:val="none" w:sz="0" w:space="0" w:color="auto"/>
            <w:left w:val="none" w:sz="0" w:space="0" w:color="auto"/>
            <w:bottom w:val="none" w:sz="0" w:space="0" w:color="auto"/>
            <w:right w:val="none" w:sz="0" w:space="0" w:color="auto"/>
          </w:divBdr>
        </w:div>
        <w:div w:id="1665934055">
          <w:marLeft w:val="0"/>
          <w:marRight w:val="0"/>
          <w:marTop w:val="120"/>
          <w:marBottom w:val="120"/>
          <w:divBdr>
            <w:top w:val="none" w:sz="0" w:space="0" w:color="auto"/>
            <w:left w:val="none" w:sz="0" w:space="0" w:color="auto"/>
            <w:bottom w:val="none" w:sz="0" w:space="0" w:color="auto"/>
            <w:right w:val="none" w:sz="0" w:space="0" w:color="auto"/>
          </w:divBdr>
        </w:div>
        <w:div w:id="2090302796">
          <w:marLeft w:val="0"/>
          <w:marRight w:val="0"/>
          <w:marTop w:val="120"/>
          <w:marBottom w:val="120"/>
          <w:divBdr>
            <w:top w:val="none" w:sz="0" w:space="0" w:color="auto"/>
            <w:left w:val="none" w:sz="0" w:space="0" w:color="auto"/>
            <w:bottom w:val="none" w:sz="0" w:space="0" w:color="auto"/>
            <w:right w:val="none" w:sz="0" w:space="0" w:color="auto"/>
          </w:divBdr>
        </w:div>
        <w:div w:id="1940480588">
          <w:marLeft w:val="0"/>
          <w:marRight w:val="0"/>
          <w:marTop w:val="120"/>
          <w:marBottom w:val="120"/>
          <w:divBdr>
            <w:top w:val="none" w:sz="0" w:space="0" w:color="auto"/>
            <w:left w:val="none" w:sz="0" w:space="0" w:color="auto"/>
            <w:bottom w:val="none" w:sz="0" w:space="0" w:color="auto"/>
            <w:right w:val="none" w:sz="0" w:space="0" w:color="auto"/>
          </w:divBdr>
        </w:div>
        <w:div w:id="309217268">
          <w:marLeft w:val="0"/>
          <w:marRight w:val="0"/>
          <w:marTop w:val="120"/>
          <w:marBottom w:val="120"/>
          <w:divBdr>
            <w:top w:val="none" w:sz="0" w:space="0" w:color="auto"/>
            <w:left w:val="none" w:sz="0" w:space="0" w:color="auto"/>
            <w:bottom w:val="none" w:sz="0" w:space="0" w:color="auto"/>
            <w:right w:val="none" w:sz="0" w:space="0" w:color="auto"/>
          </w:divBdr>
        </w:div>
        <w:div w:id="51930846">
          <w:marLeft w:val="0"/>
          <w:marRight w:val="0"/>
          <w:marTop w:val="120"/>
          <w:marBottom w:val="120"/>
          <w:divBdr>
            <w:top w:val="none" w:sz="0" w:space="0" w:color="auto"/>
            <w:left w:val="none" w:sz="0" w:space="0" w:color="auto"/>
            <w:bottom w:val="none" w:sz="0" w:space="0" w:color="auto"/>
            <w:right w:val="none" w:sz="0" w:space="0" w:color="auto"/>
          </w:divBdr>
        </w:div>
        <w:div w:id="55666178">
          <w:marLeft w:val="0"/>
          <w:marRight w:val="0"/>
          <w:marTop w:val="120"/>
          <w:marBottom w:val="120"/>
          <w:divBdr>
            <w:top w:val="none" w:sz="0" w:space="0" w:color="auto"/>
            <w:left w:val="none" w:sz="0" w:space="0" w:color="auto"/>
            <w:bottom w:val="none" w:sz="0" w:space="0" w:color="auto"/>
            <w:right w:val="none" w:sz="0" w:space="0" w:color="auto"/>
          </w:divBdr>
        </w:div>
        <w:div w:id="22101813">
          <w:marLeft w:val="0"/>
          <w:marRight w:val="0"/>
          <w:marTop w:val="120"/>
          <w:marBottom w:val="120"/>
          <w:divBdr>
            <w:top w:val="none" w:sz="0" w:space="0" w:color="auto"/>
            <w:left w:val="none" w:sz="0" w:space="0" w:color="auto"/>
            <w:bottom w:val="none" w:sz="0" w:space="0" w:color="auto"/>
            <w:right w:val="none" w:sz="0" w:space="0" w:color="auto"/>
          </w:divBdr>
        </w:div>
        <w:div w:id="2111856237">
          <w:marLeft w:val="0"/>
          <w:marRight w:val="0"/>
          <w:marTop w:val="120"/>
          <w:marBottom w:val="120"/>
          <w:divBdr>
            <w:top w:val="none" w:sz="0" w:space="0" w:color="auto"/>
            <w:left w:val="none" w:sz="0" w:space="0" w:color="auto"/>
            <w:bottom w:val="none" w:sz="0" w:space="0" w:color="auto"/>
            <w:right w:val="none" w:sz="0" w:space="0" w:color="auto"/>
          </w:divBdr>
        </w:div>
        <w:div w:id="483401749">
          <w:marLeft w:val="0"/>
          <w:marRight w:val="0"/>
          <w:marTop w:val="120"/>
          <w:marBottom w:val="120"/>
          <w:divBdr>
            <w:top w:val="none" w:sz="0" w:space="0" w:color="auto"/>
            <w:left w:val="none" w:sz="0" w:space="0" w:color="auto"/>
            <w:bottom w:val="none" w:sz="0" w:space="0" w:color="auto"/>
            <w:right w:val="none" w:sz="0" w:space="0" w:color="auto"/>
          </w:divBdr>
        </w:div>
        <w:div w:id="1426726709">
          <w:marLeft w:val="0"/>
          <w:marRight w:val="0"/>
          <w:marTop w:val="120"/>
          <w:marBottom w:val="120"/>
          <w:divBdr>
            <w:top w:val="none" w:sz="0" w:space="0" w:color="auto"/>
            <w:left w:val="none" w:sz="0" w:space="0" w:color="auto"/>
            <w:bottom w:val="none" w:sz="0" w:space="0" w:color="auto"/>
            <w:right w:val="none" w:sz="0" w:space="0" w:color="auto"/>
          </w:divBdr>
        </w:div>
      </w:divsChild>
    </w:div>
    <w:div w:id="1783720473">
      <w:bodyDiv w:val="1"/>
      <w:marLeft w:val="0"/>
      <w:marRight w:val="0"/>
      <w:marTop w:val="0"/>
      <w:marBottom w:val="0"/>
      <w:divBdr>
        <w:top w:val="none" w:sz="0" w:space="0" w:color="auto"/>
        <w:left w:val="none" w:sz="0" w:space="0" w:color="auto"/>
        <w:bottom w:val="none" w:sz="0" w:space="0" w:color="auto"/>
        <w:right w:val="none" w:sz="0" w:space="0" w:color="auto"/>
      </w:divBdr>
      <w:divsChild>
        <w:div w:id="63797535">
          <w:marLeft w:val="0"/>
          <w:marRight w:val="0"/>
          <w:marTop w:val="120"/>
          <w:marBottom w:val="120"/>
          <w:divBdr>
            <w:top w:val="none" w:sz="0" w:space="0" w:color="auto"/>
            <w:left w:val="none" w:sz="0" w:space="0" w:color="auto"/>
            <w:bottom w:val="none" w:sz="0" w:space="0" w:color="auto"/>
            <w:right w:val="none" w:sz="0" w:space="0" w:color="auto"/>
          </w:divBdr>
        </w:div>
        <w:div w:id="1108619483">
          <w:marLeft w:val="0"/>
          <w:marRight w:val="0"/>
          <w:marTop w:val="120"/>
          <w:marBottom w:val="120"/>
          <w:divBdr>
            <w:top w:val="none" w:sz="0" w:space="0" w:color="auto"/>
            <w:left w:val="none" w:sz="0" w:space="0" w:color="auto"/>
            <w:bottom w:val="none" w:sz="0" w:space="0" w:color="auto"/>
            <w:right w:val="none" w:sz="0" w:space="0" w:color="auto"/>
          </w:divBdr>
        </w:div>
        <w:div w:id="1650943704">
          <w:marLeft w:val="0"/>
          <w:marRight w:val="0"/>
          <w:marTop w:val="120"/>
          <w:marBottom w:val="120"/>
          <w:divBdr>
            <w:top w:val="none" w:sz="0" w:space="0" w:color="auto"/>
            <w:left w:val="none" w:sz="0" w:space="0" w:color="auto"/>
            <w:bottom w:val="none" w:sz="0" w:space="0" w:color="auto"/>
            <w:right w:val="none" w:sz="0" w:space="0" w:color="auto"/>
          </w:divBdr>
        </w:div>
        <w:div w:id="190845711">
          <w:marLeft w:val="0"/>
          <w:marRight w:val="0"/>
          <w:marTop w:val="120"/>
          <w:marBottom w:val="120"/>
          <w:divBdr>
            <w:top w:val="none" w:sz="0" w:space="0" w:color="auto"/>
            <w:left w:val="none" w:sz="0" w:space="0" w:color="auto"/>
            <w:bottom w:val="none" w:sz="0" w:space="0" w:color="auto"/>
            <w:right w:val="none" w:sz="0" w:space="0" w:color="auto"/>
          </w:divBdr>
        </w:div>
        <w:div w:id="1056858302">
          <w:marLeft w:val="0"/>
          <w:marRight w:val="0"/>
          <w:marTop w:val="120"/>
          <w:marBottom w:val="120"/>
          <w:divBdr>
            <w:top w:val="none" w:sz="0" w:space="0" w:color="auto"/>
            <w:left w:val="none" w:sz="0" w:space="0" w:color="auto"/>
            <w:bottom w:val="none" w:sz="0" w:space="0" w:color="auto"/>
            <w:right w:val="none" w:sz="0" w:space="0" w:color="auto"/>
          </w:divBdr>
        </w:div>
        <w:div w:id="2071877831">
          <w:marLeft w:val="0"/>
          <w:marRight w:val="0"/>
          <w:marTop w:val="120"/>
          <w:marBottom w:val="120"/>
          <w:divBdr>
            <w:top w:val="none" w:sz="0" w:space="0" w:color="auto"/>
            <w:left w:val="none" w:sz="0" w:space="0" w:color="auto"/>
            <w:bottom w:val="none" w:sz="0" w:space="0" w:color="auto"/>
            <w:right w:val="none" w:sz="0" w:space="0" w:color="auto"/>
          </w:divBdr>
        </w:div>
        <w:div w:id="1893425979">
          <w:marLeft w:val="0"/>
          <w:marRight w:val="0"/>
          <w:marTop w:val="120"/>
          <w:marBottom w:val="120"/>
          <w:divBdr>
            <w:top w:val="none" w:sz="0" w:space="0" w:color="auto"/>
            <w:left w:val="none" w:sz="0" w:space="0" w:color="auto"/>
            <w:bottom w:val="none" w:sz="0" w:space="0" w:color="auto"/>
            <w:right w:val="none" w:sz="0" w:space="0" w:color="auto"/>
          </w:divBdr>
        </w:div>
        <w:div w:id="1722974131">
          <w:marLeft w:val="0"/>
          <w:marRight w:val="0"/>
          <w:marTop w:val="120"/>
          <w:marBottom w:val="120"/>
          <w:divBdr>
            <w:top w:val="none" w:sz="0" w:space="0" w:color="auto"/>
            <w:left w:val="none" w:sz="0" w:space="0" w:color="auto"/>
            <w:bottom w:val="none" w:sz="0" w:space="0" w:color="auto"/>
            <w:right w:val="none" w:sz="0" w:space="0" w:color="auto"/>
          </w:divBdr>
        </w:div>
        <w:div w:id="662704284">
          <w:marLeft w:val="0"/>
          <w:marRight w:val="0"/>
          <w:marTop w:val="120"/>
          <w:marBottom w:val="120"/>
          <w:divBdr>
            <w:top w:val="none" w:sz="0" w:space="0" w:color="auto"/>
            <w:left w:val="none" w:sz="0" w:space="0" w:color="auto"/>
            <w:bottom w:val="none" w:sz="0" w:space="0" w:color="auto"/>
            <w:right w:val="none" w:sz="0" w:space="0" w:color="auto"/>
          </w:divBdr>
        </w:div>
        <w:div w:id="876352431">
          <w:marLeft w:val="0"/>
          <w:marRight w:val="0"/>
          <w:marTop w:val="120"/>
          <w:marBottom w:val="120"/>
          <w:divBdr>
            <w:top w:val="none" w:sz="0" w:space="0" w:color="auto"/>
            <w:left w:val="none" w:sz="0" w:space="0" w:color="auto"/>
            <w:bottom w:val="none" w:sz="0" w:space="0" w:color="auto"/>
            <w:right w:val="none" w:sz="0" w:space="0" w:color="auto"/>
          </w:divBdr>
        </w:div>
        <w:div w:id="595096881">
          <w:marLeft w:val="0"/>
          <w:marRight w:val="0"/>
          <w:marTop w:val="120"/>
          <w:marBottom w:val="120"/>
          <w:divBdr>
            <w:top w:val="none" w:sz="0" w:space="0" w:color="auto"/>
            <w:left w:val="none" w:sz="0" w:space="0" w:color="auto"/>
            <w:bottom w:val="none" w:sz="0" w:space="0" w:color="auto"/>
            <w:right w:val="none" w:sz="0" w:space="0" w:color="auto"/>
          </w:divBdr>
        </w:div>
        <w:div w:id="126709153">
          <w:marLeft w:val="0"/>
          <w:marRight w:val="0"/>
          <w:marTop w:val="120"/>
          <w:marBottom w:val="120"/>
          <w:divBdr>
            <w:top w:val="none" w:sz="0" w:space="0" w:color="auto"/>
            <w:left w:val="none" w:sz="0" w:space="0" w:color="auto"/>
            <w:bottom w:val="none" w:sz="0" w:space="0" w:color="auto"/>
            <w:right w:val="none" w:sz="0" w:space="0" w:color="auto"/>
          </w:divBdr>
        </w:div>
      </w:divsChild>
    </w:div>
    <w:div w:id="1839029607">
      <w:bodyDiv w:val="1"/>
      <w:marLeft w:val="0"/>
      <w:marRight w:val="0"/>
      <w:marTop w:val="0"/>
      <w:marBottom w:val="0"/>
      <w:divBdr>
        <w:top w:val="none" w:sz="0" w:space="0" w:color="auto"/>
        <w:left w:val="none" w:sz="0" w:space="0" w:color="auto"/>
        <w:bottom w:val="none" w:sz="0" w:space="0" w:color="auto"/>
        <w:right w:val="none" w:sz="0" w:space="0" w:color="auto"/>
      </w:divBdr>
      <w:divsChild>
        <w:div w:id="899365031">
          <w:marLeft w:val="0"/>
          <w:marRight w:val="0"/>
          <w:marTop w:val="120"/>
          <w:marBottom w:val="120"/>
          <w:divBdr>
            <w:top w:val="none" w:sz="0" w:space="0" w:color="auto"/>
            <w:left w:val="none" w:sz="0" w:space="0" w:color="auto"/>
            <w:bottom w:val="none" w:sz="0" w:space="0" w:color="auto"/>
            <w:right w:val="none" w:sz="0" w:space="0" w:color="auto"/>
          </w:divBdr>
        </w:div>
      </w:divsChild>
    </w:div>
    <w:div w:id="1970432133">
      <w:bodyDiv w:val="1"/>
      <w:marLeft w:val="0"/>
      <w:marRight w:val="0"/>
      <w:marTop w:val="0"/>
      <w:marBottom w:val="0"/>
      <w:divBdr>
        <w:top w:val="none" w:sz="0" w:space="0" w:color="auto"/>
        <w:left w:val="none" w:sz="0" w:space="0" w:color="auto"/>
        <w:bottom w:val="none" w:sz="0" w:space="0" w:color="auto"/>
        <w:right w:val="none" w:sz="0" w:space="0" w:color="auto"/>
      </w:divBdr>
      <w:divsChild>
        <w:div w:id="1069183668">
          <w:marLeft w:val="0"/>
          <w:marRight w:val="0"/>
          <w:marTop w:val="120"/>
          <w:marBottom w:val="120"/>
          <w:divBdr>
            <w:top w:val="none" w:sz="0" w:space="0" w:color="auto"/>
            <w:left w:val="none" w:sz="0" w:space="0" w:color="auto"/>
            <w:bottom w:val="none" w:sz="0" w:space="0" w:color="auto"/>
            <w:right w:val="none" w:sz="0" w:space="0" w:color="auto"/>
          </w:divBdr>
        </w:div>
        <w:div w:id="2096509876">
          <w:marLeft w:val="0"/>
          <w:marRight w:val="0"/>
          <w:marTop w:val="120"/>
          <w:marBottom w:val="120"/>
          <w:divBdr>
            <w:top w:val="none" w:sz="0" w:space="0" w:color="auto"/>
            <w:left w:val="none" w:sz="0" w:space="0" w:color="auto"/>
            <w:bottom w:val="none" w:sz="0" w:space="0" w:color="auto"/>
            <w:right w:val="none" w:sz="0" w:space="0" w:color="auto"/>
          </w:divBdr>
        </w:div>
        <w:div w:id="468521309">
          <w:marLeft w:val="0"/>
          <w:marRight w:val="0"/>
          <w:marTop w:val="120"/>
          <w:marBottom w:val="120"/>
          <w:divBdr>
            <w:top w:val="none" w:sz="0" w:space="0" w:color="auto"/>
            <w:left w:val="none" w:sz="0" w:space="0" w:color="auto"/>
            <w:bottom w:val="none" w:sz="0" w:space="0" w:color="auto"/>
            <w:right w:val="none" w:sz="0" w:space="0" w:color="auto"/>
          </w:divBdr>
        </w:div>
        <w:div w:id="939996309">
          <w:marLeft w:val="0"/>
          <w:marRight w:val="0"/>
          <w:marTop w:val="120"/>
          <w:marBottom w:val="120"/>
          <w:divBdr>
            <w:top w:val="none" w:sz="0" w:space="0" w:color="auto"/>
            <w:left w:val="none" w:sz="0" w:space="0" w:color="auto"/>
            <w:bottom w:val="none" w:sz="0" w:space="0" w:color="auto"/>
            <w:right w:val="none" w:sz="0" w:space="0" w:color="auto"/>
          </w:divBdr>
        </w:div>
        <w:div w:id="1656180255">
          <w:marLeft w:val="0"/>
          <w:marRight w:val="0"/>
          <w:marTop w:val="120"/>
          <w:marBottom w:val="120"/>
          <w:divBdr>
            <w:top w:val="none" w:sz="0" w:space="0" w:color="auto"/>
            <w:left w:val="none" w:sz="0" w:space="0" w:color="auto"/>
            <w:bottom w:val="none" w:sz="0" w:space="0" w:color="auto"/>
            <w:right w:val="none" w:sz="0" w:space="0" w:color="auto"/>
          </w:divBdr>
        </w:div>
        <w:div w:id="260650175">
          <w:marLeft w:val="0"/>
          <w:marRight w:val="0"/>
          <w:marTop w:val="120"/>
          <w:marBottom w:val="120"/>
          <w:divBdr>
            <w:top w:val="none" w:sz="0" w:space="0" w:color="auto"/>
            <w:left w:val="none" w:sz="0" w:space="0" w:color="auto"/>
            <w:bottom w:val="none" w:sz="0" w:space="0" w:color="auto"/>
            <w:right w:val="none" w:sz="0" w:space="0" w:color="auto"/>
          </w:divBdr>
        </w:div>
        <w:div w:id="557860987">
          <w:marLeft w:val="0"/>
          <w:marRight w:val="0"/>
          <w:marTop w:val="120"/>
          <w:marBottom w:val="120"/>
          <w:divBdr>
            <w:top w:val="none" w:sz="0" w:space="0" w:color="auto"/>
            <w:left w:val="none" w:sz="0" w:space="0" w:color="auto"/>
            <w:bottom w:val="none" w:sz="0" w:space="0" w:color="auto"/>
            <w:right w:val="none" w:sz="0" w:space="0" w:color="auto"/>
          </w:divBdr>
        </w:div>
        <w:div w:id="682127835">
          <w:marLeft w:val="0"/>
          <w:marRight w:val="0"/>
          <w:marTop w:val="120"/>
          <w:marBottom w:val="120"/>
          <w:divBdr>
            <w:top w:val="none" w:sz="0" w:space="0" w:color="auto"/>
            <w:left w:val="none" w:sz="0" w:space="0" w:color="auto"/>
            <w:bottom w:val="none" w:sz="0" w:space="0" w:color="auto"/>
            <w:right w:val="none" w:sz="0" w:space="0" w:color="auto"/>
          </w:divBdr>
        </w:div>
        <w:div w:id="2076514777">
          <w:marLeft w:val="0"/>
          <w:marRight w:val="0"/>
          <w:marTop w:val="120"/>
          <w:marBottom w:val="120"/>
          <w:divBdr>
            <w:top w:val="none" w:sz="0" w:space="0" w:color="auto"/>
            <w:left w:val="none" w:sz="0" w:space="0" w:color="auto"/>
            <w:bottom w:val="none" w:sz="0" w:space="0" w:color="auto"/>
            <w:right w:val="none" w:sz="0" w:space="0" w:color="auto"/>
          </w:divBdr>
        </w:div>
        <w:div w:id="435487558">
          <w:marLeft w:val="0"/>
          <w:marRight w:val="0"/>
          <w:marTop w:val="120"/>
          <w:marBottom w:val="120"/>
          <w:divBdr>
            <w:top w:val="none" w:sz="0" w:space="0" w:color="auto"/>
            <w:left w:val="none" w:sz="0" w:space="0" w:color="auto"/>
            <w:bottom w:val="none" w:sz="0" w:space="0" w:color="auto"/>
            <w:right w:val="none" w:sz="0" w:space="0" w:color="auto"/>
          </w:divBdr>
        </w:div>
        <w:div w:id="236092558">
          <w:marLeft w:val="0"/>
          <w:marRight w:val="0"/>
          <w:marTop w:val="120"/>
          <w:marBottom w:val="120"/>
          <w:divBdr>
            <w:top w:val="none" w:sz="0" w:space="0" w:color="auto"/>
            <w:left w:val="none" w:sz="0" w:space="0" w:color="auto"/>
            <w:bottom w:val="none" w:sz="0" w:space="0" w:color="auto"/>
            <w:right w:val="none" w:sz="0" w:space="0" w:color="auto"/>
          </w:divBdr>
        </w:div>
      </w:divsChild>
    </w:div>
    <w:div w:id="2115398647">
      <w:bodyDiv w:val="1"/>
      <w:marLeft w:val="0"/>
      <w:marRight w:val="0"/>
      <w:marTop w:val="0"/>
      <w:marBottom w:val="0"/>
      <w:divBdr>
        <w:top w:val="none" w:sz="0" w:space="0" w:color="auto"/>
        <w:left w:val="none" w:sz="0" w:space="0" w:color="auto"/>
        <w:bottom w:val="none" w:sz="0" w:space="0" w:color="auto"/>
        <w:right w:val="none" w:sz="0" w:space="0" w:color="auto"/>
      </w:divBdr>
      <w:divsChild>
        <w:div w:id="997003000">
          <w:marLeft w:val="0"/>
          <w:marRight w:val="0"/>
          <w:marTop w:val="120"/>
          <w:marBottom w:val="120"/>
          <w:divBdr>
            <w:top w:val="none" w:sz="0" w:space="0" w:color="auto"/>
            <w:left w:val="none" w:sz="0" w:space="0" w:color="auto"/>
            <w:bottom w:val="none" w:sz="0" w:space="0" w:color="auto"/>
            <w:right w:val="none" w:sz="0" w:space="0" w:color="auto"/>
          </w:divBdr>
        </w:div>
        <w:div w:id="1187787025">
          <w:marLeft w:val="0"/>
          <w:marRight w:val="0"/>
          <w:marTop w:val="120"/>
          <w:marBottom w:val="120"/>
          <w:divBdr>
            <w:top w:val="none" w:sz="0" w:space="0" w:color="auto"/>
            <w:left w:val="none" w:sz="0" w:space="0" w:color="auto"/>
            <w:bottom w:val="none" w:sz="0" w:space="0" w:color="auto"/>
            <w:right w:val="none" w:sz="0" w:space="0" w:color="auto"/>
          </w:divBdr>
        </w:div>
        <w:div w:id="1764493097">
          <w:marLeft w:val="0"/>
          <w:marRight w:val="0"/>
          <w:marTop w:val="120"/>
          <w:marBottom w:val="120"/>
          <w:divBdr>
            <w:top w:val="none" w:sz="0" w:space="0" w:color="auto"/>
            <w:left w:val="none" w:sz="0" w:space="0" w:color="auto"/>
            <w:bottom w:val="none" w:sz="0" w:space="0" w:color="auto"/>
            <w:right w:val="none" w:sz="0" w:space="0" w:color="auto"/>
          </w:divBdr>
        </w:div>
        <w:div w:id="732507788">
          <w:marLeft w:val="0"/>
          <w:marRight w:val="0"/>
          <w:marTop w:val="120"/>
          <w:marBottom w:val="120"/>
          <w:divBdr>
            <w:top w:val="none" w:sz="0" w:space="0" w:color="auto"/>
            <w:left w:val="none" w:sz="0" w:space="0" w:color="auto"/>
            <w:bottom w:val="none" w:sz="0" w:space="0" w:color="auto"/>
            <w:right w:val="none" w:sz="0" w:space="0" w:color="auto"/>
          </w:divBdr>
        </w:div>
        <w:div w:id="948590307">
          <w:marLeft w:val="0"/>
          <w:marRight w:val="0"/>
          <w:marTop w:val="120"/>
          <w:marBottom w:val="120"/>
          <w:divBdr>
            <w:top w:val="none" w:sz="0" w:space="0" w:color="auto"/>
            <w:left w:val="none" w:sz="0" w:space="0" w:color="auto"/>
            <w:bottom w:val="none" w:sz="0" w:space="0" w:color="auto"/>
            <w:right w:val="none" w:sz="0" w:space="0" w:color="auto"/>
          </w:divBdr>
        </w:div>
        <w:div w:id="1589773898">
          <w:marLeft w:val="0"/>
          <w:marRight w:val="0"/>
          <w:marTop w:val="120"/>
          <w:marBottom w:val="120"/>
          <w:divBdr>
            <w:top w:val="none" w:sz="0" w:space="0" w:color="auto"/>
            <w:left w:val="none" w:sz="0" w:space="0" w:color="auto"/>
            <w:bottom w:val="none" w:sz="0" w:space="0" w:color="auto"/>
            <w:right w:val="none" w:sz="0" w:space="0" w:color="auto"/>
          </w:divBdr>
        </w:div>
        <w:div w:id="1504930986">
          <w:marLeft w:val="0"/>
          <w:marRight w:val="0"/>
          <w:marTop w:val="120"/>
          <w:marBottom w:val="120"/>
          <w:divBdr>
            <w:top w:val="none" w:sz="0" w:space="0" w:color="auto"/>
            <w:left w:val="none" w:sz="0" w:space="0" w:color="auto"/>
            <w:bottom w:val="none" w:sz="0" w:space="0" w:color="auto"/>
            <w:right w:val="none" w:sz="0" w:space="0" w:color="auto"/>
          </w:divBdr>
        </w:div>
        <w:div w:id="1713143803">
          <w:marLeft w:val="0"/>
          <w:marRight w:val="0"/>
          <w:marTop w:val="120"/>
          <w:marBottom w:val="120"/>
          <w:divBdr>
            <w:top w:val="none" w:sz="0" w:space="0" w:color="auto"/>
            <w:left w:val="none" w:sz="0" w:space="0" w:color="auto"/>
            <w:bottom w:val="none" w:sz="0" w:space="0" w:color="auto"/>
            <w:right w:val="none" w:sz="0" w:space="0" w:color="auto"/>
          </w:divBdr>
        </w:div>
        <w:div w:id="14887715">
          <w:marLeft w:val="0"/>
          <w:marRight w:val="0"/>
          <w:marTop w:val="120"/>
          <w:marBottom w:val="120"/>
          <w:divBdr>
            <w:top w:val="none" w:sz="0" w:space="0" w:color="auto"/>
            <w:left w:val="none" w:sz="0" w:space="0" w:color="auto"/>
            <w:bottom w:val="none" w:sz="0" w:space="0" w:color="auto"/>
            <w:right w:val="none" w:sz="0" w:space="0" w:color="auto"/>
          </w:divBdr>
        </w:div>
        <w:div w:id="1927421512">
          <w:marLeft w:val="0"/>
          <w:marRight w:val="0"/>
          <w:marTop w:val="120"/>
          <w:marBottom w:val="120"/>
          <w:divBdr>
            <w:top w:val="none" w:sz="0" w:space="0" w:color="auto"/>
            <w:left w:val="none" w:sz="0" w:space="0" w:color="auto"/>
            <w:bottom w:val="none" w:sz="0" w:space="0" w:color="auto"/>
            <w:right w:val="none" w:sz="0" w:space="0" w:color="auto"/>
          </w:divBdr>
        </w:div>
        <w:div w:id="921642139">
          <w:marLeft w:val="0"/>
          <w:marRight w:val="0"/>
          <w:marTop w:val="120"/>
          <w:marBottom w:val="120"/>
          <w:divBdr>
            <w:top w:val="none" w:sz="0" w:space="0" w:color="auto"/>
            <w:left w:val="none" w:sz="0" w:space="0" w:color="auto"/>
            <w:bottom w:val="none" w:sz="0" w:space="0" w:color="auto"/>
            <w:right w:val="none" w:sz="0" w:space="0" w:color="auto"/>
          </w:divBdr>
        </w:div>
        <w:div w:id="1494684093">
          <w:marLeft w:val="0"/>
          <w:marRight w:val="0"/>
          <w:marTop w:val="120"/>
          <w:marBottom w:val="120"/>
          <w:divBdr>
            <w:top w:val="none" w:sz="0" w:space="0" w:color="auto"/>
            <w:left w:val="none" w:sz="0" w:space="0" w:color="auto"/>
            <w:bottom w:val="none" w:sz="0" w:space="0" w:color="auto"/>
            <w:right w:val="none" w:sz="0" w:space="0" w:color="auto"/>
          </w:divBdr>
        </w:div>
      </w:divsChild>
    </w:div>
    <w:div w:id="2139452400">
      <w:bodyDiv w:val="1"/>
      <w:marLeft w:val="0"/>
      <w:marRight w:val="0"/>
      <w:marTop w:val="0"/>
      <w:marBottom w:val="0"/>
      <w:divBdr>
        <w:top w:val="none" w:sz="0" w:space="0" w:color="auto"/>
        <w:left w:val="none" w:sz="0" w:space="0" w:color="auto"/>
        <w:bottom w:val="none" w:sz="0" w:space="0" w:color="auto"/>
        <w:right w:val="none" w:sz="0" w:space="0" w:color="auto"/>
      </w:divBdr>
      <w:divsChild>
        <w:div w:id="1491098479">
          <w:marLeft w:val="0"/>
          <w:marRight w:val="0"/>
          <w:marTop w:val="120"/>
          <w:marBottom w:val="120"/>
          <w:divBdr>
            <w:top w:val="none" w:sz="0" w:space="0" w:color="auto"/>
            <w:left w:val="none" w:sz="0" w:space="0" w:color="auto"/>
            <w:bottom w:val="none" w:sz="0" w:space="0" w:color="auto"/>
            <w:right w:val="none" w:sz="0" w:space="0" w:color="auto"/>
          </w:divBdr>
        </w:div>
        <w:div w:id="1384671186">
          <w:marLeft w:val="0"/>
          <w:marRight w:val="0"/>
          <w:marTop w:val="120"/>
          <w:marBottom w:val="120"/>
          <w:divBdr>
            <w:top w:val="none" w:sz="0" w:space="0" w:color="auto"/>
            <w:left w:val="none" w:sz="0" w:space="0" w:color="auto"/>
            <w:bottom w:val="none" w:sz="0" w:space="0" w:color="auto"/>
            <w:right w:val="none" w:sz="0" w:space="0" w:color="auto"/>
          </w:divBdr>
        </w:div>
        <w:div w:id="337776789">
          <w:marLeft w:val="0"/>
          <w:marRight w:val="0"/>
          <w:marTop w:val="120"/>
          <w:marBottom w:val="120"/>
          <w:divBdr>
            <w:top w:val="none" w:sz="0" w:space="0" w:color="auto"/>
            <w:left w:val="none" w:sz="0" w:space="0" w:color="auto"/>
            <w:bottom w:val="none" w:sz="0" w:space="0" w:color="auto"/>
            <w:right w:val="none" w:sz="0" w:space="0" w:color="auto"/>
          </w:divBdr>
        </w:div>
        <w:div w:id="755638350">
          <w:marLeft w:val="0"/>
          <w:marRight w:val="0"/>
          <w:marTop w:val="120"/>
          <w:marBottom w:val="120"/>
          <w:divBdr>
            <w:top w:val="none" w:sz="0" w:space="0" w:color="auto"/>
            <w:left w:val="none" w:sz="0" w:space="0" w:color="auto"/>
            <w:bottom w:val="none" w:sz="0" w:space="0" w:color="auto"/>
            <w:right w:val="none" w:sz="0" w:space="0" w:color="auto"/>
          </w:divBdr>
        </w:div>
        <w:div w:id="1320617996">
          <w:marLeft w:val="0"/>
          <w:marRight w:val="0"/>
          <w:marTop w:val="120"/>
          <w:marBottom w:val="120"/>
          <w:divBdr>
            <w:top w:val="none" w:sz="0" w:space="0" w:color="auto"/>
            <w:left w:val="none" w:sz="0" w:space="0" w:color="auto"/>
            <w:bottom w:val="none" w:sz="0" w:space="0" w:color="auto"/>
            <w:right w:val="none" w:sz="0" w:space="0" w:color="auto"/>
          </w:divBdr>
        </w:div>
        <w:div w:id="933708060">
          <w:marLeft w:val="0"/>
          <w:marRight w:val="0"/>
          <w:marTop w:val="120"/>
          <w:marBottom w:val="120"/>
          <w:divBdr>
            <w:top w:val="none" w:sz="0" w:space="0" w:color="auto"/>
            <w:left w:val="none" w:sz="0" w:space="0" w:color="auto"/>
            <w:bottom w:val="none" w:sz="0" w:space="0" w:color="auto"/>
            <w:right w:val="none" w:sz="0" w:space="0" w:color="auto"/>
          </w:divBdr>
        </w:div>
        <w:div w:id="1849060898">
          <w:marLeft w:val="0"/>
          <w:marRight w:val="0"/>
          <w:marTop w:val="120"/>
          <w:marBottom w:val="120"/>
          <w:divBdr>
            <w:top w:val="none" w:sz="0" w:space="0" w:color="auto"/>
            <w:left w:val="none" w:sz="0" w:space="0" w:color="auto"/>
            <w:bottom w:val="none" w:sz="0" w:space="0" w:color="auto"/>
            <w:right w:val="none" w:sz="0" w:space="0" w:color="auto"/>
          </w:divBdr>
        </w:div>
        <w:div w:id="1094471527">
          <w:marLeft w:val="0"/>
          <w:marRight w:val="0"/>
          <w:marTop w:val="120"/>
          <w:marBottom w:val="120"/>
          <w:divBdr>
            <w:top w:val="none" w:sz="0" w:space="0" w:color="auto"/>
            <w:left w:val="none" w:sz="0" w:space="0" w:color="auto"/>
            <w:bottom w:val="none" w:sz="0" w:space="0" w:color="auto"/>
            <w:right w:val="none" w:sz="0" w:space="0" w:color="auto"/>
          </w:divBdr>
        </w:div>
        <w:div w:id="1138037196">
          <w:marLeft w:val="0"/>
          <w:marRight w:val="0"/>
          <w:marTop w:val="120"/>
          <w:marBottom w:val="120"/>
          <w:divBdr>
            <w:top w:val="none" w:sz="0" w:space="0" w:color="auto"/>
            <w:left w:val="none" w:sz="0" w:space="0" w:color="auto"/>
            <w:bottom w:val="none" w:sz="0" w:space="0" w:color="auto"/>
            <w:right w:val="none" w:sz="0" w:space="0" w:color="auto"/>
          </w:divBdr>
        </w:div>
        <w:div w:id="1342387754">
          <w:marLeft w:val="0"/>
          <w:marRight w:val="0"/>
          <w:marTop w:val="120"/>
          <w:marBottom w:val="120"/>
          <w:divBdr>
            <w:top w:val="none" w:sz="0" w:space="0" w:color="auto"/>
            <w:left w:val="none" w:sz="0" w:space="0" w:color="auto"/>
            <w:bottom w:val="none" w:sz="0" w:space="0" w:color="auto"/>
            <w:right w:val="none" w:sz="0" w:space="0" w:color="auto"/>
          </w:divBdr>
        </w:div>
        <w:div w:id="1925530965">
          <w:marLeft w:val="0"/>
          <w:marRight w:val="0"/>
          <w:marTop w:val="120"/>
          <w:marBottom w:val="120"/>
          <w:divBdr>
            <w:top w:val="none" w:sz="0" w:space="0" w:color="auto"/>
            <w:left w:val="none" w:sz="0" w:space="0" w:color="auto"/>
            <w:bottom w:val="none" w:sz="0" w:space="0" w:color="auto"/>
            <w:right w:val="none" w:sz="0" w:space="0" w:color="auto"/>
          </w:divBdr>
        </w:div>
        <w:div w:id="1963223701">
          <w:marLeft w:val="0"/>
          <w:marRight w:val="0"/>
          <w:marTop w:val="120"/>
          <w:marBottom w:val="120"/>
          <w:divBdr>
            <w:top w:val="none" w:sz="0" w:space="0" w:color="auto"/>
            <w:left w:val="none" w:sz="0" w:space="0" w:color="auto"/>
            <w:bottom w:val="none" w:sz="0" w:space="0" w:color="auto"/>
            <w:right w:val="none" w:sz="0" w:space="0" w:color="auto"/>
          </w:divBdr>
        </w:div>
        <w:div w:id="2056656671">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7C9648-46BF-45AC-BCB1-12EE6136A04E}">
  <ds:schemaRefs>
    <ds:schemaRef ds:uri="http://schemas.microsoft.com/sharepoint/v3/contenttype/forms"/>
  </ds:schemaRefs>
</ds:datastoreItem>
</file>

<file path=customXml/itemProps2.xml><?xml version="1.0" encoding="utf-8"?>
<ds:datastoreItem xmlns:ds="http://schemas.openxmlformats.org/officeDocument/2006/customXml" ds:itemID="{96691867-431F-4075-8159-546FBB5729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85D07CD-7081-4A9B-80BC-7E3743AA97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1045</TotalTime>
  <Pages>10</Pages>
  <Words>2142</Words>
  <Characters>11982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Adetoun B Abogunrin</cp:lastModifiedBy>
  <cp:revision>36</cp:revision>
  <cp:lastPrinted>2023-02-14T11:26:00Z</cp:lastPrinted>
  <dcterms:created xsi:type="dcterms:W3CDTF">2025-09-12T11:51:00Z</dcterms:created>
  <dcterms:modified xsi:type="dcterms:W3CDTF">2025-10-07T11:01:00Z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y fmtid="{D5CDD505-2E9C-101B-9397-08002B2CF9AE}" pid="3" name="GrammarlyDocumentId">
    <vt:lpwstr>9bc578bd-6716-4f7e-9c22-d1b2b557b653</vt:lpwstr>
  </property>
</Properties>
</file>