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9B284" w14:textId="77777777" w:rsidR="00342746" w:rsidRDefault="00342746" w:rsidP="00553281">
      <w:pPr>
        <w:jc w:val="center"/>
        <w:rPr>
          <w:rFonts w:ascii="Times New Roman" w:hAnsi="Times New Roman" w:cs="Times New Roman"/>
          <w:b/>
          <w:bCs/>
          <w:color w:val="0F0F0F"/>
          <w:sz w:val="32"/>
          <w:szCs w:val="32"/>
        </w:rPr>
      </w:pPr>
    </w:p>
    <w:p w14:paraId="5C223A2F" w14:textId="77777777" w:rsidR="00342746" w:rsidRDefault="00342746" w:rsidP="00553281">
      <w:pPr>
        <w:jc w:val="center"/>
        <w:rPr>
          <w:rFonts w:ascii="Times New Roman" w:hAnsi="Times New Roman" w:cs="Times New Roman"/>
          <w:b/>
          <w:bCs/>
          <w:color w:val="0F0F0F"/>
          <w:sz w:val="32"/>
          <w:szCs w:val="32"/>
        </w:rPr>
      </w:pPr>
      <w:r>
        <w:rPr>
          <w:noProof/>
        </w:rPr>
        <w:drawing>
          <wp:inline distT="0" distB="0" distL="0" distR="0" wp14:anchorId="49B58EC5" wp14:editId="5532E7FE">
            <wp:extent cx="3914775" cy="1565910"/>
            <wp:effectExtent l="0" t="0" r="0" b="0"/>
            <wp:docPr id="984061003"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14775" cy="1565910"/>
                    </a:xfrm>
                    <a:prstGeom prst="rect">
                      <a:avLst/>
                    </a:prstGeom>
                    <a:noFill/>
                    <a:ln>
                      <a:noFill/>
                    </a:ln>
                  </pic:spPr>
                </pic:pic>
              </a:graphicData>
            </a:graphic>
          </wp:inline>
        </w:drawing>
      </w:r>
    </w:p>
    <w:p w14:paraId="281EFAD0" w14:textId="77777777" w:rsidR="00342746" w:rsidRDefault="00342746" w:rsidP="00553281">
      <w:pPr>
        <w:jc w:val="center"/>
        <w:rPr>
          <w:rFonts w:ascii="Times New Roman" w:hAnsi="Times New Roman" w:cs="Times New Roman"/>
          <w:b/>
          <w:bCs/>
          <w:color w:val="0F0F0F"/>
          <w:sz w:val="32"/>
          <w:szCs w:val="32"/>
        </w:rPr>
      </w:pPr>
    </w:p>
    <w:p w14:paraId="4788B9F4" w14:textId="3D020F72" w:rsidR="00342746" w:rsidRDefault="00342746" w:rsidP="00553281">
      <w:pPr>
        <w:jc w:val="center"/>
        <w:rPr>
          <w:rFonts w:ascii="Times New Roman" w:hAnsi="Times New Roman" w:cs="Times New Roman"/>
          <w:b/>
          <w:bCs/>
          <w:color w:val="0F0F0F"/>
          <w:sz w:val="32"/>
          <w:szCs w:val="32"/>
        </w:rPr>
      </w:pPr>
      <w:r w:rsidRPr="00D07E7C">
        <w:rPr>
          <w:rFonts w:ascii="Times New Roman" w:hAnsi="Times New Roman" w:cs="Times New Roman"/>
          <w:b/>
          <w:bCs/>
          <w:color w:val="0F0F0F"/>
          <w:sz w:val="32"/>
          <w:szCs w:val="32"/>
        </w:rPr>
        <w:t>The impact of social media platform on customer relationship</w:t>
      </w:r>
    </w:p>
    <w:p w14:paraId="6352AEEA" w14:textId="5E67C993" w:rsidR="00342746" w:rsidRDefault="00342746" w:rsidP="00553281">
      <w:pPr>
        <w:jc w:val="center"/>
        <w:rPr>
          <w:rFonts w:ascii="Times New Roman" w:hAnsi="Times New Roman" w:cs="Times New Roman"/>
          <w:b/>
          <w:bCs/>
          <w:color w:val="0F0F0F"/>
          <w:sz w:val="32"/>
          <w:szCs w:val="32"/>
        </w:rPr>
      </w:pPr>
      <w:r w:rsidRPr="00D07E7C">
        <w:rPr>
          <w:rFonts w:ascii="Times New Roman" w:hAnsi="Times New Roman" w:cs="Times New Roman"/>
          <w:b/>
          <w:bCs/>
          <w:color w:val="0F0F0F"/>
          <w:sz w:val="32"/>
          <w:szCs w:val="32"/>
        </w:rPr>
        <w:t xml:space="preserve">management in </w:t>
      </w:r>
      <w:r w:rsidR="00E36180">
        <w:rPr>
          <w:rFonts w:ascii="Times New Roman" w:hAnsi="Times New Roman" w:cs="Times New Roman"/>
          <w:b/>
          <w:bCs/>
          <w:color w:val="0F0F0F"/>
          <w:sz w:val="32"/>
          <w:szCs w:val="32"/>
        </w:rPr>
        <w:t>Luxury Fashion Industry</w:t>
      </w:r>
    </w:p>
    <w:p w14:paraId="760D28B6" w14:textId="77777777" w:rsidR="00342746" w:rsidRDefault="00342746" w:rsidP="00553281">
      <w:pPr>
        <w:jc w:val="center"/>
        <w:rPr>
          <w:rFonts w:ascii="Times New Roman" w:hAnsi="Times New Roman" w:cs="Times New Roman"/>
          <w:b/>
          <w:bCs/>
          <w:color w:val="0F0F0F"/>
          <w:sz w:val="32"/>
          <w:szCs w:val="32"/>
        </w:rPr>
      </w:pPr>
    </w:p>
    <w:p w14:paraId="71DFC8EC" w14:textId="77777777" w:rsidR="00342746" w:rsidRDefault="00342746" w:rsidP="00553281">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Dissertation Proposal</w:t>
      </w:r>
    </w:p>
    <w:p w14:paraId="312BFAD9" w14:textId="77777777" w:rsidR="00342746" w:rsidRDefault="00342746" w:rsidP="00553281">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LCMB7020</w:t>
      </w:r>
    </w:p>
    <w:p w14:paraId="7F432D12" w14:textId="77777777" w:rsidR="00342746" w:rsidRDefault="00342746" w:rsidP="00553281">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Name : Sandeep Dammalapati</w:t>
      </w:r>
    </w:p>
    <w:p w14:paraId="4F250E5D" w14:textId="77777777" w:rsidR="00342746" w:rsidRDefault="00342746" w:rsidP="00553281">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Student Id : 2214841</w:t>
      </w:r>
    </w:p>
    <w:p w14:paraId="5BA4E551" w14:textId="77777777" w:rsidR="00342746" w:rsidRDefault="00342746" w:rsidP="00553281">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Module Name : Dissertation</w:t>
      </w:r>
    </w:p>
    <w:p w14:paraId="5FFE44F7" w14:textId="13175345" w:rsidR="00342746" w:rsidRDefault="00342746" w:rsidP="00553281">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t xml:space="preserve">Lecturer name : Dr </w:t>
      </w:r>
      <w:proofErr w:type="spellStart"/>
      <w:r>
        <w:rPr>
          <w:rFonts w:ascii="Times New Roman" w:hAnsi="Times New Roman" w:cs="Times New Roman"/>
          <w:b/>
          <w:bCs/>
          <w:color w:val="0F0F0F"/>
          <w:sz w:val="32"/>
          <w:szCs w:val="32"/>
        </w:rPr>
        <w:t>Rexon</w:t>
      </w:r>
      <w:proofErr w:type="spellEnd"/>
      <w:r>
        <w:rPr>
          <w:rFonts w:ascii="Times New Roman" w:hAnsi="Times New Roman" w:cs="Times New Roman"/>
          <w:b/>
          <w:bCs/>
          <w:color w:val="0F0F0F"/>
          <w:sz w:val="32"/>
          <w:szCs w:val="32"/>
        </w:rPr>
        <w:t xml:space="preserve"> </w:t>
      </w:r>
      <w:proofErr w:type="spellStart"/>
      <w:r>
        <w:rPr>
          <w:rFonts w:ascii="Times New Roman" w:hAnsi="Times New Roman" w:cs="Times New Roman"/>
          <w:b/>
          <w:bCs/>
          <w:color w:val="0F0F0F"/>
          <w:sz w:val="32"/>
          <w:szCs w:val="32"/>
        </w:rPr>
        <w:t>Nting</w:t>
      </w:r>
      <w:proofErr w:type="spellEnd"/>
    </w:p>
    <w:p w14:paraId="38A8B131" w14:textId="77777777" w:rsidR="00342746" w:rsidRDefault="00342746" w:rsidP="002E3F89">
      <w:pPr>
        <w:jc w:val="both"/>
        <w:rPr>
          <w:rFonts w:ascii="Times New Roman" w:hAnsi="Times New Roman" w:cs="Times New Roman"/>
          <w:b/>
          <w:bCs/>
          <w:color w:val="0F0F0F"/>
          <w:sz w:val="32"/>
          <w:szCs w:val="32"/>
        </w:rPr>
      </w:pPr>
    </w:p>
    <w:p w14:paraId="3AA26923" w14:textId="77777777" w:rsidR="00342746" w:rsidRDefault="00342746" w:rsidP="002E3F89">
      <w:pPr>
        <w:jc w:val="both"/>
        <w:rPr>
          <w:rFonts w:ascii="Times New Roman" w:hAnsi="Times New Roman" w:cs="Times New Roman"/>
          <w:b/>
          <w:bCs/>
          <w:color w:val="0F0F0F"/>
          <w:sz w:val="32"/>
          <w:szCs w:val="32"/>
        </w:rPr>
      </w:pPr>
    </w:p>
    <w:p w14:paraId="03A8305F" w14:textId="77777777" w:rsidR="00342746" w:rsidRDefault="00342746" w:rsidP="002E3F89">
      <w:pPr>
        <w:jc w:val="both"/>
        <w:rPr>
          <w:rFonts w:ascii="Times New Roman" w:hAnsi="Times New Roman" w:cs="Times New Roman"/>
          <w:b/>
          <w:bCs/>
          <w:color w:val="0F0F0F"/>
          <w:sz w:val="32"/>
          <w:szCs w:val="32"/>
        </w:rPr>
      </w:pPr>
    </w:p>
    <w:p w14:paraId="66545904" w14:textId="77777777" w:rsidR="00342746" w:rsidRDefault="00342746" w:rsidP="002E3F89">
      <w:pPr>
        <w:jc w:val="both"/>
        <w:rPr>
          <w:rFonts w:ascii="Times New Roman" w:hAnsi="Times New Roman" w:cs="Times New Roman"/>
          <w:b/>
          <w:bCs/>
          <w:color w:val="0F0F0F"/>
          <w:sz w:val="32"/>
          <w:szCs w:val="32"/>
        </w:rPr>
      </w:pPr>
    </w:p>
    <w:p w14:paraId="4CE7EA9C" w14:textId="77777777" w:rsidR="00342746" w:rsidRDefault="00342746" w:rsidP="002E3F89">
      <w:pPr>
        <w:jc w:val="both"/>
        <w:rPr>
          <w:rFonts w:ascii="Times New Roman" w:hAnsi="Times New Roman" w:cs="Times New Roman"/>
          <w:b/>
          <w:bCs/>
          <w:color w:val="0F0F0F"/>
          <w:sz w:val="32"/>
          <w:szCs w:val="32"/>
        </w:rPr>
      </w:pPr>
    </w:p>
    <w:p w14:paraId="78203BAF" w14:textId="77777777" w:rsidR="00342746" w:rsidRDefault="00342746" w:rsidP="00E12F55">
      <w:pPr>
        <w:jc w:val="center"/>
        <w:rPr>
          <w:rFonts w:ascii="Times New Roman" w:hAnsi="Times New Roman" w:cs="Times New Roman"/>
          <w:b/>
          <w:bCs/>
          <w:color w:val="0F0F0F"/>
          <w:sz w:val="32"/>
          <w:szCs w:val="32"/>
        </w:rPr>
      </w:pPr>
      <w:r>
        <w:rPr>
          <w:rFonts w:ascii="Times New Roman" w:hAnsi="Times New Roman" w:cs="Times New Roman"/>
          <w:b/>
          <w:bCs/>
          <w:color w:val="0F0F0F"/>
          <w:sz w:val="32"/>
          <w:szCs w:val="32"/>
        </w:rPr>
        <w:lastRenderedPageBreak/>
        <w:t>Contents</w:t>
      </w:r>
    </w:p>
    <w:p w14:paraId="47D99859" w14:textId="01B65E36" w:rsidR="00F12537" w:rsidRDefault="00342746" w:rsidP="00F12537">
      <w:pPr>
        <w:jc w:val="center"/>
        <w:rPr>
          <w:rFonts w:ascii="Times New Roman" w:hAnsi="Times New Roman" w:cs="Times New Roman"/>
          <w:color w:val="0F0F0F"/>
          <w:sz w:val="24"/>
          <w:szCs w:val="24"/>
        </w:rPr>
      </w:pPr>
      <w:r>
        <w:rPr>
          <w:rFonts w:ascii="Times New Roman" w:hAnsi="Times New Roman" w:cs="Times New Roman"/>
          <w:color w:val="0F0F0F"/>
          <w:sz w:val="24"/>
          <w:szCs w:val="24"/>
        </w:rPr>
        <w:t>Introduction…………………………………………………………………………3</w:t>
      </w:r>
    </w:p>
    <w:p w14:paraId="2333CFF8" w14:textId="3230A774" w:rsidR="00F12537" w:rsidRDefault="00F12537" w:rsidP="00F12537">
      <w:pPr>
        <w:jc w:val="center"/>
        <w:rPr>
          <w:rFonts w:ascii="Times New Roman" w:hAnsi="Times New Roman" w:cs="Times New Roman"/>
          <w:color w:val="0F0F0F"/>
          <w:sz w:val="24"/>
          <w:szCs w:val="24"/>
        </w:rPr>
      </w:pPr>
      <w:r>
        <w:rPr>
          <w:rFonts w:ascii="Times New Roman" w:hAnsi="Times New Roman" w:cs="Times New Roman"/>
          <w:color w:val="0F0F0F"/>
          <w:sz w:val="24"/>
          <w:szCs w:val="24"/>
        </w:rPr>
        <w:t>Background………………………………………………………………………….3</w:t>
      </w:r>
    </w:p>
    <w:p w14:paraId="5CCA0F47" w14:textId="7E26BB31" w:rsidR="00FB0F8F" w:rsidRDefault="00342746" w:rsidP="009D75A2">
      <w:pPr>
        <w:jc w:val="center"/>
        <w:rPr>
          <w:rFonts w:ascii="Times New Roman" w:hAnsi="Times New Roman" w:cs="Times New Roman"/>
          <w:color w:val="0F0F0F"/>
          <w:sz w:val="24"/>
          <w:szCs w:val="24"/>
        </w:rPr>
      </w:pPr>
      <w:r>
        <w:rPr>
          <w:rFonts w:ascii="Times New Roman" w:hAnsi="Times New Roman" w:cs="Times New Roman"/>
          <w:color w:val="0F0F0F"/>
          <w:sz w:val="24"/>
          <w:szCs w:val="24"/>
        </w:rPr>
        <w:t>Rational of study……………………………………………………………………</w:t>
      </w:r>
      <w:r w:rsidR="009D75A2">
        <w:rPr>
          <w:rFonts w:ascii="Times New Roman" w:hAnsi="Times New Roman" w:cs="Times New Roman"/>
          <w:color w:val="0F0F0F"/>
          <w:sz w:val="24"/>
          <w:szCs w:val="24"/>
        </w:rPr>
        <w:t>3</w:t>
      </w:r>
    </w:p>
    <w:p w14:paraId="3DC92FCD" w14:textId="74D260CE" w:rsidR="00342746" w:rsidRDefault="00342746"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Aim…………………………………………………………………………………</w:t>
      </w:r>
      <w:r w:rsidR="009D75A2">
        <w:rPr>
          <w:rFonts w:ascii="Times New Roman" w:hAnsi="Times New Roman" w:cs="Times New Roman"/>
          <w:color w:val="0F0F0F"/>
          <w:sz w:val="24"/>
          <w:szCs w:val="24"/>
        </w:rPr>
        <w:t>4</w:t>
      </w:r>
    </w:p>
    <w:p w14:paraId="6A3B93A0" w14:textId="27A42EB1" w:rsidR="00342746" w:rsidRDefault="00342746"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Objective……………………………………………………………………………</w:t>
      </w:r>
      <w:r w:rsidR="009D75A2">
        <w:rPr>
          <w:rFonts w:ascii="Times New Roman" w:hAnsi="Times New Roman" w:cs="Times New Roman"/>
          <w:color w:val="0F0F0F"/>
          <w:sz w:val="24"/>
          <w:szCs w:val="24"/>
        </w:rPr>
        <w:t>4</w:t>
      </w:r>
    </w:p>
    <w:p w14:paraId="0A9B5E42" w14:textId="2E08A462" w:rsidR="00342746" w:rsidRDefault="00342746"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Research Questions…………………………………………………………………</w:t>
      </w:r>
      <w:r w:rsidR="00F12537">
        <w:rPr>
          <w:rFonts w:ascii="Times New Roman" w:hAnsi="Times New Roman" w:cs="Times New Roman"/>
          <w:color w:val="0F0F0F"/>
          <w:sz w:val="24"/>
          <w:szCs w:val="24"/>
        </w:rPr>
        <w:t>4</w:t>
      </w:r>
    </w:p>
    <w:p w14:paraId="057BCA7E" w14:textId="77777777" w:rsidR="00342746" w:rsidRDefault="00342746"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Literature Review…………………………………………………………………...4</w:t>
      </w:r>
    </w:p>
    <w:p w14:paraId="1E88D3AB" w14:textId="144BA410" w:rsidR="009D75A2" w:rsidRDefault="009D75A2"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Research Gap</w:t>
      </w:r>
      <w:r>
        <w:rPr>
          <w:rFonts w:ascii="Times New Roman" w:hAnsi="Times New Roman" w:cs="Times New Roman"/>
          <w:color w:val="0F0F0F"/>
          <w:sz w:val="24"/>
          <w:szCs w:val="24"/>
        </w:rPr>
        <w:t>……………………………………………………………………….6</w:t>
      </w:r>
    </w:p>
    <w:p w14:paraId="7914064E" w14:textId="27023554" w:rsidR="00342746" w:rsidRDefault="00342746"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Research Methodology……………………………………………………………..</w:t>
      </w:r>
      <w:r w:rsidR="00953192">
        <w:rPr>
          <w:rFonts w:ascii="Times New Roman" w:hAnsi="Times New Roman" w:cs="Times New Roman"/>
          <w:color w:val="0F0F0F"/>
          <w:sz w:val="24"/>
          <w:szCs w:val="24"/>
        </w:rPr>
        <w:t>.</w:t>
      </w:r>
      <w:r w:rsidR="0014519E">
        <w:rPr>
          <w:rFonts w:ascii="Times New Roman" w:hAnsi="Times New Roman" w:cs="Times New Roman"/>
          <w:color w:val="0F0F0F"/>
          <w:sz w:val="24"/>
          <w:szCs w:val="24"/>
        </w:rPr>
        <w:t>7</w:t>
      </w:r>
    </w:p>
    <w:p w14:paraId="1042E9EE" w14:textId="153E9E77" w:rsidR="00342746" w:rsidRDefault="00342746"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Research philosophy………………………………………………………………...</w:t>
      </w:r>
      <w:r w:rsidR="000350F6">
        <w:rPr>
          <w:rFonts w:ascii="Times New Roman" w:hAnsi="Times New Roman" w:cs="Times New Roman"/>
          <w:color w:val="0F0F0F"/>
          <w:sz w:val="24"/>
          <w:szCs w:val="24"/>
        </w:rPr>
        <w:t>7</w:t>
      </w:r>
    </w:p>
    <w:p w14:paraId="72151238" w14:textId="4416E760" w:rsidR="00342746" w:rsidRDefault="00342746"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Research approach…………………………………………………………………..</w:t>
      </w:r>
      <w:r w:rsidR="0014519E">
        <w:rPr>
          <w:rFonts w:ascii="Times New Roman" w:hAnsi="Times New Roman" w:cs="Times New Roman"/>
          <w:color w:val="0F0F0F"/>
          <w:sz w:val="24"/>
          <w:szCs w:val="24"/>
        </w:rPr>
        <w:t>8</w:t>
      </w:r>
    </w:p>
    <w:p w14:paraId="2D68E87A" w14:textId="766EA4E8" w:rsidR="00342746" w:rsidRDefault="00342746"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Research Strategy……………………………………………………………………</w:t>
      </w:r>
      <w:r w:rsidR="0014519E">
        <w:rPr>
          <w:rFonts w:ascii="Times New Roman" w:hAnsi="Times New Roman" w:cs="Times New Roman"/>
          <w:color w:val="0F0F0F"/>
          <w:sz w:val="24"/>
          <w:szCs w:val="24"/>
        </w:rPr>
        <w:t>8</w:t>
      </w:r>
    </w:p>
    <w:p w14:paraId="47877365" w14:textId="7624C449" w:rsidR="00342746" w:rsidRDefault="00342746"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Data collection……………………………………………………</w:t>
      </w:r>
      <w:r w:rsidR="00B64B45">
        <w:rPr>
          <w:rFonts w:ascii="Times New Roman" w:hAnsi="Times New Roman" w:cs="Times New Roman"/>
          <w:color w:val="0F0F0F"/>
          <w:sz w:val="24"/>
          <w:szCs w:val="24"/>
        </w:rPr>
        <w:t>…………………</w:t>
      </w:r>
      <w:r w:rsidR="000350F6">
        <w:rPr>
          <w:rFonts w:ascii="Times New Roman" w:hAnsi="Times New Roman" w:cs="Times New Roman"/>
          <w:color w:val="0F0F0F"/>
          <w:sz w:val="24"/>
          <w:szCs w:val="24"/>
        </w:rPr>
        <w:t>8</w:t>
      </w:r>
    </w:p>
    <w:p w14:paraId="20CB0476" w14:textId="67BB3EF1" w:rsidR="00B64B45" w:rsidRDefault="00B64B45"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Sampling…………………………………………………………………………….8</w:t>
      </w:r>
    </w:p>
    <w:p w14:paraId="54C7704E" w14:textId="156A997E" w:rsidR="00B64B45" w:rsidRDefault="00B64B45"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Data Analysis………………………………………………………………………..8</w:t>
      </w:r>
    </w:p>
    <w:p w14:paraId="102DDE84" w14:textId="5752D296" w:rsidR="00342746" w:rsidRDefault="00342746"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Ethical Considerations………………………………………………………………</w:t>
      </w:r>
      <w:r w:rsidR="000350F6">
        <w:rPr>
          <w:rFonts w:ascii="Times New Roman" w:hAnsi="Times New Roman" w:cs="Times New Roman"/>
          <w:color w:val="0F0F0F"/>
          <w:sz w:val="24"/>
          <w:szCs w:val="24"/>
        </w:rPr>
        <w:t>8</w:t>
      </w:r>
    </w:p>
    <w:p w14:paraId="4ABE1FEE" w14:textId="516D4A97" w:rsidR="00342746" w:rsidRDefault="00342746"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Time Prospects of Research…………………………………………………………</w:t>
      </w:r>
      <w:r w:rsidR="00B64B45">
        <w:rPr>
          <w:rFonts w:ascii="Times New Roman" w:hAnsi="Times New Roman" w:cs="Times New Roman"/>
          <w:color w:val="0F0F0F"/>
          <w:sz w:val="24"/>
          <w:szCs w:val="24"/>
        </w:rPr>
        <w:t>9</w:t>
      </w:r>
    </w:p>
    <w:p w14:paraId="10CB7C80" w14:textId="5AD3E225" w:rsidR="00B64B45" w:rsidRDefault="00B64B45"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Conclusion………………………………………………………………………….9</w:t>
      </w:r>
    </w:p>
    <w:p w14:paraId="7ADBCD37" w14:textId="0A172685" w:rsidR="00342746" w:rsidRDefault="00342746" w:rsidP="00E12F55">
      <w:pPr>
        <w:jc w:val="center"/>
        <w:rPr>
          <w:rFonts w:ascii="Times New Roman" w:hAnsi="Times New Roman" w:cs="Times New Roman"/>
          <w:color w:val="0F0F0F"/>
          <w:sz w:val="24"/>
          <w:szCs w:val="24"/>
        </w:rPr>
      </w:pPr>
      <w:r>
        <w:rPr>
          <w:rFonts w:ascii="Times New Roman" w:hAnsi="Times New Roman" w:cs="Times New Roman"/>
          <w:color w:val="0F0F0F"/>
          <w:sz w:val="24"/>
          <w:szCs w:val="24"/>
        </w:rPr>
        <w:t>Reference……………………………………………………………………………</w:t>
      </w:r>
      <w:r w:rsidR="0014519E">
        <w:rPr>
          <w:rFonts w:ascii="Times New Roman" w:hAnsi="Times New Roman" w:cs="Times New Roman"/>
          <w:color w:val="0F0F0F"/>
          <w:sz w:val="24"/>
          <w:szCs w:val="24"/>
        </w:rPr>
        <w:t>1</w:t>
      </w:r>
      <w:r w:rsidR="00B64B45">
        <w:rPr>
          <w:rFonts w:ascii="Times New Roman" w:hAnsi="Times New Roman" w:cs="Times New Roman"/>
          <w:color w:val="0F0F0F"/>
          <w:sz w:val="24"/>
          <w:szCs w:val="24"/>
        </w:rPr>
        <w:t>0</w:t>
      </w:r>
    </w:p>
    <w:p w14:paraId="5D5CBC6D" w14:textId="77777777" w:rsidR="00342746" w:rsidRPr="00E55606" w:rsidRDefault="00342746" w:rsidP="002E3F89">
      <w:pPr>
        <w:jc w:val="both"/>
        <w:rPr>
          <w:rFonts w:ascii="Times New Roman" w:hAnsi="Times New Roman" w:cs="Times New Roman"/>
          <w:color w:val="0F0F0F"/>
          <w:sz w:val="24"/>
          <w:szCs w:val="24"/>
        </w:rPr>
      </w:pPr>
    </w:p>
    <w:p w14:paraId="52922208" w14:textId="77777777" w:rsidR="00342746" w:rsidRDefault="00342746" w:rsidP="002E3F89">
      <w:pPr>
        <w:jc w:val="both"/>
        <w:rPr>
          <w:rFonts w:ascii="Times New Roman" w:hAnsi="Times New Roman" w:cs="Times New Roman"/>
          <w:b/>
          <w:bCs/>
          <w:sz w:val="28"/>
          <w:szCs w:val="28"/>
        </w:rPr>
      </w:pPr>
    </w:p>
    <w:p w14:paraId="1BE2538D" w14:textId="77777777" w:rsidR="00342746" w:rsidRDefault="00342746" w:rsidP="002E3F89">
      <w:pPr>
        <w:jc w:val="both"/>
        <w:rPr>
          <w:rFonts w:ascii="Times New Roman" w:hAnsi="Times New Roman" w:cs="Times New Roman"/>
          <w:b/>
          <w:bCs/>
          <w:sz w:val="28"/>
          <w:szCs w:val="28"/>
        </w:rPr>
      </w:pPr>
    </w:p>
    <w:p w14:paraId="4112A741" w14:textId="77777777" w:rsidR="000011F7" w:rsidRDefault="000011F7" w:rsidP="002E3F89">
      <w:pPr>
        <w:jc w:val="both"/>
        <w:rPr>
          <w:rFonts w:ascii="Times New Roman" w:hAnsi="Times New Roman" w:cs="Times New Roman"/>
          <w:b/>
          <w:bCs/>
          <w:sz w:val="28"/>
          <w:szCs w:val="28"/>
        </w:rPr>
      </w:pPr>
    </w:p>
    <w:p w14:paraId="5C64D0F6" w14:textId="61C0EB60" w:rsidR="000C3F3B" w:rsidRDefault="0005016F" w:rsidP="002E3F89">
      <w:pPr>
        <w:jc w:val="both"/>
        <w:rPr>
          <w:rFonts w:ascii="Times New Roman" w:hAnsi="Times New Roman" w:cs="Times New Roman"/>
          <w:b/>
          <w:bCs/>
          <w:sz w:val="28"/>
          <w:szCs w:val="28"/>
        </w:rPr>
      </w:pPr>
      <w:r w:rsidRPr="0005016F">
        <w:rPr>
          <w:rFonts w:ascii="Times New Roman" w:hAnsi="Times New Roman" w:cs="Times New Roman"/>
          <w:b/>
          <w:bCs/>
          <w:sz w:val="28"/>
          <w:szCs w:val="28"/>
        </w:rPr>
        <w:lastRenderedPageBreak/>
        <w:t>Introduction</w:t>
      </w:r>
    </w:p>
    <w:p w14:paraId="632A8F5E" w14:textId="77777777" w:rsidR="005D4421" w:rsidRDefault="00D42372" w:rsidP="002E3F89">
      <w:pPr>
        <w:jc w:val="both"/>
        <w:rPr>
          <w:rFonts w:ascii="Times New Roman" w:hAnsi="Times New Roman" w:cs="Times New Roman"/>
          <w:sz w:val="24"/>
          <w:szCs w:val="24"/>
        </w:rPr>
      </w:pPr>
      <w:r w:rsidRPr="00D42372">
        <w:rPr>
          <w:rFonts w:ascii="Times New Roman" w:hAnsi="Times New Roman" w:cs="Times New Roman"/>
          <w:sz w:val="24"/>
          <w:szCs w:val="24"/>
        </w:rPr>
        <w:t xml:space="preserve">The luxury fashion business, which is </w:t>
      </w:r>
      <w:r w:rsidRPr="00D42372">
        <w:rPr>
          <w:rFonts w:ascii="Times New Roman" w:hAnsi="Times New Roman" w:cs="Times New Roman"/>
          <w:sz w:val="24"/>
          <w:szCs w:val="24"/>
        </w:rPr>
        <w:t>recognized</w:t>
      </w:r>
      <w:r w:rsidRPr="00D42372">
        <w:rPr>
          <w:rFonts w:ascii="Times New Roman" w:hAnsi="Times New Roman" w:cs="Times New Roman"/>
          <w:sz w:val="24"/>
          <w:szCs w:val="24"/>
        </w:rPr>
        <w:t xml:space="preserve"> for its focus on exclusivity and careful brand image management, has experienced significant changes in recent times, primarily due to the widespread use of social media platforms. Social media's ascent has become a powerful force that is reshaping consumer interactions, tastes, and </w:t>
      </w:r>
      <w:r w:rsidRPr="00D42372">
        <w:rPr>
          <w:rFonts w:ascii="Times New Roman" w:hAnsi="Times New Roman" w:cs="Times New Roman"/>
          <w:sz w:val="24"/>
          <w:szCs w:val="24"/>
        </w:rPr>
        <w:t>behaviors</w:t>
      </w:r>
      <w:r w:rsidRPr="00D42372">
        <w:rPr>
          <w:rFonts w:ascii="Times New Roman" w:hAnsi="Times New Roman" w:cs="Times New Roman"/>
          <w:sz w:val="24"/>
          <w:szCs w:val="24"/>
        </w:rPr>
        <w:t xml:space="preserve"> in ways never seen before. Therefore, research into the complex dynamics of social media's influence on customer relationship management (CRM) in the luxury fashion industry is desperately needed.</w:t>
      </w:r>
      <w:r>
        <w:rPr>
          <w:rFonts w:ascii="Times New Roman" w:hAnsi="Times New Roman" w:cs="Times New Roman"/>
          <w:sz w:val="24"/>
          <w:szCs w:val="24"/>
        </w:rPr>
        <w:t xml:space="preserve"> </w:t>
      </w:r>
      <w:r w:rsidRPr="00D42372">
        <w:rPr>
          <w:rFonts w:ascii="Times New Roman" w:hAnsi="Times New Roman" w:cs="Times New Roman"/>
          <w:sz w:val="24"/>
          <w:szCs w:val="24"/>
        </w:rPr>
        <w:t xml:space="preserve">The goal of this study is to investigate the complex interactions between social media and CRM in the context of luxury fashion. In particular, the goal is to closely examine the complex ways in which these platforms </w:t>
      </w:r>
      <w:r w:rsidRPr="00D42372">
        <w:rPr>
          <w:rFonts w:ascii="Times New Roman" w:hAnsi="Times New Roman" w:cs="Times New Roman"/>
          <w:sz w:val="24"/>
          <w:szCs w:val="24"/>
        </w:rPr>
        <w:t>mold</w:t>
      </w:r>
      <w:r w:rsidRPr="00D42372">
        <w:rPr>
          <w:rFonts w:ascii="Times New Roman" w:hAnsi="Times New Roman" w:cs="Times New Roman"/>
          <w:sz w:val="24"/>
          <w:szCs w:val="24"/>
        </w:rPr>
        <w:t xml:space="preserve"> customer relationships, sway opinions, and impact the industry's general CRM strategy. </w:t>
      </w:r>
    </w:p>
    <w:p w14:paraId="4BC75ACC" w14:textId="6F672605" w:rsidR="00D42372" w:rsidRDefault="00D42372" w:rsidP="002E3F89">
      <w:pPr>
        <w:jc w:val="both"/>
        <w:rPr>
          <w:rFonts w:ascii="Times New Roman" w:hAnsi="Times New Roman" w:cs="Times New Roman"/>
          <w:sz w:val="24"/>
          <w:szCs w:val="24"/>
        </w:rPr>
      </w:pPr>
      <w:r w:rsidRPr="00D42372">
        <w:rPr>
          <w:rFonts w:ascii="Times New Roman" w:hAnsi="Times New Roman" w:cs="Times New Roman"/>
          <w:sz w:val="24"/>
          <w:szCs w:val="24"/>
        </w:rPr>
        <w:t xml:space="preserve">This study aims to provide a detailed knowledge of the changing dynamics that define successful customer relationship management in the modern luxury fashion scene by </w:t>
      </w:r>
      <w:r w:rsidRPr="00D42372">
        <w:rPr>
          <w:rFonts w:ascii="Times New Roman" w:hAnsi="Times New Roman" w:cs="Times New Roman"/>
          <w:sz w:val="24"/>
          <w:szCs w:val="24"/>
        </w:rPr>
        <w:t>analyzing</w:t>
      </w:r>
      <w:r w:rsidRPr="00D42372">
        <w:rPr>
          <w:rFonts w:ascii="Times New Roman" w:hAnsi="Times New Roman" w:cs="Times New Roman"/>
          <w:sz w:val="24"/>
          <w:szCs w:val="24"/>
        </w:rPr>
        <w:t xml:space="preserve"> the interactions between luxury businesses, their consumers, and the digital domain. The study of social media's impact on the customer-brand connection in the luxury fashion business is particularly relevant and crucial for scholars, industry practitioners, and enthusiasts, as the platform keeps developing.</w:t>
      </w:r>
    </w:p>
    <w:p w14:paraId="6F19A26F" w14:textId="36F8E343" w:rsidR="0057760E" w:rsidRDefault="0057760E" w:rsidP="002E3F89">
      <w:pPr>
        <w:jc w:val="both"/>
        <w:rPr>
          <w:rFonts w:ascii="Times New Roman" w:hAnsi="Times New Roman" w:cs="Times New Roman"/>
          <w:b/>
          <w:bCs/>
          <w:sz w:val="24"/>
          <w:szCs w:val="24"/>
        </w:rPr>
      </w:pPr>
      <w:r w:rsidRPr="0057760E">
        <w:rPr>
          <w:rFonts w:ascii="Times New Roman" w:hAnsi="Times New Roman" w:cs="Times New Roman"/>
          <w:b/>
          <w:bCs/>
          <w:sz w:val="24"/>
          <w:szCs w:val="24"/>
        </w:rPr>
        <w:t xml:space="preserve">Background: </w:t>
      </w:r>
    </w:p>
    <w:p w14:paraId="262F2EA9" w14:textId="6D66D2C3" w:rsidR="0057760E" w:rsidRPr="0057760E" w:rsidRDefault="0057760E" w:rsidP="0057760E">
      <w:pPr>
        <w:jc w:val="both"/>
        <w:rPr>
          <w:rFonts w:ascii="Times New Roman" w:hAnsi="Times New Roman" w:cs="Times New Roman"/>
          <w:sz w:val="24"/>
          <w:szCs w:val="24"/>
        </w:rPr>
      </w:pPr>
      <w:r w:rsidRPr="0057760E">
        <w:rPr>
          <w:rFonts w:ascii="Times New Roman" w:hAnsi="Times New Roman" w:cs="Times New Roman"/>
          <w:sz w:val="24"/>
          <w:szCs w:val="24"/>
        </w:rPr>
        <w:t>Since social media platforms have become so widely used, the luxury fashion business has undergone a radical transformation. Instagram, Facebook, Twitter, Pinterest, and other social media platforms are important in determining how consumers behave and how brands are perceived. Social media is a crucial tool for customer relationship management in the luxury apparel industry because of its distinct qualities, which include exclusivity, brand image, and storytelling.</w:t>
      </w:r>
      <w:r>
        <w:rPr>
          <w:rFonts w:ascii="Times New Roman" w:hAnsi="Times New Roman" w:cs="Times New Roman"/>
          <w:sz w:val="24"/>
          <w:szCs w:val="24"/>
        </w:rPr>
        <w:t xml:space="preserve"> </w:t>
      </w:r>
      <w:r w:rsidRPr="0057760E">
        <w:rPr>
          <w:rFonts w:ascii="Times New Roman" w:hAnsi="Times New Roman" w:cs="Times New Roman"/>
          <w:sz w:val="24"/>
          <w:szCs w:val="24"/>
        </w:rPr>
        <w:t>Social media offers luxury firms a way to interact and get to know their customers on a more personal level, in addition to being a powerful marketing tool. In addition to traditional marketing techniques, luxury fashion firms can use social media platforms to develop and enhance relationships with their clients.</w:t>
      </w:r>
    </w:p>
    <w:p w14:paraId="485885C9" w14:textId="2A741F51" w:rsidR="0005016F" w:rsidRPr="005240CB" w:rsidRDefault="0005016F" w:rsidP="002E3F89">
      <w:pPr>
        <w:jc w:val="both"/>
        <w:rPr>
          <w:rFonts w:ascii="Times New Roman" w:hAnsi="Times New Roman" w:cs="Times New Roman"/>
          <w:b/>
          <w:bCs/>
          <w:sz w:val="24"/>
          <w:szCs w:val="24"/>
        </w:rPr>
      </w:pPr>
      <w:r w:rsidRPr="005240CB">
        <w:rPr>
          <w:rFonts w:ascii="Times New Roman" w:hAnsi="Times New Roman" w:cs="Times New Roman"/>
          <w:b/>
          <w:bCs/>
          <w:sz w:val="24"/>
          <w:szCs w:val="24"/>
        </w:rPr>
        <w:t>Rationale of Study:</w:t>
      </w:r>
    </w:p>
    <w:p w14:paraId="5710A1AC" w14:textId="510F8EC8" w:rsidR="0005016F" w:rsidRDefault="0005016F" w:rsidP="002E3F89">
      <w:pPr>
        <w:jc w:val="both"/>
        <w:rPr>
          <w:rFonts w:ascii="Times New Roman" w:hAnsi="Times New Roman" w:cs="Times New Roman"/>
          <w:sz w:val="24"/>
          <w:szCs w:val="24"/>
        </w:rPr>
      </w:pPr>
      <w:r w:rsidRPr="0005016F">
        <w:rPr>
          <w:rFonts w:ascii="Times New Roman" w:hAnsi="Times New Roman" w:cs="Times New Roman"/>
          <w:sz w:val="24"/>
          <w:szCs w:val="24"/>
        </w:rPr>
        <w:t>The digital era is redefining old ideas of exclusivity and brand image, which is a critical moment for the luxury fashion sector. Social media has become a potent force for altering consumer behavior and offers luxury brands a special avenue for audience engagement. To help luxury fashion businesses navigate the changing environment of consumer connections, the study aims to untangle the ramifications of this paradigm change. Social media's growing pervasiveness in daily life has forced luxury firms to reevaluate their approaches and embrace fresh approaches to consumer interaction and brand development</w:t>
      </w:r>
      <w:r w:rsidR="000C2183">
        <w:rPr>
          <w:rFonts w:ascii="Times New Roman" w:hAnsi="Times New Roman" w:cs="Times New Roman"/>
          <w:sz w:val="24"/>
          <w:szCs w:val="24"/>
        </w:rPr>
        <w:t>.</w:t>
      </w:r>
    </w:p>
    <w:p w14:paraId="216317BC" w14:textId="77777777" w:rsidR="00125956" w:rsidRDefault="00125956" w:rsidP="002E3F89">
      <w:pPr>
        <w:jc w:val="both"/>
        <w:rPr>
          <w:rFonts w:ascii="Times New Roman" w:hAnsi="Times New Roman" w:cs="Times New Roman"/>
          <w:b/>
          <w:bCs/>
          <w:sz w:val="24"/>
          <w:szCs w:val="24"/>
        </w:rPr>
      </w:pPr>
    </w:p>
    <w:p w14:paraId="31DAEEFB" w14:textId="77777777" w:rsidR="00A712EB" w:rsidRDefault="00A712EB" w:rsidP="002E3F89">
      <w:pPr>
        <w:jc w:val="both"/>
        <w:rPr>
          <w:rFonts w:ascii="Times New Roman" w:hAnsi="Times New Roman" w:cs="Times New Roman"/>
          <w:b/>
          <w:bCs/>
          <w:sz w:val="24"/>
          <w:szCs w:val="24"/>
        </w:rPr>
      </w:pPr>
    </w:p>
    <w:p w14:paraId="57DD32DE" w14:textId="7D794F0F" w:rsidR="0005016F" w:rsidRDefault="0005016F" w:rsidP="002E3F89">
      <w:pPr>
        <w:jc w:val="both"/>
        <w:rPr>
          <w:rFonts w:ascii="Times New Roman" w:hAnsi="Times New Roman" w:cs="Times New Roman"/>
          <w:sz w:val="24"/>
          <w:szCs w:val="24"/>
        </w:rPr>
      </w:pPr>
      <w:r w:rsidRPr="00801CEE">
        <w:rPr>
          <w:rFonts w:ascii="Times New Roman" w:hAnsi="Times New Roman" w:cs="Times New Roman"/>
          <w:b/>
          <w:bCs/>
          <w:sz w:val="24"/>
          <w:szCs w:val="24"/>
        </w:rPr>
        <w:t>Aim</w:t>
      </w:r>
      <w:r>
        <w:rPr>
          <w:rFonts w:ascii="Times New Roman" w:hAnsi="Times New Roman" w:cs="Times New Roman"/>
          <w:sz w:val="24"/>
          <w:szCs w:val="24"/>
        </w:rPr>
        <w:t>:</w:t>
      </w:r>
    </w:p>
    <w:p w14:paraId="524FB51A" w14:textId="115F1E51" w:rsidR="0005016F" w:rsidRDefault="0005016F" w:rsidP="002E3F89">
      <w:pPr>
        <w:jc w:val="both"/>
        <w:rPr>
          <w:rFonts w:ascii="Times New Roman" w:hAnsi="Times New Roman" w:cs="Times New Roman"/>
          <w:sz w:val="24"/>
          <w:szCs w:val="24"/>
        </w:rPr>
      </w:pPr>
      <w:r w:rsidRPr="0005016F">
        <w:rPr>
          <w:rFonts w:ascii="Times New Roman" w:hAnsi="Times New Roman" w:cs="Times New Roman"/>
          <w:sz w:val="24"/>
          <w:szCs w:val="24"/>
        </w:rPr>
        <w:t>This study's main goal is to thoroughly examine and comprehend how social media platforms affect customer relationship management in the high-end fashion sector.</w:t>
      </w:r>
    </w:p>
    <w:p w14:paraId="60B9C801" w14:textId="2CD09545" w:rsidR="0005016F" w:rsidRPr="00AD207E" w:rsidRDefault="0005016F" w:rsidP="002E3F89">
      <w:pPr>
        <w:jc w:val="both"/>
        <w:rPr>
          <w:rFonts w:ascii="Times New Roman" w:hAnsi="Times New Roman" w:cs="Times New Roman"/>
          <w:b/>
          <w:bCs/>
          <w:sz w:val="24"/>
          <w:szCs w:val="24"/>
        </w:rPr>
      </w:pPr>
      <w:r w:rsidRPr="00AD207E">
        <w:rPr>
          <w:rFonts w:ascii="Times New Roman" w:hAnsi="Times New Roman" w:cs="Times New Roman"/>
          <w:b/>
          <w:bCs/>
          <w:sz w:val="24"/>
          <w:szCs w:val="24"/>
        </w:rPr>
        <w:t>Objectives:</w:t>
      </w:r>
    </w:p>
    <w:p w14:paraId="60FD8744" w14:textId="77777777" w:rsidR="0005016F" w:rsidRDefault="0005016F" w:rsidP="002E3F89">
      <w:pPr>
        <w:pStyle w:val="ListParagraph"/>
        <w:numPr>
          <w:ilvl w:val="0"/>
          <w:numId w:val="1"/>
        </w:numPr>
        <w:jc w:val="both"/>
        <w:rPr>
          <w:rFonts w:ascii="Times New Roman" w:hAnsi="Times New Roman" w:cs="Times New Roman"/>
          <w:sz w:val="24"/>
          <w:szCs w:val="24"/>
        </w:rPr>
      </w:pPr>
      <w:r w:rsidRPr="0005016F">
        <w:rPr>
          <w:rFonts w:ascii="Times New Roman" w:hAnsi="Times New Roman" w:cs="Times New Roman"/>
          <w:sz w:val="24"/>
          <w:szCs w:val="24"/>
        </w:rPr>
        <w:t>To examine the role of social media in shaping customer perceptions of luxury fashion brands.</w:t>
      </w:r>
    </w:p>
    <w:p w14:paraId="19EC9090" w14:textId="77777777" w:rsidR="0005016F" w:rsidRDefault="0005016F" w:rsidP="002E3F89">
      <w:pPr>
        <w:pStyle w:val="ListParagraph"/>
        <w:numPr>
          <w:ilvl w:val="0"/>
          <w:numId w:val="1"/>
        </w:numPr>
        <w:jc w:val="both"/>
        <w:rPr>
          <w:rFonts w:ascii="Times New Roman" w:hAnsi="Times New Roman" w:cs="Times New Roman"/>
          <w:sz w:val="24"/>
          <w:szCs w:val="24"/>
        </w:rPr>
      </w:pPr>
      <w:r w:rsidRPr="0005016F">
        <w:rPr>
          <w:rFonts w:ascii="Times New Roman" w:hAnsi="Times New Roman" w:cs="Times New Roman"/>
          <w:sz w:val="24"/>
          <w:szCs w:val="24"/>
        </w:rPr>
        <w:t>To assess how social media influences customer engagement and interaction with luxury fashion brands.</w:t>
      </w:r>
    </w:p>
    <w:p w14:paraId="7960FAA6" w14:textId="77777777" w:rsidR="0005016F" w:rsidRDefault="0005016F" w:rsidP="002E3F89">
      <w:pPr>
        <w:pStyle w:val="ListParagraph"/>
        <w:numPr>
          <w:ilvl w:val="0"/>
          <w:numId w:val="1"/>
        </w:numPr>
        <w:jc w:val="both"/>
        <w:rPr>
          <w:rFonts w:ascii="Times New Roman" w:hAnsi="Times New Roman" w:cs="Times New Roman"/>
          <w:sz w:val="24"/>
          <w:szCs w:val="24"/>
        </w:rPr>
      </w:pPr>
      <w:r w:rsidRPr="0005016F">
        <w:rPr>
          <w:rFonts w:ascii="Times New Roman" w:hAnsi="Times New Roman" w:cs="Times New Roman"/>
          <w:sz w:val="24"/>
          <w:szCs w:val="24"/>
        </w:rPr>
        <w:t>To analyze the effectiveness of current CRM strategies in the luxury fashion industry in the context of social media.</w:t>
      </w:r>
    </w:p>
    <w:p w14:paraId="3A5CFBA8" w14:textId="187CA8B2" w:rsidR="0005016F" w:rsidRDefault="0005016F" w:rsidP="002E3F89">
      <w:pPr>
        <w:pStyle w:val="ListParagraph"/>
        <w:numPr>
          <w:ilvl w:val="0"/>
          <w:numId w:val="1"/>
        </w:numPr>
        <w:jc w:val="both"/>
        <w:rPr>
          <w:rFonts w:ascii="Times New Roman" w:hAnsi="Times New Roman" w:cs="Times New Roman"/>
          <w:sz w:val="24"/>
          <w:szCs w:val="24"/>
        </w:rPr>
      </w:pPr>
      <w:r w:rsidRPr="0005016F">
        <w:rPr>
          <w:rFonts w:ascii="Times New Roman" w:hAnsi="Times New Roman" w:cs="Times New Roman"/>
          <w:sz w:val="24"/>
          <w:szCs w:val="24"/>
        </w:rPr>
        <w:t>To identify opportunities and challenges for luxury fashion brands in leveraging social media for CRM enhancement.</w:t>
      </w:r>
    </w:p>
    <w:p w14:paraId="2A96BC06" w14:textId="3355D987" w:rsidR="00B13CCF" w:rsidRPr="00801CEE" w:rsidRDefault="00B13CCF" w:rsidP="002E3F89">
      <w:pPr>
        <w:jc w:val="both"/>
        <w:rPr>
          <w:rFonts w:ascii="Times New Roman" w:hAnsi="Times New Roman" w:cs="Times New Roman"/>
          <w:b/>
          <w:bCs/>
          <w:sz w:val="24"/>
          <w:szCs w:val="24"/>
        </w:rPr>
      </w:pPr>
      <w:r w:rsidRPr="00801CEE">
        <w:rPr>
          <w:rFonts w:ascii="Times New Roman" w:hAnsi="Times New Roman" w:cs="Times New Roman"/>
          <w:b/>
          <w:bCs/>
          <w:sz w:val="24"/>
          <w:szCs w:val="24"/>
        </w:rPr>
        <w:t>Research Questions:</w:t>
      </w:r>
    </w:p>
    <w:p w14:paraId="0AD48A67" w14:textId="77777777" w:rsidR="00B13CCF" w:rsidRDefault="00B13CCF" w:rsidP="002E3F89">
      <w:pPr>
        <w:pStyle w:val="ListParagraph"/>
        <w:numPr>
          <w:ilvl w:val="0"/>
          <w:numId w:val="2"/>
        </w:numPr>
        <w:jc w:val="both"/>
        <w:rPr>
          <w:rFonts w:ascii="Times New Roman" w:hAnsi="Times New Roman" w:cs="Times New Roman"/>
          <w:sz w:val="24"/>
          <w:szCs w:val="24"/>
        </w:rPr>
      </w:pPr>
      <w:r w:rsidRPr="00B13CCF">
        <w:rPr>
          <w:rFonts w:ascii="Times New Roman" w:hAnsi="Times New Roman" w:cs="Times New Roman"/>
          <w:sz w:val="24"/>
          <w:szCs w:val="24"/>
        </w:rPr>
        <w:t>How does social media contribute to the formation of customer perceptions about luxury fashion brands?</w:t>
      </w:r>
    </w:p>
    <w:p w14:paraId="7F4CBD55" w14:textId="77777777" w:rsidR="00B13CCF" w:rsidRDefault="00B13CCF" w:rsidP="002E3F89">
      <w:pPr>
        <w:pStyle w:val="ListParagraph"/>
        <w:numPr>
          <w:ilvl w:val="0"/>
          <w:numId w:val="2"/>
        </w:numPr>
        <w:jc w:val="both"/>
        <w:rPr>
          <w:rFonts w:ascii="Times New Roman" w:hAnsi="Times New Roman" w:cs="Times New Roman"/>
          <w:sz w:val="24"/>
          <w:szCs w:val="24"/>
        </w:rPr>
      </w:pPr>
      <w:r w:rsidRPr="00B13CCF">
        <w:rPr>
          <w:rFonts w:ascii="Times New Roman" w:hAnsi="Times New Roman" w:cs="Times New Roman"/>
          <w:sz w:val="24"/>
          <w:szCs w:val="24"/>
        </w:rPr>
        <w:t>In what ways does social media influence customer engagement and interaction with luxury fashion brands?</w:t>
      </w:r>
    </w:p>
    <w:p w14:paraId="368C0BFA" w14:textId="77777777" w:rsidR="00B13CCF" w:rsidRDefault="00B13CCF" w:rsidP="002E3F89">
      <w:pPr>
        <w:pStyle w:val="ListParagraph"/>
        <w:numPr>
          <w:ilvl w:val="0"/>
          <w:numId w:val="2"/>
        </w:numPr>
        <w:jc w:val="both"/>
        <w:rPr>
          <w:rFonts w:ascii="Times New Roman" w:hAnsi="Times New Roman" w:cs="Times New Roman"/>
          <w:sz w:val="24"/>
          <w:szCs w:val="24"/>
        </w:rPr>
      </w:pPr>
      <w:r w:rsidRPr="00B13CCF">
        <w:rPr>
          <w:rFonts w:ascii="Times New Roman" w:hAnsi="Times New Roman" w:cs="Times New Roman"/>
          <w:sz w:val="24"/>
          <w:szCs w:val="24"/>
        </w:rPr>
        <w:t>How effective are current CRM strategies in the luxury fashion industry, considering the impact of social media?</w:t>
      </w:r>
    </w:p>
    <w:p w14:paraId="7446261A" w14:textId="0753D7D7" w:rsidR="00B13CCF" w:rsidRDefault="00B13CCF" w:rsidP="002E3F89">
      <w:pPr>
        <w:pStyle w:val="ListParagraph"/>
        <w:numPr>
          <w:ilvl w:val="0"/>
          <w:numId w:val="2"/>
        </w:numPr>
        <w:jc w:val="both"/>
        <w:rPr>
          <w:rFonts w:ascii="Times New Roman" w:hAnsi="Times New Roman" w:cs="Times New Roman"/>
          <w:sz w:val="24"/>
          <w:szCs w:val="24"/>
        </w:rPr>
      </w:pPr>
      <w:r w:rsidRPr="00B13CCF">
        <w:rPr>
          <w:rFonts w:ascii="Times New Roman" w:hAnsi="Times New Roman" w:cs="Times New Roman"/>
          <w:sz w:val="24"/>
          <w:szCs w:val="24"/>
        </w:rPr>
        <w:t>What are the opportunities and challenges for luxury fashion brands in utilizing social media for CRM improvement?</w:t>
      </w:r>
    </w:p>
    <w:p w14:paraId="5FA81502" w14:textId="4E3AC491" w:rsidR="00953192" w:rsidRPr="00626D22" w:rsidRDefault="00626D22" w:rsidP="002E3F89">
      <w:pPr>
        <w:jc w:val="both"/>
        <w:rPr>
          <w:rFonts w:ascii="Times New Roman" w:hAnsi="Times New Roman" w:cs="Times New Roman"/>
          <w:b/>
          <w:bCs/>
          <w:sz w:val="28"/>
          <w:szCs w:val="28"/>
        </w:rPr>
      </w:pPr>
      <w:r w:rsidRPr="00626D22">
        <w:rPr>
          <w:rFonts w:ascii="Times New Roman" w:hAnsi="Times New Roman" w:cs="Times New Roman"/>
          <w:b/>
          <w:bCs/>
          <w:sz w:val="28"/>
          <w:szCs w:val="28"/>
        </w:rPr>
        <w:t>Literature review</w:t>
      </w:r>
    </w:p>
    <w:p w14:paraId="214FEBEE" w14:textId="321BEDB4" w:rsidR="001B4EE5" w:rsidRDefault="001B4EE5" w:rsidP="002E3F89">
      <w:pPr>
        <w:jc w:val="both"/>
        <w:rPr>
          <w:rFonts w:ascii="Times New Roman" w:hAnsi="Times New Roman" w:cs="Times New Roman"/>
          <w:sz w:val="24"/>
          <w:szCs w:val="24"/>
        </w:rPr>
      </w:pPr>
      <w:r w:rsidRPr="001B4EE5">
        <w:rPr>
          <w:rFonts w:ascii="Times New Roman" w:hAnsi="Times New Roman" w:cs="Times New Roman"/>
          <w:sz w:val="24"/>
          <w:szCs w:val="24"/>
        </w:rPr>
        <w:t xml:space="preserve">The purpose of this study is to fill a significant vacuum in the literature by investigating how social media platforms affect customer relationship management, or CRM, particularly in the luxury fashion industry. The study explores the ways in which luxury fashion brands may leverage social media as a powerful instrument to enhance customer interaction and cultivate brand loyalty. Notably, the luxury fashion business is given deliberate attention, with recognition given to the unique issues it </w:t>
      </w:r>
      <w:r w:rsidR="002A5A13" w:rsidRPr="001B4EE5">
        <w:rPr>
          <w:rFonts w:ascii="Times New Roman" w:hAnsi="Times New Roman" w:cs="Times New Roman"/>
          <w:sz w:val="24"/>
          <w:szCs w:val="24"/>
        </w:rPr>
        <w:t>faces,</w:t>
      </w:r>
      <w:r w:rsidR="0057760E">
        <w:rPr>
          <w:rFonts w:ascii="Times New Roman" w:hAnsi="Times New Roman" w:cs="Times New Roman"/>
          <w:sz w:val="24"/>
          <w:szCs w:val="24"/>
        </w:rPr>
        <w:t xml:space="preserve"> </w:t>
      </w:r>
      <w:r w:rsidRPr="001B4EE5">
        <w:rPr>
          <w:rFonts w:ascii="Times New Roman" w:hAnsi="Times New Roman" w:cs="Times New Roman"/>
          <w:sz w:val="24"/>
          <w:szCs w:val="24"/>
        </w:rPr>
        <w:t>most notably, how to blend social media involvement with brand exclusivity.</w:t>
      </w:r>
    </w:p>
    <w:p w14:paraId="206826E3" w14:textId="39FBC79D" w:rsidR="000D5F04" w:rsidRPr="000D5F04" w:rsidRDefault="000D5F04" w:rsidP="000D5F04">
      <w:pPr>
        <w:jc w:val="both"/>
        <w:rPr>
          <w:rFonts w:ascii="Times New Roman" w:hAnsi="Times New Roman" w:cs="Times New Roman"/>
          <w:sz w:val="24"/>
          <w:szCs w:val="24"/>
        </w:rPr>
      </w:pPr>
      <w:r w:rsidRPr="000D5F04">
        <w:rPr>
          <w:rFonts w:ascii="Times New Roman" w:hAnsi="Times New Roman" w:cs="Times New Roman"/>
          <w:sz w:val="24"/>
          <w:szCs w:val="24"/>
        </w:rPr>
        <w:t>The adoption of a customer-centric approach is a crucial component of this inquiry, highlighting the potential of social media platforms to collect significant customer data and insights. This covers the provision of prompt, individualized customer care as well as the customization of communication techniques. The emphasis on customer-centricity takes on extra importance in the luxury apparel industry, as building strong customer relationships is essential to long-term success.</w:t>
      </w:r>
    </w:p>
    <w:p w14:paraId="27B39A47" w14:textId="1D745A34" w:rsidR="000D5F04" w:rsidRDefault="000D5F04" w:rsidP="000D5F04">
      <w:pPr>
        <w:jc w:val="both"/>
        <w:rPr>
          <w:rFonts w:ascii="Times New Roman" w:hAnsi="Times New Roman" w:cs="Times New Roman"/>
          <w:sz w:val="24"/>
          <w:szCs w:val="24"/>
        </w:rPr>
      </w:pPr>
      <w:r w:rsidRPr="000D5F04">
        <w:rPr>
          <w:rFonts w:ascii="Times New Roman" w:hAnsi="Times New Roman" w:cs="Times New Roman"/>
          <w:sz w:val="24"/>
          <w:szCs w:val="24"/>
        </w:rPr>
        <w:lastRenderedPageBreak/>
        <w:t>Additionally, the study attempts to provide practical advice to high-end firms who want to use social media as a strategic tool for efficient customer relationship management. Through an analysis of the advantages and difficulties associated with CRM and social media marketing, the study offers actionable advice that can assist luxury fashion firms in developing and putting into practice effective strategies.</w:t>
      </w:r>
    </w:p>
    <w:p w14:paraId="1C1C16B7" w14:textId="5E606FA5" w:rsidR="000E5B0E" w:rsidRDefault="000E5B0E" w:rsidP="000D5F04">
      <w:pPr>
        <w:jc w:val="both"/>
        <w:rPr>
          <w:rFonts w:ascii="Times New Roman" w:hAnsi="Times New Roman" w:cs="Times New Roman"/>
          <w:sz w:val="24"/>
          <w:szCs w:val="24"/>
        </w:rPr>
      </w:pPr>
      <w:r w:rsidRPr="000E5B0E">
        <w:rPr>
          <w:rFonts w:ascii="Times New Roman" w:hAnsi="Times New Roman" w:cs="Times New Roman"/>
          <w:sz w:val="24"/>
          <w:szCs w:val="24"/>
        </w:rPr>
        <w:t xml:space="preserve">Simultaneously, the research recognizes the effectiveness of the RACE marketing model as a useful tool for marketers during the campaign design and execution process. It also highlights a significant hole in the research, which is the dearth of knowledge on possible downsides or restrictions related to this </w:t>
      </w:r>
      <w:r w:rsidR="00AD207E" w:rsidRPr="000E5B0E">
        <w:rPr>
          <w:rFonts w:ascii="Times New Roman" w:hAnsi="Times New Roman" w:cs="Times New Roman"/>
          <w:sz w:val="24"/>
          <w:szCs w:val="24"/>
        </w:rPr>
        <w:t>strategy</w:t>
      </w:r>
      <w:r w:rsidR="00AD207E">
        <w:rPr>
          <w:rFonts w:ascii="Times New Roman" w:hAnsi="Times New Roman" w:cs="Times New Roman"/>
          <w:sz w:val="24"/>
          <w:szCs w:val="24"/>
        </w:rPr>
        <w:t xml:space="preserve"> (</w:t>
      </w:r>
      <w:r w:rsidR="00B87998">
        <w:rPr>
          <w:rFonts w:ascii="Times New Roman" w:hAnsi="Times New Roman" w:cs="Times New Roman"/>
          <w:sz w:val="24"/>
          <w:szCs w:val="24"/>
        </w:rPr>
        <w:t>Chaffey and Ellis-Chadwick,2012)</w:t>
      </w:r>
      <w:r w:rsidRPr="000E5B0E">
        <w:rPr>
          <w:rFonts w:ascii="Times New Roman" w:hAnsi="Times New Roman" w:cs="Times New Roman"/>
          <w:sz w:val="24"/>
          <w:szCs w:val="24"/>
        </w:rPr>
        <w:t>.</w:t>
      </w:r>
    </w:p>
    <w:p w14:paraId="0911E9D5" w14:textId="77777777" w:rsidR="0057760E" w:rsidRDefault="0057760E" w:rsidP="000D5F04">
      <w:pPr>
        <w:jc w:val="both"/>
        <w:rPr>
          <w:rFonts w:ascii="Times New Roman" w:hAnsi="Times New Roman" w:cs="Times New Roman"/>
          <w:b/>
          <w:bCs/>
          <w:sz w:val="24"/>
          <w:szCs w:val="24"/>
        </w:rPr>
      </w:pPr>
    </w:p>
    <w:p w14:paraId="164C5E91" w14:textId="12134A31" w:rsidR="000E5B0E" w:rsidRPr="00801CEE" w:rsidRDefault="000E5B0E" w:rsidP="000D5F04">
      <w:pPr>
        <w:jc w:val="both"/>
        <w:rPr>
          <w:rFonts w:ascii="Times New Roman" w:hAnsi="Times New Roman" w:cs="Times New Roman"/>
          <w:b/>
          <w:bCs/>
          <w:sz w:val="24"/>
          <w:szCs w:val="24"/>
        </w:rPr>
      </w:pPr>
      <w:r w:rsidRPr="00801CEE">
        <w:rPr>
          <w:rFonts w:ascii="Times New Roman" w:hAnsi="Times New Roman" w:cs="Times New Roman"/>
          <w:b/>
          <w:bCs/>
          <w:sz w:val="24"/>
          <w:szCs w:val="24"/>
        </w:rPr>
        <w:t>Social media marketing:</w:t>
      </w:r>
    </w:p>
    <w:p w14:paraId="7ABE7E6E" w14:textId="58468C86" w:rsidR="000E5B0E" w:rsidRPr="000E5B0E" w:rsidRDefault="000E5B0E" w:rsidP="000E5B0E">
      <w:pPr>
        <w:jc w:val="both"/>
        <w:rPr>
          <w:rFonts w:ascii="Times New Roman" w:hAnsi="Times New Roman" w:cs="Times New Roman"/>
          <w:sz w:val="24"/>
          <w:szCs w:val="24"/>
        </w:rPr>
      </w:pPr>
      <w:r w:rsidRPr="000E5B0E">
        <w:rPr>
          <w:rFonts w:ascii="Times New Roman" w:hAnsi="Times New Roman" w:cs="Times New Roman"/>
          <w:sz w:val="24"/>
          <w:szCs w:val="24"/>
        </w:rPr>
        <w:t xml:space="preserve">According to </w:t>
      </w:r>
      <w:proofErr w:type="spellStart"/>
      <w:r w:rsidRPr="000E5B0E">
        <w:rPr>
          <w:rFonts w:ascii="Times New Roman" w:hAnsi="Times New Roman" w:cs="Times New Roman"/>
          <w:sz w:val="24"/>
          <w:szCs w:val="24"/>
        </w:rPr>
        <w:t>Wawrowski</w:t>
      </w:r>
      <w:proofErr w:type="spellEnd"/>
      <w:r w:rsidRPr="000E5B0E">
        <w:rPr>
          <w:rFonts w:ascii="Times New Roman" w:hAnsi="Times New Roman" w:cs="Times New Roman"/>
          <w:sz w:val="24"/>
          <w:szCs w:val="24"/>
        </w:rPr>
        <w:t xml:space="preserve"> and </w:t>
      </w:r>
      <w:proofErr w:type="spellStart"/>
      <w:r w:rsidRPr="000E5B0E">
        <w:rPr>
          <w:rFonts w:ascii="Times New Roman" w:hAnsi="Times New Roman" w:cs="Times New Roman"/>
          <w:sz w:val="24"/>
          <w:szCs w:val="24"/>
        </w:rPr>
        <w:t>Otola</w:t>
      </w:r>
      <w:proofErr w:type="spellEnd"/>
      <w:r w:rsidRPr="000E5B0E">
        <w:rPr>
          <w:rFonts w:ascii="Times New Roman" w:hAnsi="Times New Roman" w:cs="Times New Roman"/>
          <w:sz w:val="24"/>
          <w:szCs w:val="24"/>
        </w:rPr>
        <w:t xml:space="preserve"> (2020), social media marketing is a collection of business operations and procedures that use social media platforms to influence customers' purchase decisions in a favorable way.</w:t>
      </w:r>
    </w:p>
    <w:p w14:paraId="4F1605FF" w14:textId="5ACDAB4F" w:rsidR="000E5B0E" w:rsidRDefault="000E5B0E" w:rsidP="000E5B0E">
      <w:pPr>
        <w:jc w:val="both"/>
        <w:rPr>
          <w:rFonts w:ascii="Times New Roman" w:hAnsi="Times New Roman" w:cs="Times New Roman"/>
          <w:sz w:val="24"/>
          <w:szCs w:val="24"/>
        </w:rPr>
      </w:pPr>
      <w:r w:rsidRPr="000E5B0E">
        <w:rPr>
          <w:rFonts w:ascii="Times New Roman" w:hAnsi="Times New Roman" w:cs="Times New Roman"/>
          <w:sz w:val="24"/>
          <w:szCs w:val="24"/>
        </w:rPr>
        <w:t xml:space="preserve">Kotler, </w:t>
      </w:r>
      <w:proofErr w:type="spellStart"/>
      <w:r w:rsidRPr="000E5B0E">
        <w:rPr>
          <w:rFonts w:ascii="Times New Roman" w:hAnsi="Times New Roman" w:cs="Times New Roman"/>
          <w:sz w:val="24"/>
          <w:szCs w:val="24"/>
        </w:rPr>
        <w:t>Kartajaya</w:t>
      </w:r>
      <w:proofErr w:type="spellEnd"/>
      <w:r w:rsidRPr="000E5B0E">
        <w:rPr>
          <w:rFonts w:ascii="Times New Roman" w:hAnsi="Times New Roman" w:cs="Times New Roman"/>
          <w:sz w:val="24"/>
          <w:szCs w:val="24"/>
        </w:rPr>
        <w:t>, and Setiawan (2017) define social media marketing as using social media platforms and communities to promote goods, services, or brands. This thorough definition includes using social media tools and analytics to measure and improve marketing efforts, as well as producing and sharing content on the platform and interacting with followers. Increasing brand recognition, producing leads, and eventually increasing sales and money are the main objectives.</w:t>
      </w:r>
    </w:p>
    <w:p w14:paraId="3344D551" w14:textId="71377AB4" w:rsidR="000E5B0E" w:rsidRPr="00953192" w:rsidRDefault="000E5B0E" w:rsidP="000E5B0E">
      <w:pPr>
        <w:jc w:val="both"/>
        <w:rPr>
          <w:rFonts w:ascii="Times New Roman" w:hAnsi="Times New Roman" w:cs="Times New Roman"/>
          <w:sz w:val="24"/>
          <w:szCs w:val="24"/>
        </w:rPr>
      </w:pPr>
      <w:r w:rsidRPr="000E5B0E">
        <w:rPr>
          <w:rFonts w:ascii="Times New Roman" w:hAnsi="Times New Roman" w:cs="Times New Roman"/>
          <w:sz w:val="24"/>
          <w:szCs w:val="24"/>
        </w:rPr>
        <w:t>Smith and Zook (2011), on the other hand, view social media marketing as a relational activity that involves connecting with consumers—both present and potential—through social media platforms. The core of this strategy is creating and disseminating information that is especially suited to the requirements and preferences of the target market for the company. Building trust and loyalty with this audience over time requires consistent involvement.</w:t>
      </w:r>
    </w:p>
    <w:p w14:paraId="36B90AFA" w14:textId="77777777" w:rsidR="00090A70" w:rsidRPr="00801CEE" w:rsidRDefault="00090A70" w:rsidP="002E3F89">
      <w:pPr>
        <w:jc w:val="both"/>
        <w:rPr>
          <w:rFonts w:ascii="Times New Roman" w:hAnsi="Times New Roman" w:cs="Times New Roman"/>
          <w:b/>
          <w:bCs/>
          <w:sz w:val="24"/>
          <w:szCs w:val="24"/>
        </w:rPr>
      </w:pPr>
      <w:r w:rsidRPr="00801CEE">
        <w:rPr>
          <w:rFonts w:ascii="Times New Roman" w:hAnsi="Times New Roman" w:cs="Times New Roman"/>
          <w:b/>
          <w:bCs/>
          <w:sz w:val="24"/>
          <w:szCs w:val="24"/>
        </w:rPr>
        <w:t xml:space="preserve">Influencer marketing: </w:t>
      </w:r>
    </w:p>
    <w:p w14:paraId="56F521C5" w14:textId="77777777" w:rsidR="00FB0F8F" w:rsidRDefault="00090A70" w:rsidP="002E3F89">
      <w:pPr>
        <w:jc w:val="both"/>
        <w:rPr>
          <w:rFonts w:ascii="Times New Roman" w:hAnsi="Times New Roman" w:cs="Times New Roman"/>
          <w:sz w:val="24"/>
          <w:szCs w:val="24"/>
        </w:rPr>
      </w:pPr>
      <w:r w:rsidRPr="00090A70">
        <w:rPr>
          <w:rFonts w:ascii="Times New Roman" w:hAnsi="Times New Roman" w:cs="Times New Roman"/>
          <w:sz w:val="24"/>
          <w:szCs w:val="24"/>
        </w:rPr>
        <w:t>Social media marketing, sometimes known as influencer marketing, is the collaboration of an online influencer with a brand to promote a good or service. Different from traditional celebrities, influencers in this context can arise from any background or place (Geyser, 2023). According to Alvarez-</w:t>
      </w:r>
      <w:proofErr w:type="spellStart"/>
      <w:r w:rsidRPr="00090A70">
        <w:rPr>
          <w:rFonts w:ascii="Times New Roman" w:hAnsi="Times New Roman" w:cs="Times New Roman"/>
          <w:sz w:val="24"/>
          <w:szCs w:val="24"/>
        </w:rPr>
        <w:t>Monzoncillo</w:t>
      </w:r>
      <w:proofErr w:type="spellEnd"/>
      <w:r w:rsidRPr="00090A70">
        <w:rPr>
          <w:rFonts w:ascii="Times New Roman" w:hAnsi="Times New Roman" w:cs="Times New Roman"/>
          <w:sz w:val="24"/>
          <w:szCs w:val="24"/>
        </w:rPr>
        <w:t xml:space="preserve"> (2023), opinion leaders and influencers are similar in that they both have a prominent position. They are comparable to quasi-celebrities with big online and social media fan bases who have the power to introduce new goods or fashions to large audiences. Influencer marketing has been a popular tactic for luxury fashion firms that want to reach new audiences, increase brand awareness, and boost sales (L</w:t>
      </w:r>
      <w:r>
        <w:rPr>
          <w:rFonts w:ascii="Times New Roman" w:hAnsi="Times New Roman" w:cs="Times New Roman"/>
          <w:sz w:val="24"/>
          <w:szCs w:val="24"/>
        </w:rPr>
        <w:t>u</w:t>
      </w:r>
      <w:r w:rsidRPr="00090A70">
        <w:rPr>
          <w:rFonts w:ascii="Times New Roman" w:hAnsi="Times New Roman" w:cs="Times New Roman"/>
          <w:sz w:val="24"/>
          <w:szCs w:val="24"/>
        </w:rPr>
        <w:t>xe Digital, 2022).</w:t>
      </w:r>
    </w:p>
    <w:p w14:paraId="3CC07E8D" w14:textId="77777777" w:rsidR="00736FEF" w:rsidRDefault="00736FEF" w:rsidP="002E3F89">
      <w:pPr>
        <w:jc w:val="both"/>
        <w:rPr>
          <w:rFonts w:ascii="Times New Roman" w:hAnsi="Times New Roman" w:cs="Times New Roman"/>
          <w:b/>
          <w:bCs/>
          <w:sz w:val="24"/>
          <w:szCs w:val="24"/>
        </w:rPr>
      </w:pPr>
    </w:p>
    <w:p w14:paraId="1B5F29BA" w14:textId="7E3E72A1" w:rsidR="0005016F" w:rsidRPr="00FB0F8F" w:rsidRDefault="00626D22" w:rsidP="002E3F89">
      <w:pPr>
        <w:jc w:val="both"/>
        <w:rPr>
          <w:rFonts w:ascii="Times New Roman" w:hAnsi="Times New Roman" w:cs="Times New Roman"/>
          <w:sz w:val="24"/>
          <w:szCs w:val="24"/>
        </w:rPr>
      </w:pPr>
      <w:r w:rsidRPr="00FB0F8F">
        <w:rPr>
          <w:rFonts w:ascii="Times New Roman" w:hAnsi="Times New Roman" w:cs="Times New Roman"/>
          <w:b/>
          <w:bCs/>
          <w:sz w:val="24"/>
          <w:szCs w:val="24"/>
        </w:rPr>
        <w:lastRenderedPageBreak/>
        <w:t>Social Media's Influence on Luxury Perception:</w:t>
      </w:r>
    </w:p>
    <w:p w14:paraId="418FF311" w14:textId="33A42277" w:rsidR="00626D22" w:rsidRDefault="00626D22" w:rsidP="002E3F89">
      <w:pPr>
        <w:jc w:val="both"/>
        <w:rPr>
          <w:rFonts w:ascii="Times New Roman" w:hAnsi="Times New Roman" w:cs="Times New Roman"/>
          <w:sz w:val="24"/>
          <w:szCs w:val="24"/>
        </w:rPr>
      </w:pPr>
      <w:r w:rsidRPr="00626D22">
        <w:rPr>
          <w:rFonts w:ascii="Times New Roman" w:hAnsi="Times New Roman" w:cs="Times New Roman"/>
          <w:sz w:val="24"/>
          <w:szCs w:val="24"/>
        </w:rPr>
        <w:t xml:space="preserve">The research emphasizes how social media challenges conventional ideas of luxury and shapes consumer views in a revolutionary way. Luxury used to be associated with exclusivity, but social media has made the world of luxury more accessible to everybody (Chevalier &amp; </w:t>
      </w:r>
      <w:proofErr w:type="spellStart"/>
      <w:r w:rsidRPr="00626D22">
        <w:rPr>
          <w:rFonts w:ascii="Times New Roman" w:hAnsi="Times New Roman" w:cs="Times New Roman"/>
          <w:sz w:val="24"/>
          <w:szCs w:val="24"/>
        </w:rPr>
        <w:t>Mazzalovo</w:t>
      </w:r>
      <w:proofErr w:type="spellEnd"/>
      <w:r w:rsidRPr="00626D22">
        <w:rPr>
          <w:rFonts w:ascii="Times New Roman" w:hAnsi="Times New Roman" w:cs="Times New Roman"/>
          <w:sz w:val="24"/>
          <w:szCs w:val="24"/>
        </w:rPr>
        <w:t xml:space="preserve">, 2012). The story around luxury is changing because of consumers' unprecedented access to peer reviews, real-time updates on fashion shows, and behind-the-scenes looks. According to </w:t>
      </w:r>
      <w:r w:rsidR="00CB75C7">
        <w:rPr>
          <w:rFonts w:ascii="Times New Roman" w:hAnsi="Times New Roman" w:cs="Times New Roman"/>
          <w:sz w:val="24"/>
          <w:szCs w:val="24"/>
        </w:rPr>
        <w:t>(</w:t>
      </w:r>
      <w:proofErr w:type="spellStart"/>
      <w:r w:rsidRPr="00626D22">
        <w:rPr>
          <w:rFonts w:ascii="Times New Roman" w:hAnsi="Times New Roman" w:cs="Times New Roman"/>
          <w:sz w:val="24"/>
          <w:szCs w:val="24"/>
        </w:rPr>
        <w:t>Kapferer</w:t>
      </w:r>
      <w:proofErr w:type="spellEnd"/>
      <w:r w:rsidR="00CB75C7">
        <w:rPr>
          <w:rFonts w:ascii="Times New Roman" w:hAnsi="Times New Roman" w:cs="Times New Roman"/>
          <w:sz w:val="24"/>
          <w:szCs w:val="24"/>
        </w:rPr>
        <w:t xml:space="preserve">, </w:t>
      </w:r>
      <w:r w:rsidRPr="00626D22">
        <w:rPr>
          <w:rFonts w:ascii="Times New Roman" w:hAnsi="Times New Roman" w:cs="Times New Roman"/>
          <w:sz w:val="24"/>
          <w:szCs w:val="24"/>
        </w:rPr>
        <w:t>2012), social media platforms serve as a democratizing agent whereby customers have an active role in molding the language surrounding luxury.</w:t>
      </w:r>
    </w:p>
    <w:p w14:paraId="72D1EBC8" w14:textId="6AC68198" w:rsidR="00626D22" w:rsidRPr="00FB0F8F" w:rsidRDefault="00626D22" w:rsidP="002E3F89">
      <w:pPr>
        <w:jc w:val="both"/>
        <w:rPr>
          <w:rFonts w:ascii="Times New Roman" w:hAnsi="Times New Roman" w:cs="Times New Roman"/>
          <w:b/>
          <w:bCs/>
          <w:sz w:val="24"/>
          <w:szCs w:val="24"/>
        </w:rPr>
      </w:pPr>
      <w:r w:rsidRPr="00FB0F8F">
        <w:rPr>
          <w:rFonts w:ascii="Times New Roman" w:hAnsi="Times New Roman" w:cs="Times New Roman"/>
          <w:b/>
          <w:bCs/>
          <w:sz w:val="24"/>
          <w:szCs w:val="24"/>
        </w:rPr>
        <w:t>The Evolving Luxury Experience:</w:t>
      </w:r>
    </w:p>
    <w:p w14:paraId="16B27C8C" w14:textId="5E1FC91D" w:rsidR="00CB75C7" w:rsidRDefault="00CB75C7" w:rsidP="002E3F89">
      <w:pPr>
        <w:jc w:val="both"/>
        <w:rPr>
          <w:rFonts w:ascii="Times New Roman" w:hAnsi="Times New Roman" w:cs="Times New Roman"/>
          <w:sz w:val="24"/>
          <w:szCs w:val="24"/>
        </w:rPr>
      </w:pPr>
      <w:r w:rsidRPr="00CB75C7">
        <w:rPr>
          <w:rFonts w:ascii="Times New Roman" w:hAnsi="Times New Roman" w:cs="Times New Roman"/>
          <w:sz w:val="24"/>
          <w:szCs w:val="24"/>
        </w:rPr>
        <w:t>The literature also highlights how the definition of luxury is changing. Luxury now encompasses experiences and ideals as well as material possessions. Luxury brands can communicate these experiential and values-driven elements through social media, offering a carefully chosen lifestyle that appeals to customers. Social media is a tool that luxury firms use to create immersive experiences that conflate the real and virtual worlds.</w:t>
      </w:r>
    </w:p>
    <w:p w14:paraId="194683D3" w14:textId="3090315A" w:rsidR="00CB75C7" w:rsidRPr="00FB0F8F" w:rsidRDefault="00CB75C7" w:rsidP="002E3F89">
      <w:pPr>
        <w:jc w:val="both"/>
        <w:rPr>
          <w:rFonts w:ascii="Times New Roman" w:hAnsi="Times New Roman" w:cs="Times New Roman"/>
          <w:b/>
          <w:bCs/>
          <w:sz w:val="24"/>
          <w:szCs w:val="24"/>
        </w:rPr>
      </w:pPr>
      <w:r w:rsidRPr="00FB0F8F">
        <w:rPr>
          <w:rFonts w:ascii="Times New Roman" w:hAnsi="Times New Roman" w:cs="Times New Roman"/>
          <w:b/>
          <w:bCs/>
          <w:sz w:val="24"/>
          <w:szCs w:val="24"/>
        </w:rPr>
        <w:t>Social Media and Customer Engagement:</w:t>
      </w:r>
    </w:p>
    <w:p w14:paraId="37FB5C9E" w14:textId="3C35977B" w:rsidR="00CB75C7" w:rsidRDefault="00CB75C7" w:rsidP="002E3F89">
      <w:pPr>
        <w:jc w:val="both"/>
        <w:rPr>
          <w:rFonts w:ascii="Times New Roman" w:hAnsi="Times New Roman" w:cs="Times New Roman"/>
          <w:sz w:val="24"/>
          <w:szCs w:val="24"/>
        </w:rPr>
      </w:pPr>
      <w:r w:rsidRPr="00CB75C7">
        <w:rPr>
          <w:rFonts w:ascii="Times New Roman" w:hAnsi="Times New Roman" w:cs="Times New Roman"/>
          <w:sz w:val="24"/>
          <w:szCs w:val="24"/>
        </w:rPr>
        <w:t xml:space="preserve">Luxury firms now use social media as a virtual runway for client involvement. According to </w:t>
      </w:r>
      <w:r>
        <w:rPr>
          <w:rFonts w:ascii="Times New Roman" w:hAnsi="Times New Roman" w:cs="Times New Roman"/>
          <w:sz w:val="24"/>
          <w:szCs w:val="24"/>
        </w:rPr>
        <w:t>(</w:t>
      </w:r>
      <w:r w:rsidRPr="00CB75C7">
        <w:rPr>
          <w:rFonts w:ascii="Times New Roman" w:hAnsi="Times New Roman" w:cs="Times New Roman"/>
          <w:sz w:val="24"/>
          <w:szCs w:val="24"/>
        </w:rPr>
        <w:t>Kaplan and Haenlein</w:t>
      </w:r>
      <w:r>
        <w:rPr>
          <w:rFonts w:ascii="Times New Roman" w:hAnsi="Times New Roman" w:cs="Times New Roman"/>
          <w:sz w:val="24"/>
          <w:szCs w:val="24"/>
        </w:rPr>
        <w:t xml:space="preserve">, </w:t>
      </w:r>
      <w:r w:rsidRPr="00CB75C7">
        <w:rPr>
          <w:rFonts w:ascii="Times New Roman" w:hAnsi="Times New Roman" w:cs="Times New Roman"/>
          <w:sz w:val="24"/>
          <w:szCs w:val="24"/>
        </w:rPr>
        <w:t>2010), social media platforms such as Instagram, Facebook, and Pinterest function as visual exhibits that enable brands to effectively convey their narratives. Social media's interactive features encourage brand enthusiasts to feel like a community, opening forums for discussion and experiences that can be shared (Kaplan &amp; Haenlein, 2010). The body of research highlights how social media has reshaped consumer involvement, giving it a more dynamic and interactive quality.</w:t>
      </w:r>
    </w:p>
    <w:p w14:paraId="0D4A4A95" w14:textId="77777777" w:rsidR="0047241A" w:rsidRPr="00F12537" w:rsidRDefault="0047241A" w:rsidP="0047241A">
      <w:pPr>
        <w:jc w:val="both"/>
        <w:rPr>
          <w:rFonts w:ascii="Times New Roman" w:hAnsi="Times New Roman" w:cs="Times New Roman"/>
          <w:b/>
          <w:bCs/>
          <w:sz w:val="28"/>
          <w:szCs w:val="28"/>
        </w:rPr>
      </w:pPr>
      <w:r w:rsidRPr="00F12537">
        <w:rPr>
          <w:rFonts w:ascii="Times New Roman" w:hAnsi="Times New Roman" w:cs="Times New Roman"/>
          <w:b/>
          <w:bCs/>
          <w:sz w:val="28"/>
          <w:szCs w:val="28"/>
        </w:rPr>
        <w:t>Research Gap</w:t>
      </w:r>
    </w:p>
    <w:p w14:paraId="761BFEE2" w14:textId="07F723D2" w:rsidR="0047241A" w:rsidRPr="005240CB" w:rsidRDefault="0047241A" w:rsidP="0047241A">
      <w:pPr>
        <w:jc w:val="both"/>
        <w:rPr>
          <w:rFonts w:ascii="Times New Roman" w:hAnsi="Times New Roman" w:cs="Times New Roman"/>
          <w:sz w:val="24"/>
          <w:szCs w:val="24"/>
        </w:rPr>
      </w:pPr>
      <w:r w:rsidRPr="00EA084D">
        <w:rPr>
          <w:rFonts w:ascii="Times New Roman" w:hAnsi="Times New Roman" w:cs="Times New Roman"/>
          <w:sz w:val="24"/>
          <w:szCs w:val="24"/>
        </w:rPr>
        <w:t xml:space="preserve">The </w:t>
      </w:r>
      <w:r>
        <w:rPr>
          <w:rFonts w:ascii="Times New Roman" w:hAnsi="Times New Roman" w:cs="Times New Roman"/>
          <w:sz w:val="24"/>
          <w:szCs w:val="24"/>
        </w:rPr>
        <w:t>gap</w:t>
      </w:r>
      <w:r w:rsidRPr="00EA084D">
        <w:rPr>
          <w:rFonts w:ascii="Times New Roman" w:hAnsi="Times New Roman" w:cs="Times New Roman"/>
          <w:sz w:val="24"/>
          <w:szCs w:val="24"/>
        </w:rPr>
        <w:t xml:space="preserve"> of this study is to investigate the influence of social media platforms on Customer Relationship Management (CRM) in the luxury fashion business, filling a significant gap in the literature. While there is a good deal of research on the relationship between social media and CRM across a few industries</w:t>
      </w:r>
      <w:r>
        <w:rPr>
          <w:rFonts w:ascii="Times New Roman" w:hAnsi="Times New Roman" w:cs="Times New Roman"/>
          <w:sz w:val="24"/>
          <w:szCs w:val="24"/>
        </w:rPr>
        <w:t xml:space="preserve"> </w:t>
      </w:r>
      <w:r w:rsidRPr="00EA084D">
        <w:rPr>
          <w:rFonts w:ascii="Times New Roman" w:hAnsi="Times New Roman" w:cs="Times New Roman"/>
          <w:sz w:val="24"/>
          <w:szCs w:val="24"/>
        </w:rPr>
        <w:t xml:space="preserve">including the luxury fashion </w:t>
      </w:r>
      <w:r w:rsidRPr="00EA084D">
        <w:rPr>
          <w:rFonts w:ascii="Times New Roman" w:hAnsi="Times New Roman" w:cs="Times New Roman"/>
          <w:sz w:val="24"/>
          <w:szCs w:val="24"/>
        </w:rPr>
        <w:t>sector,</w:t>
      </w:r>
      <w:r>
        <w:rPr>
          <w:rFonts w:ascii="Times New Roman" w:hAnsi="Times New Roman" w:cs="Times New Roman"/>
          <w:sz w:val="24"/>
          <w:szCs w:val="24"/>
        </w:rPr>
        <w:t xml:space="preserve"> </w:t>
      </w:r>
      <w:r w:rsidRPr="00EA084D">
        <w:rPr>
          <w:rFonts w:ascii="Times New Roman" w:hAnsi="Times New Roman" w:cs="Times New Roman"/>
          <w:sz w:val="24"/>
          <w:szCs w:val="24"/>
        </w:rPr>
        <w:t>this study is notable for taking an integrated approach that combines social media marketing and CRM. The main goal is to close the knowledge gap on how luxury fashion firms can use social media to build closer relationships with their customers.</w:t>
      </w:r>
      <w:r w:rsidRPr="005240CB">
        <w:rPr>
          <w:rFonts w:ascii="Times New Roman" w:hAnsi="Times New Roman" w:cs="Times New Roman"/>
          <w:sz w:val="24"/>
          <w:szCs w:val="24"/>
        </w:rPr>
        <w:t xml:space="preserve"> </w:t>
      </w:r>
    </w:p>
    <w:p w14:paraId="2B0E0C41" w14:textId="77777777" w:rsidR="0047241A" w:rsidRDefault="0047241A" w:rsidP="0047241A">
      <w:pPr>
        <w:jc w:val="both"/>
        <w:rPr>
          <w:rFonts w:ascii="Times New Roman" w:hAnsi="Times New Roman" w:cs="Times New Roman"/>
          <w:sz w:val="24"/>
          <w:szCs w:val="24"/>
        </w:rPr>
      </w:pPr>
      <w:r w:rsidRPr="00EA084D">
        <w:rPr>
          <w:rFonts w:ascii="Times New Roman" w:hAnsi="Times New Roman" w:cs="Times New Roman"/>
          <w:sz w:val="24"/>
          <w:szCs w:val="24"/>
        </w:rPr>
        <w:t xml:space="preserve">The study emphasizes how social media platforms may be used to collect consumer information and insights, personalize communications to each person, and offer immediate customer support. By exploring these facets, the study provides insightful information for high-end fashion labels hoping to leverage social media for improved CRM. The results are intended to provide practical </w:t>
      </w:r>
      <w:r w:rsidRPr="00EA084D">
        <w:rPr>
          <w:rFonts w:ascii="Times New Roman" w:hAnsi="Times New Roman" w:cs="Times New Roman"/>
          <w:sz w:val="24"/>
          <w:szCs w:val="24"/>
        </w:rPr>
        <w:lastRenderedPageBreak/>
        <w:t>advice, supporting the creation of strong social media marketing plans that can have a substantial impact on consumer interaction and relationship-building in the luxury apparel industry.</w:t>
      </w:r>
    </w:p>
    <w:p w14:paraId="4627AD51" w14:textId="1E018819" w:rsidR="00B85285" w:rsidRPr="00B85285" w:rsidRDefault="00B85285" w:rsidP="002E3F89">
      <w:pPr>
        <w:jc w:val="both"/>
        <w:rPr>
          <w:rFonts w:ascii="Times New Roman" w:hAnsi="Times New Roman" w:cs="Times New Roman"/>
          <w:b/>
          <w:bCs/>
          <w:sz w:val="28"/>
          <w:szCs w:val="28"/>
        </w:rPr>
      </w:pPr>
      <w:r w:rsidRPr="00B85285">
        <w:rPr>
          <w:rFonts w:ascii="Times New Roman" w:hAnsi="Times New Roman" w:cs="Times New Roman"/>
          <w:b/>
          <w:bCs/>
          <w:sz w:val="28"/>
          <w:szCs w:val="28"/>
        </w:rPr>
        <w:t>Research Methodology</w:t>
      </w:r>
    </w:p>
    <w:p w14:paraId="58E62A7F" w14:textId="7B30E15A" w:rsidR="00B85285" w:rsidRDefault="00B85285" w:rsidP="002E3F89">
      <w:pPr>
        <w:jc w:val="both"/>
        <w:rPr>
          <w:rFonts w:ascii="Times New Roman" w:hAnsi="Times New Roman" w:cs="Times New Roman"/>
          <w:sz w:val="24"/>
          <w:szCs w:val="24"/>
        </w:rPr>
      </w:pPr>
      <w:r w:rsidRPr="00B85285">
        <w:rPr>
          <w:rFonts w:ascii="Times New Roman" w:hAnsi="Times New Roman" w:cs="Times New Roman"/>
          <w:sz w:val="24"/>
          <w:szCs w:val="24"/>
        </w:rPr>
        <w:t>According to Saunders et al. (2019), the purpose of the research process is to answer a question or explain a specific occurrence by the intentional action of gathering, evaluating, and interpreting data. This section offers a variety of research techniques based on the Research Onion Diagram Model. Research methods will be the main topic of this subject. Thorough investigation and evaluation of gathered primary and secondary data are made possible by the optimal mindset, methodology, and strategic proficiencies.</w:t>
      </w:r>
    </w:p>
    <w:p w14:paraId="3F822947" w14:textId="0443A0B8" w:rsidR="002F3ED1" w:rsidRDefault="00C3791E" w:rsidP="002E3F89">
      <w:pPr>
        <w:jc w:val="center"/>
        <w:rPr>
          <w:rFonts w:ascii="Times New Roman" w:hAnsi="Times New Roman" w:cs="Times New Roman"/>
          <w:sz w:val="24"/>
          <w:szCs w:val="24"/>
        </w:rPr>
      </w:pPr>
      <w:r>
        <w:rPr>
          <w:noProof/>
        </w:rPr>
        <w:drawing>
          <wp:inline distT="0" distB="0" distL="0" distR="0" wp14:anchorId="31796113" wp14:editId="188DF284">
            <wp:extent cx="4114800" cy="2875915"/>
            <wp:effectExtent l="0" t="0" r="0" b="635"/>
            <wp:docPr id="10" name="Картина 10" descr="A diagram of a scientific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Картина 10" descr="A diagram of a scientific method&#10;&#10;Description automatically generated"/>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4800" cy="2875915"/>
                    </a:xfrm>
                    <a:prstGeom prst="rect">
                      <a:avLst/>
                    </a:prstGeom>
                    <a:noFill/>
                  </pic:spPr>
                </pic:pic>
              </a:graphicData>
            </a:graphic>
          </wp:inline>
        </w:drawing>
      </w:r>
    </w:p>
    <w:p w14:paraId="637D9005" w14:textId="77777777" w:rsidR="00C3791E" w:rsidRPr="008C2FB2" w:rsidRDefault="00C3791E" w:rsidP="002E3F89">
      <w:pPr>
        <w:jc w:val="center"/>
        <w:rPr>
          <w:rFonts w:ascii="Times New Roman" w:hAnsi="Times New Roman" w:cs="Times New Roman"/>
          <w:color w:val="0F0F0F"/>
          <w:sz w:val="24"/>
          <w:szCs w:val="24"/>
        </w:rPr>
      </w:pPr>
      <w:r>
        <w:rPr>
          <w:rFonts w:ascii="Times New Roman" w:hAnsi="Times New Roman" w:cs="Times New Roman"/>
          <w:color w:val="0F0F0F"/>
          <w:sz w:val="24"/>
          <w:szCs w:val="24"/>
        </w:rPr>
        <w:t xml:space="preserve">(Source: </w:t>
      </w:r>
      <w:proofErr w:type="spellStart"/>
      <w:r>
        <w:rPr>
          <w:rFonts w:ascii="Times New Roman" w:hAnsi="Times New Roman" w:cs="Times New Roman"/>
          <w:color w:val="0F0F0F"/>
          <w:sz w:val="24"/>
          <w:szCs w:val="24"/>
        </w:rPr>
        <w:t>Alturki</w:t>
      </w:r>
      <w:proofErr w:type="spellEnd"/>
      <w:r>
        <w:rPr>
          <w:rFonts w:ascii="Times New Roman" w:hAnsi="Times New Roman" w:cs="Times New Roman"/>
          <w:color w:val="0F0F0F"/>
          <w:sz w:val="24"/>
          <w:szCs w:val="24"/>
        </w:rPr>
        <w:t xml:space="preserve"> R, 2021)</w:t>
      </w:r>
    </w:p>
    <w:p w14:paraId="3444AC70" w14:textId="77777777" w:rsidR="00C3791E" w:rsidRDefault="00C3791E" w:rsidP="002E3F89">
      <w:pPr>
        <w:jc w:val="both"/>
        <w:rPr>
          <w:rFonts w:ascii="Times New Roman" w:hAnsi="Times New Roman" w:cs="Times New Roman"/>
          <w:sz w:val="24"/>
          <w:szCs w:val="24"/>
        </w:rPr>
      </w:pPr>
    </w:p>
    <w:p w14:paraId="6833839F" w14:textId="31F6357E" w:rsidR="00C3791E" w:rsidRPr="00FB0F8F" w:rsidRDefault="00C9191B" w:rsidP="002E3F89">
      <w:pPr>
        <w:jc w:val="both"/>
        <w:rPr>
          <w:rFonts w:ascii="Times New Roman" w:hAnsi="Times New Roman" w:cs="Times New Roman"/>
          <w:b/>
          <w:bCs/>
          <w:sz w:val="24"/>
          <w:szCs w:val="24"/>
        </w:rPr>
      </w:pPr>
      <w:r w:rsidRPr="00FB0F8F">
        <w:rPr>
          <w:rFonts w:ascii="Times New Roman" w:hAnsi="Times New Roman" w:cs="Times New Roman"/>
          <w:b/>
          <w:bCs/>
          <w:sz w:val="24"/>
          <w:szCs w:val="24"/>
        </w:rPr>
        <w:t>Research Philosophy:</w:t>
      </w:r>
    </w:p>
    <w:p w14:paraId="55E7695F" w14:textId="65745DE2" w:rsidR="007E53AA" w:rsidRDefault="007E53AA" w:rsidP="007E53AA">
      <w:pPr>
        <w:jc w:val="both"/>
        <w:rPr>
          <w:rFonts w:ascii="Times New Roman" w:hAnsi="Times New Roman" w:cs="Times New Roman"/>
          <w:sz w:val="24"/>
          <w:szCs w:val="24"/>
        </w:rPr>
      </w:pPr>
      <w:r w:rsidRPr="007E53AA">
        <w:rPr>
          <w:rFonts w:ascii="Times New Roman" w:hAnsi="Times New Roman" w:cs="Times New Roman"/>
          <w:sz w:val="24"/>
          <w:szCs w:val="24"/>
        </w:rPr>
        <w:t>Saunders, Lewis, and Thornhill (2019) define research philosophy as an assortment of concepts and presumptions about the nature of knowledge and how it develops in connection to research.</w:t>
      </w:r>
      <w:r w:rsidR="009E7D5C">
        <w:rPr>
          <w:rFonts w:ascii="Times New Roman" w:hAnsi="Times New Roman" w:cs="Times New Roman"/>
          <w:sz w:val="24"/>
          <w:szCs w:val="24"/>
        </w:rPr>
        <w:t xml:space="preserve"> </w:t>
      </w:r>
      <w:r w:rsidRPr="007E53AA">
        <w:rPr>
          <w:rFonts w:ascii="Times New Roman" w:hAnsi="Times New Roman" w:cs="Times New Roman"/>
          <w:sz w:val="24"/>
          <w:szCs w:val="24"/>
        </w:rPr>
        <w:t>Positivism promotes the use of scientific methods to study social reality and beyond from an epistemological point of view (Bryman, 2016). To forecast and regulate the event being studied, positivist research primarily aims to establish causal correlations or explanatory connections (Park, Konge, and Artino, 2020).</w:t>
      </w:r>
    </w:p>
    <w:p w14:paraId="6E3D811A" w14:textId="77777777" w:rsidR="00163BFE" w:rsidRDefault="00163BFE" w:rsidP="009746F4">
      <w:pPr>
        <w:jc w:val="both"/>
        <w:rPr>
          <w:rFonts w:ascii="Times New Roman" w:hAnsi="Times New Roman" w:cs="Times New Roman"/>
          <w:b/>
          <w:bCs/>
          <w:sz w:val="24"/>
          <w:szCs w:val="24"/>
        </w:rPr>
      </w:pPr>
    </w:p>
    <w:p w14:paraId="24FF8C63" w14:textId="77777777" w:rsidR="00163BFE" w:rsidRDefault="00163BFE" w:rsidP="009746F4">
      <w:pPr>
        <w:jc w:val="both"/>
        <w:rPr>
          <w:rFonts w:ascii="Times New Roman" w:hAnsi="Times New Roman" w:cs="Times New Roman"/>
          <w:b/>
          <w:bCs/>
          <w:sz w:val="24"/>
          <w:szCs w:val="24"/>
        </w:rPr>
      </w:pPr>
    </w:p>
    <w:p w14:paraId="68CE5502" w14:textId="488EAFEA" w:rsidR="00163BFE" w:rsidRDefault="00C9191B" w:rsidP="009746F4">
      <w:pPr>
        <w:jc w:val="both"/>
        <w:rPr>
          <w:rFonts w:ascii="Times New Roman" w:hAnsi="Times New Roman" w:cs="Times New Roman"/>
          <w:b/>
          <w:bCs/>
          <w:sz w:val="24"/>
          <w:szCs w:val="24"/>
        </w:rPr>
      </w:pPr>
      <w:r w:rsidRPr="00FB0F8F">
        <w:rPr>
          <w:rFonts w:ascii="Times New Roman" w:hAnsi="Times New Roman" w:cs="Times New Roman"/>
          <w:b/>
          <w:bCs/>
          <w:sz w:val="24"/>
          <w:szCs w:val="24"/>
        </w:rPr>
        <w:lastRenderedPageBreak/>
        <w:t>Research Approach:</w:t>
      </w:r>
    </w:p>
    <w:p w14:paraId="56A420F1" w14:textId="3C537578" w:rsidR="009746F4" w:rsidRPr="00163BFE" w:rsidRDefault="00865B39" w:rsidP="009746F4">
      <w:pPr>
        <w:jc w:val="both"/>
        <w:rPr>
          <w:rFonts w:ascii="Times New Roman" w:hAnsi="Times New Roman" w:cs="Times New Roman"/>
          <w:b/>
          <w:bCs/>
          <w:sz w:val="24"/>
          <w:szCs w:val="24"/>
        </w:rPr>
      </w:pPr>
      <w:r w:rsidRPr="00865B39">
        <w:rPr>
          <w:rFonts w:ascii="Times New Roman" w:hAnsi="Times New Roman" w:cs="Times New Roman"/>
          <w:sz w:val="24"/>
          <w:szCs w:val="24"/>
        </w:rPr>
        <w:t>The methodical and structured way researchers carry out their studies is referred to as the research approach. It varies with respect to its methods of investigation and underlying theory. Saunders, Lewis, and Thornhill (2019) identified three primary methods for formulating theories: abduction, induction, and deduction.</w:t>
      </w:r>
      <w:r>
        <w:rPr>
          <w:rFonts w:ascii="Times New Roman" w:hAnsi="Times New Roman" w:cs="Times New Roman"/>
          <w:sz w:val="24"/>
          <w:szCs w:val="24"/>
        </w:rPr>
        <w:t xml:space="preserve"> </w:t>
      </w:r>
      <w:r w:rsidR="009746F4" w:rsidRPr="009746F4">
        <w:rPr>
          <w:rFonts w:ascii="Times New Roman" w:hAnsi="Times New Roman" w:cs="Times New Roman"/>
          <w:sz w:val="24"/>
          <w:szCs w:val="24"/>
        </w:rPr>
        <w:t>The study uses a deductive approach to explain the causal relationship between brand image,</w:t>
      </w:r>
      <w:r w:rsidR="009746F4">
        <w:rPr>
          <w:rFonts w:ascii="Times New Roman" w:hAnsi="Times New Roman" w:cs="Times New Roman"/>
          <w:sz w:val="24"/>
          <w:szCs w:val="24"/>
        </w:rPr>
        <w:t xml:space="preserve"> </w:t>
      </w:r>
      <w:r w:rsidR="009746F4" w:rsidRPr="009746F4">
        <w:rPr>
          <w:rFonts w:ascii="Times New Roman" w:hAnsi="Times New Roman" w:cs="Times New Roman"/>
          <w:sz w:val="24"/>
          <w:szCs w:val="24"/>
        </w:rPr>
        <w:t>loyalty, and cust</w:t>
      </w:r>
      <w:r w:rsidR="00702534">
        <w:rPr>
          <w:rFonts w:ascii="Times New Roman" w:hAnsi="Times New Roman" w:cs="Times New Roman"/>
          <w:sz w:val="24"/>
          <w:szCs w:val="24"/>
        </w:rPr>
        <w:t>omer relationship management</w:t>
      </w:r>
      <w:r w:rsidR="009746F4" w:rsidRPr="009746F4">
        <w:rPr>
          <w:rFonts w:ascii="Times New Roman" w:hAnsi="Times New Roman" w:cs="Times New Roman"/>
          <w:sz w:val="24"/>
          <w:szCs w:val="24"/>
        </w:rPr>
        <w:t xml:space="preserve">. In addition, this approach allows for summarizing the study results to some extent. </w:t>
      </w:r>
    </w:p>
    <w:p w14:paraId="15D5E5CB" w14:textId="3FC3CF00" w:rsidR="00C9191B" w:rsidRPr="00FB0F8F" w:rsidRDefault="00C9191B" w:rsidP="002E3F89">
      <w:pPr>
        <w:jc w:val="both"/>
        <w:rPr>
          <w:rFonts w:ascii="Times New Roman" w:hAnsi="Times New Roman" w:cs="Times New Roman"/>
          <w:b/>
          <w:bCs/>
          <w:sz w:val="24"/>
          <w:szCs w:val="24"/>
        </w:rPr>
      </w:pPr>
      <w:r w:rsidRPr="00FB0F8F">
        <w:rPr>
          <w:rFonts w:ascii="Times New Roman" w:hAnsi="Times New Roman" w:cs="Times New Roman"/>
          <w:b/>
          <w:bCs/>
          <w:sz w:val="24"/>
          <w:szCs w:val="24"/>
        </w:rPr>
        <w:t>Research Strategy</w:t>
      </w:r>
      <w:r w:rsidR="00736FEF">
        <w:rPr>
          <w:rFonts w:ascii="Times New Roman" w:hAnsi="Times New Roman" w:cs="Times New Roman"/>
          <w:b/>
          <w:bCs/>
          <w:sz w:val="24"/>
          <w:szCs w:val="24"/>
        </w:rPr>
        <w:t>:</w:t>
      </w:r>
    </w:p>
    <w:p w14:paraId="02D5ADCF" w14:textId="5F65E89A" w:rsidR="002B3385" w:rsidRDefault="002B3385" w:rsidP="002B3385">
      <w:pPr>
        <w:jc w:val="both"/>
        <w:rPr>
          <w:rFonts w:ascii="Times New Roman" w:hAnsi="Times New Roman" w:cs="Times New Roman"/>
          <w:sz w:val="24"/>
          <w:szCs w:val="24"/>
        </w:rPr>
      </w:pPr>
      <w:r w:rsidRPr="002B3385">
        <w:rPr>
          <w:rFonts w:ascii="Times New Roman" w:hAnsi="Times New Roman" w:cs="Times New Roman"/>
          <w:sz w:val="24"/>
          <w:szCs w:val="24"/>
        </w:rPr>
        <w:t xml:space="preserve">A survey is an </w:t>
      </w:r>
      <w:r w:rsidRPr="002B3385">
        <w:rPr>
          <w:rFonts w:ascii="Times New Roman" w:hAnsi="Times New Roman" w:cs="Times New Roman"/>
          <w:sz w:val="24"/>
          <w:szCs w:val="24"/>
        </w:rPr>
        <w:t>organized</w:t>
      </w:r>
      <w:r w:rsidRPr="002B3385">
        <w:rPr>
          <w:rFonts w:ascii="Times New Roman" w:hAnsi="Times New Roman" w:cs="Times New Roman"/>
          <w:sz w:val="24"/>
          <w:szCs w:val="24"/>
        </w:rPr>
        <w:t xml:space="preserve"> way to collect data from a certain community </w:t>
      </w:r>
      <w:r w:rsidR="00666AEF" w:rsidRPr="002B3385">
        <w:rPr>
          <w:rFonts w:ascii="Times New Roman" w:hAnsi="Times New Roman" w:cs="Times New Roman"/>
          <w:sz w:val="24"/>
          <w:szCs w:val="24"/>
        </w:rPr>
        <w:t>to</w:t>
      </w:r>
      <w:r w:rsidRPr="002B3385">
        <w:rPr>
          <w:rFonts w:ascii="Times New Roman" w:hAnsi="Times New Roman" w:cs="Times New Roman"/>
          <w:sz w:val="24"/>
          <w:szCs w:val="24"/>
        </w:rPr>
        <w:t xml:space="preserve"> describe, comprehend, or clarify the traits, viewpoints, actions, or attitudes of a larger population (Fowler, 2013).</w:t>
      </w:r>
      <w:r>
        <w:rPr>
          <w:rFonts w:ascii="Times New Roman" w:hAnsi="Times New Roman" w:cs="Times New Roman"/>
          <w:sz w:val="24"/>
          <w:szCs w:val="24"/>
        </w:rPr>
        <w:t xml:space="preserve"> </w:t>
      </w:r>
      <w:r w:rsidRPr="002B3385">
        <w:rPr>
          <w:rFonts w:ascii="Times New Roman" w:hAnsi="Times New Roman" w:cs="Times New Roman"/>
          <w:sz w:val="24"/>
          <w:szCs w:val="24"/>
        </w:rPr>
        <w:t>The approach taken in this study is using a survey questionnaire to collect data from social media users—more especially, those who interact with and/or follow luxury fashion brands—in a methodical, trustworthy, and comprehensible manner. Effective analysis and resolution of the study problem statement is the goal.</w:t>
      </w:r>
    </w:p>
    <w:p w14:paraId="2AD7F9FE" w14:textId="3076BD65" w:rsidR="002B3385" w:rsidRDefault="002B3385" w:rsidP="002B3385">
      <w:pPr>
        <w:jc w:val="both"/>
        <w:rPr>
          <w:rFonts w:ascii="Times New Roman" w:hAnsi="Times New Roman" w:cs="Times New Roman"/>
          <w:b/>
          <w:bCs/>
          <w:sz w:val="24"/>
          <w:szCs w:val="24"/>
        </w:rPr>
      </w:pPr>
      <w:r w:rsidRPr="002B3385">
        <w:rPr>
          <w:rFonts w:ascii="Times New Roman" w:hAnsi="Times New Roman" w:cs="Times New Roman"/>
          <w:b/>
          <w:bCs/>
          <w:sz w:val="24"/>
          <w:szCs w:val="24"/>
        </w:rPr>
        <w:t>Data Collection:</w:t>
      </w:r>
    </w:p>
    <w:p w14:paraId="2C8B043C" w14:textId="450B1812" w:rsidR="001E477C" w:rsidRPr="001E477C" w:rsidRDefault="001E477C" w:rsidP="001E477C">
      <w:pPr>
        <w:jc w:val="both"/>
        <w:rPr>
          <w:rFonts w:ascii="Times New Roman" w:hAnsi="Times New Roman" w:cs="Times New Roman"/>
          <w:sz w:val="24"/>
          <w:szCs w:val="24"/>
        </w:rPr>
      </w:pPr>
      <w:r w:rsidRPr="001E477C">
        <w:rPr>
          <w:rFonts w:ascii="Times New Roman" w:hAnsi="Times New Roman" w:cs="Times New Roman"/>
          <w:sz w:val="24"/>
          <w:szCs w:val="24"/>
        </w:rPr>
        <w:t xml:space="preserve">This study's primary research employed a survey questionnaire, which is acknowledged as a generally acceptable and effective means of gathering primary data from a sizable number of participants (Bryman, 2016).  In this </w:t>
      </w:r>
      <w:r w:rsidRPr="001E477C">
        <w:rPr>
          <w:rFonts w:ascii="Times New Roman" w:hAnsi="Times New Roman" w:cs="Times New Roman"/>
          <w:sz w:val="24"/>
          <w:szCs w:val="24"/>
        </w:rPr>
        <w:t>case</w:t>
      </w:r>
      <w:r w:rsidRPr="001E477C">
        <w:rPr>
          <w:rFonts w:ascii="Times New Roman" w:hAnsi="Times New Roman" w:cs="Times New Roman"/>
          <w:sz w:val="24"/>
          <w:szCs w:val="24"/>
        </w:rPr>
        <w:t>, the survey questionnaire has been crucial in producing insightful information about how social media platforms impact customer relationship management (CRM) in the high-end fashion sector.</w:t>
      </w:r>
    </w:p>
    <w:p w14:paraId="1E835534" w14:textId="7D866A3D" w:rsidR="00AC506D" w:rsidRDefault="00BC4A9F" w:rsidP="002E3F89">
      <w:pPr>
        <w:jc w:val="both"/>
        <w:rPr>
          <w:rFonts w:ascii="Times New Roman" w:hAnsi="Times New Roman" w:cs="Times New Roman"/>
          <w:sz w:val="24"/>
          <w:szCs w:val="24"/>
        </w:rPr>
      </w:pPr>
      <w:r w:rsidRPr="00FB0F8F">
        <w:rPr>
          <w:rFonts w:ascii="Times New Roman" w:hAnsi="Times New Roman" w:cs="Times New Roman"/>
          <w:b/>
          <w:bCs/>
          <w:sz w:val="24"/>
          <w:szCs w:val="24"/>
        </w:rPr>
        <w:t>Sampling</w:t>
      </w:r>
      <w:r w:rsidRPr="00BC4A9F">
        <w:rPr>
          <w:rFonts w:ascii="Times New Roman" w:hAnsi="Times New Roman" w:cs="Times New Roman"/>
          <w:sz w:val="24"/>
          <w:szCs w:val="24"/>
        </w:rPr>
        <w:t>:</w:t>
      </w:r>
    </w:p>
    <w:p w14:paraId="0A343E54" w14:textId="0E309059" w:rsidR="00DF3578" w:rsidRDefault="00DF3578" w:rsidP="002E3F89">
      <w:pPr>
        <w:jc w:val="both"/>
        <w:rPr>
          <w:rFonts w:ascii="Times New Roman" w:hAnsi="Times New Roman" w:cs="Times New Roman"/>
          <w:sz w:val="24"/>
          <w:szCs w:val="24"/>
        </w:rPr>
      </w:pPr>
      <w:r w:rsidRPr="00DF3578">
        <w:rPr>
          <w:rFonts w:ascii="Times New Roman" w:hAnsi="Times New Roman" w:cs="Times New Roman"/>
          <w:sz w:val="24"/>
          <w:szCs w:val="24"/>
        </w:rPr>
        <w:t>The fundamental theory of sampling is that by choosing a subset of the population of interest for a study, information about the complete population can be inferred (Cooper and Schindler, 2014). Selecting a sample that accurately reflects the features of the population from which it is drawn is crucial, and these features must be justified considering answering the researcher's questions and accomplishing the study's goals (Saunders, Lewis, and Thornhill, 2019).</w:t>
      </w:r>
    </w:p>
    <w:p w14:paraId="0CFB5696" w14:textId="3FA7249C" w:rsidR="008724D2" w:rsidRPr="00FB0F8F" w:rsidRDefault="008724D2" w:rsidP="002E3F89">
      <w:pPr>
        <w:jc w:val="both"/>
        <w:rPr>
          <w:rFonts w:ascii="Times New Roman" w:hAnsi="Times New Roman" w:cs="Times New Roman"/>
          <w:b/>
          <w:bCs/>
          <w:sz w:val="24"/>
          <w:szCs w:val="24"/>
        </w:rPr>
      </w:pPr>
      <w:r w:rsidRPr="00FB0F8F">
        <w:rPr>
          <w:rFonts w:ascii="Times New Roman" w:hAnsi="Times New Roman" w:cs="Times New Roman"/>
          <w:b/>
          <w:bCs/>
          <w:sz w:val="24"/>
          <w:szCs w:val="24"/>
        </w:rPr>
        <w:t>Data Analysis:</w:t>
      </w:r>
    </w:p>
    <w:p w14:paraId="33EA0030" w14:textId="02A83948" w:rsidR="004B18FF" w:rsidRDefault="004B18FF" w:rsidP="002E3F89">
      <w:pPr>
        <w:jc w:val="both"/>
        <w:rPr>
          <w:rFonts w:ascii="Times New Roman" w:hAnsi="Times New Roman" w:cs="Times New Roman"/>
          <w:sz w:val="24"/>
          <w:szCs w:val="24"/>
        </w:rPr>
      </w:pPr>
      <w:r w:rsidRPr="004B18FF">
        <w:rPr>
          <w:rFonts w:ascii="Times New Roman" w:hAnsi="Times New Roman" w:cs="Times New Roman"/>
          <w:sz w:val="24"/>
          <w:szCs w:val="24"/>
        </w:rPr>
        <w:t xml:space="preserve">Microsoft Excel was used to analyze the study's quantitative data, allowing tables, graphs, and charts to be created. </w:t>
      </w:r>
      <w:r w:rsidR="009C03A0" w:rsidRPr="004B18FF">
        <w:rPr>
          <w:rFonts w:ascii="Times New Roman" w:hAnsi="Times New Roman" w:cs="Times New Roman"/>
          <w:sz w:val="24"/>
          <w:szCs w:val="24"/>
        </w:rPr>
        <w:t>Since Microsoft Forms allows all replies to be downloaded as a Pivot table within a Microsoft Excel file, the data analysis process ran well. This feature made it easier for the researcher to create charts, graphs, and tables.</w:t>
      </w:r>
    </w:p>
    <w:p w14:paraId="7BEA2F38" w14:textId="6E6710C8" w:rsidR="008724D2" w:rsidRPr="00FB0F8F" w:rsidRDefault="008724D2" w:rsidP="002E3F89">
      <w:pPr>
        <w:jc w:val="both"/>
        <w:rPr>
          <w:rFonts w:ascii="Times New Roman" w:hAnsi="Times New Roman" w:cs="Times New Roman"/>
          <w:b/>
          <w:bCs/>
          <w:sz w:val="24"/>
          <w:szCs w:val="24"/>
        </w:rPr>
      </w:pPr>
      <w:r w:rsidRPr="00FB0F8F">
        <w:rPr>
          <w:rFonts w:ascii="Times New Roman" w:hAnsi="Times New Roman" w:cs="Times New Roman"/>
          <w:b/>
          <w:bCs/>
          <w:sz w:val="24"/>
          <w:szCs w:val="24"/>
        </w:rPr>
        <w:t>Ethical Considerations:</w:t>
      </w:r>
    </w:p>
    <w:p w14:paraId="0B8CE8C4" w14:textId="3D96EE4E" w:rsidR="008724D2" w:rsidRDefault="008724D2" w:rsidP="002E3F89">
      <w:pPr>
        <w:jc w:val="both"/>
        <w:rPr>
          <w:rFonts w:ascii="Times New Roman" w:hAnsi="Times New Roman" w:cs="Times New Roman"/>
          <w:sz w:val="24"/>
          <w:szCs w:val="24"/>
        </w:rPr>
      </w:pPr>
      <w:r w:rsidRPr="008724D2">
        <w:rPr>
          <w:rFonts w:ascii="Times New Roman" w:hAnsi="Times New Roman" w:cs="Times New Roman"/>
          <w:sz w:val="24"/>
          <w:szCs w:val="24"/>
        </w:rPr>
        <w:t xml:space="preserve">Online data collecting continues to prioritize ethical considerations. Every participant will be asked for their informed consent at the start of the survey through an introductory statement. </w:t>
      </w:r>
      <w:r w:rsidRPr="008724D2">
        <w:rPr>
          <w:rFonts w:ascii="Times New Roman" w:hAnsi="Times New Roman" w:cs="Times New Roman"/>
          <w:sz w:val="24"/>
          <w:szCs w:val="24"/>
        </w:rPr>
        <w:lastRenderedPageBreak/>
        <w:t>Confidentiality will be guaranteed to participants, and personal information will be shielded by anonymized data. The study will follow the moral standards set forth by the pertinent institutional review boards (Saunders et al</w:t>
      </w:r>
      <w:r w:rsidR="000D5F04">
        <w:rPr>
          <w:rFonts w:ascii="Times New Roman" w:hAnsi="Times New Roman" w:cs="Times New Roman"/>
          <w:sz w:val="24"/>
          <w:szCs w:val="24"/>
        </w:rPr>
        <w:t>.</w:t>
      </w:r>
      <w:r w:rsidRPr="008724D2">
        <w:rPr>
          <w:rFonts w:ascii="Times New Roman" w:hAnsi="Times New Roman" w:cs="Times New Roman"/>
          <w:sz w:val="24"/>
          <w:szCs w:val="24"/>
        </w:rPr>
        <w:t>, 2019).</w:t>
      </w:r>
    </w:p>
    <w:p w14:paraId="2768AF14" w14:textId="4ED27A9C" w:rsidR="00D97A91" w:rsidRDefault="00D97A91" w:rsidP="002E3F89">
      <w:pPr>
        <w:jc w:val="both"/>
        <w:rPr>
          <w:rFonts w:ascii="Times New Roman" w:hAnsi="Times New Roman" w:cs="Times New Roman"/>
          <w:b/>
          <w:bCs/>
          <w:sz w:val="28"/>
          <w:szCs w:val="28"/>
        </w:rPr>
      </w:pPr>
      <w:r w:rsidRPr="005D4CDE">
        <w:rPr>
          <w:rFonts w:ascii="Times New Roman" w:hAnsi="Times New Roman" w:cs="Times New Roman"/>
          <w:b/>
          <w:bCs/>
          <w:sz w:val="28"/>
          <w:szCs w:val="28"/>
        </w:rPr>
        <w:t xml:space="preserve">Time </w:t>
      </w:r>
      <w:r w:rsidR="005D4CDE" w:rsidRPr="005D4CDE">
        <w:rPr>
          <w:rFonts w:ascii="Times New Roman" w:hAnsi="Times New Roman" w:cs="Times New Roman"/>
          <w:b/>
          <w:bCs/>
          <w:sz w:val="28"/>
          <w:szCs w:val="28"/>
        </w:rPr>
        <w:t xml:space="preserve">prospects of </w:t>
      </w:r>
      <w:r w:rsidR="00FB0F8F">
        <w:rPr>
          <w:rFonts w:ascii="Times New Roman" w:hAnsi="Times New Roman" w:cs="Times New Roman"/>
          <w:b/>
          <w:bCs/>
          <w:sz w:val="28"/>
          <w:szCs w:val="28"/>
        </w:rPr>
        <w:t>R</w:t>
      </w:r>
      <w:r w:rsidR="005D4CDE" w:rsidRPr="005D4CDE">
        <w:rPr>
          <w:rFonts w:ascii="Times New Roman" w:hAnsi="Times New Roman" w:cs="Times New Roman"/>
          <w:b/>
          <w:bCs/>
          <w:sz w:val="28"/>
          <w:szCs w:val="28"/>
        </w:rPr>
        <w:t>esearch</w:t>
      </w:r>
    </w:p>
    <w:p w14:paraId="3F835A58" w14:textId="04F78F42" w:rsidR="00D97A91" w:rsidRDefault="005D4CDE" w:rsidP="002E3F89">
      <w:pPr>
        <w:jc w:val="center"/>
        <w:rPr>
          <w:rFonts w:ascii="Times New Roman" w:hAnsi="Times New Roman" w:cs="Times New Roman"/>
          <w:sz w:val="24"/>
          <w:szCs w:val="24"/>
        </w:rPr>
      </w:pPr>
      <w:r>
        <w:rPr>
          <w:noProof/>
        </w:rPr>
        <w:drawing>
          <wp:inline distT="0" distB="0" distL="0" distR="0" wp14:anchorId="283F88F5" wp14:editId="07EEBF4A">
            <wp:extent cx="5943600" cy="3901440"/>
            <wp:effectExtent l="0" t="0" r="0" b="0"/>
            <wp:docPr id="8" name="Картина 8" descr="A chart with colorful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Картина 8" descr="A chart with colorful squares&#10;&#10;Description automatically generated"/>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901440"/>
                    </a:xfrm>
                    <a:prstGeom prst="rect">
                      <a:avLst/>
                    </a:prstGeom>
                    <a:noFill/>
                  </pic:spPr>
                </pic:pic>
              </a:graphicData>
            </a:graphic>
          </wp:inline>
        </w:drawing>
      </w:r>
    </w:p>
    <w:p w14:paraId="5BCFABDA" w14:textId="3C68B495" w:rsidR="00FB0F8F" w:rsidRDefault="00B87998" w:rsidP="002E3F89">
      <w:pPr>
        <w:jc w:val="both"/>
        <w:rPr>
          <w:rFonts w:ascii="Times New Roman" w:hAnsi="Times New Roman" w:cs="Times New Roman"/>
          <w:b/>
          <w:bCs/>
          <w:sz w:val="28"/>
          <w:szCs w:val="28"/>
        </w:rPr>
      </w:pPr>
      <w:r>
        <w:rPr>
          <w:rFonts w:ascii="Times New Roman" w:hAnsi="Times New Roman" w:cs="Times New Roman"/>
          <w:b/>
          <w:bCs/>
          <w:sz w:val="28"/>
          <w:szCs w:val="28"/>
        </w:rPr>
        <w:t>Conclusion</w:t>
      </w:r>
    </w:p>
    <w:p w14:paraId="7BF91FFA" w14:textId="77777777" w:rsidR="00B34E31" w:rsidRDefault="00166470" w:rsidP="002E3F89">
      <w:pPr>
        <w:jc w:val="both"/>
        <w:rPr>
          <w:rFonts w:ascii="Times New Roman" w:hAnsi="Times New Roman" w:cs="Times New Roman"/>
          <w:sz w:val="24"/>
          <w:szCs w:val="24"/>
        </w:rPr>
      </w:pPr>
      <w:r w:rsidRPr="00621AFB">
        <w:rPr>
          <w:rFonts w:ascii="Times New Roman" w:hAnsi="Times New Roman" w:cs="Times New Roman"/>
          <w:sz w:val="24"/>
          <w:szCs w:val="24"/>
        </w:rPr>
        <w:t xml:space="preserve"> </w:t>
      </w:r>
      <w:r w:rsidR="00621AFB" w:rsidRPr="00621AFB">
        <w:rPr>
          <w:rFonts w:ascii="Times New Roman" w:hAnsi="Times New Roman" w:cs="Times New Roman"/>
          <w:sz w:val="24"/>
          <w:szCs w:val="24"/>
        </w:rPr>
        <w:t xml:space="preserve">In </w:t>
      </w:r>
      <w:r w:rsidR="002870C7" w:rsidRPr="00621AFB">
        <w:rPr>
          <w:rFonts w:ascii="Times New Roman" w:hAnsi="Times New Roman" w:cs="Times New Roman"/>
          <w:sz w:val="24"/>
          <w:szCs w:val="24"/>
        </w:rPr>
        <w:t>conclusion, the</w:t>
      </w:r>
      <w:r w:rsidR="00621AFB" w:rsidRPr="00621AFB">
        <w:rPr>
          <w:rFonts w:ascii="Times New Roman" w:hAnsi="Times New Roman" w:cs="Times New Roman"/>
          <w:sz w:val="24"/>
          <w:szCs w:val="24"/>
        </w:rPr>
        <w:t xml:space="preserve"> purpose of this dissertation is to investigate the nuanced impact of social media platforms on customer relationship management (CRM) in the prestigious domain of the luxury fashion industry. The changing digital interaction landscape necessitates a thorough understanding of how social media influences long-term customer loyalty, </w:t>
      </w:r>
      <w:r w:rsidR="002870C7" w:rsidRPr="00621AFB">
        <w:rPr>
          <w:rFonts w:ascii="Times New Roman" w:hAnsi="Times New Roman" w:cs="Times New Roman"/>
          <w:sz w:val="24"/>
          <w:szCs w:val="24"/>
        </w:rPr>
        <w:t>personalization</w:t>
      </w:r>
      <w:r w:rsidR="00621AFB" w:rsidRPr="00621AFB">
        <w:rPr>
          <w:rFonts w:ascii="Times New Roman" w:hAnsi="Times New Roman" w:cs="Times New Roman"/>
          <w:sz w:val="24"/>
          <w:szCs w:val="24"/>
        </w:rPr>
        <w:t xml:space="preserve"> strategies, and cross-cultural dynamics. By addressing these research objectives, we hope to contribute not only to the academic debate, but also to the practical knowledge base for luxury fashion brands navigating the delicate balance between technological innovation and the exclusivity and authenticity inherent in their identity.</w:t>
      </w:r>
      <w:r w:rsidR="00621AFB" w:rsidRPr="00621AFB">
        <w:t xml:space="preserve"> </w:t>
      </w:r>
      <w:r w:rsidR="00621AFB" w:rsidRPr="00621AFB">
        <w:rPr>
          <w:rFonts w:ascii="Times New Roman" w:hAnsi="Times New Roman" w:cs="Times New Roman"/>
          <w:sz w:val="24"/>
          <w:szCs w:val="24"/>
        </w:rPr>
        <w:t xml:space="preserve">In the ever-changing landscape of social media and luxury fashion, this dissertation seeks not only to identify current knowledge gaps, but also to lay the groundwork for future research </w:t>
      </w:r>
      <w:r w:rsidR="002870C7" w:rsidRPr="00621AFB">
        <w:rPr>
          <w:rFonts w:ascii="Times New Roman" w:hAnsi="Times New Roman" w:cs="Times New Roman"/>
          <w:sz w:val="24"/>
          <w:szCs w:val="24"/>
        </w:rPr>
        <w:t>endeavors</w:t>
      </w:r>
      <w:r w:rsidR="00621AFB" w:rsidRPr="00621AFB">
        <w:rPr>
          <w:rFonts w:ascii="Times New Roman" w:hAnsi="Times New Roman" w:cs="Times New Roman"/>
          <w:sz w:val="24"/>
          <w:szCs w:val="24"/>
        </w:rPr>
        <w:t>. We anticipate that by addressing these research objectives, we will be able to contribute valuable insights that will resonate across academic, industry, and practitioner communities, guiding the strategic evolution of CRM practices in the luxury fashion industry as it navigates the challenges and opportunities presented by the digital era.</w:t>
      </w:r>
    </w:p>
    <w:p w14:paraId="0EB2E4DA" w14:textId="33B9DA51" w:rsidR="00D97A91" w:rsidRPr="00621AFB" w:rsidRDefault="00D97A91" w:rsidP="002E3F89">
      <w:pPr>
        <w:jc w:val="both"/>
        <w:rPr>
          <w:rFonts w:ascii="Times New Roman" w:hAnsi="Times New Roman" w:cs="Times New Roman"/>
          <w:sz w:val="24"/>
          <w:szCs w:val="24"/>
        </w:rPr>
      </w:pPr>
      <w:r w:rsidRPr="00D97A91">
        <w:rPr>
          <w:rFonts w:ascii="Times New Roman" w:hAnsi="Times New Roman" w:cs="Times New Roman"/>
          <w:b/>
          <w:bCs/>
          <w:sz w:val="28"/>
          <w:szCs w:val="28"/>
        </w:rPr>
        <w:lastRenderedPageBreak/>
        <w:t>References</w:t>
      </w:r>
    </w:p>
    <w:p w14:paraId="4E9C8B40" w14:textId="77777777" w:rsidR="002C4B61" w:rsidRPr="007870C2"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t>Atwal, G., &amp; Williams, A. (2009). Luxury brand marketing – The experience is everything! Journal of Brand Management, 16(5-6), 338-346.</w:t>
      </w:r>
    </w:p>
    <w:p w14:paraId="476015B5" w14:textId="77777777" w:rsidR="002C4B61" w:rsidRPr="007870C2"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t>Bryman, A., &amp; Bell, E. (2015). Business research methods. Oxford University Press.</w:t>
      </w:r>
    </w:p>
    <w:p w14:paraId="0EC6D16B" w14:textId="77777777" w:rsidR="002C4B61"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t>Braun, V., &amp; Clarke, V. (2006). Using thematic analysis in psychology. Qualitative Research in Psychology, 3(2), 77-101.</w:t>
      </w:r>
    </w:p>
    <w:p w14:paraId="464720EA" w14:textId="7E5C0C0D" w:rsidR="005A1E29" w:rsidRPr="005A1E29" w:rsidRDefault="005A1E29" w:rsidP="005A1E29">
      <w:pPr>
        <w:jc w:val="both"/>
        <w:rPr>
          <w:rFonts w:ascii="Times New Roman" w:hAnsi="Times New Roman" w:cs="Times New Roman"/>
          <w:sz w:val="24"/>
          <w:szCs w:val="24"/>
        </w:rPr>
      </w:pPr>
      <w:r w:rsidRPr="005A1E29">
        <w:rPr>
          <w:rFonts w:ascii="Times New Roman" w:hAnsi="Times New Roman" w:cs="Times New Roman"/>
          <w:sz w:val="24"/>
          <w:szCs w:val="24"/>
        </w:rPr>
        <w:t xml:space="preserve">Bottorff C et al., (2022), What </w:t>
      </w:r>
      <w:r w:rsidR="000D5F04">
        <w:rPr>
          <w:rFonts w:ascii="Times New Roman" w:hAnsi="Times New Roman" w:cs="Times New Roman"/>
          <w:sz w:val="24"/>
          <w:szCs w:val="24"/>
        </w:rPr>
        <w:t>is a</w:t>
      </w:r>
      <w:r w:rsidRPr="005A1E29">
        <w:rPr>
          <w:rFonts w:ascii="Times New Roman" w:hAnsi="Times New Roman" w:cs="Times New Roman"/>
          <w:sz w:val="24"/>
          <w:szCs w:val="24"/>
        </w:rPr>
        <w:t xml:space="preserve"> Gantt Chart? The Ultimate Guide, Forbes advisor</w:t>
      </w:r>
    </w:p>
    <w:p w14:paraId="3ACAE61B" w14:textId="14EA5EF8" w:rsidR="00782234" w:rsidRPr="005A1E29" w:rsidRDefault="005A1E29" w:rsidP="005A1E29">
      <w:pPr>
        <w:jc w:val="both"/>
        <w:rPr>
          <w:rFonts w:ascii="Times New Roman" w:hAnsi="Times New Roman" w:cs="Times New Roman"/>
          <w:sz w:val="24"/>
          <w:szCs w:val="24"/>
        </w:rPr>
      </w:pPr>
      <w:r w:rsidRPr="005A1E29">
        <w:rPr>
          <w:rFonts w:ascii="Times New Roman" w:hAnsi="Times New Roman" w:cs="Times New Roman"/>
          <w:sz w:val="24"/>
          <w:szCs w:val="24"/>
        </w:rPr>
        <w:t xml:space="preserve">Available at: https://www.forbes.com/advisor/business/software/what-is-a-gantt-chart/ </w:t>
      </w:r>
    </w:p>
    <w:p w14:paraId="2AD386ED" w14:textId="38A2B400" w:rsidR="007870C2" w:rsidRDefault="007870C2" w:rsidP="002E3F89">
      <w:pPr>
        <w:jc w:val="both"/>
        <w:rPr>
          <w:rFonts w:ascii="Times New Roman" w:hAnsi="Times New Roman" w:cs="Times New Roman"/>
          <w:sz w:val="24"/>
          <w:szCs w:val="24"/>
        </w:rPr>
      </w:pPr>
      <w:r w:rsidRPr="007870C2">
        <w:rPr>
          <w:rFonts w:ascii="Times New Roman" w:hAnsi="Times New Roman" w:cs="Times New Roman"/>
          <w:sz w:val="24"/>
          <w:szCs w:val="24"/>
        </w:rPr>
        <w:t xml:space="preserve">Chevalier &amp; </w:t>
      </w:r>
      <w:proofErr w:type="spellStart"/>
      <w:r w:rsidRPr="007870C2">
        <w:rPr>
          <w:rFonts w:ascii="Times New Roman" w:hAnsi="Times New Roman" w:cs="Times New Roman"/>
          <w:sz w:val="24"/>
          <w:szCs w:val="24"/>
        </w:rPr>
        <w:t>Mazzalov</w:t>
      </w:r>
      <w:r w:rsidR="00782234">
        <w:rPr>
          <w:rFonts w:ascii="Times New Roman" w:hAnsi="Times New Roman" w:cs="Times New Roman"/>
          <w:sz w:val="24"/>
          <w:szCs w:val="24"/>
        </w:rPr>
        <w:t>o</w:t>
      </w:r>
      <w:proofErr w:type="spellEnd"/>
      <w:r w:rsidRPr="007870C2">
        <w:rPr>
          <w:rFonts w:ascii="Times New Roman" w:hAnsi="Times New Roman" w:cs="Times New Roman"/>
          <w:sz w:val="24"/>
          <w:szCs w:val="24"/>
        </w:rPr>
        <w:t xml:space="preserve"> (2012). Luxury brand management: A world of privilege. Wiley.</w:t>
      </w:r>
    </w:p>
    <w:p w14:paraId="57E59539" w14:textId="748D09C8" w:rsidR="00373399" w:rsidRPr="007870C2" w:rsidRDefault="00373399" w:rsidP="002E3F89">
      <w:pPr>
        <w:jc w:val="both"/>
        <w:rPr>
          <w:rFonts w:ascii="Times New Roman" w:hAnsi="Times New Roman" w:cs="Times New Roman"/>
          <w:sz w:val="24"/>
          <w:szCs w:val="24"/>
        </w:rPr>
      </w:pPr>
      <w:r w:rsidRPr="00373399">
        <w:rPr>
          <w:rFonts w:ascii="Times New Roman" w:hAnsi="Times New Roman" w:cs="Times New Roman"/>
          <w:sz w:val="24"/>
          <w:szCs w:val="24"/>
        </w:rPr>
        <w:t xml:space="preserve">Chaffey, D. and Ellis-Chadwick, F. (2012) Digital marketing: strategy, implementation, and practice. 5th </w:t>
      </w:r>
      <w:proofErr w:type="spellStart"/>
      <w:r w:rsidRPr="00373399">
        <w:rPr>
          <w:rFonts w:ascii="Times New Roman" w:hAnsi="Times New Roman" w:cs="Times New Roman"/>
          <w:sz w:val="24"/>
          <w:szCs w:val="24"/>
        </w:rPr>
        <w:t>edn</w:t>
      </w:r>
      <w:proofErr w:type="spellEnd"/>
      <w:r w:rsidRPr="00373399">
        <w:rPr>
          <w:rFonts w:ascii="Times New Roman" w:hAnsi="Times New Roman" w:cs="Times New Roman"/>
          <w:sz w:val="24"/>
          <w:szCs w:val="24"/>
        </w:rPr>
        <w:t>. Harlow: Pearson.</w:t>
      </w:r>
    </w:p>
    <w:p w14:paraId="4320102A" w14:textId="77777777" w:rsidR="002C4B61"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t>Fionda, A. M., &amp; Moore, C. M. (2009). The anatomy of the luxury fashion brand. Journal of Brand Management, 16(5-6), 347-363.</w:t>
      </w:r>
    </w:p>
    <w:p w14:paraId="309119FC" w14:textId="7D83E355" w:rsidR="00373399" w:rsidRDefault="00373399" w:rsidP="002E3F89">
      <w:pPr>
        <w:jc w:val="both"/>
        <w:rPr>
          <w:rFonts w:ascii="Times New Roman" w:hAnsi="Times New Roman" w:cs="Times New Roman"/>
          <w:sz w:val="24"/>
          <w:szCs w:val="24"/>
        </w:rPr>
      </w:pPr>
      <w:r w:rsidRPr="00373399">
        <w:rPr>
          <w:rFonts w:ascii="Times New Roman" w:hAnsi="Times New Roman" w:cs="Times New Roman"/>
          <w:sz w:val="24"/>
          <w:szCs w:val="24"/>
        </w:rPr>
        <w:t>Greenberg. P. (2010) CRM at the speed of light: social CRM strategies, tools, and techniques for engaging your customers New York: McGraw-Hill.</w:t>
      </w:r>
    </w:p>
    <w:p w14:paraId="0C9EE6C3" w14:textId="545A8E93" w:rsidR="00373399" w:rsidRPr="007870C2" w:rsidRDefault="00373399" w:rsidP="002E3F89">
      <w:pPr>
        <w:jc w:val="both"/>
        <w:rPr>
          <w:rFonts w:ascii="Times New Roman" w:hAnsi="Times New Roman" w:cs="Times New Roman"/>
          <w:sz w:val="24"/>
          <w:szCs w:val="24"/>
        </w:rPr>
      </w:pPr>
      <w:r w:rsidRPr="00373399">
        <w:rPr>
          <w:rFonts w:ascii="Times New Roman" w:hAnsi="Times New Roman" w:cs="Times New Roman"/>
          <w:sz w:val="24"/>
          <w:szCs w:val="24"/>
        </w:rPr>
        <w:t>Geyser, W. (2023) What is Influencer Marketing? - The Ultimate Guide for 2023. Available at: https://influencermarketinghub.com/influencer-marketing/</w:t>
      </w:r>
    </w:p>
    <w:p w14:paraId="16BF25EE" w14:textId="77777777" w:rsidR="002C4B61" w:rsidRPr="007870C2"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t>Israel, M., &amp; Hay, I. (2006). Research ethics for social scientists. Sage Publications.</w:t>
      </w:r>
    </w:p>
    <w:p w14:paraId="17A67F54" w14:textId="352646A6" w:rsidR="007870C2" w:rsidRPr="007870C2" w:rsidRDefault="007870C2" w:rsidP="002E3F89">
      <w:pPr>
        <w:jc w:val="both"/>
        <w:rPr>
          <w:rFonts w:ascii="Times New Roman" w:hAnsi="Times New Roman" w:cs="Times New Roman"/>
          <w:sz w:val="24"/>
          <w:szCs w:val="24"/>
        </w:rPr>
      </w:pPr>
      <w:proofErr w:type="spellStart"/>
      <w:r w:rsidRPr="007870C2">
        <w:rPr>
          <w:rFonts w:ascii="Times New Roman" w:hAnsi="Times New Roman" w:cs="Times New Roman"/>
          <w:sz w:val="24"/>
          <w:szCs w:val="24"/>
        </w:rPr>
        <w:t>Kapferer</w:t>
      </w:r>
      <w:proofErr w:type="spellEnd"/>
      <w:r w:rsidRPr="007870C2">
        <w:rPr>
          <w:rFonts w:ascii="Times New Roman" w:hAnsi="Times New Roman" w:cs="Times New Roman"/>
          <w:sz w:val="24"/>
          <w:szCs w:val="24"/>
        </w:rPr>
        <w:t>, (2012). The luxury strategy: Break the rules of marketing to build luxury brands. Kogan Page.</w:t>
      </w:r>
    </w:p>
    <w:p w14:paraId="72872003" w14:textId="0AFF5540" w:rsidR="007870C2" w:rsidRPr="007870C2" w:rsidRDefault="007870C2" w:rsidP="002E3F89">
      <w:pPr>
        <w:jc w:val="both"/>
        <w:rPr>
          <w:rFonts w:ascii="Times New Roman" w:hAnsi="Times New Roman" w:cs="Times New Roman"/>
          <w:sz w:val="24"/>
          <w:szCs w:val="24"/>
        </w:rPr>
      </w:pPr>
      <w:r w:rsidRPr="007870C2">
        <w:rPr>
          <w:rFonts w:ascii="Times New Roman" w:hAnsi="Times New Roman" w:cs="Times New Roman"/>
          <w:sz w:val="24"/>
          <w:szCs w:val="24"/>
        </w:rPr>
        <w:t>Kaplan, A. M., &amp; Haenlein, M. (2010). Users of the world, unite! The challenges and opportunities of social media. Business Horizons, 53(1), 59-68.</w:t>
      </w:r>
    </w:p>
    <w:p w14:paraId="433FAD75" w14:textId="5CF7D387" w:rsidR="002C4B61" w:rsidRDefault="002C4B61" w:rsidP="002E3F89">
      <w:pPr>
        <w:jc w:val="both"/>
        <w:rPr>
          <w:rFonts w:ascii="Times New Roman" w:hAnsi="Times New Roman" w:cs="Times New Roman"/>
          <w:sz w:val="24"/>
          <w:szCs w:val="24"/>
        </w:rPr>
      </w:pPr>
      <w:proofErr w:type="spellStart"/>
      <w:r w:rsidRPr="007870C2">
        <w:rPr>
          <w:rFonts w:ascii="Times New Roman" w:hAnsi="Times New Roman" w:cs="Times New Roman"/>
          <w:sz w:val="24"/>
          <w:szCs w:val="24"/>
        </w:rPr>
        <w:t>Kapferer</w:t>
      </w:r>
      <w:proofErr w:type="spellEnd"/>
      <w:r w:rsidRPr="007870C2">
        <w:rPr>
          <w:rFonts w:ascii="Times New Roman" w:hAnsi="Times New Roman" w:cs="Times New Roman"/>
          <w:sz w:val="24"/>
          <w:szCs w:val="24"/>
        </w:rPr>
        <w:t xml:space="preserve"> &amp; Bastien (2009). The luxury strategy in action. Kogan Page.</w:t>
      </w:r>
    </w:p>
    <w:p w14:paraId="11C523A8" w14:textId="51BACC3D" w:rsidR="00782234" w:rsidRPr="007870C2" w:rsidRDefault="00782234" w:rsidP="002E3F89">
      <w:pPr>
        <w:jc w:val="both"/>
        <w:rPr>
          <w:rFonts w:ascii="Times New Roman" w:hAnsi="Times New Roman" w:cs="Times New Roman"/>
          <w:sz w:val="24"/>
          <w:szCs w:val="24"/>
        </w:rPr>
      </w:pPr>
      <w:r w:rsidRPr="00782234">
        <w:rPr>
          <w:rFonts w:ascii="Times New Roman" w:hAnsi="Times New Roman" w:cs="Times New Roman"/>
          <w:sz w:val="24"/>
          <w:szCs w:val="24"/>
        </w:rPr>
        <w:t xml:space="preserve">Kotler, P., </w:t>
      </w:r>
      <w:proofErr w:type="spellStart"/>
      <w:r w:rsidRPr="00782234">
        <w:rPr>
          <w:rFonts w:ascii="Times New Roman" w:hAnsi="Times New Roman" w:cs="Times New Roman"/>
          <w:sz w:val="24"/>
          <w:szCs w:val="24"/>
        </w:rPr>
        <w:t>Kartajaya</w:t>
      </w:r>
      <w:proofErr w:type="spellEnd"/>
      <w:r w:rsidRPr="00782234">
        <w:rPr>
          <w:rFonts w:ascii="Times New Roman" w:hAnsi="Times New Roman" w:cs="Times New Roman"/>
          <w:sz w:val="24"/>
          <w:szCs w:val="24"/>
        </w:rPr>
        <w:t>, H. and Setiawan, I. (2017) Marketing 4.0: moving from traditional to digital Hoboken, New Jersey: Wiley.</w:t>
      </w:r>
    </w:p>
    <w:p w14:paraId="5A2273BE" w14:textId="77777777" w:rsidR="002C4B61" w:rsidRPr="007870C2"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t>Kim, A. J., &amp; Ko, E. (2012). Do social media marketing activities enhance customer equity? An empirical study of luxury fashion brands. Journal of Business Research, 65(10), 1480-1486.</w:t>
      </w:r>
    </w:p>
    <w:p w14:paraId="1F975F32" w14:textId="77777777" w:rsidR="002C4B61"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t>Moore, C. M., &amp; Birtwistle, G. (2004). The nature of parenting in the luxury goods industry: A case study of the British fashion industry. International Journal of Retail &amp; Distribution Management, 32(8/9), 403-411.</w:t>
      </w:r>
    </w:p>
    <w:p w14:paraId="64559FDD" w14:textId="77777777" w:rsidR="002C4B61"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lastRenderedPageBreak/>
        <w:t>Mangold, W. G., &amp; Faulds, D. J. (2009). Social media: The new hybrid element of the promotion mix. Business Horizons, 52(4), 357-365.</w:t>
      </w:r>
    </w:p>
    <w:p w14:paraId="063DFAAC" w14:textId="77777777" w:rsidR="002C4B61" w:rsidRPr="007870C2"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t>Merriam, S. B. (2009). Qualitative research: A guide to design and implementation. Jossey-Bass.</w:t>
      </w:r>
    </w:p>
    <w:p w14:paraId="12C642F9" w14:textId="77777777" w:rsidR="002C4B61"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t>Miles, M. B., Huberman, A. M., &amp; Saldaña, J. (2013). Qualitative data analysis: A methods sourcebook. Sage Publications.</w:t>
      </w:r>
    </w:p>
    <w:p w14:paraId="7B15C963" w14:textId="77777777" w:rsidR="007870C2" w:rsidRPr="007870C2" w:rsidRDefault="007870C2" w:rsidP="002E3F89">
      <w:pPr>
        <w:jc w:val="both"/>
        <w:rPr>
          <w:rFonts w:ascii="Times New Roman" w:hAnsi="Times New Roman" w:cs="Times New Roman"/>
          <w:sz w:val="24"/>
          <w:szCs w:val="24"/>
        </w:rPr>
      </w:pPr>
      <w:r w:rsidRPr="007870C2">
        <w:rPr>
          <w:rFonts w:ascii="Times New Roman" w:hAnsi="Times New Roman" w:cs="Times New Roman"/>
          <w:sz w:val="24"/>
          <w:szCs w:val="24"/>
        </w:rPr>
        <w:t>Okonkwo, U. (2010). Luxury fashion branding: Trends, tactics, techniques. Palgrave Macmillan.</w:t>
      </w:r>
    </w:p>
    <w:p w14:paraId="43232C25" w14:textId="77777777" w:rsidR="002C4B61" w:rsidRPr="007870C2"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t>Okonkwo, U. (2007). Luxury Fashion Branding: The Industry, Trends, and Future Trajectories. Palgrave Macmillan.</w:t>
      </w:r>
    </w:p>
    <w:p w14:paraId="05FD92FA" w14:textId="77777777" w:rsidR="002C4B61" w:rsidRPr="007870C2"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t>Pham, T. T., &amp; Tran, L. T. (2019). Social media and customer relationship management in the luxury industry: A comparative study of international markets. Journal of Global Fashion Marketing, 10(1), 27-42.</w:t>
      </w:r>
    </w:p>
    <w:p w14:paraId="6BFC40BB" w14:textId="77777777" w:rsidR="002C4B61"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t>Panni, M. F., &amp; Narciso, V. (2019). Luxury fashion brands and social media: A marketing challenge for luxury fashion brands. Journal of Fashion Marketing and Management, 23(3), 389-407.</w:t>
      </w:r>
    </w:p>
    <w:p w14:paraId="5DE0D8A2" w14:textId="0AE83D79" w:rsidR="00D073DB" w:rsidRDefault="00D073DB" w:rsidP="00D073DB">
      <w:pPr>
        <w:jc w:val="both"/>
        <w:rPr>
          <w:rFonts w:ascii="Times New Roman" w:hAnsi="Times New Roman" w:cs="Times New Roman"/>
          <w:sz w:val="24"/>
          <w:szCs w:val="24"/>
        </w:rPr>
      </w:pPr>
      <w:r w:rsidRPr="00D073DB">
        <w:rPr>
          <w:rFonts w:ascii="Times New Roman" w:hAnsi="Times New Roman" w:cs="Times New Roman"/>
          <w:sz w:val="24"/>
          <w:szCs w:val="24"/>
        </w:rPr>
        <w:t>Patten ML and Newhart M (2018), Understanding research methods. An Overview of the Essentials, 10th ed, pp.87-117, Routledge</w:t>
      </w:r>
    </w:p>
    <w:p w14:paraId="0FDA0AD0" w14:textId="37DF525A" w:rsidR="00425307" w:rsidRDefault="00425307" w:rsidP="00D073DB">
      <w:pPr>
        <w:jc w:val="both"/>
        <w:rPr>
          <w:rFonts w:ascii="Times New Roman" w:hAnsi="Times New Roman" w:cs="Times New Roman"/>
          <w:sz w:val="24"/>
          <w:szCs w:val="24"/>
        </w:rPr>
      </w:pPr>
      <w:r w:rsidRPr="00425307">
        <w:rPr>
          <w:rFonts w:ascii="Times New Roman" w:hAnsi="Times New Roman" w:cs="Times New Roman"/>
          <w:sz w:val="24"/>
          <w:szCs w:val="24"/>
        </w:rPr>
        <w:t>Peppers, D. and Rogers, M. (2004) Managing customer relationships a strategic framework Hoboken, New Jersey: John Wiley &amp; Sons.</w:t>
      </w:r>
    </w:p>
    <w:p w14:paraId="53D26265" w14:textId="77777777" w:rsidR="002C4B61" w:rsidRPr="007870C2"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t xml:space="preserve">Qualman, E. (2013). </w:t>
      </w:r>
      <w:proofErr w:type="spellStart"/>
      <w:r w:rsidRPr="007870C2">
        <w:rPr>
          <w:rFonts w:ascii="Times New Roman" w:hAnsi="Times New Roman" w:cs="Times New Roman"/>
          <w:sz w:val="24"/>
          <w:szCs w:val="24"/>
        </w:rPr>
        <w:t>Socialnomics</w:t>
      </w:r>
      <w:proofErr w:type="spellEnd"/>
      <w:r w:rsidRPr="007870C2">
        <w:rPr>
          <w:rFonts w:ascii="Times New Roman" w:hAnsi="Times New Roman" w:cs="Times New Roman"/>
          <w:sz w:val="24"/>
          <w:szCs w:val="24"/>
        </w:rPr>
        <w:t>: How social media transforms the way we live and do business. Wiley.</w:t>
      </w:r>
    </w:p>
    <w:p w14:paraId="2CE27D4F" w14:textId="77777777" w:rsidR="002C4B61" w:rsidRPr="007870C2" w:rsidRDefault="002C4B61" w:rsidP="002E3F89">
      <w:pPr>
        <w:jc w:val="both"/>
        <w:rPr>
          <w:rFonts w:ascii="Times New Roman" w:hAnsi="Times New Roman" w:cs="Times New Roman"/>
          <w:sz w:val="24"/>
          <w:szCs w:val="24"/>
        </w:rPr>
      </w:pPr>
      <w:r w:rsidRPr="007870C2">
        <w:rPr>
          <w:rFonts w:ascii="Times New Roman" w:hAnsi="Times New Roman" w:cs="Times New Roman"/>
          <w:sz w:val="24"/>
          <w:szCs w:val="24"/>
        </w:rPr>
        <w:t>Stake, R. E. (1995). The art of case study research. Sage Publications.</w:t>
      </w:r>
    </w:p>
    <w:p w14:paraId="48149F8A" w14:textId="77777777" w:rsidR="007870C2" w:rsidRPr="007870C2" w:rsidRDefault="007870C2" w:rsidP="002E3F89">
      <w:pPr>
        <w:jc w:val="both"/>
        <w:rPr>
          <w:rFonts w:ascii="Times New Roman" w:hAnsi="Times New Roman" w:cs="Times New Roman"/>
          <w:sz w:val="24"/>
          <w:szCs w:val="24"/>
        </w:rPr>
      </w:pPr>
      <w:r w:rsidRPr="007870C2">
        <w:rPr>
          <w:rFonts w:ascii="Times New Roman" w:hAnsi="Times New Roman" w:cs="Times New Roman"/>
          <w:sz w:val="24"/>
          <w:szCs w:val="24"/>
        </w:rPr>
        <w:t>Saunders, M., Lewis, P., &amp; Thornhill, A. (2019). Research methods for business students. Pearson UK.</w:t>
      </w:r>
    </w:p>
    <w:p w14:paraId="6AB861A6" w14:textId="77777777" w:rsidR="007870C2" w:rsidRDefault="007870C2" w:rsidP="002E3F89">
      <w:pPr>
        <w:jc w:val="both"/>
        <w:rPr>
          <w:rFonts w:ascii="Times New Roman" w:hAnsi="Times New Roman" w:cs="Times New Roman"/>
          <w:sz w:val="24"/>
          <w:szCs w:val="24"/>
        </w:rPr>
      </w:pPr>
      <w:r w:rsidRPr="007870C2">
        <w:rPr>
          <w:rFonts w:ascii="Times New Roman" w:hAnsi="Times New Roman" w:cs="Times New Roman"/>
          <w:sz w:val="24"/>
          <w:szCs w:val="24"/>
        </w:rPr>
        <w:t xml:space="preserve">Smith, A. N., Fischer, E., &amp; </w:t>
      </w:r>
      <w:proofErr w:type="spellStart"/>
      <w:r w:rsidRPr="007870C2">
        <w:rPr>
          <w:rFonts w:ascii="Times New Roman" w:hAnsi="Times New Roman" w:cs="Times New Roman"/>
          <w:sz w:val="24"/>
          <w:szCs w:val="24"/>
        </w:rPr>
        <w:t>Yongjian</w:t>
      </w:r>
      <w:proofErr w:type="spellEnd"/>
      <w:r w:rsidRPr="007870C2">
        <w:rPr>
          <w:rFonts w:ascii="Times New Roman" w:hAnsi="Times New Roman" w:cs="Times New Roman"/>
          <w:sz w:val="24"/>
          <w:szCs w:val="24"/>
        </w:rPr>
        <w:t>, C. (2012). How does brand-related user-generated content differ across YouTube, Facebook, and Twitter? Journal of Interactive Marketing, 26(2), 102-113.</w:t>
      </w:r>
    </w:p>
    <w:p w14:paraId="4813C21F" w14:textId="104F10FC" w:rsidR="00836CF7" w:rsidRPr="007870C2" w:rsidRDefault="00836CF7" w:rsidP="002E3F89">
      <w:pPr>
        <w:jc w:val="both"/>
        <w:rPr>
          <w:rFonts w:ascii="Times New Roman" w:hAnsi="Times New Roman" w:cs="Times New Roman"/>
          <w:sz w:val="24"/>
          <w:szCs w:val="24"/>
        </w:rPr>
      </w:pPr>
      <w:r w:rsidRPr="00836CF7">
        <w:rPr>
          <w:rFonts w:ascii="Times New Roman" w:hAnsi="Times New Roman" w:cs="Times New Roman"/>
          <w:sz w:val="24"/>
          <w:szCs w:val="24"/>
        </w:rPr>
        <w:t xml:space="preserve">Smith, P.R. and Zook, Z. (2011) Marketing communications integrating offline and online with social media. 5th </w:t>
      </w:r>
      <w:proofErr w:type="spellStart"/>
      <w:r w:rsidRPr="00836CF7">
        <w:rPr>
          <w:rFonts w:ascii="Times New Roman" w:hAnsi="Times New Roman" w:cs="Times New Roman"/>
          <w:sz w:val="24"/>
          <w:szCs w:val="24"/>
        </w:rPr>
        <w:t>edn</w:t>
      </w:r>
      <w:proofErr w:type="spellEnd"/>
      <w:r w:rsidRPr="00836CF7">
        <w:rPr>
          <w:rFonts w:ascii="Times New Roman" w:hAnsi="Times New Roman" w:cs="Times New Roman"/>
          <w:sz w:val="24"/>
          <w:szCs w:val="24"/>
        </w:rPr>
        <w:t>. Philadelphia: Kogan Page.</w:t>
      </w:r>
    </w:p>
    <w:p w14:paraId="4933104A" w14:textId="17E131BB" w:rsidR="007870C2" w:rsidRDefault="007870C2" w:rsidP="002E3F89">
      <w:pPr>
        <w:jc w:val="both"/>
        <w:rPr>
          <w:rFonts w:ascii="Times New Roman" w:hAnsi="Times New Roman" w:cs="Times New Roman"/>
          <w:sz w:val="24"/>
          <w:szCs w:val="24"/>
        </w:rPr>
      </w:pPr>
      <w:r w:rsidRPr="007870C2">
        <w:rPr>
          <w:rFonts w:ascii="Times New Roman" w:hAnsi="Times New Roman" w:cs="Times New Roman"/>
          <w:sz w:val="24"/>
          <w:szCs w:val="24"/>
        </w:rPr>
        <w:t>Vigneron, F., &amp; Johnson, L. W. (2004). Measuring perceptions of brand luxury. Journal of Brand Management, 11(6), 484-506.</w:t>
      </w:r>
    </w:p>
    <w:p w14:paraId="5123A2CA" w14:textId="6508C3F2" w:rsidR="00782234" w:rsidRDefault="00782234" w:rsidP="002E3F89">
      <w:pPr>
        <w:jc w:val="both"/>
        <w:rPr>
          <w:rFonts w:ascii="Times New Roman" w:hAnsi="Times New Roman" w:cs="Times New Roman"/>
          <w:sz w:val="24"/>
          <w:szCs w:val="24"/>
        </w:rPr>
      </w:pPr>
      <w:proofErr w:type="spellStart"/>
      <w:r w:rsidRPr="00782234">
        <w:rPr>
          <w:rFonts w:ascii="Times New Roman" w:hAnsi="Times New Roman" w:cs="Times New Roman"/>
          <w:sz w:val="24"/>
          <w:szCs w:val="24"/>
        </w:rPr>
        <w:t>Wawrowski</w:t>
      </w:r>
      <w:proofErr w:type="spellEnd"/>
      <w:r w:rsidRPr="00782234">
        <w:rPr>
          <w:rFonts w:ascii="Times New Roman" w:hAnsi="Times New Roman" w:cs="Times New Roman"/>
          <w:sz w:val="24"/>
          <w:szCs w:val="24"/>
        </w:rPr>
        <w:t xml:space="preserve">, B. and </w:t>
      </w:r>
      <w:proofErr w:type="spellStart"/>
      <w:r w:rsidRPr="00782234">
        <w:rPr>
          <w:rFonts w:ascii="Times New Roman" w:hAnsi="Times New Roman" w:cs="Times New Roman"/>
          <w:sz w:val="24"/>
          <w:szCs w:val="24"/>
        </w:rPr>
        <w:t>Otola</w:t>
      </w:r>
      <w:proofErr w:type="spellEnd"/>
      <w:r w:rsidRPr="00782234">
        <w:rPr>
          <w:rFonts w:ascii="Times New Roman" w:hAnsi="Times New Roman" w:cs="Times New Roman"/>
          <w:sz w:val="24"/>
          <w:szCs w:val="24"/>
        </w:rPr>
        <w:t>, I. (2020) 'Social Media Marketing in Creative Industries: How to Use Social Media Marketing to Promote Computer Games?", Information (Basel), 11(5), 242, pp. 1-13.</w:t>
      </w:r>
    </w:p>
    <w:p w14:paraId="3F16BF39" w14:textId="77777777" w:rsidR="00C3791E" w:rsidRDefault="00C3791E" w:rsidP="002E3F89">
      <w:pPr>
        <w:jc w:val="both"/>
        <w:rPr>
          <w:rFonts w:ascii="Times New Roman" w:hAnsi="Times New Roman" w:cs="Times New Roman"/>
          <w:sz w:val="24"/>
          <w:szCs w:val="24"/>
        </w:rPr>
      </w:pPr>
    </w:p>
    <w:p w14:paraId="41DA10E8" w14:textId="77777777" w:rsidR="0074246A" w:rsidRDefault="0074246A" w:rsidP="002E3F89">
      <w:pPr>
        <w:jc w:val="both"/>
        <w:rPr>
          <w:rFonts w:ascii="Times New Roman" w:hAnsi="Times New Roman" w:cs="Times New Roman"/>
          <w:sz w:val="24"/>
          <w:szCs w:val="24"/>
        </w:rPr>
      </w:pPr>
    </w:p>
    <w:sectPr w:rsidR="0074246A" w:rsidSect="00B07F67">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7C3D5" w14:textId="77777777" w:rsidR="00314FBE" w:rsidRDefault="00314FBE" w:rsidP="008D5641">
      <w:pPr>
        <w:spacing w:after="0" w:line="240" w:lineRule="auto"/>
      </w:pPr>
      <w:r>
        <w:separator/>
      </w:r>
    </w:p>
  </w:endnote>
  <w:endnote w:type="continuationSeparator" w:id="0">
    <w:p w14:paraId="000032D5" w14:textId="77777777" w:rsidR="00314FBE" w:rsidRDefault="00314FBE" w:rsidP="008D5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038218"/>
      <w:docPartObj>
        <w:docPartGallery w:val="Page Numbers (Bottom of Page)"/>
        <w:docPartUnique/>
      </w:docPartObj>
    </w:sdtPr>
    <w:sdtEndPr>
      <w:rPr>
        <w:noProof/>
      </w:rPr>
    </w:sdtEndPr>
    <w:sdtContent>
      <w:p w14:paraId="71851750" w14:textId="37FEE796" w:rsidR="008D5641" w:rsidRDefault="008D56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AC8FF7" w14:textId="77777777" w:rsidR="008D5641" w:rsidRDefault="008D56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B08BA" w14:textId="77777777" w:rsidR="00314FBE" w:rsidRDefault="00314FBE" w:rsidP="008D5641">
      <w:pPr>
        <w:spacing w:after="0" w:line="240" w:lineRule="auto"/>
      </w:pPr>
      <w:r>
        <w:separator/>
      </w:r>
    </w:p>
  </w:footnote>
  <w:footnote w:type="continuationSeparator" w:id="0">
    <w:p w14:paraId="3D49A659" w14:textId="77777777" w:rsidR="00314FBE" w:rsidRDefault="00314FBE" w:rsidP="008D56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453EC"/>
    <w:multiLevelType w:val="hybridMultilevel"/>
    <w:tmpl w:val="B2C81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F525B3"/>
    <w:multiLevelType w:val="hybridMultilevel"/>
    <w:tmpl w:val="DD9EA5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0858315">
    <w:abstractNumId w:val="0"/>
  </w:num>
  <w:num w:numId="2" w16cid:durableId="21162930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16F"/>
    <w:rsid w:val="000011F7"/>
    <w:rsid w:val="00011EC2"/>
    <w:rsid w:val="000350F6"/>
    <w:rsid w:val="0004615D"/>
    <w:rsid w:val="0005016F"/>
    <w:rsid w:val="00090A70"/>
    <w:rsid w:val="000C2183"/>
    <w:rsid w:val="000C3F3B"/>
    <w:rsid w:val="000D5F04"/>
    <w:rsid w:val="000E5B0E"/>
    <w:rsid w:val="0010521B"/>
    <w:rsid w:val="00125956"/>
    <w:rsid w:val="00136E09"/>
    <w:rsid w:val="0014519E"/>
    <w:rsid w:val="00163BFE"/>
    <w:rsid w:val="00166470"/>
    <w:rsid w:val="001B4EE5"/>
    <w:rsid w:val="001E477C"/>
    <w:rsid w:val="00201BA8"/>
    <w:rsid w:val="00231EF5"/>
    <w:rsid w:val="002870C7"/>
    <w:rsid w:val="00296622"/>
    <w:rsid w:val="002A5A13"/>
    <w:rsid w:val="002B3385"/>
    <w:rsid w:val="002C4B61"/>
    <w:rsid w:val="002E3F89"/>
    <w:rsid w:val="002F3ED1"/>
    <w:rsid w:val="00314FBE"/>
    <w:rsid w:val="00342746"/>
    <w:rsid w:val="00373399"/>
    <w:rsid w:val="003A30E2"/>
    <w:rsid w:val="003A4F87"/>
    <w:rsid w:val="00425307"/>
    <w:rsid w:val="00462667"/>
    <w:rsid w:val="0047241A"/>
    <w:rsid w:val="0048018D"/>
    <w:rsid w:val="004910CE"/>
    <w:rsid w:val="004B18FF"/>
    <w:rsid w:val="004C5AFB"/>
    <w:rsid w:val="005240CB"/>
    <w:rsid w:val="00553281"/>
    <w:rsid w:val="00573151"/>
    <w:rsid w:val="0057760E"/>
    <w:rsid w:val="005A1E29"/>
    <w:rsid w:val="005D4421"/>
    <w:rsid w:val="005D4CDE"/>
    <w:rsid w:val="00621AFB"/>
    <w:rsid w:val="00626D22"/>
    <w:rsid w:val="00666AEF"/>
    <w:rsid w:val="006E2D57"/>
    <w:rsid w:val="00702534"/>
    <w:rsid w:val="00736FEF"/>
    <w:rsid w:val="0074246A"/>
    <w:rsid w:val="00782234"/>
    <w:rsid w:val="007870C2"/>
    <w:rsid w:val="007E53AA"/>
    <w:rsid w:val="007F1ED0"/>
    <w:rsid w:val="00801CEE"/>
    <w:rsid w:val="00805D8D"/>
    <w:rsid w:val="00820296"/>
    <w:rsid w:val="00836CF7"/>
    <w:rsid w:val="00865B39"/>
    <w:rsid w:val="00866A5F"/>
    <w:rsid w:val="008724D2"/>
    <w:rsid w:val="008977A6"/>
    <w:rsid w:val="008D5641"/>
    <w:rsid w:val="00902147"/>
    <w:rsid w:val="00921994"/>
    <w:rsid w:val="00953192"/>
    <w:rsid w:val="009746F4"/>
    <w:rsid w:val="009B7329"/>
    <w:rsid w:val="009C03A0"/>
    <w:rsid w:val="009C771E"/>
    <w:rsid w:val="009D75A2"/>
    <w:rsid w:val="009E7D5C"/>
    <w:rsid w:val="00A712EB"/>
    <w:rsid w:val="00A71358"/>
    <w:rsid w:val="00A83BC8"/>
    <w:rsid w:val="00AC506D"/>
    <w:rsid w:val="00AD207E"/>
    <w:rsid w:val="00AD78F0"/>
    <w:rsid w:val="00B07F67"/>
    <w:rsid w:val="00B13CCF"/>
    <w:rsid w:val="00B34E31"/>
    <w:rsid w:val="00B64B45"/>
    <w:rsid w:val="00B85285"/>
    <w:rsid w:val="00B87998"/>
    <w:rsid w:val="00BC3F72"/>
    <w:rsid w:val="00BC4A9F"/>
    <w:rsid w:val="00BF6BBC"/>
    <w:rsid w:val="00C3791E"/>
    <w:rsid w:val="00C9191B"/>
    <w:rsid w:val="00CA5518"/>
    <w:rsid w:val="00CB75C7"/>
    <w:rsid w:val="00D073DB"/>
    <w:rsid w:val="00D42372"/>
    <w:rsid w:val="00D97A91"/>
    <w:rsid w:val="00DF3578"/>
    <w:rsid w:val="00E12F55"/>
    <w:rsid w:val="00E20691"/>
    <w:rsid w:val="00E36180"/>
    <w:rsid w:val="00E4108F"/>
    <w:rsid w:val="00EA084D"/>
    <w:rsid w:val="00EE3EDF"/>
    <w:rsid w:val="00F05888"/>
    <w:rsid w:val="00F12537"/>
    <w:rsid w:val="00F42329"/>
    <w:rsid w:val="00FB0F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867A6"/>
  <w15:chartTrackingRefBased/>
  <w15:docId w15:val="{54955AD7-68F8-48AA-8084-5C169F49A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016F"/>
    <w:pPr>
      <w:ind w:left="720"/>
      <w:contextualSpacing/>
    </w:pPr>
  </w:style>
  <w:style w:type="paragraph" w:styleId="Header">
    <w:name w:val="header"/>
    <w:basedOn w:val="Normal"/>
    <w:link w:val="HeaderChar"/>
    <w:uiPriority w:val="99"/>
    <w:unhideWhenUsed/>
    <w:rsid w:val="008D56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5641"/>
  </w:style>
  <w:style w:type="paragraph" w:styleId="Footer">
    <w:name w:val="footer"/>
    <w:basedOn w:val="Normal"/>
    <w:link w:val="FooterChar"/>
    <w:uiPriority w:val="99"/>
    <w:unhideWhenUsed/>
    <w:rsid w:val="008D56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56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3807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FC9288-8EAA-4468-B6EC-CB7B726F3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12</Pages>
  <Words>3142</Words>
  <Characters>17910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Sandeep Dammalapati (2214841)</cp:lastModifiedBy>
  <cp:revision>35</cp:revision>
  <dcterms:created xsi:type="dcterms:W3CDTF">2023-12-19T09:09:00Z</dcterms:created>
  <dcterms:modified xsi:type="dcterms:W3CDTF">2023-12-19T21:06:00Z</dcterms:modified>
</cp:coreProperties>
</file>