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0D7649" w14:textId="044DD532" w:rsidR="008375B5" w:rsidRDefault="009334D8" w:rsidP="008375B5">
      <w:pPr>
        <w:spacing w:line="360" w:lineRule="auto"/>
      </w:pPr>
      <w:r>
        <w:rPr>
          <w:noProof/>
        </w:rPr>
        <w:drawing>
          <wp:inline distT="0" distB="0" distL="0" distR="0" wp14:anchorId="12AD7B40" wp14:editId="06ABB510">
            <wp:extent cx="3343275" cy="1343025"/>
            <wp:effectExtent l="0" t="0" r="0" b="0"/>
            <wp:docPr id="1"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3343275" cy="1343025"/>
                    </a:xfrm>
                    <a:prstGeom prst="rect">
                      <a:avLst/>
                    </a:prstGeom>
                    <a:noFill/>
                    <a:ln>
                      <a:noFill/>
                    </a:ln>
                  </pic:spPr>
                </pic:pic>
              </a:graphicData>
            </a:graphic>
          </wp:inline>
        </w:drawing>
      </w:r>
    </w:p>
    <w:p w14:paraId="3E7F8631" w14:textId="77777777" w:rsidR="008375B5" w:rsidRDefault="008375B5" w:rsidP="008375B5">
      <w:pPr>
        <w:spacing w:line="360" w:lineRule="auto"/>
        <w:rPr>
          <w:rStyle w:val="lev"/>
          <w:rFonts w:ascii="Segoe UI" w:hAnsi="Segoe UI" w:cs="Segoe UI"/>
          <w:color w:val="1D2125"/>
        </w:rPr>
      </w:pPr>
    </w:p>
    <w:p w14:paraId="3D4BDE11" w14:textId="77777777" w:rsidR="008375B5" w:rsidRDefault="008375B5" w:rsidP="008375B5">
      <w:pPr>
        <w:spacing w:line="360" w:lineRule="auto"/>
        <w:rPr>
          <w:rStyle w:val="lev"/>
          <w:rFonts w:ascii="Arial" w:hAnsi="Arial" w:cs="Arial"/>
          <w:color w:val="1D2125"/>
          <w:sz w:val="36"/>
          <w:szCs w:val="36"/>
        </w:rPr>
      </w:pPr>
    </w:p>
    <w:p w14:paraId="22930AF8" w14:textId="77777777" w:rsidR="008375B5" w:rsidRDefault="008375B5" w:rsidP="008375B5">
      <w:pPr>
        <w:spacing w:line="360" w:lineRule="auto"/>
        <w:jc w:val="center"/>
        <w:rPr>
          <w:rStyle w:val="lev"/>
          <w:rFonts w:ascii="Arial" w:hAnsi="Arial" w:cs="Arial"/>
          <w:color w:val="1D2125"/>
          <w:sz w:val="36"/>
          <w:szCs w:val="36"/>
        </w:rPr>
      </w:pPr>
    </w:p>
    <w:p w14:paraId="7E1888EF" w14:textId="77777777" w:rsidR="008375B5" w:rsidRDefault="008375B5" w:rsidP="008375B5">
      <w:pPr>
        <w:spacing w:line="360" w:lineRule="auto"/>
        <w:jc w:val="center"/>
        <w:rPr>
          <w:rStyle w:val="lev"/>
          <w:rFonts w:ascii="Arial" w:hAnsi="Arial" w:cs="Arial"/>
          <w:color w:val="1D2125"/>
          <w:sz w:val="36"/>
          <w:szCs w:val="36"/>
        </w:rPr>
      </w:pPr>
      <w:r w:rsidRPr="008375B5">
        <w:rPr>
          <w:rStyle w:val="lev"/>
          <w:rFonts w:ascii="Arial" w:hAnsi="Arial" w:cs="Arial"/>
          <w:color w:val="1D2125"/>
          <w:sz w:val="36"/>
          <w:szCs w:val="36"/>
        </w:rPr>
        <w:t>Digital Transformation in the Health and Care Professions (BMHP6026</w:t>
      </w:r>
      <w:r>
        <w:rPr>
          <w:rStyle w:val="lev"/>
          <w:rFonts w:ascii="Arial" w:hAnsi="Arial" w:cs="Arial"/>
          <w:color w:val="1D2125"/>
          <w:sz w:val="36"/>
          <w:szCs w:val="36"/>
        </w:rPr>
        <w:t>)</w:t>
      </w:r>
    </w:p>
    <w:p w14:paraId="0E4A258C" w14:textId="77777777" w:rsidR="008375B5" w:rsidRDefault="008375B5" w:rsidP="008375B5">
      <w:pPr>
        <w:spacing w:line="360" w:lineRule="auto"/>
        <w:jc w:val="center"/>
        <w:rPr>
          <w:rStyle w:val="lev"/>
          <w:rFonts w:ascii="Arial" w:hAnsi="Arial" w:cs="Arial"/>
          <w:color w:val="1D2125"/>
          <w:sz w:val="36"/>
          <w:szCs w:val="36"/>
        </w:rPr>
      </w:pPr>
    </w:p>
    <w:p w14:paraId="4D8F34EA" w14:textId="77777777" w:rsidR="008375B5" w:rsidRDefault="008375B5" w:rsidP="008375B5">
      <w:pPr>
        <w:spacing w:line="360" w:lineRule="auto"/>
        <w:jc w:val="center"/>
        <w:rPr>
          <w:rStyle w:val="lev"/>
          <w:rFonts w:ascii="Arial" w:hAnsi="Arial" w:cs="Arial"/>
          <w:color w:val="1D2125"/>
          <w:sz w:val="36"/>
          <w:szCs w:val="36"/>
        </w:rPr>
      </w:pPr>
    </w:p>
    <w:p w14:paraId="09EDD2AC" w14:textId="77777777" w:rsidR="008375B5" w:rsidRDefault="008375B5" w:rsidP="008375B5">
      <w:pPr>
        <w:spacing w:line="360" w:lineRule="auto"/>
        <w:rPr>
          <w:rStyle w:val="lev"/>
          <w:rFonts w:ascii="Arial" w:hAnsi="Arial" w:cs="Arial"/>
          <w:b w:val="0"/>
          <w:bCs w:val="0"/>
          <w:color w:val="1D2125"/>
          <w:sz w:val="32"/>
          <w:szCs w:val="32"/>
        </w:rPr>
      </w:pPr>
      <w:r>
        <w:rPr>
          <w:rFonts w:ascii="Arial" w:hAnsi="Arial" w:cs="Arial"/>
          <w:b/>
          <w:bCs/>
          <w:color w:val="000000"/>
          <w:sz w:val="32"/>
          <w:szCs w:val="32"/>
        </w:rPr>
        <w:t>Component 1: Written Report</w:t>
      </w:r>
    </w:p>
    <w:p w14:paraId="03B7C5EA" w14:textId="77777777" w:rsidR="008375B5" w:rsidRDefault="008375B5" w:rsidP="008375B5">
      <w:pPr>
        <w:spacing w:line="360" w:lineRule="auto"/>
        <w:rPr>
          <w:rStyle w:val="lev"/>
          <w:rFonts w:ascii="Arial" w:hAnsi="Arial" w:cs="Arial"/>
          <w:color w:val="1D2125"/>
          <w:sz w:val="32"/>
          <w:szCs w:val="32"/>
        </w:rPr>
      </w:pPr>
    </w:p>
    <w:p w14:paraId="3C3042AD" w14:textId="16B181FC" w:rsidR="008375B5" w:rsidRDefault="008375B5" w:rsidP="008375B5">
      <w:pPr>
        <w:spacing w:line="360" w:lineRule="auto"/>
        <w:rPr>
          <w:rStyle w:val="lev"/>
          <w:rFonts w:ascii="Arial" w:hAnsi="Arial" w:cs="Arial"/>
          <w:color w:val="1D2125"/>
          <w:sz w:val="32"/>
          <w:szCs w:val="32"/>
        </w:rPr>
      </w:pPr>
      <w:r>
        <w:rPr>
          <w:rStyle w:val="lev"/>
          <w:rFonts w:ascii="Arial" w:hAnsi="Arial" w:cs="Arial"/>
          <w:color w:val="1D2125"/>
          <w:sz w:val="32"/>
          <w:szCs w:val="32"/>
        </w:rPr>
        <w:t>Student name:</w:t>
      </w:r>
      <w:r w:rsidR="00B32A9C">
        <w:rPr>
          <w:rStyle w:val="lev"/>
          <w:rFonts w:ascii="Arial" w:hAnsi="Arial" w:cs="Arial"/>
          <w:color w:val="1D2125"/>
          <w:sz w:val="32"/>
          <w:szCs w:val="32"/>
        </w:rPr>
        <w:t xml:space="preserve"> M</w:t>
      </w:r>
      <w:r w:rsidR="00AE6743">
        <w:rPr>
          <w:rStyle w:val="lev"/>
          <w:rFonts w:ascii="Arial" w:hAnsi="Arial" w:cs="Arial"/>
          <w:color w:val="1D2125"/>
          <w:sz w:val="32"/>
          <w:szCs w:val="32"/>
        </w:rPr>
        <w:t xml:space="preserve">eneouan </w:t>
      </w:r>
      <w:proofErr w:type="spellStart"/>
      <w:r w:rsidR="00AE6743">
        <w:rPr>
          <w:rStyle w:val="lev"/>
          <w:rFonts w:ascii="Arial" w:hAnsi="Arial" w:cs="Arial"/>
          <w:color w:val="1D2125"/>
          <w:sz w:val="32"/>
          <w:szCs w:val="32"/>
        </w:rPr>
        <w:t>kouame</w:t>
      </w:r>
      <w:proofErr w:type="spellEnd"/>
    </w:p>
    <w:p w14:paraId="227AC82E" w14:textId="24137D4D" w:rsidR="008375B5" w:rsidRDefault="008375B5" w:rsidP="008375B5">
      <w:pPr>
        <w:spacing w:line="360" w:lineRule="auto"/>
        <w:rPr>
          <w:rStyle w:val="lev"/>
          <w:rFonts w:ascii="Arial" w:hAnsi="Arial" w:cs="Arial"/>
          <w:color w:val="1D2125"/>
          <w:sz w:val="32"/>
          <w:szCs w:val="32"/>
        </w:rPr>
      </w:pPr>
      <w:r>
        <w:rPr>
          <w:rStyle w:val="lev"/>
          <w:rFonts w:ascii="Arial" w:hAnsi="Arial" w:cs="Arial"/>
          <w:color w:val="1D2125"/>
          <w:sz w:val="32"/>
          <w:szCs w:val="32"/>
        </w:rPr>
        <w:t>Student number:</w:t>
      </w:r>
      <w:r w:rsidR="00A82417">
        <w:rPr>
          <w:rStyle w:val="lev"/>
          <w:rFonts w:ascii="Arial" w:hAnsi="Arial" w:cs="Arial"/>
          <w:color w:val="1D2125"/>
          <w:sz w:val="32"/>
          <w:szCs w:val="32"/>
        </w:rPr>
        <w:t>23</w:t>
      </w:r>
      <w:r w:rsidR="001719E9">
        <w:rPr>
          <w:rStyle w:val="lev"/>
          <w:rFonts w:ascii="Arial" w:hAnsi="Arial" w:cs="Arial"/>
          <w:color w:val="1D2125"/>
          <w:sz w:val="32"/>
          <w:szCs w:val="32"/>
        </w:rPr>
        <w:t>36790</w:t>
      </w:r>
    </w:p>
    <w:p w14:paraId="5B5E64AD" w14:textId="75ED71CD" w:rsidR="008375B5" w:rsidRDefault="008375B5" w:rsidP="008375B5">
      <w:pPr>
        <w:spacing w:line="360" w:lineRule="auto"/>
        <w:rPr>
          <w:rStyle w:val="lev"/>
          <w:rFonts w:ascii="Arial" w:hAnsi="Arial" w:cs="Arial"/>
          <w:color w:val="1D2125"/>
          <w:sz w:val="32"/>
          <w:szCs w:val="32"/>
        </w:rPr>
      </w:pPr>
      <w:r>
        <w:rPr>
          <w:rStyle w:val="lev"/>
          <w:rFonts w:ascii="Arial" w:hAnsi="Arial" w:cs="Arial"/>
          <w:color w:val="1D2125"/>
          <w:sz w:val="32"/>
          <w:szCs w:val="32"/>
        </w:rPr>
        <w:t>Lecturer’s name:</w:t>
      </w:r>
      <w:r w:rsidR="00756735">
        <w:rPr>
          <w:rStyle w:val="lev"/>
          <w:rFonts w:ascii="Arial" w:hAnsi="Arial" w:cs="Arial"/>
          <w:color w:val="1D2125"/>
          <w:sz w:val="32"/>
          <w:szCs w:val="32"/>
        </w:rPr>
        <w:t xml:space="preserve"> </w:t>
      </w:r>
      <w:r w:rsidR="00756735" w:rsidRPr="00756735">
        <w:rPr>
          <w:rFonts w:ascii="Arial" w:hAnsi="Arial" w:cs="Arial"/>
          <w:b/>
          <w:bCs/>
          <w:color w:val="1D2125"/>
          <w:sz w:val="32"/>
          <w:szCs w:val="32"/>
        </w:rPr>
        <w:t>Ping Wu </w:t>
      </w:r>
    </w:p>
    <w:p w14:paraId="4F492421" w14:textId="77777777" w:rsidR="008375B5" w:rsidRDefault="008375B5" w:rsidP="008375B5">
      <w:pPr>
        <w:spacing w:line="360" w:lineRule="auto"/>
        <w:rPr>
          <w:sz w:val="36"/>
          <w:szCs w:val="36"/>
        </w:rPr>
      </w:pPr>
    </w:p>
    <w:p w14:paraId="43FBD350" w14:textId="77777777" w:rsidR="008375B5" w:rsidRDefault="008375B5" w:rsidP="008375B5">
      <w:pPr>
        <w:spacing w:line="360" w:lineRule="auto"/>
        <w:rPr>
          <w:rFonts w:ascii="Arial" w:hAnsi="Arial" w:cs="Arial"/>
          <w:sz w:val="36"/>
          <w:szCs w:val="36"/>
        </w:rPr>
      </w:pPr>
    </w:p>
    <w:p w14:paraId="2EE68F49" w14:textId="77777777" w:rsidR="008375B5" w:rsidRDefault="008375B5" w:rsidP="008375B5">
      <w:pPr>
        <w:spacing w:line="360" w:lineRule="auto"/>
        <w:rPr>
          <w:rFonts w:ascii="Arial" w:hAnsi="Arial" w:cs="Arial"/>
          <w:sz w:val="36"/>
          <w:szCs w:val="36"/>
        </w:rPr>
      </w:pPr>
    </w:p>
    <w:p w14:paraId="5E13BA96" w14:textId="77777777" w:rsidR="008375B5" w:rsidRDefault="008375B5" w:rsidP="008375B5">
      <w:pPr>
        <w:spacing w:line="360" w:lineRule="auto"/>
        <w:rPr>
          <w:rFonts w:ascii="Arial" w:hAnsi="Arial" w:cs="Arial"/>
          <w:sz w:val="36"/>
          <w:szCs w:val="36"/>
        </w:rPr>
      </w:pPr>
    </w:p>
    <w:p w14:paraId="35E9E8E1" w14:textId="77777777" w:rsidR="008375B5" w:rsidRDefault="008375B5" w:rsidP="008375B5">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sdt>
      <w:sdtPr>
        <w:id w:val="1098605364"/>
        <w:docPartObj>
          <w:docPartGallery w:val="Table of Contents"/>
          <w:docPartUnique/>
        </w:docPartObj>
      </w:sdtPr>
      <w:sdtEndPr>
        <w:rPr>
          <w:rFonts w:ascii="Aptos" w:eastAsia="Aptos" w:hAnsi="Aptos" w:cs="Times New Roman"/>
          <w:b/>
          <w:bCs/>
          <w:color w:val="auto"/>
          <w:kern w:val="2"/>
          <w:sz w:val="24"/>
          <w:szCs w:val="24"/>
          <w:lang w:val="en-GB" w:eastAsia="en-US"/>
        </w:rPr>
      </w:sdtEndPr>
      <w:sdtContent>
        <w:p w14:paraId="0190393C" w14:textId="6E5DEC4A" w:rsidR="00C710D2" w:rsidRDefault="00C710D2">
          <w:pPr>
            <w:pStyle w:val="En-ttedetabledesmatires"/>
          </w:pPr>
        </w:p>
        <w:p w14:paraId="206D2A65" w14:textId="17361956" w:rsidR="00C710D2" w:rsidRDefault="00C710D2">
          <w:pPr>
            <w:pStyle w:val="TM1"/>
            <w:tabs>
              <w:tab w:val="right" w:leader="dot" w:pos="9016"/>
            </w:tabs>
            <w:rPr>
              <w:rFonts w:asciiTheme="minorHAnsi" w:eastAsiaTheme="minorEastAsia" w:hAnsiTheme="minorHAnsi" w:cstheme="minorBidi"/>
              <w:noProof/>
              <w:lang w:val="fr-FR" w:eastAsia="fr-FR"/>
              <w14:ligatures w14:val="standardContextual"/>
            </w:rPr>
          </w:pPr>
          <w:r>
            <w:fldChar w:fldCharType="begin"/>
          </w:r>
          <w:r>
            <w:instrText xml:space="preserve"> TOC \o "1-3" \h \z \u </w:instrText>
          </w:r>
          <w:r>
            <w:fldChar w:fldCharType="separate"/>
          </w:r>
          <w:hyperlink w:anchor="_Toc235300160" w:history="1">
            <w:r w:rsidRPr="00A67E12">
              <w:rPr>
                <w:rStyle w:val="Lienhypertexte"/>
                <w:noProof/>
              </w:rPr>
              <w:t>Robot-assisted surgery</w:t>
            </w:r>
            <w:r>
              <w:rPr>
                <w:noProof/>
                <w:webHidden/>
              </w:rPr>
              <w:tab/>
            </w:r>
            <w:r>
              <w:rPr>
                <w:noProof/>
                <w:webHidden/>
              </w:rPr>
              <w:fldChar w:fldCharType="begin"/>
            </w:r>
            <w:r>
              <w:rPr>
                <w:noProof/>
                <w:webHidden/>
              </w:rPr>
              <w:instrText xml:space="preserve"> PAGEREF _Toc235300160 \h </w:instrText>
            </w:r>
            <w:r>
              <w:rPr>
                <w:noProof/>
                <w:webHidden/>
              </w:rPr>
            </w:r>
            <w:r>
              <w:rPr>
                <w:noProof/>
                <w:webHidden/>
              </w:rPr>
              <w:fldChar w:fldCharType="separate"/>
            </w:r>
            <w:r>
              <w:rPr>
                <w:noProof/>
                <w:webHidden/>
              </w:rPr>
              <w:t>4</w:t>
            </w:r>
            <w:r>
              <w:rPr>
                <w:noProof/>
                <w:webHidden/>
              </w:rPr>
              <w:fldChar w:fldCharType="end"/>
            </w:r>
          </w:hyperlink>
        </w:p>
        <w:p w14:paraId="17001566" w14:textId="146C5811" w:rsidR="00C710D2" w:rsidRDefault="00C710D2">
          <w:pPr>
            <w:pStyle w:val="TM1"/>
            <w:tabs>
              <w:tab w:val="right" w:leader="dot" w:pos="9016"/>
            </w:tabs>
            <w:rPr>
              <w:rFonts w:asciiTheme="minorHAnsi" w:eastAsiaTheme="minorEastAsia" w:hAnsiTheme="minorHAnsi" w:cstheme="minorBidi"/>
              <w:noProof/>
              <w:lang w:val="fr-FR" w:eastAsia="fr-FR"/>
              <w14:ligatures w14:val="standardContextual"/>
            </w:rPr>
          </w:pPr>
          <w:hyperlink w:anchor="_Toc235300161" w:history="1">
            <w:r w:rsidRPr="00A67E12">
              <w:rPr>
                <w:rStyle w:val="Lienhypertexte"/>
                <w:noProof/>
              </w:rPr>
              <w:t>1.Introduction</w:t>
            </w:r>
            <w:r>
              <w:rPr>
                <w:noProof/>
                <w:webHidden/>
              </w:rPr>
              <w:tab/>
            </w:r>
            <w:r>
              <w:rPr>
                <w:noProof/>
                <w:webHidden/>
              </w:rPr>
              <w:fldChar w:fldCharType="begin"/>
            </w:r>
            <w:r>
              <w:rPr>
                <w:noProof/>
                <w:webHidden/>
              </w:rPr>
              <w:instrText xml:space="preserve"> PAGEREF _Toc235300161 \h </w:instrText>
            </w:r>
            <w:r>
              <w:rPr>
                <w:noProof/>
                <w:webHidden/>
              </w:rPr>
            </w:r>
            <w:r>
              <w:rPr>
                <w:noProof/>
                <w:webHidden/>
              </w:rPr>
              <w:fldChar w:fldCharType="separate"/>
            </w:r>
            <w:r>
              <w:rPr>
                <w:noProof/>
                <w:webHidden/>
              </w:rPr>
              <w:t>4</w:t>
            </w:r>
            <w:r>
              <w:rPr>
                <w:noProof/>
                <w:webHidden/>
              </w:rPr>
              <w:fldChar w:fldCharType="end"/>
            </w:r>
          </w:hyperlink>
        </w:p>
        <w:p w14:paraId="7941A013" w14:textId="60779A52" w:rsidR="00C710D2" w:rsidRDefault="00C710D2">
          <w:pPr>
            <w:pStyle w:val="TM1"/>
            <w:tabs>
              <w:tab w:val="right" w:leader="dot" w:pos="9016"/>
            </w:tabs>
            <w:rPr>
              <w:rFonts w:asciiTheme="minorHAnsi" w:eastAsiaTheme="minorEastAsia" w:hAnsiTheme="minorHAnsi" w:cstheme="minorBidi"/>
              <w:noProof/>
              <w:lang w:val="fr-FR" w:eastAsia="fr-FR"/>
              <w14:ligatures w14:val="standardContextual"/>
            </w:rPr>
          </w:pPr>
          <w:hyperlink w:anchor="_Toc235300162" w:history="1">
            <w:r w:rsidRPr="00A67E12">
              <w:rPr>
                <w:rStyle w:val="Lienhypertexte"/>
                <w:noProof/>
              </w:rPr>
              <w:t>2. Impact on work force</w:t>
            </w:r>
            <w:r>
              <w:rPr>
                <w:noProof/>
                <w:webHidden/>
              </w:rPr>
              <w:tab/>
            </w:r>
            <w:r>
              <w:rPr>
                <w:noProof/>
                <w:webHidden/>
              </w:rPr>
              <w:fldChar w:fldCharType="begin"/>
            </w:r>
            <w:r>
              <w:rPr>
                <w:noProof/>
                <w:webHidden/>
              </w:rPr>
              <w:instrText xml:space="preserve"> PAGEREF _Toc235300162 \h </w:instrText>
            </w:r>
            <w:r>
              <w:rPr>
                <w:noProof/>
                <w:webHidden/>
              </w:rPr>
            </w:r>
            <w:r>
              <w:rPr>
                <w:noProof/>
                <w:webHidden/>
              </w:rPr>
              <w:fldChar w:fldCharType="separate"/>
            </w:r>
            <w:r>
              <w:rPr>
                <w:noProof/>
                <w:webHidden/>
              </w:rPr>
              <w:t>4</w:t>
            </w:r>
            <w:r>
              <w:rPr>
                <w:noProof/>
                <w:webHidden/>
              </w:rPr>
              <w:fldChar w:fldCharType="end"/>
            </w:r>
          </w:hyperlink>
        </w:p>
        <w:p w14:paraId="65A6F7AE" w14:textId="239BDEEA" w:rsidR="00C710D2" w:rsidRDefault="00C710D2">
          <w:pPr>
            <w:pStyle w:val="TM2"/>
            <w:tabs>
              <w:tab w:val="right" w:leader="dot" w:pos="9016"/>
            </w:tabs>
            <w:rPr>
              <w:rFonts w:asciiTheme="minorHAnsi" w:eastAsiaTheme="minorEastAsia" w:hAnsiTheme="minorHAnsi" w:cstheme="minorBidi"/>
              <w:noProof/>
              <w:lang w:val="fr-FR" w:eastAsia="fr-FR"/>
              <w14:ligatures w14:val="standardContextual"/>
            </w:rPr>
          </w:pPr>
          <w:hyperlink w:anchor="_Toc235300163" w:history="1">
            <w:r w:rsidRPr="00A67E12">
              <w:rPr>
                <w:rStyle w:val="Lienhypertexte"/>
                <w:noProof/>
              </w:rPr>
              <w:t>2.a) Benefits of Robot-Assisted Surgery (RAS) on workforce</w:t>
            </w:r>
            <w:r>
              <w:rPr>
                <w:noProof/>
                <w:webHidden/>
              </w:rPr>
              <w:tab/>
            </w:r>
            <w:r>
              <w:rPr>
                <w:noProof/>
                <w:webHidden/>
              </w:rPr>
              <w:fldChar w:fldCharType="begin"/>
            </w:r>
            <w:r>
              <w:rPr>
                <w:noProof/>
                <w:webHidden/>
              </w:rPr>
              <w:instrText xml:space="preserve"> PAGEREF _Toc235300163 \h </w:instrText>
            </w:r>
            <w:r>
              <w:rPr>
                <w:noProof/>
                <w:webHidden/>
              </w:rPr>
            </w:r>
            <w:r>
              <w:rPr>
                <w:noProof/>
                <w:webHidden/>
              </w:rPr>
              <w:fldChar w:fldCharType="separate"/>
            </w:r>
            <w:r>
              <w:rPr>
                <w:noProof/>
                <w:webHidden/>
              </w:rPr>
              <w:t>4</w:t>
            </w:r>
            <w:r>
              <w:rPr>
                <w:noProof/>
                <w:webHidden/>
              </w:rPr>
              <w:fldChar w:fldCharType="end"/>
            </w:r>
          </w:hyperlink>
        </w:p>
        <w:p w14:paraId="5178B4F0" w14:textId="403D01AA" w:rsidR="00C710D2" w:rsidRDefault="00C710D2">
          <w:pPr>
            <w:pStyle w:val="TM2"/>
            <w:tabs>
              <w:tab w:val="right" w:leader="dot" w:pos="9016"/>
            </w:tabs>
            <w:rPr>
              <w:rFonts w:asciiTheme="minorHAnsi" w:eastAsiaTheme="minorEastAsia" w:hAnsiTheme="minorHAnsi" w:cstheme="minorBidi"/>
              <w:noProof/>
              <w:lang w:val="fr-FR" w:eastAsia="fr-FR"/>
              <w14:ligatures w14:val="standardContextual"/>
            </w:rPr>
          </w:pPr>
          <w:hyperlink w:anchor="_Toc235300164" w:history="1">
            <w:r w:rsidRPr="00A67E12">
              <w:rPr>
                <w:rStyle w:val="Lienhypertexte"/>
                <w:noProof/>
              </w:rPr>
              <w:t>2.b) Challenges of Robot-Assisted Surgery on workforce</w:t>
            </w:r>
            <w:r>
              <w:rPr>
                <w:noProof/>
                <w:webHidden/>
              </w:rPr>
              <w:tab/>
            </w:r>
            <w:r>
              <w:rPr>
                <w:noProof/>
                <w:webHidden/>
              </w:rPr>
              <w:fldChar w:fldCharType="begin"/>
            </w:r>
            <w:r>
              <w:rPr>
                <w:noProof/>
                <w:webHidden/>
              </w:rPr>
              <w:instrText xml:space="preserve"> PAGEREF _Toc235300164 \h </w:instrText>
            </w:r>
            <w:r>
              <w:rPr>
                <w:noProof/>
                <w:webHidden/>
              </w:rPr>
            </w:r>
            <w:r>
              <w:rPr>
                <w:noProof/>
                <w:webHidden/>
              </w:rPr>
              <w:fldChar w:fldCharType="separate"/>
            </w:r>
            <w:r>
              <w:rPr>
                <w:noProof/>
                <w:webHidden/>
              </w:rPr>
              <w:t>4</w:t>
            </w:r>
            <w:r>
              <w:rPr>
                <w:noProof/>
                <w:webHidden/>
              </w:rPr>
              <w:fldChar w:fldCharType="end"/>
            </w:r>
          </w:hyperlink>
        </w:p>
        <w:p w14:paraId="1EC23627" w14:textId="5E69CD42" w:rsidR="00C710D2" w:rsidRDefault="00C710D2">
          <w:pPr>
            <w:pStyle w:val="TM1"/>
            <w:tabs>
              <w:tab w:val="right" w:leader="dot" w:pos="9016"/>
            </w:tabs>
            <w:rPr>
              <w:rFonts w:asciiTheme="minorHAnsi" w:eastAsiaTheme="minorEastAsia" w:hAnsiTheme="minorHAnsi" w:cstheme="minorBidi"/>
              <w:noProof/>
              <w:lang w:val="fr-FR" w:eastAsia="fr-FR"/>
              <w14:ligatures w14:val="standardContextual"/>
            </w:rPr>
          </w:pPr>
          <w:hyperlink w:anchor="_Toc235300165" w:history="1">
            <w:r w:rsidRPr="00A67E12">
              <w:rPr>
                <w:rStyle w:val="Lienhypertexte"/>
                <w:noProof/>
              </w:rPr>
              <w:t>3. Impact on service delivery</w:t>
            </w:r>
            <w:r>
              <w:rPr>
                <w:noProof/>
                <w:webHidden/>
              </w:rPr>
              <w:tab/>
            </w:r>
            <w:r>
              <w:rPr>
                <w:noProof/>
                <w:webHidden/>
              </w:rPr>
              <w:fldChar w:fldCharType="begin"/>
            </w:r>
            <w:r>
              <w:rPr>
                <w:noProof/>
                <w:webHidden/>
              </w:rPr>
              <w:instrText xml:space="preserve"> PAGEREF _Toc235300165 \h </w:instrText>
            </w:r>
            <w:r>
              <w:rPr>
                <w:noProof/>
                <w:webHidden/>
              </w:rPr>
            </w:r>
            <w:r>
              <w:rPr>
                <w:noProof/>
                <w:webHidden/>
              </w:rPr>
              <w:fldChar w:fldCharType="separate"/>
            </w:r>
            <w:r>
              <w:rPr>
                <w:noProof/>
                <w:webHidden/>
              </w:rPr>
              <w:t>5</w:t>
            </w:r>
            <w:r>
              <w:rPr>
                <w:noProof/>
                <w:webHidden/>
              </w:rPr>
              <w:fldChar w:fldCharType="end"/>
            </w:r>
          </w:hyperlink>
        </w:p>
        <w:p w14:paraId="1BA43D47" w14:textId="0269474B" w:rsidR="00C710D2" w:rsidRDefault="00C710D2">
          <w:pPr>
            <w:pStyle w:val="TM2"/>
            <w:tabs>
              <w:tab w:val="right" w:leader="dot" w:pos="9016"/>
            </w:tabs>
            <w:rPr>
              <w:rFonts w:asciiTheme="minorHAnsi" w:eastAsiaTheme="minorEastAsia" w:hAnsiTheme="minorHAnsi" w:cstheme="minorBidi"/>
              <w:noProof/>
              <w:lang w:val="fr-FR" w:eastAsia="fr-FR"/>
              <w14:ligatures w14:val="standardContextual"/>
            </w:rPr>
          </w:pPr>
          <w:hyperlink w:anchor="_Toc235300166" w:history="1">
            <w:r w:rsidRPr="00A67E12">
              <w:rPr>
                <w:rStyle w:val="Lienhypertexte"/>
                <w:noProof/>
              </w:rPr>
              <w:t>3.a) Benefits of Robotic-Assisted Surgery (RAS) on service delivery</w:t>
            </w:r>
            <w:r>
              <w:rPr>
                <w:noProof/>
                <w:webHidden/>
              </w:rPr>
              <w:tab/>
            </w:r>
            <w:r>
              <w:rPr>
                <w:noProof/>
                <w:webHidden/>
              </w:rPr>
              <w:fldChar w:fldCharType="begin"/>
            </w:r>
            <w:r>
              <w:rPr>
                <w:noProof/>
                <w:webHidden/>
              </w:rPr>
              <w:instrText xml:space="preserve"> PAGEREF _Toc235300166 \h </w:instrText>
            </w:r>
            <w:r>
              <w:rPr>
                <w:noProof/>
                <w:webHidden/>
              </w:rPr>
            </w:r>
            <w:r>
              <w:rPr>
                <w:noProof/>
                <w:webHidden/>
              </w:rPr>
              <w:fldChar w:fldCharType="separate"/>
            </w:r>
            <w:r>
              <w:rPr>
                <w:noProof/>
                <w:webHidden/>
              </w:rPr>
              <w:t>5</w:t>
            </w:r>
            <w:r>
              <w:rPr>
                <w:noProof/>
                <w:webHidden/>
              </w:rPr>
              <w:fldChar w:fldCharType="end"/>
            </w:r>
          </w:hyperlink>
        </w:p>
        <w:p w14:paraId="06CF8EBC" w14:textId="15EACCC4" w:rsidR="00C710D2" w:rsidRDefault="00C710D2">
          <w:pPr>
            <w:pStyle w:val="TM2"/>
            <w:tabs>
              <w:tab w:val="right" w:leader="dot" w:pos="9016"/>
            </w:tabs>
            <w:rPr>
              <w:rFonts w:asciiTheme="minorHAnsi" w:eastAsiaTheme="minorEastAsia" w:hAnsiTheme="minorHAnsi" w:cstheme="minorBidi"/>
              <w:noProof/>
              <w:lang w:val="fr-FR" w:eastAsia="fr-FR"/>
              <w14:ligatures w14:val="standardContextual"/>
            </w:rPr>
          </w:pPr>
          <w:hyperlink w:anchor="_Toc235300167" w:history="1">
            <w:r w:rsidRPr="00A67E12">
              <w:rPr>
                <w:rStyle w:val="Lienhypertexte"/>
                <w:noProof/>
              </w:rPr>
              <w:t>3.b) Challenges of Robotic-Assisted Surgery (RAS) on service delivery</w:t>
            </w:r>
            <w:r>
              <w:rPr>
                <w:noProof/>
                <w:webHidden/>
              </w:rPr>
              <w:tab/>
            </w:r>
            <w:r>
              <w:rPr>
                <w:noProof/>
                <w:webHidden/>
              </w:rPr>
              <w:fldChar w:fldCharType="begin"/>
            </w:r>
            <w:r>
              <w:rPr>
                <w:noProof/>
                <w:webHidden/>
              </w:rPr>
              <w:instrText xml:space="preserve"> PAGEREF _Toc235300167 \h </w:instrText>
            </w:r>
            <w:r>
              <w:rPr>
                <w:noProof/>
                <w:webHidden/>
              </w:rPr>
            </w:r>
            <w:r>
              <w:rPr>
                <w:noProof/>
                <w:webHidden/>
              </w:rPr>
              <w:fldChar w:fldCharType="separate"/>
            </w:r>
            <w:r>
              <w:rPr>
                <w:noProof/>
                <w:webHidden/>
              </w:rPr>
              <w:t>5</w:t>
            </w:r>
            <w:r>
              <w:rPr>
                <w:noProof/>
                <w:webHidden/>
              </w:rPr>
              <w:fldChar w:fldCharType="end"/>
            </w:r>
          </w:hyperlink>
        </w:p>
        <w:p w14:paraId="63A36FC7" w14:textId="7BA128E7" w:rsidR="00C710D2" w:rsidRDefault="00C710D2">
          <w:pPr>
            <w:pStyle w:val="TM1"/>
            <w:tabs>
              <w:tab w:val="right" w:leader="dot" w:pos="9016"/>
            </w:tabs>
            <w:rPr>
              <w:rFonts w:asciiTheme="minorHAnsi" w:eastAsiaTheme="minorEastAsia" w:hAnsiTheme="minorHAnsi" w:cstheme="minorBidi"/>
              <w:noProof/>
              <w:lang w:val="fr-FR" w:eastAsia="fr-FR"/>
              <w14:ligatures w14:val="standardContextual"/>
            </w:rPr>
          </w:pPr>
          <w:hyperlink w:anchor="_Toc235300168" w:history="1">
            <w:r w:rsidRPr="00A67E12">
              <w:rPr>
                <w:rStyle w:val="Lienhypertexte"/>
                <w:noProof/>
              </w:rPr>
              <w:t>4. Impact on patients</w:t>
            </w:r>
            <w:r>
              <w:rPr>
                <w:noProof/>
                <w:webHidden/>
              </w:rPr>
              <w:tab/>
            </w:r>
            <w:r>
              <w:rPr>
                <w:noProof/>
                <w:webHidden/>
              </w:rPr>
              <w:fldChar w:fldCharType="begin"/>
            </w:r>
            <w:r>
              <w:rPr>
                <w:noProof/>
                <w:webHidden/>
              </w:rPr>
              <w:instrText xml:space="preserve"> PAGEREF _Toc235300168 \h </w:instrText>
            </w:r>
            <w:r>
              <w:rPr>
                <w:noProof/>
                <w:webHidden/>
              </w:rPr>
            </w:r>
            <w:r>
              <w:rPr>
                <w:noProof/>
                <w:webHidden/>
              </w:rPr>
              <w:fldChar w:fldCharType="separate"/>
            </w:r>
            <w:r>
              <w:rPr>
                <w:noProof/>
                <w:webHidden/>
              </w:rPr>
              <w:t>6</w:t>
            </w:r>
            <w:r>
              <w:rPr>
                <w:noProof/>
                <w:webHidden/>
              </w:rPr>
              <w:fldChar w:fldCharType="end"/>
            </w:r>
          </w:hyperlink>
        </w:p>
        <w:p w14:paraId="100408F3" w14:textId="71388120" w:rsidR="00C710D2" w:rsidRDefault="00C710D2">
          <w:pPr>
            <w:pStyle w:val="TM2"/>
            <w:tabs>
              <w:tab w:val="right" w:leader="dot" w:pos="9016"/>
            </w:tabs>
            <w:rPr>
              <w:rFonts w:asciiTheme="minorHAnsi" w:eastAsiaTheme="minorEastAsia" w:hAnsiTheme="minorHAnsi" w:cstheme="minorBidi"/>
              <w:noProof/>
              <w:lang w:val="fr-FR" w:eastAsia="fr-FR"/>
              <w14:ligatures w14:val="standardContextual"/>
            </w:rPr>
          </w:pPr>
          <w:hyperlink w:anchor="_Toc235300169" w:history="1">
            <w:r w:rsidRPr="00A67E12">
              <w:rPr>
                <w:rStyle w:val="Lienhypertexte"/>
                <w:noProof/>
              </w:rPr>
              <w:t>4.a) Benefits of RAS on patients</w:t>
            </w:r>
            <w:r>
              <w:rPr>
                <w:noProof/>
                <w:webHidden/>
              </w:rPr>
              <w:tab/>
            </w:r>
            <w:r>
              <w:rPr>
                <w:noProof/>
                <w:webHidden/>
              </w:rPr>
              <w:fldChar w:fldCharType="begin"/>
            </w:r>
            <w:r>
              <w:rPr>
                <w:noProof/>
                <w:webHidden/>
              </w:rPr>
              <w:instrText xml:space="preserve"> PAGEREF _Toc235300169 \h </w:instrText>
            </w:r>
            <w:r>
              <w:rPr>
                <w:noProof/>
                <w:webHidden/>
              </w:rPr>
            </w:r>
            <w:r>
              <w:rPr>
                <w:noProof/>
                <w:webHidden/>
              </w:rPr>
              <w:fldChar w:fldCharType="separate"/>
            </w:r>
            <w:r>
              <w:rPr>
                <w:noProof/>
                <w:webHidden/>
              </w:rPr>
              <w:t>6</w:t>
            </w:r>
            <w:r>
              <w:rPr>
                <w:noProof/>
                <w:webHidden/>
              </w:rPr>
              <w:fldChar w:fldCharType="end"/>
            </w:r>
          </w:hyperlink>
        </w:p>
        <w:p w14:paraId="05D81C16" w14:textId="7014E21F" w:rsidR="00C710D2" w:rsidRDefault="00C710D2">
          <w:pPr>
            <w:pStyle w:val="TM2"/>
            <w:tabs>
              <w:tab w:val="right" w:leader="dot" w:pos="9016"/>
            </w:tabs>
            <w:rPr>
              <w:rFonts w:asciiTheme="minorHAnsi" w:eastAsiaTheme="minorEastAsia" w:hAnsiTheme="minorHAnsi" w:cstheme="minorBidi"/>
              <w:noProof/>
              <w:lang w:val="fr-FR" w:eastAsia="fr-FR"/>
              <w14:ligatures w14:val="standardContextual"/>
            </w:rPr>
          </w:pPr>
          <w:hyperlink w:anchor="_Toc235300170" w:history="1">
            <w:r w:rsidRPr="00A67E12">
              <w:rPr>
                <w:rStyle w:val="Lienhypertexte"/>
                <w:noProof/>
              </w:rPr>
              <w:t>4.b) Challenges of Robotic-Assisted Surgery (RAS) on service user</w:t>
            </w:r>
            <w:r>
              <w:rPr>
                <w:noProof/>
                <w:webHidden/>
              </w:rPr>
              <w:tab/>
            </w:r>
            <w:r>
              <w:rPr>
                <w:noProof/>
                <w:webHidden/>
              </w:rPr>
              <w:fldChar w:fldCharType="begin"/>
            </w:r>
            <w:r>
              <w:rPr>
                <w:noProof/>
                <w:webHidden/>
              </w:rPr>
              <w:instrText xml:space="preserve"> PAGEREF _Toc235300170 \h </w:instrText>
            </w:r>
            <w:r>
              <w:rPr>
                <w:noProof/>
                <w:webHidden/>
              </w:rPr>
            </w:r>
            <w:r>
              <w:rPr>
                <w:noProof/>
                <w:webHidden/>
              </w:rPr>
              <w:fldChar w:fldCharType="separate"/>
            </w:r>
            <w:r>
              <w:rPr>
                <w:noProof/>
                <w:webHidden/>
              </w:rPr>
              <w:t>6</w:t>
            </w:r>
            <w:r>
              <w:rPr>
                <w:noProof/>
                <w:webHidden/>
              </w:rPr>
              <w:fldChar w:fldCharType="end"/>
            </w:r>
          </w:hyperlink>
        </w:p>
        <w:p w14:paraId="4EBA283F" w14:textId="180E6C5D" w:rsidR="00C710D2" w:rsidRDefault="00C710D2">
          <w:pPr>
            <w:pStyle w:val="TM1"/>
            <w:tabs>
              <w:tab w:val="right" w:leader="dot" w:pos="9016"/>
            </w:tabs>
            <w:rPr>
              <w:rFonts w:asciiTheme="minorHAnsi" w:eastAsiaTheme="minorEastAsia" w:hAnsiTheme="minorHAnsi" w:cstheme="minorBidi"/>
              <w:noProof/>
              <w:lang w:val="fr-FR" w:eastAsia="fr-FR"/>
              <w14:ligatures w14:val="standardContextual"/>
            </w:rPr>
          </w:pPr>
          <w:hyperlink w:anchor="_Toc235300171" w:history="1">
            <w:r w:rsidRPr="00A67E12">
              <w:rPr>
                <w:rStyle w:val="Lienhypertexte"/>
                <w:noProof/>
              </w:rPr>
              <w:t>5.Impact on community</w:t>
            </w:r>
            <w:r>
              <w:rPr>
                <w:noProof/>
                <w:webHidden/>
              </w:rPr>
              <w:tab/>
            </w:r>
            <w:r>
              <w:rPr>
                <w:noProof/>
                <w:webHidden/>
              </w:rPr>
              <w:fldChar w:fldCharType="begin"/>
            </w:r>
            <w:r>
              <w:rPr>
                <w:noProof/>
                <w:webHidden/>
              </w:rPr>
              <w:instrText xml:space="preserve"> PAGEREF _Toc235300171 \h </w:instrText>
            </w:r>
            <w:r>
              <w:rPr>
                <w:noProof/>
                <w:webHidden/>
              </w:rPr>
            </w:r>
            <w:r>
              <w:rPr>
                <w:noProof/>
                <w:webHidden/>
              </w:rPr>
              <w:fldChar w:fldCharType="separate"/>
            </w:r>
            <w:r>
              <w:rPr>
                <w:noProof/>
                <w:webHidden/>
              </w:rPr>
              <w:t>7</w:t>
            </w:r>
            <w:r>
              <w:rPr>
                <w:noProof/>
                <w:webHidden/>
              </w:rPr>
              <w:fldChar w:fldCharType="end"/>
            </w:r>
          </w:hyperlink>
        </w:p>
        <w:p w14:paraId="56A6D1D3" w14:textId="0532DCF2" w:rsidR="00C710D2" w:rsidRDefault="00C710D2">
          <w:pPr>
            <w:pStyle w:val="TM2"/>
            <w:tabs>
              <w:tab w:val="right" w:leader="dot" w:pos="9016"/>
            </w:tabs>
            <w:rPr>
              <w:rFonts w:asciiTheme="minorHAnsi" w:eastAsiaTheme="minorEastAsia" w:hAnsiTheme="minorHAnsi" w:cstheme="minorBidi"/>
              <w:noProof/>
              <w:lang w:val="fr-FR" w:eastAsia="fr-FR"/>
              <w14:ligatures w14:val="standardContextual"/>
            </w:rPr>
          </w:pPr>
          <w:hyperlink w:anchor="_Toc235300172" w:history="1">
            <w:r w:rsidRPr="00A67E12">
              <w:rPr>
                <w:rStyle w:val="Lienhypertexte"/>
                <w:noProof/>
              </w:rPr>
              <w:t>5.a) RAS in Population Health and Healthcare Systems</w:t>
            </w:r>
            <w:r>
              <w:rPr>
                <w:noProof/>
                <w:webHidden/>
              </w:rPr>
              <w:tab/>
            </w:r>
            <w:r>
              <w:rPr>
                <w:noProof/>
                <w:webHidden/>
              </w:rPr>
              <w:fldChar w:fldCharType="begin"/>
            </w:r>
            <w:r>
              <w:rPr>
                <w:noProof/>
                <w:webHidden/>
              </w:rPr>
              <w:instrText xml:space="preserve"> PAGEREF _Toc235300172 \h </w:instrText>
            </w:r>
            <w:r>
              <w:rPr>
                <w:noProof/>
                <w:webHidden/>
              </w:rPr>
            </w:r>
            <w:r>
              <w:rPr>
                <w:noProof/>
                <w:webHidden/>
              </w:rPr>
              <w:fldChar w:fldCharType="separate"/>
            </w:r>
            <w:r>
              <w:rPr>
                <w:noProof/>
                <w:webHidden/>
              </w:rPr>
              <w:t>7</w:t>
            </w:r>
            <w:r>
              <w:rPr>
                <w:noProof/>
                <w:webHidden/>
              </w:rPr>
              <w:fldChar w:fldCharType="end"/>
            </w:r>
          </w:hyperlink>
        </w:p>
        <w:p w14:paraId="58CC7CCB" w14:textId="077CB2E6" w:rsidR="00C710D2" w:rsidRDefault="00C710D2">
          <w:pPr>
            <w:pStyle w:val="TM2"/>
            <w:tabs>
              <w:tab w:val="right" w:leader="dot" w:pos="9016"/>
            </w:tabs>
            <w:rPr>
              <w:rFonts w:asciiTheme="minorHAnsi" w:eastAsiaTheme="minorEastAsia" w:hAnsiTheme="minorHAnsi" w:cstheme="minorBidi"/>
              <w:noProof/>
              <w:lang w:val="fr-FR" w:eastAsia="fr-FR"/>
              <w14:ligatures w14:val="standardContextual"/>
            </w:rPr>
          </w:pPr>
          <w:hyperlink w:anchor="_Toc235300173" w:history="1">
            <w:r w:rsidRPr="00A67E12">
              <w:rPr>
                <w:rStyle w:val="Lienhypertexte"/>
                <w:noProof/>
              </w:rPr>
              <w:t>5.b) Challenges on community</w:t>
            </w:r>
            <w:r>
              <w:rPr>
                <w:noProof/>
                <w:webHidden/>
              </w:rPr>
              <w:tab/>
            </w:r>
            <w:r>
              <w:rPr>
                <w:noProof/>
                <w:webHidden/>
              </w:rPr>
              <w:fldChar w:fldCharType="begin"/>
            </w:r>
            <w:r>
              <w:rPr>
                <w:noProof/>
                <w:webHidden/>
              </w:rPr>
              <w:instrText xml:space="preserve"> PAGEREF _Toc235300173 \h </w:instrText>
            </w:r>
            <w:r>
              <w:rPr>
                <w:noProof/>
                <w:webHidden/>
              </w:rPr>
            </w:r>
            <w:r>
              <w:rPr>
                <w:noProof/>
                <w:webHidden/>
              </w:rPr>
              <w:fldChar w:fldCharType="separate"/>
            </w:r>
            <w:r>
              <w:rPr>
                <w:noProof/>
                <w:webHidden/>
              </w:rPr>
              <w:t>8</w:t>
            </w:r>
            <w:r>
              <w:rPr>
                <w:noProof/>
                <w:webHidden/>
              </w:rPr>
              <w:fldChar w:fldCharType="end"/>
            </w:r>
          </w:hyperlink>
        </w:p>
        <w:p w14:paraId="37DC5C3A" w14:textId="3999A8F1" w:rsidR="00C710D2" w:rsidRDefault="00C710D2">
          <w:pPr>
            <w:pStyle w:val="TM1"/>
            <w:tabs>
              <w:tab w:val="right" w:leader="dot" w:pos="9016"/>
            </w:tabs>
            <w:rPr>
              <w:rFonts w:asciiTheme="minorHAnsi" w:eastAsiaTheme="minorEastAsia" w:hAnsiTheme="minorHAnsi" w:cstheme="minorBidi"/>
              <w:noProof/>
              <w:lang w:val="fr-FR" w:eastAsia="fr-FR"/>
              <w14:ligatures w14:val="standardContextual"/>
            </w:rPr>
          </w:pPr>
          <w:hyperlink w:anchor="_Toc235300174" w:history="1">
            <w:r w:rsidRPr="00A67E12">
              <w:rPr>
                <w:rStyle w:val="Lienhypertexte"/>
                <w:noProof/>
              </w:rPr>
              <w:t>Conclusion</w:t>
            </w:r>
            <w:r>
              <w:rPr>
                <w:noProof/>
                <w:webHidden/>
              </w:rPr>
              <w:tab/>
            </w:r>
            <w:r>
              <w:rPr>
                <w:noProof/>
                <w:webHidden/>
              </w:rPr>
              <w:fldChar w:fldCharType="begin"/>
            </w:r>
            <w:r>
              <w:rPr>
                <w:noProof/>
                <w:webHidden/>
              </w:rPr>
              <w:instrText xml:space="preserve"> PAGEREF _Toc235300174 \h </w:instrText>
            </w:r>
            <w:r>
              <w:rPr>
                <w:noProof/>
                <w:webHidden/>
              </w:rPr>
            </w:r>
            <w:r>
              <w:rPr>
                <w:noProof/>
                <w:webHidden/>
              </w:rPr>
              <w:fldChar w:fldCharType="separate"/>
            </w:r>
            <w:r>
              <w:rPr>
                <w:noProof/>
                <w:webHidden/>
              </w:rPr>
              <w:t>8</w:t>
            </w:r>
            <w:r>
              <w:rPr>
                <w:noProof/>
                <w:webHidden/>
              </w:rPr>
              <w:fldChar w:fldCharType="end"/>
            </w:r>
          </w:hyperlink>
        </w:p>
        <w:p w14:paraId="1BCAE6CD" w14:textId="41FA7F7C" w:rsidR="00C710D2" w:rsidRDefault="00C710D2">
          <w:pPr>
            <w:pStyle w:val="TM1"/>
            <w:tabs>
              <w:tab w:val="right" w:leader="dot" w:pos="9016"/>
            </w:tabs>
            <w:rPr>
              <w:rFonts w:asciiTheme="minorHAnsi" w:eastAsiaTheme="minorEastAsia" w:hAnsiTheme="minorHAnsi" w:cstheme="minorBidi"/>
              <w:noProof/>
              <w:lang w:val="fr-FR" w:eastAsia="fr-FR"/>
              <w14:ligatures w14:val="standardContextual"/>
            </w:rPr>
          </w:pPr>
          <w:hyperlink w:anchor="_Toc235300175" w:history="1">
            <w:r w:rsidRPr="00A67E12">
              <w:rPr>
                <w:rStyle w:val="Lienhypertexte"/>
                <w:noProof/>
              </w:rPr>
              <w:t>References</w:t>
            </w:r>
            <w:r>
              <w:rPr>
                <w:noProof/>
                <w:webHidden/>
              </w:rPr>
              <w:tab/>
            </w:r>
            <w:r>
              <w:rPr>
                <w:noProof/>
                <w:webHidden/>
              </w:rPr>
              <w:fldChar w:fldCharType="begin"/>
            </w:r>
            <w:r>
              <w:rPr>
                <w:noProof/>
                <w:webHidden/>
              </w:rPr>
              <w:instrText xml:space="preserve"> PAGEREF _Toc235300175 \h </w:instrText>
            </w:r>
            <w:r>
              <w:rPr>
                <w:noProof/>
                <w:webHidden/>
              </w:rPr>
            </w:r>
            <w:r>
              <w:rPr>
                <w:noProof/>
                <w:webHidden/>
              </w:rPr>
              <w:fldChar w:fldCharType="separate"/>
            </w:r>
            <w:r>
              <w:rPr>
                <w:noProof/>
                <w:webHidden/>
              </w:rPr>
              <w:t>9</w:t>
            </w:r>
            <w:r>
              <w:rPr>
                <w:noProof/>
                <w:webHidden/>
              </w:rPr>
              <w:fldChar w:fldCharType="end"/>
            </w:r>
          </w:hyperlink>
        </w:p>
        <w:p w14:paraId="14F0738A" w14:textId="41F992A3" w:rsidR="00C710D2" w:rsidRDefault="00C710D2">
          <w:r>
            <w:rPr>
              <w:b/>
              <w:bCs/>
            </w:rPr>
            <w:fldChar w:fldCharType="end"/>
          </w:r>
        </w:p>
      </w:sdtContent>
    </w:sdt>
    <w:p w14:paraId="32787F9A" w14:textId="77777777" w:rsidR="008B05F2" w:rsidRDefault="008B05F2" w:rsidP="008375B5">
      <w:pPr>
        <w:pStyle w:val="NormalWeb"/>
        <w:spacing w:line="360" w:lineRule="auto"/>
        <w:rPr>
          <w:rFonts w:ascii="Arial" w:hAnsi="Arial" w:cs="Arial"/>
          <w:b/>
          <w:bCs/>
          <w:color w:val="000000"/>
          <w:sz w:val="28"/>
          <w:szCs w:val="28"/>
        </w:rPr>
      </w:pPr>
    </w:p>
    <w:p w14:paraId="5D5C83AF" w14:textId="1FEB37EF" w:rsidR="00C37116" w:rsidRPr="0058367F" w:rsidRDefault="00C37116" w:rsidP="0058367F">
      <w:pPr>
        <w:pStyle w:val="En-ttedetabledesmatires"/>
        <w:rPr>
          <w:rFonts w:ascii="Arial" w:hAnsi="Arial" w:cs="Arial"/>
          <w:b/>
          <w:bCs/>
          <w:color w:val="000000"/>
          <w:sz w:val="28"/>
          <w:szCs w:val="28"/>
        </w:rPr>
      </w:pPr>
    </w:p>
    <w:p w14:paraId="2CBDC2E5" w14:textId="77777777" w:rsidR="00533034" w:rsidRPr="0058367F" w:rsidRDefault="00533034" w:rsidP="008375B5">
      <w:pPr>
        <w:pStyle w:val="NormalWeb"/>
        <w:spacing w:line="360" w:lineRule="auto"/>
        <w:rPr>
          <w:rFonts w:ascii="Arial" w:hAnsi="Arial" w:cs="Arial"/>
          <w:b/>
          <w:bCs/>
          <w:color w:val="000000"/>
          <w:sz w:val="28"/>
          <w:szCs w:val="28"/>
          <w:lang w:val="fr-FR"/>
        </w:rPr>
      </w:pPr>
    </w:p>
    <w:p w14:paraId="57265683" w14:textId="77777777" w:rsidR="00533034" w:rsidRPr="0058367F" w:rsidRDefault="00533034" w:rsidP="008375B5">
      <w:pPr>
        <w:pStyle w:val="NormalWeb"/>
        <w:spacing w:line="360" w:lineRule="auto"/>
        <w:rPr>
          <w:rFonts w:ascii="Arial" w:hAnsi="Arial" w:cs="Arial"/>
          <w:b/>
          <w:bCs/>
          <w:color w:val="000000"/>
          <w:sz w:val="28"/>
          <w:szCs w:val="28"/>
          <w:lang w:val="fr-FR"/>
        </w:rPr>
      </w:pPr>
    </w:p>
    <w:p w14:paraId="3026E487" w14:textId="77777777" w:rsidR="00FA06AC" w:rsidRPr="0058367F" w:rsidRDefault="00FA06AC" w:rsidP="008375B5">
      <w:pPr>
        <w:pStyle w:val="NormalWeb"/>
        <w:spacing w:line="360" w:lineRule="auto"/>
        <w:rPr>
          <w:rFonts w:ascii="Arial" w:hAnsi="Arial" w:cs="Arial"/>
          <w:b/>
          <w:bCs/>
          <w:color w:val="000000"/>
          <w:sz w:val="28"/>
          <w:szCs w:val="28"/>
          <w:lang w:val="fr-FR"/>
        </w:rPr>
      </w:pPr>
    </w:p>
    <w:p w14:paraId="50F100F4" w14:textId="1A2F1833" w:rsidR="006F588C" w:rsidRPr="000C39EA" w:rsidRDefault="00B67E78" w:rsidP="000C39EA">
      <w:pPr>
        <w:pStyle w:val="Titre1"/>
      </w:pPr>
      <w:bookmarkStart w:id="0" w:name="_Toc235299088"/>
      <w:bookmarkStart w:id="1" w:name="_Toc235299870"/>
      <w:bookmarkStart w:id="2" w:name="_Toc235300160"/>
      <w:r w:rsidRPr="000C39EA">
        <w:lastRenderedPageBreak/>
        <w:t>Robot</w:t>
      </w:r>
      <w:r w:rsidR="00232AE0" w:rsidRPr="000C39EA">
        <w:t>-assisted surgery</w:t>
      </w:r>
      <w:bookmarkEnd w:id="0"/>
      <w:bookmarkEnd w:id="1"/>
      <w:bookmarkEnd w:id="2"/>
    </w:p>
    <w:p w14:paraId="117B23CE" w14:textId="70875818" w:rsidR="00614929" w:rsidRDefault="00C124C5" w:rsidP="007255EC">
      <w:pPr>
        <w:pStyle w:val="Titre1"/>
      </w:pPr>
      <w:r>
        <w:t xml:space="preserve"> </w:t>
      </w:r>
      <w:bookmarkStart w:id="3" w:name="_Toc235299089"/>
      <w:bookmarkStart w:id="4" w:name="_Toc235299871"/>
      <w:bookmarkStart w:id="5" w:name="_Toc235300161"/>
      <w:r>
        <w:t>1.</w:t>
      </w:r>
      <w:r w:rsidR="00A9474F" w:rsidRPr="008375B5">
        <w:t>Introduction</w:t>
      </w:r>
      <w:bookmarkEnd w:id="3"/>
      <w:bookmarkEnd w:id="4"/>
      <w:bookmarkEnd w:id="5"/>
    </w:p>
    <w:p w14:paraId="5DEB2210" w14:textId="77777777" w:rsidR="003332B4" w:rsidRDefault="0075397D" w:rsidP="00476A3E">
      <w:pPr>
        <w:spacing w:line="360" w:lineRule="auto"/>
        <w:rPr>
          <w:rFonts w:ascii="Arial" w:hAnsi="Arial" w:cs="Arial"/>
          <w:sz w:val="22"/>
          <w:szCs w:val="22"/>
        </w:rPr>
      </w:pPr>
      <w:r w:rsidRPr="0075397D">
        <w:rPr>
          <w:rFonts w:ascii="Arial" w:hAnsi="Arial" w:cs="Arial"/>
          <w:sz w:val="22"/>
          <w:szCs w:val="22"/>
        </w:rPr>
        <w:t xml:space="preserve">The term robot </w:t>
      </w:r>
      <w:proofErr w:type="gramStart"/>
      <w:r w:rsidRPr="0075397D">
        <w:rPr>
          <w:rFonts w:ascii="Arial" w:hAnsi="Arial" w:cs="Arial"/>
          <w:sz w:val="22"/>
          <w:szCs w:val="22"/>
        </w:rPr>
        <w:t>was first introduced</w:t>
      </w:r>
      <w:proofErr w:type="gramEnd"/>
      <w:r w:rsidRPr="0075397D">
        <w:rPr>
          <w:rFonts w:ascii="Arial" w:hAnsi="Arial" w:cs="Arial"/>
          <w:sz w:val="22"/>
          <w:szCs w:val="22"/>
        </w:rPr>
        <w:t xml:space="preserve"> in 1921 by Czech writer Karel Čapek in his play </w:t>
      </w:r>
      <w:proofErr w:type="spellStart"/>
      <w:r w:rsidRPr="0075397D">
        <w:rPr>
          <w:rFonts w:ascii="Arial" w:hAnsi="Arial" w:cs="Arial"/>
          <w:sz w:val="22"/>
          <w:szCs w:val="22"/>
        </w:rPr>
        <w:t>Rossom’s</w:t>
      </w:r>
      <w:proofErr w:type="spellEnd"/>
      <w:r w:rsidRPr="0075397D">
        <w:rPr>
          <w:rFonts w:ascii="Arial" w:hAnsi="Arial" w:cs="Arial"/>
          <w:sz w:val="22"/>
          <w:szCs w:val="22"/>
        </w:rPr>
        <w:t xml:space="preserve"> Universal Robots (RUR), </w:t>
      </w:r>
      <w:r w:rsidR="00A05BA7">
        <w:rPr>
          <w:rFonts w:ascii="Arial" w:hAnsi="Arial" w:cs="Arial"/>
          <w:sz w:val="22"/>
          <w:szCs w:val="22"/>
        </w:rPr>
        <w:t>pro</w:t>
      </w:r>
      <w:r w:rsidR="00D43620">
        <w:rPr>
          <w:rFonts w:ascii="Arial" w:hAnsi="Arial" w:cs="Arial"/>
          <w:sz w:val="22"/>
          <w:szCs w:val="22"/>
        </w:rPr>
        <w:t>viding</w:t>
      </w:r>
      <w:r w:rsidRPr="0075397D">
        <w:rPr>
          <w:rFonts w:ascii="Arial" w:hAnsi="Arial" w:cs="Arial"/>
          <w:sz w:val="22"/>
          <w:szCs w:val="22"/>
        </w:rPr>
        <w:t xml:space="preserve"> from the word </w:t>
      </w:r>
      <w:proofErr w:type="spellStart"/>
      <w:r w:rsidR="003408FC">
        <w:rPr>
          <w:rFonts w:ascii="Arial" w:hAnsi="Arial" w:cs="Arial"/>
          <w:sz w:val="22"/>
          <w:szCs w:val="22"/>
        </w:rPr>
        <w:t>R</w:t>
      </w:r>
      <w:r w:rsidR="003408FC" w:rsidRPr="0075397D">
        <w:rPr>
          <w:rFonts w:ascii="Arial" w:hAnsi="Arial" w:cs="Arial"/>
          <w:sz w:val="22"/>
          <w:szCs w:val="22"/>
        </w:rPr>
        <w:t>obota</w:t>
      </w:r>
      <w:proofErr w:type="spellEnd"/>
      <w:r w:rsidR="003408FC" w:rsidRPr="0075397D">
        <w:rPr>
          <w:rFonts w:ascii="Arial" w:hAnsi="Arial" w:cs="Arial"/>
          <w:sz w:val="22"/>
          <w:szCs w:val="22"/>
        </w:rPr>
        <w:t xml:space="preserve">, </w:t>
      </w:r>
      <w:r w:rsidR="003408FC">
        <w:rPr>
          <w:rFonts w:ascii="Arial" w:hAnsi="Arial" w:cs="Arial"/>
          <w:sz w:val="22"/>
          <w:szCs w:val="22"/>
        </w:rPr>
        <w:t>it</w:t>
      </w:r>
      <w:r w:rsidR="00C34B66">
        <w:rPr>
          <w:rFonts w:ascii="Arial" w:hAnsi="Arial" w:cs="Arial"/>
          <w:sz w:val="22"/>
          <w:szCs w:val="22"/>
        </w:rPr>
        <w:t xml:space="preserve"> </w:t>
      </w:r>
      <w:r w:rsidRPr="0075397D">
        <w:rPr>
          <w:rFonts w:ascii="Arial" w:hAnsi="Arial" w:cs="Arial"/>
          <w:sz w:val="22"/>
          <w:szCs w:val="22"/>
        </w:rPr>
        <w:t>mean</w:t>
      </w:r>
      <w:r w:rsidR="00C34B66">
        <w:rPr>
          <w:rFonts w:ascii="Arial" w:hAnsi="Arial" w:cs="Arial"/>
          <w:sz w:val="22"/>
          <w:szCs w:val="22"/>
        </w:rPr>
        <w:t>s</w:t>
      </w:r>
      <w:r w:rsidRPr="0075397D">
        <w:rPr>
          <w:rFonts w:ascii="Arial" w:hAnsi="Arial" w:cs="Arial"/>
          <w:sz w:val="22"/>
          <w:szCs w:val="22"/>
        </w:rPr>
        <w:t xml:space="preserve"> “forced labour” or “chore</w:t>
      </w:r>
      <w:r w:rsidR="00CA02AC" w:rsidRPr="0075397D">
        <w:rPr>
          <w:rFonts w:ascii="Arial" w:hAnsi="Arial" w:cs="Arial"/>
          <w:sz w:val="22"/>
          <w:szCs w:val="22"/>
        </w:rPr>
        <w:t>”</w:t>
      </w:r>
      <w:r w:rsidR="00CA02AC">
        <w:rPr>
          <w:rFonts w:ascii="Arial" w:hAnsi="Arial" w:cs="Arial"/>
          <w:sz w:val="22"/>
          <w:szCs w:val="22"/>
        </w:rPr>
        <w:t xml:space="preserve"> (</w:t>
      </w:r>
      <w:r w:rsidR="003D6470" w:rsidRPr="003D6470">
        <w:rPr>
          <w:rFonts w:ascii="Arial" w:hAnsi="Arial" w:cs="Arial"/>
          <w:sz w:val="22"/>
          <w:szCs w:val="22"/>
        </w:rPr>
        <w:t>Pugin, Bucher and Morel, 2011</w:t>
      </w:r>
      <w:r w:rsidR="00CA02AC">
        <w:rPr>
          <w:rFonts w:ascii="Arial" w:hAnsi="Arial" w:cs="Arial"/>
          <w:sz w:val="22"/>
          <w:szCs w:val="22"/>
        </w:rPr>
        <w:t>)</w:t>
      </w:r>
      <w:r w:rsidR="00C34B66">
        <w:rPr>
          <w:rFonts w:ascii="Arial" w:hAnsi="Arial" w:cs="Arial"/>
          <w:sz w:val="22"/>
          <w:szCs w:val="22"/>
        </w:rPr>
        <w:t>.</w:t>
      </w:r>
      <w:r w:rsidR="001F2367">
        <w:rPr>
          <w:rFonts w:ascii="Arial" w:hAnsi="Arial" w:cs="Arial"/>
          <w:sz w:val="22"/>
          <w:szCs w:val="22"/>
        </w:rPr>
        <w:t xml:space="preserve"> </w:t>
      </w:r>
      <w:r w:rsidR="00C34B66">
        <w:rPr>
          <w:rFonts w:ascii="Arial" w:hAnsi="Arial" w:cs="Arial"/>
          <w:sz w:val="22"/>
          <w:szCs w:val="22"/>
        </w:rPr>
        <w:t>T</w:t>
      </w:r>
      <w:r w:rsidR="001F2367">
        <w:rPr>
          <w:rFonts w:ascii="Arial" w:hAnsi="Arial" w:cs="Arial"/>
          <w:sz w:val="22"/>
          <w:szCs w:val="22"/>
        </w:rPr>
        <w:t>he definition has change</w:t>
      </w:r>
      <w:r w:rsidR="00FF1D60">
        <w:rPr>
          <w:rFonts w:ascii="Arial" w:hAnsi="Arial" w:cs="Arial"/>
          <w:sz w:val="22"/>
          <w:szCs w:val="22"/>
        </w:rPr>
        <w:t>d</w:t>
      </w:r>
      <w:r w:rsidR="001F2367">
        <w:rPr>
          <w:rFonts w:ascii="Arial" w:hAnsi="Arial" w:cs="Arial"/>
          <w:sz w:val="22"/>
          <w:szCs w:val="22"/>
        </w:rPr>
        <w:t xml:space="preserve"> over </w:t>
      </w:r>
      <w:r w:rsidR="00F66FBA">
        <w:rPr>
          <w:rFonts w:ascii="Arial" w:hAnsi="Arial" w:cs="Arial"/>
          <w:sz w:val="22"/>
          <w:szCs w:val="22"/>
        </w:rPr>
        <w:t>time,</w:t>
      </w:r>
      <w:r w:rsidR="001F2367">
        <w:rPr>
          <w:rFonts w:ascii="Arial" w:hAnsi="Arial" w:cs="Arial"/>
          <w:sz w:val="22"/>
          <w:szCs w:val="22"/>
        </w:rPr>
        <w:t xml:space="preserve"> </w:t>
      </w:r>
      <w:r w:rsidR="00C52559">
        <w:rPr>
          <w:rFonts w:ascii="Arial" w:hAnsi="Arial" w:cs="Arial"/>
          <w:sz w:val="22"/>
          <w:szCs w:val="22"/>
        </w:rPr>
        <w:t xml:space="preserve">it </w:t>
      </w:r>
      <w:r w:rsidR="008E7593">
        <w:rPr>
          <w:rFonts w:ascii="Arial" w:hAnsi="Arial" w:cs="Arial"/>
          <w:sz w:val="22"/>
          <w:szCs w:val="22"/>
        </w:rPr>
        <w:t>beca</w:t>
      </w:r>
      <w:r w:rsidR="0053104D">
        <w:rPr>
          <w:rFonts w:ascii="Arial" w:hAnsi="Arial" w:cs="Arial"/>
          <w:sz w:val="22"/>
          <w:szCs w:val="22"/>
        </w:rPr>
        <w:t>me</w:t>
      </w:r>
      <w:r w:rsidR="00C52559">
        <w:rPr>
          <w:rFonts w:ascii="Arial" w:hAnsi="Arial" w:cs="Arial"/>
          <w:sz w:val="22"/>
          <w:szCs w:val="22"/>
        </w:rPr>
        <w:t xml:space="preserve"> </w:t>
      </w:r>
      <w:r w:rsidR="00C52559" w:rsidRPr="00C52559">
        <w:rPr>
          <w:rFonts w:ascii="Arial" w:hAnsi="Arial" w:cs="Arial"/>
          <w:sz w:val="22"/>
          <w:szCs w:val="22"/>
        </w:rPr>
        <w:t xml:space="preserve">technological system </w:t>
      </w:r>
      <w:r w:rsidR="00C52559">
        <w:rPr>
          <w:rFonts w:ascii="Arial" w:hAnsi="Arial" w:cs="Arial"/>
          <w:sz w:val="22"/>
          <w:szCs w:val="22"/>
        </w:rPr>
        <w:t>able to</w:t>
      </w:r>
      <w:r w:rsidR="00C52559" w:rsidRPr="00C52559">
        <w:rPr>
          <w:rFonts w:ascii="Arial" w:hAnsi="Arial" w:cs="Arial"/>
          <w:sz w:val="22"/>
          <w:szCs w:val="22"/>
        </w:rPr>
        <w:t xml:space="preserve"> perform specific tasks automatically, according to a fixed or modifiable program</w:t>
      </w:r>
      <w:r w:rsidR="00A370B8">
        <w:rPr>
          <w:rFonts w:ascii="Arial" w:hAnsi="Arial" w:cs="Arial"/>
          <w:sz w:val="22"/>
          <w:szCs w:val="22"/>
        </w:rPr>
        <w:t xml:space="preserve">, </w:t>
      </w:r>
      <w:r w:rsidR="00E652F5">
        <w:rPr>
          <w:rFonts w:ascii="Arial" w:hAnsi="Arial" w:cs="Arial"/>
          <w:sz w:val="22"/>
          <w:szCs w:val="22"/>
        </w:rPr>
        <w:t xml:space="preserve">it </w:t>
      </w:r>
      <w:proofErr w:type="gramStart"/>
      <w:r w:rsidR="00E652F5">
        <w:rPr>
          <w:rFonts w:ascii="Arial" w:hAnsi="Arial" w:cs="Arial"/>
          <w:sz w:val="22"/>
          <w:szCs w:val="22"/>
        </w:rPr>
        <w:t>is</w:t>
      </w:r>
      <w:r w:rsidR="00C52559" w:rsidRPr="00C52559">
        <w:rPr>
          <w:rFonts w:ascii="Arial" w:hAnsi="Arial" w:cs="Arial"/>
          <w:sz w:val="22"/>
          <w:szCs w:val="22"/>
        </w:rPr>
        <w:t xml:space="preserve"> used</w:t>
      </w:r>
      <w:proofErr w:type="gramEnd"/>
      <w:r w:rsidR="00C52559" w:rsidRPr="00C52559">
        <w:rPr>
          <w:rFonts w:ascii="Arial" w:hAnsi="Arial" w:cs="Arial"/>
          <w:sz w:val="22"/>
          <w:szCs w:val="22"/>
        </w:rPr>
        <w:t xml:space="preserve"> in surgery </w:t>
      </w:r>
      <w:r w:rsidR="00E51C25">
        <w:rPr>
          <w:rFonts w:ascii="Arial" w:hAnsi="Arial" w:cs="Arial"/>
          <w:sz w:val="22"/>
          <w:szCs w:val="22"/>
        </w:rPr>
        <w:t>as</w:t>
      </w:r>
      <w:r w:rsidR="00F66FBA">
        <w:rPr>
          <w:rFonts w:ascii="Arial" w:hAnsi="Arial" w:cs="Arial"/>
          <w:sz w:val="22"/>
          <w:szCs w:val="22"/>
        </w:rPr>
        <w:t xml:space="preserve"> instrument</w:t>
      </w:r>
      <w:r w:rsidR="00727886">
        <w:rPr>
          <w:rFonts w:ascii="Arial" w:hAnsi="Arial" w:cs="Arial"/>
          <w:sz w:val="22"/>
          <w:szCs w:val="22"/>
        </w:rPr>
        <w:t xml:space="preserve"> handling system </w:t>
      </w:r>
      <w:r w:rsidR="009D6FBC">
        <w:rPr>
          <w:rFonts w:ascii="Arial" w:hAnsi="Arial" w:cs="Arial"/>
          <w:sz w:val="22"/>
          <w:szCs w:val="22"/>
        </w:rPr>
        <w:t>(Pugin</w:t>
      </w:r>
      <w:r w:rsidR="00624FD2" w:rsidRPr="00624FD2">
        <w:rPr>
          <w:rFonts w:ascii="Arial" w:hAnsi="Arial" w:cs="Arial"/>
          <w:sz w:val="22"/>
          <w:szCs w:val="22"/>
        </w:rPr>
        <w:t>, Bucher and Morel, 2011</w:t>
      </w:r>
      <w:r w:rsidR="00727886">
        <w:rPr>
          <w:rFonts w:ascii="Arial" w:hAnsi="Arial" w:cs="Arial"/>
          <w:sz w:val="22"/>
          <w:szCs w:val="22"/>
        </w:rPr>
        <w:t>)</w:t>
      </w:r>
      <w:r w:rsidR="00F009AB">
        <w:rPr>
          <w:rFonts w:ascii="Arial" w:hAnsi="Arial" w:cs="Arial"/>
          <w:sz w:val="22"/>
          <w:szCs w:val="22"/>
        </w:rPr>
        <w:t>.</w:t>
      </w:r>
      <w:r w:rsidR="00827C7E">
        <w:rPr>
          <w:rFonts w:ascii="Arial" w:hAnsi="Arial" w:cs="Arial"/>
          <w:sz w:val="22"/>
          <w:szCs w:val="22"/>
        </w:rPr>
        <w:t xml:space="preserve"> </w:t>
      </w:r>
      <w:r w:rsidR="00804188" w:rsidRPr="00476A3E">
        <w:rPr>
          <w:rFonts w:ascii="Arial" w:hAnsi="Arial" w:cs="Arial"/>
          <w:sz w:val="22"/>
          <w:szCs w:val="22"/>
        </w:rPr>
        <w:t xml:space="preserve">Over the past two decades, the health and social care sector has increasingly adopted advanced digital technologies that </w:t>
      </w:r>
      <w:r w:rsidR="003F074E">
        <w:rPr>
          <w:rFonts w:ascii="Arial" w:hAnsi="Arial" w:cs="Arial"/>
          <w:sz w:val="22"/>
          <w:szCs w:val="22"/>
        </w:rPr>
        <w:t>improve</w:t>
      </w:r>
      <w:r w:rsidR="00804188" w:rsidRPr="00476A3E">
        <w:rPr>
          <w:rFonts w:ascii="Arial" w:hAnsi="Arial" w:cs="Arial"/>
          <w:sz w:val="22"/>
          <w:szCs w:val="22"/>
        </w:rPr>
        <w:t xml:space="preserve"> person</w:t>
      </w:r>
      <w:r w:rsidR="00804188" w:rsidRPr="00476A3E">
        <w:rPr>
          <w:rFonts w:ascii="Cambria Math" w:hAnsi="Cambria Math" w:cs="Cambria Math"/>
          <w:sz w:val="22"/>
          <w:szCs w:val="22"/>
        </w:rPr>
        <w:t>‑</w:t>
      </w:r>
      <w:r w:rsidR="00804188" w:rsidRPr="00476A3E">
        <w:rPr>
          <w:rFonts w:ascii="Arial" w:hAnsi="Arial" w:cs="Arial"/>
          <w:sz w:val="22"/>
          <w:szCs w:val="22"/>
        </w:rPr>
        <w:t>centred outcomes, safety, and efficiency. T</w:t>
      </w:r>
      <w:r w:rsidR="003C4635" w:rsidRPr="003C4635">
        <w:rPr>
          <w:rFonts w:ascii="Arial" w:hAnsi="Arial" w:cs="Arial"/>
          <w:sz w:val="22"/>
          <w:szCs w:val="22"/>
        </w:rPr>
        <w:t>he integration of robotic innovations like robot-assisted surgery (RAS) and automated care-assistance systems has significantly contributed to advancement</w:t>
      </w:r>
      <w:r w:rsidR="002C60E1">
        <w:rPr>
          <w:rFonts w:ascii="Arial" w:hAnsi="Arial" w:cs="Arial"/>
          <w:sz w:val="22"/>
          <w:szCs w:val="22"/>
        </w:rPr>
        <w:t xml:space="preserve"> of </w:t>
      </w:r>
      <w:r w:rsidR="0088423D">
        <w:rPr>
          <w:rFonts w:ascii="Arial" w:hAnsi="Arial" w:cs="Arial"/>
          <w:sz w:val="22"/>
          <w:szCs w:val="22"/>
        </w:rPr>
        <w:t>digitalisation</w:t>
      </w:r>
      <w:r w:rsidR="00375048">
        <w:rPr>
          <w:rFonts w:ascii="Arial" w:hAnsi="Arial" w:cs="Arial"/>
          <w:sz w:val="22"/>
          <w:szCs w:val="22"/>
        </w:rPr>
        <w:t xml:space="preserve"> in health system</w:t>
      </w:r>
      <w:r w:rsidR="003C4635" w:rsidRPr="003C4635">
        <w:rPr>
          <w:rFonts w:ascii="Arial" w:hAnsi="Arial" w:cs="Arial"/>
          <w:sz w:val="22"/>
          <w:szCs w:val="22"/>
        </w:rPr>
        <w:t xml:space="preserve">. RAS allows for precise surgical procedures with minimal invasiveness, while automated care-assistance systems streamline tasks in healthcare settings, enhancing efficiency and </w:t>
      </w:r>
      <w:r w:rsidR="00AB6358" w:rsidRPr="003C4635">
        <w:rPr>
          <w:rFonts w:ascii="Arial" w:hAnsi="Arial" w:cs="Arial"/>
          <w:sz w:val="22"/>
          <w:szCs w:val="22"/>
        </w:rPr>
        <w:t>improving</w:t>
      </w:r>
      <w:r w:rsidR="003C4635" w:rsidRPr="003C4635">
        <w:rPr>
          <w:rFonts w:ascii="Arial" w:hAnsi="Arial" w:cs="Arial"/>
          <w:sz w:val="22"/>
          <w:szCs w:val="22"/>
        </w:rPr>
        <w:t xml:space="preserve"> patient outcomes.</w:t>
      </w:r>
      <w:r w:rsidR="00804188" w:rsidRPr="00476A3E">
        <w:rPr>
          <w:rFonts w:ascii="Arial" w:hAnsi="Arial" w:cs="Arial"/>
          <w:sz w:val="22"/>
          <w:szCs w:val="22"/>
        </w:rPr>
        <w:t xml:space="preserve"> These developments represent a significant evolution in care deliver</w:t>
      </w:r>
      <w:r w:rsidR="00AB6358">
        <w:rPr>
          <w:rFonts w:ascii="Arial" w:hAnsi="Arial" w:cs="Arial"/>
          <w:sz w:val="22"/>
          <w:szCs w:val="22"/>
        </w:rPr>
        <w:t>y</w:t>
      </w:r>
      <w:r w:rsidR="00BB110E" w:rsidRPr="00476A3E">
        <w:rPr>
          <w:rFonts w:ascii="Arial" w:hAnsi="Arial" w:cs="Arial"/>
          <w:sz w:val="22"/>
          <w:szCs w:val="22"/>
        </w:rPr>
        <w:t>.</w:t>
      </w:r>
      <w:r w:rsidR="00FC19B1" w:rsidRPr="00476A3E">
        <w:rPr>
          <w:rFonts w:ascii="Arial" w:hAnsi="Arial" w:cs="Arial"/>
          <w:sz w:val="22"/>
          <w:szCs w:val="22"/>
        </w:rPr>
        <w:t xml:space="preserve"> </w:t>
      </w:r>
      <w:r w:rsidR="0080251E" w:rsidRPr="00476A3E">
        <w:rPr>
          <w:rFonts w:ascii="Arial" w:hAnsi="Arial" w:cs="Arial"/>
          <w:sz w:val="22"/>
          <w:szCs w:val="22"/>
        </w:rPr>
        <w:t>According</w:t>
      </w:r>
      <w:r w:rsidR="00540768" w:rsidRPr="00476A3E">
        <w:rPr>
          <w:rFonts w:ascii="Arial" w:hAnsi="Arial" w:cs="Arial"/>
          <w:sz w:val="22"/>
          <w:szCs w:val="22"/>
        </w:rPr>
        <w:t xml:space="preserve"> to </w:t>
      </w:r>
      <w:r w:rsidR="0080251E" w:rsidRPr="00476A3E">
        <w:rPr>
          <w:rFonts w:ascii="Arial" w:hAnsi="Arial" w:cs="Arial"/>
          <w:sz w:val="22"/>
          <w:szCs w:val="22"/>
        </w:rPr>
        <w:t xml:space="preserve">Ng Kok Wah </w:t>
      </w:r>
      <w:r w:rsidR="001903F5">
        <w:rPr>
          <w:rFonts w:ascii="Arial" w:hAnsi="Arial" w:cs="Arial"/>
          <w:sz w:val="22"/>
          <w:szCs w:val="22"/>
        </w:rPr>
        <w:t>(</w:t>
      </w:r>
      <w:r w:rsidR="003E1F5F" w:rsidRPr="00476A3E">
        <w:rPr>
          <w:rFonts w:ascii="Arial" w:hAnsi="Arial" w:cs="Arial"/>
          <w:sz w:val="22"/>
          <w:szCs w:val="22"/>
        </w:rPr>
        <w:t>2025</w:t>
      </w:r>
      <w:r w:rsidR="001903F5">
        <w:rPr>
          <w:rFonts w:ascii="Arial" w:hAnsi="Arial" w:cs="Arial"/>
          <w:sz w:val="22"/>
          <w:szCs w:val="22"/>
        </w:rPr>
        <w:t>)</w:t>
      </w:r>
      <w:r w:rsidR="003E1F5F" w:rsidRPr="00476A3E">
        <w:rPr>
          <w:rFonts w:ascii="Arial" w:hAnsi="Arial" w:cs="Arial"/>
          <w:sz w:val="22"/>
          <w:szCs w:val="22"/>
        </w:rPr>
        <w:t xml:space="preserve"> </w:t>
      </w:r>
      <w:r w:rsidR="00804188" w:rsidRPr="00476A3E">
        <w:rPr>
          <w:rFonts w:ascii="Arial" w:hAnsi="Arial" w:cs="Arial"/>
          <w:sz w:val="22"/>
          <w:szCs w:val="22"/>
        </w:rPr>
        <w:t>Robot</w:t>
      </w:r>
      <w:r w:rsidR="00804188" w:rsidRPr="00476A3E">
        <w:rPr>
          <w:rFonts w:ascii="Cambria Math" w:hAnsi="Cambria Math" w:cs="Cambria Math"/>
          <w:sz w:val="22"/>
          <w:szCs w:val="22"/>
        </w:rPr>
        <w:t>‑</w:t>
      </w:r>
      <w:r w:rsidR="00804188" w:rsidRPr="00476A3E">
        <w:rPr>
          <w:rFonts w:ascii="Arial" w:hAnsi="Arial" w:cs="Arial"/>
          <w:sz w:val="22"/>
          <w:szCs w:val="22"/>
        </w:rPr>
        <w:t xml:space="preserve">assisted surgery (RAS) involves the use of advanced robotic systems to support surgeons during procedures and assist with aspects of daily clinical practice. This technology enables highly precise and controlled movements, allowing professionals to perform complex operations with greater accuracy than would be possible manually. RAS has demonstrated multiple clinical benefits, particularly in general surgery and urology, </w:t>
      </w:r>
      <w:r w:rsidR="004B215E" w:rsidRPr="00476A3E">
        <w:rPr>
          <w:rFonts w:ascii="Arial" w:hAnsi="Arial" w:cs="Arial"/>
          <w:sz w:val="22"/>
          <w:szCs w:val="22"/>
        </w:rPr>
        <w:t xml:space="preserve">it </w:t>
      </w:r>
      <w:r w:rsidR="004B215E">
        <w:rPr>
          <w:rFonts w:ascii="Arial" w:hAnsi="Arial" w:cs="Arial"/>
          <w:sz w:val="22"/>
          <w:szCs w:val="22"/>
        </w:rPr>
        <w:t>reduces the</w:t>
      </w:r>
      <w:r w:rsidR="00804188" w:rsidRPr="00476A3E">
        <w:rPr>
          <w:rFonts w:ascii="Arial" w:hAnsi="Arial" w:cs="Arial"/>
          <w:sz w:val="22"/>
          <w:szCs w:val="22"/>
        </w:rPr>
        <w:t xml:space="preserve"> complications and accelerated recovery for patients (Kingston and Richmond NHS Foundation Trust, 2025). For </w:t>
      </w:r>
      <w:r w:rsidR="00B25796">
        <w:rPr>
          <w:rFonts w:ascii="Arial" w:hAnsi="Arial" w:cs="Arial"/>
          <w:sz w:val="22"/>
          <w:szCs w:val="22"/>
        </w:rPr>
        <w:t>service user</w:t>
      </w:r>
      <w:r w:rsidR="00804188" w:rsidRPr="00476A3E">
        <w:rPr>
          <w:rFonts w:ascii="Arial" w:hAnsi="Arial" w:cs="Arial"/>
          <w:sz w:val="22"/>
          <w:szCs w:val="22"/>
        </w:rPr>
        <w:t xml:space="preserve">, this often results in </w:t>
      </w:r>
      <w:r w:rsidR="006311A8" w:rsidRPr="00476A3E">
        <w:rPr>
          <w:rFonts w:ascii="Arial" w:hAnsi="Arial" w:cs="Arial"/>
          <w:sz w:val="22"/>
          <w:szCs w:val="22"/>
        </w:rPr>
        <w:t xml:space="preserve">less </w:t>
      </w:r>
      <w:r w:rsidR="00DC42E6" w:rsidRPr="00476A3E">
        <w:rPr>
          <w:rFonts w:ascii="Arial" w:hAnsi="Arial" w:cs="Arial"/>
          <w:sz w:val="22"/>
          <w:szCs w:val="22"/>
        </w:rPr>
        <w:t xml:space="preserve">postoperative </w:t>
      </w:r>
      <w:r w:rsidR="006311A8" w:rsidRPr="00476A3E">
        <w:rPr>
          <w:rFonts w:ascii="Arial" w:hAnsi="Arial" w:cs="Arial"/>
          <w:sz w:val="22"/>
          <w:szCs w:val="22"/>
        </w:rPr>
        <w:t>pain</w:t>
      </w:r>
      <w:r w:rsidR="00804188" w:rsidRPr="00476A3E">
        <w:rPr>
          <w:rFonts w:ascii="Arial" w:hAnsi="Arial" w:cs="Arial"/>
          <w:sz w:val="22"/>
          <w:szCs w:val="22"/>
        </w:rPr>
        <w:t xml:space="preserve">, shorter hospital </w:t>
      </w:r>
      <w:r w:rsidR="00265D84" w:rsidRPr="00476A3E">
        <w:rPr>
          <w:rFonts w:ascii="Arial" w:hAnsi="Arial" w:cs="Arial"/>
          <w:sz w:val="22"/>
          <w:szCs w:val="22"/>
        </w:rPr>
        <w:t>stays and</w:t>
      </w:r>
      <w:r w:rsidR="00804188" w:rsidRPr="00476A3E">
        <w:rPr>
          <w:rFonts w:ascii="Arial" w:hAnsi="Arial" w:cs="Arial"/>
          <w:sz w:val="22"/>
          <w:szCs w:val="22"/>
        </w:rPr>
        <w:t xml:space="preserve"> improved clinical outcomes</w:t>
      </w:r>
      <w:r w:rsidR="006311A8" w:rsidRPr="00476A3E">
        <w:rPr>
          <w:rFonts w:ascii="Arial" w:hAnsi="Arial" w:cs="Arial"/>
          <w:sz w:val="22"/>
          <w:szCs w:val="22"/>
        </w:rPr>
        <w:t xml:space="preserve">. </w:t>
      </w:r>
      <w:r w:rsidR="00804188" w:rsidRPr="00476A3E">
        <w:rPr>
          <w:rFonts w:ascii="Arial" w:hAnsi="Arial" w:cs="Arial"/>
          <w:sz w:val="22"/>
          <w:szCs w:val="22"/>
        </w:rPr>
        <w:t xml:space="preserve">In </w:t>
      </w:r>
      <w:r w:rsidR="005D2B12" w:rsidRPr="00476A3E">
        <w:rPr>
          <w:rFonts w:ascii="Arial" w:hAnsi="Arial" w:cs="Arial"/>
          <w:sz w:val="22"/>
          <w:szCs w:val="22"/>
        </w:rPr>
        <w:t>healthcare,</w:t>
      </w:r>
      <w:r w:rsidR="00856B27" w:rsidRPr="00476A3E">
        <w:rPr>
          <w:rFonts w:ascii="Arial" w:hAnsi="Arial" w:cs="Arial"/>
          <w:sz w:val="22"/>
          <w:szCs w:val="22"/>
        </w:rPr>
        <w:t xml:space="preserve"> due to </w:t>
      </w:r>
      <w:r w:rsidR="00804188" w:rsidRPr="00476A3E">
        <w:rPr>
          <w:rFonts w:ascii="Arial" w:hAnsi="Arial" w:cs="Arial"/>
          <w:sz w:val="22"/>
          <w:szCs w:val="22"/>
        </w:rPr>
        <w:t>challenges</w:t>
      </w:r>
      <w:r w:rsidR="006311A8" w:rsidRPr="00476A3E">
        <w:rPr>
          <w:rFonts w:ascii="Arial" w:hAnsi="Arial" w:cs="Arial"/>
          <w:sz w:val="22"/>
          <w:szCs w:val="22"/>
        </w:rPr>
        <w:t xml:space="preserve"> </w:t>
      </w:r>
      <w:r w:rsidR="00804188" w:rsidRPr="00476A3E">
        <w:rPr>
          <w:rFonts w:ascii="Arial" w:hAnsi="Arial" w:cs="Arial"/>
          <w:sz w:val="22"/>
          <w:szCs w:val="22"/>
        </w:rPr>
        <w:t>such as an ageing population, workforce shortages, and rising costs</w:t>
      </w:r>
      <w:r w:rsidR="006311A8" w:rsidRPr="00476A3E">
        <w:rPr>
          <w:rFonts w:ascii="Arial" w:hAnsi="Arial" w:cs="Arial"/>
          <w:sz w:val="22"/>
          <w:szCs w:val="22"/>
        </w:rPr>
        <w:t xml:space="preserve">, </w:t>
      </w:r>
      <w:r w:rsidR="00692053" w:rsidRPr="00476A3E">
        <w:rPr>
          <w:rFonts w:ascii="Arial" w:hAnsi="Arial" w:cs="Arial"/>
          <w:sz w:val="22"/>
          <w:szCs w:val="22"/>
        </w:rPr>
        <w:t>RAS appears</w:t>
      </w:r>
      <w:r w:rsidR="0015186C" w:rsidRPr="00476A3E">
        <w:rPr>
          <w:rFonts w:ascii="Arial" w:hAnsi="Arial" w:cs="Arial"/>
          <w:sz w:val="22"/>
          <w:szCs w:val="22"/>
        </w:rPr>
        <w:t xml:space="preserve"> as</w:t>
      </w:r>
      <w:r w:rsidR="00804188" w:rsidRPr="00476A3E">
        <w:rPr>
          <w:rFonts w:ascii="Arial" w:hAnsi="Arial" w:cs="Arial"/>
          <w:sz w:val="22"/>
          <w:szCs w:val="22"/>
        </w:rPr>
        <w:t xml:space="preserve"> a promising solution. It not only enhances surgical precision and consistency but also supports improved access to high</w:t>
      </w:r>
      <w:r w:rsidR="00804188" w:rsidRPr="00476A3E">
        <w:rPr>
          <w:rFonts w:ascii="Cambria Math" w:hAnsi="Cambria Math" w:cs="Cambria Math"/>
          <w:sz w:val="22"/>
          <w:szCs w:val="22"/>
        </w:rPr>
        <w:t>‑</w:t>
      </w:r>
      <w:r w:rsidR="00804188" w:rsidRPr="00476A3E">
        <w:rPr>
          <w:rFonts w:ascii="Arial" w:hAnsi="Arial" w:cs="Arial"/>
          <w:sz w:val="22"/>
          <w:szCs w:val="22"/>
        </w:rPr>
        <w:t>quality care (Ng Kok Wah, 2025).</w:t>
      </w:r>
      <w:r w:rsidR="00CB4DDA">
        <w:rPr>
          <w:rFonts w:ascii="Arial" w:hAnsi="Arial" w:cs="Arial"/>
          <w:sz w:val="22"/>
          <w:szCs w:val="22"/>
        </w:rPr>
        <w:t xml:space="preserve"> It is a</w:t>
      </w:r>
      <w:r w:rsidR="00D524C0">
        <w:rPr>
          <w:rFonts w:ascii="Arial" w:hAnsi="Arial" w:cs="Arial"/>
          <w:sz w:val="22"/>
          <w:szCs w:val="22"/>
        </w:rPr>
        <w:t xml:space="preserve"> digital</w:t>
      </w:r>
      <w:r w:rsidR="00CB4DDA">
        <w:rPr>
          <w:rFonts w:ascii="Arial" w:hAnsi="Arial" w:cs="Arial"/>
          <w:sz w:val="22"/>
          <w:szCs w:val="22"/>
        </w:rPr>
        <w:t xml:space="preserve"> </w:t>
      </w:r>
      <w:r w:rsidR="00D524C0">
        <w:rPr>
          <w:rFonts w:ascii="Arial" w:hAnsi="Arial" w:cs="Arial"/>
          <w:sz w:val="22"/>
          <w:szCs w:val="22"/>
        </w:rPr>
        <w:t>revolution</w:t>
      </w:r>
      <w:r w:rsidR="007A40D9">
        <w:rPr>
          <w:rFonts w:ascii="Arial" w:hAnsi="Arial" w:cs="Arial"/>
          <w:sz w:val="22"/>
          <w:szCs w:val="22"/>
        </w:rPr>
        <w:t>.</w:t>
      </w:r>
      <w:r w:rsidR="00804188" w:rsidRPr="00476A3E">
        <w:rPr>
          <w:rFonts w:ascii="Arial" w:hAnsi="Arial" w:cs="Arial"/>
          <w:sz w:val="22"/>
          <w:szCs w:val="22"/>
        </w:rPr>
        <w:t xml:space="preserve"> Overall, robot</w:t>
      </w:r>
      <w:r w:rsidR="00804188" w:rsidRPr="00476A3E">
        <w:rPr>
          <w:rFonts w:ascii="Cambria Math" w:hAnsi="Cambria Math" w:cs="Cambria Math"/>
          <w:sz w:val="22"/>
          <w:szCs w:val="22"/>
        </w:rPr>
        <w:t>‑</w:t>
      </w:r>
      <w:r w:rsidR="00804188" w:rsidRPr="00476A3E">
        <w:rPr>
          <w:rFonts w:ascii="Arial" w:hAnsi="Arial" w:cs="Arial"/>
          <w:sz w:val="22"/>
          <w:szCs w:val="22"/>
        </w:rPr>
        <w:t>assisted surgery illustrates how digital innovation can directly enhance the quality of care while maintaining a strong focus on safety, effectiveness, and person</w:t>
      </w:r>
      <w:r w:rsidR="00804188" w:rsidRPr="00476A3E">
        <w:rPr>
          <w:rFonts w:ascii="Cambria Math" w:hAnsi="Cambria Math" w:cs="Cambria Math"/>
          <w:sz w:val="22"/>
          <w:szCs w:val="22"/>
        </w:rPr>
        <w:t>‑</w:t>
      </w:r>
      <w:r w:rsidR="00804188" w:rsidRPr="00476A3E">
        <w:rPr>
          <w:rFonts w:ascii="Arial" w:hAnsi="Arial" w:cs="Arial"/>
          <w:sz w:val="22"/>
          <w:szCs w:val="22"/>
        </w:rPr>
        <w:t>centred values</w:t>
      </w:r>
      <w:r w:rsidR="00984AC2">
        <w:rPr>
          <w:rFonts w:ascii="Arial" w:hAnsi="Arial" w:cs="Arial"/>
          <w:sz w:val="22"/>
          <w:szCs w:val="22"/>
        </w:rPr>
        <w:t xml:space="preserve"> but also faces </w:t>
      </w:r>
      <w:proofErr w:type="gramStart"/>
      <w:r w:rsidR="00984AC2">
        <w:rPr>
          <w:rFonts w:ascii="Arial" w:hAnsi="Arial" w:cs="Arial"/>
          <w:sz w:val="22"/>
          <w:szCs w:val="22"/>
        </w:rPr>
        <w:t>some</w:t>
      </w:r>
      <w:proofErr w:type="gramEnd"/>
      <w:r w:rsidR="00984AC2">
        <w:rPr>
          <w:rFonts w:ascii="Arial" w:hAnsi="Arial" w:cs="Arial"/>
          <w:sz w:val="22"/>
          <w:szCs w:val="22"/>
        </w:rPr>
        <w:t xml:space="preserve"> </w:t>
      </w:r>
      <w:r w:rsidR="009531BE">
        <w:rPr>
          <w:rFonts w:ascii="Arial" w:hAnsi="Arial" w:cs="Arial"/>
          <w:sz w:val="22"/>
          <w:szCs w:val="22"/>
        </w:rPr>
        <w:t>challenges.</w:t>
      </w:r>
      <w:r w:rsidR="00FB44D8" w:rsidRPr="00476A3E">
        <w:rPr>
          <w:rFonts w:ascii="Arial" w:hAnsi="Arial" w:cs="Arial"/>
          <w:sz w:val="22"/>
          <w:szCs w:val="22"/>
        </w:rPr>
        <w:t xml:space="preserve"> </w:t>
      </w:r>
      <w:r w:rsidR="00804188" w:rsidRPr="00476A3E">
        <w:rPr>
          <w:rFonts w:ascii="Arial" w:hAnsi="Arial" w:cs="Arial"/>
          <w:sz w:val="22"/>
          <w:szCs w:val="22"/>
        </w:rPr>
        <w:t>This report will examine the impact of RAS on the workforce, evaluate its influence on service delivery, analyse its consequences for patients, and explore the wider benefits for the community</w:t>
      </w:r>
      <w:r w:rsidR="00191EB3" w:rsidRPr="00476A3E">
        <w:rPr>
          <w:rFonts w:ascii="Arial" w:hAnsi="Arial" w:cs="Arial"/>
          <w:sz w:val="22"/>
          <w:szCs w:val="22"/>
        </w:rPr>
        <w:t xml:space="preserve"> and finally</w:t>
      </w:r>
      <w:r w:rsidR="005213CA" w:rsidRPr="00476A3E">
        <w:rPr>
          <w:rFonts w:ascii="Arial" w:hAnsi="Arial" w:cs="Arial"/>
          <w:sz w:val="22"/>
          <w:szCs w:val="22"/>
        </w:rPr>
        <w:t xml:space="preserve"> </w:t>
      </w:r>
      <w:r w:rsidR="001146E0" w:rsidRPr="00476A3E">
        <w:rPr>
          <w:rFonts w:ascii="Arial" w:hAnsi="Arial" w:cs="Arial"/>
          <w:sz w:val="22"/>
          <w:szCs w:val="22"/>
        </w:rPr>
        <w:t>conclude</w:t>
      </w:r>
      <w:r w:rsidR="005213CA" w:rsidRPr="00476A3E">
        <w:rPr>
          <w:rFonts w:ascii="Arial" w:hAnsi="Arial" w:cs="Arial"/>
          <w:sz w:val="22"/>
          <w:szCs w:val="22"/>
        </w:rPr>
        <w:t>.</w:t>
      </w:r>
    </w:p>
    <w:p w14:paraId="361B1B08" w14:textId="77777777" w:rsidR="00172F20" w:rsidRDefault="00172F20" w:rsidP="00476A3E">
      <w:pPr>
        <w:spacing w:line="360" w:lineRule="auto"/>
        <w:rPr>
          <w:rFonts w:ascii="Arial" w:hAnsi="Arial" w:cs="Arial"/>
          <w:b/>
          <w:bCs/>
          <w:sz w:val="28"/>
          <w:szCs w:val="28"/>
        </w:rPr>
      </w:pPr>
    </w:p>
    <w:p w14:paraId="25FE5A2F" w14:textId="77777777" w:rsidR="00172F20" w:rsidRDefault="00172F20" w:rsidP="00912DF9">
      <w:pPr>
        <w:pStyle w:val="Titre2"/>
      </w:pPr>
    </w:p>
    <w:p w14:paraId="6341855D" w14:textId="48E8CC9C" w:rsidR="00C80D0F" w:rsidRDefault="00C124C5" w:rsidP="0041761B">
      <w:pPr>
        <w:pStyle w:val="Titre1"/>
      </w:pPr>
      <w:bookmarkStart w:id="6" w:name="_Toc235299872"/>
      <w:bookmarkStart w:id="7" w:name="_Toc235300162"/>
      <w:r>
        <w:t xml:space="preserve">2. </w:t>
      </w:r>
      <w:r w:rsidR="00C80D0F" w:rsidRPr="00476A3E">
        <w:t>Impact on work force</w:t>
      </w:r>
      <w:bookmarkEnd w:id="6"/>
      <w:bookmarkEnd w:id="7"/>
      <w:r w:rsidR="00C80D0F" w:rsidRPr="00476A3E">
        <w:t xml:space="preserve"> </w:t>
      </w:r>
    </w:p>
    <w:p w14:paraId="23869E6E" w14:textId="295474D1" w:rsidR="0088720D" w:rsidRPr="008C395D" w:rsidRDefault="00C124C5" w:rsidP="00A828FC">
      <w:pPr>
        <w:pStyle w:val="Titre2"/>
      </w:pPr>
      <w:bookmarkStart w:id="8" w:name="_Toc235300163"/>
      <w:r w:rsidRPr="008C395D">
        <w:t>2.a</w:t>
      </w:r>
      <w:r w:rsidR="00DD5460" w:rsidRPr="008C395D">
        <w:t>)</w:t>
      </w:r>
      <w:r w:rsidRPr="008C395D">
        <w:t xml:space="preserve"> </w:t>
      </w:r>
      <w:r w:rsidR="0088720D" w:rsidRPr="008C395D">
        <w:t>Benefits of Robot-Assisted Surgery (RAS)</w:t>
      </w:r>
      <w:r w:rsidR="00CB46CB" w:rsidRPr="008C395D">
        <w:t xml:space="preserve"> on workforce</w:t>
      </w:r>
      <w:bookmarkEnd w:id="8"/>
    </w:p>
    <w:p w14:paraId="59715FE1" w14:textId="451C8262" w:rsidR="00890B04" w:rsidRDefault="0048128E" w:rsidP="00476A3E">
      <w:pPr>
        <w:spacing w:line="360" w:lineRule="auto"/>
        <w:rPr>
          <w:rFonts w:ascii="Arial" w:hAnsi="Arial" w:cs="Arial"/>
          <w:sz w:val="22"/>
          <w:szCs w:val="22"/>
        </w:rPr>
      </w:pPr>
      <w:r w:rsidRPr="001D0B0E">
        <w:rPr>
          <w:rFonts w:ascii="Arial" w:hAnsi="Arial" w:cs="Arial"/>
          <w:sz w:val="22"/>
          <w:szCs w:val="22"/>
        </w:rPr>
        <w:t xml:space="preserve"> RAS </w:t>
      </w:r>
      <w:r w:rsidR="009C14F4">
        <w:rPr>
          <w:rFonts w:ascii="Arial" w:hAnsi="Arial" w:cs="Arial"/>
          <w:sz w:val="22"/>
          <w:szCs w:val="22"/>
        </w:rPr>
        <w:t>improves</w:t>
      </w:r>
      <w:r w:rsidRPr="001D0B0E">
        <w:rPr>
          <w:rFonts w:ascii="Arial" w:hAnsi="Arial" w:cs="Arial"/>
          <w:sz w:val="22"/>
          <w:szCs w:val="22"/>
        </w:rPr>
        <w:t xml:space="preserve"> roles, responsibilities, and skill requirements within the health and social care sector. </w:t>
      </w:r>
      <w:r w:rsidR="00305C2C">
        <w:rPr>
          <w:rFonts w:ascii="Arial" w:hAnsi="Arial" w:cs="Arial"/>
          <w:sz w:val="22"/>
          <w:szCs w:val="22"/>
        </w:rPr>
        <w:t xml:space="preserve">RAS </w:t>
      </w:r>
      <w:r w:rsidR="00ED2A5D">
        <w:rPr>
          <w:rFonts w:ascii="Arial" w:hAnsi="Arial" w:cs="Arial"/>
          <w:sz w:val="22"/>
          <w:szCs w:val="22"/>
        </w:rPr>
        <w:t>strengthens</w:t>
      </w:r>
      <w:r w:rsidRPr="001D0B0E">
        <w:rPr>
          <w:rFonts w:ascii="Arial" w:hAnsi="Arial" w:cs="Arial"/>
          <w:sz w:val="22"/>
          <w:szCs w:val="22"/>
        </w:rPr>
        <w:t xml:space="preserve"> surgical precision and reduces human error (</w:t>
      </w:r>
      <w:proofErr w:type="spellStart"/>
      <w:r w:rsidRPr="001D0B0E">
        <w:rPr>
          <w:rFonts w:ascii="Arial" w:hAnsi="Arial" w:cs="Arial"/>
          <w:sz w:val="22"/>
          <w:szCs w:val="22"/>
        </w:rPr>
        <w:t>Fosch</w:t>
      </w:r>
      <w:proofErr w:type="spellEnd"/>
      <w:r w:rsidRPr="001D0B0E">
        <w:rPr>
          <w:rFonts w:ascii="Arial" w:hAnsi="Arial" w:cs="Arial"/>
          <w:sz w:val="22"/>
          <w:szCs w:val="22"/>
        </w:rPr>
        <w:t xml:space="preserve">-Villaronga et al., 2023). </w:t>
      </w:r>
      <w:r w:rsidR="00D8667A">
        <w:rPr>
          <w:rFonts w:ascii="Arial" w:hAnsi="Arial" w:cs="Arial"/>
          <w:sz w:val="22"/>
          <w:szCs w:val="22"/>
        </w:rPr>
        <w:t>RAS</w:t>
      </w:r>
      <w:r w:rsidRPr="001D0B0E">
        <w:rPr>
          <w:rFonts w:ascii="Arial" w:hAnsi="Arial" w:cs="Arial"/>
          <w:sz w:val="22"/>
          <w:szCs w:val="22"/>
        </w:rPr>
        <w:t xml:space="preserve"> also </w:t>
      </w:r>
      <w:r w:rsidR="00655A73">
        <w:rPr>
          <w:rFonts w:ascii="Arial" w:hAnsi="Arial" w:cs="Arial"/>
          <w:sz w:val="22"/>
          <w:szCs w:val="22"/>
        </w:rPr>
        <w:t>augments</w:t>
      </w:r>
      <w:r w:rsidRPr="001D0B0E">
        <w:rPr>
          <w:rFonts w:ascii="Arial" w:hAnsi="Arial" w:cs="Arial"/>
          <w:sz w:val="22"/>
          <w:szCs w:val="22"/>
        </w:rPr>
        <w:t xml:space="preserve"> staff competencies, behaviour enhancements, and overall aptitude (</w:t>
      </w:r>
      <w:proofErr w:type="spellStart"/>
      <w:r w:rsidRPr="001D0B0E">
        <w:rPr>
          <w:rFonts w:ascii="Arial" w:hAnsi="Arial" w:cs="Arial"/>
          <w:sz w:val="22"/>
          <w:szCs w:val="22"/>
        </w:rPr>
        <w:t>Fosch</w:t>
      </w:r>
      <w:proofErr w:type="spellEnd"/>
      <w:r w:rsidRPr="001D0B0E">
        <w:rPr>
          <w:rFonts w:ascii="Arial" w:hAnsi="Arial" w:cs="Arial"/>
          <w:sz w:val="22"/>
          <w:szCs w:val="22"/>
        </w:rPr>
        <w:t>-Villaronga et al., 2023).</w:t>
      </w:r>
      <w:r w:rsidR="002A2260" w:rsidRPr="001D0B0E">
        <w:rPr>
          <w:rFonts w:ascii="Arial" w:hAnsi="Arial" w:cs="Arial"/>
          <w:sz w:val="22"/>
          <w:szCs w:val="22"/>
        </w:rPr>
        <w:t xml:space="preserve"> According </w:t>
      </w:r>
      <w:r w:rsidR="0080463F" w:rsidRPr="001D0B0E">
        <w:rPr>
          <w:rFonts w:ascii="Arial" w:hAnsi="Arial" w:cs="Arial"/>
          <w:sz w:val="22"/>
          <w:szCs w:val="22"/>
        </w:rPr>
        <w:t>to McBride</w:t>
      </w:r>
      <w:r w:rsidR="003F42D6" w:rsidRPr="001D0B0E">
        <w:rPr>
          <w:rFonts w:ascii="Arial" w:hAnsi="Arial" w:cs="Arial"/>
          <w:sz w:val="22"/>
          <w:szCs w:val="22"/>
        </w:rPr>
        <w:t xml:space="preserve"> et al (2019) RAS </w:t>
      </w:r>
      <w:r w:rsidR="004A4978" w:rsidRPr="001D0B0E">
        <w:rPr>
          <w:rFonts w:ascii="Arial" w:hAnsi="Arial" w:cs="Arial"/>
          <w:sz w:val="22"/>
          <w:szCs w:val="22"/>
        </w:rPr>
        <w:t>imp</w:t>
      </w:r>
      <w:r w:rsidR="00494A66">
        <w:rPr>
          <w:rFonts w:ascii="Arial" w:hAnsi="Arial" w:cs="Arial"/>
          <w:sz w:val="22"/>
          <w:szCs w:val="22"/>
        </w:rPr>
        <w:t>act</w:t>
      </w:r>
      <w:r w:rsidR="004A4978" w:rsidRPr="001D0B0E">
        <w:rPr>
          <w:rFonts w:ascii="Arial" w:hAnsi="Arial" w:cs="Arial"/>
          <w:sz w:val="22"/>
          <w:szCs w:val="22"/>
        </w:rPr>
        <w:t xml:space="preserve"> efficiency</w:t>
      </w:r>
      <w:r w:rsidR="00DC4CCF" w:rsidRPr="001D0B0E">
        <w:rPr>
          <w:rFonts w:ascii="Arial" w:hAnsi="Arial" w:cs="Arial"/>
          <w:sz w:val="22"/>
          <w:szCs w:val="22"/>
        </w:rPr>
        <w:t xml:space="preserve"> and </w:t>
      </w:r>
      <w:r w:rsidR="00956671" w:rsidRPr="001D0B0E">
        <w:rPr>
          <w:rFonts w:ascii="Arial" w:hAnsi="Arial" w:cs="Arial"/>
          <w:sz w:val="22"/>
          <w:szCs w:val="22"/>
        </w:rPr>
        <w:t>effectiveness by</w:t>
      </w:r>
      <w:r w:rsidR="006B2949" w:rsidRPr="001D0B0E">
        <w:rPr>
          <w:rFonts w:ascii="Arial" w:hAnsi="Arial" w:cs="Arial"/>
          <w:sz w:val="22"/>
          <w:szCs w:val="22"/>
        </w:rPr>
        <w:t xml:space="preserve"> </w:t>
      </w:r>
      <w:r w:rsidR="00C61CEF">
        <w:rPr>
          <w:rFonts w:ascii="Arial" w:hAnsi="Arial" w:cs="Arial"/>
          <w:sz w:val="22"/>
          <w:szCs w:val="22"/>
        </w:rPr>
        <w:t>boosting</w:t>
      </w:r>
      <w:r w:rsidR="009F55BB" w:rsidRPr="001D0B0E">
        <w:rPr>
          <w:rFonts w:ascii="Arial" w:hAnsi="Arial" w:cs="Arial"/>
          <w:sz w:val="22"/>
          <w:szCs w:val="22"/>
        </w:rPr>
        <w:t xml:space="preserve"> staff </w:t>
      </w:r>
      <w:r w:rsidR="00B45D8D" w:rsidRPr="001D0B0E">
        <w:rPr>
          <w:rFonts w:ascii="Arial" w:hAnsi="Arial" w:cs="Arial"/>
          <w:sz w:val="22"/>
          <w:szCs w:val="22"/>
        </w:rPr>
        <w:t>involvement in</w:t>
      </w:r>
      <w:r w:rsidR="00E87AE7" w:rsidRPr="001D0B0E">
        <w:rPr>
          <w:rFonts w:ascii="Arial" w:hAnsi="Arial" w:cs="Arial"/>
          <w:sz w:val="22"/>
          <w:szCs w:val="22"/>
        </w:rPr>
        <w:t xml:space="preserve"> patient </w:t>
      </w:r>
      <w:r w:rsidR="00B45D8D" w:rsidRPr="001D0B0E">
        <w:rPr>
          <w:rFonts w:ascii="Arial" w:hAnsi="Arial" w:cs="Arial"/>
          <w:sz w:val="22"/>
          <w:szCs w:val="22"/>
        </w:rPr>
        <w:t>care and</w:t>
      </w:r>
      <w:r w:rsidR="00CC20CA" w:rsidRPr="001D0B0E">
        <w:rPr>
          <w:rFonts w:ascii="Arial" w:hAnsi="Arial" w:cs="Arial"/>
          <w:sz w:val="22"/>
          <w:szCs w:val="22"/>
        </w:rPr>
        <w:t xml:space="preserve"> </w:t>
      </w:r>
      <w:r w:rsidR="00B45D8D" w:rsidRPr="001D0B0E">
        <w:rPr>
          <w:rFonts w:ascii="Arial" w:hAnsi="Arial" w:cs="Arial"/>
          <w:sz w:val="22"/>
          <w:szCs w:val="22"/>
        </w:rPr>
        <w:t>optimi</w:t>
      </w:r>
      <w:r w:rsidR="004F5E67">
        <w:rPr>
          <w:rFonts w:ascii="Arial" w:hAnsi="Arial" w:cs="Arial"/>
          <w:sz w:val="22"/>
          <w:szCs w:val="22"/>
        </w:rPr>
        <w:t>s</w:t>
      </w:r>
      <w:r w:rsidR="00B45D8D" w:rsidRPr="001D0B0E">
        <w:rPr>
          <w:rFonts w:ascii="Arial" w:hAnsi="Arial" w:cs="Arial"/>
          <w:sz w:val="22"/>
          <w:szCs w:val="22"/>
        </w:rPr>
        <w:t>ing roles</w:t>
      </w:r>
      <w:r w:rsidR="00C82F91" w:rsidRPr="001D0B0E">
        <w:rPr>
          <w:rFonts w:ascii="Arial" w:hAnsi="Arial" w:cs="Arial"/>
          <w:sz w:val="22"/>
          <w:szCs w:val="22"/>
        </w:rPr>
        <w:t xml:space="preserve"> and </w:t>
      </w:r>
      <w:r w:rsidR="00CE566D" w:rsidRPr="001D0B0E">
        <w:rPr>
          <w:rFonts w:ascii="Arial" w:hAnsi="Arial" w:cs="Arial"/>
          <w:sz w:val="22"/>
          <w:szCs w:val="22"/>
        </w:rPr>
        <w:t xml:space="preserve">responsibility </w:t>
      </w:r>
      <w:r w:rsidR="00916FB9" w:rsidRPr="001D0B0E">
        <w:rPr>
          <w:rFonts w:ascii="Arial" w:hAnsi="Arial" w:cs="Arial"/>
          <w:sz w:val="22"/>
          <w:szCs w:val="22"/>
        </w:rPr>
        <w:t xml:space="preserve">in the </w:t>
      </w:r>
      <w:r w:rsidR="005237C3" w:rsidRPr="001D0B0E">
        <w:rPr>
          <w:rFonts w:ascii="Arial" w:hAnsi="Arial" w:cs="Arial"/>
          <w:sz w:val="22"/>
          <w:szCs w:val="22"/>
        </w:rPr>
        <w:t xml:space="preserve">perioperative </w:t>
      </w:r>
      <w:r w:rsidR="002E47AF" w:rsidRPr="001D0B0E">
        <w:rPr>
          <w:rFonts w:ascii="Arial" w:hAnsi="Arial" w:cs="Arial"/>
          <w:sz w:val="22"/>
          <w:szCs w:val="22"/>
        </w:rPr>
        <w:t xml:space="preserve">workforce. </w:t>
      </w:r>
      <w:r w:rsidR="00FB4BFB">
        <w:rPr>
          <w:rFonts w:ascii="Arial" w:hAnsi="Arial" w:cs="Arial"/>
          <w:sz w:val="22"/>
          <w:szCs w:val="22"/>
        </w:rPr>
        <w:t>Encouraging</w:t>
      </w:r>
      <w:r w:rsidR="002822A2" w:rsidRPr="002822A2">
        <w:rPr>
          <w:rFonts w:ascii="Arial" w:hAnsi="Arial" w:cs="Arial"/>
          <w:sz w:val="22"/>
          <w:szCs w:val="22"/>
        </w:rPr>
        <w:t xml:space="preserve"> staff effort and contribution during RAS implementation </w:t>
      </w:r>
      <w:r w:rsidR="0083180D">
        <w:rPr>
          <w:rFonts w:ascii="Arial" w:hAnsi="Arial" w:cs="Arial"/>
          <w:sz w:val="22"/>
          <w:szCs w:val="22"/>
        </w:rPr>
        <w:t>reinforce</w:t>
      </w:r>
      <w:r w:rsidR="002822A2" w:rsidRPr="002822A2">
        <w:rPr>
          <w:rFonts w:ascii="Arial" w:hAnsi="Arial" w:cs="Arial"/>
          <w:sz w:val="22"/>
          <w:szCs w:val="22"/>
        </w:rPr>
        <w:t xml:space="preserve"> teamwork and promotes a unified working environment (McBride et al., 2019)</w:t>
      </w:r>
      <w:r w:rsidR="00ED43A0" w:rsidRPr="001D0B0E">
        <w:rPr>
          <w:rFonts w:ascii="Arial" w:hAnsi="Arial" w:cs="Arial"/>
          <w:sz w:val="22"/>
          <w:szCs w:val="22"/>
        </w:rPr>
        <w:t>.</w:t>
      </w:r>
      <w:r w:rsidR="00ED43A0" w:rsidRPr="00ED43A0">
        <w:rPr>
          <w:rFonts w:ascii="Arial" w:hAnsi="Arial" w:cs="Arial"/>
          <w:sz w:val="22"/>
          <w:szCs w:val="22"/>
        </w:rPr>
        <w:t xml:space="preserve"> </w:t>
      </w:r>
      <w:proofErr w:type="gramStart"/>
      <w:r w:rsidR="008A58B1">
        <w:rPr>
          <w:rFonts w:ascii="Arial" w:hAnsi="Arial" w:cs="Arial"/>
          <w:sz w:val="22"/>
          <w:szCs w:val="22"/>
        </w:rPr>
        <w:t>M</w:t>
      </w:r>
      <w:r w:rsidR="00ED43A0" w:rsidRPr="00ED43A0">
        <w:rPr>
          <w:rFonts w:ascii="Arial" w:hAnsi="Arial" w:cs="Arial"/>
          <w:sz w:val="22"/>
          <w:szCs w:val="22"/>
        </w:rPr>
        <w:t>any</w:t>
      </w:r>
      <w:proofErr w:type="gramEnd"/>
      <w:r w:rsidR="00ED43A0" w:rsidRPr="00ED43A0">
        <w:rPr>
          <w:rFonts w:ascii="Arial" w:hAnsi="Arial" w:cs="Arial"/>
          <w:sz w:val="22"/>
          <w:szCs w:val="22"/>
        </w:rPr>
        <w:t xml:space="preserve"> positive aspects of RAS for the </w:t>
      </w:r>
      <w:r w:rsidR="00DF6058" w:rsidRPr="001D0B0E">
        <w:rPr>
          <w:rFonts w:ascii="Arial" w:hAnsi="Arial" w:cs="Arial"/>
          <w:sz w:val="22"/>
          <w:szCs w:val="22"/>
        </w:rPr>
        <w:t>workforce changes</w:t>
      </w:r>
      <w:r w:rsidR="00F45FCB" w:rsidRPr="001D0B0E">
        <w:rPr>
          <w:rFonts w:ascii="Arial" w:hAnsi="Arial" w:cs="Arial"/>
          <w:sz w:val="22"/>
          <w:szCs w:val="22"/>
        </w:rPr>
        <w:t xml:space="preserve"> the traditional dynamics between surgeons, support staff, and </w:t>
      </w:r>
      <w:r w:rsidR="00882476" w:rsidRPr="001D0B0E">
        <w:rPr>
          <w:rFonts w:ascii="Arial" w:hAnsi="Arial" w:cs="Arial"/>
          <w:sz w:val="22"/>
          <w:szCs w:val="22"/>
        </w:rPr>
        <w:t>manufacturers</w:t>
      </w:r>
      <w:r w:rsidR="00601D34" w:rsidRPr="001D0B0E">
        <w:rPr>
          <w:rFonts w:ascii="Arial" w:hAnsi="Arial" w:cs="Arial"/>
          <w:sz w:val="22"/>
          <w:szCs w:val="22"/>
        </w:rPr>
        <w:t>.</w:t>
      </w:r>
    </w:p>
    <w:p w14:paraId="33F0B579" w14:textId="011D0B6A" w:rsidR="00890B04" w:rsidRPr="008C395D" w:rsidRDefault="00DD5460" w:rsidP="00CE2073">
      <w:pPr>
        <w:pStyle w:val="Titre2"/>
      </w:pPr>
      <w:bookmarkStart w:id="9" w:name="_Toc235300164"/>
      <w:r w:rsidRPr="008C395D">
        <w:t xml:space="preserve">2.b) </w:t>
      </w:r>
      <w:r w:rsidR="00890B04" w:rsidRPr="008C395D">
        <w:t>Challenges of Robot-Assisted Surgery</w:t>
      </w:r>
      <w:r w:rsidR="0066546A" w:rsidRPr="008C395D">
        <w:t xml:space="preserve"> on workforce</w:t>
      </w:r>
      <w:bookmarkEnd w:id="9"/>
    </w:p>
    <w:p w14:paraId="32188BAC" w14:textId="0EFFCC63" w:rsidR="009C01A6" w:rsidRPr="008953E9" w:rsidRDefault="000F41C2" w:rsidP="00476A3E">
      <w:pPr>
        <w:spacing w:line="360" w:lineRule="auto"/>
        <w:rPr>
          <w:rFonts w:ascii="Arial" w:hAnsi="Arial" w:cs="Arial"/>
          <w:sz w:val="22"/>
          <w:szCs w:val="22"/>
        </w:rPr>
      </w:pPr>
      <w:r>
        <w:rPr>
          <w:rFonts w:ascii="Arial" w:hAnsi="Arial" w:cs="Arial"/>
          <w:sz w:val="22"/>
          <w:szCs w:val="22"/>
        </w:rPr>
        <w:t xml:space="preserve"> </w:t>
      </w:r>
      <w:r w:rsidRPr="000F41C2">
        <w:rPr>
          <w:rFonts w:ascii="Arial" w:hAnsi="Arial" w:cs="Arial"/>
          <w:sz w:val="22"/>
          <w:szCs w:val="22"/>
        </w:rPr>
        <w:t xml:space="preserve">Although positive workforce benefits, </w:t>
      </w:r>
      <w:r w:rsidR="004277A5">
        <w:rPr>
          <w:rFonts w:ascii="Arial" w:hAnsi="Arial" w:cs="Arial"/>
          <w:sz w:val="22"/>
          <w:szCs w:val="22"/>
        </w:rPr>
        <w:t>RAS</w:t>
      </w:r>
      <w:r w:rsidRPr="000F41C2">
        <w:rPr>
          <w:rFonts w:ascii="Arial" w:hAnsi="Arial" w:cs="Arial"/>
          <w:sz w:val="22"/>
          <w:szCs w:val="22"/>
        </w:rPr>
        <w:t xml:space="preserve"> </w:t>
      </w:r>
      <w:r w:rsidR="004277A5">
        <w:rPr>
          <w:rFonts w:ascii="Arial" w:hAnsi="Arial" w:cs="Arial"/>
          <w:sz w:val="22"/>
          <w:szCs w:val="22"/>
        </w:rPr>
        <w:t xml:space="preserve">faces </w:t>
      </w:r>
      <w:proofErr w:type="gramStart"/>
      <w:r w:rsidR="004277A5">
        <w:rPr>
          <w:rFonts w:ascii="Arial" w:hAnsi="Arial" w:cs="Arial"/>
          <w:sz w:val="22"/>
          <w:szCs w:val="22"/>
        </w:rPr>
        <w:t>some</w:t>
      </w:r>
      <w:proofErr w:type="gramEnd"/>
      <w:r w:rsidRPr="000F41C2">
        <w:rPr>
          <w:rFonts w:ascii="Arial" w:hAnsi="Arial" w:cs="Arial"/>
          <w:sz w:val="22"/>
          <w:szCs w:val="22"/>
        </w:rPr>
        <w:t xml:space="preserve"> challenges, including new expectations for staff training, interdisciplinary collaboration, and digital competence, as well as complex issues of liability and oversight related to surgical outcomes</w:t>
      </w:r>
      <w:r w:rsidR="00D252CF" w:rsidRPr="001D0B0E">
        <w:rPr>
          <w:rFonts w:ascii="Arial" w:hAnsi="Arial" w:cs="Arial"/>
          <w:sz w:val="22"/>
          <w:szCs w:val="22"/>
        </w:rPr>
        <w:t xml:space="preserve"> </w:t>
      </w:r>
      <w:r w:rsidR="006E4B6E" w:rsidRPr="001D0B0E">
        <w:rPr>
          <w:rFonts w:ascii="Arial" w:hAnsi="Arial" w:cs="Arial"/>
          <w:sz w:val="22"/>
          <w:szCs w:val="22"/>
        </w:rPr>
        <w:t>(</w:t>
      </w:r>
      <w:proofErr w:type="spellStart"/>
      <w:r w:rsidR="00C4402D" w:rsidRPr="001D0B0E">
        <w:rPr>
          <w:rFonts w:ascii="Arial" w:hAnsi="Arial" w:cs="Arial"/>
          <w:sz w:val="22"/>
          <w:szCs w:val="22"/>
        </w:rPr>
        <w:t>Fosch</w:t>
      </w:r>
      <w:proofErr w:type="spellEnd"/>
      <w:r w:rsidR="00C4402D" w:rsidRPr="001D0B0E">
        <w:rPr>
          <w:rFonts w:ascii="Cambria Math" w:hAnsi="Cambria Math" w:cs="Cambria Math"/>
          <w:sz w:val="22"/>
          <w:szCs w:val="22"/>
        </w:rPr>
        <w:t>‑</w:t>
      </w:r>
      <w:r w:rsidR="00C4402D" w:rsidRPr="001D0B0E">
        <w:rPr>
          <w:rFonts w:ascii="Arial" w:hAnsi="Arial" w:cs="Arial"/>
          <w:sz w:val="22"/>
          <w:szCs w:val="22"/>
        </w:rPr>
        <w:t>Villaronga et al., 2023</w:t>
      </w:r>
      <w:r w:rsidR="006E4B6E" w:rsidRPr="001D0B0E">
        <w:rPr>
          <w:rFonts w:ascii="Arial" w:hAnsi="Arial" w:cs="Arial"/>
          <w:sz w:val="22"/>
          <w:szCs w:val="22"/>
        </w:rPr>
        <w:t>)</w:t>
      </w:r>
      <w:r w:rsidR="00DE2D6F" w:rsidRPr="001D0B0E">
        <w:rPr>
          <w:rFonts w:ascii="Arial" w:hAnsi="Arial" w:cs="Arial"/>
          <w:sz w:val="22"/>
          <w:szCs w:val="22"/>
        </w:rPr>
        <w:t>.</w:t>
      </w:r>
      <w:r w:rsidR="00C310F5" w:rsidRPr="001D0B0E">
        <w:rPr>
          <w:rFonts w:ascii="Arial" w:hAnsi="Arial" w:cs="Arial"/>
          <w:sz w:val="22"/>
          <w:szCs w:val="22"/>
        </w:rPr>
        <w:t xml:space="preserve"> St</w:t>
      </w:r>
      <w:r w:rsidR="00CF0D28" w:rsidRPr="001D0B0E">
        <w:rPr>
          <w:rFonts w:ascii="Arial" w:hAnsi="Arial" w:cs="Arial"/>
          <w:sz w:val="22"/>
          <w:szCs w:val="22"/>
        </w:rPr>
        <w:t>aff</w:t>
      </w:r>
      <w:r w:rsidR="000868CA" w:rsidRPr="001D0B0E">
        <w:rPr>
          <w:rFonts w:ascii="Arial" w:hAnsi="Arial" w:cs="Arial"/>
          <w:sz w:val="22"/>
          <w:szCs w:val="22"/>
        </w:rPr>
        <w:t xml:space="preserve"> training</w:t>
      </w:r>
      <w:r w:rsidR="00DA4532">
        <w:rPr>
          <w:rFonts w:ascii="Arial" w:hAnsi="Arial" w:cs="Arial"/>
          <w:sz w:val="22"/>
          <w:szCs w:val="22"/>
        </w:rPr>
        <w:t xml:space="preserve"> must</w:t>
      </w:r>
      <w:r w:rsidR="00C618DB" w:rsidRPr="001D0B0E">
        <w:rPr>
          <w:rFonts w:ascii="Arial" w:hAnsi="Arial" w:cs="Arial"/>
          <w:sz w:val="22"/>
          <w:szCs w:val="22"/>
        </w:rPr>
        <w:t xml:space="preserve"> </w:t>
      </w:r>
      <w:r w:rsidR="00F3635F" w:rsidRPr="001D0B0E">
        <w:rPr>
          <w:rFonts w:ascii="Arial" w:hAnsi="Arial" w:cs="Arial"/>
          <w:sz w:val="22"/>
          <w:szCs w:val="22"/>
        </w:rPr>
        <w:t>include</w:t>
      </w:r>
      <w:r w:rsidR="00C86631" w:rsidRPr="001D0B0E">
        <w:rPr>
          <w:rFonts w:ascii="Arial" w:hAnsi="Arial" w:cs="Arial"/>
          <w:sz w:val="22"/>
          <w:szCs w:val="22"/>
        </w:rPr>
        <w:t xml:space="preserve"> under</w:t>
      </w:r>
      <w:r w:rsidR="0058022A" w:rsidRPr="001D0B0E">
        <w:rPr>
          <w:rFonts w:ascii="Arial" w:hAnsi="Arial" w:cs="Arial"/>
          <w:sz w:val="22"/>
          <w:szCs w:val="22"/>
        </w:rPr>
        <w:t>standing</w:t>
      </w:r>
      <w:r w:rsidR="00CC63C1" w:rsidRPr="001D0B0E">
        <w:rPr>
          <w:rFonts w:ascii="Arial" w:hAnsi="Arial" w:cs="Arial"/>
          <w:sz w:val="22"/>
          <w:szCs w:val="22"/>
        </w:rPr>
        <w:t xml:space="preserve"> robotic hardware and software, </w:t>
      </w:r>
      <w:r w:rsidR="008E33A2" w:rsidRPr="001D0B0E">
        <w:rPr>
          <w:rFonts w:ascii="Arial" w:hAnsi="Arial" w:cs="Arial"/>
          <w:sz w:val="22"/>
          <w:szCs w:val="22"/>
        </w:rPr>
        <w:t>mast</w:t>
      </w:r>
      <w:r w:rsidR="00325CC7" w:rsidRPr="001D0B0E">
        <w:rPr>
          <w:rFonts w:ascii="Arial" w:hAnsi="Arial" w:cs="Arial"/>
          <w:sz w:val="22"/>
          <w:szCs w:val="22"/>
        </w:rPr>
        <w:t>ering the specific sur</w:t>
      </w:r>
      <w:r w:rsidR="00DE3176" w:rsidRPr="001D0B0E">
        <w:rPr>
          <w:rFonts w:ascii="Arial" w:hAnsi="Arial" w:cs="Arial"/>
          <w:sz w:val="22"/>
          <w:szCs w:val="22"/>
        </w:rPr>
        <w:t xml:space="preserve">gical </w:t>
      </w:r>
      <w:r w:rsidR="003B5C2E" w:rsidRPr="001D0B0E">
        <w:rPr>
          <w:rFonts w:ascii="Arial" w:hAnsi="Arial" w:cs="Arial"/>
          <w:sz w:val="22"/>
          <w:szCs w:val="22"/>
        </w:rPr>
        <w:t>techniques,</w:t>
      </w:r>
      <w:r w:rsidR="00DE3176" w:rsidRPr="001D0B0E">
        <w:rPr>
          <w:rFonts w:ascii="Arial" w:hAnsi="Arial" w:cs="Arial"/>
          <w:sz w:val="22"/>
          <w:szCs w:val="22"/>
        </w:rPr>
        <w:t xml:space="preserve"> and staying</w:t>
      </w:r>
      <w:r w:rsidR="004973E8" w:rsidRPr="001D0B0E">
        <w:rPr>
          <w:rFonts w:ascii="Arial" w:hAnsi="Arial" w:cs="Arial"/>
          <w:sz w:val="22"/>
          <w:szCs w:val="22"/>
        </w:rPr>
        <w:t xml:space="preserve"> current </w:t>
      </w:r>
      <w:r w:rsidR="00CD245C" w:rsidRPr="001D0B0E">
        <w:rPr>
          <w:rFonts w:ascii="Arial" w:hAnsi="Arial" w:cs="Arial"/>
          <w:sz w:val="22"/>
          <w:szCs w:val="22"/>
        </w:rPr>
        <w:t xml:space="preserve">with </w:t>
      </w:r>
      <w:r w:rsidR="00CD245C">
        <w:rPr>
          <w:rFonts w:ascii="Arial" w:hAnsi="Arial" w:cs="Arial"/>
          <w:sz w:val="22"/>
          <w:szCs w:val="22"/>
        </w:rPr>
        <w:t>technology</w:t>
      </w:r>
      <w:r w:rsidR="000855B0">
        <w:rPr>
          <w:rFonts w:ascii="Arial" w:hAnsi="Arial" w:cs="Arial"/>
          <w:sz w:val="22"/>
          <w:szCs w:val="22"/>
        </w:rPr>
        <w:t xml:space="preserve"> </w:t>
      </w:r>
      <w:r w:rsidR="004973E8" w:rsidRPr="001D0B0E">
        <w:rPr>
          <w:rFonts w:ascii="Arial" w:hAnsi="Arial" w:cs="Arial"/>
          <w:sz w:val="22"/>
          <w:szCs w:val="22"/>
        </w:rPr>
        <w:t>advancement.</w:t>
      </w:r>
      <w:r w:rsidR="002452B0" w:rsidRPr="001D0B0E">
        <w:rPr>
          <w:rFonts w:ascii="Arial" w:hAnsi="Arial" w:cs="Arial"/>
          <w:sz w:val="22"/>
          <w:szCs w:val="22"/>
        </w:rPr>
        <w:t xml:space="preserve"> </w:t>
      </w:r>
      <w:r w:rsidR="00730B26" w:rsidRPr="001D0B0E">
        <w:rPr>
          <w:rFonts w:ascii="Arial" w:hAnsi="Arial" w:cs="Arial"/>
          <w:sz w:val="22"/>
          <w:szCs w:val="22"/>
        </w:rPr>
        <w:t>Staff must</w:t>
      </w:r>
      <w:r w:rsidR="00CD245C">
        <w:rPr>
          <w:rFonts w:ascii="Arial" w:hAnsi="Arial" w:cs="Arial"/>
          <w:sz w:val="22"/>
          <w:szCs w:val="22"/>
        </w:rPr>
        <w:t xml:space="preserve"> also</w:t>
      </w:r>
      <w:r w:rsidR="00730B26" w:rsidRPr="001D0B0E">
        <w:rPr>
          <w:rFonts w:ascii="Arial" w:hAnsi="Arial" w:cs="Arial"/>
          <w:sz w:val="22"/>
          <w:szCs w:val="22"/>
        </w:rPr>
        <w:t xml:space="preserve"> possess </w:t>
      </w:r>
      <w:r w:rsidR="00583579" w:rsidRPr="001D0B0E">
        <w:rPr>
          <w:rFonts w:ascii="Arial" w:hAnsi="Arial" w:cs="Arial"/>
          <w:sz w:val="22"/>
          <w:szCs w:val="22"/>
        </w:rPr>
        <w:t>digital competences required to manage and interpret</w:t>
      </w:r>
      <w:r w:rsidR="006B17F6" w:rsidRPr="001D0B0E">
        <w:rPr>
          <w:rFonts w:ascii="Arial" w:hAnsi="Arial" w:cs="Arial"/>
          <w:sz w:val="22"/>
          <w:szCs w:val="22"/>
        </w:rPr>
        <w:t xml:space="preserve"> data generated by robotic </w:t>
      </w:r>
      <w:r w:rsidR="00F6345A" w:rsidRPr="001D0B0E">
        <w:rPr>
          <w:rFonts w:ascii="Arial" w:hAnsi="Arial" w:cs="Arial"/>
          <w:sz w:val="22"/>
          <w:szCs w:val="22"/>
        </w:rPr>
        <w:t>system,</w:t>
      </w:r>
      <w:r w:rsidR="008615FE" w:rsidRPr="001D0B0E">
        <w:rPr>
          <w:rFonts w:ascii="Arial" w:hAnsi="Arial" w:cs="Arial"/>
          <w:sz w:val="22"/>
          <w:szCs w:val="22"/>
        </w:rPr>
        <w:t xml:space="preserve"> </w:t>
      </w:r>
      <w:r w:rsidR="00EF0E0C" w:rsidRPr="001D0B0E">
        <w:rPr>
          <w:rFonts w:ascii="Arial" w:hAnsi="Arial" w:cs="Arial"/>
          <w:sz w:val="22"/>
          <w:szCs w:val="22"/>
        </w:rPr>
        <w:t>navigate</w:t>
      </w:r>
      <w:r w:rsidR="00D23F59" w:rsidRPr="001D0B0E">
        <w:rPr>
          <w:rFonts w:ascii="Arial" w:hAnsi="Arial" w:cs="Arial"/>
          <w:sz w:val="22"/>
          <w:szCs w:val="22"/>
        </w:rPr>
        <w:t xml:space="preserve"> in electronic health records and</w:t>
      </w:r>
      <w:r w:rsidR="00967C03" w:rsidRPr="001D0B0E">
        <w:rPr>
          <w:rFonts w:ascii="Arial" w:hAnsi="Arial" w:cs="Arial"/>
          <w:sz w:val="22"/>
          <w:szCs w:val="22"/>
        </w:rPr>
        <w:t xml:space="preserve"> use virtual</w:t>
      </w:r>
      <w:r w:rsidR="00AB563F" w:rsidRPr="001D0B0E">
        <w:rPr>
          <w:rFonts w:ascii="Arial" w:hAnsi="Arial" w:cs="Arial"/>
          <w:sz w:val="22"/>
          <w:szCs w:val="22"/>
        </w:rPr>
        <w:t xml:space="preserve"> reality</w:t>
      </w:r>
      <w:r w:rsidR="007B3827">
        <w:rPr>
          <w:rFonts w:ascii="Arial" w:hAnsi="Arial" w:cs="Arial"/>
          <w:sz w:val="22"/>
          <w:szCs w:val="22"/>
        </w:rPr>
        <w:t xml:space="preserve"> tools</w:t>
      </w:r>
      <w:r w:rsidR="00AB563F" w:rsidRPr="001D0B0E">
        <w:rPr>
          <w:rFonts w:ascii="Arial" w:hAnsi="Arial" w:cs="Arial"/>
          <w:sz w:val="22"/>
          <w:szCs w:val="22"/>
        </w:rPr>
        <w:t xml:space="preserve"> for preoperative planning.</w:t>
      </w:r>
      <w:r w:rsidR="00F702C2" w:rsidRPr="001D0B0E">
        <w:rPr>
          <w:rFonts w:ascii="Arial" w:hAnsi="Arial" w:cs="Arial"/>
          <w:sz w:val="22"/>
          <w:szCs w:val="22"/>
        </w:rPr>
        <w:t xml:space="preserve"> </w:t>
      </w:r>
      <w:r w:rsidR="00F67421" w:rsidRPr="001D0B0E">
        <w:rPr>
          <w:rFonts w:ascii="Arial" w:hAnsi="Arial" w:cs="Arial"/>
          <w:sz w:val="22"/>
          <w:szCs w:val="22"/>
        </w:rPr>
        <w:t>Differing levels of access to education, training centres, funding, and infrastructure</w:t>
      </w:r>
      <w:r w:rsidR="0059081D">
        <w:rPr>
          <w:rFonts w:ascii="Arial" w:hAnsi="Arial" w:cs="Arial"/>
          <w:sz w:val="22"/>
          <w:szCs w:val="22"/>
        </w:rPr>
        <w:t xml:space="preserve"> contribute to</w:t>
      </w:r>
      <w:r w:rsidR="000B7573" w:rsidRPr="001D0B0E">
        <w:rPr>
          <w:rFonts w:ascii="Arial" w:hAnsi="Arial" w:cs="Arial"/>
          <w:sz w:val="22"/>
          <w:szCs w:val="22"/>
        </w:rPr>
        <w:t xml:space="preserve"> unequal</w:t>
      </w:r>
      <w:r w:rsidR="000B7573" w:rsidRPr="001D0B0E">
        <w:rPr>
          <w:rFonts w:ascii="Arial" w:hAnsi="Arial" w:cs="Arial"/>
          <w:sz w:val="22"/>
          <w:szCs w:val="22"/>
        </w:rPr>
        <w:t xml:space="preserve"> workforce capabilities </w:t>
      </w:r>
      <w:r w:rsidR="009F243D" w:rsidRPr="001D0B0E">
        <w:rPr>
          <w:rFonts w:ascii="Arial" w:hAnsi="Arial" w:cs="Arial"/>
          <w:sz w:val="22"/>
          <w:szCs w:val="22"/>
        </w:rPr>
        <w:t xml:space="preserve">and </w:t>
      </w:r>
      <w:r w:rsidR="000B7573" w:rsidRPr="001D0B0E">
        <w:rPr>
          <w:rFonts w:ascii="Arial" w:hAnsi="Arial" w:cs="Arial"/>
          <w:sz w:val="22"/>
          <w:szCs w:val="22"/>
        </w:rPr>
        <w:t>access to robotic surgery globally (Burke et al., 2024)</w:t>
      </w:r>
      <w:r w:rsidR="00033287" w:rsidRPr="001D0B0E">
        <w:rPr>
          <w:rFonts w:ascii="Arial" w:hAnsi="Arial" w:cs="Arial"/>
          <w:sz w:val="22"/>
          <w:szCs w:val="22"/>
        </w:rPr>
        <w:t>.</w:t>
      </w:r>
      <w:r w:rsidR="00BF2559">
        <w:rPr>
          <w:rFonts w:ascii="Arial" w:hAnsi="Arial" w:cs="Arial"/>
          <w:sz w:val="22"/>
          <w:szCs w:val="22"/>
        </w:rPr>
        <w:t xml:space="preserve"> As</w:t>
      </w:r>
      <w:r w:rsidR="00033287" w:rsidRPr="001D0B0E">
        <w:rPr>
          <w:rFonts w:ascii="Arial" w:hAnsi="Arial" w:cs="Arial"/>
          <w:sz w:val="22"/>
          <w:szCs w:val="22"/>
        </w:rPr>
        <w:t xml:space="preserve"> </w:t>
      </w:r>
      <w:r w:rsidR="00BF2559">
        <w:rPr>
          <w:rFonts w:ascii="Arial" w:hAnsi="Arial" w:cs="Arial"/>
          <w:sz w:val="22"/>
          <w:szCs w:val="22"/>
        </w:rPr>
        <w:t>r</w:t>
      </w:r>
      <w:r w:rsidR="00F45FCB" w:rsidRPr="001D0B0E">
        <w:rPr>
          <w:rFonts w:ascii="Arial" w:hAnsi="Arial" w:cs="Arial"/>
          <w:sz w:val="22"/>
          <w:szCs w:val="22"/>
        </w:rPr>
        <w:t>obotic autonomy increases</w:t>
      </w:r>
      <w:r w:rsidR="00787C15">
        <w:rPr>
          <w:rFonts w:ascii="Arial" w:hAnsi="Arial" w:cs="Arial"/>
          <w:sz w:val="22"/>
          <w:szCs w:val="22"/>
        </w:rPr>
        <w:t>,</w:t>
      </w:r>
      <w:r w:rsidR="00F45FCB" w:rsidRPr="001D0B0E">
        <w:rPr>
          <w:rFonts w:ascii="Arial" w:hAnsi="Arial" w:cs="Arial"/>
          <w:sz w:val="22"/>
          <w:szCs w:val="22"/>
        </w:rPr>
        <w:t xml:space="preserve"> responsibility for surgical outcomes becomes shared among </w:t>
      </w:r>
      <w:r w:rsidR="00504405">
        <w:rPr>
          <w:rFonts w:ascii="Arial" w:hAnsi="Arial" w:cs="Arial"/>
          <w:sz w:val="22"/>
          <w:szCs w:val="22"/>
        </w:rPr>
        <w:t>multiple</w:t>
      </w:r>
      <w:r w:rsidR="00F45FCB" w:rsidRPr="001D0B0E">
        <w:rPr>
          <w:rFonts w:ascii="Arial" w:hAnsi="Arial" w:cs="Arial"/>
          <w:sz w:val="22"/>
          <w:szCs w:val="22"/>
        </w:rPr>
        <w:t xml:space="preserve"> stakeholders</w:t>
      </w:r>
      <w:r w:rsidR="00F048F8">
        <w:rPr>
          <w:rFonts w:ascii="Arial" w:hAnsi="Arial" w:cs="Arial"/>
          <w:sz w:val="22"/>
          <w:szCs w:val="22"/>
        </w:rPr>
        <w:t xml:space="preserve"> further</w:t>
      </w:r>
      <w:r w:rsidR="00F45FCB" w:rsidRPr="001D0B0E">
        <w:rPr>
          <w:rFonts w:ascii="Arial" w:hAnsi="Arial" w:cs="Arial"/>
          <w:sz w:val="22"/>
          <w:szCs w:val="22"/>
        </w:rPr>
        <w:t xml:space="preserve"> complicating issues of liability and oversight</w:t>
      </w:r>
      <w:r w:rsidR="00996ACA" w:rsidRPr="001D0B0E">
        <w:rPr>
          <w:rFonts w:ascii="Arial" w:hAnsi="Arial" w:cs="Arial"/>
          <w:sz w:val="22"/>
          <w:szCs w:val="22"/>
        </w:rPr>
        <w:t xml:space="preserve"> </w:t>
      </w:r>
      <w:r w:rsidR="00B6588F" w:rsidRPr="001D0B0E">
        <w:rPr>
          <w:rFonts w:ascii="Arial" w:hAnsi="Arial" w:cs="Arial"/>
          <w:sz w:val="22"/>
          <w:szCs w:val="22"/>
        </w:rPr>
        <w:t>(</w:t>
      </w:r>
      <w:proofErr w:type="spellStart"/>
      <w:r w:rsidR="00B6588F" w:rsidRPr="001D0B0E">
        <w:rPr>
          <w:rFonts w:ascii="Arial" w:hAnsi="Arial" w:cs="Arial"/>
          <w:sz w:val="22"/>
          <w:szCs w:val="22"/>
        </w:rPr>
        <w:t>Fosch</w:t>
      </w:r>
      <w:proofErr w:type="spellEnd"/>
      <w:r w:rsidR="00B6588F" w:rsidRPr="001D0B0E">
        <w:rPr>
          <w:rFonts w:ascii="Cambria Math" w:hAnsi="Cambria Math" w:cs="Cambria Math"/>
          <w:sz w:val="22"/>
          <w:szCs w:val="22"/>
        </w:rPr>
        <w:t>‑</w:t>
      </w:r>
      <w:r w:rsidR="00B6588F" w:rsidRPr="001D0B0E">
        <w:rPr>
          <w:rFonts w:ascii="Arial" w:hAnsi="Arial" w:cs="Arial"/>
          <w:sz w:val="22"/>
          <w:szCs w:val="22"/>
        </w:rPr>
        <w:t>Villaronga et al., 2023)</w:t>
      </w:r>
      <w:r w:rsidR="00F45FCB" w:rsidRPr="001D0B0E">
        <w:rPr>
          <w:rFonts w:ascii="Arial" w:hAnsi="Arial" w:cs="Arial"/>
          <w:sz w:val="22"/>
          <w:szCs w:val="22"/>
        </w:rPr>
        <w:t xml:space="preserve">. This shift requires </w:t>
      </w:r>
      <w:r w:rsidR="00CC4501" w:rsidRPr="001D0B0E">
        <w:rPr>
          <w:rFonts w:ascii="Arial" w:hAnsi="Arial" w:cs="Arial"/>
          <w:sz w:val="22"/>
          <w:szCs w:val="22"/>
        </w:rPr>
        <w:t>major changes</w:t>
      </w:r>
      <w:r w:rsidR="00F45FCB" w:rsidRPr="001D0B0E">
        <w:rPr>
          <w:rFonts w:ascii="Arial" w:hAnsi="Arial" w:cs="Arial"/>
          <w:sz w:val="22"/>
          <w:szCs w:val="22"/>
        </w:rPr>
        <w:t xml:space="preserve"> in the education and training of medical </w:t>
      </w:r>
      <w:r w:rsidR="007C3FDA" w:rsidRPr="001D0B0E">
        <w:rPr>
          <w:rFonts w:ascii="Arial" w:hAnsi="Arial" w:cs="Arial"/>
          <w:sz w:val="22"/>
          <w:szCs w:val="22"/>
        </w:rPr>
        <w:t>personal</w:t>
      </w:r>
      <w:r w:rsidR="00F45FCB" w:rsidRPr="001D0B0E">
        <w:rPr>
          <w:rFonts w:ascii="Arial" w:hAnsi="Arial" w:cs="Arial"/>
          <w:sz w:val="22"/>
          <w:szCs w:val="22"/>
        </w:rPr>
        <w:t xml:space="preserve"> to ensure they can safely operate and manage the technology. Additionally, clearer frameworks for accountability and adverse</w:t>
      </w:r>
      <w:r w:rsidR="00F45FCB" w:rsidRPr="001D0B0E">
        <w:rPr>
          <w:rFonts w:ascii="Cambria Math" w:hAnsi="Cambria Math" w:cs="Cambria Math"/>
          <w:sz w:val="22"/>
          <w:szCs w:val="22"/>
        </w:rPr>
        <w:t>‑</w:t>
      </w:r>
      <w:r w:rsidR="00F45FCB" w:rsidRPr="001D0B0E">
        <w:rPr>
          <w:rFonts w:ascii="Arial" w:hAnsi="Arial" w:cs="Arial"/>
          <w:sz w:val="22"/>
          <w:szCs w:val="22"/>
        </w:rPr>
        <w:t xml:space="preserve">event reporting </w:t>
      </w:r>
      <w:proofErr w:type="gramStart"/>
      <w:r w:rsidR="00F45FCB" w:rsidRPr="001D0B0E">
        <w:rPr>
          <w:rFonts w:ascii="Arial" w:hAnsi="Arial" w:cs="Arial"/>
          <w:sz w:val="22"/>
          <w:szCs w:val="22"/>
        </w:rPr>
        <w:t xml:space="preserve">are </w:t>
      </w:r>
      <w:r w:rsidR="00A02856">
        <w:rPr>
          <w:rFonts w:ascii="Arial" w:hAnsi="Arial" w:cs="Arial"/>
          <w:sz w:val="22"/>
          <w:szCs w:val="22"/>
        </w:rPr>
        <w:t>needed</w:t>
      </w:r>
      <w:proofErr w:type="gramEnd"/>
      <w:r w:rsidR="00A02856">
        <w:rPr>
          <w:rFonts w:ascii="Arial" w:hAnsi="Arial" w:cs="Arial"/>
          <w:sz w:val="22"/>
          <w:szCs w:val="22"/>
        </w:rPr>
        <w:t xml:space="preserve"> </w:t>
      </w:r>
      <w:r w:rsidR="00986D5D">
        <w:rPr>
          <w:rFonts w:ascii="Arial" w:hAnsi="Arial" w:cs="Arial"/>
          <w:sz w:val="22"/>
          <w:szCs w:val="22"/>
        </w:rPr>
        <w:t>eff</w:t>
      </w:r>
      <w:r w:rsidR="00AF4E33">
        <w:rPr>
          <w:rFonts w:ascii="Arial" w:hAnsi="Arial" w:cs="Arial"/>
          <w:sz w:val="22"/>
          <w:szCs w:val="22"/>
        </w:rPr>
        <w:t xml:space="preserve">ectively </w:t>
      </w:r>
      <w:r w:rsidR="00F45FCB" w:rsidRPr="001D0B0E">
        <w:rPr>
          <w:rFonts w:ascii="Arial" w:hAnsi="Arial" w:cs="Arial"/>
          <w:sz w:val="22"/>
          <w:szCs w:val="22"/>
        </w:rPr>
        <w:t>to manage the interaction between humans and robotic systems</w:t>
      </w:r>
      <w:r w:rsidR="00794A79" w:rsidRPr="001D0B0E">
        <w:rPr>
          <w:rFonts w:ascii="Arial" w:hAnsi="Arial" w:cs="Arial"/>
          <w:sz w:val="22"/>
          <w:szCs w:val="22"/>
        </w:rPr>
        <w:t xml:space="preserve"> (</w:t>
      </w:r>
      <w:proofErr w:type="spellStart"/>
      <w:r w:rsidR="00794A79" w:rsidRPr="001D0B0E">
        <w:rPr>
          <w:rFonts w:ascii="Arial" w:hAnsi="Arial" w:cs="Arial"/>
          <w:sz w:val="22"/>
          <w:szCs w:val="22"/>
        </w:rPr>
        <w:t>Fosch</w:t>
      </w:r>
      <w:proofErr w:type="spellEnd"/>
      <w:r w:rsidR="00794A79" w:rsidRPr="001D0B0E">
        <w:rPr>
          <w:rFonts w:ascii="Cambria Math" w:hAnsi="Cambria Math" w:cs="Cambria Math"/>
          <w:sz w:val="22"/>
          <w:szCs w:val="22"/>
        </w:rPr>
        <w:t>‑</w:t>
      </w:r>
      <w:r w:rsidR="00794A79" w:rsidRPr="001D0B0E">
        <w:rPr>
          <w:rFonts w:ascii="Arial" w:hAnsi="Arial" w:cs="Arial"/>
          <w:sz w:val="22"/>
          <w:szCs w:val="22"/>
        </w:rPr>
        <w:t>Villaronga et al., 2023)</w:t>
      </w:r>
      <w:r w:rsidR="002558BE" w:rsidRPr="001D0B0E">
        <w:rPr>
          <w:rFonts w:ascii="Arial" w:hAnsi="Arial" w:cs="Arial"/>
          <w:sz w:val="22"/>
          <w:szCs w:val="22"/>
        </w:rPr>
        <w:t>.</w:t>
      </w:r>
      <w:r w:rsidR="00972E3F" w:rsidRPr="001D0B0E">
        <w:rPr>
          <w:rFonts w:ascii="Arial" w:hAnsi="Arial" w:cs="Arial"/>
          <w:sz w:val="22"/>
          <w:szCs w:val="22"/>
        </w:rPr>
        <w:t xml:space="preserve"> RAS</w:t>
      </w:r>
      <w:r w:rsidR="00972E3F" w:rsidRPr="001D0B0E">
        <w:rPr>
          <w:rFonts w:ascii="Arial" w:hAnsi="Arial" w:cs="Arial"/>
          <w:sz w:val="22"/>
          <w:szCs w:val="22"/>
        </w:rPr>
        <w:t xml:space="preserve"> adoption requires highly specialised skills, technical competence, and structured training programmes</w:t>
      </w:r>
      <w:r w:rsidR="007576C0" w:rsidRPr="001D0B0E">
        <w:rPr>
          <w:rFonts w:ascii="Arial" w:hAnsi="Arial" w:cs="Arial"/>
          <w:sz w:val="22"/>
          <w:szCs w:val="22"/>
        </w:rPr>
        <w:t xml:space="preserve"> </w:t>
      </w:r>
      <w:r w:rsidR="00D2470F" w:rsidRPr="001D0B0E">
        <w:rPr>
          <w:rFonts w:ascii="Arial" w:hAnsi="Arial" w:cs="Arial"/>
          <w:sz w:val="22"/>
          <w:szCs w:val="22"/>
        </w:rPr>
        <w:t>(</w:t>
      </w:r>
      <w:r w:rsidR="00D2470F" w:rsidRPr="001D0B0E">
        <w:rPr>
          <w:rFonts w:ascii="Arial" w:hAnsi="Arial" w:cs="Arial"/>
          <w:sz w:val="22"/>
          <w:szCs w:val="22"/>
        </w:rPr>
        <w:t>Goldenberg, M.G. et al.</w:t>
      </w:r>
      <w:r w:rsidR="00D2470F" w:rsidRPr="001D0B0E">
        <w:rPr>
          <w:rFonts w:ascii="Arial" w:hAnsi="Arial" w:cs="Arial"/>
          <w:sz w:val="22"/>
          <w:szCs w:val="22"/>
        </w:rPr>
        <w:t>,</w:t>
      </w:r>
      <w:r w:rsidR="00D2470F" w:rsidRPr="001D0B0E">
        <w:rPr>
          <w:rFonts w:ascii="Arial" w:hAnsi="Arial" w:cs="Arial"/>
          <w:sz w:val="22"/>
          <w:szCs w:val="22"/>
        </w:rPr>
        <w:t xml:space="preserve"> 2018</w:t>
      </w:r>
      <w:r w:rsidR="00D2470F" w:rsidRPr="001D0B0E">
        <w:rPr>
          <w:rFonts w:ascii="Arial" w:hAnsi="Arial" w:cs="Arial"/>
          <w:sz w:val="22"/>
          <w:szCs w:val="22"/>
        </w:rPr>
        <w:t>)</w:t>
      </w:r>
      <w:r w:rsidR="00323FC9" w:rsidRPr="001D0B0E">
        <w:rPr>
          <w:rFonts w:ascii="Arial" w:hAnsi="Arial" w:cs="Arial"/>
          <w:sz w:val="22"/>
          <w:szCs w:val="22"/>
        </w:rPr>
        <w:t xml:space="preserve">. </w:t>
      </w:r>
      <w:r w:rsidR="002F6D2A" w:rsidRPr="001D0B0E">
        <w:rPr>
          <w:rFonts w:ascii="Arial" w:hAnsi="Arial" w:cs="Arial"/>
          <w:sz w:val="22"/>
          <w:szCs w:val="22"/>
        </w:rPr>
        <w:t xml:space="preserve">These resources </w:t>
      </w:r>
      <w:proofErr w:type="gramStart"/>
      <w:r w:rsidR="002F6D2A" w:rsidRPr="001D0B0E">
        <w:rPr>
          <w:rFonts w:ascii="Arial" w:hAnsi="Arial" w:cs="Arial"/>
          <w:sz w:val="22"/>
          <w:szCs w:val="22"/>
        </w:rPr>
        <w:t xml:space="preserve">are </w:t>
      </w:r>
      <w:r w:rsidR="009F7EAA">
        <w:rPr>
          <w:rFonts w:ascii="Arial" w:hAnsi="Arial" w:cs="Arial"/>
          <w:sz w:val="22"/>
          <w:szCs w:val="22"/>
        </w:rPr>
        <w:t>focused</w:t>
      </w:r>
      <w:proofErr w:type="gramEnd"/>
      <w:r w:rsidR="002F6D2A" w:rsidRPr="001D0B0E">
        <w:rPr>
          <w:rFonts w:ascii="Arial" w:hAnsi="Arial" w:cs="Arial"/>
          <w:sz w:val="22"/>
          <w:szCs w:val="22"/>
        </w:rPr>
        <w:t xml:space="preserve"> in high</w:t>
      </w:r>
      <w:r w:rsidR="002F6D2A" w:rsidRPr="001D0B0E">
        <w:rPr>
          <w:rFonts w:ascii="Cambria Math" w:hAnsi="Cambria Math" w:cs="Cambria Math"/>
          <w:sz w:val="22"/>
          <w:szCs w:val="22"/>
        </w:rPr>
        <w:t>‑</w:t>
      </w:r>
      <w:r w:rsidR="002F6D2A" w:rsidRPr="001D0B0E">
        <w:rPr>
          <w:rFonts w:ascii="Arial" w:hAnsi="Arial" w:cs="Arial"/>
          <w:sz w:val="22"/>
          <w:szCs w:val="22"/>
        </w:rPr>
        <w:t>income countries, while low</w:t>
      </w:r>
      <w:r w:rsidR="002F6D2A" w:rsidRPr="001D0B0E">
        <w:rPr>
          <w:rFonts w:ascii="Cambria Math" w:hAnsi="Cambria Math" w:cs="Cambria Math"/>
          <w:sz w:val="22"/>
          <w:szCs w:val="22"/>
        </w:rPr>
        <w:t>‑</w:t>
      </w:r>
      <w:r w:rsidR="002F6D2A" w:rsidRPr="001D0B0E">
        <w:rPr>
          <w:rFonts w:ascii="Arial" w:hAnsi="Arial" w:cs="Arial"/>
          <w:sz w:val="22"/>
          <w:szCs w:val="22"/>
        </w:rPr>
        <w:t xml:space="preserve"> and middle</w:t>
      </w:r>
      <w:r w:rsidR="002F6D2A" w:rsidRPr="001D0B0E">
        <w:rPr>
          <w:rFonts w:ascii="Cambria Math" w:hAnsi="Cambria Math" w:cs="Cambria Math"/>
          <w:sz w:val="22"/>
          <w:szCs w:val="22"/>
        </w:rPr>
        <w:t>‑</w:t>
      </w:r>
      <w:r w:rsidR="002F6D2A" w:rsidRPr="001D0B0E">
        <w:rPr>
          <w:rFonts w:ascii="Arial" w:hAnsi="Arial" w:cs="Arial"/>
          <w:sz w:val="22"/>
          <w:szCs w:val="22"/>
        </w:rPr>
        <w:t>income countries often lack access to training centres, funding, and infrastructure</w:t>
      </w:r>
      <w:r w:rsidR="00493331" w:rsidRPr="001D0B0E">
        <w:rPr>
          <w:rFonts w:ascii="Arial" w:hAnsi="Arial" w:cs="Arial"/>
          <w:sz w:val="22"/>
          <w:szCs w:val="22"/>
        </w:rPr>
        <w:t>.</w:t>
      </w:r>
      <w:r w:rsidR="00721B19">
        <w:rPr>
          <w:rFonts w:ascii="Arial" w:hAnsi="Arial" w:cs="Arial"/>
          <w:sz w:val="22"/>
          <w:szCs w:val="22"/>
        </w:rPr>
        <w:t xml:space="preserve"> </w:t>
      </w:r>
      <w:r w:rsidR="00721B19" w:rsidRPr="00721B19">
        <w:rPr>
          <w:rFonts w:ascii="Arial" w:hAnsi="Arial" w:cs="Arial"/>
          <w:sz w:val="22"/>
          <w:szCs w:val="22"/>
        </w:rPr>
        <w:t xml:space="preserve">As a result, workforce capabilities develop unevenly, creating global disparities in who can </w:t>
      </w:r>
      <w:r w:rsidR="00721B19" w:rsidRPr="00721B19">
        <w:rPr>
          <w:rFonts w:ascii="Arial" w:hAnsi="Arial" w:cs="Arial"/>
          <w:sz w:val="22"/>
          <w:szCs w:val="22"/>
        </w:rPr>
        <w:lastRenderedPageBreak/>
        <w:t>safely use robotic systems and who can access the benefits of robotic surger</w:t>
      </w:r>
      <w:r w:rsidR="00761492">
        <w:rPr>
          <w:rFonts w:ascii="Arial" w:hAnsi="Arial" w:cs="Arial"/>
          <w:sz w:val="22"/>
          <w:szCs w:val="22"/>
        </w:rPr>
        <w:t>y</w:t>
      </w:r>
      <w:r w:rsidR="006D5CA8" w:rsidRPr="001D0B0E">
        <w:rPr>
          <w:rFonts w:ascii="Arial" w:hAnsi="Arial" w:cs="Arial"/>
          <w:sz w:val="22"/>
          <w:szCs w:val="22"/>
        </w:rPr>
        <w:t xml:space="preserve"> (</w:t>
      </w:r>
      <w:r w:rsidR="006D5CA8" w:rsidRPr="001D0B0E">
        <w:rPr>
          <w:rFonts w:ascii="Arial" w:hAnsi="Arial" w:cs="Arial"/>
          <w:sz w:val="22"/>
          <w:szCs w:val="22"/>
        </w:rPr>
        <w:t>Burke et al., 2024)</w:t>
      </w:r>
      <w:r w:rsidR="006D5CA8" w:rsidRPr="001D0B0E">
        <w:rPr>
          <w:rFonts w:ascii="Arial" w:hAnsi="Arial" w:cs="Arial"/>
          <w:sz w:val="22"/>
          <w:szCs w:val="22"/>
        </w:rPr>
        <w:t>.</w:t>
      </w:r>
    </w:p>
    <w:p w14:paraId="61241919" w14:textId="734D8BF9" w:rsidR="00C80D0F" w:rsidRDefault="00DF6058" w:rsidP="0041761B">
      <w:pPr>
        <w:pStyle w:val="Titre1"/>
      </w:pPr>
      <w:r>
        <w:t xml:space="preserve"> </w:t>
      </w:r>
      <w:bookmarkStart w:id="10" w:name="_Toc235299090"/>
      <w:bookmarkStart w:id="11" w:name="_Toc235299873"/>
      <w:bookmarkStart w:id="12" w:name="_Toc235300165"/>
      <w:r>
        <w:t>3.</w:t>
      </w:r>
      <w:r w:rsidR="0080000F">
        <w:t xml:space="preserve"> </w:t>
      </w:r>
      <w:r w:rsidR="00C80D0F" w:rsidRPr="008375B5">
        <w:t>Impact on service delivery</w:t>
      </w:r>
      <w:bookmarkEnd w:id="10"/>
      <w:bookmarkEnd w:id="11"/>
      <w:bookmarkEnd w:id="12"/>
      <w:r w:rsidR="00C80D0F" w:rsidRPr="008375B5">
        <w:t xml:space="preserve"> </w:t>
      </w:r>
    </w:p>
    <w:p w14:paraId="5F3BF1DE" w14:textId="4C59F4FA" w:rsidR="005C2B0A" w:rsidRPr="008C395D" w:rsidRDefault="0080000F" w:rsidP="00CE2073">
      <w:pPr>
        <w:pStyle w:val="Titre2"/>
      </w:pPr>
      <w:bookmarkStart w:id="13" w:name="_Toc235300166"/>
      <w:r w:rsidRPr="008C395D">
        <w:t xml:space="preserve">3.a) </w:t>
      </w:r>
      <w:r w:rsidR="007A5F20" w:rsidRPr="008C395D">
        <w:t>Benefits of Robotic-Assisted Surgery (RAS)</w:t>
      </w:r>
      <w:r w:rsidR="0066546A" w:rsidRPr="008C395D">
        <w:t xml:space="preserve"> on service delivery</w:t>
      </w:r>
      <w:bookmarkEnd w:id="13"/>
    </w:p>
    <w:p w14:paraId="0F68A66A" w14:textId="60439B78" w:rsidR="003E469D" w:rsidRDefault="00572C64" w:rsidP="00572C64">
      <w:pPr>
        <w:spacing w:line="360" w:lineRule="auto"/>
        <w:rPr>
          <w:rFonts w:ascii="Arial" w:hAnsi="Arial" w:cs="Arial"/>
          <w:sz w:val="22"/>
          <w:szCs w:val="22"/>
        </w:rPr>
      </w:pPr>
      <w:r w:rsidRPr="00430869">
        <w:rPr>
          <w:rFonts w:ascii="Arial" w:hAnsi="Arial" w:cs="Arial"/>
          <w:sz w:val="22"/>
          <w:szCs w:val="22"/>
        </w:rPr>
        <w:t xml:space="preserve"> Mukherjee and Sinha (2020</w:t>
      </w:r>
      <w:r w:rsidR="007F33E9" w:rsidRPr="00430869">
        <w:rPr>
          <w:rFonts w:ascii="Arial" w:hAnsi="Arial" w:cs="Arial"/>
          <w:sz w:val="22"/>
          <w:szCs w:val="22"/>
        </w:rPr>
        <w:t>)</w:t>
      </w:r>
      <w:r w:rsidR="00575F10">
        <w:rPr>
          <w:rFonts w:ascii="Arial" w:hAnsi="Arial" w:cs="Arial"/>
          <w:sz w:val="22"/>
          <w:szCs w:val="22"/>
        </w:rPr>
        <w:t xml:space="preserve"> </w:t>
      </w:r>
      <w:r w:rsidR="008B7858">
        <w:rPr>
          <w:rFonts w:ascii="Arial" w:hAnsi="Arial" w:cs="Arial"/>
          <w:sz w:val="22"/>
          <w:szCs w:val="22"/>
        </w:rPr>
        <w:t>highlight in</w:t>
      </w:r>
      <w:r w:rsidR="007F33E9">
        <w:rPr>
          <w:rFonts w:ascii="Arial" w:hAnsi="Arial" w:cs="Arial"/>
          <w:sz w:val="22"/>
          <w:szCs w:val="22"/>
        </w:rPr>
        <w:t xml:space="preserve"> </w:t>
      </w:r>
      <w:r w:rsidR="00FA043F">
        <w:rPr>
          <w:rFonts w:ascii="Arial" w:hAnsi="Arial" w:cs="Arial"/>
          <w:sz w:val="22"/>
          <w:szCs w:val="22"/>
        </w:rPr>
        <w:t>the</w:t>
      </w:r>
      <w:r w:rsidR="008D4CBB">
        <w:rPr>
          <w:rFonts w:ascii="Arial" w:hAnsi="Arial" w:cs="Arial"/>
          <w:sz w:val="22"/>
          <w:szCs w:val="22"/>
        </w:rPr>
        <w:t xml:space="preserve"> </w:t>
      </w:r>
      <w:r w:rsidR="008D4CBB" w:rsidRPr="00430869">
        <w:rPr>
          <w:rFonts w:ascii="Arial" w:hAnsi="Arial" w:cs="Arial"/>
          <w:sz w:val="22"/>
          <w:szCs w:val="22"/>
        </w:rPr>
        <w:t>studies</w:t>
      </w:r>
      <w:r w:rsidRPr="00430869">
        <w:rPr>
          <w:rFonts w:ascii="Arial" w:hAnsi="Arial" w:cs="Arial"/>
          <w:sz w:val="22"/>
          <w:szCs w:val="22"/>
        </w:rPr>
        <w:t xml:space="preserve"> of the da Vinci surgical system</w:t>
      </w:r>
      <w:r w:rsidR="00870B63">
        <w:rPr>
          <w:rFonts w:ascii="Arial" w:hAnsi="Arial" w:cs="Arial"/>
          <w:sz w:val="22"/>
          <w:szCs w:val="22"/>
        </w:rPr>
        <w:t>,</w:t>
      </w:r>
      <w:r w:rsidR="00BF336D">
        <w:rPr>
          <w:rFonts w:ascii="Arial" w:hAnsi="Arial" w:cs="Arial"/>
          <w:sz w:val="22"/>
          <w:szCs w:val="22"/>
        </w:rPr>
        <w:t xml:space="preserve"> important clinical benefit of</w:t>
      </w:r>
      <w:r w:rsidRPr="00430869">
        <w:rPr>
          <w:rFonts w:ascii="Arial" w:hAnsi="Arial" w:cs="Arial"/>
          <w:sz w:val="22"/>
          <w:szCs w:val="22"/>
        </w:rPr>
        <w:t xml:space="preserve"> RAS</w:t>
      </w:r>
      <w:r w:rsidR="00AF29A9">
        <w:rPr>
          <w:rFonts w:ascii="Arial" w:hAnsi="Arial" w:cs="Arial"/>
          <w:sz w:val="22"/>
          <w:szCs w:val="22"/>
        </w:rPr>
        <w:t xml:space="preserve"> over traditional manual</w:t>
      </w:r>
      <w:r w:rsidR="009024B0" w:rsidRPr="00430869">
        <w:rPr>
          <w:rFonts w:ascii="Arial" w:hAnsi="Arial" w:cs="Arial"/>
          <w:sz w:val="22"/>
          <w:szCs w:val="22"/>
        </w:rPr>
        <w:t xml:space="preserve"> laparoscopy</w:t>
      </w:r>
      <w:r w:rsidR="009E6850">
        <w:rPr>
          <w:rFonts w:ascii="Arial" w:hAnsi="Arial" w:cs="Arial"/>
          <w:sz w:val="22"/>
          <w:szCs w:val="22"/>
        </w:rPr>
        <w:t>. These advantages</w:t>
      </w:r>
      <w:r w:rsidRPr="00430869">
        <w:rPr>
          <w:rFonts w:ascii="Arial" w:hAnsi="Arial" w:cs="Arial"/>
          <w:sz w:val="22"/>
          <w:szCs w:val="22"/>
        </w:rPr>
        <w:t xml:space="preserve"> includ</w:t>
      </w:r>
      <w:r w:rsidR="00174752">
        <w:rPr>
          <w:rFonts w:ascii="Arial" w:hAnsi="Arial" w:cs="Arial"/>
          <w:sz w:val="22"/>
          <w:szCs w:val="22"/>
        </w:rPr>
        <w:t>e</w:t>
      </w:r>
      <w:r w:rsidRPr="00430869">
        <w:rPr>
          <w:rFonts w:ascii="Arial" w:hAnsi="Arial" w:cs="Arial"/>
          <w:sz w:val="22"/>
          <w:szCs w:val="22"/>
        </w:rPr>
        <w:t xml:space="preserve"> reduced surgical duration, lower intraoperative blood loss, and shorter hospital stays</w:t>
      </w:r>
      <w:r w:rsidR="00AB5FB4">
        <w:rPr>
          <w:rFonts w:ascii="Arial" w:hAnsi="Arial" w:cs="Arial"/>
          <w:sz w:val="22"/>
          <w:szCs w:val="22"/>
        </w:rPr>
        <w:t xml:space="preserve"> for patients. </w:t>
      </w:r>
      <w:r w:rsidR="00471DA4">
        <w:rPr>
          <w:rFonts w:ascii="Arial" w:hAnsi="Arial" w:cs="Arial"/>
          <w:sz w:val="22"/>
          <w:szCs w:val="22"/>
        </w:rPr>
        <w:t>The benefit</w:t>
      </w:r>
      <w:r w:rsidR="002D6133">
        <w:rPr>
          <w:rFonts w:ascii="Arial" w:hAnsi="Arial" w:cs="Arial"/>
          <w:sz w:val="22"/>
          <w:szCs w:val="22"/>
        </w:rPr>
        <w:t>s of RAS are notably more pronoun</w:t>
      </w:r>
      <w:r w:rsidR="00803D88">
        <w:rPr>
          <w:rFonts w:ascii="Arial" w:hAnsi="Arial" w:cs="Arial"/>
          <w:sz w:val="22"/>
          <w:szCs w:val="22"/>
        </w:rPr>
        <w:t>ced in complex surgical scenario</w:t>
      </w:r>
      <w:r w:rsidR="00A85E3F">
        <w:rPr>
          <w:rFonts w:ascii="Arial" w:hAnsi="Arial" w:cs="Arial"/>
          <w:sz w:val="22"/>
          <w:szCs w:val="22"/>
        </w:rPr>
        <w:t xml:space="preserve">s. Therefore, </w:t>
      </w:r>
      <w:r w:rsidR="008D0F1F">
        <w:rPr>
          <w:rFonts w:ascii="Arial" w:hAnsi="Arial" w:cs="Arial"/>
          <w:sz w:val="22"/>
          <w:szCs w:val="22"/>
        </w:rPr>
        <w:t xml:space="preserve">robotic systems </w:t>
      </w:r>
      <w:proofErr w:type="gramStart"/>
      <w:r w:rsidR="008D0F1F">
        <w:rPr>
          <w:rFonts w:ascii="Arial" w:hAnsi="Arial" w:cs="Arial"/>
          <w:sz w:val="22"/>
          <w:szCs w:val="22"/>
        </w:rPr>
        <w:t>are</w:t>
      </w:r>
      <w:r w:rsidR="00792AC0">
        <w:rPr>
          <w:rFonts w:ascii="Arial" w:hAnsi="Arial" w:cs="Arial"/>
          <w:sz w:val="22"/>
          <w:szCs w:val="22"/>
        </w:rPr>
        <w:t xml:space="preserve"> justified</w:t>
      </w:r>
      <w:proofErr w:type="gramEnd"/>
      <w:r w:rsidR="00792AC0">
        <w:rPr>
          <w:rFonts w:ascii="Arial" w:hAnsi="Arial" w:cs="Arial"/>
          <w:sz w:val="22"/>
          <w:szCs w:val="22"/>
        </w:rPr>
        <w:t xml:space="preserve"> for such intricate cases</w:t>
      </w:r>
      <w:r w:rsidR="00F239E1">
        <w:rPr>
          <w:rFonts w:ascii="Arial" w:hAnsi="Arial" w:cs="Arial"/>
          <w:sz w:val="22"/>
          <w:szCs w:val="22"/>
        </w:rPr>
        <w:t xml:space="preserve"> where precision is paramount making them potentially </w:t>
      </w:r>
      <w:r w:rsidR="00870B63">
        <w:rPr>
          <w:rFonts w:ascii="Arial" w:hAnsi="Arial" w:cs="Arial"/>
          <w:sz w:val="22"/>
          <w:szCs w:val="22"/>
        </w:rPr>
        <w:t>lifesaving</w:t>
      </w:r>
      <w:r w:rsidR="00F239E1">
        <w:rPr>
          <w:rFonts w:ascii="Arial" w:hAnsi="Arial" w:cs="Arial"/>
          <w:sz w:val="22"/>
          <w:szCs w:val="22"/>
        </w:rPr>
        <w:t xml:space="preserve"> for </w:t>
      </w:r>
      <w:r w:rsidR="006112F9">
        <w:rPr>
          <w:rFonts w:ascii="Arial" w:hAnsi="Arial" w:cs="Arial"/>
          <w:sz w:val="22"/>
          <w:szCs w:val="22"/>
        </w:rPr>
        <w:t>hight risk surgical condition</w:t>
      </w:r>
      <w:r w:rsidR="00384CD9">
        <w:rPr>
          <w:rFonts w:ascii="Arial" w:hAnsi="Arial" w:cs="Arial"/>
          <w:sz w:val="22"/>
          <w:szCs w:val="22"/>
        </w:rPr>
        <w:t xml:space="preserve"> (</w:t>
      </w:r>
      <w:proofErr w:type="spellStart"/>
      <w:r w:rsidR="00384CD9" w:rsidRPr="00384CD9">
        <w:rPr>
          <w:rFonts w:ascii="Arial" w:hAnsi="Arial" w:cs="Arial"/>
          <w:sz w:val="22"/>
          <w:szCs w:val="22"/>
        </w:rPr>
        <w:t>Geropoulos</w:t>
      </w:r>
      <w:proofErr w:type="spellEnd"/>
      <w:r w:rsidR="00384CD9" w:rsidRPr="00384CD9">
        <w:rPr>
          <w:rFonts w:ascii="Arial" w:hAnsi="Arial" w:cs="Arial"/>
          <w:sz w:val="22"/>
          <w:szCs w:val="22"/>
        </w:rPr>
        <w:t xml:space="preserve"> </w:t>
      </w:r>
      <w:r w:rsidR="00384CD9" w:rsidRPr="00384CD9">
        <w:rPr>
          <w:rFonts w:ascii="Arial" w:hAnsi="Arial" w:cs="Arial"/>
          <w:i/>
          <w:iCs/>
          <w:sz w:val="22"/>
          <w:szCs w:val="22"/>
        </w:rPr>
        <w:t>et al.</w:t>
      </w:r>
      <w:r w:rsidR="00384CD9" w:rsidRPr="00384CD9">
        <w:rPr>
          <w:rFonts w:ascii="Arial" w:hAnsi="Arial" w:cs="Arial"/>
          <w:sz w:val="22"/>
          <w:szCs w:val="22"/>
        </w:rPr>
        <w:t xml:space="preserve">, </w:t>
      </w:r>
      <w:r w:rsidR="006B06E8" w:rsidRPr="00384CD9">
        <w:rPr>
          <w:rFonts w:ascii="Arial" w:hAnsi="Arial" w:cs="Arial"/>
          <w:sz w:val="22"/>
          <w:szCs w:val="22"/>
        </w:rPr>
        <w:t>202</w:t>
      </w:r>
      <w:r w:rsidR="006B06E8">
        <w:rPr>
          <w:rFonts w:ascii="Arial" w:hAnsi="Arial" w:cs="Arial"/>
          <w:sz w:val="22"/>
          <w:szCs w:val="22"/>
        </w:rPr>
        <w:t>5)</w:t>
      </w:r>
      <w:r w:rsidR="006112F9">
        <w:rPr>
          <w:rFonts w:ascii="Arial" w:hAnsi="Arial" w:cs="Arial"/>
          <w:sz w:val="22"/>
          <w:szCs w:val="22"/>
        </w:rPr>
        <w:t>.</w:t>
      </w:r>
      <w:r w:rsidR="005E6DA2">
        <w:rPr>
          <w:rFonts w:ascii="Arial" w:hAnsi="Arial" w:cs="Arial"/>
          <w:sz w:val="22"/>
          <w:szCs w:val="22"/>
        </w:rPr>
        <w:t xml:space="preserve"> Implementing</w:t>
      </w:r>
      <w:r w:rsidR="00CD141F">
        <w:rPr>
          <w:rFonts w:ascii="Arial" w:hAnsi="Arial" w:cs="Arial"/>
          <w:sz w:val="22"/>
          <w:szCs w:val="22"/>
        </w:rPr>
        <w:t xml:space="preserve"> RAS leads to more structured hospital wor</w:t>
      </w:r>
      <w:r w:rsidR="001D2788">
        <w:rPr>
          <w:rFonts w:ascii="Arial" w:hAnsi="Arial" w:cs="Arial"/>
          <w:sz w:val="22"/>
          <w:szCs w:val="22"/>
        </w:rPr>
        <w:t>kflows</w:t>
      </w:r>
      <w:r w:rsidR="00B72FA2">
        <w:rPr>
          <w:rFonts w:ascii="Arial" w:hAnsi="Arial" w:cs="Arial"/>
          <w:sz w:val="22"/>
          <w:szCs w:val="22"/>
        </w:rPr>
        <w:t>, as scheduling becomes more organised</w:t>
      </w:r>
      <w:r w:rsidR="002D7BB1">
        <w:rPr>
          <w:rFonts w:ascii="Arial" w:hAnsi="Arial" w:cs="Arial"/>
          <w:sz w:val="22"/>
          <w:szCs w:val="22"/>
        </w:rPr>
        <w:t xml:space="preserve"> around the availability of robotic</w:t>
      </w:r>
      <w:r w:rsidR="00CD4937">
        <w:rPr>
          <w:rFonts w:ascii="Arial" w:hAnsi="Arial" w:cs="Arial"/>
          <w:sz w:val="22"/>
          <w:szCs w:val="22"/>
        </w:rPr>
        <w:t xml:space="preserve"> systems and theatre teams</w:t>
      </w:r>
      <w:r w:rsidR="002731D8">
        <w:rPr>
          <w:rFonts w:ascii="Arial" w:hAnsi="Arial" w:cs="Arial"/>
          <w:sz w:val="22"/>
          <w:szCs w:val="22"/>
        </w:rPr>
        <w:t xml:space="preserve"> learn new technical skills</w:t>
      </w:r>
      <w:r w:rsidR="00735C35">
        <w:rPr>
          <w:rFonts w:ascii="Arial" w:hAnsi="Arial" w:cs="Arial"/>
          <w:sz w:val="22"/>
          <w:szCs w:val="22"/>
        </w:rPr>
        <w:t>. This often result</w:t>
      </w:r>
      <w:r w:rsidR="007D3EE8">
        <w:rPr>
          <w:rFonts w:ascii="Arial" w:hAnsi="Arial" w:cs="Arial"/>
          <w:sz w:val="22"/>
          <w:szCs w:val="22"/>
        </w:rPr>
        <w:t xml:space="preserve"> </w:t>
      </w:r>
      <w:r w:rsidR="00B749B8">
        <w:rPr>
          <w:rFonts w:ascii="Arial" w:hAnsi="Arial" w:cs="Arial"/>
          <w:sz w:val="22"/>
          <w:szCs w:val="22"/>
        </w:rPr>
        <w:t xml:space="preserve">in </w:t>
      </w:r>
      <w:r w:rsidR="00184905">
        <w:rPr>
          <w:rFonts w:ascii="Arial" w:hAnsi="Arial" w:cs="Arial"/>
          <w:sz w:val="22"/>
          <w:szCs w:val="22"/>
        </w:rPr>
        <w:t>improved overall hospital efficiency</w:t>
      </w:r>
      <w:r w:rsidR="00171E74">
        <w:rPr>
          <w:rFonts w:ascii="Arial" w:hAnsi="Arial" w:cs="Arial"/>
          <w:sz w:val="22"/>
          <w:szCs w:val="22"/>
        </w:rPr>
        <w:t xml:space="preserve"> and capacity usage. Robotic surgery presents a uni</w:t>
      </w:r>
      <w:r w:rsidR="005526A8">
        <w:rPr>
          <w:rFonts w:ascii="Arial" w:hAnsi="Arial" w:cs="Arial"/>
          <w:sz w:val="22"/>
          <w:szCs w:val="22"/>
        </w:rPr>
        <w:t xml:space="preserve">que learning environment where surgeons develop </w:t>
      </w:r>
      <w:r w:rsidR="00EE3C67">
        <w:rPr>
          <w:rFonts w:ascii="Arial" w:hAnsi="Arial" w:cs="Arial"/>
          <w:sz w:val="22"/>
          <w:szCs w:val="22"/>
        </w:rPr>
        <w:t>specialised tasks directly through</w:t>
      </w:r>
      <w:r w:rsidR="000B041E">
        <w:rPr>
          <w:rFonts w:ascii="Arial" w:hAnsi="Arial" w:cs="Arial"/>
          <w:sz w:val="22"/>
          <w:szCs w:val="22"/>
        </w:rPr>
        <w:t xml:space="preserve"> practices. This </w:t>
      </w:r>
      <w:r w:rsidR="00ED4499">
        <w:rPr>
          <w:rFonts w:ascii="Arial" w:hAnsi="Arial" w:cs="Arial"/>
          <w:sz w:val="22"/>
          <w:szCs w:val="22"/>
        </w:rPr>
        <w:t>direct</w:t>
      </w:r>
      <w:r w:rsidR="000B041E">
        <w:rPr>
          <w:rFonts w:ascii="Arial" w:hAnsi="Arial" w:cs="Arial"/>
          <w:sz w:val="22"/>
          <w:szCs w:val="22"/>
        </w:rPr>
        <w:t xml:space="preserve"> </w:t>
      </w:r>
      <w:r w:rsidR="00B5062A">
        <w:rPr>
          <w:rFonts w:ascii="Arial" w:hAnsi="Arial" w:cs="Arial"/>
          <w:sz w:val="22"/>
          <w:szCs w:val="22"/>
        </w:rPr>
        <w:t>experience with robotics technology</w:t>
      </w:r>
      <w:r w:rsidRPr="00430869">
        <w:rPr>
          <w:rFonts w:ascii="Arial" w:hAnsi="Arial" w:cs="Arial"/>
          <w:sz w:val="22"/>
          <w:szCs w:val="22"/>
        </w:rPr>
        <w:t xml:space="preserve"> </w:t>
      </w:r>
      <w:r w:rsidR="00393DF1">
        <w:rPr>
          <w:rFonts w:ascii="Arial" w:hAnsi="Arial" w:cs="Arial"/>
          <w:sz w:val="22"/>
          <w:szCs w:val="22"/>
        </w:rPr>
        <w:t>enhance</w:t>
      </w:r>
      <w:r w:rsidR="008F770B">
        <w:rPr>
          <w:rFonts w:ascii="Arial" w:hAnsi="Arial" w:cs="Arial"/>
          <w:sz w:val="22"/>
          <w:szCs w:val="22"/>
        </w:rPr>
        <w:t xml:space="preserve">s </w:t>
      </w:r>
      <w:r w:rsidR="00776540">
        <w:rPr>
          <w:rFonts w:ascii="Arial" w:hAnsi="Arial" w:cs="Arial"/>
          <w:sz w:val="22"/>
          <w:szCs w:val="22"/>
        </w:rPr>
        <w:t>surgeons’</w:t>
      </w:r>
      <w:r w:rsidR="008F770B">
        <w:rPr>
          <w:rFonts w:ascii="Arial" w:hAnsi="Arial" w:cs="Arial"/>
          <w:sz w:val="22"/>
          <w:szCs w:val="22"/>
        </w:rPr>
        <w:t xml:space="preserve"> competencies and leads to better </w:t>
      </w:r>
      <w:r w:rsidR="00203766">
        <w:rPr>
          <w:rFonts w:ascii="Arial" w:hAnsi="Arial" w:cs="Arial"/>
          <w:sz w:val="22"/>
          <w:szCs w:val="22"/>
        </w:rPr>
        <w:t>patient outcomes over time.</w:t>
      </w:r>
      <w:r w:rsidR="00321A58">
        <w:rPr>
          <w:rFonts w:ascii="Arial" w:hAnsi="Arial" w:cs="Arial"/>
          <w:sz w:val="22"/>
          <w:szCs w:val="22"/>
        </w:rPr>
        <w:t xml:space="preserve"> </w:t>
      </w:r>
    </w:p>
    <w:p w14:paraId="6B8FE801" w14:textId="60624477" w:rsidR="003E469D" w:rsidRPr="008C395D" w:rsidRDefault="00E954E3" w:rsidP="00CE2073">
      <w:pPr>
        <w:pStyle w:val="Titre2"/>
      </w:pPr>
      <w:bookmarkStart w:id="14" w:name="_Toc235300167"/>
      <w:r w:rsidRPr="008C395D">
        <w:t xml:space="preserve">3.b) </w:t>
      </w:r>
      <w:r w:rsidR="003E469D" w:rsidRPr="008C395D">
        <w:t>Challenges of Robotic-Assisted Surgery (RAS)</w:t>
      </w:r>
      <w:r w:rsidR="0066546A" w:rsidRPr="008C395D">
        <w:t xml:space="preserve"> on service delivery</w:t>
      </w:r>
      <w:bookmarkEnd w:id="14"/>
    </w:p>
    <w:p w14:paraId="186A6AEA" w14:textId="027A1B73" w:rsidR="00F362A3" w:rsidRDefault="005307EB" w:rsidP="00572C64">
      <w:pPr>
        <w:spacing w:line="360" w:lineRule="auto"/>
        <w:rPr>
          <w:rFonts w:ascii="Arial" w:hAnsi="Arial" w:cs="Arial"/>
          <w:sz w:val="22"/>
          <w:szCs w:val="22"/>
        </w:rPr>
      </w:pPr>
      <w:r>
        <w:rPr>
          <w:rFonts w:ascii="Arial" w:hAnsi="Arial" w:cs="Arial"/>
          <w:sz w:val="22"/>
          <w:szCs w:val="22"/>
        </w:rPr>
        <w:t xml:space="preserve"> RAS</w:t>
      </w:r>
      <w:r w:rsidR="0011577A">
        <w:rPr>
          <w:rFonts w:ascii="Arial" w:hAnsi="Arial" w:cs="Arial"/>
          <w:sz w:val="22"/>
          <w:szCs w:val="22"/>
        </w:rPr>
        <w:t xml:space="preserve"> technology entails crucial financial</w:t>
      </w:r>
      <w:r w:rsidR="00D06DA4">
        <w:rPr>
          <w:rFonts w:ascii="Arial" w:hAnsi="Arial" w:cs="Arial"/>
          <w:sz w:val="22"/>
          <w:szCs w:val="22"/>
        </w:rPr>
        <w:t xml:space="preserve"> burdens for hospital</w:t>
      </w:r>
      <w:r w:rsidR="00FB1EEC">
        <w:rPr>
          <w:rFonts w:ascii="Arial" w:hAnsi="Arial" w:cs="Arial"/>
          <w:sz w:val="22"/>
          <w:szCs w:val="22"/>
        </w:rPr>
        <w:t>s, including</w:t>
      </w:r>
      <w:r w:rsidR="00251665">
        <w:rPr>
          <w:rFonts w:ascii="Arial" w:hAnsi="Arial" w:cs="Arial"/>
          <w:sz w:val="22"/>
          <w:szCs w:val="22"/>
        </w:rPr>
        <w:t xml:space="preserve"> the high expenses associated</w:t>
      </w:r>
      <w:r w:rsidR="00BF3D64">
        <w:rPr>
          <w:rFonts w:ascii="Arial" w:hAnsi="Arial" w:cs="Arial"/>
          <w:sz w:val="22"/>
          <w:szCs w:val="22"/>
        </w:rPr>
        <w:t xml:space="preserve"> with acquisition, </w:t>
      </w:r>
      <w:r w:rsidR="006C460A">
        <w:rPr>
          <w:rFonts w:ascii="Arial" w:hAnsi="Arial" w:cs="Arial"/>
          <w:sz w:val="22"/>
          <w:szCs w:val="22"/>
        </w:rPr>
        <w:t>maintenance,</w:t>
      </w:r>
      <w:r w:rsidR="00BF3D64">
        <w:rPr>
          <w:rFonts w:ascii="Arial" w:hAnsi="Arial" w:cs="Arial"/>
          <w:sz w:val="22"/>
          <w:szCs w:val="22"/>
        </w:rPr>
        <w:t xml:space="preserve"> and consum</w:t>
      </w:r>
      <w:r w:rsidR="00754732">
        <w:rPr>
          <w:rFonts w:ascii="Arial" w:hAnsi="Arial" w:cs="Arial"/>
          <w:sz w:val="22"/>
          <w:szCs w:val="22"/>
        </w:rPr>
        <w:t>ables.</w:t>
      </w:r>
      <w:r w:rsidR="00DE4F31">
        <w:rPr>
          <w:rFonts w:ascii="Arial" w:hAnsi="Arial" w:cs="Arial"/>
          <w:sz w:val="22"/>
          <w:szCs w:val="22"/>
        </w:rPr>
        <w:t xml:space="preserve"> Managing th</w:t>
      </w:r>
      <w:r w:rsidR="00E10870">
        <w:rPr>
          <w:rFonts w:ascii="Arial" w:hAnsi="Arial" w:cs="Arial"/>
          <w:sz w:val="22"/>
          <w:szCs w:val="22"/>
        </w:rPr>
        <w:t>e</w:t>
      </w:r>
      <w:r w:rsidR="00DE4F31">
        <w:rPr>
          <w:rFonts w:ascii="Arial" w:hAnsi="Arial" w:cs="Arial"/>
          <w:sz w:val="22"/>
          <w:szCs w:val="22"/>
        </w:rPr>
        <w:t>s</w:t>
      </w:r>
      <w:r w:rsidR="00E10870">
        <w:rPr>
          <w:rFonts w:ascii="Arial" w:hAnsi="Arial" w:cs="Arial"/>
          <w:sz w:val="22"/>
          <w:szCs w:val="22"/>
        </w:rPr>
        <w:t>e</w:t>
      </w:r>
      <w:r w:rsidR="00DE4F31">
        <w:rPr>
          <w:rFonts w:ascii="Arial" w:hAnsi="Arial" w:cs="Arial"/>
          <w:sz w:val="22"/>
          <w:szCs w:val="22"/>
        </w:rPr>
        <w:t xml:space="preserve"> costs</w:t>
      </w:r>
      <w:r w:rsidR="00E10870">
        <w:rPr>
          <w:rFonts w:ascii="Arial" w:hAnsi="Arial" w:cs="Arial"/>
          <w:sz w:val="22"/>
          <w:szCs w:val="22"/>
        </w:rPr>
        <w:t xml:space="preserve"> while ensuring financial</w:t>
      </w:r>
      <w:r w:rsidR="001734F4">
        <w:rPr>
          <w:rFonts w:ascii="Arial" w:hAnsi="Arial" w:cs="Arial"/>
          <w:sz w:val="22"/>
          <w:szCs w:val="22"/>
        </w:rPr>
        <w:t xml:space="preserve"> sustainability poses a</w:t>
      </w:r>
      <w:r w:rsidR="006C460A">
        <w:rPr>
          <w:rFonts w:ascii="Arial" w:hAnsi="Arial" w:cs="Arial"/>
          <w:sz w:val="22"/>
          <w:szCs w:val="22"/>
        </w:rPr>
        <w:t>n</w:t>
      </w:r>
      <w:r w:rsidR="001734F4">
        <w:rPr>
          <w:rFonts w:ascii="Arial" w:hAnsi="Arial" w:cs="Arial"/>
          <w:sz w:val="22"/>
          <w:szCs w:val="22"/>
        </w:rPr>
        <w:t xml:space="preserve"> important </w:t>
      </w:r>
      <w:r w:rsidR="006C460A">
        <w:rPr>
          <w:rFonts w:ascii="Arial" w:hAnsi="Arial" w:cs="Arial"/>
          <w:sz w:val="22"/>
          <w:szCs w:val="22"/>
        </w:rPr>
        <w:t>challenge for healthcare institution</w:t>
      </w:r>
      <w:r w:rsidR="00D94D69">
        <w:rPr>
          <w:rFonts w:ascii="Arial" w:hAnsi="Arial" w:cs="Arial"/>
          <w:sz w:val="22"/>
          <w:szCs w:val="22"/>
        </w:rPr>
        <w:t xml:space="preserve"> (</w:t>
      </w:r>
      <w:r w:rsidR="00D94D69" w:rsidRPr="00D94D69">
        <w:rPr>
          <w:rFonts w:ascii="Arial" w:hAnsi="Arial" w:cs="Arial"/>
          <w:sz w:val="22"/>
          <w:szCs w:val="22"/>
        </w:rPr>
        <w:t xml:space="preserve">Mukherjee and Sinha, </w:t>
      </w:r>
      <w:r w:rsidR="00D94D69" w:rsidRPr="00D94D69">
        <w:rPr>
          <w:rFonts w:ascii="Arial" w:hAnsi="Arial" w:cs="Arial"/>
          <w:sz w:val="22"/>
          <w:szCs w:val="22"/>
        </w:rPr>
        <w:t>2020</w:t>
      </w:r>
      <w:r w:rsidR="00D94D69">
        <w:rPr>
          <w:rFonts w:ascii="Arial" w:hAnsi="Arial" w:cs="Arial"/>
          <w:sz w:val="22"/>
          <w:szCs w:val="22"/>
        </w:rPr>
        <w:t>)</w:t>
      </w:r>
      <w:r w:rsidR="006C460A">
        <w:rPr>
          <w:rFonts w:ascii="Arial" w:hAnsi="Arial" w:cs="Arial"/>
          <w:sz w:val="22"/>
          <w:szCs w:val="22"/>
        </w:rPr>
        <w:t>.</w:t>
      </w:r>
      <w:r w:rsidR="00847488">
        <w:rPr>
          <w:rFonts w:ascii="Arial" w:hAnsi="Arial" w:cs="Arial"/>
          <w:sz w:val="22"/>
          <w:szCs w:val="22"/>
        </w:rPr>
        <w:t xml:space="preserve"> Effective use of RAS nece</w:t>
      </w:r>
      <w:r w:rsidR="003C3329">
        <w:rPr>
          <w:rFonts w:ascii="Arial" w:hAnsi="Arial" w:cs="Arial"/>
          <w:sz w:val="22"/>
          <w:szCs w:val="22"/>
        </w:rPr>
        <w:t>ssitates continuous staff</w:t>
      </w:r>
      <w:r w:rsidR="00EC3A1D">
        <w:rPr>
          <w:rFonts w:ascii="Arial" w:hAnsi="Arial" w:cs="Arial"/>
          <w:sz w:val="22"/>
          <w:szCs w:val="22"/>
        </w:rPr>
        <w:t xml:space="preserve"> training and skills development.</w:t>
      </w:r>
      <w:r w:rsidR="00424CB5">
        <w:rPr>
          <w:rFonts w:ascii="Arial" w:hAnsi="Arial" w:cs="Arial"/>
          <w:sz w:val="22"/>
          <w:szCs w:val="22"/>
        </w:rPr>
        <w:t xml:space="preserve"> Surgeons must receive extensive training to operate</w:t>
      </w:r>
      <w:r w:rsidR="00191091">
        <w:rPr>
          <w:rFonts w:ascii="Arial" w:hAnsi="Arial" w:cs="Arial"/>
          <w:sz w:val="22"/>
          <w:szCs w:val="22"/>
        </w:rPr>
        <w:t>.</w:t>
      </w:r>
      <w:r w:rsidR="000B2F66">
        <w:rPr>
          <w:rFonts w:ascii="Arial" w:hAnsi="Arial" w:cs="Arial"/>
          <w:sz w:val="22"/>
          <w:szCs w:val="22"/>
        </w:rPr>
        <w:t xml:space="preserve"> </w:t>
      </w:r>
      <w:r w:rsidR="00191091">
        <w:rPr>
          <w:rFonts w:ascii="Arial" w:hAnsi="Arial" w:cs="Arial"/>
          <w:sz w:val="22"/>
          <w:szCs w:val="22"/>
        </w:rPr>
        <w:t>T</w:t>
      </w:r>
      <w:r w:rsidR="00A463EE">
        <w:rPr>
          <w:rFonts w:ascii="Arial" w:hAnsi="Arial" w:cs="Arial"/>
          <w:sz w:val="22"/>
          <w:szCs w:val="22"/>
        </w:rPr>
        <w:t>he</w:t>
      </w:r>
      <w:r w:rsidR="000B2F66">
        <w:rPr>
          <w:rFonts w:ascii="Arial" w:hAnsi="Arial" w:cs="Arial"/>
          <w:sz w:val="22"/>
          <w:szCs w:val="22"/>
        </w:rPr>
        <w:t xml:space="preserve"> robotic systems and understand sur</w:t>
      </w:r>
      <w:r w:rsidR="00966BA8">
        <w:rPr>
          <w:rFonts w:ascii="Arial" w:hAnsi="Arial" w:cs="Arial"/>
          <w:sz w:val="22"/>
          <w:szCs w:val="22"/>
        </w:rPr>
        <w:t>gical techniques</w:t>
      </w:r>
      <w:r w:rsidR="00252F93">
        <w:rPr>
          <w:rFonts w:ascii="Arial" w:hAnsi="Arial" w:cs="Arial"/>
          <w:sz w:val="22"/>
          <w:szCs w:val="22"/>
        </w:rPr>
        <w:t>,</w:t>
      </w:r>
      <w:r w:rsidR="00966BA8">
        <w:rPr>
          <w:rFonts w:ascii="Arial" w:hAnsi="Arial" w:cs="Arial"/>
          <w:sz w:val="22"/>
          <w:szCs w:val="22"/>
        </w:rPr>
        <w:t xml:space="preserve"> and ongoing education</w:t>
      </w:r>
      <w:r w:rsidR="00252F93">
        <w:rPr>
          <w:rFonts w:ascii="Arial" w:hAnsi="Arial" w:cs="Arial"/>
          <w:sz w:val="22"/>
          <w:szCs w:val="22"/>
        </w:rPr>
        <w:t xml:space="preserve"> is vital to keep up</w:t>
      </w:r>
      <w:r w:rsidR="00F362A3">
        <w:rPr>
          <w:rFonts w:ascii="Arial" w:hAnsi="Arial" w:cs="Arial"/>
          <w:sz w:val="22"/>
          <w:szCs w:val="22"/>
        </w:rPr>
        <w:t xml:space="preserve"> with technological advancements.</w:t>
      </w:r>
      <w:r w:rsidR="000F5D60">
        <w:rPr>
          <w:rFonts w:ascii="Arial" w:hAnsi="Arial" w:cs="Arial"/>
          <w:sz w:val="22"/>
          <w:szCs w:val="22"/>
        </w:rPr>
        <w:t xml:space="preserve"> RAS demands </w:t>
      </w:r>
      <w:r w:rsidR="00D073F4">
        <w:rPr>
          <w:rFonts w:ascii="Arial" w:hAnsi="Arial" w:cs="Arial"/>
          <w:sz w:val="22"/>
          <w:szCs w:val="22"/>
        </w:rPr>
        <w:t>important</w:t>
      </w:r>
      <w:r w:rsidR="00A463EE">
        <w:rPr>
          <w:rFonts w:ascii="Arial" w:hAnsi="Arial" w:cs="Arial"/>
          <w:sz w:val="22"/>
          <w:szCs w:val="22"/>
        </w:rPr>
        <w:t xml:space="preserve"> collaboration among </w:t>
      </w:r>
      <w:r w:rsidR="001204DE">
        <w:rPr>
          <w:rFonts w:ascii="Arial" w:hAnsi="Arial" w:cs="Arial"/>
          <w:sz w:val="22"/>
          <w:szCs w:val="22"/>
        </w:rPr>
        <w:t>various medical special</w:t>
      </w:r>
      <w:r w:rsidR="00B92955">
        <w:rPr>
          <w:rFonts w:ascii="Arial" w:hAnsi="Arial" w:cs="Arial"/>
          <w:sz w:val="22"/>
          <w:szCs w:val="22"/>
        </w:rPr>
        <w:t>ties</w:t>
      </w:r>
      <w:r w:rsidR="00326EB5">
        <w:rPr>
          <w:rFonts w:ascii="Arial" w:hAnsi="Arial" w:cs="Arial"/>
          <w:sz w:val="22"/>
          <w:szCs w:val="22"/>
        </w:rPr>
        <w:t xml:space="preserve">. Ensuring </w:t>
      </w:r>
      <w:r w:rsidR="00410806">
        <w:rPr>
          <w:rFonts w:ascii="Arial" w:hAnsi="Arial" w:cs="Arial"/>
          <w:sz w:val="22"/>
          <w:szCs w:val="22"/>
        </w:rPr>
        <w:t>effective</w:t>
      </w:r>
      <w:r w:rsidR="00DF28E7">
        <w:rPr>
          <w:rFonts w:ascii="Arial" w:hAnsi="Arial" w:cs="Arial"/>
          <w:sz w:val="22"/>
          <w:szCs w:val="22"/>
        </w:rPr>
        <w:t xml:space="preserve"> </w:t>
      </w:r>
      <w:r w:rsidR="00CA0F2C">
        <w:rPr>
          <w:rFonts w:ascii="Arial" w:hAnsi="Arial" w:cs="Arial"/>
          <w:sz w:val="22"/>
          <w:szCs w:val="22"/>
        </w:rPr>
        <w:t>communication across these diverse</w:t>
      </w:r>
      <w:r w:rsidR="007D0908">
        <w:rPr>
          <w:rFonts w:ascii="Arial" w:hAnsi="Arial" w:cs="Arial"/>
          <w:sz w:val="22"/>
          <w:szCs w:val="22"/>
        </w:rPr>
        <w:t xml:space="preserve"> skill sets is critical for the </w:t>
      </w:r>
      <w:r w:rsidR="00E96F38">
        <w:rPr>
          <w:rFonts w:ascii="Arial" w:hAnsi="Arial" w:cs="Arial"/>
          <w:sz w:val="22"/>
          <w:szCs w:val="22"/>
        </w:rPr>
        <w:t>successful execution of robotic surgery.</w:t>
      </w:r>
      <w:r w:rsidR="006E04CA">
        <w:rPr>
          <w:rFonts w:ascii="Arial" w:hAnsi="Arial" w:cs="Arial"/>
          <w:sz w:val="22"/>
          <w:szCs w:val="22"/>
        </w:rPr>
        <w:t xml:space="preserve"> Ther</w:t>
      </w:r>
      <w:r w:rsidR="00B41713">
        <w:rPr>
          <w:rFonts w:ascii="Arial" w:hAnsi="Arial" w:cs="Arial"/>
          <w:sz w:val="22"/>
          <w:szCs w:val="22"/>
        </w:rPr>
        <w:t>e is no guarantee on the use of the Machine</w:t>
      </w:r>
      <w:r w:rsidR="00884435">
        <w:rPr>
          <w:rFonts w:ascii="Arial" w:hAnsi="Arial" w:cs="Arial"/>
          <w:sz w:val="22"/>
          <w:szCs w:val="22"/>
        </w:rPr>
        <w:t>, it can fall, or stuck.</w:t>
      </w:r>
      <w:r w:rsidR="00E96F38">
        <w:rPr>
          <w:rFonts w:ascii="Arial" w:hAnsi="Arial" w:cs="Arial"/>
          <w:sz w:val="22"/>
          <w:szCs w:val="22"/>
        </w:rPr>
        <w:t xml:space="preserve"> The use of RAS</w:t>
      </w:r>
      <w:r w:rsidR="00B6579A">
        <w:rPr>
          <w:rFonts w:ascii="Arial" w:hAnsi="Arial" w:cs="Arial"/>
          <w:sz w:val="22"/>
          <w:szCs w:val="22"/>
        </w:rPr>
        <w:t xml:space="preserve"> </w:t>
      </w:r>
      <w:r w:rsidR="00A83C88">
        <w:rPr>
          <w:rFonts w:ascii="Arial" w:hAnsi="Arial" w:cs="Arial"/>
          <w:sz w:val="22"/>
          <w:szCs w:val="22"/>
        </w:rPr>
        <w:t>introduces</w:t>
      </w:r>
      <w:r w:rsidR="00B6579A">
        <w:rPr>
          <w:rFonts w:ascii="Arial" w:hAnsi="Arial" w:cs="Arial"/>
          <w:sz w:val="22"/>
          <w:szCs w:val="22"/>
        </w:rPr>
        <w:t xml:space="preserve"> complex legal</w:t>
      </w:r>
      <w:r w:rsidR="002527DA">
        <w:rPr>
          <w:rFonts w:ascii="Arial" w:hAnsi="Arial" w:cs="Arial"/>
          <w:sz w:val="22"/>
          <w:szCs w:val="22"/>
        </w:rPr>
        <w:t xml:space="preserve"> and ethical issues related to liability and operational over</w:t>
      </w:r>
      <w:r w:rsidR="00A83C88">
        <w:rPr>
          <w:rFonts w:ascii="Arial" w:hAnsi="Arial" w:cs="Arial"/>
          <w:sz w:val="22"/>
          <w:szCs w:val="22"/>
        </w:rPr>
        <w:t xml:space="preserve">sight. </w:t>
      </w:r>
      <w:r w:rsidR="00A83C88" w:rsidRPr="00A83C88">
        <w:rPr>
          <w:rFonts w:ascii="Arial" w:hAnsi="Arial" w:cs="Arial"/>
          <w:sz w:val="22"/>
          <w:szCs w:val="22"/>
        </w:rPr>
        <w:t xml:space="preserve">The rigid reliance on robotic systems raises questions about accountability in case of malfunctions or suboptimal outcomes, demanding clear safety protocols and regulatory </w:t>
      </w:r>
      <w:r w:rsidR="0091772D" w:rsidRPr="00A83C88">
        <w:rPr>
          <w:rFonts w:ascii="Arial" w:hAnsi="Arial" w:cs="Arial"/>
          <w:sz w:val="22"/>
          <w:szCs w:val="22"/>
        </w:rPr>
        <w:t>measures</w:t>
      </w:r>
      <w:r w:rsidR="0091772D">
        <w:rPr>
          <w:rFonts w:ascii="Arial" w:hAnsi="Arial" w:cs="Arial"/>
          <w:sz w:val="22"/>
          <w:szCs w:val="22"/>
        </w:rPr>
        <w:t xml:space="preserve"> (</w:t>
      </w:r>
      <w:r w:rsidR="0091772D" w:rsidRPr="0091772D">
        <w:rPr>
          <w:rFonts w:ascii="Arial" w:hAnsi="Arial" w:cs="Arial"/>
          <w:sz w:val="22"/>
          <w:szCs w:val="22"/>
        </w:rPr>
        <w:t xml:space="preserve">Mukherjee and Sinha, </w:t>
      </w:r>
      <w:r w:rsidR="00533CF4" w:rsidRPr="0091772D">
        <w:rPr>
          <w:rFonts w:ascii="Arial" w:hAnsi="Arial" w:cs="Arial"/>
          <w:sz w:val="22"/>
          <w:szCs w:val="22"/>
        </w:rPr>
        <w:t>2020</w:t>
      </w:r>
      <w:r w:rsidR="00533CF4">
        <w:rPr>
          <w:rFonts w:ascii="Arial" w:hAnsi="Arial" w:cs="Arial"/>
          <w:sz w:val="22"/>
          <w:szCs w:val="22"/>
        </w:rPr>
        <w:t>)</w:t>
      </w:r>
      <w:r w:rsidR="00ED3456">
        <w:rPr>
          <w:rFonts w:ascii="Arial" w:hAnsi="Arial" w:cs="Arial"/>
          <w:sz w:val="22"/>
          <w:szCs w:val="22"/>
        </w:rPr>
        <w:t>.</w:t>
      </w:r>
    </w:p>
    <w:p w14:paraId="40B28359" w14:textId="77777777" w:rsidR="00FA043F" w:rsidRDefault="00FA043F" w:rsidP="008375B5">
      <w:pPr>
        <w:spacing w:line="360" w:lineRule="auto"/>
        <w:rPr>
          <w:rFonts w:ascii="Arial" w:hAnsi="Arial" w:cs="Arial"/>
          <w:b/>
          <w:bCs/>
          <w:sz w:val="28"/>
          <w:szCs w:val="28"/>
        </w:rPr>
      </w:pPr>
    </w:p>
    <w:p w14:paraId="408AA4F2" w14:textId="77777777" w:rsidR="007B5269" w:rsidRDefault="007B5269" w:rsidP="008375B5">
      <w:pPr>
        <w:spacing w:line="360" w:lineRule="auto"/>
        <w:rPr>
          <w:rFonts w:ascii="Arial" w:hAnsi="Arial" w:cs="Arial"/>
          <w:b/>
          <w:bCs/>
          <w:sz w:val="28"/>
          <w:szCs w:val="28"/>
        </w:rPr>
      </w:pPr>
    </w:p>
    <w:p w14:paraId="6BF2910D" w14:textId="77777777" w:rsidR="00FA043F" w:rsidRDefault="00FA043F" w:rsidP="008375B5">
      <w:pPr>
        <w:spacing w:line="360" w:lineRule="auto"/>
        <w:rPr>
          <w:rFonts w:ascii="Arial" w:hAnsi="Arial" w:cs="Arial"/>
          <w:b/>
          <w:bCs/>
          <w:sz w:val="28"/>
          <w:szCs w:val="28"/>
        </w:rPr>
      </w:pPr>
    </w:p>
    <w:p w14:paraId="532ADF8F" w14:textId="3CD587B7" w:rsidR="009C7F84" w:rsidRDefault="00841D9B" w:rsidP="0041761B">
      <w:pPr>
        <w:pStyle w:val="Titre1"/>
      </w:pPr>
      <w:bookmarkStart w:id="15" w:name="_Toc235299091"/>
      <w:bookmarkStart w:id="16" w:name="_Toc235299874"/>
      <w:bookmarkStart w:id="17" w:name="_Toc235300168"/>
      <w:r>
        <w:t xml:space="preserve">4. </w:t>
      </w:r>
      <w:r w:rsidR="00C80D0F" w:rsidRPr="008375B5">
        <w:t>Impact on patients</w:t>
      </w:r>
      <w:bookmarkEnd w:id="15"/>
      <w:bookmarkEnd w:id="16"/>
      <w:bookmarkEnd w:id="17"/>
    </w:p>
    <w:p w14:paraId="46327300" w14:textId="13E62713" w:rsidR="00C80D0F" w:rsidRPr="008C395D" w:rsidRDefault="00841D9B" w:rsidP="00CE2073">
      <w:pPr>
        <w:pStyle w:val="Titre2"/>
      </w:pPr>
      <w:bookmarkStart w:id="18" w:name="_Toc235300169"/>
      <w:r w:rsidRPr="008C395D">
        <w:t>4.a)</w:t>
      </w:r>
      <w:r w:rsidR="00C80D0F" w:rsidRPr="008C395D">
        <w:t xml:space="preserve"> </w:t>
      </w:r>
      <w:r w:rsidR="009C7F84" w:rsidRPr="008C395D">
        <w:t xml:space="preserve">Benefits of RAS </w:t>
      </w:r>
      <w:r w:rsidR="00250A47" w:rsidRPr="008C395D">
        <w:t>on</w:t>
      </w:r>
      <w:r w:rsidR="00660504" w:rsidRPr="008C395D">
        <w:t xml:space="preserve"> </w:t>
      </w:r>
      <w:r w:rsidR="004C313A" w:rsidRPr="008C395D">
        <w:t>patients</w:t>
      </w:r>
      <w:bookmarkEnd w:id="18"/>
    </w:p>
    <w:p w14:paraId="45760820" w14:textId="58493BB4" w:rsidR="00C40A1C" w:rsidRDefault="00A767BD" w:rsidP="008375B5">
      <w:pPr>
        <w:spacing w:line="360" w:lineRule="auto"/>
        <w:rPr>
          <w:rFonts w:ascii="Arial" w:hAnsi="Arial" w:cs="Arial"/>
          <w:sz w:val="22"/>
          <w:szCs w:val="22"/>
        </w:rPr>
      </w:pPr>
      <w:r w:rsidRPr="00F10D73">
        <w:rPr>
          <w:rFonts w:ascii="Arial" w:hAnsi="Arial" w:cs="Arial"/>
          <w:sz w:val="22"/>
          <w:szCs w:val="22"/>
        </w:rPr>
        <w:t>Robotic platforms, costing between $1–2.5 million and maintaining costs over $100,000 annually</w:t>
      </w:r>
      <w:r w:rsidR="00FC469E">
        <w:rPr>
          <w:rFonts w:ascii="Arial" w:hAnsi="Arial" w:cs="Arial"/>
          <w:sz w:val="22"/>
          <w:szCs w:val="22"/>
        </w:rPr>
        <w:t>;</w:t>
      </w:r>
      <w:r w:rsidRPr="00F10D73">
        <w:rPr>
          <w:rFonts w:ascii="Arial" w:hAnsi="Arial" w:cs="Arial"/>
          <w:sz w:val="22"/>
          <w:szCs w:val="22"/>
        </w:rPr>
        <w:t xml:space="preserve"> recogni</w:t>
      </w:r>
      <w:r w:rsidR="00250A47">
        <w:rPr>
          <w:rFonts w:ascii="Arial" w:hAnsi="Arial" w:cs="Arial"/>
          <w:sz w:val="22"/>
          <w:szCs w:val="22"/>
        </w:rPr>
        <w:t>s</w:t>
      </w:r>
      <w:r w:rsidRPr="00F10D73">
        <w:rPr>
          <w:rFonts w:ascii="Arial" w:hAnsi="Arial" w:cs="Arial"/>
          <w:sz w:val="22"/>
          <w:szCs w:val="22"/>
        </w:rPr>
        <w:t xml:space="preserve">ed for their </w:t>
      </w:r>
      <w:r w:rsidR="000D06DF">
        <w:rPr>
          <w:rFonts w:ascii="Arial" w:hAnsi="Arial" w:cs="Arial"/>
          <w:sz w:val="22"/>
          <w:szCs w:val="22"/>
        </w:rPr>
        <w:t>high-performance</w:t>
      </w:r>
      <w:r w:rsidR="007D7D30">
        <w:rPr>
          <w:rFonts w:ascii="Arial" w:hAnsi="Arial" w:cs="Arial"/>
          <w:sz w:val="22"/>
          <w:szCs w:val="22"/>
        </w:rPr>
        <w:t xml:space="preserve"> </w:t>
      </w:r>
      <w:r w:rsidRPr="00F10D73">
        <w:rPr>
          <w:rFonts w:ascii="Arial" w:hAnsi="Arial" w:cs="Arial"/>
          <w:sz w:val="22"/>
          <w:szCs w:val="22"/>
        </w:rPr>
        <w:t>systems</w:t>
      </w:r>
      <w:r w:rsidR="00D23D2A">
        <w:rPr>
          <w:rFonts w:ascii="Arial" w:hAnsi="Arial" w:cs="Arial"/>
          <w:sz w:val="22"/>
          <w:szCs w:val="22"/>
        </w:rPr>
        <w:t>, which</w:t>
      </w:r>
      <w:r w:rsidRPr="00F10D73">
        <w:rPr>
          <w:rFonts w:ascii="Arial" w:hAnsi="Arial" w:cs="Arial"/>
          <w:sz w:val="22"/>
          <w:szCs w:val="22"/>
        </w:rPr>
        <w:t xml:space="preserve"> </w:t>
      </w:r>
      <w:r w:rsidR="00DF0A90">
        <w:rPr>
          <w:rFonts w:ascii="Arial" w:hAnsi="Arial" w:cs="Arial"/>
          <w:sz w:val="22"/>
          <w:szCs w:val="22"/>
        </w:rPr>
        <w:t>ameliorate</w:t>
      </w:r>
      <w:r w:rsidRPr="00F10D73">
        <w:rPr>
          <w:rFonts w:ascii="Arial" w:hAnsi="Arial" w:cs="Arial"/>
          <w:sz w:val="22"/>
          <w:szCs w:val="22"/>
        </w:rPr>
        <w:t xml:space="preserve"> surgical </w:t>
      </w:r>
      <w:r w:rsidR="00B40110">
        <w:rPr>
          <w:rFonts w:ascii="Arial" w:hAnsi="Arial" w:cs="Arial"/>
          <w:sz w:val="22"/>
          <w:szCs w:val="22"/>
        </w:rPr>
        <w:t>dexterity and</w:t>
      </w:r>
      <w:r w:rsidRPr="00F10D73">
        <w:rPr>
          <w:rFonts w:ascii="Arial" w:hAnsi="Arial" w:cs="Arial"/>
          <w:sz w:val="22"/>
          <w:szCs w:val="22"/>
        </w:rPr>
        <w:t xml:space="preserve"> enabling surgeons to perform complex procedures through minimally invasive techniques</w:t>
      </w:r>
      <w:r w:rsidR="00D904F8">
        <w:rPr>
          <w:rFonts w:ascii="Arial" w:hAnsi="Arial" w:cs="Arial"/>
          <w:sz w:val="22"/>
          <w:szCs w:val="22"/>
        </w:rPr>
        <w:t xml:space="preserve"> (</w:t>
      </w:r>
      <w:proofErr w:type="spellStart"/>
      <w:r w:rsidR="00D904F8" w:rsidRPr="00D904F8">
        <w:rPr>
          <w:rFonts w:ascii="Arial" w:hAnsi="Arial" w:cs="Arial"/>
          <w:sz w:val="22"/>
          <w:szCs w:val="22"/>
        </w:rPr>
        <w:t>Olawade</w:t>
      </w:r>
      <w:proofErr w:type="spellEnd"/>
      <w:r w:rsidR="00D904F8" w:rsidRPr="00D904F8">
        <w:rPr>
          <w:rFonts w:ascii="Arial" w:hAnsi="Arial" w:cs="Arial"/>
          <w:sz w:val="22"/>
          <w:szCs w:val="22"/>
        </w:rPr>
        <w:t xml:space="preserve"> et al., 2025</w:t>
      </w:r>
      <w:r w:rsidR="00D904F8">
        <w:rPr>
          <w:rFonts w:ascii="Arial" w:hAnsi="Arial" w:cs="Arial"/>
          <w:sz w:val="22"/>
          <w:szCs w:val="22"/>
        </w:rPr>
        <w:t>)</w:t>
      </w:r>
      <w:r w:rsidRPr="00F10D73">
        <w:rPr>
          <w:rFonts w:ascii="Arial" w:hAnsi="Arial" w:cs="Arial"/>
          <w:sz w:val="22"/>
          <w:szCs w:val="22"/>
        </w:rPr>
        <w:t>. Consequently, patients benefit from reduced tissue trauma, which promotes quicker recovery times and less postoperative pain, contributing to an improved overall patient experience</w:t>
      </w:r>
      <w:r w:rsidRPr="00997309">
        <w:rPr>
          <w:rFonts w:ascii="Arial" w:hAnsi="Arial" w:cs="Arial"/>
          <w:sz w:val="22"/>
          <w:szCs w:val="22"/>
        </w:rPr>
        <w:t>.</w:t>
      </w:r>
      <w:r w:rsidR="00A6056C">
        <w:rPr>
          <w:rFonts w:ascii="Arial" w:hAnsi="Arial" w:cs="Arial"/>
          <w:sz w:val="22"/>
          <w:szCs w:val="22"/>
        </w:rPr>
        <w:t xml:space="preserve"> </w:t>
      </w:r>
      <w:r w:rsidR="00A0495F" w:rsidRPr="00A0495F">
        <w:rPr>
          <w:rFonts w:ascii="Arial" w:hAnsi="Arial" w:cs="Arial"/>
          <w:sz w:val="22"/>
          <w:szCs w:val="22"/>
        </w:rPr>
        <w:t xml:space="preserve">The use of RAS has </w:t>
      </w:r>
      <w:r w:rsidR="00F41774">
        <w:rPr>
          <w:rFonts w:ascii="Arial" w:hAnsi="Arial" w:cs="Arial"/>
          <w:sz w:val="22"/>
          <w:szCs w:val="22"/>
        </w:rPr>
        <w:t>transformed</w:t>
      </w:r>
      <w:r w:rsidR="00A0495F" w:rsidRPr="00A0495F">
        <w:rPr>
          <w:rFonts w:ascii="Arial" w:hAnsi="Arial" w:cs="Arial"/>
          <w:sz w:val="22"/>
          <w:szCs w:val="22"/>
        </w:rPr>
        <w:t xml:space="preserve"> to better clinical outcomes, including reduced intraoperative blood loss, shorter hospital stays, and decreased patient recovery periods. These advantages are particularly impactful in high-risk surgical scenarios, leading to safer surgical practices and optimi</w:t>
      </w:r>
      <w:r w:rsidR="00F41774">
        <w:rPr>
          <w:rFonts w:ascii="Arial" w:hAnsi="Arial" w:cs="Arial"/>
          <w:sz w:val="22"/>
          <w:szCs w:val="22"/>
        </w:rPr>
        <w:t>s</w:t>
      </w:r>
      <w:r w:rsidR="00A0495F" w:rsidRPr="00A0495F">
        <w:rPr>
          <w:rFonts w:ascii="Arial" w:hAnsi="Arial" w:cs="Arial"/>
          <w:sz w:val="22"/>
          <w:szCs w:val="22"/>
        </w:rPr>
        <w:t>ed clinical effectiveness.</w:t>
      </w:r>
      <w:r w:rsidR="00F875CD">
        <w:rPr>
          <w:rFonts w:ascii="Arial" w:hAnsi="Arial" w:cs="Arial"/>
          <w:sz w:val="22"/>
          <w:szCs w:val="22"/>
        </w:rPr>
        <w:t xml:space="preserve"> </w:t>
      </w:r>
      <w:r w:rsidR="00437E07" w:rsidRPr="00437E07">
        <w:rPr>
          <w:rFonts w:ascii="Arial" w:hAnsi="Arial" w:cs="Arial"/>
          <w:sz w:val="22"/>
          <w:szCs w:val="22"/>
        </w:rPr>
        <w:t>Studies highlight that patients often feel safer, more confident, and more satisfied with RAS. Patients benefit from smaller incisions, which translates to reduced scarring and a lower risk of infection, enhancing their overall experience with the medical care they receive.</w:t>
      </w:r>
    </w:p>
    <w:p w14:paraId="799EC239" w14:textId="259146F0" w:rsidR="003C031F" w:rsidRPr="008C395D" w:rsidRDefault="00B9728A" w:rsidP="00CE2073">
      <w:pPr>
        <w:pStyle w:val="Titre2"/>
      </w:pPr>
      <w:bookmarkStart w:id="19" w:name="_Toc235300170"/>
      <w:r w:rsidRPr="008C395D">
        <w:t xml:space="preserve">4.b) </w:t>
      </w:r>
      <w:r w:rsidR="00CE1817" w:rsidRPr="008C395D">
        <w:t>Challenges of Robotic-Assisted Surgery (RAS)</w:t>
      </w:r>
      <w:r w:rsidR="002B5598" w:rsidRPr="008C395D">
        <w:t xml:space="preserve"> on service user</w:t>
      </w:r>
      <w:bookmarkEnd w:id="19"/>
    </w:p>
    <w:p w14:paraId="7E860150" w14:textId="342FB37A" w:rsidR="00C80D0F" w:rsidRPr="00E51B6E" w:rsidRDefault="00327A7E" w:rsidP="008375B5">
      <w:pPr>
        <w:spacing w:line="360" w:lineRule="auto"/>
        <w:rPr>
          <w:rFonts w:ascii="Arial" w:hAnsi="Arial" w:cs="Arial"/>
          <w:sz w:val="22"/>
          <w:szCs w:val="22"/>
        </w:rPr>
      </w:pPr>
      <w:r w:rsidRPr="00FD0303">
        <w:rPr>
          <w:rFonts w:ascii="Arial" w:hAnsi="Arial" w:cs="Arial"/>
          <w:sz w:val="22"/>
          <w:szCs w:val="22"/>
        </w:rPr>
        <w:t xml:space="preserve"> </w:t>
      </w:r>
      <w:r w:rsidR="005A300E" w:rsidRPr="00FD0303">
        <w:rPr>
          <w:rFonts w:ascii="Arial" w:hAnsi="Arial" w:cs="Arial"/>
          <w:sz w:val="22"/>
          <w:szCs w:val="22"/>
        </w:rPr>
        <w:t xml:space="preserve">The </w:t>
      </w:r>
      <w:r w:rsidR="00BE6F48" w:rsidRPr="00FD0303">
        <w:rPr>
          <w:rFonts w:ascii="Arial" w:hAnsi="Arial" w:cs="Arial"/>
          <w:sz w:val="22"/>
          <w:szCs w:val="22"/>
        </w:rPr>
        <w:t>excessive costs</w:t>
      </w:r>
      <w:r w:rsidR="005A300E" w:rsidRPr="00FD0303">
        <w:rPr>
          <w:rFonts w:ascii="Arial" w:hAnsi="Arial" w:cs="Arial"/>
          <w:sz w:val="22"/>
          <w:szCs w:val="22"/>
        </w:rPr>
        <w:t xml:space="preserve"> associated with robotic platforms present a significant barrier, restricting access primarily to high-income countries</w:t>
      </w:r>
      <w:r w:rsidR="00711584">
        <w:rPr>
          <w:rFonts w:ascii="Arial" w:hAnsi="Arial" w:cs="Arial"/>
          <w:sz w:val="22"/>
          <w:szCs w:val="22"/>
        </w:rPr>
        <w:t xml:space="preserve"> </w:t>
      </w:r>
      <w:r w:rsidR="00BF1E8D">
        <w:rPr>
          <w:rFonts w:ascii="Arial" w:hAnsi="Arial" w:cs="Arial"/>
          <w:sz w:val="22"/>
          <w:szCs w:val="22"/>
        </w:rPr>
        <w:t>(</w:t>
      </w:r>
      <w:proofErr w:type="spellStart"/>
      <w:r w:rsidR="00BF1E8D">
        <w:rPr>
          <w:rFonts w:ascii="Arial" w:hAnsi="Arial" w:cs="Arial"/>
          <w:sz w:val="22"/>
          <w:szCs w:val="22"/>
        </w:rPr>
        <w:t>Tustumi</w:t>
      </w:r>
      <w:proofErr w:type="spellEnd"/>
      <w:r w:rsidR="00711584" w:rsidRPr="00711584">
        <w:rPr>
          <w:rFonts w:ascii="Arial" w:hAnsi="Arial" w:cs="Arial"/>
          <w:sz w:val="22"/>
          <w:szCs w:val="22"/>
        </w:rPr>
        <w:t xml:space="preserve"> </w:t>
      </w:r>
      <w:r w:rsidR="00711584" w:rsidRPr="00711584">
        <w:rPr>
          <w:rFonts w:ascii="Arial" w:hAnsi="Arial" w:cs="Arial"/>
          <w:i/>
          <w:iCs/>
          <w:sz w:val="22"/>
          <w:szCs w:val="22"/>
        </w:rPr>
        <w:t>et al.</w:t>
      </w:r>
      <w:r w:rsidR="00711584" w:rsidRPr="00711584">
        <w:rPr>
          <w:rFonts w:ascii="Arial" w:hAnsi="Arial" w:cs="Arial"/>
          <w:sz w:val="22"/>
          <w:szCs w:val="22"/>
        </w:rPr>
        <w:t>, 2025)</w:t>
      </w:r>
      <w:r w:rsidR="00BF1E8D">
        <w:rPr>
          <w:rFonts w:ascii="Arial" w:hAnsi="Arial" w:cs="Arial"/>
          <w:sz w:val="22"/>
          <w:szCs w:val="22"/>
        </w:rPr>
        <w:t>.</w:t>
      </w:r>
      <w:r w:rsidR="00214EB8">
        <w:rPr>
          <w:rFonts w:ascii="Arial" w:hAnsi="Arial" w:cs="Arial"/>
          <w:sz w:val="22"/>
          <w:szCs w:val="22"/>
        </w:rPr>
        <w:t xml:space="preserve"> </w:t>
      </w:r>
      <w:r w:rsidR="005A300E" w:rsidRPr="00FD0303">
        <w:rPr>
          <w:rFonts w:ascii="Arial" w:hAnsi="Arial" w:cs="Arial"/>
          <w:sz w:val="22"/>
          <w:szCs w:val="22"/>
        </w:rPr>
        <w:t xml:space="preserve">The disparity in healthcare access </w:t>
      </w:r>
      <w:proofErr w:type="gramStart"/>
      <w:r w:rsidR="005A300E" w:rsidRPr="00FD0303">
        <w:rPr>
          <w:rFonts w:ascii="Arial" w:hAnsi="Arial" w:cs="Arial"/>
          <w:sz w:val="22"/>
          <w:szCs w:val="22"/>
        </w:rPr>
        <w:t>is driven</w:t>
      </w:r>
      <w:proofErr w:type="gramEnd"/>
      <w:r w:rsidR="005A300E" w:rsidRPr="00FD0303">
        <w:rPr>
          <w:rFonts w:ascii="Arial" w:hAnsi="Arial" w:cs="Arial"/>
          <w:sz w:val="22"/>
          <w:szCs w:val="22"/>
        </w:rPr>
        <w:t xml:space="preserve"> by prohibitive financial investments, which can widen inequalities in surgical care across different global regions</w:t>
      </w:r>
      <w:r w:rsidR="005A300E" w:rsidRPr="005A300E">
        <w:t>.</w:t>
      </w:r>
      <w:r w:rsidR="005166EA">
        <w:t xml:space="preserve"> </w:t>
      </w:r>
      <w:r w:rsidR="005166EA" w:rsidRPr="00AF5947">
        <w:rPr>
          <w:rFonts w:ascii="Arial" w:hAnsi="Arial" w:cs="Arial"/>
          <w:sz w:val="22"/>
          <w:szCs w:val="22"/>
        </w:rPr>
        <w:t>A significant challenge is the limited understanding among patients regarding the benefits, risks, and alternatives of robotic surgery. Up to 60% of patients are unaware of the different risk profiles associated with RAS or mistakenly believe the technology to be inherently safer. This lack of clarity can lead to inadequate informed consent and unrealistic expectations, prompting ethical concerns over transparency and patient trust</w:t>
      </w:r>
      <w:r w:rsidR="001D0BF6">
        <w:rPr>
          <w:rFonts w:ascii="Arial" w:hAnsi="Arial" w:cs="Arial"/>
          <w:sz w:val="22"/>
          <w:szCs w:val="22"/>
        </w:rPr>
        <w:t xml:space="preserve"> </w:t>
      </w:r>
      <w:r w:rsidR="00C106EC" w:rsidRPr="00C106EC">
        <w:rPr>
          <w:rFonts w:ascii="Arial" w:hAnsi="Arial" w:cs="Arial"/>
          <w:sz w:val="22"/>
          <w:szCs w:val="22"/>
        </w:rPr>
        <w:t>(</w:t>
      </w:r>
      <w:proofErr w:type="spellStart"/>
      <w:r w:rsidR="001D0BF6" w:rsidRPr="00C106EC">
        <w:rPr>
          <w:rFonts w:ascii="Arial" w:hAnsi="Arial" w:cs="Arial"/>
          <w:sz w:val="22"/>
          <w:szCs w:val="22"/>
        </w:rPr>
        <w:t>Olawade</w:t>
      </w:r>
      <w:proofErr w:type="spellEnd"/>
      <w:r w:rsidR="001D0BF6" w:rsidRPr="00C106EC">
        <w:rPr>
          <w:rFonts w:ascii="Arial" w:hAnsi="Arial" w:cs="Arial"/>
          <w:sz w:val="22"/>
          <w:szCs w:val="22"/>
        </w:rPr>
        <w:t xml:space="preserve"> et al.</w:t>
      </w:r>
      <w:r w:rsidR="00C106EC" w:rsidRPr="00C106EC">
        <w:rPr>
          <w:rFonts w:ascii="Arial" w:hAnsi="Arial" w:cs="Arial"/>
          <w:sz w:val="22"/>
          <w:szCs w:val="22"/>
        </w:rPr>
        <w:t>,</w:t>
      </w:r>
      <w:r w:rsidR="001D0BF6" w:rsidRPr="00C106EC">
        <w:rPr>
          <w:rFonts w:ascii="Arial" w:hAnsi="Arial" w:cs="Arial"/>
          <w:sz w:val="22"/>
          <w:szCs w:val="22"/>
        </w:rPr>
        <w:t xml:space="preserve"> 2025)</w:t>
      </w:r>
      <w:r w:rsidR="005166EA" w:rsidRPr="00C106EC">
        <w:rPr>
          <w:rFonts w:ascii="Arial" w:hAnsi="Arial" w:cs="Arial"/>
          <w:sz w:val="22"/>
          <w:szCs w:val="22"/>
        </w:rPr>
        <w:t>.</w:t>
      </w:r>
      <w:r w:rsidR="00AF5947">
        <w:rPr>
          <w:rFonts w:ascii="Arial" w:hAnsi="Arial" w:cs="Arial"/>
          <w:sz w:val="22"/>
          <w:szCs w:val="22"/>
        </w:rPr>
        <w:t xml:space="preserve"> </w:t>
      </w:r>
      <w:r w:rsidR="00AA1300" w:rsidRPr="00AA1300">
        <w:rPr>
          <w:rFonts w:ascii="Arial" w:hAnsi="Arial" w:cs="Arial"/>
          <w:sz w:val="22"/>
          <w:szCs w:val="22"/>
        </w:rPr>
        <w:t>The sophisticated nature of RAS brings about new ethical and legal complexities, including liability for malfunctions and a rigid reliance on advanced technology. Clear safety protocols and robust regulatory measures are essential to address these concerns and ensure accountability and transparent communication in the surgical process.</w:t>
      </w:r>
    </w:p>
    <w:p w14:paraId="2B661D77" w14:textId="77777777" w:rsidR="007B5269" w:rsidRDefault="007B5269" w:rsidP="008375B5">
      <w:pPr>
        <w:spacing w:line="360" w:lineRule="auto"/>
        <w:rPr>
          <w:rFonts w:ascii="Arial" w:hAnsi="Arial" w:cs="Arial"/>
          <w:b/>
          <w:bCs/>
          <w:sz w:val="28"/>
          <w:szCs w:val="28"/>
        </w:rPr>
      </w:pPr>
    </w:p>
    <w:p w14:paraId="1C54C142" w14:textId="77777777" w:rsidR="007B5269" w:rsidRDefault="007B5269" w:rsidP="008375B5">
      <w:pPr>
        <w:spacing w:line="360" w:lineRule="auto"/>
        <w:rPr>
          <w:rFonts w:ascii="Arial" w:hAnsi="Arial" w:cs="Arial"/>
          <w:b/>
          <w:bCs/>
          <w:sz w:val="28"/>
          <w:szCs w:val="28"/>
        </w:rPr>
      </w:pPr>
    </w:p>
    <w:p w14:paraId="1DCB2C0C" w14:textId="77777777" w:rsidR="007B5269" w:rsidRDefault="007B5269" w:rsidP="008375B5">
      <w:pPr>
        <w:spacing w:line="360" w:lineRule="auto"/>
        <w:rPr>
          <w:rFonts w:ascii="Arial" w:hAnsi="Arial" w:cs="Arial"/>
          <w:b/>
          <w:bCs/>
          <w:sz w:val="28"/>
          <w:szCs w:val="28"/>
        </w:rPr>
      </w:pPr>
    </w:p>
    <w:p w14:paraId="75ED4894" w14:textId="7A86BB44" w:rsidR="00C80D0F" w:rsidRDefault="00576560" w:rsidP="0041761B">
      <w:pPr>
        <w:pStyle w:val="Titre1"/>
      </w:pPr>
      <w:bookmarkStart w:id="20" w:name="_Toc235299092"/>
      <w:bookmarkStart w:id="21" w:name="_Toc235299875"/>
      <w:bookmarkStart w:id="22" w:name="_Toc235300171"/>
      <w:r>
        <w:t>5.</w:t>
      </w:r>
      <w:r w:rsidR="00C80D0F" w:rsidRPr="008375B5">
        <w:t>Impact on community</w:t>
      </w:r>
      <w:bookmarkEnd w:id="20"/>
      <w:bookmarkEnd w:id="21"/>
      <w:bookmarkEnd w:id="22"/>
      <w:r w:rsidR="00C80D0F" w:rsidRPr="008375B5">
        <w:t xml:space="preserve"> </w:t>
      </w:r>
    </w:p>
    <w:p w14:paraId="155E6EC3" w14:textId="483C0099" w:rsidR="003844DB" w:rsidRPr="008C395D" w:rsidRDefault="00576560" w:rsidP="00CE2073">
      <w:pPr>
        <w:pStyle w:val="Titre2"/>
      </w:pPr>
      <w:bookmarkStart w:id="23" w:name="_Toc235300172"/>
      <w:r w:rsidRPr="008C395D">
        <w:t xml:space="preserve">5.a) </w:t>
      </w:r>
      <w:r w:rsidR="00832C90" w:rsidRPr="008C395D">
        <w:t>RAS in Population Health and Healthcare Systems</w:t>
      </w:r>
      <w:bookmarkEnd w:id="23"/>
    </w:p>
    <w:p w14:paraId="046F0D17" w14:textId="513C495E" w:rsidR="00851990" w:rsidRDefault="00381603" w:rsidP="008375B5">
      <w:pPr>
        <w:spacing w:line="360" w:lineRule="auto"/>
        <w:rPr>
          <w:rFonts w:ascii="Arial" w:hAnsi="Arial" w:cs="Arial"/>
          <w:sz w:val="22"/>
          <w:szCs w:val="22"/>
        </w:rPr>
      </w:pPr>
      <w:r w:rsidRPr="00381603">
        <w:rPr>
          <w:rFonts w:ascii="Arial" w:hAnsi="Arial" w:cs="Arial"/>
          <w:sz w:val="22"/>
          <w:szCs w:val="22"/>
        </w:rPr>
        <w:t>RAS significantly enhances surgical precision, leading to improved clinical outcomes. Advantages include reduced intraoperative blood loss, shorter patient recovery periods, and decreased instances of postoperative complications. According to NHS England</w:t>
      </w:r>
      <w:r w:rsidR="00FB7EAC">
        <w:rPr>
          <w:rFonts w:ascii="Arial" w:hAnsi="Arial" w:cs="Arial"/>
          <w:sz w:val="22"/>
          <w:szCs w:val="22"/>
        </w:rPr>
        <w:t xml:space="preserve"> (2025)</w:t>
      </w:r>
      <w:r w:rsidRPr="00381603">
        <w:rPr>
          <w:rFonts w:ascii="Arial" w:hAnsi="Arial" w:cs="Arial"/>
          <w:sz w:val="22"/>
          <w:szCs w:val="22"/>
        </w:rPr>
        <w:t xml:space="preserve"> these efficiencies translate to millions of patients gaining access to faster, safer, and more precise surgical procedures</w:t>
      </w:r>
      <w:r w:rsidR="00851990">
        <w:rPr>
          <w:rFonts w:ascii="Arial" w:hAnsi="Arial" w:cs="Arial"/>
          <w:sz w:val="22"/>
          <w:szCs w:val="22"/>
        </w:rPr>
        <w:t>.</w:t>
      </w:r>
      <w:r w:rsidR="00DC7EC6">
        <w:rPr>
          <w:rFonts w:ascii="Arial" w:hAnsi="Arial" w:cs="Arial"/>
          <w:sz w:val="22"/>
          <w:szCs w:val="22"/>
        </w:rPr>
        <w:t xml:space="preserve"> </w:t>
      </w:r>
      <w:r w:rsidR="00DC7EC6" w:rsidRPr="00DC7EC6">
        <w:rPr>
          <w:rFonts w:ascii="Arial" w:hAnsi="Arial" w:cs="Arial"/>
          <w:sz w:val="22"/>
          <w:szCs w:val="22"/>
        </w:rPr>
        <w:t>RAS contributes to reduced hospital stays and frees up critical healthcare resources. NHS England highlights that this shift not only speeds up patient recovery but also reduces pressure on local hospitals. Shorter stays and quicker discharges free up beds, allowing healthcare facilities to accommodate more patients and thereby enhance productivity within communities. Families and local support networks also benefit from decreased illness duration and faster return to normal life activities.</w:t>
      </w:r>
      <w:r w:rsidR="006A10F0" w:rsidRPr="006A10F0">
        <w:t xml:space="preserve"> </w:t>
      </w:r>
      <w:r w:rsidR="006A10F0" w:rsidRPr="006A10F0">
        <w:rPr>
          <w:rFonts w:ascii="Arial" w:hAnsi="Arial" w:cs="Arial"/>
          <w:sz w:val="22"/>
          <w:szCs w:val="22"/>
        </w:rPr>
        <w:t>RAS programs support equitable access to high-quality healthcare services across different regions within the UK. By addressing regional disparities in surgical care, RAS programs ensure that all communities have access to advanced and safe surgical options, furthering health equity and reducing health inequities</w:t>
      </w:r>
      <w:r w:rsidR="000512E4">
        <w:rPr>
          <w:rFonts w:ascii="Arial" w:hAnsi="Arial" w:cs="Arial"/>
          <w:sz w:val="22"/>
          <w:szCs w:val="22"/>
        </w:rPr>
        <w:t xml:space="preserve"> </w:t>
      </w:r>
      <w:r w:rsidR="00932DC4">
        <w:rPr>
          <w:rFonts w:ascii="Arial" w:hAnsi="Arial" w:cs="Arial"/>
          <w:sz w:val="22"/>
          <w:szCs w:val="22"/>
        </w:rPr>
        <w:t>(</w:t>
      </w:r>
      <w:r w:rsidR="00751FB8" w:rsidRPr="00751FB8">
        <w:rPr>
          <w:rFonts w:ascii="Arial" w:hAnsi="Arial" w:cs="Arial"/>
          <w:sz w:val="22"/>
          <w:szCs w:val="22"/>
        </w:rPr>
        <w:t>Wong et al., 2025</w:t>
      </w:r>
      <w:r w:rsidR="00932DC4">
        <w:rPr>
          <w:rFonts w:ascii="Arial" w:hAnsi="Arial" w:cs="Arial"/>
          <w:sz w:val="22"/>
          <w:szCs w:val="22"/>
        </w:rPr>
        <w:t>)</w:t>
      </w:r>
      <w:r w:rsidR="00975FFA" w:rsidRPr="006A10F0">
        <w:rPr>
          <w:rFonts w:ascii="Arial" w:hAnsi="Arial" w:cs="Arial"/>
          <w:sz w:val="22"/>
          <w:szCs w:val="22"/>
        </w:rPr>
        <w:t>.</w:t>
      </w:r>
      <w:r w:rsidR="00975FFA">
        <w:rPr>
          <w:rFonts w:ascii="Arial" w:hAnsi="Arial" w:cs="Arial"/>
          <w:sz w:val="22"/>
          <w:szCs w:val="22"/>
        </w:rPr>
        <w:t xml:space="preserve"> </w:t>
      </w:r>
      <w:r w:rsidR="000D74AC" w:rsidRPr="000D74AC">
        <w:rPr>
          <w:rFonts w:ascii="Arial" w:hAnsi="Arial" w:cs="Arial"/>
          <w:sz w:val="22"/>
          <w:szCs w:val="22"/>
        </w:rPr>
        <w:t>RAS enhances hospital capacity and improves the efficiency of healthcare systems. These improvements include reducing complications associated with surgery, optimi</w:t>
      </w:r>
      <w:r w:rsidR="005B2AC8">
        <w:rPr>
          <w:rFonts w:ascii="Arial" w:hAnsi="Arial" w:cs="Arial"/>
          <w:sz w:val="22"/>
          <w:szCs w:val="22"/>
        </w:rPr>
        <w:t>s</w:t>
      </w:r>
      <w:r w:rsidR="000D74AC" w:rsidRPr="000D74AC">
        <w:rPr>
          <w:rFonts w:ascii="Arial" w:hAnsi="Arial" w:cs="Arial"/>
          <w:sz w:val="22"/>
          <w:szCs w:val="22"/>
        </w:rPr>
        <w:t xml:space="preserve">ing staffing efficiency, and driving economic </w:t>
      </w:r>
      <w:r w:rsidR="00982293">
        <w:rPr>
          <w:rFonts w:ascii="Arial" w:hAnsi="Arial" w:cs="Arial"/>
          <w:sz w:val="22"/>
          <w:szCs w:val="22"/>
        </w:rPr>
        <w:t>effectiveness</w:t>
      </w:r>
      <w:r w:rsidR="000D74AC" w:rsidRPr="000D74AC">
        <w:rPr>
          <w:rFonts w:ascii="Arial" w:hAnsi="Arial" w:cs="Arial"/>
          <w:sz w:val="22"/>
          <w:szCs w:val="22"/>
        </w:rPr>
        <w:t xml:space="preserve"> through faster recovery times and lower hospital costs. Collectively, these factors contribute to a more resilient healthcare workforce and a sustainable health system that can adapt to future demands.</w:t>
      </w:r>
    </w:p>
    <w:p w14:paraId="79AE9A17" w14:textId="77777777" w:rsidR="008C395D" w:rsidRDefault="008C395D" w:rsidP="002C4DD8">
      <w:pPr>
        <w:pStyle w:val="Sous-titre"/>
      </w:pPr>
    </w:p>
    <w:p w14:paraId="377D62F5" w14:textId="77777777" w:rsidR="008C395D" w:rsidRDefault="008C395D" w:rsidP="002C4DD8">
      <w:pPr>
        <w:pStyle w:val="Sous-titre"/>
      </w:pPr>
    </w:p>
    <w:p w14:paraId="792955FB" w14:textId="3A5A5BB8" w:rsidR="00AF0B49" w:rsidRPr="0026555A" w:rsidRDefault="00982293" w:rsidP="008B05F2">
      <w:pPr>
        <w:pStyle w:val="Titre2"/>
      </w:pPr>
      <w:bookmarkStart w:id="24" w:name="_Toc235300173"/>
      <w:r w:rsidRPr="0026555A">
        <w:t>5</w:t>
      </w:r>
      <w:r w:rsidR="0008170D" w:rsidRPr="0026555A">
        <w:t xml:space="preserve">.b) </w:t>
      </w:r>
      <w:r w:rsidR="00B07B20" w:rsidRPr="0026555A">
        <w:t>Challenges</w:t>
      </w:r>
      <w:r w:rsidR="00D006A3" w:rsidRPr="0026555A">
        <w:t xml:space="preserve"> on </w:t>
      </w:r>
      <w:r w:rsidR="004B5E76" w:rsidRPr="0026555A">
        <w:t>community</w:t>
      </w:r>
      <w:bookmarkEnd w:id="24"/>
      <w:r w:rsidR="004B5E76" w:rsidRPr="0026555A">
        <w:t xml:space="preserve"> </w:t>
      </w:r>
    </w:p>
    <w:p w14:paraId="41FD6CCA" w14:textId="4331E8E8" w:rsidR="00FD6E9E" w:rsidRDefault="00FD6E9E" w:rsidP="008375B5">
      <w:pPr>
        <w:spacing w:line="360" w:lineRule="auto"/>
        <w:rPr>
          <w:rFonts w:ascii="Arial" w:hAnsi="Arial" w:cs="Arial"/>
          <w:sz w:val="22"/>
          <w:szCs w:val="22"/>
        </w:rPr>
      </w:pPr>
      <w:r w:rsidRPr="00FD6E9E">
        <w:rPr>
          <w:rFonts w:ascii="Arial" w:hAnsi="Arial" w:cs="Arial"/>
          <w:sz w:val="22"/>
          <w:szCs w:val="22"/>
        </w:rPr>
        <w:t xml:space="preserve">Expanding RAS requires substantial investment in purchasing robotics technology, training healthcare professionals, and modifying hospital infrastructure. Financial and logistical challenges may need to </w:t>
      </w:r>
      <w:proofErr w:type="gramStart"/>
      <w:r w:rsidRPr="00FD6E9E">
        <w:rPr>
          <w:rFonts w:ascii="Arial" w:hAnsi="Arial" w:cs="Arial"/>
          <w:sz w:val="22"/>
          <w:szCs w:val="22"/>
        </w:rPr>
        <w:t>be addressed</w:t>
      </w:r>
      <w:proofErr w:type="gramEnd"/>
      <w:r w:rsidRPr="00FD6E9E">
        <w:rPr>
          <w:rFonts w:ascii="Arial" w:hAnsi="Arial" w:cs="Arial"/>
          <w:sz w:val="22"/>
          <w:szCs w:val="22"/>
        </w:rPr>
        <w:t xml:space="preserve"> to facilitate smooth adoption.</w:t>
      </w:r>
      <w:r w:rsidR="00167B7B">
        <w:rPr>
          <w:rFonts w:ascii="Arial" w:hAnsi="Arial" w:cs="Arial"/>
          <w:sz w:val="22"/>
          <w:szCs w:val="22"/>
        </w:rPr>
        <w:t xml:space="preserve"> </w:t>
      </w:r>
      <w:r w:rsidR="00167B7B" w:rsidRPr="00167B7B">
        <w:rPr>
          <w:rFonts w:ascii="Arial" w:hAnsi="Arial" w:cs="Arial"/>
          <w:sz w:val="22"/>
          <w:szCs w:val="22"/>
        </w:rPr>
        <w:t>Ensuring that robotic surgical systems adhere to stringent regulatory standards is critical to maintaining patient safety. Continuous monitoring and updating of safety protocols are necessary as technology evolves.</w:t>
      </w:r>
      <w:r w:rsidR="00912D11">
        <w:rPr>
          <w:rFonts w:ascii="Arial" w:hAnsi="Arial" w:cs="Arial"/>
          <w:sz w:val="22"/>
          <w:szCs w:val="22"/>
        </w:rPr>
        <w:t xml:space="preserve"> </w:t>
      </w:r>
      <w:r w:rsidR="001B09B5" w:rsidRPr="001B09B5">
        <w:rPr>
          <w:rFonts w:ascii="Arial" w:hAnsi="Arial" w:cs="Arial"/>
          <w:sz w:val="22"/>
          <w:szCs w:val="22"/>
        </w:rPr>
        <w:t xml:space="preserve">Robotic surgery introduces </w:t>
      </w:r>
      <w:proofErr w:type="gramStart"/>
      <w:r w:rsidR="001B09B5" w:rsidRPr="001B09B5">
        <w:rPr>
          <w:rFonts w:ascii="Arial" w:hAnsi="Arial" w:cs="Arial"/>
          <w:sz w:val="22"/>
          <w:szCs w:val="22"/>
        </w:rPr>
        <w:t>new technologies</w:t>
      </w:r>
      <w:proofErr w:type="gramEnd"/>
      <w:r w:rsidR="001B09B5" w:rsidRPr="001B09B5">
        <w:rPr>
          <w:rFonts w:ascii="Arial" w:hAnsi="Arial" w:cs="Arial"/>
          <w:sz w:val="22"/>
          <w:szCs w:val="22"/>
        </w:rPr>
        <w:t xml:space="preserve"> and methods to patients, necessitating clear communication about the benefits, risks, and </w:t>
      </w:r>
      <w:r w:rsidR="007D1EF7" w:rsidRPr="001B09B5">
        <w:rPr>
          <w:rFonts w:ascii="Arial" w:hAnsi="Arial" w:cs="Arial"/>
          <w:sz w:val="22"/>
          <w:szCs w:val="22"/>
        </w:rPr>
        <w:t>expectations</w:t>
      </w:r>
      <w:r w:rsidR="007D1EF7">
        <w:rPr>
          <w:rFonts w:ascii="Arial" w:hAnsi="Arial" w:cs="Arial"/>
          <w:sz w:val="22"/>
          <w:szCs w:val="22"/>
        </w:rPr>
        <w:t xml:space="preserve"> (</w:t>
      </w:r>
      <w:proofErr w:type="spellStart"/>
      <w:r w:rsidR="00F674D6" w:rsidRPr="00F674D6">
        <w:rPr>
          <w:rFonts w:ascii="Arial" w:hAnsi="Arial" w:cs="Arial"/>
          <w:sz w:val="22"/>
          <w:szCs w:val="22"/>
        </w:rPr>
        <w:t>Olawade</w:t>
      </w:r>
      <w:proofErr w:type="spellEnd"/>
      <w:r w:rsidR="00F674D6" w:rsidRPr="00F674D6">
        <w:rPr>
          <w:rFonts w:ascii="Arial" w:hAnsi="Arial" w:cs="Arial"/>
          <w:sz w:val="22"/>
          <w:szCs w:val="22"/>
        </w:rPr>
        <w:t xml:space="preserve"> </w:t>
      </w:r>
      <w:r w:rsidR="00F674D6" w:rsidRPr="00F674D6">
        <w:rPr>
          <w:rFonts w:ascii="Arial" w:hAnsi="Arial" w:cs="Arial"/>
          <w:i/>
          <w:iCs/>
          <w:sz w:val="22"/>
          <w:szCs w:val="22"/>
        </w:rPr>
        <w:t xml:space="preserve">et </w:t>
      </w:r>
      <w:r w:rsidR="00F674D6" w:rsidRPr="00F674D6">
        <w:rPr>
          <w:rFonts w:ascii="Arial" w:hAnsi="Arial" w:cs="Arial"/>
          <w:i/>
          <w:iCs/>
          <w:sz w:val="22"/>
          <w:szCs w:val="22"/>
        </w:rPr>
        <w:lastRenderedPageBreak/>
        <w:t>al.</w:t>
      </w:r>
      <w:r w:rsidR="00F674D6" w:rsidRPr="00F674D6">
        <w:rPr>
          <w:rFonts w:ascii="Arial" w:hAnsi="Arial" w:cs="Arial"/>
          <w:sz w:val="22"/>
          <w:szCs w:val="22"/>
        </w:rPr>
        <w:t>, 2025)</w:t>
      </w:r>
      <w:r w:rsidR="001B09B5" w:rsidRPr="001B09B5">
        <w:rPr>
          <w:rFonts w:ascii="Arial" w:hAnsi="Arial" w:cs="Arial"/>
          <w:sz w:val="22"/>
          <w:szCs w:val="22"/>
        </w:rPr>
        <w:t xml:space="preserve">. Effective consent processes must </w:t>
      </w:r>
      <w:proofErr w:type="gramStart"/>
      <w:r w:rsidR="001B09B5" w:rsidRPr="001B09B5">
        <w:rPr>
          <w:rFonts w:ascii="Arial" w:hAnsi="Arial" w:cs="Arial"/>
          <w:sz w:val="22"/>
          <w:szCs w:val="22"/>
        </w:rPr>
        <w:t>be enhanced</w:t>
      </w:r>
      <w:proofErr w:type="gramEnd"/>
      <w:r w:rsidR="001B09B5" w:rsidRPr="001B09B5">
        <w:rPr>
          <w:rFonts w:ascii="Arial" w:hAnsi="Arial" w:cs="Arial"/>
          <w:sz w:val="22"/>
          <w:szCs w:val="22"/>
        </w:rPr>
        <w:t xml:space="preserve"> to inform patients about robotic-assisted surgery.</w:t>
      </w:r>
      <w:r w:rsidR="00DB3FEB">
        <w:rPr>
          <w:rFonts w:ascii="Arial" w:hAnsi="Arial" w:cs="Arial"/>
          <w:sz w:val="22"/>
          <w:szCs w:val="22"/>
        </w:rPr>
        <w:t xml:space="preserve"> </w:t>
      </w:r>
      <w:r w:rsidR="00DB3FEB" w:rsidRPr="00DB3FEB">
        <w:rPr>
          <w:rFonts w:ascii="Arial" w:hAnsi="Arial" w:cs="Arial"/>
          <w:sz w:val="22"/>
          <w:szCs w:val="22"/>
        </w:rPr>
        <w:t>The integration of robotic systems into healthcare settings raises concerns about patient data security and privacy. Robust data protection measures must be in place to safeguard personal health information.</w:t>
      </w:r>
      <w:r w:rsidR="00ED4F98">
        <w:rPr>
          <w:rFonts w:ascii="Arial" w:hAnsi="Arial" w:cs="Arial"/>
          <w:sz w:val="22"/>
          <w:szCs w:val="22"/>
        </w:rPr>
        <w:t xml:space="preserve"> </w:t>
      </w:r>
      <w:r w:rsidR="00ED4F98" w:rsidRPr="00ED4F98">
        <w:rPr>
          <w:rFonts w:ascii="Arial" w:hAnsi="Arial" w:cs="Arial"/>
          <w:sz w:val="22"/>
          <w:szCs w:val="22"/>
        </w:rPr>
        <w:t xml:space="preserve">While urban </w:t>
      </w:r>
      <w:r w:rsidR="00751FB8" w:rsidRPr="00ED4F98">
        <w:rPr>
          <w:rFonts w:ascii="Arial" w:hAnsi="Arial" w:cs="Arial"/>
          <w:sz w:val="22"/>
          <w:szCs w:val="22"/>
        </w:rPr>
        <w:t>centres</w:t>
      </w:r>
      <w:r w:rsidR="00ED4F98" w:rsidRPr="00ED4F98">
        <w:rPr>
          <w:rFonts w:ascii="Arial" w:hAnsi="Arial" w:cs="Arial"/>
          <w:sz w:val="22"/>
          <w:szCs w:val="22"/>
        </w:rPr>
        <w:t xml:space="preserve"> may benefit first from the rollout of RAS, ensuring that rural and remote communities also have access to these advanced surgical options is crucial. Strategies such as telemedicine and mobile robotic units could help bridge this gap.</w:t>
      </w:r>
    </w:p>
    <w:p w14:paraId="2CA9E204" w14:textId="11729123" w:rsidR="00C80D0F" w:rsidRPr="00F364B5" w:rsidRDefault="00957216" w:rsidP="008375B5">
      <w:pPr>
        <w:spacing w:line="360" w:lineRule="auto"/>
        <w:rPr>
          <w:rFonts w:ascii="Arial" w:hAnsi="Arial" w:cs="Arial"/>
          <w:sz w:val="22"/>
          <w:szCs w:val="22"/>
        </w:rPr>
      </w:pPr>
      <w:r>
        <w:rPr>
          <w:rFonts w:ascii="Arial" w:hAnsi="Arial" w:cs="Arial"/>
          <w:sz w:val="22"/>
          <w:szCs w:val="22"/>
        </w:rPr>
        <w:t xml:space="preserve"> </w:t>
      </w:r>
    </w:p>
    <w:p w14:paraId="0C5078D7" w14:textId="77777777" w:rsidR="00C80D0F" w:rsidRPr="0026555A" w:rsidRDefault="00C80D0F" w:rsidP="0026555A">
      <w:pPr>
        <w:pStyle w:val="Titre1"/>
      </w:pPr>
      <w:bookmarkStart w:id="25" w:name="_Toc235299093"/>
      <w:bookmarkStart w:id="26" w:name="_Toc235299876"/>
      <w:bookmarkStart w:id="27" w:name="_Toc235300174"/>
      <w:r w:rsidRPr="0026555A">
        <w:t>Conclusion</w:t>
      </w:r>
      <w:bookmarkEnd w:id="25"/>
      <w:bookmarkEnd w:id="26"/>
      <w:bookmarkEnd w:id="27"/>
    </w:p>
    <w:p w14:paraId="06388B3A" w14:textId="23BE106A" w:rsidR="00C80D0F" w:rsidRPr="008375B5" w:rsidRDefault="008375B5" w:rsidP="008375B5">
      <w:pPr>
        <w:spacing w:line="360" w:lineRule="auto"/>
        <w:rPr>
          <w:rFonts w:ascii="Arial" w:hAnsi="Arial" w:cs="Arial"/>
          <w:sz w:val="22"/>
          <w:szCs w:val="22"/>
        </w:rPr>
      </w:pPr>
      <w:r w:rsidRPr="008375B5">
        <w:rPr>
          <w:rFonts w:ascii="Arial" w:hAnsi="Arial" w:cs="Arial"/>
          <w:sz w:val="22"/>
          <w:szCs w:val="22"/>
        </w:rPr>
        <w:t xml:space="preserve"> </w:t>
      </w:r>
      <w:r w:rsidR="00B55F99" w:rsidRPr="00B55F99">
        <w:rPr>
          <w:rFonts w:ascii="Arial" w:hAnsi="Arial" w:cs="Arial"/>
          <w:sz w:val="22"/>
          <w:szCs w:val="22"/>
        </w:rPr>
        <w:t>In conclusion, RAS marks a pivotal advancement within the realm of health and social care, bringing forth transformative benefits and challenges. The technology's capacity to enhance precision, reduce surgical trauma, and expedite patient recovery manifests in superior patient experiences and outcomes, reinforcing the importance of safety, efficiency, and person-centred care. The implications for healthcare institutions encompass improved efficiency, reduced complications, and alleviated workforce burdens, thereby fostering a resilient and adaptive health care system. However, these advancements are not devoid of challenges, notably financial investments, extensive training requirements, legal complexities, and the necessity to bridge disparities in regional access. For the workforce, while RAS revolutioni</w:t>
      </w:r>
      <w:r w:rsidR="00AA46AA">
        <w:rPr>
          <w:rFonts w:ascii="Arial" w:hAnsi="Arial" w:cs="Arial"/>
          <w:sz w:val="22"/>
          <w:szCs w:val="22"/>
        </w:rPr>
        <w:t>s</w:t>
      </w:r>
      <w:r w:rsidR="00B55F99" w:rsidRPr="00B55F99">
        <w:rPr>
          <w:rFonts w:ascii="Arial" w:hAnsi="Arial" w:cs="Arial"/>
          <w:sz w:val="22"/>
          <w:szCs w:val="22"/>
        </w:rPr>
        <w:t>es roles and demands nuanced competencies, it also necessitates strategic training initiatives to harmoni</w:t>
      </w:r>
      <w:r w:rsidR="000148D7">
        <w:rPr>
          <w:rFonts w:ascii="Arial" w:hAnsi="Arial" w:cs="Arial"/>
          <w:sz w:val="22"/>
          <w:szCs w:val="22"/>
        </w:rPr>
        <w:t>s</w:t>
      </w:r>
      <w:r w:rsidR="00B55F99" w:rsidRPr="00B55F99">
        <w:rPr>
          <w:rFonts w:ascii="Arial" w:hAnsi="Arial" w:cs="Arial"/>
          <w:sz w:val="22"/>
          <w:szCs w:val="22"/>
        </w:rPr>
        <w:t>e human expertise with robotic technologies. For patients, RAS</w:t>
      </w:r>
      <w:r w:rsidR="00016BEF">
        <w:rPr>
          <w:rFonts w:ascii="Arial" w:hAnsi="Arial" w:cs="Arial"/>
          <w:sz w:val="22"/>
          <w:szCs w:val="22"/>
        </w:rPr>
        <w:t>,</w:t>
      </w:r>
      <w:r w:rsidR="00B55F99" w:rsidRPr="00B55F99">
        <w:rPr>
          <w:rFonts w:ascii="Arial" w:hAnsi="Arial" w:cs="Arial"/>
          <w:sz w:val="22"/>
          <w:szCs w:val="22"/>
        </w:rPr>
        <w:t xml:space="preserve"> not only promises safer and less invasive procedures but also addresses long-standing issues of equity, ensuring broader access to high</w:t>
      </w:r>
      <w:r w:rsidR="00016BEF">
        <w:rPr>
          <w:rFonts w:ascii="Arial" w:hAnsi="Arial" w:cs="Arial"/>
          <w:sz w:val="22"/>
          <w:szCs w:val="22"/>
        </w:rPr>
        <w:t xml:space="preserve"> quality</w:t>
      </w:r>
      <w:r w:rsidR="00B55F99" w:rsidRPr="00B55F99">
        <w:rPr>
          <w:rFonts w:ascii="Arial" w:hAnsi="Arial" w:cs="Arial"/>
          <w:sz w:val="22"/>
          <w:szCs w:val="22"/>
        </w:rPr>
        <w:t xml:space="preserve"> healthcare services. Nevertheless, the significant costs associated with RAS, coupled with the need for comprehensive regulations concerning liability and data privacy, underscore key areas that require careful and collaborative governance. </w:t>
      </w:r>
      <w:proofErr w:type="gramStart"/>
      <w:r w:rsidR="00B55F99" w:rsidRPr="00B55F99">
        <w:rPr>
          <w:rFonts w:ascii="Arial" w:hAnsi="Arial" w:cs="Arial"/>
          <w:sz w:val="22"/>
          <w:szCs w:val="22"/>
        </w:rPr>
        <w:t>In navigating the future landscape of health care, it</w:t>
      </w:r>
      <w:proofErr w:type="gramEnd"/>
      <w:r w:rsidR="00B55F99" w:rsidRPr="00B55F99">
        <w:rPr>
          <w:rFonts w:ascii="Arial" w:hAnsi="Arial" w:cs="Arial"/>
          <w:sz w:val="22"/>
          <w:szCs w:val="22"/>
        </w:rPr>
        <w:t xml:space="preserve"> is paramount that </w:t>
      </w:r>
      <w:r w:rsidR="00EF60DF" w:rsidRPr="00B55F99">
        <w:rPr>
          <w:rFonts w:ascii="Arial" w:hAnsi="Arial" w:cs="Arial"/>
          <w:sz w:val="22"/>
          <w:szCs w:val="22"/>
        </w:rPr>
        <w:t>stakeholders’</w:t>
      </w:r>
      <w:r w:rsidR="006A53F5">
        <w:rPr>
          <w:rFonts w:ascii="Arial" w:hAnsi="Arial" w:cs="Arial"/>
          <w:sz w:val="22"/>
          <w:szCs w:val="22"/>
        </w:rPr>
        <w:t xml:space="preserve"> </w:t>
      </w:r>
      <w:r w:rsidR="00B55F99" w:rsidRPr="00B55F99">
        <w:rPr>
          <w:rFonts w:ascii="Arial" w:hAnsi="Arial" w:cs="Arial"/>
          <w:sz w:val="22"/>
          <w:szCs w:val="22"/>
        </w:rPr>
        <w:t>policy makers, healthcare providers, technology developers, and patients</w:t>
      </w:r>
      <w:r w:rsidR="00EF60DF">
        <w:rPr>
          <w:rFonts w:ascii="Arial" w:hAnsi="Arial" w:cs="Arial"/>
          <w:sz w:val="22"/>
          <w:szCs w:val="22"/>
        </w:rPr>
        <w:t xml:space="preserve"> </w:t>
      </w:r>
      <w:r w:rsidR="00B55F99" w:rsidRPr="00B55F99">
        <w:rPr>
          <w:rFonts w:ascii="Arial" w:hAnsi="Arial" w:cs="Arial"/>
          <w:sz w:val="22"/>
          <w:szCs w:val="22"/>
        </w:rPr>
        <w:t>collaboratively address these multifaceted challenges. By leveraging the potential of RAS while mitigating its risks, society can advance towards a future where advanced robotic technologies not only augment surgical capabilities but also uphold the core values of healthcare</w:t>
      </w:r>
      <w:r w:rsidR="00EF60DF">
        <w:rPr>
          <w:rFonts w:ascii="Arial" w:hAnsi="Arial" w:cs="Arial"/>
          <w:sz w:val="22"/>
          <w:szCs w:val="22"/>
        </w:rPr>
        <w:t xml:space="preserve"> </w:t>
      </w:r>
      <w:r w:rsidR="00B55F99" w:rsidRPr="00B55F99">
        <w:rPr>
          <w:rFonts w:ascii="Arial" w:hAnsi="Arial" w:cs="Arial"/>
          <w:sz w:val="22"/>
          <w:szCs w:val="22"/>
        </w:rPr>
        <w:t xml:space="preserve">compassion, equity, and excellence in care delivery. This </w:t>
      </w:r>
      <w:proofErr w:type="gramStart"/>
      <w:r w:rsidR="00B55F99" w:rsidRPr="00B55F99">
        <w:rPr>
          <w:rFonts w:ascii="Arial" w:hAnsi="Arial" w:cs="Arial"/>
          <w:sz w:val="22"/>
          <w:szCs w:val="22"/>
        </w:rPr>
        <w:t>holistic approach</w:t>
      </w:r>
      <w:proofErr w:type="gramEnd"/>
      <w:r w:rsidR="00B55F99" w:rsidRPr="00B55F99">
        <w:rPr>
          <w:rFonts w:ascii="Arial" w:hAnsi="Arial" w:cs="Arial"/>
          <w:sz w:val="22"/>
          <w:szCs w:val="22"/>
        </w:rPr>
        <w:t xml:space="preserve"> to integrating RAS </w:t>
      </w:r>
      <w:r w:rsidR="00771FED">
        <w:rPr>
          <w:rFonts w:ascii="Arial" w:hAnsi="Arial" w:cs="Arial"/>
          <w:sz w:val="22"/>
          <w:szCs w:val="22"/>
        </w:rPr>
        <w:t>want</w:t>
      </w:r>
      <w:r w:rsidR="00B55F99" w:rsidRPr="00B55F99">
        <w:rPr>
          <w:rFonts w:ascii="Arial" w:hAnsi="Arial" w:cs="Arial"/>
          <w:sz w:val="22"/>
          <w:szCs w:val="22"/>
        </w:rPr>
        <w:t xml:space="preserve"> to reali</w:t>
      </w:r>
      <w:r w:rsidR="00891572">
        <w:rPr>
          <w:rFonts w:ascii="Arial" w:hAnsi="Arial" w:cs="Arial"/>
          <w:sz w:val="22"/>
          <w:szCs w:val="22"/>
        </w:rPr>
        <w:t>s</w:t>
      </w:r>
      <w:r w:rsidR="00B55F99" w:rsidRPr="00B55F99">
        <w:rPr>
          <w:rFonts w:ascii="Arial" w:hAnsi="Arial" w:cs="Arial"/>
          <w:sz w:val="22"/>
          <w:szCs w:val="22"/>
        </w:rPr>
        <w:t>e the promise of a future where advancements in technology enhance the quality of life for all individuals, irrespective of socio-economic background or geographic location.</w:t>
      </w:r>
    </w:p>
    <w:p w14:paraId="4241EF9C" w14:textId="77777777" w:rsidR="00C80D0F" w:rsidRPr="008375B5" w:rsidRDefault="00C80D0F" w:rsidP="008375B5">
      <w:pPr>
        <w:spacing w:line="360" w:lineRule="auto"/>
        <w:rPr>
          <w:rFonts w:ascii="Arial" w:hAnsi="Arial" w:cs="Arial"/>
          <w:sz w:val="22"/>
          <w:szCs w:val="22"/>
        </w:rPr>
      </w:pPr>
    </w:p>
    <w:p w14:paraId="73B12E34" w14:textId="77777777" w:rsidR="00ED526D" w:rsidRDefault="00ED526D" w:rsidP="008375B5">
      <w:pPr>
        <w:spacing w:line="360" w:lineRule="auto"/>
        <w:rPr>
          <w:rFonts w:ascii="Arial" w:hAnsi="Arial" w:cs="Arial"/>
          <w:b/>
          <w:bCs/>
          <w:sz w:val="28"/>
          <w:szCs w:val="28"/>
        </w:rPr>
      </w:pPr>
    </w:p>
    <w:p w14:paraId="63857A30" w14:textId="22E62F4C" w:rsidR="008375B5" w:rsidRPr="0026555A" w:rsidRDefault="008375B5" w:rsidP="0026555A">
      <w:pPr>
        <w:pStyle w:val="Titre1"/>
      </w:pPr>
      <w:bookmarkStart w:id="28" w:name="_Toc235299094"/>
      <w:bookmarkStart w:id="29" w:name="_Toc235299877"/>
      <w:bookmarkStart w:id="30" w:name="_Toc235300175"/>
      <w:r w:rsidRPr="0026555A">
        <w:t>References</w:t>
      </w:r>
      <w:bookmarkEnd w:id="28"/>
      <w:bookmarkEnd w:id="29"/>
      <w:bookmarkEnd w:id="30"/>
    </w:p>
    <w:p w14:paraId="1A2BAAA1" w14:textId="77777777" w:rsidR="00ED526D" w:rsidRDefault="00ED526D" w:rsidP="008375B5">
      <w:pPr>
        <w:spacing w:line="360" w:lineRule="auto"/>
        <w:rPr>
          <w:rFonts w:ascii="Arial" w:hAnsi="Arial" w:cs="Arial"/>
          <w:sz w:val="22"/>
          <w:szCs w:val="22"/>
        </w:rPr>
      </w:pPr>
    </w:p>
    <w:p w14:paraId="54106165" w14:textId="2750CE6D" w:rsidR="007A33FA" w:rsidRDefault="007A33FA" w:rsidP="008375B5">
      <w:pPr>
        <w:spacing w:line="360" w:lineRule="auto"/>
        <w:rPr>
          <w:rFonts w:ascii="Arial" w:hAnsi="Arial" w:cs="Arial"/>
          <w:sz w:val="22"/>
          <w:szCs w:val="22"/>
        </w:rPr>
      </w:pPr>
      <w:r w:rsidRPr="007A33FA">
        <w:rPr>
          <w:rFonts w:ascii="Arial" w:hAnsi="Arial" w:cs="Arial"/>
          <w:sz w:val="22"/>
          <w:szCs w:val="22"/>
          <w:lang w:val="fr-FR"/>
        </w:rPr>
        <w:t xml:space="preserve">Burke, J., Gnanaraj, J., Dhanda, J., Martins, B., Vinck, E.E. et al. </w:t>
      </w:r>
      <w:r w:rsidRPr="007A33FA">
        <w:rPr>
          <w:rFonts w:ascii="Arial" w:hAnsi="Arial" w:cs="Arial"/>
          <w:sz w:val="22"/>
          <w:szCs w:val="22"/>
        </w:rPr>
        <w:t xml:space="preserve">(2024) ‘Robotic surgery in low- and middle-income countries’, Bulletin of the Royal College of Surgeons of England, 106(3), p. 138. Available at: </w:t>
      </w:r>
      <w:hyperlink r:id="rId13" w:history="1">
        <w:r w:rsidR="002C7A62" w:rsidRPr="0077715D">
          <w:rPr>
            <w:rStyle w:val="Lienhypertexte"/>
            <w:rFonts w:ascii="Arial" w:hAnsi="Arial" w:cs="Arial"/>
            <w:sz w:val="22"/>
            <w:szCs w:val="22"/>
          </w:rPr>
          <w:t>https://www.proquest.com/docview/3089520728</w:t>
        </w:r>
      </w:hyperlink>
      <w:r w:rsidRPr="007A33FA">
        <w:rPr>
          <w:rFonts w:ascii="Arial" w:hAnsi="Arial" w:cs="Arial"/>
          <w:sz w:val="22"/>
          <w:szCs w:val="22"/>
        </w:rPr>
        <w:t xml:space="preserve"> (Accessed: 9 July 2026).</w:t>
      </w:r>
    </w:p>
    <w:p w14:paraId="7AAEA592" w14:textId="143656B2" w:rsidR="006C097A" w:rsidRDefault="001F6D75" w:rsidP="001F6D75">
      <w:pPr>
        <w:spacing w:line="360" w:lineRule="auto"/>
        <w:rPr>
          <w:rFonts w:ascii="Arial" w:hAnsi="Arial" w:cs="Arial"/>
          <w:sz w:val="22"/>
          <w:szCs w:val="22"/>
        </w:rPr>
      </w:pPr>
      <w:r w:rsidRPr="001F6D75">
        <w:rPr>
          <w:rFonts w:ascii="Arial" w:hAnsi="Arial" w:cs="Arial"/>
          <w:sz w:val="22"/>
          <w:szCs w:val="22"/>
        </w:rPr>
        <w:t xml:space="preserve">  Goldenberg, M.G. et al. (2018) “Implementing assessments of robot</w:t>
      </w:r>
      <w:r w:rsidRPr="001F6D75">
        <w:rPr>
          <w:rFonts w:ascii="Cambria Math" w:hAnsi="Cambria Math" w:cs="Cambria Math"/>
          <w:sz w:val="22"/>
          <w:szCs w:val="22"/>
        </w:rPr>
        <w:t>‐</w:t>
      </w:r>
      <w:r w:rsidRPr="001F6D75">
        <w:rPr>
          <w:rFonts w:ascii="Arial" w:hAnsi="Arial" w:cs="Arial"/>
          <w:sz w:val="22"/>
          <w:szCs w:val="22"/>
        </w:rPr>
        <w:t xml:space="preserve">assisted technical skill in urological education: a systematic review and synthesis of the validity evidence,” BJU international, 122(3), pp. 501–519. Available at: </w:t>
      </w:r>
      <w:hyperlink r:id="rId14" w:history="1">
        <w:r w:rsidR="006C097A" w:rsidRPr="0077715D">
          <w:rPr>
            <w:rStyle w:val="Lienhypertexte"/>
            <w:rFonts w:ascii="Arial" w:hAnsi="Arial" w:cs="Arial"/>
            <w:sz w:val="22"/>
            <w:szCs w:val="22"/>
          </w:rPr>
          <w:t>https://doi.org/10.1111/bju.14219</w:t>
        </w:r>
      </w:hyperlink>
      <w:r w:rsidRPr="001F6D75">
        <w:rPr>
          <w:rFonts w:ascii="Arial" w:hAnsi="Arial" w:cs="Arial"/>
          <w:sz w:val="22"/>
          <w:szCs w:val="22"/>
        </w:rPr>
        <w:t>.</w:t>
      </w:r>
      <w:r w:rsidR="006C097A">
        <w:rPr>
          <w:rFonts w:ascii="Arial" w:hAnsi="Arial" w:cs="Arial"/>
          <w:sz w:val="22"/>
          <w:szCs w:val="22"/>
        </w:rPr>
        <w:t xml:space="preserve"> </w:t>
      </w:r>
      <w:r w:rsidR="00BD34DD">
        <w:rPr>
          <w:rFonts w:ascii="Arial" w:hAnsi="Arial" w:cs="Arial"/>
          <w:sz w:val="22"/>
          <w:szCs w:val="22"/>
        </w:rPr>
        <w:t>(</w:t>
      </w:r>
      <w:r w:rsidR="006C097A" w:rsidRPr="006C097A">
        <w:rPr>
          <w:rFonts w:ascii="Arial" w:hAnsi="Arial" w:cs="Arial"/>
          <w:sz w:val="22"/>
          <w:szCs w:val="22"/>
        </w:rPr>
        <w:t>Accessed: 9 July 2026).</w:t>
      </w:r>
    </w:p>
    <w:p w14:paraId="5F509F70" w14:textId="5C578BC5" w:rsidR="009F1AA7" w:rsidRDefault="00741D31" w:rsidP="001F6D75">
      <w:pPr>
        <w:spacing w:line="360" w:lineRule="auto"/>
        <w:rPr>
          <w:rFonts w:ascii="Arial" w:hAnsi="Arial" w:cs="Arial"/>
          <w:sz w:val="22"/>
          <w:szCs w:val="22"/>
        </w:rPr>
      </w:pPr>
      <w:proofErr w:type="spellStart"/>
      <w:r w:rsidRPr="00741D31">
        <w:rPr>
          <w:rFonts w:ascii="Arial" w:hAnsi="Arial" w:cs="Arial"/>
          <w:sz w:val="22"/>
          <w:szCs w:val="22"/>
        </w:rPr>
        <w:t>Geropoulos</w:t>
      </w:r>
      <w:proofErr w:type="spellEnd"/>
      <w:r w:rsidRPr="00741D31">
        <w:rPr>
          <w:rFonts w:ascii="Arial" w:hAnsi="Arial" w:cs="Arial"/>
          <w:sz w:val="22"/>
          <w:szCs w:val="22"/>
        </w:rPr>
        <w:t xml:space="preserve">, G., </w:t>
      </w:r>
      <w:proofErr w:type="spellStart"/>
      <w:r w:rsidRPr="00741D31">
        <w:rPr>
          <w:rFonts w:ascii="Arial" w:hAnsi="Arial" w:cs="Arial"/>
          <w:sz w:val="22"/>
          <w:szCs w:val="22"/>
        </w:rPr>
        <w:t>Massias</w:t>
      </w:r>
      <w:proofErr w:type="spellEnd"/>
      <w:r w:rsidRPr="00741D31">
        <w:rPr>
          <w:rFonts w:ascii="Arial" w:hAnsi="Arial" w:cs="Arial"/>
          <w:sz w:val="22"/>
          <w:szCs w:val="22"/>
        </w:rPr>
        <w:t>, S., Pajaziti, Q., Thapa, B., Mohsin, S.N. and Patel, V. (2025) ‘What do randomised trials reveal about robotic surgery? A critical appraisal across colorectal, upper gastrointestinal, hepato</w:t>
      </w:r>
      <w:r w:rsidRPr="00741D31">
        <w:rPr>
          <w:rFonts w:ascii="Arial" w:hAnsi="Arial" w:cs="Arial"/>
          <w:sz w:val="22"/>
          <w:szCs w:val="22"/>
        </w:rPr>
        <w:noBreakHyphen/>
        <w:t xml:space="preserve">pancreaticobiliary, and general surgical specialties’, </w:t>
      </w:r>
      <w:r w:rsidRPr="00741D31">
        <w:rPr>
          <w:rFonts w:ascii="Arial" w:hAnsi="Arial" w:cs="Arial"/>
          <w:i/>
          <w:iCs/>
          <w:sz w:val="22"/>
          <w:szCs w:val="22"/>
        </w:rPr>
        <w:t>Journal of Clinical Medicine</w:t>
      </w:r>
      <w:r w:rsidRPr="00741D31">
        <w:rPr>
          <w:rFonts w:ascii="Arial" w:hAnsi="Arial" w:cs="Arial"/>
          <w:sz w:val="22"/>
          <w:szCs w:val="22"/>
        </w:rPr>
        <w:t>, 14(19), p. 6699.</w:t>
      </w:r>
      <w:r w:rsidR="00B419A5">
        <w:rPr>
          <w:rFonts w:ascii="Arial" w:hAnsi="Arial" w:cs="Arial"/>
          <w:sz w:val="22"/>
          <w:szCs w:val="22"/>
        </w:rPr>
        <w:t>Available at</w:t>
      </w:r>
      <w:r w:rsidR="00077843">
        <w:rPr>
          <w:rFonts w:ascii="Arial" w:hAnsi="Arial" w:cs="Arial"/>
          <w:sz w:val="22"/>
          <w:szCs w:val="22"/>
        </w:rPr>
        <w:t xml:space="preserve"> :</w:t>
      </w:r>
      <w:r w:rsidRPr="00741D31">
        <w:rPr>
          <w:rFonts w:ascii="Arial" w:hAnsi="Arial" w:cs="Arial"/>
          <w:sz w:val="22"/>
          <w:szCs w:val="22"/>
        </w:rPr>
        <w:t xml:space="preserve"> </w:t>
      </w:r>
      <w:hyperlink r:id="rId15" w:tgtFrame="_blank" w:tooltip="doi.org" w:history="1">
        <w:r w:rsidRPr="00741D31">
          <w:rPr>
            <w:rStyle w:val="Lienhypertexte"/>
            <w:rFonts w:ascii="Arial" w:hAnsi="Arial" w:cs="Arial"/>
            <w:sz w:val="22"/>
            <w:szCs w:val="22"/>
          </w:rPr>
          <w:t>https://doi.org/10.3390/jcm14196699</w:t>
        </w:r>
      </w:hyperlink>
      <w:r w:rsidR="00077843">
        <w:rPr>
          <w:rFonts w:ascii="Arial" w:hAnsi="Arial" w:cs="Arial"/>
          <w:sz w:val="22"/>
          <w:szCs w:val="22"/>
        </w:rPr>
        <w:t xml:space="preserve"> </w:t>
      </w:r>
      <w:r w:rsidR="006B254C">
        <w:rPr>
          <w:rFonts w:ascii="Arial" w:hAnsi="Arial" w:cs="Arial"/>
          <w:sz w:val="22"/>
          <w:szCs w:val="22"/>
        </w:rPr>
        <w:t>(A</w:t>
      </w:r>
      <w:r w:rsidR="00077843">
        <w:rPr>
          <w:rFonts w:ascii="Arial" w:hAnsi="Arial" w:cs="Arial"/>
          <w:sz w:val="22"/>
          <w:szCs w:val="22"/>
        </w:rPr>
        <w:t xml:space="preserve">ccessed: </w:t>
      </w:r>
      <w:r w:rsidR="006B254C">
        <w:rPr>
          <w:rFonts w:ascii="Arial" w:hAnsi="Arial" w:cs="Arial"/>
          <w:sz w:val="22"/>
          <w:szCs w:val="22"/>
        </w:rPr>
        <w:t>16 July 2026).</w:t>
      </w:r>
    </w:p>
    <w:p w14:paraId="4A1D8B5F" w14:textId="70EB9E7A" w:rsidR="00302A9E" w:rsidRDefault="00FB65AA" w:rsidP="008375B5">
      <w:pPr>
        <w:spacing w:line="360" w:lineRule="auto"/>
        <w:rPr>
          <w:rFonts w:ascii="Arial" w:hAnsi="Arial" w:cs="Arial"/>
          <w:sz w:val="22"/>
          <w:szCs w:val="22"/>
        </w:rPr>
      </w:pPr>
      <w:r w:rsidRPr="003B7830">
        <w:rPr>
          <w:rFonts w:ascii="Arial" w:hAnsi="Arial" w:cs="Arial"/>
          <w:sz w:val="22"/>
          <w:szCs w:val="22"/>
        </w:rPr>
        <w:t xml:space="preserve"> Kingston and Richmond NHS Foundation Trust (2025) </w:t>
      </w:r>
      <w:r w:rsidRPr="003B7830">
        <w:rPr>
          <w:rStyle w:val="Accentuation"/>
          <w:rFonts w:ascii="Arial" w:hAnsi="Arial" w:cs="Arial"/>
          <w:sz w:val="22"/>
          <w:szCs w:val="22"/>
        </w:rPr>
        <w:t>Robot</w:t>
      </w:r>
      <w:r w:rsidRPr="003B7830">
        <w:rPr>
          <w:rStyle w:val="Accentuation"/>
          <w:rFonts w:ascii="Arial" w:hAnsi="Arial" w:cs="Arial"/>
          <w:sz w:val="22"/>
          <w:szCs w:val="22"/>
        </w:rPr>
        <w:noBreakHyphen/>
        <w:t>assisted surgery</w:t>
      </w:r>
      <w:r w:rsidRPr="003B7830">
        <w:rPr>
          <w:rFonts w:ascii="Arial" w:hAnsi="Arial" w:cs="Arial"/>
          <w:sz w:val="22"/>
          <w:szCs w:val="22"/>
        </w:rPr>
        <w:t xml:space="preserve">. Kingston and Richmond NHS Foundation Trust. Available at: </w:t>
      </w:r>
      <w:hyperlink r:id="rId16" w:history="1">
        <w:r w:rsidRPr="003B7830">
          <w:rPr>
            <w:rStyle w:val="Lienhypertexte"/>
            <w:rFonts w:ascii="Arial" w:hAnsi="Arial" w:cs="Arial"/>
            <w:sz w:val="22"/>
            <w:szCs w:val="22"/>
          </w:rPr>
          <w:t>https://www.kingstonandrichmond.nhs.uk/patients-and-families/patient-leaflets/robot-surgery</w:t>
        </w:r>
      </w:hyperlink>
      <w:r w:rsidRPr="003B7830">
        <w:rPr>
          <w:rFonts w:ascii="Arial" w:hAnsi="Arial" w:cs="Arial"/>
          <w:sz w:val="22"/>
          <w:szCs w:val="22"/>
        </w:rPr>
        <w:t xml:space="preserve"> (Accessed: 10 June 2026).</w:t>
      </w:r>
    </w:p>
    <w:p w14:paraId="116DA815" w14:textId="5AF0D6F6" w:rsidR="003205F2" w:rsidRDefault="00521E8C" w:rsidP="008375B5">
      <w:pPr>
        <w:spacing w:line="360" w:lineRule="auto"/>
        <w:rPr>
          <w:rFonts w:ascii="Arial" w:hAnsi="Arial" w:cs="Arial"/>
          <w:sz w:val="22"/>
          <w:szCs w:val="22"/>
        </w:rPr>
      </w:pPr>
      <w:r w:rsidRPr="00521E8C">
        <w:rPr>
          <w:rFonts w:ascii="Arial" w:hAnsi="Arial" w:cs="Arial"/>
          <w:sz w:val="22"/>
          <w:szCs w:val="22"/>
        </w:rPr>
        <w:t xml:space="preserve">McBride, K.E., Steffens, D., Duncan, K., Bannon, P.G. and Solomon, M.J. (2019) ‘Knowledge and attitudes of theatre staff prior to the implementation of robotic-assisted surgery in the public sector’, </w:t>
      </w:r>
      <w:proofErr w:type="spellStart"/>
      <w:r w:rsidRPr="00521E8C">
        <w:rPr>
          <w:rFonts w:ascii="Arial" w:hAnsi="Arial" w:cs="Arial"/>
          <w:sz w:val="22"/>
          <w:szCs w:val="22"/>
        </w:rPr>
        <w:t>PLoS</w:t>
      </w:r>
      <w:proofErr w:type="spellEnd"/>
      <w:r w:rsidRPr="00521E8C">
        <w:rPr>
          <w:rFonts w:ascii="Arial" w:hAnsi="Arial" w:cs="Arial"/>
          <w:sz w:val="22"/>
          <w:szCs w:val="22"/>
        </w:rPr>
        <w:t xml:space="preserve"> ONE, 14(3), p. e0213840. Available at:</w:t>
      </w:r>
      <w:r w:rsidR="006E06C9">
        <w:rPr>
          <w:rFonts w:ascii="Arial" w:hAnsi="Arial" w:cs="Arial"/>
          <w:sz w:val="22"/>
          <w:szCs w:val="22"/>
        </w:rPr>
        <w:t xml:space="preserve"> </w:t>
      </w:r>
      <w:r w:rsidRPr="00521E8C">
        <w:rPr>
          <w:rFonts w:ascii="Arial" w:hAnsi="Arial" w:cs="Arial"/>
          <w:sz w:val="22"/>
          <w:szCs w:val="22"/>
        </w:rPr>
        <w:t xml:space="preserve"> </w:t>
      </w:r>
      <w:hyperlink r:id="rId17" w:history="1">
        <w:r w:rsidR="006E06C9" w:rsidRPr="0077715D">
          <w:rPr>
            <w:rStyle w:val="Lienhypertexte"/>
            <w:rFonts w:ascii="Arial" w:hAnsi="Arial" w:cs="Arial"/>
            <w:sz w:val="22"/>
            <w:szCs w:val="22"/>
          </w:rPr>
          <w:t>https://www.proquest.com/docview/2191943335</w:t>
        </w:r>
      </w:hyperlink>
      <w:r w:rsidR="00E16381">
        <w:rPr>
          <w:rFonts w:ascii="Arial" w:hAnsi="Arial" w:cs="Arial"/>
          <w:sz w:val="22"/>
          <w:szCs w:val="22"/>
        </w:rPr>
        <w:t xml:space="preserve"> </w:t>
      </w:r>
      <w:r w:rsidRPr="00521E8C">
        <w:rPr>
          <w:rFonts w:ascii="Arial" w:hAnsi="Arial" w:cs="Arial"/>
          <w:sz w:val="22"/>
          <w:szCs w:val="22"/>
        </w:rPr>
        <w:t>(Accessed: 9 July 2026).</w:t>
      </w:r>
    </w:p>
    <w:p w14:paraId="43ACE061" w14:textId="7DE7DA34" w:rsidR="00B56C0C" w:rsidRDefault="00B56C0C" w:rsidP="008375B5">
      <w:pPr>
        <w:spacing w:line="360" w:lineRule="auto"/>
        <w:rPr>
          <w:rFonts w:ascii="Arial" w:hAnsi="Arial" w:cs="Arial"/>
          <w:sz w:val="22"/>
          <w:szCs w:val="22"/>
        </w:rPr>
      </w:pPr>
      <w:r w:rsidRPr="00B56C0C">
        <w:rPr>
          <w:rFonts w:ascii="Arial" w:hAnsi="Arial" w:cs="Arial"/>
          <w:sz w:val="22"/>
          <w:szCs w:val="22"/>
        </w:rPr>
        <w:t xml:space="preserve">Mukherjee, </w:t>
      </w:r>
      <w:r w:rsidR="00090C9C" w:rsidRPr="00B56C0C">
        <w:rPr>
          <w:rFonts w:ascii="Arial" w:hAnsi="Arial" w:cs="Arial"/>
          <w:sz w:val="22"/>
          <w:szCs w:val="22"/>
        </w:rPr>
        <w:t>U.K.,</w:t>
      </w:r>
      <w:r w:rsidRPr="00B56C0C">
        <w:rPr>
          <w:rFonts w:ascii="Arial" w:hAnsi="Arial" w:cs="Arial"/>
          <w:sz w:val="22"/>
          <w:szCs w:val="22"/>
        </w:rPr>
        <w:t xml:space="preserve"> and Sinha, K.K. (2020) ‘Robot-assisted surgical care delivery at a hospital: Policies for maximizing clinical outcome benefits and minimizing costs’, Journal of Operations Management, 66(1–2), pp. 1–26</w:t>
      </w:r>
      <w:r w:rsidR="007D380B">
        <w:rPr>
          <w:rFonts w:ascii="Arial" w:hAnsi="Arial" w:cs="Arial"/>
          <w:sz w:val="22"/>
          <w:szCs w:val="22"/>
        </w:rPr>
        <w:t>.</w:t>
      </w:r>
    </w:p>
    <w:p w14:paraId="144BBE30" w14:textId="0A0611DE" w:rsidR="004E4709" w:rsidRDefault="004E4709" w:rsidP="008375B5">
      <w:pPr>
        <w:spacing w:line="360" w:lineRule="auto"/>
        <w:rPr>
          <w:rFonts w:ascii="Arial" w:hAnsi="Arial" w:cs="Arial"/>
          <w:sz w:val="22"/>
          <w:szCs w:val="22"/>
        </w:rPr>
      </w:pPr>
      <w:r w:rsidRPr="004F326F">
        <w:rPr>
          <w:rFonts w:ascii="Arial" w:hAnsi="Arial" w:cs="Arial"/>
          <w:sz w:val="22"/>
          <w:szCs w:val="22"/>
        </w:rPr>
        <w:t>Ng Kok Wah, J. (2025) ‘The rise of robotics and AI</w:t>
      </w:r>
      <w:r w:rsidRPr="004F326F">
        <w:rPr>
          <w:rFonts w:ascii="Arial" w:hAnsi="Arial" w:cs="Arial"/>
          <w:sz w:val="22"/>
          <w:szCs w:val="22"/>
        </w:rPr>
        <w:noBreakHyphen/>
        <w:t xml:space="preserve">assisted surgery in modern healthcare’, </w:t>
      </w:r>
      <w:r w:rsidRPr="004F326F">
        <w:rPr>
          <w:rStyle w:val="Accentuation"/>
          <w:rFonts w:ascii="Arial" w:hAnsi="Arial" w:cs="Arial"/>
          <w:sz w:val="22"/>
          <w:szCs w:val="22"/>
        </w:rPr>
        <w:t>Journal of Robotic Surgery</w:t>
      </w:r>
      <w:r w:rsidRPr="004F326F">
        <w:rPr>
          <w:rFonts w:ascii="Arial" w:hAnsi="Arial" w:cs="Arial"/>
          <w:sz w:val="22"/>
          <w:szCs w:val="22"/>
        </w:rPr>
        <w:t xml:space="preserve">, 19(1), p. 311. Available at: </w:t>
      </w:r>
      <w:hyperlink r:id="rId18" w:history="1">
        <w:r w:rsidRPr="004F326F">
          <w:rPr>
            <w:rStyle w:val="Lienhypertexte"/>
            <w:rFonts w:ascii="Arial" w:hAnsi="Arial" w:cs="Arial"/>
            <w:sz w:val="22"/>
            <w:szCs w:val="22"/>
          </w:rPr>
          <w:t>https://pmc.ncbi.nlm.nih.gov/articles/PMC12181090</w:t>
        </w:r>
      </w:hyperlink>
      <w:r w:rsidRPr="004F326F">
        <w:rPr>
          <w:rFonts w:ascii="Arial" w:hAnsi="Arial" w:cs="Arial"/>
          <w:sz w:val="22"/>
          <w:szCs w:val="22"/>
        </w:rPr>
        <w:t xml:space="preserve"> (Accessed: 17 June 2026).</w:t>
      </w:r>
    </w:p>
    <w:p w14:paraId="50130FC3" w14:textId="3F99AE2C" w:rsidR="00D609FB" w:rsidRDefault="00825621" w:rsidP="008375B5">
      <w:pPr>
        <w:spacing w:line="360" w:lineRule="auto"/>
        <w:rPr>
          <w:rFonts w:ascii="Arial" w:hAnsi="Arial" w:cs="Arial"/>
          <w:sz w:val="22"/>
          <w:szCs w:val="22"/>
        </w:rPr>
      </w:pPr>
      <w:r>
        <w:rPr>
          <w:rFonts w:ascii="Arial" w:hAnsi="Arial" w:cs="Arial"/>
          <w:sz w:val="22"/>
          <w:szCs w:val="22"/>
        </w:rPr>
        <w:lastRenderedPageBreak/>
        <w:t xml:space="preserve"> </w:t>
      </w:r>
      <w:r w:rsidR="0072549E">
        <w:rPr>
          <w:rFonts w:ascii="Arial" w:hAnsi="Arial" w:cs="Arial"/>
          <w:sz w:val="22"/>
          <w:szCs w:val="22"/>
        </w:rPr>
        <w:t xml:space="preserve"> </w:t>
      </w:r>
      <w:r w:rsidR="0072549E" w:rsidRPr="006D26D1">
        <w:rPr>
          <w:rFonts w:ascii="Arial" w:hAnsi="Arial" w:cs="Arial"/>
          <w:sz w:val="22"/>
          <w:szCs w:val="22"/>
        </w:rPr>
        <w:t>National Health Service</w:t>
      </w:r>
      <w:r w:rsidR="0072549E">
        <w:rPr>
          <w:sz w:val="28"/>
          <w:szCs w:val="28"/>
        </w:rPr>
        <w:t xml:space="preserve"> </w:t>
      </w:r>
      <w:r w:rsidR="0072549E">
        <w:rPr>
          <w:sz w:val="28"/>
          <w:szCs w:val="28"/>
        </w:rPr>
        <w:t>(</w:t>
      </w:r>
      <w:r w:rsidR="00D609FB" w:rsidRPr="00D609FB">
        <w:rPr>
          <w:rFonts w:ascii="Arial" w:hAnsi="Arial" w:cs="Arial"/>
          <w:sz w:val="22"/>
          <w:szCs w:val="22"/>
        </w:rPr>
        <w:t>NHS</w:t>
      </w:r>
      <w:r w:rsidR="0072549E">
        <w:rPr>
          <w:rFonts w:ascii="Arial" w:hAnsi="Arial" w:cs="Arial"/>
          <w:sz w:val="22"/>
          <w:szCs w:val="22"/>
        </w:rPr>
        <w:t>)</w:t>
      </w:r>
      <w:r w:rsidR="00D609FB" w:rsidRPr="00D609FB">
        <w:rPr>
          <w:rFonts w:ascii="Arial" w:hAnsi="Arial" w:cs="Arial"/>
          <w:sz w:val="22"/>
          <w:szCs w:val="22"/>
        </w:rPr>
        <w:t xml:space="preserve"> England (2025) Millions to benefit from NHS robot drive. Available at: </w:t>
      </w:r>
      <w:hyperlink r:id="rId19" w:history="1">
        <w:r w:rsidR="00D609FB" w:rsidRPr="0077715D">
          <w:rPr>
            <w:rStyle w:val="Lienhypertexte"/>
            <w:rFonts w:ascii="Arial" w:hAnsi="Arial" w:cs="Arial"/>
            <w:sz w:val="22"/>
            <w:szCs w:val="22"/>
          </w:rPr>
          <w:t>https://www.england.nhs.uk/2025/06/millions-to-benefit-from-nhs-robot-drive</w:t>
        </w:r>
      </w:hyperlink>
      <w:r w:rsidR="00D609FB" w:rsidRPr="00D609FB">
        <w:rPr>
          <w:rFonts w:ascii="Arial" w:hAnsi="Arial" w:cs="Arial"/>
          <w:sz w:val="22"/>
          <w:szCs w:val="22"/>
        </w:rPr>
        <w:t xml:space="preserve"> (Accessed: 12 July 2026).</w:t>
      </w:r>
    </w:p>
    <w:p w14:paraId="01D6E7FC" w14:textId="5C9A60DB" w:rsidR="00CA56F3" w:rsidRDefault="00CA56F3" w:rsidP="008375B5">
      <w:pPr>
        <w:spacing w:line="360" w:lineRule="auto"/>
        <w:rPr>
          <w:rFonts w:ascii="Arial" w:hAnsi="Arial" w:cs="Arial"/>
          <w:sz w:val="22"/>
          <w:szCs w:val="22"/>
        </w:rPr>
      </w:pPr>
      <w:proofErr w:type="spellStart"/>
      <w:r w:rsidRPr="00CA56F3">
        <w:rPr>
          <w:rFonts w:ascii="Arial" w:hAnsi="Arial" w:cs="Arial"/>
          <w:sz w:val="22"/>
          <w:szCs w:val="22"/>
        </w:rPr>
        <w:t>Olawade</w:t>
      </w:r>
      <w:proofErr w:type="spellEnd"/>
      <w:r w:rsidRPr="00CA56F3">
        <w:rPr>
          <w:rFonts w:ascii="Arial" w:hAnsi="Arial" w:cs="Arial"/>
          <w:sz w:val="22"/>
          <w:szCs w:val="22"/>
        </w:rPr>
        <w:t xml:space="preserve">, D.B., </w:t>
      </w:r>
      <w:proofErr w:type="spellStart"/>
      <w:r w:rsidRPr="00CA56F3">
        <w:rPr>
          <w:rFonts w:ascii="Arial" w:hAnsi="Arial" w:cs="Arial"/>
          <w:sz w:val="22"/>
          <w:szCs w:val="22"/>
        </w:rPr>
        <w:t>Marinze</w:t>
      </w:r>
      <w:proofErr w:type="spellEnd"/>
      <w:r w:rsidRPr="00CA56F3">
        <w:rPr>
          <w:rFonts w:ascii="Arial" w:hAnsi="Arial" w:cs="Arial"/>
          <w:sz w:val="22"/>
          <w:szCs w:val="22"/>
        </w:rPr>
        <w:t xml:space="preserve">, S., Weerasinghe, K., </w:t>
      </w:r>
      <w:proofErr w:type="spellStart"/>
      <w:r w:rsidRPr="00CA56F3">
        <w:rPr>
          <w:rFonts w:ascii="Arial" w:hAnsi="Arial" w:cs="Arial"/>
          <w:sz w:val="22"/>
          <w:szCs w:val="22"/>
        </w:rPr>
        <w:t>Egbon</w:t>
      </w:r>
      <w:proofErr w:type="spellEnd"/>
      <w:r w:rsidRPr="00CA56F3">
        <w:rPr>
          <w:rFonts w:ascii="Arial" w:hAnsi="Arial" w:cs="Arial"/>
          <w:sz w:val="22"/>
          <w:szCs w:val="22"/>
        </w:rPr>
        <w:t xml:space="preserve">, E., Onuoha, J.U. and Teke, J. (2025) ‘Robotic surgery in healthcare: current challenges, technological advances, and global implementation prospects’, Journal of Robotic Surgery, 19, article 577. Available at: </w:t>
      </w:r>
      <w:hyperlink r:id="rId20" w:history="1">
        <w:r w:rsidR="00A821B7" w:rsidRPr="0077715D">
          <w:rPr>
            <w:rStyle w:val="Lienhypertexte"/>
            <w:rFonts w:ascii="Arial" w:hAnsi="Arial" w:cs="Arial"/>
            <w:sz w:val="22"/>
            <w:szCs w:val="22"/>
          </w:rPr>
          <w:t>https://link.springer.com/article/10.1007/s11701-025-02702-w</w:t>
        </w:r>
      </w:hyperlink>
      <w:r w:rsidRPr="00CA56F3">
        <w:rPr>
          <w:rFonts w:ascii="Arial" w:hAnsi="Arial" w:cs="Arial"/>
          <w:sz w:val="22"/>
          <w:szCs w:val="22"/>
        </w:rPr>
        <w:t xml:space="preserve"> (Accessed: 11 July 2026).</w:t>
      </w:r>
    </w:p>
    <w:p w14:paraId="4C45753A" w14:textId="04C7C4E1" w:rsidR="002C53CF" w:rsidRDefault="002C53CF" w:rsidP="008375B5">
      <w:pPr>
        <w:spacing w:line="360" w:lineRule="auto"/>
        <w:rPr>
          <w:rFonts w:ascii="Arial" w:hAnsi="Arial" w:cs="Arial"/>
          <w:sz w:val="22"/>
          <w:szCs w:val="22"/>
        </w:rPr>
      </w:pPr>
      <w:r w:rsidRPr="002C53CF">
        <w:rPr>
          <w:rFonts w:ascii="Arial" w:hAnsi="Arial" w:cs="Arial"/>
          <w:sz w:val="22"/>
          <w:szCs w:val="22"/>
        </w:rPr>
        <w:t xml:space="preserve">Pugin, F., Bucher, </w:t>
      </w:r>
      <w:r w:rsidR="00F306E4" w:rsidRPr="002C53CF">
        <w:rPr>
          <w:rFonts w:ascii="Arial" w:hAnsi="Arial" w:cs="Arial"/>
          <w:sz w:val="22"/>
          <w:szCs w:val="22"/>
        </w:rPr>
        <w:t>P.,</w:t>
      </w:r>
      <w:r w:rsidRPr="002C53CF">
        <w:rPr>
          <w:rFonts w:ascii="Arial" w:hAnsi="Arial" w:cs="Arial"/>
          <w:sz w:val="22"/>
          <w:szCs w:val="22"/>
        </w:rPr>
        <w:t xml:space="preserve"> and Morel, P. (2011) ‘History of robotic surgery: From AESOP® and ZEUS® to da Vinci®’, Journal of Visceral Surgery, 148(5, Supplement), pp. e3–e8. Available at: </w:t>
      </w:r>
      <w:hyperlink r:id="rId21" w:history="1">
        <w:r w:rsidR="00721A6E" w:rsidRPr="0077715D">
          <w:rPr>
            <w:rStyle w:val="Lienhypertexte"/>
            <w:rFonts w:ascii="Arial" w:hAnsi="Arial" w:cs="Arial"/>
            <w:sz w:val="22"/>
            <w:szCs w:val="22"/>
          </w:rPr>
          <w:t>https://www.sciencedirect.com/science/article/pii/S1878788611000324</w:t>
        </w:r>
      </w:hyperlink>
      <w:r w:rsidR="00721A6E">
        <w:rPr>
          <w:rFonts w:ascii="Arial" w:hAnsi="Arial" w:cs="Arial"/>
          <w:sz w:val="22"/>
          <w:szCs w:val="22"/>
        </w:rPr>
        <w:t xml:space="preserve"> </w:t>
      </w:r>
      <w:r w:rsidRPr="002C53CF">
        <w:rPr>
          <w:rFonts w:ascii="Arial" w:hAnsi="Arial" w:cs="Arial"/>
          <w:sz w:val="22"/>
          <w:szCs w:val="22"/>
        </w:rPr>
        <w:t xml:space="preserve"> (Accessed: 12 July 2026).</w:t>
      </w:r>
    </w:p>
    <w:p w14:paraId="042835C0" w14:textId="77777777" w:rsidR="00EB6365" w:rsidRPr="00EB6365" w:rsidRDefault="00EB6365" w:rsidP="00EB6365">
      <w:pPr>
        <w:spacing w:line="360" w:lineRule="auto"/>
        <w:rPr>
          <w:rFonts w:ascii="Arial" w:hAnsi="Arial" w:cs="Arial"/>
          <w:sz w:val="22"/>
          <w:szCs w:val="22"/>
        </w:rPr>
      </w:pPr>
      <w:proofErr w:type="spellStart"/>
      <w:r w:rsidRPr="00EB6365">
        <w:rPr>
          <w:rFonts w:ascii="Arial" w:hAnsi="Arial" w:cs="Arial"/>
          <w:sz w:val="22"/>
          <w:szCs w:val="22"/>
        </w:rPr>
        <w:t>Tustumi</w:t>
      </w:r>
      <w:proofErr w:type="spellEnd"/>
      <w:r w:rsidRPr="00EB6365">
        <w:rPr>
          <w:rFonts w:ascii="Arial" w:hAnsi="Arial" w:cs="Arial"/>
          <w:sz w:val="22"/>
          <w:szCs w:val="22"/>
        </w:rPr>
        <w:t xml:space="preserve">, F., Bolm, L., </w:t>
      </w:r>
      <w:proofErr w:type="spellStart"/>
      <w:r w:rsidRPr="00EB6365">
        <w:rPr>
          <w:rFonts w:ascii="Arial" w:hAnsi="Arial" w:cs="Arial"/>
          <w:sz w:val="22"/>
          <w:szCs w:val="22"/>
        </w:rPr>
        <w:t>Edelmuth</w:t>
      </w:r>
      <w:proofErr w:type="spellEnd"/>
      <w:r w:rsidRPr="00EB6365">
        <w:rPr>
          <w:rFonts w:ascii="Arial" w:hAnsi="Arial" w:cs="Arial"/>
          <w:sz w:val="22"/>
          <w:szCs w:val="22"/>
        </w:rPr>
        <w:t xml:space="preserve">, R.C.L., </w:t>
      </w:r>
      <w:proofErr w:type="spellStart"/>
      <w:r w:rsidRPr="00EB6365">
        <w:rPr>
          <w:rFonts w:ascii="Arial" w:hAnsi="Arial" w:cs="Arial"/>
          <w:sz w:val="22"/>
          <w:szCs w:val="22"/>
        </w:rPr>
        <w:t>Maegawa</w:t>
      </w:r>
      <w:proofErr w:type="spellEnd"/>
      <w:r w:rsidRPr="00EB6365">
        <w:rPr>
          <w:rFonts w:ascii="Arial" w:hAnsi="Arial" w:cs="Arial"/>
          <w:sz w:val="22"/>
          <w:szCs w:val="22"/>
        </w:rPr>
        <w:t xml:space="preserve">, F.A.B., </w:t>
      </w:r>
      <w:proofErr w:type="spellStart"/>
      <w:r w:rsidRPr="00EB6365">
        <w:rPr>
          <w:rFonts w:ascii="Arial" w:hAnsi="Arial" w:cs="Arial"/>
          <w:sz w:val="22"/>
          <w:szCs w:val="22"/>
        </w:rPr>
        <w:t>Andraus</w:t>
      </w:r>
      <w:proofErr w:type="spellEnd"/>
      <w:r w:rsidRPr="00EB6365">
        <w:rPr>
          <w:rFonts w:ascii="Arial" w:hAnsi="Arial" w:cs="Arial"/>
          <w:sz w:val="22"/>
          <w:szCs w:val="22"/>
        </w:rPr>
        <w:t xml:space="preserve">, W., Herman, P., McKechnie, T., Tsung, A., Samreen, S., </w:t>
      </w:r>
      <w:proofErr w:type="spellStart"/>
      <w:r w:rsidRPr="00EB6365">
        <w:rPr>
          <w:rFonts w:ascii="Arial" w:hAnsi="Arial" w:cs="Arial"/>
          <w:sz w:val="22"/>
          <w:szCs w:val="22"/>
        </w:rPr>
        <w:t>Merkow</w:t>
      </w:r>
      <w:proofErr w:type="spellEnd"/>
      <w:r w:rsidRPr="00EB6365">
        <w:rPr>
          <w:rFonts w:ascii="Arial" w:hAnsi="Arial" w:cs="Arial"/>
          <w:sz w:val="22"/>
          <w:szCs w:val="22"/>
        </w:rPr>
        <w:t xml:space="preserve">, R., D’Souza, N., Zafar, S.N., Shimoda, G.M., </w:t>
      </w:r>
      <w:proofErr w:type="spellStart"/>
      <w:r w:rsidRPr="00EB6365">
        <w:rPr>
          <w:rFonts w:ascii="Arial" w:hAnsi="Arial" w:cs="Arial"/>
          <w:sz w:val="22"/>
          <w:szCs w:val="22"/>
        </w:rPr>
        <w:t>Wolosker</w:t>
      </w:r>
      <w:proofErr w:type="spellEnd"/>
      <w:r w:rsidRPr="00EB6365">
        <w:rPr>
          <w:rFonts w:ascii="Arial" w:hAnsi="Arial" w:cs="Arial"/>
          <w:sz w:val="22"/>
          <w:szCs w:val="22"/>
        </w:rPr>
        <w:t xml:space="preserve">, N., Kawaguchi, Y., </w:t>
      </w:r>
      <w:proofErr w:type="spellStart"/>
      <w:r w:rsidRPr="00EB6365">
        <w:rPr>
          <w:rFonts w:ascii="Arial" w:hAnsi="Arial" w:cs="Arial"/>
          <w:sz w:val="22"/>
          <w:szCs w:val="22"/>
        </w:rPr>
        <w:t>Tsoulfas</w:t>
      </w:r>
      <w:proofErr w:type="spellEnd"/>
      <w:r w:rsidRPr="00EB6365">
        <w:rPr>
          <w:rFonts w:ascii="Arial" w:hAnsi="Arial" w:cs="Arial"/>
          <w:sz w:val="22"/>
          <w:szCs w:val="22"/>
        </w:rPr>
        <w:t>, G., Montalvo</w:t>
      </w:r>
      <w:r w:rsidRPr="00EB6365">
        <w:rPr>
          <w:rFonts w:ascii="Arial" w:hAnsi="Arial" w:cs="Arial"/>
          <w:sz w:val="22"/>
          <w:szCs w:val="22"/>
        </w:rPr>
        <w:noBreakHyphen/>
        <w:t xml:space="preserve">Jave, E.E., Dudeja, V., Khaitan, P.G. and Khan, S. (2025) ‘Global strategies for the diffusion of robotic surgery’, </w:t>
      </w:r>
      <w:r w:rsidRPr="00EB6365">
        <w:rPr>
          <w:rFonts w:ascii="Arial" w:hAnsi="Arial" w:cs="Arial"/>
          <w:i/>
          <w:iCs/>
          <w:sz w:val="22"/>
          <w:szCs w:val="22"/>
        </w:rPr>
        <w:t xml:space="preserve">ABCD </w:t>
      </w:r>
      <w:proofErr w:type="spellStart"/>
      <w:r w:rsidRPr="00EB6365">
        <w:rPr>
          <w:rFonts w:ascii="Arial" w:hAnsi="Arial" w:cs="Arial"/>
          <w:i/>
          <w:iCs/>
          <w:sz w:val="22"/>
          <w:szCs w:val="22"/>
        </w:rPr>
        <w:t>Arquivos</w:t>
      </w:r>
      <w:proofErr w:type="spellEnd"/>
      <w:r w:rsidRPr="00EB6365">
        <w:rPr>
          <w:rFonts w:ascii="Arial" w:hAnsi="Arial" w:cs="Arial"/>
          <w:i/>
          <w:iCs/>
          <w:sz w:val="22"/>
          <w:szCs w:val="22"/>
        </w:rPr>
        <w:t xml:space="preserve"> </w:t>
      </w:r>
      <w:proofErr w:type="spellStart"/>
      <w:r w:rsidRPr="00EB6365">
        <w:rPr>
          <w:rFonts w:ascii="Arial" w:hAnsi="Arial" w:cs="Arial"/>
          <w:i/>
          <w:iCs/>
          <w:sz w:val="22"/>
          <w:szCs w:val="22"/>
        </w:rPr>
        <w:t>Brasileiros</w:t>
      </w:r>
      <w:proofErr w:type="spellEnd"/>
      <w:r w:rsidRPr="00EB6365">
        <w:rPr>
          <w:rFonts w:ascii="Arial" w:hAnsi="Arial" w:cs="Arial"/>
          <w:i/>
          <w:iCs/>
          <w:sz w:val="22"/>
          <w:szCs w:val="22"/>
        </w:rPr>
        <w:t xml:space="preserve"> de </w:t>
      </w:r>
      <w:proofErr w:type="spellStart"/>
      <w:r w:rsidRPr="00EB6365">
        <w:rPr>
          <w:rFonts w:ascii="Arial" w:hAnsi="Arial" w:cs="Arial"/>
          <w:i/>
          <w:iCs/>
          <w:sz w:val="22"/>
          <w:szCs w:val="22"/>
        </w:rPr>
        <w:t>Cirurgia</w:t>
      </w:r>
      <w:proofErr w:type="spellEnd"/>
      <w:r w:rsidRPr="00EB6365">
        <w:rPr>
          <w:rFonts w:ascii="Arial" w:hAnsi="Arial" w:cs="Arial"/>
          <w:i/>
          <w:iCs/>
          <w:sz w:val="22"/>
          <w:szCs w:val="22"/>
        </w:rPr>
        <w:t xml:space="preserve"> </w:t>
      </w:r>
      <w:proofErr w:type="spellStart"/>
      <w:r w:rsidRPr="00EB6365">
        <w:rPr>
          <w:rFonts w:ascii="Arial" w:hAnsi="Arial" w:cs="Arial"/>
          <w:i/>
          <w:iCs/>
          <w:sz w:val="22"/>
          <w:szCs w:val="22"/>
        </w:rPr>
        <w:t>Digestiva</w:t>
      </w:r>
      <w:proofErr w:type="spellEnd"/>
      <w:r w:rsidRPr="00EB6365">
        <w:rPr>
          <w:rFonts w:ascii="Arial" w:hAnsi="Arial" w:cs="Arial"/>
          <w:sz w:val="22"/>
          <w:szCs w:val="22"/>
        </w:rPr>
        <w:t xml:space="preserve">, 38, e1908. Available at: </w:t>
      </w:r>
      <w:hyperlink r:id="rId22" w:tgtFrame="_blank" w:tooltip="pubmed.ncbi.nlm.nih.gov" w:history="1">
        <w:r w:rsidRPr="00EB6365">
          <w:rPr>
            <w:rStyle w:val="Lienhypertexte"/>
            <w:rFonts w:ascii="Arial" w:hAnsi="Arial" w:cs="Arial"/>
            <w:sz w:val="22"/>
            <w:szCs w:val="22"/>
          </w:rPr>
          <w:t>https://pubmed.ncbi.nlm.nih.gov/41221975</w:t>
        </w:r>
      </w:hyperlink>
      <w:r w:rsidRPr="00EB6365">
        <w:rPr>
          <w:rFonts w:ascii="Arial" w:hAnsi="Arial" w:cs="Arial"/>
          <w:sz w:val="22"/>
          <w:szCs w:val="22"/>
        </w:rPr>
        <w:t xml:space="preserve"> (Accessed: 18 July 2026).</w:t>
      </w:r>
    </w:p>
    <w:p w14:paraId="69CD8D93" w14:textId="77777777" w:rsidR="00EB6365" w:rsidRDefault="00EB6365" w:rsidP="008375B5">
      <w:pPr>
        <w:spacing w:line="360" w:lineRule="auto"/>
        <w:rPr>
          <w:rFonts w:ascii="Arial" w:hAnsi="Arial" w:cs="Arial"/>
          <w:sz w:val="22"/>
          <w:szCs w:val="22"/>
        </w:rPr>
      </w:pPr>
    </w:p>
    <w:p w14:paraId="306B1AC7" w14:textId="3AB7A22E" w:rsidR="00161D7D" w:rsidRPr="004F326F" w:rsidRDefault="00161D7D" w:rsidP="008375B5">
      <w:pPr>
        <w:spacing w:line="360" w:lineRule="auto"/>
        <w:rPr>
          <w:rFonts w:ascii="Arial" w:hAnsi="Arial" w:cs="Arial"/>
          <w:sz w:val="22"/>
          <w:szCs w:val="22"/>
        </w:rPr>
      </w:pPr>
      <w:r w:rsidRPr="00161D7D">
        <w:rPr>
          <w:rFonts w:ascii="Arial" w:hAnsi="Arial" w:cs="Arial"/>
          <w:sz w:val="22"/>
          <w:szCs w:val="22"/>
        </w:rPr>
        <w:t xml:space="preserve">Wong, C., Beaumont, M., Klassen, T., </w:t>
      </w:r>
      <w:proofErr w:type="spellStart"/>
      <w:r w:rsidRPr="00161D7D">
        <w:rPr>
          <w:rFonts w:ascii="Arial" w:hAnsi="Arial" w:cs="Arial"/>
          <w:sz w:val="22"/>
          <w:szCs w:val="22"/>
        </w:rPr>
        <w:t>McCavour</w:t>
      </w:r>
      <w:proofErr w:type="spellEnd"/>
      <w:r w:rsidRPr="00161D7D">
        <w:rPr>
          <w:rFonts w:ascii="Arial" w:hAnsi="Arial" w:cs="Arial"/>
          <w:sz w:val="22"/>
          <w:szCs w:val="22"/>
        </w:rPr>
        <w:t xml:space="preserve">, A., Rendon, R. and </w:t>
      </w:r>
      <w:proofErr w:type="spellStart"/>
      <w:r w:rsidRPr="00161D7D">
        <w:rPr>
          <w:rFonts w:ascii="Arial" w:hAnsi="Arial" w:cs="Arial"/>
          <w:sz w:val="22"/>
          <w:szCs w:val="22"/>
        </w:rPr>
        <w:t>Shayegan</w:t>
      </w:r>
      <w:proofErr w:type="spellEnd"/>
      <w:r w:rsidRPr="00161D7D">
        <w:rPr>
          <w:rFonts w:ascii="Arial" w:hAnsi="Arial" w:cs="Arial"/>
          <w:sz w:val="22"/>
          <w:szCs w:val="22"/>
        </w:rPr>
        <w:t xml:space="preserve">, B. (2025) ‘The far-reaching impact of robotic-assisted surgery on healthcare systems’, Healthcare Management Forum, 38(3). Available at: </w:t>
      </w:r>
      <w:hyperlink r:id="rId23" w:history="1">
        <w:r w:rsidR="00B15109" w:rsidRPr="0077715D">
          <w:rPr>
            <w:rStyle w:val="Lienhypertexte"/>
            <w:rFonts w:ascii="Arial" w:hAnsi="Arial" w:cs="Arial"/>
            <w:sz w:val="22"/>
            <w:szCs w:val="22"/>
          </w:rPr>
          <w:t>https://journals.sagepub.com/doi/10.1177/08404704251327561</w:t>
        </w:r>
      </w:hyperlink>
      <w:r w:rsidR="00B15109">
        <w:rPr>
          <w:rFonts w:ascii="Arial" w:hAnsi="Arial" w:cs="Arial"/>
          <w:sz w:val="22"/>
          <w:szCs w:val="22"/>
        </w:rPr>
        <w:t xml:space="preserve"> </w:t>
      </w:r>
      <w:r w:rsidRPr="00161D7D">
        <w:rPr>
          <w:rFonts w:ascii="Arial" w:hAnsi="Arial" w:cs="Arial"/>
          <w:sz w:val="22"/>
          <w:szCs w:val="22"/>
        </w:rPr>
        <w:t xml:space="preserve"> (Accessed: 12 July 2026).</w:t>
      </w:r>
    </w:p>
    <w:sectPr w:rsidR="00161D7D" w:rsidRPr="004F326F" w:rsidSect="008375B5">
      <w:footerReference w:type="default" r:id="rId2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C6B7ED" w14:textId="77777777" w:rsidR="00A80045" w:rsidRDefault="00A80045" w:rsidP="008375B5">
      <w:pPr>
        <w:spacing w:after="0" w:line="240" w:lineRule="auto"/>
      </w:pPr>
      <w:r>
        <w:separator/>
      </w:r>
    </w:p>
  </w:endnote>
  <w:endnote w:type="continuationSeparator" w:id="0">
    <w:p w14:paraId="42393455" w14:textId="77777777" w:rsidR="00A80045" w:rsidRDefault="00A80045" w:rsidP="008375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6D933D" w14:textId="77777777" w:rsidR="008375B5" w:rsidRDefault="008375B5">
    <w:pPr>
      <w:pStyle w:val="Pieddepage"/>
      <w:jc w:val="center"/>
    </w:pPr>
    <w:r>
      <w:fldChar w:fldCharType="begin"/>
    </w:r>
    <w:r>
      <w:instrText xml:space="preserve"> PAGE   \* MERGEFORMAT </w:instrText>
    </w:r>
    <w:r>
      <w:fldChar w:fldCharType="separate"/>
    </w:r>
    <w:r>
      <w:rPr>
        <w:noProof/>
      </w:rPr>
      <w:t>2</w:t>
    </w:r>
    <w:r>
      <w:rPr>
        <w:noProof/>
      </w:rPr>
      <w:fldChar w:fldCharType="end"/>
    </w:r>
  </w:p>
  <w:p w14:paraId="07B6721E" w14:textId="77777777" w:rsidR="008375B5" w:rsidRDefault="008375B5">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08276" w14:textId="77777777" w:rsidR="00A80045" w:rsidRDefault="00A80045" w:rsidP="008375B5">
      <w:pPr>
        <w:spacing w:after="0" w:line="240" w:lineRule="auto"/>
      </w:pPr>
      <w:r>
        <w:separator/>
      </w:r>
    </w:p>
  </w:footnote>
  <w:footnote w:type="continuationSeparator" w:id="0">
    <w:p w14:paraId="32F90DEA" w14:textId="77777777" w:rsidR="00A80045" w:rsidRDefault="00A80045" w:rsidP="008375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E796F"/>
    <w:multiLevelType w:val="multilevel"/>
    <w:tmpl w:val="DB000E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85521C"/>
    <w:multiLevelType w:val="multilevel"/>
    <w:tmpl w:val="7CC4F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40027C"/>
    <w:multiLevelType w:val="hybridMultilevel"/>
    <w:tmpl w:val="713474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F73EA6"/>
    <w:multiLevelType w:val="multilevel"/>
    <w:tmpl w:val="47AE4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90A1530"/>
    <w:multiLevelType w:val="multilevel"/>
    <w:tmpl w:val="091837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E96E7A"/>
    <w:multiLevelType w:val="multilevel"/>
    <w:tmpl w:val="2F62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9E54B70"/>
    <w:multiLevelType w:val="hybridMultilevel"/>
    <w:tmpl w:val="7EBA31DE"/>
    <w:lvl w:ilvl="0" w:tplc="040C000F">
      <w:start w:val="1"/>
      <w:numFmt w:val="decimal"/>
      <w:lvlText w:val="%1."/>
      <w:lvlJc w:val="left"/>
      <w:pPr>
        <w:ind w:left="720" w:hanging="360"/>
      </w:pPr>
    </w:lvl>
    <w:lvl w:ilvl="1" w:tplc="040C0019" w:tentative="1">
      <w:start w:val="1"/>
      <w:numFmt w:val="lowerLetter"/>
      <w:lvlText w:val="%2."/>
      <w:lvlJc w:val="left"/>
      <w:pPr>
        <w:ind w:left="1440" w:hanging="360"/>
      </w:pPr>
    </w:lvl>
    <w:lvl w:ilvl="2" w:tplc="040C001B" w:tentative="1">
      <w:start w:val="1"/>
      <w:numFmt w:val="lowerRoman"/>
      <w:lvlText w:val="%3."/>
      <w:lvlJc w:val="right"/>
      <w:pPr>
        <w:ind w:left="2160" w:hanging="180"/>
      </w:pPr>
    </w:lvl>
    <w:lvl w:ilvl="3" w:tplc="040C000F" w:tentative="1">
      <w:start w:val="1"/>
      <w:numFmt w:val="decimal"/>
      <w:lvlText w:val="%4."/>
      <w:lvlJc w:val="left"/>
      <w:pPr>
        <w:ind w:left="2880" w:hanging="360"/>
      </w:pPr>
    </w:lvl>
    <w:lvl w:ilvl="4" w:tplc="040C0019" w:tentative="1">
      <w:start w:val="1"/>
      <w:numFmt w:val="lowerLetter"/>
      <w:lvlText w:val="%5."/>
      <w:lvlJc w:val="left"/>
      <w:pPr>
        <w:ind w:left="3600" w:hanging="360"/>
      </w:pPr>
    </w:lvl>
    <w:lvl w:ilvl="5" w:tplc="040C001B" w:tentative="1">
      <w:start w:val="1"/>
      <w:numFmt w:val="lowerRoman"/>
      <w:lvlText w:val="%6."/>
      <w:lvlJc w:val="right"/>
      <w:pPr>
        <w:ind w:left="4320" w:hanging="180"/>
      </w:pPr>
    </w:lvl>
    <w:lvl w:ilvl="6" w:tplc="040C000F" w:tentative="1">
      <w:start w:val="1"/>
      <w:numFmt w:val="decimal"/>
      <w:lvlText w:val="%7."/>
      <w:lvlJc w:val="left"/>
      <w:pPr>
        <w:ind w:left="5040" w:hanging="360"/>
      </w:pPr>
    </w:lvl>
    <w:lvl w:ilvl="7" w:tplc="040C0019" w:tentative="1">
      <w:start w:val="1"/>
      <w:numFmt w:val="lowerLetter"/>
      <w:lvlText w:val="%8."/>
      <w:lvlJc w:val="left"/>
      <w:pPr>
        <w:ind w:left="5760" w:hanging="360"/>
      </w:pPr>
    </w:lvl>
    <w:lvl w:ilvl="8" w:tplc="040C001B" w:tentative="1">
      <w:start w:val="1"/>
      <w:numFmt w:val="lowerRoman"/>
      <w:lvlText w:val="%9."/>
      <w:lvlJc w:val="right"/>
      <w:pPr>
        <w:ind w:left="6480" w:hanging="180"/>
      </w:pPr>
    </w:lvl>
  </w:abstractNum>
  <w:abstractNum w:abstractNumId="7" w15:restartNumberingAfterBreak="0">
    <w:nsid w:val="5C8C38FC"/>
    <w:multiLevelType w:val="hybridMultilevel"/>
    <w:tmpl w:val="306CE9BC"/>
    <w:lvl w:ilvl="0" w:tplc="D152E2C4">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1B2484"/>
    <w:multiLevelType w:val="hybridMultilevel"/>
    <w:tmpl w:val="31D664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00109961">
    <w:abstractNumId w:val="2"/>
  </w:num>
  <w:num w:numId="2" w16cid:durableId="1722706951">
    <w:abstractNumId w:val="3"/>
  </w:num>
  <w:num w:numId="3" w16cid:durableId="335810324">
    <w:abstractNumId w:val="4"/>
  </w:num>
  <w:num w:numId="4" w16cid:durableId="808743765">
    <w:abstractNumId w:val="0"/>
  </w:num>
  <w:num w:numId="5" w16cid:durableId="1356345100">
    <w:abstractNumId w:val="1"/>
  </w:num>
  <w:num w:numId="6" w16cid:durableId="409356113">
    <w:abstractNumId w:val="5"/>
  </w:num>
  <w:num w:numId="7" w16cid:durableId="1013411307">
    <w:abstractNumId w:val="7"/>
  </w:num>
  <w:num w:numId="8" w16cid:durableId="704909136">
    <w:abstractNumId w:val="8"/>
  </w:num>
  <w:num w:numId="9" w16cid:durableId="51114775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5"/>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4B"/>
    <w:rsid w:val="000025B9"/>
    <w:rsid w:val="000055DA"/>
    <w:rsid w:val="000148D7"/>
    <w:rsid w:val="0001567B"/>
    <w:rsid w:val="00016BEF"/>
    <w:rsid w:val="00016F07"/>
    <w:rsid w:val="00021038"/>
    <w:rsid w:val="000305F6"/>
    <w:rsid w:val="00033287"/>
    <w:rsid w:val="0003386A"/>
    <w:rsid w:val="00042964"/>
    <w:rsid w:val="00043396"/>
    <w:rsid w:val="00044525"/>
    <w:rsid w:val="00045107"/>
    <w:rsid w:val="00051233"/>
    <w:rsid w:val="000512E4"/>
    <w:rsid w:val="00053B06"/>
    <w:rsid w:val="00055FB0"/>
    <w:rsid w:val="00056030"/>
    <w:rsid w:val="000668A7"/>
    <w:rsid w:val="00066DBC"/>
    <w:rsid w:val="00073223"/>
    <w:rsid w:val="00077843"/>
    <w:rsid w:val="00080B0B"/>
    <w:rsid w:val="0008170D"/>
    <w:rsid w:val="000830FC"/>
    <w:rsid w:val="000855B0"/>
    <w:rsid w:val="000868CA"/>
    <w:rsid w:val="00090C9C"/>
    <w:rsid w:val="00094042"/>
    <w:rsid w:val="000A134B"/>
    <w:rsid w:val="000B041E"/>
    <w:rsid w:val="000B2917"/>
    <w:rsid w:val="000B2F66"/>
    <w:rsid w:val="000B3E64"/>
    <w:rsid w:val="000B6057"/>
    <w:rsid w:val="000B7573"/>
    <w:rsid w:val="000B7AC7"/>
    <w:rsid w:val="000B7AE2"/>
    <w:rsid w:val="000C0B10"/>
    <w:rsid w:val="000C38FB"/>
    <w:rsid w:val="000C39EA"/>
    <w:rsid w:val="000D06DF"/>
    <w:rsid w:val="000D32F4"/>
    <w:rsid w:val="000D3880"/>
    <w:rsid w:val="000D6287"/>
    <w:rsid w:val="000D6EA3"/>
    <w:rsid w:val="000D74AC"/>
    <w:rsid w:val="000E39C5"/>
    <w:rsid w:val="000E4F9D"/>
    <w:rsid w:val="000F41C2"/>
    <w:rsid w:val="000F5D60"/>
    <w:rsid w:val="0011036F"/>
    <w:rsid w:val="001146E0"/>
    <w:rsid w:val="0011577A"/>
    <w:rsid w:val="00120400"/>
    <w:rsid w:val="001204DE"/>
    <w:rsid w:val="001210FA"/>
    <w:rsid w:val="00126438"/>
    <w:rsid w:val="00135E5F"/>
    <w:rsid w:val="0013672A"/>
    <w:rsid w:val="00136E41"/>
    <w:rsid w:val="00142C9A"/>
    <w:rsid w:val="001437D8"/>
    <w:rsid w:val="0015186C"/>
    <w:rsid w:val="00151CC7"/>
    <w:rsid w:val="00157BEA"/>
    <w:rsid w:val="00161D7D"/>
    <w:rsid w:val="001665F1"/>
    <w:rsid w:val="00167B7B"/>
    <w:rsid w:val="001719E9"/>
    <w:rsid w:val="00171E74"/>
    <w:rsid w:val="00172F20"/>
    <w:rsid w:val="001734F4"/>
    <w:rsid w:val="00174752"/>
    <w:rsid w:val="00174EFC"/>
    <w:rsid w:val="0018149F"/>
    <w:rsid w:val="00184905"/>
    <w:rsid w:val="001872DD"/>
    <w:rsid w:val="001903F5"/>
    <w:rsid w:val="00191091"/>
    <w:rsid w:val="00191EB3"/>
    <w:rsid w:val="00196288"/>
    <w:rsid w:val="001A3A9F"/>
    <w:rsid w:val="001A3C46"/>
    <w:rsid w:val="001A452F"/>
    <w:rsid w:val="001A4E4C"/>
    <w:rsid w:val="001A57FC"/>
    <w:rsid w:val="001A6F46"/>
    <w:rsid w:val="001A7867"/>
    <w:rsid w:val="001B09B5"/>
    <w:rsid w:val="001B725D"/>
    <w:rsid w:val="001B75B8"/>
    <w:rsid w:val="001C15F9"/>
    <w:rsid w:val="001C4337"/>
    <w:rsid w:val="001D0B0E"/>
    <w:rsid w:val="001D0BF6"/>
    <w:rsid w:val="001D2788"/>
    <w:rsid w:val="001D3203"/>
    <w:rsid w:val="001E0CB9"/>
    <w:rsid w:val="001E3B0D"/>
    <w:rsid w:val="001E4F0E"/>
    <w:rsid w:val="001E6C0A"/>
    <w:rsid w:val="001F0427"/>
    <w:rsid w:val="001F2367"/>
    <w:rsid w:val="001F6D75"/>
    <w:rsid w:val="00203766"/>
    <w:rsid w:val="00206E00"/>
    <w:rsid w:val="002127F9"/>
    <w:rsid w:val="00214EB8"/>
    <w:rsid w:val="0022250A"/>
    <w:rsid w:val="00223E01"/>
    <w:rsid w:val="00225886"/>
    <w:rsid w:val="00226E71"/>
    <w:rsid w:val="00227B82"/>
    <w:rsid w:val="00232AE0"/>
    <w:rsid w:val="0024129F"/>
    <w:rsid w:val="002427CF"/>
    <w:rsid w:val="002452B0"/>
    <w:rsid w:val="00250A47"/>
    <w:rsid w:val="00251665"/>
    <w:rsid w:val="00251D93"/>
    <w:rsid w:val="002527DA"/>
    <w:rsid w:val="00252F93"/>
    <w:rsid w:val="00253583"/>
    <w:rsid w:val="00253752"/>
    <w:rsid w:val="00254ACA"/>
    <w:rsid w:val="002558BE"/>
    <w:rsid w:val="00255D51"/>
    <w:rsid w:val="00261EB2"/>
    <w:rsid w:val="00264E42"/>
    <w:rsid w:val="0026555A"/>
    <w:rsid w:val="00265D84"/>
    <w:rsid w:val="00272B15"/>
    <w:rsid w:val="002731D8"/>
    <w:rsid w:val="002822A2"/>
    <w:rsid w:val="00283DAA"/>
    <w:rsid w:val="00283F31"/>
    <w:rsid w:val="002869F3"/>
    <w:rsid w:val="00286E7F"/>
    <w:rsid w:val="00286ECE"/>
    <w:rsid w:val="002872C3"/>
    <w:rsid w:val="00293379"/>
    <w:rsid w:val="00294557"/>
    <w:rsid w:val="0029763C"/>
    <w:rsid w:val="002A11D8"/>
    <w:rsid w:val="002A2260"/>
    <w:rsid w:val="002A32C7"/>
    <w:rsid w:val="002A48F2"/>
    <w:rsid w:val="002A6019"/>
    <w:rsid w:val="002B2AAE"/>
    <w:rsid w:val="002B5598"/>
    <w:rsid w:val="002C19D3"/>
    <w:rsid w:val="002C2393"/>
    <w:rsid w:val="002C2B0D"/>
    <w:rsid w:val="002C4DD8"/>
    <w:rsid w:val="002C53CF"/>
    <w:rsid w:val="002C60E1"/>
    <w:rsid w:val="002C7A62"/>
    <w:rsid w:val="002D57D0"/>
    <w:rsid w:val="002D6133"/>
    <w:rsid w:val="002D62DA"/>
    <w:rsid w:val="002D7BB1"/>
    <w:rsid w:val="002E47AF"/>
    <w:rsid w:val="002E6F4E"/>
    <w:rsid w:val="002F6D2A"/>
    <w:rsid w:val="002F7224"/>
    <w:rsid w:val="0030068C"/>
    <w:rsid w:val="00300B06"/>
    <w:rsid w:val="00302A9E"/>
    <w:rsid w:val="00302F2C"/>
    <w:rsid w:val="00305C2C"/>
    <w:rsid w:val="00306D19"/>
    <w:rsid w:val="00306D96"/>
    <w:rsid w:val="00307FD9"/>
    <w:rsid w:val="003205F2"/>
    <w:rsid w:val="00321A58"/>
    <w:rsid w:val="00323FC9"/>
    <w:rsid w:val="00324647"/>
    <w:rsid w:val="00325CC7"/>
    <w:rsid w:val="00326AEB"/>
    <w:rsid w:val="00326EB5"/>
    <w:rsid w:val="00327A7E"/>
    <w:rsid w:val="0033310B"/>
    <w:rsid w:val="003332B4"/>
    <w:rsid w:val="003408FC"/>
    <w:rsid w:val="00342F98"/>
    <w:rsid w:val="003452A0"/>
    <w:rsid w:val="00355210"/>
    <w:rsid w:val="00362702"/>
    <w:rsid w:val="00363C3A"/>
    <w:rsid w:val="00370536"/>
    <w:rsid w:val="003711F8"/>
    <w:rsid w:val="00375048"/>
    <w:rsid w:val="00375D87"/>
    <w:rsid w:val="003762F2"/>
    <w:rsid w:val="00381603"/>
    <w:rsid w:val="00381B22"/>
    <w:rsid w:val="003844DB"/>
    <w:rsid w:val="00384CD9"/>
    <w:rsid w:val="00385876"/>
    <w:rsid w:val="00393DF1"/>
    <w:rsid w:val="003971BC"/>
    <w:rsid w:val="0039734E"/>
    <w:rsid w:val="003A5175"/>
    <w:rsid w:val="003A7A48"/>
    <w:rsid w:val="003B1C7A"/>
    <w:rsid w:val="003B48F9"/>
    <w:rsid w:val="003B5C2E"/>
    <w:rsid w:val="003B6A4B"/>
    <w:rsid w:val="003B7830"/>
    <w:rsid w:val="003C031F"/>
    <w:rsid w:val="003C0D8A"/>
    <w:rsid w:val="003C3329"/>
    <w:rsid w:val="003C4635"/>
    <w:rsid w:val="003C4A64"/>
    <w:rsid w:val="003D6470"/>
    <w:rsid w:val="003D7C12"/>
    <w:rsid w:val="003E1F5F"/>
    <w:rsid w:val="003E2C28"/>
    <w:rsid w:val="003E469D"/>
    <w:rsid w:val="003E5857"/>
    <w:rsid w:val="003E6735"/>
    <w:rsid w:val="003E68AB"/>
    <w:rsid w:val="003F074E"/>
    <w:rsid w:val="003F0FBC"/>
    <w:rsid w:val="003F42D6"/>
    <w:rsid w:val="003F5841"/>
    <w:rsid w:val="003F69A7"/>
    <w:rsid w:val="00407352"/>
    <w:rsid w:val="004078CF"/>
    <w:rsid w:val="00410806"/>
    <w:rsid w:val="00415E72"/>
    <w:rsid w:val="0041761B"/>
    <w:rsid w:val="00420B49"/>
    <w:rsid w:val="004238D3"/>
    <w:rsid w:val="00424CB5"/>
    <w:rsid w:val="0042631D"/>
    <w:rsid w:val="004265BE"/>
    <w:rsid w:val="004277A5"/>
    <w:rsid w:val="00430869"/>
    <w:rsid w:val="00430B6C"/>
    <w:rsid w:val="00430D5D"/>
    <w:rsid w:val="00437E07"/>
    <w:rsid w:val="00440C5E"/>
    <w:rsid w:val="00440D79"/>
    <w:rsid w:val="0044391E"/>
    <w:rsid w:val="00445CDF"/>
    <w:rsid w:val="00446038"/>
    <w:rsid w:val="004636AA"/>
    <w:rsid w:val="00463C2A"/>
    <w:rsid w:val="0046476D"/>
    <w:rsid w:val="004653F4"/>
    <w:rsid w:val="004704AE"/>
    <w:rsid w:val="00471DA4"/>
    <w:rsid w:val="00476A3E"/>
    <w:rsid w:val="00476FD4"/>
    <w:rsid w:val="0048128E"/>
    <w:rsid w:val="00493331"/>
    <w:rsid w:val="00494A66"/>
    <w:rsid w:val="004973E8"/>
    <w:rsid w:val="004A4978"/>
    <w:rsid w:val="004B0724"/>
    <w:rsid w:val="004B141E"/>
    <w:rsid w:val="004B215E"/>
    <w:rsid w:val="004B26CC"/>
    <w:rsid w:val="004B5E76"/>
    <w:rsid w:val="004C20E3"/>
    <w:rsid w:val="004C25B5"/>
    <w:rsid w:val="004C313A"/>
    <w:rsid w:val="004C3958"/>
    <w:rsid w:val="004C4308"/>
    <w:rsid w:val="004D2816"/>
    <w:rsid w:val="004D395C"/>
    <w:rsid w:val="004D5D19"/>
    <w:rsid w:val="004E3C6B"/>
    <w:rsid w:val="004E4709"/>
    <w:rsid w:val="004E4B61"/>
    <w:rsid w:val="004E7E38"/>
    <w:rsid w:val="004F0007"/>
    <w:rsid w:val="004F326F"/>
    <w:rsid w:val="004F3D38"/>
    <w:rsid w:val="004F5E67"/>
    <w:rsid w:val="005015D6"/>
    <w:rsid w:val="00501A31"/>
    <w:rsid w:val="00504405"/>
    <w:rsid w:val="0050649E"/>
    <w:rsid w:val="005074A5"/>
    <w:rsid w:val="005166EA"/>
    <w:rsid w:val="005213CA"/>
    <w:rsid w:val="00521783"/>
    <w:rsid w:val="00521C50"/>
    <w:rsid w:val="00521E8C"/>
    <w:rsid w:val="005237C3"/>
    <w:rsid w:val="00523E5F"/>
    <w:rsid w:val="00523FC9"/>
    <w:rsid w:val="005307EB"/>
    <w:rsid w:val="0053104D"/>
    <w:rsid w:val="00533034"/>
    <w:rsid w:val="0053363A"/>
    <w:rsid w:val="00533CF4"/>
    <w:rsid w:val="00540768"/>
    <w:rsid w:val="00541E3C"/>
    <w:rsid w:val="00545AE9"/>
    <w:rsid w:val="00546E0C"/>
    <w:rsid w:val="005526A8"/>
    <w:rsid w:val="00556E3B"/>
    <w:rsid w:val="00560047"/>
    <w:rsid w:val="00560F4D"/>
    <w:rsid w:val="00572C64"/>
    <w:rsid w:val="00573DBF"/>
    <w:rsid w:val="005752DD"/>
    <w:rsid w:val="0057595D"/>
    <w:rsid w:val="00575F10"/>
    <w:rsid w:val="00576560"/>
    <w:rsid w:val="0058022A"/>
    <w:rsid w:val="005811AD"/>
    <w:rsid w:val="0058254B"/>
    <w:rsid w:val="005825EC"/>
    <w:rsid w:val="00582B66"/>
    <w:rsid w:val="00583409"/>
    <w:rsid w:val="00583579"/>
    <w:rsid w:val="0058367F"/>
    <w:rsid w:val="0059081D"/>
    <w:rsid w:val="00590BDF"/>
    <w:rsid w:val="00591AF5"/>
    <w:rsid w:val="005A300E"/>
    <w:rsid w:val="005A608F"/>
    <w:rsid w:val="005B20EF"/>
    <w:rsid w:val="005B2AC8"/>
    <w:rsid w:val="005B5D71"/>
    <w:rsid w:val="005C16D7"/>
    <w:rsid w:val="005C2B0A"/>
    <w:rsid w:val="005C538C"/>
    <w:rsid w:val="005C6F0C"/>
    <w:rsid w:val="005C74FA"/>
    <w:rsid w:val="005D149B"/>
    <w:rsid w:val="005D2B12"/>
    <w:rsid w:val="005D7BB5"/>
    <w:rsid w:val="005E2E81"/>
    <w:rsid w:val="005E6DA2"/>
    <w:rsid w:val="0060023C"/>
    <w:rsid w:val="00601D34"/>
    <w:rsid w:val="00603961"/>
    <w:rsid w:val="006112F9"/>
    <w:rsid w:val="00611AB6"/>
    <w:rsid w:val="00613C64"/>
    <w:rsid w:val="00614929"/>
    <w:rsid w:val="006152BE"/>
    <w:rsid w:val="0062047A"/>
    <w:rsid w:val="00622BA9"/>
    <w:rsid w:val="00624FD2"/>
    <w:rsid w:val="0062665F"/>
    <w:rsid w:val="006271FD"/>
    <w:rsid w:val="006311A8"/>
    <w:rsid w:val="00633135"/>
    <w:rsid w:val="006440FE"/>
    <w:rsid w:val="00652B83"/>
    <w:rsid w:val="00655A73"/>
    <w:rsid w:val="00660504"/>
    <w:rsid w:val="006651C7"/>
    <w:rsid w:val="0066546A"/>
    <w:rsid w:val="0066628F"/>
    <w:rsid w:val="00666E6E"/>
    <w:rsid w:val="00671EAD"/>
    <w:rsid w:val="00672638"/>
    <w:rsid w:val="006750D6"/>
    <w:rsid w:val="00676B94"/>
    <w:rsid w:val="00691487"/>
    <w:rsid w:val="00692053"/>
    <w:rsid w:val="00692F1C"/>
    <w:rsid w:val="006960F1"/>
    <w:rsid w:val="006A10F0"/>
    <w:rsid w:val="006A53F5"/>
    <w:rsid w:val="006B06E8"/>
    <w:rsid w:val="006B17F6"/>
    <w:rsid w:val="006B254C"/>
    <w:rsid w:val="006B2949"/>
    <w:rsid w:val="006B76D4"/>
    <w:rsid w:val="006B77F3"/>
    <w:rsid w:val="006C097A"/>
    <w:rsid w:val="006C3961"/>
    <w:rsid w:val="006C3C90"/>
    <w:rsid w:val="006C460A"/>
    <w:rsid w:val="006C4A59"/>
    <w:rsid w:val="006D26D1"/>
    <w:rsid w:val="006D5CA8"/>
    <w:rsid w:val="006D6772"/>
    <w:rsid w:val="006E04CA"/>
    <w:rsid w:val="006E06C9"/>
    <w:rsid w:val="006E37CD"/>
    <w:rsid w:val="006E4B6E"/>
    <w:rsid w:val="006E5C6B"/>
    <w:rsid w:val="006F339C"/>
    <w:rsid w:val="006F588C"/>
    <w:rsid w:val="007028DA"/>
    <w:rsid w:val="00705B42"/>
    <w:rsid w:val="00705EDC"/>
    <w:rsid w:val="00710337"/>
    <w:rsid w:val="00711584"/>
    <w:rsid w:val="007132AC"/>
    <w:rsid w:val="00714ED8"/>
    <w:rsid w:val="00717509"/>
    <w:rsid w:val="00720A89"/>
    <w:rsid w:val="00721A6E"/>
    <w:rsid w:val="00721B19"/>
    <w:rsid w:val="0072298B"/>
    <w:rsid w:val="00724A33"/>
    <w:rsid w:val="0072549E"/>
    <w:rsid w:val="007255EC"/>
    <w:rsid w:val="00727886"/>
    <w:rsid w:val="00730B26"/>
    <w:rsid w:val="00731E54"/>
    <w:rsid w:val="00735C35"/>
    <w:rsid w:val="00741D31"/>
    <w:rsid w:val="00747144"/>
    <w:rsid w:val="00751FB8"/>
    <w:rsid w:val="0075397D"/>
    <w:rsid w:val="0075413F"/>
    <w:rsid w:val="00754732"/>
    <w:rsid w:val="007550AD"/>
    <w:rsid w:val="00756735"/>
    <w:rsid w:val="007576C0"/>
    <w:rsid w:val="00757EC3"/>
    <w:rsid w:val="00761492"/>
    <w:rsid w:val="007627F8"/>
    <w:rsid w:val="00763902"/>
    <w:rsid w:val="00766EB4"/>
    <w:rsid w:val="00767E60"/>
    <w:rsid w:val="00771FED"/>
    <w:rsid w:val="00773EF8"/>
    <w:rsid w:val="00774EA4"/>
    <w:rsid w:val="00775E98"/>
    <w:rsid w:val="00776540"/>
    <w:rsid w:val="0077713F"/>
    <w:rsid w:val="00777EC6"/>
    <w:rsid w:val="00777EEB"/>
    <w:rsid w:val="00787C15"/>
    <w:rsid w:val="007918E1"/>
    <w:rsid w:val="00792AC0"/>
    <w:rsid w:val="00794A79"/>
    <w:rsid w:val="0079799F"/>
    <w:rsid w:val="00797B03"/>
    <w:rsid w:val="00797CA4"/>
    <w:rsid w:val="007A2451"/>
    <w:rsid w:val="007A33FA"/>
    <w:rsid w:val="007A40D9"/>
    <w:rsid w:val="007A5F20"/>
    <w:rsid w:val="007A7E36"/>
    <w:rsid w:val="007B13E4"/>
    <w:rsid w:val="007B249D"/>
    <w:rsid w:val="007B26E9"/>
    <w:rsid w:val="007B3827"/>
    <w:rsid w:val="007B4483"/>
    <w:rsid w:val="007B5269"/>
    <w:rsid w:val="007B6224"/>
    <w:rsid w:val="007C3FDA"/>
    <w:rsid w:val="007C7A2A"/>
    <w:rsid w:val="007D0103"/>
    <w:rsid w:val="007D0908"/>
    <w:rsid w:val="007D1853"/>
    <w:rsid w:val="007D1EF7"/>
    <w:rsid w:val="007D380B"/>
    <w:rsid w:val="007D3EE8"/>
    <w:rsid w:val="007D50B3"/>
    <w:rsid w:val="007D7D30"/>
    <w:rsid w:val="007E182C"/>
    <w:rsid w:val="007E38B7"/>
    <w:rsid w:val="007E7913"/>
    <w:rsid w:val="007F33E9"/>
    <w:rsid w:val="007F35D9"/>
    <w:rsid w:val="0080000F"/>
    <w:rsid w:val="0080251E"/>
    <w:rsid w:val="00802EC2"/>
    <w:rsid w:val="0080359E"/>
    <w:rsid w:val="00803D88"/>
    <w:rsid w:val="00804188"/>
    <w:rsid w:val="0080463F"/>
    <w:rsid w:val="0080486F"/>
    <w:rsid w:val="0081069A"/>
    <w:rsid w:val="00812AD1"/>
    <w:rsid w:val="008169B0"/>
    <w:rsid w:val="0082202E"/>
    <w:rsid w:val="00825621"/>
    <w:rsid w:val="0082632E"/>
    <w:rsid w:val="008265EC"/>
    <w:rsid w:val="00827C7E"/>
    <w:rsid w:val="0083180D"/>
    <w:rsid w:val="00832C90"/>
    <w:rsid w:val="0083435B"/>
    <w:rsid w:val="008375B5"/>
    <w:rsid w:val="00837990"/>
    <w:rsid w:val="00841CC5"/>
    <w:rsid w:val="00841D9B"/>
    <w:rsid w:val="00842338"/>
    <w:rsid w:val="00847488"/>
    <w:rsid w:val="00851990"/>
    <w:rsid w:val="008550A9"/>
    <w:rsid w:val="00856B27"/>
    <w:rsid w:val="008615FE"/>
    <w:rsid w:val="008633AE"/>
    <w:rsid w:val="0086771A"/>
    <w:rsid w:val="00870B63"/>
    <w:rsid w:val="00870D13"/>
    <w:rsid w:val="0087144B"/>
    <w:rsid w:val="00871904"/>
    <w:rsid w:val="008759C6"/>
    <w:rsid w:val="00882476"/>
    <w:rsid w:val="0088423D"/>
    <w:rsid w:val="00884435"/>
    <w:rsid w:val="0088670F"/>
    <w:rsid w:val="0088720D"/>
    <w:rsid w:val="008901D8"/>
    <w:rsid w:val="00890B04"/>
    <w:rsid w:val="00891572"/>
    <w:rsid w:val="00893A62"/>
    <w:rsid w:val="008953E9"/>
    <w:rsid w:val="00896878"/>
    <w:rsid w:val="00897DA6"/>
    <w:rsid w:val="008A1FB8"/>
    <w:rsid w:val="008A28D2"/>
    <w:rsid w:val="008A2907"/>
    <w:rsid w:val="008A31E6"/>
    <w:rsid w:val="008A58B1"/>
    <w:rsid w:val="008A7AFE"/>
    <w:rsid w:val="008B05F2"/>
    <w:rsid w:val="008B7858"/>
    <w:rsid w:val="008C2F5B"/>
    <w:rsid w:val="008C395D"/>
    <w:rsid w:val="008C5090"/>
    <w:rsid w:val="008C5689"/>
    <w:rsid w:val="008D0F1F"/>
    <w:rsid w:val="008D1606"/>
    <w:rsid w:val="008D4CBB"/>
    <w:rsid w:val="008D6F13"/>
    <w:rsid w:val="008D6F47"/>
    <w:rsid w:val="008E31E6"/>
    <w:rsid w:val="008E33A2"/>
    <w:rsid w:val="008E7593"/>
    <w:rsid w:val="008F2F96"/>
    <w:rsid w:val="008F4CA5"/>
    <w:rsid w:val="008F7674"/>
    <w:rsid w:val="008F770B"/>
    <w:rsid w:val="008F7F8E"/>
    <w:rsid w:val="009024B0"/>
    <w:rsid w:val="00903D99"/>
    <w:rsid w:val="009040B9"/>
    <w:rsid w:val="0091041A"/>
    <w:rsid w:val="00910843"/>
    <w:rsid w:val="00912D11"/>
    <w:rsid w:val="00912DF9"/>
    <w:rsid w:val="00916E78"/>
    <w:rsid w:val="00916FB9"/>
    <w:rsid w:val="0091772D"/>
    <w:rsid w:val="009203A1"/>
    <w:rsid w:val="0092088F"/>
    <w:rsid w:val="009221C7"/>
    <w:rsid w:val="00927057"/>
    <w:rsid w:val="009305B6"/>
    <w:rsid w:val="00931ADD"/>
    <w:rsid w:val="00932DC4"/>
    <w:rsid w:val="009334D8"/>
    <w:rsid w:val="0093432F"/>
    <w:rsid w:val="00942B49"/>
    <w:rsid w:val="00945BEB"/>
    <w:rsid w:val="00950F96"/>
    <w:rsid w:val="00952D9E"/>
    <w:rsid w:val="009531BE"/>
    <w:rsid w:val="00956671"/>
    <w:rsid w:val="00956828"/>
    <w:rsid w:val="00957216"/>
    <w:rsid w:val="009636F2"/>
    <w:rsid w:val="00963F8D"/>
    <w:rsid w:val="00966BA8"/>
    <w:rsid w:val="00967C03"/>
    <w:rsid w:val="00971B63"/>
    <w:rsid w:val="00972E3F"/>
    <w:rsid w:val="009754AD"/>
    <w:rsid w:val="009756C6"/>
    <w:rsid w:val="00975B8D"/>
    <w:rsid w:val="00975FFA"/>
    <w:rsid w:val="00977D8D"/>
    <w:rsid w:val="00982293"/>
    <w:rsid w:val="00984AC2"/>
    <w:rsid w:val="00986C41"/>
    <w:rsid w:val="00986D5D"/>
    <w:rsid w:val="00987802"/>
    <w:rsid w:val="00996110"/>
    <w:rsid w:val="00996ACA"/>
    <w:rsid w:val="00997309"/>
    <w:rsid w:val="009A521B"/>
    <w:rsid w:val="009A708D"/>
    <w:rsid w:val="009B1B41"/>
    <w:rsid w:val="009B2959"/>
    <w:rsid w:val="009C01A6"/>
    <w:rsid w:val="009C0CB9"/>
    <w:rsid w:val="009C14F4"/>
    <w:rsid w:val="009C5C4F"/>
    <w:rsid w:val="009C7F84"/>
    <w:rsid w:val="009D6FBC"/>
    <w:rsid w:val="009E0023"/>
    <w:rsid w:val="009E1711"/>
    <w:rsid w:val="009E21DE"/>
    <w:rsid w:val="009E222D"/>
    <w:rsid w:val="009E6850"/>
    <w:rsid w:val="009F0040"/>
    <w:rsid w:val="009F1AA7"/>
    <w:rsid w:val="009F243D"/>
    <w:rsid w:val="009F2B05"/>
    <w:rsid w:val="009F55BB"/>
    <w:rsid w:val="009F7EAA"/>
    <w:rsid w:val="00A02856"/>
    <w:rsid w:val="00A02EB7"/>
    <w:rsid w:val="00A0495F"/>
    <w:rsid w:val="00A05BA7"/>
    <w:rsid w:val="00A10247"/>
    <w:rsid w:val="00A12CEC"/>
    <w:rsid w:val="00A13C24"/>
    <w:rsid w:val="00A20410"/>
    <w:rsid w:val="00A208B7"/>
    <w:rsid w:val="00A21DF9"/>
    <w:rsid w:val="00A2227E"/>
    <w:rsid w:val="00A32DC8"/>
    <w:rsid w:val="00A370B8"/>
    <w:rsid w:val="00A40BBC"/>
    <w:rsid w:val="00A463EE"/>
    <w:rsid w:val="00A57608"/>
    <w:rsid w:val="00A6056C"/>
    <w:rsid w:val="00A6614A"/>
    <w:rsid w:val="00A700AB"/>
    <w:rsid w:val="00A735FC"/>
    <w:rsid w:val="00A742E4"/>
    <w:rsid w:val="00A745C1"/>
    <w:rsid w:val="00A74EB2"/>
    <w:rsid w:val="00A767BD"/>
    <w:rsid w:val="00A80045"/>
    <w:rsid w:val="00A80A25"/>
    <w:rsid w:val="00A821B7"/>
    <w:rsid w:val="00A82417"/>
    <w:rsid w:val="00A828FC"/>
    <w:rsid w:val="00A82E7F"/>
    <w:rsid w:val="00A83C88"/>
    <w:rsid w:val="00A83CC3"/>
    <w:rsid w:val="00A848A6"/>
    <w:rsid w:val="00A85E3F"/>
    <w:rsid w:val="00A875D4"/>
    <w:rsid w:val="00A90459"/>
    <w:rsid w:val="00A93495"/>
    <w:rsid w:val="00A9474F"/>
    <w:rsid w:val="00A976E8"/>
    <w:rsid w:val="00AA1300"/>
    <w:rsid w:val="00AA46AA"/>
    <w:rsid w:val="00AA4D24"/>
    <w:rsid w:val="00AA5FEC"/>
    <w:rsid w:val="00AB3BD0"/>
    <w:rsid w:val="00AB41BC"/>
    <w:rsid w:val="00AB563F"/>
    <w:rsid w:val="00AB5FB4"/>
    <w:rsid w:val="00AB6358"/>
    <w:rsid w:val="00AC2DCE"/>
    <w:rsid w:val="00AC3B1F"/>
    <w:rsid w:val="00AC3FDE"/>
    <w:rsid w:val="00AC6FD2"/>
    <w:rsid w:val="00AD5935"/>
    <w:rsid w:val="00AE0DCA"/>
    <w:rsid w:val="00AE19F7"/>
    <w:rsid w:val="00AE2213"/>
    <w:rsid w:val="00AE6743"/>
    <w:rsid w:val="00AE7F9E"/>
    <w:rsid w:val="00AF0B49"/>
    <w:rsid w:val="00AF29A9"/>
    <w:rsid w:val="00AF3868"/>
    <w:rsid w:val="00AF468C"/>
    <w:rsid w:val="00AF4E33"/>
    <w:rsid w:val="00AF5947"/>
    <w:rsid w:val="00B07050"/>
    <w:rsid w:val="00B07B20"/>
    <w:rsid w:val="00B105AA"/>
    <w:rsid w:val="00B10E26"/>
    <w:rsid w:val="00B11718"/>
    <w:rsid w:val="00B15109"/>
    <w:rsid w:val="00B2334E"/>
    <w:rsid w:val="00B235A8"/>
    <w:rsid w:val="00B252F0"/>
    <w:rsid w:val="00B25796"/>
    <w:rsid w:val="00B32A9C"/>
    <w:rsid w:val="00B34462"/>
    <w:rsid w:val="00B40110"/>
    <w:rsid w:val="00B404B5"/>
    <w:rsid w:val="00B40897"/>
    <w:rsid w:val="00B41713"/>
    <w:rsid w:val="00B419A5"/>
    <w:rsid w:val="00B45D8D"/>
    <w:rsid w:val="00B46608"/>
    <w:rsid w:val="00B46DAE"/>
    <w:rsid w:val="00B50409"/>
    <w:rsid w:val="00B5062A"/>
    <w:rsid w:val="00B52B85"/>
    <w:rsid w:val="00B52EA6"/>
    <w:rsid w:val="00B554AC"/>
    <w:rsid w:val="00B55F99"/>
    <w:rsid w:val="00B56C0C"/>
    <w:rsid w:val="00B6498C"/>
    <w:rsid w:val="00B6579A"/>
    <w:rsid w:val="00B6588F"/>
    <w:rsid w:val="00B67E78"/>
    <w:rsid w:val="00B70E34"/>
    <w:rsid w:val="00B72353"/>
    <w:rsid w:val="00B72FA2"/>
    <w:rsid w:val="00B749B8"/>
    <w:rsid w:val="00B82887"/>
    <w:rsid w:val="00B829F4"/>
    <w:rsid w:val="00B8385D"/>
    <w:rsid w:val="00B84840"/>
    <w:rsid w:val="00B84FAC"/>
    <w:rsid w:val="00B90309"/>
    <w:rsid w:val="00B92955"/>
    <w:rsid w:val="00B95B27"/>
    <w:rsid w:val="00B9728A"/>
    <w:rsid w:val="00BA7F98"/>
    <w:rsid w:val="00BB110E"/>
    <w:rsid w:val="00BB25C6"/>
    <w:rsid w:val="00BB326A"/>
    <w:rsid w:val="00BB4E01"/>
    <w:rsid w:val="00BB5461"/>
    <w:rsid w:val="00BC028D"/>
    <w:rsid w:val="00BC03EA"/>
    <w:rsid w:val="00BC0C17"/>
    <w:rsid w:val="00BC3C7B"/>
    <w:rsid w:val="00BC48FC"/>
    <w:rsid w:val="00BC7184"/>
    <w:rsid w:val="00BD055B"/>
    <w:rsid w:val="00BD0EEA"/>
    <w:rsid w:val="00BD1BBB"/>
    <w:rsid w:val="00BD1E97"/>
    <w:rsid w:val="00BD2F89"/>
    <w:rsid w:val="00BD34DD"/>
    <w:rsid w:val="00BD6C74"/>
    <w:rsid w:val="00BD705F"/>
    <w:rsid w:val="00BE0BBB"/>
    <w:rsid w:val="00BE1B5D"/>
    <w:rsid w:val="00BE28A0"/>
    <w:rsid w:val="00BE483C"/>
    <w:rsid w:val="00BE6F48"/>
    <w:rsid w:val="00BF10CB"/>
    <w:rsid w:val="00BF1E8D"/>
    <w:rsid w:val="00BF2559"/>
    <w:rsid w:val="00BF336D"/>
    <w:rsid w:val="00BF3D64"/>
    <w:rsid w:val="00C04000"/>
    <w:rsid w:val="00C106EC"/>
    <w:rsid w:val="00C124C5"/>
    <w:rsid w:val="00C1597C"/>
    <w:rsid w:val="00C16BD3"/>
    <w:rsid w:val="00C21D4E"/>
    <w:rsid w:val="00C22E39"/>
    <w:rsid w:val="00C30511"/>
    <w:rsid w:val="00C30F2B"/>
    <w:rsid w:val="00C310F5"/>
    <w:rsid w:val="00C34B66"/>
    <w:rsid w:val="00C37116"/>
    <w:rsid w:val="00C40A1C"/>
    <w:rsid w:val="00C4402D"/>
    <w:rsid w:val="00C4472A"/>
    <w:rsid w:val="00C44845"/>
    <w:rsid w:val="00C515E7"/>
    <w:rsid w:val="00C52559"/>
    <w:rsid w:val="00C618DB"/>
    <w:rsid w:val="00C61CEF"/>
    <w:rsid w:val="00C63469"/>
    <w:rsid w:val="00C6538D"/>
    <w:rsid w:val="00C710D2"/>
    <w:rsid w:val="00C71B12"/>
    <w:rsid w:val="00C76702"/>
    <w:rsid w:val="00C77D40"/>
    <w:rsid w:val="00C803AE"/>
    <w:rsid w:val="00C80D0F"/>
    <w:rsid w:val="00C82F91"/>
    <w:rsid w:val="00C86631"/>
    <w:rsid w:val="00C965FE"/>
    <w:rsid w:val="00CA02AC"/>
    <w:rsid w:val="00CA0F2C"/>
    <w:rsid w:val="00CA2509"/>
    <w:rsid w:val="00CA360B"/>
    <w:rsid w:val="00CA56F3"/>
    <w:rsid w:val="00CA6A79"/>
    <w:rsid w:val="00CB05E1"/>
    <w:rsid w:val="00CB46CB"/>
    <w:rsid w:val="00CB4DDA"/>
    <w:rsid w:val="00CB6F52"/>
    <w:rsid w:val="00CC20CA"/>
    <w:rsid w:val="00CC4501"/>
    <w:rsid w:val="00CC5116"/>
    <w:rsid w:val="00CC63C1"/>
    <w:rsid w:val="00CD071A"/>
    <w:rsid w:val="00CD141F"/>
    <w:rsid w:val="00CD245C"/>
    <w:rsid w:val="00CD4937"/>
    <w:rsid w:val="00CD502B"/>
    <w:rsid w:val="00CD6AC8"/>
    <w:rsid w:val="00CE03E4"/>
    <w:rsid w:val="00CE1817"/>
    <w:rsid w:val="00CE2073"/>
    <w:rsid w:val="00CE554C"/>
    <w:rsid w:val="00CE566D"/>
    <w:rsid w:val="00CF0D28"/>
    <w:rsid w:val="00D006A3"/>
    <w:rsid w:val="00D006DF"/>
    <w:rsid w:val="00D06DA4"/>
    <w:rsid w:val="00D073F4"/>
    <w:rsid w:val="00D113D2"/>
    <w:rsid w:val="00D17D9E"/>
    <w:rsid w:val="00D23D2A"/>
    <w:rsid w:val="00D23F59"/>
    <w:rsid w:val="00D2470F"/>
    <w:rsid w:val="00D252CF"/>
    <w:rsid w:val="00D258D9"/>
    <w:rsid w:val="00D3504D"/>
    <w:rsid w:val="00D36A03"/>
    <w:rsid w:val="00D40915"/>
    <w:rsid w:val="00D43620"/>
    <w:rsid w:val="00D524C0"/>
    <w:rsid w:val="00D54260"/>
    <w:rsid w:val="00D55237"/>
    <w:rsid w:val="00D609FB"/>
    <w:rsid w:val="00D63821"/>
    <w:rsid w:val="00D72A92"/>
    <w:rsid w:val="00D75B90"/>
    <w:rsid w:val="00D76AA0"/>
    <w:rsid w:val="00D820BC"/>
    <w:rsid w:val="00D833C1"/>
    <w:rsid w:val="00D84A8A"/>
    <w:rsid w:val="00D8667A"/>
    <w:rsid w:val="00D86793"/>
    <w:rsid w:val="00D904F8"/>
    <w:rsid w:val="00D912DA"/>
    <w:rsid w:val="00D9295F"/>
    <w:rsid w:val="00D93D8F"/>
    <w:rsid w:val="00D94D69"/>
    <w:rsid w:val="00D95889"/>
    <w:rsid w:val="00D95D87"/>
    <w:rsid w:val="00D978B7"/>
    <w:rsid w:val="00DA4532"/>
    <w:rsid w:val="00DA668D"/>
    <w:rsid w:val="00DA698C"/>
    <w:rsid w:val="00DA7F5A"/>
    <w:rsid w:val="00DB3A87"/>
    <w:rsid w:val="00DB3FEB"/>
    <w:rsid w:val="00DC3CFD"/>
    <w:rsid w:val="00DC42E6"/>
    <w:rsid w:val="00DC43E2"/>
    <w:rsid w:val="00DC4CCF"/>
    <w:rsid w:val="00DC7EC6"/>
    <w:rsid w:val="00DD0ECF"/>
    <w:rsid w:val="00DD1687"/>
    <w:rsid w:val="00DD5240"/>
    <w:rsid w:val="00DD5460"/>
    <w:rsid w:val="00DE0C01"/>
    <w:rsid w:val="00DE1825"/>
    <w:rsid w:val="00DE2516"/>
    <w:rsid w:val="00DE2D6F"/>
    <w:rsid w:val="00DE3176"/>
    <w:rsid w:val="00DE4F31"/>
    <w:rsid w:val="00DF0A90"/>
    <w:rsid w:val="00DF28E7"/>
    <w:rsid w:val="00DF6058"/>
    <w:rsid w:val="00E0079D"/>
    <w:rsid w:val="00E02331"/>
    <w:rsid w:val="00E0470D"/>
    <w:rsid w:val="00E04CF7"/>
    <w:rsid w:val="00E05FB7"/>
    <w:rsid w:val="00E063AB"/>
    <w:rsid w:val="00E10870"/>
    <w:rsid w:val="00E11D1F"/>
    <w:rsid w:val="00E13745"/>
    <w:rsid w:val="00E16381"/>
    <w:rsid w:val="00E21D19"/>
    <w:rsid w:val="00E36266"/>
    <w:rsid w:val="00E36517"/>
    <w:rsid w:val="00E37A99"/>
    <w:rsid w:val="00E4126B"/>
    <w:rsid w:val="00E43E35"/>
    <w:rsid w:val="00E44D6B"/>
    <w:rsid w:val="00E471B6"/>
    <w:rsid w:val="00E51B6E"/>
    <w:rsid w:val="00E51C25"/>
    <w:rsid w:val="00E5596E"/>
    <w:rsid w:val="00E56AFF"/>
    <w:rsid w:val="00E6412B"/>
    <w:rsid w:val="00E64CBA"/>
    <w:rsid w:val="00E652F5"/>
    <w:rsid w:val="00E655DA"/>
    <w:rsid w:val="00E734E4"/>
    <w:rsid w:val="00E8240C"/>
    <w:rsid w:val="00E851E4"/>
    <w:rsid w:val="00E87803"/>
    <w:rsid w:val="00E87AE7"/>
    <w:rsid w:val="00E87C41"/>
    <w:rsid w:val="00E90789"/>
    <w:rsid w:val="00E91422"/>
    <w:rsid w:val="00E954E3"/>
    <w:rsid w:val="00E9553A"/>
    <w:rsid w:val="00E96F38"/>
    <w:rsid w:val="00EA1F99"/>
    <w:rsid w:val="00EB6365"/>
    <w:rsid w:val="00EC07C8"/>
    <w:rsid w:val="00EC3A1D"/>
    <w:rsid w:val="00ED2A5D"/>
    <w:rsid w:val="00ED3456"/>
    <w:rsid w:val="00ED43A0"/>
    <w:rsid w:val="00ED4499"/>
    <w:rsid w:val="00ED4F98"/>
    <w:rsid w:val="00ED526D"/>
    <w:rsid w:val="00EE1084"/>
    <w:rsid w:val="00EE2AE0"/>
    <w:rsid w:val="00EE3C67"/>
    <w:rsid w:val="00EE4529"/>
    <w:rsid w:val="00EE5FE3"/>
    <w:rsid w:val="00EE6657"/>
    <w:rsid w:val="00EF0E0C"/>
    <w:rsid w:val="00EF511A"/>
    <w:rsid w:val="00EF60DF"/>
    <w:rsid w:val="00F009AB"/>
    <w:rsid w:val="00F023D2"/>
    <w:rsid w:val="00F048F8"/>
    <w:rsid w:val="00F103EF"/>
    <w:rsid w:val="00F10D73"/>
    <w:rsid w:val="00F1687B"/>
    <w:rsid w:val="00F2123A"/>
    <w:rsid w:val="00F239E1"/>
    <w:rsid w:val="00F306E4"/>
    <w:rsid w:val="00F362A3"/>
    <w:rsid w:val="00F3635F"/>
    <w:rsid w:val="00F364B5"/>
    <w:rsid w:val="00F36D5C"/>
    <w:rsid w:val="00F41774"/>
    <w:rsid w:val="00F4382E"/>
    <w:rsid w:val="00F45FCB"/>
    <w:rsid w:val="00F5055A"/>
    <w:rsid w:val="00F51672"/>
    <w:rsid w:val="00F53169"/>
    <w:rsid w:val="00F6345A"/>
    <w:rsid w:val="00F66FBA"/>
    <w:rsid w:val="00F67421"/>
    <w:rsid w:val="00F674D6"/>
    <w:rsid w:val="00F702C2"/>
    <w:rsid w:val="00F7087A"/>
    <w:rsid w:val="00F74A0E"/>
    <w:rsid w:val="00F81AA8"/>
    <w:rsid w:val="00F875CD"/>
    <w:rsid w:val="00F96A6B"/>
    <w:rsid w:val="00FA043F"/>
    <w:rsid w:val="00FA06AC"/>
    <w:rsid w:val="00FA3D87"/>
    <w:rsid w:val="00FA65C0"/>
    <w:rsid w:val="00FB16B6"/>
    <w:rsid w:val="00FB198E"/>
    <w:rsid w:val="00FB1EEC"/>
    <w:rsid w:val="00FB44D8"/>
    <w:rsid w:val="00FB4BFB"/>
    <w:rsid w:val="00FB65AA"/>
    <w:rsid w:val="00FB7EAC"/>
    <w:rsid w:val="00FC19B1"/>
    <w:rsid w:val="00FC202B"/>
    <w:rsid w:val="00FC469E"/>
    <w:rsid w:val="00FC652F"/>
    <w:rsid w:val="00FC6FB8"/>
    <w:rsid w:val="00FD0303"/>
    <w:rsid w:val="00FD464C"/>
    <w:rsid w:val="00FD57A8"/>
    <w:rsid w:val="00FD5FCA"/>
    <w:rsid w:val="00FD6E9E"/>
    <w:rsid w:val="00FE10B4"/>
    <w:rsid w:val="00FE23F8"/>
    <w:rsid w:val="00FE27E5"/>
    <w:rsid w:val="00FE3716"/>
    <w:rsid w:val="00FE55BF"/>
    <w:rsid w:val="00FE7585"/>
    <w:rsid w:val="00FF09CE"/>
    <w:rsid w:val="00FF1D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715D6A"/>
  <w15:chartTrackingRefBased/>
  <w15:docId w15:val="{E8D23B6C-D5FE-4FE0-AE36-4070D50ED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en-US"/>
    </w:rPr>
  </w:style>
  <w:style w:type="paragraph" w:styleId="Titre1">
    <w:name w:val="heading 1"/>
    <w:basedOn w:val="Normal"/>
    <w:next w:val="Normal"/>
    <w:link w:val="Titre1Car"/>
    <w:uiPriority w:val="9"/>
    <w:qFormat/>
    <w:rsid w:val="0058254B"/>
    <w:pPr>
      <w:keepNext/>
      <w:keepLines/>
      <w:spacing w:before="360" w:after="80"/>
      <w:outlineLvl w:val="0"/>
    </w:pPr>
    <w:rPr>
      <w:rFonts w:ascii="Aptos Display" w:eastAsia="Times New Roman" w:hAnsi="Aptos Display"/>
      <w:color w:val="0F4761"/>
      <w:sz w:val="40"/>
      <w:szCs w:val="40"/>
    </w:rPr>
  </w:style>
  <w:style w:type="paragraph" w:styleId="Titre2">
    <w:name w:val="heading 2"/>
    <w:basedOn w:val="Normal"/>
    <w:next w:val="Normal"/>
    <w:link w:val="Titre2Car"/>
    <w:uiPriority w:val="9"/>
    <w:unhideWhenUsed/>
    <w:qFormat/>
    <w:rsid w:val="0058254B"/>
    <w:pPr>
      <w:keepNext/>
      <w:keepLines/>
      <w:spacing w:before="160" w:after="80"/>
      <w:outlineLvl w:val="1"/>
    </w:pPr>
    <w:rPr>
      <w:rFonts w:ascii="Aptos Display" w:eastAsia="Times New Roman" w:hAnsi="Aptos Display"/>
      <w:color w:val="0F4761"/>
      <w:sz w:val="32"/>
      <w:szCs w:val="32"/>
    </w:rPr>
  </w:style>
  <w:style w:type="paragraph" w:styleId="Titre3">
    <w:name w:val="heading 3"/>
    <w:basedOn w:val="Normal"/>
    <w:next w:val="Normal"/>
    <w:link w:val="Titre3Car"/>
    <w:uiPriority w:val="9"/>
    <w:semiHidden/>
    <w:unhideWhenUsed/>
    <w:qFormat/>
    <w:rsid w:val="0058254B"/>
    <w:pPr>
      <w:keepNext/>
      <w:keepLines/>
      <w:spacing w:before="160" w:after="80"/>
      <w:outlineLvl w:val="2"/>
    </w:pPr>
    <w:rPr>
      <w:rFonts w:eastAsia="Times New Roman"/>
      <w:color w:val="0F4761"/>
      <w:sz w:val="28"/>
      <w:szCs w:val="28"/>
    </w:rPr>
  </w:style>
  <w:style w:type="paragraph" w:styleId="Titre4">
    <w:name w:val="heading 4"/>
    <w:basedOn w:val="Normal"/>
    <w:next w:val="Normal"/>
    <w:link w:val="Titre4Car"/>
    <w:uiPriority w:val="9"/>
    <w:semiHidden/>
    <w:unhideWhenUsed/>
    <w:qFormat/>
    <w:rsid w:val="0058254B"/>
    <w:pPr>
      <w:keepNext/>
      <w:keepLines/>
      <w:spacing w:before="80" w:after="40"/>
      <w:outlineLvl w:val="3"/>
    </w:pPr>
    <w:rPr>
      <w:rFonts w:eastAsia="Times New Roman"/>
      <w:i/>
      <w:iCs/>
      <w:color w:val="0F4761"/>
    </w:rPr>
  </w:style>
  <w:style w:type="paragraph" w:styleId="Titre5">
    <w:name w:val="heading 5"/>
    <w:basedOn w:val="Normal"/>
    <w:next w:val="Normal"/>
    <w:link w:val="Titre5Car"/>
    <w:uiPriority w:val="9"/>
    <w:semiHidden/>
    <w:unhideWhenUsed/>
    <w:qFormat/>
    <w:rsid w:val="0058254B"/>
    <w:pPr>
      <w:keepNext/>
      <w:keepLines/>
      <w:spacing w:before="80" w:after="40"/>
      <w:outlineLvl w:val="4"/>
    </w:pPr>
    <w:rPr>
      <w:rFonts w:eastAsia="Times New Roman"/>
      <w:color w:val="0F4761"/>
    </w:rPr>
  </w:style>
  <w:style w:type="paragraph" w:styleId="Titre6">
    <w:name w:val="heading 6"/>
    <w:basedOn w:val="Normal"/>
    <w:next w:val="Normal"/>
    <w:link w:val="Titre6Car"/>
    <w:uiPriority w:val="9"/>
    <w:semiHidden/>
    <w:unhideWhenUsed/>
    <w:qFormat/>
    <w:rsid w:val="0058254B"/>
    <w:pPr>
      <w:keepNext/>
      <w:keepLines/>
      <w:spacing w:before="40" w:after="0"/>
      <w:outlineLvl w:val="5"/>
    </w:pPr>
    <w:rPr>
      <w:rFonts w:eastAsia="Times New Roman"/>
      <w:i/>
      <w:iCs/>
      <w:color w:val="595959"/>
    </w:rPr>
  </w:style>
  <w:style w:type="paragraph" w:styleId="Titre7">
    <w:name w:val="heading 7"/>
    <w:basedOn w:val="Normal"/>
    <w:next w:val="Normal"/>
    <w:link w:val="Titre7Car"/>
    <w:uiPriority w:val="9"/>
    <w:semiHidden/>
    <w:unhideWhenUsed/>
    <w:qFormat/>
    <w:rsid w:val="0058254B"/>
    <w:pPr>
      <w:keepNext/>
      <w:keepLines/>
      <w:spacing w:before="40" w:after="0"/>
      <w:outlineLvl w:val="6"/>
    </w:pPr>
    <w:rPr>
      <w:rFonts w:eastAsia="Times New Roman"/>
      <w:color w:val="595959"/>
    </w:rPr>
  </w:style>
  <w:style w:type="paragraph" w:styleId="Titre8">
    <w:name w:val="heading 8"/>
    <w:basedOn w:val="Normal"/>
    <w:next w:val="Normal"/>
    <w:link w:val="Titre8Car"/>
    <w:uiPriority w:val="9"/>
    <w:semiHidden/>
    <w:unhideWhenUsed/>
    <w:qFormat/>
    <w:rsid w:val="0058254B"/>
    <w:pPr>
      <w:keepNext/>
      <w:keepLines/>
      <w:spacing w:after="0"/>
      <w:outlineLvl w:val="7"/>
    </w:pPr>
    <w:rPr>
      <w:rFonts w:eastAsia="Times New Roman"/>
      <w:i/>
      <w:iCs/>
      <w:color w:val="272727"/>
    </w:rPr>
  </w:style>
  <w:style w:type="paragraph" w:styleId="Titre9">
    <w:name w:val="heading 9"/>
    <w:basedOn w:val="Normal"/>
    <w:next w:val="Normal"/>
    <w:link w:val="Titre9Car"/>
    <w:uiPriority w:val="9"/>
    <w:semiHidden/>
    <w:unhideWhenUsed/>
    <w:qFormat/>
    <w:rsid w:val="0058254B"/>
    <w:pPr>
      <w:keepNext/>
      <w:keepLines/>
      <w:spacing w:after="0"/>
      <w:outlineLvl w:val="8"/>
    </w:pPr>
    <w:rPr>
      <w:rFonts w:eastAsia="Times New Roman"/>
      <w:color w:val="272727"/>
    </w:rPr>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character" w:customStyle="1" w:styleId="Titre1Car">
    <w:name w:val="Titre 1 Car"/>
    <w:link w:val="Titre1"/>
    <w:uiPriority w:val="9"/>
    <w:rsid w:val="0058254B"/>
    <w:rPr>
      <w:rFonts w:ascii="Aptos Display" w:eastAsia="Times New Roman" w:hAnsi="Aptos Display" w:cs="Times New Roman"/>
      <w:color w:val="0F4761"/>
      <w:sz w:val="40"/>
      <w:szCs w:val="40"/>
    </w:rPr>
  </w:style>
  <w:style w:type="character" w:customStyle="1" w:styleId="Titre2Car">
    <w:name w:val="Titre 2 Car"/>
    <w:link w:val="Titre2"/>
    <w:uiPriority w:val="9"/>
    <w:rsid w:val="0058254B"/>
    <w:rPr>
      <w:rFonts w:ascii="Aptos Display" w:eastAsia="Times New Roman" w:hAnsi="Aptos Display" w:cs="Times New Roman"/>
      <w:color w:val="0F4761"/>
      <w:sz w:val="32"/>
      <w:szCs w:val="32"/>
    </w:rPr>
  </w:style>
  <w:style w:type="character" w:customStyle="1" w:styleId="Titre3Car">
    <w:name w:val="Titre 3 Car"/>
    <w:link w:val="Titre3"/>
    <w:uiPriority w:val="9"/>
    <w:semiHidden/>
    <w:rsid w:val="0058254B"/>
    <w:rPr>
      <w:rFonts w:eastAsia="Times New Roman" w:cs="Times New Roman"/>
      <w:color w:val="0F4761"/>
      <w:sz w:val="28"/>
      <w:szCs w:val="28"/>
    </w:rPr>
  </w:style>
  <w:style w:type="character" w:customStyle="1" w:styleId="Titre4Car">
    <w:name w:val="Titre 4 Car"/>
    <w:link w:val="Titre4"/>
    <w:uiPriority w:val="9"/>
    <w:semiHidden/>
    <w:rsid w:val="0058254B"/>
    <w:rPr>
      <w:rFonts w:eastAsia="Times New Roman" w:cs="Times New Roman"/>
      <w:i/>
      <w:iCs/>
      <w:color w:val="0F4761"/>
    </w:rPr>
  </w:style>
  <w:style w:type="character" w:customStyle="1" w:styleId="Titre5Car">
    <w:name w:val="Titre 5 Car"/>
    <w:link w:val="Titre5"/>
    <w:uiPriority w:val="9"/>
    <w:semiHidden/>
    <w:rsid w:val="0058254B"/>
    <w:rPr>
      <w:rFonts w:eastAsia="Times New Roman" w:cs="Times New Roman"/>
      <w:color w:val="0F4761"/>
    </w:rPr>
  </w:style>
  <w:style w:type="character" w:customStyle="1" w:styleId="Titre6Car">
    <w:name w:val="Titre 6 Car"/>
    <w:link w:val="Titre6"/>
    <w:uiPriority w:val="9"/>
    <w:semiHidden/>
    <w:rsid w:val="0058254B"/>
    <w:rPr>
      <w:rFonts w:eastAsia="Times New Roman" w:cs="Times New Roman"/>
      <w:i/>
      <w:iCs/>
      <w:color w:val="595959"/>
    </w:rPr>
  </w:style>
  <w:style w:type="character" w:customStyle="1" w:styleId="Titre7Car">
    <w:name w:val="Titre 7 Car"/>
    <w:link w:val="Titre7"/>
    <w:uiPriority w:val="9"/>
    <w:semiHidden/>
    <w:rsid w:val="0058254B"/>
    <w:rPr>
      <w:rFonts w:eastAsia="Times New Roman" w:cs="Times New Roman"/>
      <w:color w:val="595959"/>
    </w:rPr>
  </w:style>
  <w:style w:type="character" w:customStyle="1" w:styleId="Titre8Car">
    <w:name w:val="Titre 8 Car"/>
    <w:link w:val="Titre8"/>
    <w:uiPriority w:val="9"/>
    <w:semiHidden/>
    <w:rsid w:val="0058254B"/>
    <w:rPr>
      <w:rFonts w:eastAsia="Times New Roman" w:cs="Times New Roman"/>
      <w:i/>
      <w:iCs/>
      <w:color w:val="272727"/>
    </w:rPr>
  </w:style>
  <w:style w:type="character" w:customStyle="1" w:styleId="Titre9Car">
    <w:name w:val="Titre 9 Car"/>
    <w:link w:val="Titre9"/>
    <w:uiPriority w:val="9"/>
    <w:semiHidden/>
    <w:rsid w:val="0058254B"/>
    <w:rPr>
      <w:rFonts w:eastAsia="Times New Roman" w:cs="Times New Roman"/>
      <w:color w:val="272727"/>
    </w:rPr>
  </w:style>
  <w:style w:type="paragraph" w:styleId="Titre">
    <w:name w:val="Title"/>
    <w:basedOn w:val="Normal"/>
    <w:next w:val="Normal"/>
    <w:link w:val="TitreCar"/>
    <w:uiPriority w:val="10"/>
    <w:qFormat/>
    <w:rsid w:val="0058254B"/>
    <w:pPr>
      <w:spacing w:after="80" w:line="240" w:lineRule="auto"/>
      <w:contextualSpacing/>
    </w:pPr>
    <w:rPr>
      <w:rFonts w:ascii="Aptos Display" w:eastAsia="Times New Roman" w:hAnsi="Aptos Display"/>
      <w:spacing w:val="-10"/>
      <w:kern w:val="28"/>
      <w:sz w:val="56"/>
      <w:szCs w:val="56"/>
    </w:rPr>
  </w:style>
  <w:style w:type="character" w:customStyle="1" w:styleId="TitreCar">
    <w:name w:val="Titre Car"/>
    <w:link w:val="Titre"/>
    <w:uiPriority w:val="10"/>
    <w:rsid w:val="0058254B"/>
    <w:rPr>
      <w:rFonts w:ascii="Aptos Display" w:eastAsia="Times New Roman" w:hAnsi="Aptos Display" w:cs="Times New Roman"/>
      <w:spacing w:val="-10"/>
      <w:kern w:val="28"/>
      <w:sz w:val="56"/>
      <w:szCs w:val="56"/>
    </w:rPr>
  </w:style>
  <w:style w:type="paragraph" w:styleId="Sous-titre">
    <w:name w:val="Subtitle"/>
    <w:basedOn w:val="Normal"/>
    <w:next w:val="Normal"/>
    <w:link w:val="Sous-titreCar"/>
    <w:uiPriority w:val="11"/>
    <w:qFormat/>
    <w:rsid w:val="0058254B"/>
    <w:pPr>
      <w:numPr>
        <w:ilvl w:val="1"/>
      </w:numPr>
    </w:pPr>
    <w:rPr>
      <w:rFonts w:eastAsia="Times New Roman"/>
      <w:color w:val="595959"/>
      <w:spacing w:val="15"/>
      <w:sz w:val="28"/>
      <w:szCs w:val="28"/>
    </w:rPr>
  </w:style>
  <w:style w:type="character" w:customStyle="1" w:styleId="Sous-titreCar">
    <w:name w:val="Sous-titre Car"/>
    <w:link w:val="Sous-titre"/>
    <w:uiPriority w:val="11"/>
    <w:rsid w:val="0058254B"/>
    <w:rPr>
      <w:rFonts w:eastAsia="Times New Roman" w:cs="Times New Roman"/>
      <w:color w:val="595959"/>
      <w:spacing w:val="15"/>
      <w:sz w:val="28"/>
      <w:szCs w:val="28"/>
    </w:rPr>
  </w:style>
  <w:style w:type="paragraph" w:styleId="Citation">
    <w:name w:val="Quote"/>
    <w:basedOn w:val="Normal"/>
    <w:next w:val="Normal"/>
    <w:link w:val="CitationCar"/>
    <w:uiPriority w:val="29"/>
    <w:qFormat/>
    <w:rsid w:val="0058254B"/>
    <w:pPr>
      <w:spacing w:before="160"/>
      <w:jc w:val="center"/>
    </w:pPr>
    <w:rPr>
      <w:i/>
      <w:iCs/>
      <w:color w:val="404040"/>
    </w:rPr>
  </w:style>
  <w:style w:type="character" w:customStyle="1" w:styleId="CitationCar">
    <w:name w:val="Citation Car"/>
    <w:link w:val="Citation"/>
    <w:uiPriority w:val="29"/>
    <w:rsid w:val="0058254B"/>
    <w:rPr>
      <w:i/>
      <w:iCs/>
      <w:color w:val="404040"/>
    </w:rPr>
  </w:style>
  <w:style w:type="paragraph" w:styleId="Paragraphedeliste">
    <w:name w:val="List Paragraph"/>
    <w:basedOn w:val="Normal"/>
    <w:uiPriority w:val="34"/>
    <w:qFormat/>
    <w:rsid w:val="0058254B"/>
    <w:pPr>
      <w:ind w:left="720"/>
      <w:contextualSpacing/>
    </w:pPr>
  </w:style>
  <w:style w:type="character" w:styleId="Accentuationintense">
    <w:name w:val="Intense Emphasis"/>
    <w:uiPriority w:val="21"/>
    <w:qFormat/>
    <w:rsid w:val="0058254B"/>
    <w:rPr>
      <w:i/>
      <w:iCs/>
      <w:color w:val="0F4761"/>
    </w:rPr>
  </w:style>
  <w:style w:type="paragraph" w:styleId="Citationintense">
    <w:name w:val="Intense Quote"/>
    <w:basedOn w:val="Normal"/>
    <w:next w:val="Normal"/>
    <w:link w:val="CitationintenseCar"/>
    <w:uiPriority w:val="30"/>
    <w:qFormat/>
    <w:rsid w:val="0058254B"/>
    <w:pPr>
      <w:pBdr>
        <w:top w:val="single" w:sz="4" w:space="10" w:color="0F4761"/>
        <w:bottom w:val="single" w:sz="4" w:space="10" w:color="0F4761"/>
      </w:pBdr>
      <w:spacing w:before="360" w:after="360"/>
      <w:ind w:left="864" w:right="864"/>
      <w:jc w:val="center"/>
    </w:pPr>
    <w:rPr>
      <w:i/>
      <w:iCs/>
      <w:color w:val="0F4761"/>
    </w:rPr>
  </w:style>
  <w:style w:type="character" w:customStyle="1" w:styleId="CitationintenseCar">
    <w:name w:val="Citation intense Car"/>
    <w:link w:val="Citationintense"/>
    <w:uiPriority w:val="30"/>
    <w:rsid w:val="0058254B"/>
    <w:rPr>
      <w:i/>
      <w:iCs/>
      <w:color w:val="0F4761"/>
    </w:rPr>
  </w:style>
  <w:style w:type="character" w:styleId="Rfrenceintense">
    <w:name w:val="Intense Reference"/>
    <w:uiPriority w:val="32"/>
    <w:qFormat/>
    <w:rsid w:val="0058254B"/>
    <w:rPr>
      <w:b/>
      <w:bCs/>
      <w:smallCaps/>
      <w:color w:val="0F4761"/>
      <w:spacing w:val="5"/>
    </w:rPr>
  </w:style>
  <w:style w:type="paragraph" w:styleId="NormalWeb">
    <w:name w:val="Normal (Web)"/>
    <w:basedOn w:val="Normal"/>
    <w:uiPriority w:val="99"/>
    <w:semiHidden/>
    <w:unhideWhenUsed/>
    <w:rsid w:val="008375B5"/>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Policepardfaut"/>
    <w:rsid w:val="008375B5"/>
  </w:style>
  <w:style w:type="character" w:styleId="lev">
    <w:name w:val="Strong"/>
    <w:uiPriority w:val="22"/>
    <w:qFormat/>
    <w:rsid w:val="008375B5"/>
    <w:rPr>
      <w:b/>
      <w:bCs/>
    </w:rPr>
  </w:style>
  <w:style w:type="paragraph" w:styleId="En-tte">
    <w:name w:val="header"/>
    <w:basedOn w:val="Normal"/>
    <w:link w:val="En-tteCar"/>
    <w:uiPriority w:val="99"/>
    <w:unhideWhenUsed/>
    <w:rsid w:val="008375B5"/>
    <w:pPr>
      <w:tabs>
        <w:tab w:val="center" w:pos="4513"/>
        <w:tab w:val="right" w:pos="9026"/>
      </w:tabs>
    </w:pPr>
  </w:style>
  <w:style w:type="character" w:customStyle="1" w:styleId="En-tteCar">
    <w:name w:val="En-tête Car"/>
    <w:link w:val="En-tte"/>
    <w:uiPriority w:val="99"/>
    <w:rsid w:val="008375B5"/>
    <w:rPr>
      <w:kern w:val="2"/>
      <w:sz w:val="24"/>
      <w:szCs w:val="24"/>
      <w:lang w:eastAsia="en-US"/>
    </w:rPr>
  </w:style>
  <w:style w:type="paragraph" w:styleId="Pieddepage">
    <w:name w:val="footer"/>
    <w:basedOn w:val="Normal"/>
    <w:link w:val="PieddepageCar"/>
    <w:uiPriority w:val="99"/>
    <w:unhideWhenUsed/>
    <w:rsid w:val="008375B5"/>
    <w:pPr>
      <w:tabs>
        <w:tab w:val="center" w:pos="4513"/>
        <w:tab w:val="right" w:pos="9026"/>
      </w:tabs>
    </w:pPr>
  </w:style>
  <w:style w:type="character" w:customStyle="1" w:styleId="PieddepageCar">
    <w:name w:val="Pied de page Car"/>
    <w:link w:val="Pieddepage"/>
    <w:uiPriority w:val="99"/>
    <w:rsid w:val="008375B5"/>
    <w:rPr>
      <w:kern w:val="2"/>
      <w:sz w:val="24"/>
      <w:szCs w:val="24"/>
      <w:lang w:eastAsia="en-US"/>
    </w:rPr>
  </w:style>
  <w:style w:type="character" w:styleId="Accentuation">
    <w:name w:val="Emphasis"/>
    <w:basedOn w:val="Policepardfaut"/>
    <w:uiPriority w:val="20"/>
    <w:qFormat/>
    <w:rsid w:val="00FB65AA"/>
    <w:rPr>
      <w:i/>
      <w:iCs/>
    </w:rPr>
  </w:style>
  <w:style w:type="character" w:styleId="Lienhypertexte">
    <w:name w:val="Hyperlink"/>
    <w:basedOn w:val="Policepardfaut"/>
    <w:uiPriority w:val="99"/>
    <w:unhideWhenUsed/>
    <w:rsid w:val="00FB65AA"/>
    <w:rPr>
      <w:color w:val="0000FF"/>
      <w:u w:val="single"/>
    </w:rPr>
  </w:style>
  <w:style w:type="character" w:styleId="Mentionnonrsolue">
    <w:name w:val="Unresolved Mention"/>
    <w:basedOn w:val="Policepardfaut"/>
    <w:uiPriority w:val="99"/>
    <w:semiHidden/>
    <w:unhideWhenUsed/>
    <w:rsid w:val="003F69A7"/>
    <w:rPr>
      <w:color w:val="605E5C"/>
      <w:shd w:val="clear" w:color="auto" w:fill="E1DFDD"/>
    </w:rPr>
  </w:style>
  <w:style w:type="paragraph" w:styleId="En-ttedetabledesmatires">
    <w:name w:val="TOC Heading"/>
    <w:basedOn w:val="Titre1"/>
    <w:next w:val="Normal"/>
    <w:uiPriority w:val="39"/>
    <w:unhideWhenUsed/>
    <w:qFormat/>
    <w:rsid w:val="00F36D5C"/>
    <w:pPr>
      <w:spacing w:before="240" w:after="0" w:line="259" w:lineRule="auto"/>
      <w:outlineLvl w:val="9"/>
    </w:pPr>
    <w:rPr>
      <w:rFonts w:asciiTheme="majorHAnsi" w:eastAsiaTheme="majorEastAsia" w:hAnsiTheme="majorHAnsi" w:cstheme="majorBidi"/>
      <w:color w:val="0F4761" w:themeColor="accent1" w:themeShade="BF"/>
      <w:kern w:val="0"/>
      <w:sz w:val="32"/>
      <w:szCs w:val="32"/>
      <w:lang w:val="fr-FR" w:eastAsia="fr-FR"/>
    </w:rPr>
  </w:style>
  <w:style w:type="paragraph" w:styleId="TM1">
    <w:name w:val="toc 1"/>
    <w:basedOn w:val="Normal"/>
    <w:next w:val="Normal"/>
    <w:autoRedefine/>
    <w:uiPriority w:val="39"/>
    <w:unhideWhenUsed/>
    <w:rsid w:val="00F36D5C"/>
    <w:pPr>
      <w:spacing w:after="100"/>
    </w:pPr>
  </w:style>
  <w:style w:type="paragraph" w:styleId="TM2">
    <w:name w:val="toc 2"/>
    <w:basedOn w:val="Normal"/>
    <w:next w:val="Normal"/>
    <w:autoRedefine/>
    <w:uiPriority w:val="39"/>
    <w:unhideWhenUsed/>
    <w:rsid w:val="00F36D5C"/>
    <w:pPr>
      <w:spacing w:after="100"/>
      <w:ind w:left="240"/>
    </w:pPr>
  </w:style>
  <w:style w:type="paragraph" w:styleId="TM3">
    <w:name w:val="toc 3"/>
    <w:basedOn w:val="Normal"/>
    <w:next w:val="Normal"/>
    <w:autoRedefine/>
    <w:uiPriority w:val="39"/>
    <w:unhideWhenUsed/>
    <w:rsid w:val="006C4A59"/>
    <w:pPr>
      <w:spacing w:after="100" w:line="259" w:lineRule="auto"/>
      <w:ind w:left="440"/>
    </w:pPr>
    <w:rPr>
      <w:rFonts w:asciiTheme="minorHAnsi" w:eastAsiaTheme="minorEastAsia" w:hAnsiTheme="minorHAnsi"/>
      <w:kern w:val="0"/>
      <w:sz w:val="22"/>
      <w:szCs w:val="22"/>
      <w:lang w:val="fr-FR" w:eastAsia="fr-FR"/>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4256466">
      <w:bodyDiv w:val="1"/>
      <w:marLeft w:val="0"/>
      <w:marRight w:val="0"/>
      <w:marTop w:val="0"/>
      <w:marBottom w:val="0"/>
      <w:divBdr>
        <w:top w:val="none" w:sz="0" w:space="0" w:color="auto"/>
        <w:left w:val="none" w:sz="0" w:space="0" w:color="auto"/>
        <w:bottom w:val="none" w:sz="0" w:space="0" w:color="auto"/>
        <w:right w:val="none" w:sz="0" w:space="0" w:color="auto"/>
      </w:divBdr>
    </w:div>
    <w:div w:id="1307203677">
      <w:bodyDiv w:val="1"/>
      <w:marLeft w:val="0"/>
      <w:marRight w:val="0"/>
      <w:marTop w:val="0"/>
      <w:marBottom w:val="0"/>
      <w:divBdr>
        <w:top w:val="none" w:sz="0" w:space="0" w:color="auto"/>
        <w:left w:val="none" w:sz="0" w:space="0" w:color="auto"/>
        <w:bottom w:val="none" w:sz="0" w:space="0" w:color="auto"/>
        <w:right w:val="none" w:sz="0" w:space="0" w:color="auto"/>
      </w:divBdr>
    </w:div>
    <w:div w:id="1542402545">
      <w:bodyDiv w:val="1"/>
      <w:marLeft w:val="0"/>
      <w:marRight w:val="0"/>
      <w:marTop w:val="0"/>
      <w:marBottom w:val="0"/>
      <w:divBdr>
        <w:top w:val="none" w:sz="0" w:space="0" w:color="auto"/>
        <w:left w:val="none" w:sz="0" w:space="0" w:color="auto"/>
        <w:bottom w:val="none" w:sz="0" w:space="0" w:color="auto"/>
        <w:right w:val="none" w:sz="0" w:space="0" w:color="auto"/>
      </w:divBdr>
    </w:div>
    <w:div w:id="1564412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proquest.com/docview/3089520728" TargetMode="External"/><Relationship Id="rId18" Type="http://schemas.openxmlformats.org/officeDocument/2006/relationships/hyperlink" Target="https://pmc.ncbi.nlm.nih.gov/articles/PMC12181090"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ciencedirect.com/science/article/pii/S1878788611000324" TargetMode="External"/><Relationship Id="rId7" Type="http://schemas.openxmlformats.org/officeDocument/2006/relationships/settings" Target="settings.xml"/><Relationship Id="rId12" Type="http://schemas.openxmlformats.org/officeDocument/2006/relationships/image" Target="file:///C:\Users\biancasanfilippo\Library\Group%20Containers\UBF8T346G9.ms\WebArchiveCopyPasteTempFiles\com.microsoft.Word\UWTSD-Logo.jpg" TargetMode="External"/><Relationship Id="rId17" Type="http://schemas.openxmlformats.org/officeDocument/2006/relationships/hyperlink" Target="https://www.proquest.com/docview/2191943335"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kingstonandrichmond.nhs.uk/patients-and-families/patient-leaflets/robot-surgery" TargetMode="External"/><Relationship Id="rId20" Type="http://schemas.openxmlformats.org/officeDocument/2006/relationships/hyperlink" Target="https://link.springer.com/article/10.1007/s11701-025-02702-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doi.org/10.3390/jcm14196699?utm_source=copilot.com" TargetMode="External"/><Relationship Id="rId23" Type="http://schemas.openxmlformats.org/officeDocument/2006/relationships/hyperlink" Target="https://journals.sagepub.com/doi/10.1177/08404704251327561" TargetMode="External"/><Relationship Id="rId10" Type="http://schemas.openxmlformats.org/officeDocument/2006/relationships/endnotes" Target="endnotes.xml"/><Relationship Id="rId19" Type="http://schemas.openxmlformats.org/officeDocument/2006/relationships/hyperlink" Target="https://www.england.nhs.uk/2025/06/millions-to-benefit-from-nhs-robot-driv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11/bju.14219" TargetMode="External"/><Relationship Id="rId22" Type="http://schemas.openxmlformats.org/officeDocument/2006/relationships/hyperlink" Target="https://pubmed.ncbi.nlm.nih.gov/41221975?utm_source=copilo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949B004-F789-4E8F-8821-519B44863F72}">
  <we:reference id="wa200005669" version="2.0.0.0" store="fr-FR" storeType="OMEX"/>
  <we:alternateReferences>
    <we:reference id="WA200005669" version="2.0.0.0" store="WA200005669"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0ad0dd2-2cb0-44fb-bfff-af5123703117"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8A5AEB59E106244B832A4D4041A0D21" ma:contentTypeVersion="6" ma:contentTypeDescription="Create a new document." ma:contentTypeScope="" ma:versionID="56dd5441af23283da459fb33a18dc46a">
  <xsd:schema xmlns:xsd="http://www.w3.org/2001/XMLSchema" xmlns:xs="http://www.w3.org/2001/XMLSchema" xmlns:p="http://schemas.microsoft.com/office/2006/metadata/properties" xmlns:ns3="80ad0dd2-2cb0-44fb-bfff-af5123703117" targetNamespace="http://schemas.microsoft.com/office/2006/metadata/properties" ma:root="true" ma:fieldsID="3ee601d6580ad9ed4f88cba7370d4d2d" ns3:_="">
    <xsd:import namespace="80ad0dd2-2cb0-44fb-bfff-af512370311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0ad0dd2-2cb0-44fb-bfff-af512370311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FDC0B4-380E-4D21-9233-9D8751EF74F5}">
  <ds:schemaRefs>
    <ds:schemaRef ds:uri="http://schemas.microsoft.com/sharepoint/v3/contenttype/forms"/>
  </ds:schemaRefs>
</ds:datastoreItem>
</file>

<file path=customXml/itemProps2.xml><?xml version="1.0" encoding="utf-8"?>
<ds:datastoreItem xmlns:ds="http://schemas.openxmlformats.org/officeDocument/2006/customXml" ds:itemID="{E06C231A-497D-4403-8E42-18D4E2E4E561}">
  <ds:schemaRefs>
    <ds:schemaRef ds:uri="http://schemas.microsoft.com/office/2006/metadata/properties"/>
    <ds:schemaRef ds:uri="http://schemas.microsoft.com/office/infopath/2007/PartnerControls"/>
    <ds:schemaRef ds:uri="80ad0dd2-2cb0-44fb-bfff-af5123703117"/>
  </ds:schemaRefs>
</ds:datastoreItem>
</file>

<file path=customXml/itemProps3.xml><?xml version="1.0" encoding="utf-8"?>
<ds:datastoreItem xmlns:ds="http://schemas.openxmlformats.org/officeDocument/2006/customXml" ds:itemID="{D15FE2B2-B2F4-4B41-A4E2-790D7BCCFB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0ad0dd2-2cb0-44fb-bfff-af512370311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B177EE-AED5-4805-B8FC-9C7D65171D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34236</TotalTime>
  <Pages>10</Pages>
  <Words>3313</Words>
  <Characters>18226</Characters>
  <Application>Microsoft Office Word</Application>
  <DocSecurity>0</DocSecurity>
  <Lines>151</Lines>
  <Paragraphs>42</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21497</CharactersWithSpaces>
  <SharedDoc>false</SharedDoc>
  <HLinks>
    <vt:vector size="6" baseType="variant">
      <vt:variant>
        <vt:i4>262147</vt:i4>
      </vt:variant>
      <vt:variant>
        <vt:i4>2225</vt:i4>
      </vt:variant>
      <vt:variant>
        <vt:i4>1055</vt:i4>
      </vt:variant>
      <vt:variant>
        <vt:i4>1</vt:i4>
      </vt:variant>
      <vt:variant>
        <vt:lpwstr>C:\Users\biancasanfilippo\Library\Group Containers\UBF8T346G9.ms\WebArchiveCopyPasteTempFiles\com.microsoft.Word\UWTSD-Logo.jpg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Laila Surani</dc:creator>
  <cp:keywords/>
  <dc:description/>
  <cp:lastModifiedBy>Meneouan Keoua Sandrine Yo Ep Kouame (2336790)</cp:lastModifiedBy>
  <cp:revision>961</cp:revision>
  <dcterms:created xsi:type="dcterms:W3CDTF">2026-06-09T15:50:00Z</dcterms:created>
  <dcterms:modified xsi:type="dcterms:W3CDTF">2026-07-18T20:04:00Z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0x01010088A5AEB59E106244B832A4D4041A0D21</vt:lpwstr>
  </property>
</Properties>
</file>