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6371EB1E" w:rsidR="00540A9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9D0414D"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46891">
        <w:rPr>
          <w:rFonts w:ascii="Arial" w:hAnsi="Arial" w:cs="Arial"/>
          <w:sz w:val="28"/>
          <w:szCs w:val="28"/>
          <w:lang w:val="nl-NL"/>
        </w:rPr>
        <w:t>Introduction to Public Health</w:t>
      </w:r>
    </w:p>
    <w:p w14:paraId="537571AF" w14:textId="5ADE369E"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46891">
        <w:rPr>
          <w:rFonts w:ascii="Arial" w:hAnsi="Arial" w:cs="Arial"/>
          <w:sz w:val="28"/>
          <w:szCs w:val="28"/>
        </w:rPr>
        <w:t xml:space="preserve"> (LCH</w:t>
      </w:r>
      <w:r w:rsidR="00F23049">
        <w:rPr>
          <w:rFonts w:ascii="Arial" w:hAnsi="Arial" w:cs="Arial"/>
          <w:sz w:val="28"/>
          <w:szCs w:val="28"/>
        </w:rPr>
        <w:t>S4008)</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27D8486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F23049">
        <w:rPr>
          <w:rFonts w:ascii="Arial" w:hAnsi="Arial" w:cs="Arial"/>
          <w:sz w:val="28"/>
          <w:szCs w:val="28"/>
          <w:lang w:val="nl-NL"/>
        </w:rPr>
        <w:t xml:space="preserve"> Iman El Makkaoui Benzina</w:t>
      </w:r>
    </w:p>
    <w:p w14:paraId="39AA4413" w14:textId="6A8C53D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5B0FA3">
        <w:rPr>
          <w:rFonts w:ascii="Arial" w:hAnsi="Arial" w:cs="Arial"/>
          <w:sz w:val="28"/>
          <w:szCs w:val="28"/>
          <w:lang w:val="nl-NL"/>
        </w:rPr>
        <w:t xml:space="preserve"> 25</w:t>
      </w:r>
      <w:r w:rsidR="00924BD0">
        <w:rPr>
          <w:rFonts w:ascii="Arial" w:hAnsi="Arial" w:cs="Arial"/>
          <w:sz w:val="28"/>
          <w:szCs w:val="28"/>
          <w:lang w:val="nl-NL"/>
        </w:rPr>
        <w:t>24370</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779FE237"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AA46CF">
        <w:rPr>
          <w:rFonts w:ascii="Arial" w:hAnsi="Arial" w:cs="Arial"/>
          <w:sz w:val="28"/>
          <w:szCs w:val="28"/>
        </w:rPr>
        <w:t xml:space="preserve"> Dr</w:t>
      </w:r>
      <w:r w:rsidR="007D4C9A">
        <w:rPr>
          <w:rFonts w:ascii="Arial" w:hAnsi="Arial" w:cs="Arial"/>
          <w:sz w:val="28"/>
          <w:szCs w:val="28"/>
        </w:rPr>
        <w:t xml:space="preserve"> Sh</w:t>
      </w:r>
      <w:r w:rsidR="00AA46CF">
        <w:rPr>
          <w:rFonts w:ascii="Arial" w:hAnsi="Arial" w:cs="Arial"/>
          <w:sz w:val="28"/>
          <w:szCs w:val="28"/>
        </w:rPr>
        <w:t>ar</w:t>
      </w:r>
      <w:r w:rsidR="007245F2">
        <w:rPr>
          <w:rFonts w:ascii="Arial" w:hAnsi="Arial" w:cs="Arial"/>
          <w:sz w:val="28"/>
          <w:szCs w:val="28"/>
        </w:rPr>
        <w:t>pers</w:t>
      </w:r>
      <w:r w:rsidR="007D4C9A">
        <w:rPr>
          <w:rFonts w:ascii="Arial" w:hAnsi="Arial" w:cs="Arial"/>
          <w:sz w:val="28"/>
          <w:szCs w:val="28"/>
        </w:rPr>
        <w:t xml:space="preserve"> Ziko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5C94D557" w:rsidR="00B87E75" w:rsidRPr="00642557" w:rsidRDefault="008A53F8" w:rsidP="00642557">
      <w:pPr>
        <w:pStyle w:val="Ttulo1"/>
      </w:pPr>
      <w:r w:rsidRPr="00642557">
        <w:lastRenderedPageBreak/>
        <w:t>INTRODUCTION</w:t>
      </w:r>
    </w:p>
    <w:p w14:paraId="4ACBFEA2" w14:textId="635E2D0F" w:rsidR="008A53F8" w:rsidRPr="00C704D5" w:rsidRDefault="008A53F8" w:rsidP="008A53F8">
      <w:pPr>
        <w:rPr>
          <w:rFonts w:ascii="Arial" w:hAnsi="Arial" w:cs="Arial"/>
          <w:sz w:val="22"/>
        </w:rPr>
      </w:pPr>
      <w:r w:rsidRPr="00C704D5">
        <w:rPr>
          <w:rFonts w:ascii="Arial" w:hAnsi="Arial" w:cs="Arial"/>
          <w:sz w:val="22"/>
        </w:rPr>
        <w:t>Depression is a common mental health</w:t>
      </w:r>
      <w:r w:rsidR="00F803FD" w:rsidRPr="00C704D5">
        <w:rPr>
          <w:rFonts w:ascii="Arial" w:hAnsi="Arial" w:cs="Arial"/>
          <w:sz w:val="22"/>
        </w:rPr>
        <w:t xml:space="preserve"> condition that affects a person´s mood, thoughts, behaviour and ability to carry out everyday activitie</w:t>
      </w:r>
      <w:r w:rsidR="00461803" w:rsidRPr="00C704D5">
        <w:rPr>
          <w:rFonts w:ascii="Arial" w:hAnsi="Arial" w:cs="Arial"/>
          <w:sz w:val="22"/>
        </w:rPr>
        <w:t xml:space="preserve">s. Its is different from normal sadness because symptoms are more persistent and can significantly affect a </w:t>
      </w:r>
      <w:r w:rsidR="00C06EDC" w:rsidRPr="00C704D5">
        <w:rPr>
          <w:rFonts w:ascii="Arial" w:hAnsi="Arial" w:cs="Arial"/>
          <w:sz w:val="22"/>
        </w:rPr>
        <w:t>person´s personal, social, educational and working life. According to the World Health Organization (WHO,</w:t>
      </w:r>
      <w:r w:rsidR="00CC2BE1">
        <w:rPr>
          <w:rFonts w:ascii="Arial" w:hAnsi="Arial" w:cs="Arial"/>
          <w:sz w:val="22"/>
        </w:rPr>
        <w:t xml:space="preserve"> </w:t>
      </w:r>
      <w:r w:rsidR="00C06EDC" w:rsidRPr="00C704D5">
        <w:rPr>
          <w:rFonts w:ascii="Arial" w:hAnsi="Arial" w:cs="Arial"/>
          <w:sz w:val="22"/>
        </w:rPr>
        <w:t xml:space="preserve">2025), </w:t>
      </w:r>
      <w:r w:rsidR="0097592A" w:rsidRPr="00C704D5">
        <w:rPr>
          <w:rFonts w:ascii="Arial" w:hAnsi="Arial" w:cs="Arial"/>
          <w:sz w:val="22"/>
        </w:rPr>
        <w:t>approximately</w:t>
      </w:r>
      <w:r w:rsidR="00487F72" w:rsidRPr="00C704D5">
        <w:rPr>
          <w:rFonts w:ascii="Arial" w:hAnsi="Arial" w:cs="Arial"/>
          <w:sz w:val="22"/>
        </w:rPr>
        <w:t xml:space="preserve"> 332 million people worldwide experience depression</w:t>
      </w:r>
      <w:r w:rsidR="00484CD7" w:rsidRPr="00C704D5">
        <w:rPr>
          <w:rFonts w:ascii="Arial" w:hAnsi="Arial" w:cs="Arial"/>
          <w:sz w:val="22"/>
        </w:rPr>
        <w:t xml:space="preserve">, representing around 5.7% of adults globally. Depression is also more common among women than men. </w:t>
      </w:r>
      <w:r w:rsidR="002006CC" w:rsidRPr="00C704D5">
        <w:rPr>
          <w:rFonts w:ascii="Arial" w:hAnsi="Arial" w:cs="Arial"/>
          <w:sz w:val="22"/>
        </w:rPr>
        <w:t xml:space="preserve"> Symptoms can include persistent sadness, hopelessness, loss of interest or pleasure, low self-est</w:t>
      </w:r>
      <w:r w:rsidR="00CF1313" w:rsidRPr="00C704D5">
        <w:rPr>
          <w:rFonts w:ascii="Arial" w:hAnsi="Arial" w:cs="Arial"/>
          <w:sz w:val="22"/>
        </w:rPr>
        <w:t>eem, tiredness, disturbed sleep, changes in appetite, difficul</w:t>
      </w:r>
      <w:r w:rsidR="00936F84" w:rsidRPr="00C704D5">
        <w:rPr>
          <w:rFonts w:ascii="Arial" w:hAnsi="Arial" w:cs="Arial"/>
          <w:sz w:val="22"/>
        </w:rPr>
        <w:t>ty concentrating and, in severe cases thoughts of self-harm or suicide</w:t>
      </w:r>
      <w:r w:rsidR="00FE31CA" w:rsidRPr="00C704D5">
        <w:rPr>
          <w:rFonts w:ascii="Arial" w:hAnsi="Arial" w:cs="Arial"/>
          <w:sz w:val="22"/>
        </w:rPr>
        <w:t xml:space="preserve"> (WHO,</w:t>
      </w:r>
      <w:r w:rsidR="00CC2BE1">
        <w:rPr>
          <w:rFonts w:ascii="Arial" w:hAnsi="Arial" w:cs="Arial"/>
          <w:sz w:val="22"/>
        </w:rPr>
        <w:t xml:space="preserve"> </w:t>
      </w:r>
      <w:r w:rsidR="00FE31CA" w:rsidRPr="00C704D5">
        <w:rPr>
          <w:rFonts w:ascii="Arial" w:hAnsi="Arial" w:cs="Arial"/>
          <w:sz w:val="22"/>
        </w:rPr>
        <w:t>2025). In Great Britain, 18%</w:t>
      </w:r>
      <w:r w:rsidR="00801A8B" w:rsidRPr="00C704D5">
        <w:rPr>
          <w:rFonts w:ascii="Arial" w:hAnsi="Arial" w:cs="Arial"/>
          <w:sz w:val="22"/>
        </w:rPr>
        <w:t>of adults aged 16 and over reported moderate to severe depressive symptoms</w:t>
      </w:r>
      <w:r w:rsidR="002E1B0A" w:rsidRPr="00C704D5">
        <w:rPr>
          <w:rFonts w:ascii="Arial" w:hAnsi="Arial" w:cs="Arial"/>
          <w:sz w:val="22"/>
        </w:rPr>
        <w:t xml:space="preserve"> in April 2025 (ONS,</w:t>
      </w:r>
      <w:r w:rsidR="00CC2BE1">
        <w:rPr>
          <w:rFonts w:ascii="Arial" w:hAnsi="Arial" w:cs="Arial"/>
          <w:sz w:val="22"/>
        </w:rPr>
        <w:t xml:space="preserve">  </w:t>
      </w:r>
      <w:r w:rsidR="002E1B0A" w:rsidRPr="00C704D5">
        <w:rPr>
          <w:rFonts w:ascii="Arial" w:hAnsi="Arial" w:cs="Arial"/>
          <w:sz w:val="22"/>
        </w:rPr>
        <w:t xml:space="preserve">2025). These figures demonstrate that depression is a significant public health </w:t>
      </w:r>
      <w:r w:rsidR="0077359A" w:rsidRPr="00C704D5">
        <w:rPr>
          <w:rFonts w:ascii="Arial" w:hAnsi="Arial" w:cs="Arial"/>
          <w:sz w:val="22"/>
        </w:rPr>
        <w:t>issue requiring effective monitoring, treatment and community support</w:t>
      </w:r>
      <w:r w:rsidR="0097592A" w:rsidRPr="00C704D5">
        <w:rPr>
          <w:rFonts w:ascii="Arial" w:hAnsi="Arial" w:cs="Arial"/>
          <w:sz w:val="22"/>
        </w:rPr>
        <w:t>.</w:t>
      </w:r>
    </w:p>
    <w:p w14:paraId="06083E17" w14:textId="77777777" w:rsidR="007A5E72" w:rsidRPr="00C704D5" w:rsidRDefault="007A5E72" w:rsidP="008A53F8">
      <w:pPr>
        <w:rPr>
          <w:rFonts w:ascii="Arial" w:hAnsi="Arial" w:cs="Arial"/>
          <w:sz w:val="22"/>
        </w:rPr>
      </w:pPr>
    </w:p>
    <w:p w14:paraId="3AA5135D" w14:textId="6027814B" w:rsidR="00267B02" w:rsidRPr="00C704D5" w:rsidRDefault="00267B02" w:rsidP="008A53F8">
      <w:pPr>
        <w:rPr>
          <w:rFonts w:ascii="Arial" w:hAnsi="Arial" w:cs="Arial"/>
          <w:sz w:val="22"/>
        </w:rPr>
      </w:pPr>
      <w:r w:rsidRPr="00C704D5">
        <w:rPr>
          <w:rFonts w:ascii="Arial" w:hAnsi="Arial" w:cs="Arial"/>
          <w:sz w:val="22"/>
        </w:rPr>
        <w:t xml:space="preserve">APPROACHES USED TO MEASURE AND </w:t>
      </w:r>
      <w:r w:rsidR="00A930FB" w:rsidRPr="00C704D5">
        <w:rPr>
          <w:rFonts w:ascii="Arial" w:hAnsi="Arial" w:cs="Arial"/>
          <w:sz w:val="22"/>
        </w:rPr>
        <w:t>MONITOR DEPRESSION</w:t>
      </w:r>
    </w:p>
    <w:p w14:paraId="71E70A3E" w14:textId="732CD05E" w:rsidR="00A930FB" w:rsidRPr="00C704D5" w:rsidRDefault="00A930FB" w:rsidP="008A53F8">
      <w:pPr>
        <w:rPr>
          <w:rFonts w:ascii="Arial" w:hAnsi="Arial" w:cs="Arial"/>
          <w:sz w:val="22"/>
        </w:rPr>
      </w:pPr>
      <w:r w:rsidRPr="00C704D5">
        <w:rPr>
          <w:rFonts w:ascii="Arial" w:hAnsi="Arial" w:cs="Arial"/>
          <w:sz w:val="22"/>
        </w:rPr>
        <w:t>Depression can be measured and monitored using several approaches. One impo</w:t>
      </w:r>
      <w:r w:rsidR="00536A60" w:rsidRPr="00C704D5">
        <w:rPr>
          <w:rFonts w:ascii="Arial" w:hAnsi="Arial" w:cs="Arial"/>
          <w:sz w:val="22"/>
        </w:rPr>
        <w:t xml:space="preserve">rtant </w:t>
      </w:r>
      <w:r w:rsidR="00E00287" w:rsidRPr="00C704D5">
        <w:rPr>
          <w:rFonts w:ascii="Arial" w:hAnsi="Arial" w:cs="Arial"/>
          <w:sz w:val="22"/>
        </w:rPr>
        <w:t>method is</w:t>
      </w:r>
      <w:r w:rsidR="00536A60" w:rsidRPr="00C704D5">
        <w:rPr>
          <w:rFonts w:ascii="Arial" w:hAnsi="Arial" w:cs="Arial"/>
          <w:sz w:val="22"/>
        </w:rPr>
        <w:t xml:space="preserve"> the assessment of symptoms by health</w:t>
      </w:r>
      <w:r w:rsidR="00407CD8" w:rsidRPr="00C704D5">
        <w:rPr>
          <w:rFonts w:ascii="Arial" w:hAnsi="Arial" w:cs="Arial"/>
          <w:sz w:val="22"/>
        </w:rPr>
        <w:t>care professionals. General practitioners can discuss a person</w:t>
      </w:r>
      <w:r w:rsidR="00A15FA1" w:rsidRPr="00C704D5">
        <w:rPr>
          <w:rFonts w:ascii="Arial" w:hAnsi="Arial" w:cs="Arial"/>
          <w:sz w:val="22"/>
        </w:rPr>
        <w:t xml:space="preserve">´s symptoms, how long they have been present </w:t>
      </w:r>
      <w:r w:rsidR="00B661A0" w:rsidRPr="00C704D5">
        <w:rPr>
          <w:rFonts w:ascii="Arial" w:hAnsi="Arial" w:cs="Arial"/>
          <w:sz w:val="22"/>
        </w:rPr>
        <w:t>and how th</w:t>
      </w:r>
      <w:r w:rsidR="002D516F" w:rsidRPr="00C704D5">
        <w:rPr>
          <w:rFonts w:ascii="Arial" w:hAnsi="Arial" w:cs="Arial"/>
          <w:sz w:val="22"/>
        </w:rPr>
        <w:t xml:space="preserve">ey </w:t>
      </w:r>
      <w:r w:rsidR="00C02125" w:rsidRPr="00C704D5">
        <w:rPr>
          <w:rFonts w:ascii="Arial" w:hAnsi="Arial" w:cs="Arial"/>
          <w:sz w:val="22"/>
        </w:rPr>
        <w:t>affect</w:t>
      </w:r>
      <w:r w:rsidR="00B661A0" w:rsidRPr="00C704D5">
        <w:rPr>
          <w:rFonts w:ascii="Arial" w:hAnsi="Arial" w:cs="Arial"/>
          <w:sz w:val="22"/>
        </w:rPr>
        <w:t xml:space="preserve"> daily life. This assessment is important because depression can </w:t>
      </w:r>
      <w:r w:rsidR="00E00287" w:rsidRPr="00C704D5">
        <w:rPr>
          <w:rFonts w:ascii="Arial" w:hAnsi="Arial" w:cs="Arial"/>
          <w:sz w:val="22"/>
        </w:rPr>
        <w:t>affect people differently and may occur alongside other mental health or physical health conditions.</w:t>
      </w:r>
    </w:p>
    <w:p w14:paraId="2A065E46" w14:textId="2EF38C84" w:rsidR="002D516F" w:rsidRPr="00C704D5" w:rsidRDefault="002D516F" w:rsidP="008A53F8">
      <w:pPr>
        <w:rPr>
          <w:rFonts w:ascii="Arial" w:hAnsi="Arial" w:cs="Arial"/>
          <w:sz w:val="22"/>
        </w:rPr>
      </w:pPr>
      <w:r w:rsidRPr="00C704D5">
        <w:rPr>
          <w:rFonts w:ascii="Arial" w:hAnsi="Arial" w:cs="Arial"/>
          <w:sz w:val="22"/>
        </w:rPr>
        <w:t xml:space="preserve">Validated questionnaires can also support the assessment of depression. One commonly used tool in England </w:t>
      </w:r>
      <w:r w:rsidR="001246FB" w:rsidRPr="00C704D5">
        <w:rPr>
          <w:rFonts w:ascii="Arial" w:hAnsi="Arial" w:cs="Arial"/>
          <w:sz w:val="22"/>
        </w:rPr>
        <w:t>is the Patient Health Questionnaire-9 (PHQ-9). It contains nine questions that assess symp</w:t>
      </w:r>
      <w:r w:rsidR="0029411B" w:rsidRPr="00C704D5">
        <w:rPr>
          <w:rFonts w:ascii="Arial" w:hAnsi="Arial" w:cs="Arial"/>
          <w:sz w:val="22"/>
        </w:rPr>
        <w:t>toms such as low mood, loss of interes</w:t>
      </w:r>
      <w:r w:rsidR="000F0DD9" w:rsidRPr="00C704D5">
        <w:rPr>
          <w:rFonts w:ascii="Arial" w:hAnsi="Arial" w:cs="Arial"/>
          <w:sz w:val="22"/>
        </w:rPr>
        <w:t>t, sleep problems, tiredness, appetite changes, feelings of worthlessness, concentration difficulties and suicidal thoughts. NHS Talking Therapies uses the PHQ-9 to measure depressi</w:t>
      </w:r>
      <w:r w:rsidR="00DF4E87" w:rsidRPr="00C704D5">
        <w:rPr>
          <w:rFonts w:ascii="Arial" w:hAnsi="Arial" w:cs="Arial"/>
          <w:sz w:val="22"/>
        </w:rPr>
        <w:t>ve symptoms and monitor changes during treatment (NHS England,</w:t>
      </w:r>
      <w:r w:rsidR="00CC2BE1">
        <w:rPr>
          <w:rFonts w:ascii="Arial" w:hAnsi="Arial" w:cs="Arial"/>
          <w:sz w:val="22"/>
        </w:rPr>
        <w:t xml:space="preserve"> </w:t>
      </w:r>
      <w:r w:rsidR="00DF4E87" w:rsidRPr="00C704D5">
        <w:rPr>
          <w:rFonts w:ascii="Arial" w:hAnsi="Arial" w:cs="Arial"/>
          <w:sz w:val="22"/>
        </w:rPr>
        <w:t>2026)</w:t>
      </w:r>
      <w:r w:rsidR="00DC6D73" w:rsidRPr="00C704D5">
        <w:rPr>
          <w:rFonts w:ascii="Arial" w:hAnsi="Arial" w:cs="Arial"/>
          <w:sz w:val="22"/>
        </w:rPr>
        <w:t>. The questionnaire can therefore help professionals understand the seve</w:t>
      </w:r>
      <w:r w:rsidR="00151AB3" w:rsidRPr="00C704D5">
        <w:rPr>
          <w:rFonts w:ascii="Arial" w:hAnsi="Arial" w:cs="Arial"/>
          <w:sz w:val="22"/>
        </w:rPr>
        <w:t>rity of symptoms and whether and individual´s condition in improving.</w:t>
      </w:r>
    </w:p>
    <w:p w14:paraId="3A206901" w14:textId="5062654A" w:rsidR="00F67996" w:rsidRPr="00C704D5" w:rsidRDefault="004E3383" w:rsidP="008A53F8">
      <w:pPr>
        <w:rPr>
          <w:rFonts w:ascii="Arial" w:hAnsi="Arial" w:cs="Arial"/>
          <w:sz w:val="22"/>
        </w:rPr>
      </w:pPr>
      <w:r w:rsidRPr="00C704D5">
        <w:rPr>
          <w:rFonts w:ascii="Arial" w:hAnsi="Arial" w:cs="Arial"/>
          <w:sz w:val="22"/>
        </w:rPr>
        <w:t>(NICE,</w:t>
      </w:r>
      <w:r w:rsidR="00CC2BE1">
        <w:rPr>
          <w:rFonts w:ascii="Arial" w:hAnsi="Arial" w:cs="Arial"/>
          <w:sz w:val="22"/>
        </w:rPr>
        <w:t xml:space="preserve"> </w:t>
      </w:r>
      <w:r w:rsidRPr="00C704D5">
        <w:rPr>
          <w:rFonts w:ascii="Arial" w:hAnsi="Arial" w:cs="Arial"/>
          <w:sz w:val="22"/>
        </w:rPr>
        <w:t xml:space="preserve">2022) also recommends the use of validated symptoms </w:t>
      </w:r>
      <w:r w:rsidR="00435EB8" w:rsidRPr="00C704D5">
        <w:rPr>
          <w:rFonts w:ascii="Arial" w:hAnsi="Arial" w:cs="Arial"/>
          <w:sz w:val="22"/>
        </w:rPr>
        <w:t>scales when assessing the severity of depression. For example, a PHQ-9 score of 16 or above can used as an indicator of more severe depression. However</w:t>
      </w:r>
      <w:r w:rsidR="00C77365" w:rsidRPr="00C704D5">
        <w:rPr>
          <w:rFonts w:ascii="Arial" w:hAnsi="Arial" w:cs="Arial"/>
          <w:sz w:val="22"/>
        </w:rPr>
        <w:t>, questionnaires should not be used a</w:t>
      </w:r>
      <w:r w:rsidR="00911957" w:rsidRPr="00C704D5">
        <w:rPr>
          <w:rFonts w:ascii="Arial" w:hAnsi="Arial" w:cs="Arial"/>
          <w:sz w:val="22"/>
        </w:rPr>
        <w:t>lone to make a diagnosis. Healthcare professionals should consider the person´s symptoms, circumstances, functioning and prefe</w:t>
      </w:r>
      <w:r w:rsidR="00BB45F3" w:rsidRPr="00C704D5">
        <w:rPr>
          <w:rFonts w:ascii="Arial" w:hAnsi="Arial" w:cs="Arial"/>
          <w:sz w:val="22"/>
        </w:rPr>
        <w:t>rences.</w:t>
      </w:r>
    </w:p>
    <w:p w14:paraId="7E2E723B" w14:textId="69D4B0B5" w:rsidR="00BB45F3" w:rsidRPr="00C704D5" w:rsidRDefault="00BB45F3" w:rsidP="008A53F8">
      <w:pPr>
        <w:rPr>
          <w:rFonts w:ascii="Arial" w:hAnsi="Arial" w:cs="Arial"/>
          <w:sz w:val="22"/>
        </w:rPr>
      </w:pPr>
      <w:r w:rsidRPr="00C704D5">
        <w:rPr>
          <w:rFonts w:ascii="Arial" w:hAnsi="Arial" w:cs="Arial"/>
          <w:sz w:val="22"/>
        </w:rPr>
        <w:t>Population surveys are another important method of monitoring depression</w:t>
      </w:r>
      <w:r w:rsidR="008B700B" w:rsidRPr="00C704D5">
        <w:rPr>
          <w:rFonts w:ascii="Arial" w:hAnsi="Arial" w:cs="Arial"/>
          <w:sz w:val="22"/>
        </w:rPr>
        <w:t>. The Office for National Statistics (ONS) uses the PHQ-8 in surve</w:t>
      </w:r>
      <w:r w:rsidR="009136CC" w:rsidRPr="00C704D5">
        <w:rPr>
          <w:rFonts w:ascii="Arial" w:hAnsi="Arial" w:cs="Arial"/>
          <w:sz w:val="22"/>
        </w:rPr>
        <w:t xml:space="preserve">ys to identify moderate to severe depressive symptoms in the population. In April </w:t>
      </w:r>
      <w:r w:rsidR="000507F3" w:rsidRPr="00C704D5">
        <w:rPr>
          <w:rFonts w:ascii="Arial" w:hAnsi="Arial" w:cs="Arial"/>
          <w:sz w:val="22"/>
        </w:rPr>
        <w:t>2025, 18</w:t>
      </w:r>
      <w:r w:rsidR="009837C6" w:rsidRPr="00C704D5">
        <w:rPr>
          <w:rFonts w:ascii="Arial" w:hAnsi="Arial" w:cs="Arial"/>
          <w:sz w:val="22"/>
        </w:rPr>
        <w:t xml:space="preserve">% of adults aged 16 and over in Great Britain reported moderate </w:t>
      </w:r>
      <w:r w:rsidR="00573BD0" w:rsidRPr="00C704D5">
        <w:rPr>
          <w:rFonts w:ascii="Arial" w:hAnsi="Arial" w:cs="Arial"/>
          <w:sz w:val="22"/>
        </w:rPr>
        <w:t>to severe depressive symptoms. Younger adults were particularly affected, with 26% of people age</w:t>
      </w:r>
      <w:r w:rsidR="001662D4" w:rsidRPr="00C704D5">
        <w:rPr>
          <w:rFonts w:ascii="Arial" w:hAnsi="Arial" w:cs="Arial"/>
          <w:sz w:val="22"/>
        </w:rPr>
        <w:t>d 16 to 29 reporting these symptoms (ONS,</w:t>
      </w:r>
      <w:r w:rsidR="00CC2BE1">
        <w:rPr>
          <w:rFonts w:ascii="Arial" w:hAnsi="Arial" w:cs="Arial"/>
          <w:sz w:val="22"/>
        </w:rPr>
        <w:t xml:space="preserve"> </w:t>
      </w:r>
      <w:r w:rsidR="001662D4" w:rsidRPr="00C704D5">
        <w:rPr>
          <w:rFonts w:ascii="Arial" w:hAnsi="Arial" w:cs="Arial"/>
          <w:sz w:val="22"/>
        </w:rPr>
        <w:t>2025). Such information allows gover</w:t>
      </w:r>
      <w:r w:rsidR="00CC55C8" w:rsidRPr="00C704D5">
        <w:rPr>
          <w:rFonts w:ascii="Arial" w:hAnsi="Arial" w:cs="Arial"/>
          <w:sz w:val="22"/>
        </w:rPr>
        <w:t>nments and health organisations to identify trends and plan services.</w:t>
      </w:r>
    </w:p>
    <w:p w14:paraId="74D038FE" w14:textId="1F8BEE04" w:rsidR="00CC55C8" w:rsidRPr="00C704D5" w:rsidRDefault="00CC55C8" w:rsidP="008A53F8">
      <w:pPr>
        <w:rPr>
          <w:rFonts w:ascii="Arial" w:hAnsi="Arial" w:cs="Arial"/>
          <w:sz w:val="22"/>
        </w:rPr>
      </w:pPr>
      <w:r w:rsidRPr="00C704D5">
        <w:rPr>
          <w:rFonts w:ascii="Arial" w:hAnsi="Arial" w:cs="Arial"/>
          <w:sz w:val="22"/>
        </w:rPr>
        <w:t>The Adult Psychiatr</w:t>
      </w:r>
      <w:r w:rsidR="00C07AD6" w:rsidRPr="00C704D5">
        <w:rPr>
          <w:rFonts w:ascii="Arial" w:hAnsi="Arial" w:cs="Arial"/>
          <w:sz w:val="22"/>
        </w:rPr>
        <w:t xml:space="preserve">ic Morbidity survey 2023/24 also provides importance evidence about mental health </w:t>
      </w:r>
      <w:r w:rsidR="000D3CF8" w:rsidRPr="00C704D5">
        <w:rPr>
          <w:rFonts w:ascii="Arial" w:hAnsi="Arial" w:cs="Arial"/>
          <w:sz w:val="22"/>
        </w:rPr>
        <w:t>in England. It found that 4.4% of adults aged 16 to 64 had experienced a depressive episode during the previous week. The figure had increased from 2.6% in 2007, demonstrating the importance of continued monit</w:t>
      </w:r>
      <w:r w:rsidR="0066647A" w:rsidRPr="00C704D5">
        <w:rPr>
          <w:rFonts w:ascii="Arial" w:hAnsi="Arial" w:cs="Arial"/>
          <w:sz w:val="22"/>
        </w:rPr>
        <w:t>oring and investment in mental health services (NHS England,</w:t>
      </w:r>
      <w:r w:rsidR="00CC2BE1">
        <w:rPr>
          <w:rFonts w:ascii="Arial" w:hAnsi="Arial" w:cs="Arial"/>
          <w:sz w:val="22"/>
        </w:rPr>
        <w:t xml:space="preserve"> </w:t>
      </w:r>
      <w:r w:rsidR="0066647A" w:rsidRPr="00C704D5">
        <w:rPr>
          <w:rFonts w:ascii="Arial" w:hAnsi="Arial" w:cs="Arial"/>
          <w:sz w:val="22"/>
        </w:rPr>
        <w:t>2025)</w:t>
      </w:r>
      <w:r w:rsidR="00FF1FA8" w:rsidRPr="00C704D5">
        <w:rPr>
          <w:rFonts w:ascii="Arial" w:hAnsi="Arial" w:cs="Arial"/>
          <w:sz w:val="22"/>
        </w:rPr>
        <w:t>.</w:t>
      </w:r>
    </w:p>
    <w:p w14:paraId="42E334C0" w14:textId="46F10386" w:rsidR="00FF1FA8" w:rsidRPr="00C704D5" w:rsidRDefault="004520D4" w:rsidP="008A53F8">
      <w:pPr>
        <w:rPr>
          <w:rFonts w:ascii="Arial" w:hAnsi="Arial" w:cs="Arial"/>
          <w:sz w:val="22"/>
        </w:rPr>
      </w:pPr>
      <w:r w:rsidRPr="00C704D5">
        <w:rPr>
          <w:rFonts w:ascii="Arial" w:hAnsi="Arial" w:cs="Arial"/>
          <w:sz w:val="22"/>
        </w:rPr>
        <w:t>HOW DEPRESSION IS CONTROLLED</w:t>
      </w:r>
    </w:p>
    <w:p w14:paraId="3B6A2205" w14:textId="1E60E4AF" w:rsidR="004520D4" w:rsidRPr="00C704D5" w:rsidRDefault="00BB0C8E" w:rsidP="008A53F8">
      <w:pPr>
        <w:rPr>
          <w:rFonts w:ascii="Arial" w:hAnsi="Arial" w:cs="Arial"/>
          <w:sz w:val="22"/>
        </w:rPr>
      </w:pPr>
      <w:r w:rsidRPr="00C704D5">
        <w:rPr>
          <w:rFonts w:ascii="Arial" w:hAnsi="Arial" w:cs="Arial"/>
          <w:sz w:val="22"/>
        </w:rPr>
        <w:lastRenderedPageBreak/>
        <w:t>Depression can be managed through different treatments depending on its severity and the indiv</w:t>
      </w:r>
      <w:r w:rsidR="00F7168D" w:rsidRPr="00C704D5">
        <w:rPr>
          <w:rFonts w:ascii="Arial" w:hAnsi="Arial" w:cs="Arial"/>
          <w:sz w:val="22"/>
        </w:rPr>
        <w:t>idual´s need. Treatment may include psy</w:t>
      </w:r>
      <w:r w:rsidR="00D34F07" w:rsidRPr="00C704D5">
        <w:rPr>
          <w:rFonts w:ascii="Arial" w:hAnsi="Arial" w:cs="Arial"/>
          <w:sz w:val="22"/>
        </w:rPr>
        <w:t xml:space="preserve">chological therapies, medication, lifestyle interventions and social support. The aim is not only to reduce symptoms but also to improve </w:t>
      </w:r>
      <w:r w:rsidR="00895797" w:rsidRPr="00C704D5">
        <w:rPr>
          <w:rFonts w:ascii="Arial" w:hAnsi="Arial" w:cs="Arial"/>
          <w:sz w:val="22"/>
        </w:rPr>
        <w:t>functioning and prevent future episodes.</w:t>
      </w:r>
    </w:p>
    <w:p w14:paraId="5DFFF27D" w14:textId="5636D642" w:rsidR="00CE582D" w:rsidRPr="00C704D5" w:rsidRDefault="00CE582D" w:rsidP="008A53F8">
      <w:pPr>
        <w:rPr>
          <w:rFonts w:ascii="Arial" w:hAnsi="Arial" w:cs="Arial"/>
          <w:sz w:val="22"/>
        </w:rPr>
      </w:pPr>
      <w:r w:rsidRPr="00C704D5">
        <w:rPr>
          <w:rFonts w:ascii="Arial" w:hAnsi="Arial" w:cs="Arial"/>
          <w:sz w:val="22"/>
        </w:rPr>
        <w:t xml:space="preserve">For less severe depression, NICE recommends interventions such ass guided self-help, </w:t>
      </w:r>
      <w:r w:rsidR="009100C3" w:rsidRPr="00C704D5">
        <w:rPr>
          <w:rFonts w:ascii="Arial" w:hAnsi="Arial" w:cs="Arial"/>
          <w:sz w:val="22"/>
        </w:rPr>
        <w:t>behavioural activation and psychological therapies.</w:t>
      </w:r>
      <w:r w:rsidR="004A0046" w:rsidRPr="00C704D5">
        <w:rPr>
          <w:rFonts w:ascii="Arial" w:hAnsi="Arial" w:cs="Arial"/>
          <w:sz w:val="22"/>
        </w:rPr>
        <w:t xml:space="preserve"> Cognitive behavioural therapy (CBT) is one example. CBT helps individuals iden</w:t>
      </w:r>
      <w:r w:rsidR="000B526C" w:rsidRPr="00C704D5">
        <w:rPr>
          <w:rFonts w:ascii="Arial" w:hAnsi="Arial" w:cs="Arial"/>
          <w:sz w:val="22"/>
        </w:rPr>
        <w:t>tify negative patterns of thinking and behaviour and develop health</w:t>
      </w:r>
      <w:r w:rsidR="00C0556F" w:rsidRPr="00C704D5">
        <w:rPr>
          <w:rFonts w:ascii="Arial" w:hAnsi="Arial" w:cs="Arial"/>
          <w:sz w:val="22"/>
        </w:rPr>
        <w:t>ier ways of responding to difficult situations. NHS guidance also identifies exe</w:t>
      </w:r>
      <w:r w:rsidR="00FE474B" w:rsidRPr="00C704D5">
        <w:rPr>
          <w:rFonts w:ascii="Arial" w:hAnsi="Arial" w:cs="Arial"/>
          <w:sz w:val="22"/>
        </w:rPr>
        <w:t>rcise and guided self-help as possible treatments for mild depression (NHS,</w:t>
      </w:r>
      <w:r w:rsidR="00CC2BE1">
        <w:rPr>
          <w:rFonts w:ascii="Arial" w:hAnsi="Arial" w:cs="Arial"/>
          <w:sz w:val="22"/>
        </w:rPr>
        <w:t xml:space="preserve"> </w:t>
      </w:r>
      <w:r w:rsidR="00FE474B" w:rsidRPr="00C704D5">
        <w:rPr>
          <w:rFonts w:ascii="Arial" w:hAnsi="Arial" w:cs="Arial"/>
          <w:sz w:val="22"/>
        </w:rPr>
        <w:t>2026).</w:t>
      </w:r>
    </w:p>
    <w:p w14:paraId="34231A1B" w14:textId="10C694C5" w:rsidR="00F27B50" w:rsidRPr="00C704D5" w:rsidRDefault="00F27B50" w:rsidP="008A53F8">
      <w:pPr>
        <w:rPr>
          <w:rFonts w:ascii="Arial" w:hAnsi="Arial" w:cs="Arial"/>
          <w:sz w:val="22"/>
        </w:rPr>
      </w:pPr>
      <w:r w:rsidRPr="00C704D5">
        <w:rPr>
          <w:rFonts w:ascii="Arial" w:hAnsi="Arial" w:cs="Arial"/>
          <w:sz w:val="22"/>
        </w:rPr>
        <w:t>For moderate or severe depression, antidepres</w:t>
      </w:r>
      <w:r w:rsidR="00ED5D87" w:rsidRPr="00C704D5">
        <w:rPr>
          <w:rFonts w:ascii="Arial" w:hAnsi="Arial" w:cs="Arial"/>
          <w:sz w:val="22"/>
        </w:rPr>
        <w:t>sant medication may be considered. Selective serotonin reuptake inhibitors</w:t>
      </w:r>
      <w:r w:rsidR="00E67B6C" w:rsidRPr="00C704D5">
        <w:rPr>
          <w:rFonts w:ascii="Arial" w:hAnsi="Arial" w:cs="Arial"/>
          <w:sz w:val="22"/>
        </w:rPr>
        <w:t xml:space="preserve"> (SSRIs) are commonly prescribed. NICE recommends that treatment decisions </w:t>
      </w:r>
      <w:r w:rsidR="00AB39F7" w:rsidRPr="00C704D5">
        <w:rPr>
          <w:rFonts w:ascii="Arial" w:hAnsi="Arial" w:cs="Arial"/>
          <w:sz w:val="22"/>
        </w:rPr>
        <w:t xml:space="preserve">should be made collaboratively between the </w:t>
      </w:r>
      <w:r w:rsidR="005053E0" w:rsidRPr="00C704D5">
        <w:rPr>
          <w:rFonts w:ascii="Arial" w:hAnsi="Arial" w:cs="Arial"/>
          <w:sz w:val="22"/>
        </w:rPr>
        <w:t>individuals</w:t>
      </w:r>
      <w:r w:rsidR="00AB39F7" w:rsidRPr="00C704D5">
        <w:rPr>
          <w:rFonts w:ascii="Arial" w:hAnsi="Arial" w:cs="Arial"/>
          <w:sz w:val="22"/>
        </w:rPr>
        <w:t xml:space="preserve"> and healthcare professional, taking account of clinical needs and personal pref</w:t>
      </w:r>
      <w:r w:rsidR="0069295E" w:rsidRPr="00C704D5">
        <w:rPr>
          <w:rFonts w:ascii="Arial" w:hAnsi="Arial" w:cs="Arial"/>
          <w:sz w:val="22"/>
        </w:rPr>
        <w:t>erences (NICE,</w:t>
      </w:r>
      <w:r w:rsidR="00CC2BE1">
        <w:rPr>
          <w:rFonts w:ascii="Arial" w:hAnsi="Arial" w:cs="Arial"/>
          <w:sz w:val="22"/>
        </w:rPr>
        <w:t xml:space="preserve"> </w:t>
      </w:r>
      <w:r w:rsidR="0069295E" w:rsidRPr="00C704D5">
        <w:rPr>
          <w:rFonts w:ascii="Arial" w:hAnsi="Arial" w:cs="Arial"/>
          <w:sz w:val="22"/>
        </w:rPr>
        <w:t>2022). For some individuals, a combination</w:t>
      </w:r>
      <w:r w:rsidR="005053E0" w:rsidRPr="00C704D5">
        <w:rPr>
          <w:rFonts w:ascii="Arial" w:hAnsi="Arial" w:cs="Arial"/>
          <w:sz w:val="22"/>
        </w:rPr>
        <w:t xml:space="preserve"> of antidepressant medication and psychological therapy may be appropriate.</w:t>
      </w:r>
    </w:p>
    <w:p w14:paraId="5110D89E" w14:textId="2D460789" w:rsidR="005053E0" w:rsidRPr="00C704D5" w:rsidRDefault="005053E0" w:rsidP="008A53F8">
      <w:pPr>
        <w:rPr>
          <w:rFonts w:ascii="Arial" w:hAnsi="Arial" w:cs="Arial"/>
          <w:sz w:val="22"/>
        </w:rPr>
      </w:pPr>
      <w:r w:rsidRPr="00C704D5">
        <w:rPr>
          <w:rFonts w:ascii="Arial" w:hAnsi="Arial" w:cs="Arial"/>
          <w:sz w:val="22"/>
        </w:rPr>
        <w:t>Mo</w:t>
      </w:r>
      <w:r w:rsidR="00BC590F" w:rsidRPr="00C704D5">
        <w:rPr>
          <w:rFonts w:ascii="Arial" w:hAnsi="Arial" w:cs="Arial"/>
          <w:sz w:val="22"/>
        </w:rPr>
        <w:t>nitoring is particularly important when treatment begins. The NHS states that people starting antidepressants should be review</w:t>
      </w:r>
      <w:r w:rsidR="002C70B4" w:rsidRPr="00C704D5">
        <w:rPr>
          <w:rFonts w:ascii="Arial" w:hAnsi="Arial" w:cs="Arial"/>
          <w:sz w:val="22"/>
        </w:rPr>
        <w:t xml:space="preserve">ed regularly to assess whether treatment is working and </w:t>
      </w:r>
      <w:r w:rsidR="007452A7" w:rsidRPr="00C704D5">
        <w:rPr>
          <w:rFonts w:ascii="Arial" w:hAnsi="Arial" w:cs="Arial"/>
          <w:sz w:val="22"/>
        </w:rPr>
        <w:t>whether there are side effects (NHS,</w:t>
      </w:r>
      <w:r w:rsidR="00CC2BE1">
        <w:rPr>
          <w:rFonts w:ascii="Arial" w:hAnsi="Arial" w:cs="Arial"/>
          <w:sz w:val="22"/>
        </w:rPr>
        <w:t xml:space="preserve"> </w:t>
      </w:r>
      <w:r w:rsidR="007452A7" w:rsidRPr="00C704D5">
        <w:rPr>
          <w:rFonts w:ascii="Arial" w:hAnsi="Arial" w:cs="Arial"/>
          <w:sz w:val="22"/>
        </w:rPr>
        <w:t>2026). If symp</w:t>
      </w:r>
      <w:r w:rsidR="00EE0767" w:rsidRPr="00C704D5">
        <w:rPr>
          <w:rFonts w:ascii="Arial" w:hAnsi="Arial" w:cs="Arial"/>
          <w:sz w:val="22"/>
        </w:rPr>
        <w:t xml:space="preserve">toms become worse or suicidal thoughts develop, urgent </w:t>
      </w:r>
      <w:r w:rsidR="002F4CDE" w:rsidRPr="00C704D5">
        <w:rPr>
          <w:rFonts w:ascii="Arial" w:hAnsi="Arial" w:cs="Arial"/>
          <w:sz w:val="22"/>
        </w:rPr>
        <w:t>professional support may be necessary.</w:t>
      </w:r>
    </w:p>
    <w:p w14:paraId="3DD1F5F7" w14:textId="729BCE8F" w:rsidR="002F4CDE" w:rsidRPr="00C704D5" w:rsidRDefault="002F4CDE" w:rsidP="008A53F8">
      <w:pPr>
        <w:rPr>
          <w:rFonts w:ascii="Arial" w:hAnsi="Arial" w:cs="Arial"/>
          <w:sz w:val="22"/>
        </w:rPr>
      </w:pPr>
      <w:r w:rsidRPr="00C704D5">
        <w:rPr>
          <w:rFonts w:ascii="Arial" w:hAnsi="Arial" w:cs="Arial"/>
          <w:sz w:val="22"/>
        </w:rPr>
        <w:t>Prevention is als</w:t>
      </w:r>
      <w:r w:rsidR="00194D52" w:rsidRPr="00C704D5">
        <w:rPr>
          <w:rFonts w:ascii="Arial" w:hAnsi="Arial" w:cs="Arial"/>
          <w:sz w:val="22"/>
        </w:rPr>
        <w:t>o an important part of controlling depression. Depression is influenced by biological, psycholog</w:t>
      </w:r>
      <w:r w:rsidR="008B0776" w:rsidRPr="00C704D5">
        <w:rPr>
          <w:rFonts w:ascii="Arial" w:hAnsi="Arial" w:cs="Arial"/>
          <w:sz w:val="22"/>
        </w:rPr>
        <w:t>ical and social factors. Stressful live events, unemplo</w:t>
      </w:r>
      <w:r w:rsidR="00C36342" w:rsidRPr="00C704D5">
        <w:rPr>
          <w:rFonts w:ascii="Arial" w:hAnsi="Arial" w:cs="Arial"/>
          <w:sz w:val="22"/>
        </w:rPr>
        <w:t>yment, bereavement</w:t>
      </w:r>
      <w:r w:rsidR="00BD5CDC" w:rsidRPr="00C704D5">
        <w:rPr>
          <w:rFonts w:ascii="Arial" w:hAnsi="Arial" w:cs="Arial"/>
          <w:sz w:val="22"/>
        </w:rPr>
        <w:t xml:space="preserve">, trauma, social isolation and physical health problems can increase the risk of depression </w:t>
      </w:r>
      <w:r w:rsidR="0014778F" w:rsidRPr="00C704D5">
        <w:rPr>
          <w:rFonts w:ascii="Arial" w:hAnsi="Arial" w:cs="Arial"/>
          <w:sz w:val="22"/>
        </w:rPr>
        <w:t>(WHO,</w:t>
      </w:r>
      <w:r w:rsidR="00CC2BE1">
        <w:rPr>
          <w:rFonts w:ascii="Arial" w:hAnsi="Arial" w:cs="Arial"/>
          <w:sz w:val="22"/>
        </w:rPr>
        <w:t xml:space="preserve"> </w:t>
      </w:r>
      <w:r w:rsidR="0014778F" w:rsidRPr="00C704D5">
        <w:rPr>
          <w:rFonts w:ascii="Arial" w:hAnsi="Arial" w:cs="Arial"/>
          <w:sz w:val="22"/>
        </w:rPr>
        <w:t>2025). Community-based prevention can therefore include improving</w:t>
      </w:r>
      <w:r w:rsidR="00827E57" w:rsidRPr="00C704D5">
        <w:rPr>
          <w:rFonts w:ascii="Arial" w:hAnsi="Arial" w:cs="Arial"/>
          <w:sz w:val="22"/>
        </w:rPr>
        <w:t xml:space="preserve"> social connections, encouraging physical activity, proving support during difficult life events and reducing stigma around mental health.</w:t>
      </w:r>
    </w:p>
    <w:p w14:paraId="092EF7C0" w14:textId="60BC6F62" w:rsidR="00C462AD" w:rsidRPr="00C704D5" w:rsidRDefault="00E55EB9" w:rsidP="008A53F8">
      <w:pPr>
        <w:rPr>
          <w:rFonts w:ascii="Arial" w:hAnsi="Arial" w:cs="Arial"/>
          <w:sz w:val="22"/>
        </w:rPr>
      </w:pPr>
      <w:r w:rsidRPr="00C704D5">
        <w:rPr>
          <w:rFonts w:ascii="Arial" w:hAnsi="Arial" w:cs="Arial"/>
          <w:sz w:val="22"/>
        </w:rPr>
        <w:t>CONSEQUENCES OF DE</w:t>
      </w:r>
      <w:r w:rsidR="00555E0F" w:rsidRPr="00C704D5">
        <w:rPr>
          <w:rFonts w:ascii="Arial" w:hAnsi="Arial" w:cs="Arial"/>
          <w:sz w:val="22"/>
        </w:rPr>
        <w:t>PRESSION FOR PEOPLE IN THE COMMUNITY</w:t>
      </w:r>
    </w:p>
    <w:p w14:paraId="6E54C178" w14:textId="5E504234" w:rsidR="00555E0F" w:rsidRPr="00C704D5" w:rsidRDefault="00555E0F" w:rsidP="008A53F8">
      <w:pPr>
        <w:rPr>
          <w:rFonts w:ascii="Arial" w:hAnsi="Arial" w:cs="Arial"/>
          <w:sz w:val="22"/>
        </w:rPr>
      </w:pPr>
      <w:r w:rsidRPr="00C704D5">
        <w:rPr>
          <w:rFonts w:ascii="Arial" w:hAnsi="Arial" w:cs="Arial"/>
          <w:sz w:val="22"/>
        </w:rPr>
        <w:t xml:space="preserve">Depression can have significant consequences for individuals, families and communities. At </w:t>
      </w:r>
      <w:r w:rsidR="0004155A" w:rsidRPr="00C704D5">
        <w:rPr>
          <w:rFonts w:ascii="Arial" w:hAnsi="Arial" w:cs="Arial"/>
          <w:sz w:val="22"/>
        </w:rPr>
        <w:t>an individual level, depression can reduce motivation, concentration and energy. This can make it difficult for someone to attend work or education</w:t>
      </w:r>
      <w:r w:rsidR="00C669BD" w:rsidRPr="00C704D5">
        <w:rPr>
          <w:rFonts w:ascii="Arial" w:hAnsi="Arial" w:cs="Arial"/>
          <w:sz w:val="22"/>
        </w:rPr>
        <w:t xml:space="preserve">, maintain relationships or complete everyday </w:t>
      </w:r>
      <w:r w:rsidR="00A66CEA" w:rsidRPr="00C704D5">
        <w:rPr>
          <w:rFonts w:ascii="Arial" w:hAnsi="Arial" w:cs="Arial"/>
          <w:sz w:val="22"/>
        </w:rPr>
        <w:t>activities. The NHS identifies social withdrawal, difficulties in family life and problems at work as possible symptoms and conseque</w:t>
      </w:r>
      <w:r w:rsidR="00B81324" w:rsidRPr="00C704D5">
        <w:rPr>
          <w:rFonts w:ascii="Arial" w:hAnsi="Arial" w:cs="Arial"/>
          <w:sz w:val="22"/>
        </w:rPr>
        <w:t>nces of depression (NHS,</w:t>
      </w:r>
      <w:r w:rsidR="00CC2BE1">
        <w:rPr>
          <w:rFonts w:ascii="Arial" w:hAnsi="Arial" w:cs="Arial"/>
          <w:sz w:val="22"/>
        </w:rPr>
        <w:t xml:space="preserve"> </w:t>
      </w:r>
      <w:r w:rsidR="00B81324" w:rsidRPr="00C704D5">
        <w:rPr>
          <w:rFonts w:ascii="Arial" w:hAnsi="Arial" w:cs="Arial"/>
          <w:sz w:val="22"/>
        </w:rPr>
        <w:t>2026).</w:t>
      </w:r>
    </w:p>
    <w:p w14:paraId="2E1B60B5" w14:textId="3B257525" w:rsidR="00B81324" w:rsidRPr="00C704D5" w:rsidRDefault="00B81324" w:rsidP="008A53F8">
      <w:pPr>
        <w:rPr>
          <w:rFonts w:ascii="Arial" w:hAnsi="Arial" w:cs="Arial"/>
          <w:sz w:val="22"/>
        </w:rPr>
      </w:pPr>
      <w:r w:rsidRPr="00C704D5">
        <w:rPr>
          <w:rFonts w:ascii="Arial" w:hAnsi="Arial" w:cs="Arial"/>
          <w:sz w:val="22"/>
        </w:rPr>
        <w:t>Depression can also affect family members. A person experiencing depression may withdraw from their partner, children, relatives or friends</w:t>
      </w:r>
      <w:r w:rsidR="00E91D9A" w:rsidRPr="00C704D5">
        <w:rPr>
          <w:rFonts w:ascii="Arial" w:hAnsi="Arial" w:cs="Arial"/>
          <w:sz w:val="22"/>
        </w:rPr>
        <w:t>. This can create misunderstanding and additional pressure within the family.</w:t>
      </w:r>
      <w:r w:rsidR="001E233E" w:rsidRPr="00C704D5">
        <w:rPr>
          <w:rFonts w:ascii="Arial" w:hAnsi="Arial" w:cs="Arial"/>
          <w:sz w:val="22"/>
        </w:rPr>
        <w:t xml:space="preserve"> Family members may also need to provide emotional or practical support, </w:t>
      </w:r>
      <w:r w:rsidR="00E53858" w:rsidRPr="00C704D5">
        <w:rPr>
          <w:rFonts w:ascii="Arial" w:hAnsi="Arial" w:cs="Arial"/>
          <w:sz w:val="22"/>
        </w:rPr>
        <w:t>particularly</w:t>
      </w:r>
      <w:r w:rsidR="001E233E" w:rsidRPr="00C704D5">
        <w:rPr>
          <w:rFonts w:ascii="Arial" w:hAnsi="Arial" w:cs="Arial"/>
          <w:sz w:val="22"/>
        </w:rPr>
        <w:t xml:space="preserve"> when the individua</w:t>
      </w:r>
      <w:r w:rsidR="00E53858" w:rsidRPr="00C704D5">
        <w:rPr>
          <w:rFonts w:ascii="Arial" w:hAnsi="Arial" w:cs="Arial"/>
          <w:sz w:val="22"/>
        </w:rPr>
        <w:t>l´s symptoms are severe.</w:t>
      </w:r>
    </w:p>
    <w:p w14:paraId="3EE870F4" w14:textId="2ABA9505" w:rsidR="00170736" w:rsidRPr="00C704D5" w:rsidRDefault="00170736" w:rsidP="00170736">
      <w:pPr>
        <w:rPr>
          <w:rFonts w:ascii="Arial" w:hAnsi="Arial" w:cs="Arial"/>
          <w:sz w:val="22"/>
        </w:rPr>
      </w:pPr>
      <w:r w:rsidRPr="00C704D5">
        <w:rPr>
          <w:rFonts w:ascii="Arial" w:hAnsi="Arial" w:cs="Arial"/>
          <w:sz w:val="22"/>
        </w:rPr>
        <w:t xml:space="preserve">Employment can also be affected. Reduced concentration, tiredness and lack of motivation can lead to reduced productivity, absence from work or difficulties maintaining employment. This may then contribute to financial problems, stress and further deterioration in mental health. This demonstrates how depression can create a cycle between mental health, social circumstances and economic </w:t>
      </w:r>
      <w:r w:rsidR="00C704D5" w:rsidRPr="00C704D5">
        <w:rPr>
          <w:rFonts w:ascii="Arial" w:hAnsi="Arial" w:cs="Arial"/>
          <w:sz w:val="22"/>
        </w:rPr>
        <w:t>difficulties. Depression</w:t>
      </w:r>
      <w:r w:rsidRPr="00C704D5">
        <w:rPr>
          <w:rFonts w:ascii="Arial" w:hAnsi="Arial" w:cs="Arial"/>
          <w:sz w:val="22"/>
        </w:rPr>
        <w:t xml:space="preserve"> can also increase the risk of self-harm and suicide. The WHO (2025) states that people with depression have an increased risk of suicide. Therefore, early identification and appropriate access to treatment are essential, particularly for individuals experiencing severe symptoms or suicidal thoughts.</w:t>
      </w:r>
      <w:r w:rsidRPr="00C704D5">
        <w:rPr>
          <w:rFonts w:ascii="Arial" w:hAnsi="Arial" w:cs="Arial"/>
          <w:sz w:val="22"/>
        </w:rPr>
        <w:t xml:space="preserve"> </w:t>
      </w:r>
      <w:r w:rsidRPr="00C704D5">
        <w:rPr>
          <w:rFonts w:ascii="Arial" w:hAnsi="Arial" w:cs="Arial"/>
          <w:sz w:val="22"/>
        </w:rPr>
        <w:t xml:space="preserve">At community level, depression also creates demand for health and social care services. Increased numbers of people requiring GP appointments, psychological therapy, medication and </w:t>
      </w:r>
      <w:r w:rsidRPr="00C704D5">
        <w:rPr>
          <w:rFonts w:ascii="Arial" w:hAnsi="Arial" w:cs="Arial"/>
          <w:sz w:val="22"/>
        </w:rPr>
        <w:lastRenderedPageBreak/>
        <w:t>specialist mental health services mean that sufficient resources and trained professionals are required.</w:t>
      </w:r>
    </w:p>
    <w:p w14:paraId="5ED9AB0E" w14:textId="133E8BE5" w:rsidR="00170736" w:rsidRPr="00C704D5" w:rsidRDefault="00170736" w:rsidP="00170736">
      <w:pPr>
        <w:rPr>
          <w:rFonts w:ascii="Arial" w:hAnsi="Arial" w:cs="Arial"/>
          <w:sz w:val="22"/>
        </w:rPr>
      </w:pPr>
      <w:r w:rsidRPr="00C704D5">
        <w:rPr>
          <w:rFonts w:ascii="Arial" w:hAnsi="Arial" w:cs="Arial"/>
          <w:sz w:val="22"/>
        </w:rPr>
        <w:t>H</w:t>
      </w:r>
      <w:r w:rsidR="00C87C69" w:rsidRPr="00C704D5">
        <w:rPr>
          <w:rFonts w:ascii="Arial" w:hAnsi="Arial" w:cs="Arial"/>
          <w:sz w:val="22"/>
        </w:rPr>
        <w:t>EALTH AND SOCIAL CARE SUPPORT SERVICES REQUI</w:t>
      </w:r>
      <w:r w:rsidR="00C704D5" w:rsidRPr="00C704D5">
        <w:rPr>
          <w:rFonts w:ascii="Arial" w:hAnsi="Arial" w:cs="Arial"/>
          <w:sz w:val="22"/>
        </w:rPr>
        <w:t>RED</w:t>
      </w:r>
    </w:p>
    <w:p w14:paraId="1E821908" w14:textId="6FE366A4" w:rsidR="00170736" w:rsidRPr="00C704D5" w:rsidRDefault="00170736" w:rsidP="00170736">
      <w:pPr>
        <w:rPr>
          <w:rFonts w:ascii="Arial" w:hAnsi="Arial" w:cs="Arial"/>
          <w:sz w:val="22"/>
        </w:rPr>
      </w:pPr>
      <w:r w:rsidRPr="00C704D5">
        <w:rPr>
          <w:rFonts w:ascii="Arial" w:hAnsi="Arial" w:cs="Arial"/>
          <w:sz w:val="22"/>
        </w:rPr>
        <w:t>A range of health and social care services are required to meet the needs of people experiencing depression. Primary care services, particularly GPs, have an important role in recognising symptoms, assessing severity, providing treatment and referring individuals to specialist services when necessary.</w:t>
      </w:r>
      <w:r w:rsidRPr="00C704D5">
        <w:rPr>
          <w:rFonts w:ascii="Arial" w:hAnsi="Arial" w:cs="Arial"/>
          <w:sz w:val="22"/>
        </w:rPr>
        <w:t xml:space="preserve"> </w:t>
      </w:r>
      <w:r w:rsidRPr="00C704D5">
        <w:rPr>
          <w:rFonts w:ascii="Arial" w:hAnsi="Arial" w:cs="Arial"/>
          <w:sz w:val="22"/>
        </w:rPr>
        <w:t>NHS Talking Therapies is another important service. Adults experiencing anxiety or depression can often refer themselves directly to NHS Talking Therapies without first seeing a GP. Services can provide treatments such as CBT, counselling and guided self-help, either individually, in groups, online, by telephone or face-to-face (NHS, 2026).</w:t>
      </w:r>
      <w:r w:rsidRPr="00C704D5">
        <w:rPr>
          <w:rFonts w:ascii="Arial" w:hAnsi="Arial" w:cs="Arial"/>
          <w:sz w:val="22"/>
        </w:rPr>
        <w:t xml:space="preserve"> </w:t>
      </w:r>
      <w:r w:rsidRPr="00C704D5">
        <w:rPr>
          <w:rFonts w:ascii="Arial" w:hAnsi="Arial" w:cs="Arial"/>
          <w:sz w:val="22"/>
        </w:rPr>
        <w:t>People experiencing more severe depression may require specialist community mental health services. These teams can include psychiatrists, psychologists, specialist nurses and occupational therapists. They can provide more intensive treatment and medication management when primary care services are insufficient (NHS</w:t>
      </w:r>
      <w:r w:rsidR="007146B8">
        <w:rPr>
          <w:rFonts w:ascii="Arial" w:hAnsi="Arial" w:cs="Arial"/>
          <w:sz w:val="22"/>
        </w:rPr>
        <w:t xml:space="preserve">, </w:t>
      </w:r>
      <w:r w:rsidRPr="00C704D5">
        <w:rPr>
          <w:rFonts w:ascii="Arial" w:hAnsi="Arial" w:cs="Arial"/>
          <w:sz w:val="22"/>
        </w:rPr>
        <w:t xml:space="preserve"> 2026).</w:t>
      </w:r>
      <w:r w:rsidRPr="00C704D5">
        <w:rPr>
          <w:rFonts w:ascii="Arial" w:hAnsi="Arial" w:cs="Arial"/>
          <w:sz w:val="22"/>
        </w:rPr>
        <w:t xml:space="preserve"> </w:t>
      </w:r>
      <w:r w:rsidRPr="00C704D5">
        <w:rPr>
          <w:rFonts w:ascii="Arial" w:hAnsi="Arial" w:cs="Arial"/>
          <w:sz w:val="22"/>
        </w:rPr>
        <w:t>Social care and community organisations are also important. Social workers can help individuals experiencing difficulties with housing, employment, relationships, financial problems or social isolation. Community and voluntary organisations can provide support, information and opportunities for social participation. Such services can help reduce isolation and improve an individual’s ability to manage daily life.</w:t>
      </w:r>
      <w:r w:rsidRPr="00C704D5">
        <w:rPr>
          <w:rFonts w:ascii="Arial" w:hAnsi="Arial" w:cs="Arial"/>
          <w:sz w:val="22"/>
        </w:rPr>
        <w:t xml:space="preserve"> </w:t>
      </w:r>
      <w:r w:rsidRPr="00C704D5">
        <w:rPr>
          <w:rFonts w:ascii="Arial" w:hAnsi="Arial" w:cs="Arial"/>
          <w:sz w:val="22"/>
        </w:rPr>
        <w:t>Support should also be person-centred. NICE (2022) recommends reducing stigma and ensuring that people receive information appropriate to their communication, language and cultural needs. Individuals should be involved in decisions about their treatment and should be treated with dignity and respect.</w:t>
      </w:r>
    </w:p>
    <w:p w14:paraId="00071875" w14:textId="77777777" w:rsidR="00170736" w:rsidRPr="00C704D5" w:rsidRDefault="00170736" w:rsidP="00170736">
      <w:pPr>
        <w:rPr>
          <w:rFonts w:ascii="Arial" w:hAnsi="Arial" w:cs="Arial"/>
          <w:sz w:val="22"/>
        </w:rPr>
      </w:pPr>
    </w:p>
    <w:p w14:paraId="2B41FE19" w14:textId="76207A4D" w:rsidR="00170736" w:rsidRPr="00C704D5" w:rsidRDefault="00170736" w:rsidP="00170736">
      <w:pPr>
        <w:rPr>
          <w:rFonts w:ascii="Arial" w:hAnsi="Arial" w:cs="Arial"/>
          <w:sz w:val="22"/>
        </w:rPr>
      </w:pPr>
      <w:r w:rsidRPr="00C704D5">
        <w:rPr>
          <w:rFonts w:ascii="Arial" w:hAnsi="Arial" w:cs="Arial"/>
          <w:sz w:val="22"/>
        </w:rPr>
        <w:t>CONCLUSION</w:t>
      </w:r>
    </w:p>
    <w:p w14:paraId="142450D4" w14:textId="7A581B48" w:rsidR="00170736" w:rsidRPr="00C704D5" w:rsidRDefault="00170736" w:rsidP="00170736">
      <w:pPr>
        <w:rPr>
          <w:rFonts w:ascii="Arial" w:hAnsi="Arial" w:cs="Arial"/>
          <w:sz w:val="22"/>
        </w:rPr>
      </w:pPr>
      <w:r w:rsidRPr="00C704D5">
        <w:rPr>
          <w:rFonts w:ascii="Arial" w:hAnsi="Arial" w:cs="Arial"/>
          <w:sz w:val="22"/>
        </w:rPr>
        <w:t>Depression is a major public health issue that can affect emotional well-being, physical health, relationships, education, employment and participation in the community. Worldwide, hundreds of millions of people experience depression, while recent UK and English statistics demonstrate substantial levels of depressive symptoms and diagnosed depressive episodes. Depression can be measured through professional assessment, validated questionnaires such as the PHQ-9 and population surveys. Effective management includes psychological therapies, medication where appropriate, lifestyle interventions and ongoing monitoring. However, treatment alone is not sufficient for every individual. People may also require support from GP, NHS Talking Therapies, specialist mental health teams, social workers and community organisations. Early identification, person-centred care and reduced stigma are essential to ensure that individuals receive appropriate support. A coordinated health and social care approach can improve recovery, reduce the impact of depression on families and communities, and help individuals achieve a better quality of life.</w:t>
      </w:r>
    </w:p>
    <w:p w14:paraId="0F2C42B8" w14:textId="77777777" w:rsidR="00E53858" w:rsidRPr="00C704D5" w:rsidRDefault="00E53858" w:rsidP="008A53F8">
      <w:pPr>
        <w:rPr>
          <w:rFonts w:ascii="Arial" w:hAnsi="Arial" w:cs="Arial"/>
          <w:sz w:val="22"/>
        </w:rPr>
      </w:pPr>
    </w:p>
    <w:p w14:paraId="13E00080" w14:textId="137FF22A" w:rsidR="00B87E75" w:rsidRPr="00C704D5" w:rsidRDefault="00B87E75" w:rsidP="00CD33A8">
      <w:pPr>
        <w:spacing w:line="360" w:lineRule="auto"/>
        <w:rPr>
          <w:rFonts w:ascii="Arial" w:hAnsi="Arial" w:cs="Arial"/>
          <w:sz w:val="22"/>
        </w:rPr>
      </w:pPr>
    </w:p>
    <w:p w14:paraId="2E79F7ED" w14:textId="182913C0" w:rsidR="00B87E75" w:rsidRPr="00C704D5" w:rsidRDefault="00B87E75" w:rsidP="00CD33A8">
      <w:pPr>
        <w:spacing w:line="360" w:lineRule="auto"/>
        <w:rPr>
          <w:rFonts w:ascii="Arial" w:hAnsi="Arial" w:cs="Arial"/>
          <w:sz w:val="22"/>
        </w:rPr>
      </w:pPr>
    </w:p>
    <w:p w14:paraId="7AE771D5" w14:textId="1C06E45A" w:rsidR="00B87E75" w:rsidRPr="00C704D5" w:rsidRDefault="00B87E75" w:rsidP="00CD33A8">
      <w:pPr>
        <w:spacing w:line="360" w:lineRule="auto"/>
        <w:rPr>
          <w:rFonts w:ascii="Arial" w:hAnsi="Arial" w:cs="Arial"/>
          <w:sz w:val="22"/>
        </w:rPr>
      </w:pPr>
    </w:p>
    <w:p w14:paraId="6812580D" w14:textId="47452A39" w:rsidR="0090040D" w:rsidRPr="00C704D5" w:rsidRDefault="0090040D" w:rsidP="00CD33A8">
      <w:pPr>
        <w:tabs>
          <w:tab w:val="left" w:pos="6540"/>
        </w:tabs>
        <w:spacing w:line="360" w:lineRule="auto"/>
        <w:rPr>
          <w:rFonts w:ascii="Arial" w:hAnsi="Arial" w:cs="Arial"/>
          <w:sz w:val="22"/>
        </w:rPr>
      </w:pPr>
    </w:p>
    <w:p w14:paraId="444BAD02" w14:textId="0EF4559B" w:rsidR="00814A9E" w:rsidRDefault="00642557" w:rsidP="00CD33A8">
      <w:pPr>
        <w:tabs>
          <w:tab w:val="left" w:pos="6540"/>
        </w:tabs>
        <w:spacing w:line="360" w:lineRule="auto"/>
        <w:rPr>
          <w:rFonts w:ascii="Arial" w:hAnsi="Arial" w:cs="Arial"/>
          <w:sz w:val="22"/>
        </w:rPr>
      </w:pPr>
      <w:r>
        <w:rPr>
          <w:rFonts w:ascii="Arial" w:hAnsi="Arial" w:cs="Arial"/>
          <w:sz w:val="22"/>
        </w:rPr>
        <w:lastRenderedPageBreak/>
        <w:t>REFERENCES</w:t>
      </w:r>
    </w:p>
    <w:p w14:paraId="2F4B763C" w14:textId="01EA8E01" w:rsidR="00812636" w:rsidRPr="00812636" w:rsidRDefault="00812636" w:rsidP="00812636">
      <w:pPr>
        <w:pStyle w:val="Prrafodelista"/>
        <w:numPr>
          <w:ilvl w:val="0"/>
          <w:numId w:val="3"/>
        </w:numPr>
        <w:tabs>
          <w:tab w:val="left" w:pos="6540"/>
        </w:tabs>
        <w:spacing w:line="360" w:lineRule="auto"/>
        <w:rPr>
          <w:rFonts w:ascii="Arial" w:hAnsi="Arial" w:cs="Arial"/>
          <w:sz w:val="22"/>
        </w:rPr>
      </w:pPr>
      <w:r w:rsidRPr="00812636">
        <w:rPr>
          <w:rFonts w:ascii="Arial" w:hAnsi="Arial" w:cs="Arial"/>
          <w:sz w:val="22"/>
        </w:rPr>
        <w:t xml:space="preserve">National Health Service (NHS) (2026) Depression in adults: treatment. Available at: </w:t>
      </w:r>
      <w:r>
        <w:rPr>
          <w:rFonts w:ascii="Arial" w:hAnsi="Arial" w:cs="Arial"/>
          <w:sz w:val="22"/>
        </w:rPr>
        <w:t xml:space="preserve"> </w:t>
      </w:r>
      <w:r w:rsidRPr="00812636">
        <w:rPr>
          <w:rFonts w:ascii="Arial" w:hAnsi="Arial" w:cs="Arial"/>
          <w:sz w:val="22"/>
        </w:rPr>
        <w:t xml:space="preserve">https://www.nhs.uk/mental-health/conditions/depression-in-adults/treatment/ </w:t>
      </w:r>
      <w:r>
        <w:rPr>
          <w:rFonts w:ascii="Arial" w:hAnsi="Arial" w:cs="Arial"/>
          <w:sz w:val="22"/>
        </w:rPr>
        <w:t xml:space="preserve"> </w:t>
      </w:r>
      <w:r w:rsidRPr="00812636">
        <w:rPr>
          <w:rFonts w:ascii="Arial" w:hAnsi="Arial" w:cs="Arial"/>
          <w:sz w:val="22"/>
        </w:rPr>
        <w:t>(Accessed: 16 August 2026).</w:t>
      </w:r>
    </w:p>
    <w:p w14:paraId="7D03B5EF" w14:textId="77777777" w:rsidR="00812636" w:rsidRPr="00812636" w:rsidRDefault="00812636" w:rsidP="00812636">
      <w:pPr>
        <w:tabs>
          <w:tab w:val="left" w:pos="6540"/>
        </w:tabs>
        <w:spacing w:line="360" w:lineRule="auto"/>
        <w:rPr>
          <w:rFonts w:ascii="Arial" w:hAnsi="Arial" w:cs="Arial"/>
          <w:sz w:val="22"/>
        </w:rPr>
      </w:pPr>
    </w:p>
    <w:p w14:paraId="12677F5F" w14:textId="1E565FF5" w:rsidR="00812636" w:rsidRPr="00812636" w:rsidRDefault="00812636" w:rsidP="00812636">
      <w:pPr>
        <w:pStyle w:val="Prrafodelista"/>
        <w:numPr>
          <w:ilvl w:val="0"/>
          <w:numId w:val="3"/>
        </w:numPr>
        <w:tabs>
          <w:tab w:val="left" w:pos="6540"/>
        </w:tabs>
        <w:spacing w:line="360" w:lineRule="auto"/>
        <w:rPr>
          <w:rFonts w:ascii="Arial" w:hAnsi="Arial" w:cs="Arial"/>
          <w:sz w:val="22"/>
        </w:rPr>
      </w:pPr>
      <w:r w:rsidRPr="00812636">
        <w:rPr>
          <w:rFonts w:ascii="Arial" w:hAnsi="Arial" w:cs="Arial"/>
          <w:sz w:val="22"/>
        </w:rPr>
        <w:t xml:space="preserve">National Health Service (NHS) (2026) Depression in adults: symptoms. Available at: https://www.nhs.uk/mental-health/conditions/depression-in-adults/symptoms/ </w:t>
      </w:r>
      <w:r>
        <w:rPr>
          <w:rFonts w:ascii="Arial" w:hAnsi="Arial" w:cs="Arial"/>
          <w:sz w:val="22"/>
        </w:rPr>
        <w:t xml:space="preserve"> </w:t>
      </w:r>
      <w:r w:rsidRPr="00812636">
        <w:rPr>
          <w:rFonts w:ascii="Arial" w:hAnsi="Arial" w:cs="Arial"/>
          <w:sz w:val="22"/>
        </w:rPr>
        <w:t>(Accessed: 16 August 2026).</w:t>
      </w:r>
    </w:p>
    <w:p w14:paraId="278E2892" w14:textId="77777777" w:rsidR="00812636" w:rsidRPr="00812636" w:rsidRDefault="00812636" w:rsidP="00812636">
      <w:pPr>
        <w:tabs>
          <w:tab w:val="left" w:pos="6540"/>
        </w:tabs>
        <w:spacing w:line="360" w:lineRule="auto"/>
        <w:rPr>
          <w:rFonts w:ascii="Arial" w:hAnsi="Arial" w:cs="Arial"/>
          <w:sz w:val="22"/>
        </w:rPr>
      </w:pPr>
    </w:p>
    <w:p w14:paraId="13B72057" w14:textId="2A702455" w:rsidR="00812636" w:rsidRPr="00812636" w:rsidRDefault="00812636" w:rsidP="00812636">
      <w:pPr>
        <w:pStyle w:val="Prrafodelista"/>
        <w:numPr>
          <w:ilvl w:val="0"/>
          <w:numId w:val="3"/>
        </w:numPr>
        <w:tabs>
          <w:tab w:val="left" w:pos="6540"/>
        </w:tabs>
        <w:spacing w:line="360" w:lineRule="auto"/>
        <w:rPr>
          <w:rFonts w:ascii="Arial" w:hAnsi="Arial" w:cs="Arial"/>
          <w:sz w:val="22"/>
        </w:rPr>
      </w:pPr>
      <w:r w:rsidRPr="00812636">
        <w:rPr>
          <w:rFonts w:ascii="Arial" w:hAnsi="Arial" w:cs="Arial"/>
          <w:sz w:val="22"/>
        </w:rPr>
        <w:t xml:space="preserve">NHS England (2026) NHS Talking Therapies: service standards. Available at: </w:t>
      </w:r>
      <w:hyperlink r:id="rId9" w:history="1">
        <w:r w:rsidRPr="004530A9">
          <w:rPr>
            <w:rStyle w:val="Hipervnculo"/>
            <w:rFonts w:ascii="Arial" w:hAnsi="Arial" w:cs="Arial"/>
            <w:sz w:val="22"/>
          </w:rPr>
          <w:t>https://www.england.nhs.uk/mental-health/adults/nhs-talking-therapies/service-standards/</w:t>
        </w:r>
      </w:hyperlink>
      <w:r>
        <w:rPr>
          <w:rFonts w:ascii="Arial" w:hAnsi="Arial" w:cs="Arial"/>
          <w:sz w:val="22"/>
        </w:rPr>
        <w:t xml:space="preserve"> </w:t>
      </w:r>
      <w:r w:rsidRPr="00812636">
        <w:rPr>
          <w:rFonts w:ascii="Arial" w:hAnsi="Arial" w:cs="Arial"/>
          <w:sz w:val="22"/>
        </w:rPr>
        <w:t xml:space="preserve"> (Accessed: 16 August 2026).</w:t>
      </w:r>
    </w:p>
    <w:p w14:paraId="73605F07" w14:textId="77777777" w:rsidR="00812636" w:rsidRPr="00812636" w:rsidRDefault="00812636" w:rsidP="00812636">
      <w:pPr>
        <w:tabs>
          <w:tab w:val="left" w:pos="6540"/>
        </w:tabs>
        <w:spacing w:line="360" w:lineRule="auto"/>
        <w:rPr>
          <w:rFonts w:ascii="Arial" w:hAnsi="Arial" w:cs="Arial"/>
          <w:sz w:val="22"/>
        </w:rPr>
      </w:pPr>
    </w:p>
    <w:p w14:paraId="532A7CF0" w14:textId="328FD266" w:rsidR="00812636" w:rsidRPr="00812636" w:rsidRDefault="00812636" w:rsidP="00812636">
      <w:pPr>
        <w:pStyle w:val="Prrafodelista"/>
        <w:numPr>
          <w:ilvl w:val="0"/>
          <w:numId w:val="3"/>
        </w:numPr>
        <w:tabs>
          <w:tab w:val="left" w:pos="6540"/>
        </w:tabs>
        <w:spacing w:line="360" w:lineRule="auto"/>
        <w:rPr>
          <w:rFonts w:ascii="Arial" w:hAnsi="Arial" w:cs="Arial"/>
          <w:sz w:val="22"/>
        </w:rPr>
      </w:pPr>
      <w:r w:rsidRPr="00812636">
        <w:rPr>
          <w:rFonts w:ascii="Arial" w:hAnsi="Arial" w:cs="Arial"/>
          <w:sz w:val="22"/>
        </w:rPr>
        <w:t>NHS England (2025) Adult Psychiatric Morbidity Survey: Survey of Mental Health and Wellbeing, England, 2023/24. Available at:</w:t>
      </w:r>
      <w:r w:rsidRPr="00812636">
        <w:rPr>
          <w:rFonts w:ascii="Arial" w:hAnsi="Arial" w:cs="Arial"/>
          <w:sz w:val="22"/>
        </w:rPr>
        <w:t xml:space="preserve"> </w:t>
      </w:r>
      <w:hyperlink r:id="rId10" w:history="1">
        <w:r w:rsidRPr="004530A9">
          <w:rPr>
            <w:rStyle w:val="Hipervnculo"/>
            <w:rFonts w:ascii="Arial" w:hAnsi="Arial" w:cs="Arial"/>
            <w:sz w:val="22"/>
          </w:rPr>
          <w:t>https://digital.nhs.uk/data-and-information/publications/statistical/adult-psychiatric-morbidity-survey/survey-of-mental-health-and-wellbeing-england-2023-24</w:t>
        </w:r>
      </w:hyperlink>
      <w:r>
        <w:rPr>
          <w:rFonts w:ascii="Arial" w:hAnsi="Arial" w:cs="Arial"/>
          <w:sz w:val="22"/>
        </w:rPr>
        <w:t xml:space="preserve"> </w:t>
      </w:r>
      <w:r w:rsidRPr="00812636">
        <w:rPr>
          <w:rFonts w:ascii="Arial" w:hAnsi="Arial" w:cs="Arial"/>
          <w:sz w:val="22"/>
        </w:rPr>
        <w:t xml:space="preserve"> (Accessed: 16 August 2026).</w:t>
      </w:r>
    </w:p>
    <w:p w14:paraId="2007E486" w14:textId="77777777" w:rsidR="00812636" w:rsidRPr="00812636" w:rsidRDefault="00812636" w:rsidP="00812636">
      <w:pPr>
        <w:tabs>
          <w:tab w:val="left" w:pos="6540"/>
        </w:tabs>
        <w:spacing w:line="360" w:lineRule="auto"/>
        <w:rPr>
          <w:rFonts w:ascii="Arial" w:hAnsi="Arial" w:cs="Arial"/>
          <w:sz w:val="22"/>
        </w:rPr>
      </w:pPr>
    </w:p>
    <w:p w14:paraId="69D69A48" w14:textId="483B6838" w:rsidR="00812636" w:rsidRPr="00812636" w:rsidRDefault="00812636" w:rsidP="00812636">
      <w:pPr>
        <w:pStyle w:val="Prrafodelista"/>
        <w:numPr>
          <w:ilvl w:val="0"/>
          <w:numId w:val="3"/>
        </w:numPr>
        <w:tabs>
          <w:tab w:val="left" w:pos="6540"/>
        </w:tabs>
        <w:spacing w:line="360" w:lineRule="auto"/>
        <w:rPr>
          <w:rFonts w:ascii="Arial" w:hAnsi="Arial" w:cs="Arial"/>
          <w:sz w:val="22"/>
        </w:rPr>
      </w:pPr>
      <w:r w:rsidRPr="00812636">
        <w:rPr>
          <w:rFonts w:ascii="Arial" w:hAnsi="Arial" w:cs="Arial"/>
          <w:sz w:val="22"/>
        </w:rPr>
        <w:t>National Institute for Health and Care Excellence (NICE) (2022) Depression in adults: treatment and management (NG222). Available at</w:t>
      </w:r>
      <w:r w:rsidRPr="00812636">
        <w:rPr>
          <w:rFonts w:ascii="Arial" w:hAnsi="Arial" w:cs="Arial"/>
          <w:sz w:val="22"/>
        </w:rPr>
        <w:t xml:space="preserve">: </w:t>
      </w:r>
      <w:hyperlink r:id="rId11" w:history="1">
        <w:r w:rsidRPr="004530A9">
          <w:rPr>
            <w:rStyle w:val="Hipervnculo"/>
            <w:rFonts w:ascii="Arial" w:hAnsi="Arial" w:cs="Arial"/>
            <w:sz w:val="22"/>
          </w:rPr>
          <w:t>https://www.nice.org.uk/guidance/ng222</w:t>
        </w:r>
      </w:hyperlink>
      <w:r>
        <w:rPr>
          <w:rFonts w:ascii="Arial" w:hAnsi="Arial" w:cs="Arial"/>
          <w:sz w:val="22"/>
        </w:rPr>
        <w:t xml:space="preserve"> </w:t>
      </w:r>
      <w:r w:rsidRPr="00812636">
        <w:rPr>
          <w:rFonts w:ascii="Arial" w:hAnsi="Arial" w:cs="Arial"/>
          <w:sz w:val="22"/>
        </w:rPr>
        <w:t xml:space="preserve"> (Accessed: 16 August 2026).</w:t>
      </w:r>
    </w:p>
    <w:p w14:paraId="68E99F6F" w14:textId="77777777" w:rsidR="00812636" w:rsidRPr="00812636" w:rsidRDefault="00812636" w:rsidP="00812636">
      <w:pPr>
        <w:tabs>
          <w:tab w:val="left" w:pos="6540"/>
        </w:tabs>
        <w:spacing w:line="360" w:lineRule="auto"/>
        <w:rPr>
          <w:rFonts w:ascii="Arial" w:hAnsi="Arial" w:cs="Arial"/>
          <w:sz w:val="22"/>
        </w:rPr>
      </w:pPr>
    </w:p>
    <w:p w14:paraId="65965903" w14:textId="20B6FAAF" w:rsidR="00812636" w:rsidRPr="00812636" w:rsidRDefault="00812636" w:rsidP="00812636">
      <w:pPr>
        <w:pStyle w:val="Prrafodelista"/>
        <w:numPr>
          <w:ilvl w:val="0"/>
          <w:numId w:val="3"/>
        </w:numPr>
        <w:tabs>
          <w:tab w:val="left" w:pos="6540"/>
        </w:tabs>
        <w:spacing w:line="360" w:lineRule="auto"/>
        <w:rPr>
          <w:rFonts w:ascii="Arial" w:hAnsi="Arial" w:cs="Arial"/>
          <w:sz w:val="22"/>
        </w:rPr>
      </w:pPr>
      <w:r w:rsidRPr="00812636">
        <w:rPr>
          <w:rFonts w:ascii="Arial" w:hAnsi="Arial" w:cs="Arial"/>
          <w:sz w:val="22"/>
        </w:rPr>
        <w:t xml:space="preserve">Office for National Statistics (ONS) (2025) Public opinions and social trends, Great Britain: April 2025. Available at: </w:t>
      </w:r>
      <w:hyperlink r:id="rId12" w:history="1">
        <w:r w:rsidRPr="004530A9">
          <w:rPr>
            <w:rStyle w:val="Hipervnculo"/>
            <w:rFonts w:ascii="Arial" w:hAnsi="Arial" w:cs="Arial"/>
            <w:sz w:val="22"/>
          </w:rPr>
          <w:t>https://www.ons.gov.uk/</w:t>
        </w:r>
      </w:hyperlink>
      <w:r>
        <w:rPr>
          <w:rFonts w:ascii="Arial" w:hAnsi="Arial" w:cs="Arial"/>
          <w:sz w:val="22"/>
        </w:rPr>
        <w:t xml:space="preserve"> </w:t>
      </w:r>
      <w:r w:rsidRPr="00812636">
        <w:rPr>
          <w:rFonts w:ascii="Arial" w:hAnsi="Arial" w:cs="Arial"/>
          <w:sz w:val="22"/>
        </w:rPr>
        <w:t xml:space="preserve"> (Accessed: 16 August 2026).</w:t>
      </w:r>
    </w:p>
    <w:p w14:paraId="53E1B350" w14:textId="77777777" w:rsidR="00812636" w:rsidRPr="00812636" w:rsidRDefault="00812636" w:rsidP="00812636">
      <w:pPr>
        <w:tabs>
          <w:tab w:val="left" w:pos="6540"/>
        </w:tabs>
        <w:spacing w:line="360" w:lineRule="auto"/>
        <w:rPr>
          <w:rFonts w:ascii="Arial" w:hAnsi="Arial" w:cs="Arial"/>
          <w:sz w:val="22"/>
        </w:rPr>
      </w:pPr>
    </w:p>
    <w:p w14:paraId="3EA3C7DD" w14:textId="51E64926" w:rsidR="00F66E1B" w:rsidRPr="00812636" w:rsidRDefault="00812636" w:rsidP="00812636">
      <w:pPr>
        <w:pStyle w:val="Prrafodelista"/>
        <w:numPr>
          <w:ilvl w:val="0"/>
          <w:numId w:val="3"/>
        </w:numPr>
        <w:tabs>
          <w:tab w:val="left" w:pos="6540"/>
        </w:tabs>
        <w:spacing w:line="360" w:lineRule="auto"/>
        <w:rPr>
          <w:rFonts w:ascii="Arial" w:hAnsi="Arial" w:cs="Arial"/>
          <w:sz w:val="22"/>
        </w:rPr>
      </w:pPr>
      <w:r w:rsidRPr="00812636">
        <w:rPr>
          <w:rFonts w:ascii="Arial" w:hAnsi="Arial" w:cs="Arial"/>
          <w:sz w:val="22"/>
        </w:rPr>
        <w:t>World Health Organization (WHO) (2025) Depressive disorder (depression). Available at:</w:t>
      </w:r>
      <w:r w:rsidR="00D1558A">
        <w:rPr>
          <w:rFonts w:ascii="Arial" w:hAnsi="Arial" w:cs="Arial"/>
          <w:sz w:val="22"/>
        </w:rPr>
        <w:t xml:space="preserve"> </w:t>
      </w:r>
      <w:r w:rsidRPr="00812636">
        <w:rPr>
          <w:rFonts w:ascii="Arial" w:hAnsi="Arial" w:cs="Arial"/>
          <w:sz w:val="22"/>
        </w:rPr>
        <w:t xml:space="preserve">https://www.who.int/en/news-room/fact-sheets/detail/depression </w:t>
      </w:r>
      <w:r w:rsidR="00D1558A">
        <w:rPr>
          <w:rFonts w:ascii="Arial" w:hAnsi="Arial" w:cs="Arial"/>
          <w:sz w:val="22"/>
        </w:rPr>
        <w:t xml:space="preserve"> </w:t>
      </w:r>
      <w:r w:rsidRPr="00812636">
        <w:rPr>
          <w:rFonts w:ascii="Arial" w:hAnsi="Arial" w:cs="Arial"/>
          <w:sz w:val="22"/>
        </w:rPr>
        <w:t>(Accessed: 16 August 2026).</w:t>
      </w:r>
    </w:p>
    <w:p w14:paraId="5C76528F" w14:textId="77777777" w:rsidR="00F66E1B" w:rsidRPr="00C704D5" w:rsidRDefault="00F66E1B" w:rsidP="00CD33A8">
      <w:pPr>
        <w:tabs>
          <w:tab w:val="left" w:pos="6540"/>
        </w:tabs>
        <w:spacing w:line="360" w:lineRule="auto"/>
        <w:rPr>
          <w:rFonts w:ascii="Arial" w:hAnsi="Arial" w:cs="Arial"/>
          <w:sz w:val="22"/>
        </w:rPr>
      </w:pPr>
    </w:p>
    <w:p w14:paraId="18999130" w14:textId="77777777" w:rsidR="00CD33A8" w:rsidRPr="00766FDF" w:rsidRDefault="00CD33A8" w:rsidP="00766FDF">
      <w:pPr>
        <w:pStyle w:val="Prrafodelista"/>
        <w:numPr>
          <w:ilvl w:val="0"/>
          <w:numId w:val="1"/>
        </w:numPr>
        <w:rPr>
          <w:rFonts w:ascii="Arial" w:eastAsiaTheme="majorEastAsia" w:hAnsi="Arial" w:cs="Arial"/>
          <w:b/>
          <w:sz w:val="22"/>
        </w:rPr>
      </w:pPr>
      <w:r w:rsidRPr="00766FDF">
        <w:rPr>
          <w:rFonts w:ascii="Arial" w:hAnsi="Arial" w:cs="Arial"/>
          <w:sz w:val="22"/>
        </w:rPr>
        <w:lastRenderedPageBreak/>
        <w:br w:type="page"/>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275CA" w14:textId="77777777" w:rsidR="00695208" w:rsidRDefault="00695208" w:rsidP="003E4ECF">
      <w:pPr>
        <w:spacing w:after="0" w:line="240" w:lineRule="auto"/>
      </w:pPr>
      <w:r>
        <w:separator/>
      </w:r>
    </w:p>
  </w:endnote>
  <w:endnote w:type="continuationSeparator" w:id="0">
    <w:p w14:paraId="63B4E5F7" w14:textId="77777777" w:rsidR="00695208" w:rsidRDefault="0069520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Piedepgina"/>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8249F" w14:textId="77777777" w:rsidR="00695208" w:rsidRDefault="00695208" w:rsidP="003E4ECF">
      <w:pPr>
        <w:spacing w:after="0" w:line="240" w:lineRule="auto"/>
      </w:pPr>
      <w:r>
        <w:separator/>
      </w:r>
    </w:p>
  </w:footnote>
  <w:footnote w:type="continuationSeparator" w:id="0">
    <w:p w14:paraId="6D761874" w14:textId="77777777" w:rsidR="00695208" w:rsidRDefault="0069520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722F7F"/>
    <w:multiLevelType w:val="hybridMultilevel"/>
    <w:tmpl w:val="9EB4E74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70221032"/>
    <w:multiLevelType w:val="hybridMultilevel"/>
    <w:tmpl w:val="1B78127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72B5475C"/>
    <w:multiLevelType w:val="hybridMultilevel"/>
    <w:tmpl w:val="9AC4B65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600412603">
    <w:abstractNumId w:val="0"/>
  </w:num>
  <w:num w:numId="2" w16cid:durableId="355039619">
    <w:abstractNumId w:val="2"/>
  </w:num>
  <w:num w:numId="3" w16cid:durableId="14800739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4155A"/>
    <w:rsid w:val="000478D8"/>
    <w:rsid w:val="000507F3"/>
    <w:rsid w:val="000572BF"/>
    <w:rsid w:val="00074402"/>
    <w:rsid w:val="00086912"/>
    <w:rsid w:val="000B526C"/>
    <w:rsid w:val="000D3CF8"/>
    <w:rsid w:val="000F0DD9"/>
    <w:rsid w:val="001246FB"/>
    <w:rsid w:val="0014778F"/>
    <w:rsid w:val="00151AB3"/>
    <w:rsid w:val="001662D4"/>
    <w:rsid w:val="00170736"/>
    <w:rsid w:val="00194D52"/>
    <w:rsid w:val="001D7C03"/>
    <w:rsid w:val="001E233E"/>
    <w:rsid w:val="002006CC"/>
    <w:rsid w:val="00216C85"/>
    <w:rsid w:val="0026393A"/>
    <w:rsid w:val="00267B02"/>
    <w:rsid w:val="00273EDD"/>
    <w:rsid w:val="00281584"/>
    <w:rsid w:val="0029411B"/>
    <w:rsid w:val="002C3965"/>
    <w:rsid w:val="002C70B4"/>
    <w:rsid w:val="002D516F"/>
    <w:rsid w:val="002E1B0A"/>
    <w:rsid w:val="002F4CDE"/>
    <w:rsid w:val="00321C4C"/>
    <w:rsid w:val="00392BBC"/>
    <w:rsid w:val="003E1D7D"/>
    <w:rsid w:val="003E4ECF"/>
    <w:rsid w:val="003F42C2"/>
    <w:rsid w:val="00407CD8"/>
    <w:rsid w:val="00435EB8"/>
    <w:rsid w:val="004520D4"/>
    <w:rsid w:val="00460513"/>
    <w:rsid w:val="00461803"/>
    <w:rsid w:val="00484CD7"/>
    <w:rsid w:val="00487F72"/>
    <w:rsid w:val="004A0046"/>
    <w:rsid w:val="004A736E"/>
    <w:rsid w:val="004E3383"/>
    <w:rsid w:val="004F0DCA"/>
    <w:rsid w:val="005053E0"/>
    <w:rsid w:val="00536A60"/>
    <w:rsid w:val="00540A90"/>
    <w:rsid w:val="00546891"/>
    <w:rsid w:val="00555E0F"/>
    <w:rsid w:val="00573BD0"/>
    <w:rsid w:val="005B0FA3"/>
    <w:rsid w:val="00642557"/>
    <w:rsid w:val="0066647A"/>
    <w:rsid w:val="006845D8"/>
    <w:rsid w:val="006925AA"/>
    <w:rsid w:val="0069295E"/>
    <w:rsid w:val="00695208"/>
    <w:rsid w:val="00712C75"/>
    <w:rsid w:val="007146B8"/>
    <w:rsid w:val="00716E05"/>
    <w:rsid w:val="007245F2"/>
    <w:rsid w:val="00725177"/>
    <w:rsid w:val="007452A7"/>
    <w:rsid w:val="00752C58"/>
    <w:rsid w:val="00766FDF"/>
    <w:rsid w:val="0077359A"/>
    <w:rsid w:val="007A1B8D"/>
    <w:rsid w:val="007A5E72"/>
    <w:rsid w:val="007D4C9A"/>
    <w:rsid w:val="00801A8B"/>
    <w:rsid w:val="00812636"/>
    <w:rsid w:val="00814A9E"/>
    <w:rsid w:val="00827E57"/>
    <w:rsid w:val="00895797"/>
    <w:rsid w:val="008A53F8"/>
    <w:rsid w:val="008B0776"/>
    <w:rsid w:val="008B700B"/>
    <w:rsid w:val="008E3943"/>
    <w:rsid w:val="0090040D"/>
    <w:rsid w:val="009100C3"/>
    <w:rsid w:val="00911957"/>
    <w:rsid w:val="009136CC"/>
    <w:rsid w:val="00924BD0"/>
    <w:rsid w:val="00926257"/>
    <w:rsid w:val="00936F84"/>
    <w:rsid w:val="00974B22"/>
    <w:rsid w:val="0097592A"/>
    <w:rsid w:val="009837C6"/>
    <w:rsid w:val="009D052C"/>
    <w:rsid w:val="009D1D1E"/>
    <w:rsid w:val="009D7AB7"/>
    <w:rsid w:val="009F58D6"/>
    <w:rsid w:val="00A035FD"/>
    <w:rsid w:val="00A122A3"/>
    <w:rsid w:val="00A15FA1"/>
    <w:rsid w:val="00A66CEA"/>
    <w:rsid w:val="00A930FB"/>
    <w:rsid w:val="00AA46CF"/>
    <w:rsid w:val="00AB39F7"/>
    <w:rsid w:val="00AD23A0"/>
    <w:rsid w:val="00AE0416"/>
    <w:rsid w:val="00B661A0"/>
    <w:rsid w:val="00B81324"/>
    <w:rsid w:val="00B87E75"/>
    <w:rsid w:val="00BB0C8E"/>
    <w:rsid w:val="00BB45F3"/>
    <w:rsid w:val="00BC590F"/>
    <w:rsid w:val="00BD5CDC"/>
    <w:rsid w:val="00C02125"/>
    <w:rsid w:val="00C0556F"/>
    <w:rsid w:val="00C06EDC"/>
    <w:rsid w:val="00C07AD6"/>
    <w:rsid w:val="00C279F3"/>
    <w:rsid w:val="00C36342"/>
    <w:rsid w:val="00C462AD"/>
    <w:rsid w:val="00C669BD"/>
    <w:rsid w:val="00C704D5"/>
    <w:rsid w:val="00C77365"/>
    <w:rsid w:val="00C87C69"/>
    <w:rsid w:val="00C93225"/>
    <w:rsid w:val="00CB1184"/>
    <w:rsid w:val="00CC2BE1"/>
    <w:rsid w:val="00CC55C8"/>
    <w:rsid w:val="00CD33A8"/>
    <w:rsid w:val="00CE582D"/>
    <w:rsid w:val="00CF00C9"/>
    <w:rsid w:val="00CF1313"/>
    <w:rsid w:val="00D1558A"/>
    <w:rsid w:val="00D34F07"/>
    <w:rsid w:val="00DC6D73"/>
    <w:rsid w:val="00DF4E87"/>
    <w:rsid w:val="00E00287"/>
    <w:rsid w:val="00E53858"/>
    <w:rsid w:val="00E55EB9"/>
    <w:rsid w:val="00E569FD"/>
    <w:rsid w:val="00E620E7"/>
    <w:rsid w:val="00E67B6C"/>
    <w:rsid w:val="00E91D9A"/>
    <w:rsid w:val="00EB18EE"/>
    <w:rsid w:val="00ED5D87"/>
    <w:rsid w:val="00EE0767"/>
    <w:rsid w:val="00F23049"/>
    <w:rsid w:val="00F27B50"/>
    <w:rsid w:val="00F66470"/>
    <w:rsid w:val="00F66E1B"/>
    <w:rsid w:val="00F67996"/>
    <w:rsid w:val="00F7168D"/>
    <w:rsid w:val="00F803FD"/>
    <w:rsid w:val="00FE31CA"/>
    <w:rsid w:val="00FE474B"/>
    <w:rsid w:val="00FF1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autoRedefine/>
    <w:uiPriority w:val="9"/>
    <w:qFormat/>
    <w:rsid w:val="00642557"/>
    <w:pPr>
      <w:keepNext/>
      <w:keepLines/>
      <w:spacing w:before="240" w:after="0" w:line="360" w:lineRule="auto"/>
      <w:outlineLvl w:val="0"/>
    </w:pPr>
    <w:rPr>
      <w:rFonts w:ascii="Arial" w:eastAsiaTheme="majorEastAsia" w:hAnsi="Arial" w:cs="Arial"/>
      <w:bCs/>
      <w:sz w:val="22"/>
    </w:rPr>
  </w:style>
  <w:style w:type="paragraph" w:styleId="Ttulo2">
    <w:name w:val="heading 2"/>
    <w:basedOn w:val="Normal"/>
    <w:next w:val="Normal"/>
    <w:link w:val="Ttulo2C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Ttulo3">
    <w:name w:val="heading 3"/>
    <w:basedOn w:val="Normal"/>
    <w:link w:val="Ttulo3C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642557"/>
    <w:rPr>
      <w:rFonts w:ascii="Arial" w:eastAsiaTheme="majorEastAsia" w:hAnsi="Arial" w:cs="Arial"/>
      <w:bCs/>
      <w:sz w:val="22"/>
    </w:rPr>
  </w:style>
  <w:style w:type="character" w:customStyle="1" w:styleId="Ttulo2Car">
    <w:name w:val="Título 2 Car"/>
    <w:basedOn w:val="Fuentedeprrafopredeter"/>
    <w:link w:val="Ttulo2"/>
    <w:uiPriority w:val="9"/>
    <w:rsid w:val="00A035FD"/>
    <w:rPr>
      <w:rFonts w:ascii="Arial" w:eastAsiaTheme="majorEastAsia" w:hAnsi="Arial" w:cstheme="majorBidi"/>
      <w:b/>
      <w:i/>
      <w:color w:val="2F5496" w:themeColor="accent1" w:themeShade="BF"/>
      <w:sz w:val="26"/>
      <w:szCs w:val="26"/>
    </w:rPr>
  </w:style>
  <w:style w:type="character" w:customStyle="1" w:styleId="Ttulo3Car">
    <w:name w:val="Título 3 Car"/>
    <w:basedOn w:val="Fuentedeprrafopredeter"/>
    <w:link w:val="Ttulo3"/>
    <w:uiPriority w:val="9"/>
    <w:rsid w:val="002C3965"/>
    <w:rPr>
      <w:rFonts w:ascii="Arial" w:eastAsia="Times New Roman" w:hAnsi="Arial" w:cs="Times New Roman"/>
      <w:b/>
      <w:bCs/>
      <w:szCs w:val="27"/>
      <w:lang w:eastAsia="en-GB"/>
    </w:rPr>
  </w:style>
  <w:style w:type="paragraph" w:styleId="Encabezado">
    <w:name w:val="header"/>
    <w:basedOn w:val="Normal"/>
    <w:link w:val="EncabezadoCar"/>
    <w:uiPriority w:val="99"/>
    <w:unhideWhenUsed/>
    <w:rsid w:val="003E4ECF"/>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E4ECF"/>
  </w:style>
  <w:style w:type="paragraph" w:styleId="Piedepgina">
    <w:name w:val="footer"/>
    <w:basedOn w:val="Normal"/>
    <w:link w:val="PiedepginaCar"/>
    <w:uiPriority w:val="99"/>
    <w:unhideWhenUsed/>
    <w:rsid w:val="003E4ECF"/>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E4ECF"/>
  </w:style>
  <w:style w:type="paragraph" w:styleId="Prrafodelista">
    <w:name w:val="List Paragraph"/>
    <w:basedOn w:val="Normal"/>
    <w:uiPriority w:val="34"/>
    <w:qFormat/>
    <w:rsid w:val="00766FDF"/>
    <w:pPr>
      <w:ind w:left="720"/>
      <w:contextualSpacing/>
    </w:pPr>
  </w:style>
  <w:style w:type="character" w:styleId="Hipervnculo">
    <w:name w:val="Hyperlink"/>
    <w:basedOn w:val="Fuentedeprrafopredeter"/>
    <w:uiPriority w:val="99"/>
    <w:unhideWhenUsed/>
    <w:rsid w:val="00812636"/>
    <w:rPr>
      <w:color w:val="0563C1" w:themeColor="hyperlink"/>
      <w:u w:val="single"/>
    </w:rPr>
  </w:style>
  <w:style w:type="character" w:styleId="Mencinsinresolver">
    <w:name w:val="Unresolved Mention"/>
    <w:basedOn w:val="Fuentedeprrafopredeter"/>
    <w:uiPriority w:val="99"/>
    <w:semiHidden/>
    <w:unhideWhenUsed/>
    <w:rsid w:val="008126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22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igital.nhs.uk/data-and-information/publications/statistical/adult-psychiatric-morbidity-survey/survey-of-mental-health-and-wellbeing-england-2023-24" TargetMode="External"/><Relationship Id="rId4" Type="http://schemas.openxmlformats.org/officeDocument/2006/relationships/webSettings" Target="webSettings.xml"/><Relationship Id="rId9" Type="http://schemas.openxmlformats.org/officeDocument/2006/relationships/hyperlink" Target="https://www.england.nhs.uk/mental-health/adults/nhs-talking-therapies/service-standar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323</TotalTime>
  <Pages>7</Pages>
  <Words>1884</Words>
  <Characters>10366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Wafaa Moumni belaidi</cp:lastModifiedBy>
  <cp:revision>130</cp:revision>
  <dcterms:created xsi:type="dcterms:W3CDTF">2021-10-31T12:16:00Z</dcterms:created>
  <dcterms:modified xsi:type="dcterms:W3CDTF">2026-08-16T17:30:00Z</dcterms:modified>
</cp:coreProperties>
</file>