
<file path=[Content_Types].xml><?xml version="1.0" encoding="utf-8"?>
<Types xmlns="http://schemas.openxmlformats.org/package/2006/content-types">
  <Default Extension="vsd" ContentType="application/vnd.visio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54FE" w:rsidRDefault="00443801" w:rsidP="00C82870">
      <w:pPr>
        <w:rPr>
          <w:b/>
          <w:sz w:val="32"/>
          <w:u w:val="single"/>
        </w:rPr>
      </w:pPr>
      <w:r>
        <w:rPr>
          <w:b/>
          <w:sz w:val="32"/>
          <w:u w:val="single"/>
        </w:rPr>
        <w:t>Choosing a research methodology</w:t>
      </w:r>
    </w:p>
    <w:p w:rsidR="00505F15" w:rsidRDefault="00B5797F" w:rsidP="00505F15">
      <w:r>
        <w:t xml:space="preserve">In the lecture we </w:t>
      </w:r>
      <w:r w:rsidR="00443801">
        <w:t>looked at a wide range of research methodologies.</w:t>
      </w:r>
      <w:r w:rsidR="00E73D12">
        <w:t xml:space="preserve"> It is very important to choose an appropriate methodology for the type of research that is being performed. You need to </w:t>
      </w:r>
      <w:r w:rsidR="007925BE">
        <w:t>start by deciding</w:t>
      </w:r>
      <w:r w:rsidR="00E73D12">
        <w:t xml:space="preserve"> whether the research calls for a </w:t>
      </w:r>
      <w:r w:rsidR="00E73D12">
        <w:rPr>
          <w:i/>
        </w:rPr>
        <w:t>positivist</w:t>
      </w:r>
      <w:r w:rsidR="00E73D12">
        <w:t xml:space="preserve"> philosophy or a </w:t>
      </w:r>
      <w:r w:rsidR="00217ACA">
        <w:rPr>
          <w:i/>
        </w:rPr>
        <w:t>phenomenological</w:t>
      </w:r>
      <w:r w:rsidR="00E73D12">
        <w:t xml:space="preserve"> philosophy.</w:t>
      </w:r>
    </w:p>
    <w:p w:rsidR="00177DCD" w:rsidRDefault="00177DCD" w:rsidP="00505F15"/>
    <w:p w:rsidR="00E73D12" w:rsidRDefault="00E73D12" w:rsidP="00217ACA">
      <w:pPr>
        <w:ind w:left="720"/>
      </w:pPr>
      <w:r w:rsidRPr="00177DCD">
        <w:rPr>
          <w:b/>
        </w:rPr>
        <w:t>Positivist:</w:t>
      </w:r>
      <w:r>
        <w:t xml:space="preserve"> This philosophy holds that only data derived from </w:t>
      </w:r>
      <w:r w:rsidR="00177DCD">
        <w:t xml:space="preserve">sensory </w:t>
      </w:r>
      <w:r>
        <w:t>experience and the mathematical treatment of such data is the source of knowledge.</w:t>
      </w:r>
      <w:r w:rsidR="00177DCD">
        <w:t xml:space="preserve"> If you see it, you can measure it.</w:t>
      </w:r>
    </w:p>
    <w:p w:rsidR="00E73D12" w:rsidRPr="00E73D12" w:rsidRDefault="00E73D12" w:rsidP="00217ACA">
      <w:pPr>
        <w:ind w:left="720"/>
      </w:pPr>
      <w:proofErr w:type="spellStart"/>
      <w:r w:rsidRPr="00177DCD">
        <w:rPr>
          <w:b/>
        </w:rPr>
        <w:t>Phenomenographical</w:t>
      </w:r>
      <w:proofErr w:type="spellEnd"/>
      <w:r w:rsidR="00177DCD" w:rsidRPr="00177DCD">
        <w:rPr>
          <w:b/>
        </w:rPr>
        <w:t>:</w:t>
      </w:r>
      <w:r w:rsidR="00177DCD">
        <w:t xml:space="preserve"> This philosophy is concerned with investigating what people experience or think about things. It aims for a collective analysis of individual experiences.</w:t>
      </w:r>
    </w:p>
    <w:p w:rsidR="00B5797F" w:rsidRDefault="00B5797F" w:rsidP="00505F15"/>
    <w:p w:rsidR="00177DCD" w:rsidRDefault="00B37DEE" w:rsidP="00505F15">
      <w:r>
        <w:t xml:space="preserve">Once you have decided on the research philosophy you must then decide upon the approach to be taken, an </w:t>
      </w:r>
      <w:r>
        <w:rPr>
          <w:i/>
        </w:rPr>
        <w:t>inductive</w:t>
      </w:r>
      <w:r>
        <w:t xml:space="preserve"> approach or a </w:t>
      </w:r>
      <w:r>
        <w:rPr>
          <w:i/>
        </w:rPr>
        <w:t>deductive</w:t>
      </w:r>
      <w:r>
        <w:t xml:space="preserve"> approach.</w:t>
      </w:r>
    </w:p>
    <w:p w:rsidR="00B37DEE" w:rsidRDefault="00B37DEE" w:rsidP="00505F15"/>
    <w:p w:rsidR="00B37DEE" w:rsidRDefault="00B37DEE" w:rsidP="00217ACA">
      <w:pPr>
        <w:ind w:left="720"/>
      </w:pPr>
      <w:r w:rsidRPr="006D5610">
        <w:rPr>
          <w:b/>
        </w:rPr>
        <w:t>Inductive:</w:t>
      </w:r>
      <w:r w:rsidR="006D5610">
        <w:t xml:space="preserve"> This approach allows you to construct or evaluate general theories based upon specific examples, e.g. a description of how businesses use Facebook for advertising based upon a survey of local businesses.</w:t>
      </w:r>
    </w:p>
    <w:p w:rsidR="00B37DEE" w:rsidRPr="00B37DEE" w:rsidRDefault="00B37DEE" w:rsidP="00217ACA">
      <w:pPr>
        <w:ind w:left="720"/>
      </w:pPr>
      <w:r w:rsidRPr="006D5610">
        <w:rPr>
          <w:b/>
        </w:rPr>
        <w:t>Deductive:</w:t>
      </w:r>
      <w:r w:rsidR="006D5610">
        <w:t xml:space="preserve"> This approach allows you to test a theory by defining a hypothesis and then gathering data to test that hypothesis, e.g. hypothesising that a new piece of software is better (faster, more usable, has more features) than an existing piece of software.</w:t>
      </w:r>
    </w:p>
    <w:p w:rsidR="00B5797F" w:rsidRDefault="00B5797F" w:rsidP="00CA4351"/>
    <w:p w:rsidR="007925BE" w:rsidRDefault="007925BE" w:rsidP="007925BE">
      <w:r>
        <w:t xml:space="preserve">Having chosen a philosophy and an approach, you </w:t>
      </w:r>
      <w:r w:rsidR="00217ACA">
        <w:t>must now decide on your strategies</w:t>
      </w:r>
      <w:r>
        <w:t xml:space="preserve">. </w:t>
      </w:r>
      <w:r w:rsidR="00217ACA">
        <w:t>You need three strategies to triangulate your data so identify the three you think are most appropriate.</w:t>
      </w:r>
    </w:p>
    <w:p w:rsidR="007925BE" w:rsidRDefault="007925BE" w:rsidP="007925BE"/>
    <w:p w:rsidR="007925BE" w:rsidRDefault="007925BE" w:rsidP="00217ACA">
      <w:pPr>
        <w:ind w:left="720"/>
      </w:pPr>
      <w:r>
        <w:rPr>
          <w:b/>
        </w:rPr>
        <w:t>Experiment</w:t>
      </w:r>
      <w:r w:rsidRPr="00177DCD">
        <w:rPr>
          <w:b/>
        </w:rPr>
        <w:t>:</w:t>
      </w:r>
      <w:r>
        <w:t xml:space="preserve"> This is a formal scientific experiment designed to confirm or refute a research hypothesis, e.g. proving that a certain network routing algorithm performs at least as well as the current most commonly used network routing algorithm.</w:t>
      </w:r>
    </w:p>
    <w:p w:rsidR="007925BE" w:rsidRDefault="007925BE" w:rsidP="00217ACA">
      <w:pPr>
        <w:ind w:left="720"/>
      </w:pPr>
      <w:r>
        <w:rPr>
          <w:b/>
        </w:rPr>
        <w:t>Survey</w:t>
      </w:r>
      <w:r w:rsidRPr="00177DCD">
        <w:rPr>
          <w:b/>
        </w:rPr>
        <w:t>:</w:t>
      </w:r>
      <w:r>
        <w:t xml:space="preserve"> This involves collecting information from a group of people using a designed set of research questions, e.g. questioning users of a transport system about how much the introduction of a new transport website has affected their journeys.</w:t>
      </w:r>
    </w:p>
    <w:p w:rsidR="007925BE" w:rsidRDefault="007925BE" w:rsidP="00217ACA">
      <w:pPr>
        <w:ind w:left="720"/>
      </w:pPr>
      <w:r>
        <w:rPr>
          <w:b/>
        </w:rPr>
        <w:t>Document analysis:</w:t>
      </w:r>
      <w:r>
        <w:t xml:space="preserve"> This involves collecting information from a group of documents using a designed set of research questions, e.g. identifying the number and types of information sources used by companies on their websites.</w:t>
      </w:r>
    </w:p>
    <w:p w:rsidR="007925BE" w:rsidRDefault="007925BE" w:rsidP="00217ACA">
      <w:pPr>
        <w:ind w:left="720"/>
      </w:pPr>
      <w:r>
        <w:rPr>
          <w:b/>
        </w:rPr>
        <w:t>Case study:</w:t>
      </w:r>
      <w:r>
        <w:t xml:space="preserve"> This involves looking at a small number of organisations or objects in detail, e.g. discussing how two similar-sized companies implemented a business information system, or recording the development and implementation of a piece of software within a particular environment.</w:t>
      </w:r>
    </w:p>
    <w:p w:rsidR="007925BE" w:rsidRPr="001E2A90" w:rsidRDefault="007925BE" w:rsidP="00217ACA">
      <w:pPr>
        <w:ind w:left="720"/>
      </w:pPr>
      <w:r>
        <w:rPr>
          <w:b/>
        </w:rPr>
        <w:t>Software development:</w:t>
      </w:r>
      <w:r>
        <w:t xml:space="preserve"> This involves the design, development and testing of a piece of software to perform</w:t>
      </w:r>
      <w:r w:rsidR="0093348E">
        <w:t xml:space="preserve"> a specific research task, e.g. creating an application that allows a school to create timetables automatically.</w:t>
      </w:r>
    </w:p>
    <w:p w:rsidR="007925BE" w:rsidRDefault="007925BE" w:rsidP="007925BE"/>
    <w:p w:rsidR="00217ACA" w:rsidRDefault="00217ACA">
      <w:pPr>
        <w:spacing w:after="200" w:line="276" w:lineRule="auto"/>
        <w:rPr>
          <w:b/>
        </w:rPr>
      </w:pPr>
      <w:r>
        <w:rPr>
          <w:b/>
        </w:rPr>
        <w:br w:type="page"/>
      </w:r>
    </w:p>
    <w:p w:rsidR="00217ACA" w:rsidRPr="00505F15" w:rsidRDefault="00217ACA" w:rsidP="00217ACA">
      <w:pPr>
        <w:rPr>
          <w:b/>
        </w:rPr>
      </w:pPr>
      <w:r w:rsidRPr="00505F15">
        <w:rPr>
          <w:b/>
        </w:rPr>
        <w:lastRenderedPageBreak/>
        <w:t>Your task</w:t>
      </w:r>
    </w:p>
    <w:p w:rsidR="00217ACA" w:rsidRDefault="00217ACA" w:rsidP="00217ACA">
      <w:r>
        <w:t>For three of the following research problems, identify which research philosophy and approach would be most suitable.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 xml:space="preserve">Identifying which of two </w:t>
      </w:r>
      <w:r w:rsidR="00260D13">
        <w:t xml:space="preserve">operating systems people </w:t>
      </w:r>
      <w:r>
        <w:t>prefer</w:t>
      </w:r>
    </w:p>
    <w:p w:rsidR="00217ACA" w:rsidRDefault="00260D13" w:rsidP="00217ACA">
      <w:pPr>
        <w:pStyle w:val="ListParagraph"/>
        <w:numPr>
          <w:ilvl w:val="0"/>
          <w:numId w:val="13"/>
        </w:numPr>
      </w:pPr>
      <w:r>
        <w:t>Investigating the factors responsible for network outages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Creating a software application for a company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Finding out how to make a website easier to use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Discovering how many</w:t>
      </w:r>
      <w:r w:rsidR="00260D13">
        <w:t xml:space="preserve"> e-</w:t>
      </w:r>
      <w:r>
        <w:t>books people read each year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Building a new piece of software to place hidden messages in images</w:t>
      </w:r>
    </w:p>
    <w:p w:rsidR="00217ACA" w:rsidRDefault="00217ACA" w:rsidP="00217ACA">
      <w:pPr>
        <w:pStyle w:val="ListParagraph"/>
        <w:numPr>
          <w:ilvl w:val="0"/>
          <w:numId w:val="13"/>
        </w:numPr>
      </w:pPr>
      <w:r>
        <w:t>Analyse how companies use social media for advertising</w:t>
      </w:r>
    </w:p>
    <w:p w:rsidR="00217ACA" w:rsidRDefault="00217ACA" w:rsidP="00CA4351">
      <w:pPr>
        <w:rPr>
          <w:b/>
        </w:rPr>
      </w:pPr>
    </w:p>
    <w:p w:rsidR="00B5797F" w:rsidRPr="00B5797F" w:rsidRDefault="00B5797F" w:rsidP="00CA4351">
      <w:pPr>
        <w:rPr>
          <w:b/>
        </w:rPr>
      </w:pPr>
      <w:r w:rsidRPr="00B5797F">
        <w:rPr>
          <w:b/>
        </w:rPr>
        <w:t>Hints</w:t>
      </w:r>
    </w:p>
    <w:p w:rsidR="006D5610" w:rsidRDefault="006D5610" w:rsidP="00217ACA">
      <w:r>
        <w:t xml:space="preserve">It is often possible to perform a project in several different ways. Consider how you would research such a problem and then decide whether you are collecting objective facts or subjective opinions. Then decide whether you are generating a theory or testing a hypothesis. You may find the flow chart </w:t>
      </w:r>
      <w:r w:rsidR="00217ACA">
        <w:t>below</w:t>
      </w:r>
      <w:r>
        <w:t xml:space="preserve"> useful in helping you to decide.</w:t>
      </w:r>
    </w:p>
    <w:p w:rsidR="00217ACA" w:rsidRDefault="00217ACA" w:rsidP="00217ACA"/>
    <w:p w:rsidR="00260497" w:rsidRDefault="004D2C31" w:rsidP="007D4DB3">
      <w:pPr>
        <w:jc w:val="center"/>
      </w:pPr>
      <w:r>
        <w:object w:dxaOrig="8584" w:dyaOrig="9722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29pt;height:486pt" o:ole="">
            <v:imagedata r:id="rId7" o:title=""/>
          </v:shape>
          <o:OLEObject Type="Embed" ProgID="Visio.Drawing.11" ShapeID="_x0000_i1025" DrawAspect="Content" ObjectID="_1612687714" r:id="rId8"/>
        </w:object>
      </w:r>
    </w:p>
    <w:sectPr w:rsidR="00260497" w:rsidSect="00E65CF1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03" w:right="1440" w:bottom="1135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61DA6" w:rsidRDefault="00161DA6" w:rsidP="00E65CF1">
      <w:r>
        <w:separator/>
      </w:r>
    </w:p>
  </w:endnote>
  <w:endnote w:type="continuationSeparator" w:id="0">
    <w:p w:rsidR="00161DA6" w:rsidRDefault="00161DA6" w:rsidP="00E65C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4DB3" w:rsidRDefault="007D4DB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7F6051" w:rsidRDefault="00E65CF1" w:rsidP="007F6051">
    <w:pPr>
      <w:pStyle w:val="Footer"/>
    </w:pPr>
    <w:bookmarkStart w:id="0" w:name="_GoBack"/>
    <w:bookmarkEnd w:id="0"/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4DB3" w:rsidRDefault="007D4DB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61DA6" w:rsidRDefault="00161DA6" w:rsidP="00E65CF1">
      <w:r>
        <w:separator/>
      </w:r>
    </w:p>
  </w:footnote>
  <w:footnote w:type="continuationSeparator" w:id="0">
    <w:p w:rsidR="00161DA6" w:rsidRDefault="00161DA6" w:rsidP="00E65CF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4DB3" w:rsidRDefault="007D4DB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E65CF1" w:rsidRPr="00E65CF1" w:rsidRDefault="007925BE">
    <w:pPr>
      <w:pStyle w:val="Header"/>
      <w:rPr>
        <w:sz w:val="20"/>
        <w:szCs w:val="18"/>
      </w:rPr>
    </w:pPr>
    <w:r>
      <w:rPr>
        <w:noProof/>
        <w:sz w:val="20"/>
        <w:szCs w:val="18"/>
        <w:lang w:eastAsia="en-GB"/>
      </w:rPr>
      <mc:AlternateContent>
        <mc:Choice Requires="wps">
          <w:drawing>
            <wp:anchor distT="0" distB="0" distL="114300" distR="114300" simplePos="0" relativeHeight="251658240" behindDoc="0" locked="0" layoutInCell="1" allowOverlap="1" wp14:anchorId="6C504EFF" wp14:editId="5FF37D8D">
              <wp:simplePos x="0" y="0"/>
              <wp:positionH relativeFrom="column">
                <wp:posOffset>0</wp:posOffset>
              </wp:positionH>
              <wp:positionV relativeFrom="paragraph">
                <wp:posOffset>198120</wp:posOffset>
              </wp:positionV>
              <wp:extent cx="5724525" cy="0"/>
              <wp:effectExtent l="9525" t="7620" r="9525" b="11430"/>
              <wp:wrapNone/>
              <wp:docPr id="2" name="AutoShape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CnPr>
                      <a:cxnSpLocks noChangeShapeType="1"/>
                    </wps:cNvCnPr>
                    <wps:spPr bwMode="auto">
                      <a:xfrm>
                        <a:off x="0" y="0"/>
                        <a:ext cx="5724525" cy="0"/>
                      </a:xfrm>
                      <a:prstGeom prst="straightConnector1">
                        <a:avLst/>
                      </a:prstGeom>
                      <a:noFill/>
                      <a:ln w="9525">
                        <a:solidFill>
                          <a:srgbClr val="000000"/>
                        </a:solidFill>
                        <a:round/>
                        <a:headEnd/>
                        <a:tailEnd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noFill/>
                          </a14:hiddenFill>
                        </a:ext>
                      </a:extLst>
                    </wps:spPr>
                    <wps:bodyPr/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w14:anchorId="369D87BF"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1026" type="#_x0000_t32" style="position:absolute;margin-left:0;margin-top:15.6pt;width:450.75pt;height:0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"/>
          </w:pict>
        </mc:Fallback>
      </mc:AlternateContent>
    </w:r>
    <w:r w:rsidR="00D908E3">
      <w:rPr>
        <w:noProof/>
        <w:sz w:val="20"/>
        <w:szCs w:val="18"/>
        <w:lang w:eastAsia="en-GB"/>
      </w:rPr>
      <w:t>Research &amp; Development Methods</w:t>
    </w:r>
    <w:r w:rsidR="00E65CF1" w:rsidRPr="00E65CF1">
      <w:rPr>
        <w:sz w:val="20"/>
        <w:szCs w:val="18"/>
      </w:rPr>
      <w:t xml:space="preserve"> </w:t>
    </w:r>
    <w:r w:rsidR="00E65CF1">
      <w:rPr>
        <w:sz w:val="20"/>
        <w:szCs w:val="18"/>
      </w:rPr>
      <w:tab/>
    </w:r>
    <w:r w:rsidR="00E65CF1">
      <w:rPr>
        <w:sz w:val="20"/>
        <w:szCs w:val="18"/>
      </w:rPr>
      <w:tab/>
      <w:t xml:space="preserve">Tutorial </w:t>
    </w:r>
    <w:r w:rsidR="00FD3D08">
      <w:rPr>
        <w:sz w:val="20"/>
        <w:szCs w:val="18"/>
      </w:rPr>
      <w:t>6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4DB3" w:rsidRDefault="007D4DB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7A135C"/>
    <w:multiLevelType w:val="multilevel"/>
    <w:tmpl w:val="A2C031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E142E7B"/>
    <w:multiLevelType w:val="multilevel"/>
    <w:tmpl w:val="A03239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2EE33C9"/>
    <w:multiLevelType w:val="multilevel"/>
    <w:tmpl w:val="AF7EFB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AAB21F9"/>
    <w:multiLevelType w:val="multilevel"/>
    <w:tmpl w:val="FDFC2F5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380605"/>
    <w:multiLevelType w:val="multilevel"/>
    <w:tmpl w:val="32C661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1D43E5F"/>
    <w:multiLevelType w:val="hybridMultilevel"/>
    <w:tmpl w:val="19041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3FB6FA8"/>
    <w:multiLevelType w:val="hybridMultilevel"/>
    <w:tmpl w:val="B62899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8EC76F3"/>
    <w:multiLevelType w:val="hybridMultilevel"/>
    <w:tmpl w:val="E25C5D8A"/>
    <w:lvl w:ilvl="0" w:tplc="B5285408">
      <w:start w:val="1"/>
      <w:numFmt w:val="bullet"/>
      <w:lvlText w:val=""/>
      <w:lvlJc w:val="left"/>
      <w:pPr>
        <w:tabs>
          <w:tab w:val="num" w:pos="1287"/>
        </w:tabs>
        <w:ind w:left="1287" w:hanging="567"/>
      </w:pPr>
      <w:rPr>
        <w:rFonts w:ascii="Wingdings" w:hAnsi="Wingdings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43AA1C4D"/>
    <w:multiLevelType w:val="multilevel"/>
    <w:tmpl w:val="B9BAB9D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45633744"/>
    <w:multiLevelType w:val="multilevel"/>
    <w:tmpl w:val="BB6A7F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7FF2B80"/>
    <w:multiLevelType w:val="hybridMultilevel"/>
    <w:tmpl w:val="13F4D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6E0608B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2" w15:restartNumberingAfterBreak="0">
    <w:nsid w:val="6DAA633E"/>
    <w:multiLevelType w:val="multilevel"/>
    <w:tmpl w:val="1610AD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1"/>
  </w:num>
  <w:num w:numId="2">
    <w:abstractNumId w:val="5"/>
  </w:num>
  <w:num w:numId="3">
    <w:abstractNumId w:val="12"/>
  </w:num>
  <w:num w:numId="4">
    <w:abstractNumId w:val="4"/>
  </w:num>
  <w:num w:numId="5">
    <w:abstractNumId w:val="0"/>
  </w:num>
  <w:num w:numId="6">
    <w:abstractNumId w:val="8"/>
  </w:num>
  <w:num w:numId="7">
    <w:abstractNumId w:val="2"/>
  </w:num>
  <w:num w:numId="8">
    <w:abstractNumId w:val="9"/>
  </w:num>
  <w:num w:numId="9">
    <w:abstractNumId w:val="1"/>
  </w:num>
  <w:num w:numId="10">
    <w:abstractNumId w:val="3"/>
  </w:num>
  <w:num w:numId="11">
    <w:abstractNumId w:val="7"/>
  </w:num>
  <w:num w:numId="12">
    <w:abstractNumId w:val="10"/>
  </w:num>
  <w:num w:numId="13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A54FE"/>
    <w:rsid w:val="00071142"/>
    <w:rsid w:val="00105830"/>
    <w:rsid w:val="001264DC"/>
    <w:rsid w:val="00131438"/>
    <w:rsid w:val="00161DA6"/>
    <w:rsid w:val="00177DCD"/>
    <w:rsid w:val="00217ACA"/>
    <w:rsid w:val="00260497"/>
    <w:rsid w:val="00260D13"/>
    <w:rsid w:val="002A00F5"/>
    <w:rsid w:val="002A3CAC"/>
    <w:rsid w:val="002A6EB9"/>
    <w:rsid w:val="00443801"/>
    <w:rsid w:val="004D2C31"/>
    <w:rsid w:val="00505F15"/>
    <w:rsid w:val="00544B08"/>
    <w:rsid w:val="005772A1"/>
    <w:rsid w:val="005977D0"/>
    <w:rsid w:val="006000C6"/>
    <w:rsid w:val="00646F49"/>
    <w:rsid w:val="006A19F4"/>
    <w:rsid w:val="006D5610"/>
    <w:rsid w:val="006F1E93"/>
    <w:rsid w:val="007925BE"/>
    <w:rsid w:val="007D4DB3"/>
    <w:rsid w:val="007F6051"/>
    <w:rsid w:val="008407D8"/>
    <w:rsid w:val="0088477D"/>
    <w:rsid w:val="0093348E"/>
    <w:rsid w:val="00A20964"/>
    <w:rsid w:val="00A25EAE"/>
    <w:rsid w:val="00A57975"/>
    <w:rsid w:val="00A647C4"/>
    <w:rsid w:val="00AA6B9F"/>
    <w:rsid w:val="00B37DEE"/>
    <w:rsid w:val="00B5797F"/>
    <w:rsid w:val="00C2500C"/>
    <w:rsid w:val="00C41DEE"/>
    <w:rsid w:val="00C42ABE"/>
    <w:rsid w:val="00C82870"/>
    <w:rsid w:val="00C97A2E"/>
    <w:rsid w:val="00CA4351"/>
    <w:rsid w:val="00D908E3"/>
    <w:rsid w:val="00DC2870"/>
    <w:rsid w:val="00DC2E99"/>
    <w:rsid w:val="00DF3735"/>
    <w:rsid w:val="00E37DD4"/>
    <w:rsid w:val="00E65CF1"/>
    <w:rsid w:val="00E73D12"/>
    <w:rsid w:val="00EA54FE"/>
    <w:rsid w:val="00ED2224"/>
    <w:rsid w:val="00FD3D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7732B503-363C-42C3-8D92-6C4A3AAA3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EA54F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EA54FE"/>
    <w:pPr>
      <w:keepNext/>
      <w:jc w:val="center"/>
      <w:outlineLvl w:val="3"/>
    </w:pPr>
    <w:rPr>
      <w:b/>
      <w:sz w:val="28"/>
      <w:szCs w:val="20"/>
    </w:rPr>
  </w:style>
  <w:style w:type="paragraph" w:styleId="Heading5">
    <w:name w:val="heading 5"/>
    <w:basedOn w:val="Normal"/>
    <w:next w:val="Normal"/>
    <w:link w:val="Heading5Char"/>
    <w:qFormat/>
    <w:rsid w:val="00EA54FE"/>
    <w:pPr>
      <w:keepNext/>
      <w:outlineLvl w:val="4"/>
    </w:pPr>
    <w:rPr>
      <w:b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EA54FE"/>
    <w:rPr>
      <w:rFonts w:ascii="Times New Roman" w:eastAsia="Times New Roman" w:hAnsi="Times New Roman" w:cs="Times New Roman"/>
      <w:b/>
      <w:sz w:val="28"/>
      <w:szCs w:val="20"/>
    </w:rPr>
  </w:style>
  <w:style w:type="character" w:customStyle="1" w:styleId="Heading5Char">
    <w:name w:val="Heading 5 Char"/>
    <w:basedOn w:val="DefaultParagraphFont"/>
    <w:link w:val="Heading5"/>
    <w:rsid w:val="00EA54FE"/>
    <w:rPr>
      <w:rFonts w:ascii="Times New Roman" w:eastAsia="Times New Roman" w:hAnsi="Times New Roman" w:cs="Times New Roman"/>
      <w:b/>
      <w:sz w:val="24"/>
      <w:szCs w:val="20"/>
    </w:rPr>
  </w:style>
  <w:style w:type="paragraph" w:styleId="Header">
    <w:name w:val="header"/>
    <w:basedOn w:val="Normal"/>
    <w:link w:val="Head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E65CF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65CF1"/>
    <w:rPr>
      <w:rFonts w:ascii="Times New Roman" w:eastAsia="Times New Roman" w:hAnsi="Times New Roman" w:cs="Times New Roman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5CF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5CF1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05F15"/>
    <w:pPr>
      <w:ind w:left="720"/>
      <w:contextualSpacing/>
    </w:pPr>
  </w:style>
  <w:style w:type="paragraph" w:styleId="BodyText">
    <w:name w:val="Body Text"/>
    <w:basedOn w:val="Normal"/>
    <w:link w:val="BodyTextChar"/>
    <w:rsid w:val="00CA4351"/>
    <w:pPr>
      <w:spacing w:before="240"/>
      <w:jc w:val="both"/>
    </w:pPr>
    <w:rPr>
      <w:rFonts w:eastAsia="SimSun"/>
      <w:szCs w:val="20"/>
    </w:rPr>
  </w:style>
  <w:style w:type="character" w:customStyle="1" w:styleId="BodyTextChar">
    <w:name w:val="Body Text Char"/>
    <w:basedOn w:val="DefaultParagraphFont"/>
    <w:link w:val="BodyText"/>
    <w:rsid w:val="00CA4351"/>
    <w:rPr>
      <w:rFonts w:ascii="Times New Roman" w:eastAsia="SimSun" w:hAnsi="Times New Roman" w:cs="Times New Roman"/>
      <w:sz w:val="24"/>
      <w:szCs w:val="20"/>
    </w:rPr>
  </w:style>
  <w:style w:type="character" w:styleId="Hyperlink">
    <w:name w:val="Hyperlink"/>
    <w:basedOn w:val="DefaultParagraphFont"/>
    <w:rsid w:val="00CA435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Microsoft_Visio_2003-2010_Drawing.vsd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2</Pages>
  <Words>539</Words>
  <Characters>3078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3610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Mark &amp; Rhian</dc:creator>
  <cp:lastModifiedBy>Mabrouka Abuhmida</cp:lastModifiedBy>
  <cp:revision>8</cp:revision>
  <dcterms:created xsi:type="dcterms:W3CDTF">2014-11-11T15:53:00Z</dcterms:created>
  <dcterms:modified xsi:type="dcterms:W3CDTF">2019-02-26T12:02:00Z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Vancouver</vt:lpwstr>
  </property>
</Properties>
</file>