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39772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E030F2" wp14:editId="66C29F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69DE9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FDE4C3" w14:textId="77777777" w:rsidTr="00A406E5">
        <w:tc>
          <w:tcPr>
            <w:tcW w:w="9922" w:type="dxa"/>
            <w:shd w:val="clear" w:color="auto" w:fill="C0C0C0"/>
          </w:tcPr>
          <w:p w14:paraId="731A034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23DD87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70A3DE" w14:textId="77777777" w:rsidTr="008F1308">
        <w:tc>
          <w:tcPr>
            <w:tcW w:w="2093" w:type="dxa"/>
            <w:shd w:val="pct15" w:color="auto" w:fill="auto"/>
          </w:tcPr>
          <w:p w14:paraId="49A54B7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54C8A4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6126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0DCCA4" w14:textId="77777777" w:rsidR="003B3F9D" w:rsidRPr="00A406E5" w:rsidRDefault="003B3F9D" w:rsidP="001E57C1">
            <w:pPr>
              <w:spacing w:before="120" w:after="120"/>
              <w:jc w:val="both"/>
              <w:rPr>
                <w:rFonts w:ascii="Arial" w:hAnsi="Arial" w:cs="Arial"/>
                <w:b/>
                <w:sz w:val="22"/>
                <w:szCs w:val="22"/>
              </w:rPr>
            </w:pPr>
          </w:p>
        </w:tc>
      </w:tr>
      <w:tr w:rsidR="00DB116D" w:rsidRPr="00A406E5" w14:paraId="31271A45" w14:textId="77777777" w:rsidTr="00A406E5">
        <w:tc>
          <w:tcPr>
            <w:tcW w:w="2093" w:type="dxa"/>
            <w:shd w:val="pct15" w:color="auto" w:fill="auto"/>
          </w:tcPr>
          <w:p w14:paraId="464B51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91744A" w14:textId="77777777" w:rsidR="00DB116D" w:rsidRPr="00A406E5" w:rsidRDefault="00DC3A0D" w:rsidP="00E51AAC">
            <w:pPr>
              <w:spacing w:before="120" w:after="120"/>
              <w:jc w:val="both"/>
              <w:rPr>
                <w:rFonts w:ascii="Arial" w:hAnsi="Arial" w:cs="Arial"/>
                <w:b/>
                <w:sz w:val="22"/>
                <w:szCs w:val="22"/>
              </w:rPr>
            </w:pPr>
            <w:r>
              <w:rPr>
                <w:rFonts w:ascii="Arial" w:hAnsi="Arial" w:cs="Arial"/>
                <w:b/>
                <w:sz w:val="22"/>
                <w:szCs w:val="22"/>
              </w:rPr>
              <w:t>Architecture BSc</w:t>
            </w:r>
          </w:p>
        </w:tc>
      </w:tr>
      <w:tr w:rsidR="008F1308" w:rsidRPr="00A406E5" w14:paraId="08AB5A39" w14:textId="77777777" w:rsidTr="00A628CC">
        <w:tc>
          <w:tcPr>
            <w:tcW w:w="2093" w:type="dxa"/>
            <w:shd w:val="pct15" w:color="auto" w:fill="auto"/>
          </w:tcPr>
          <w:p w14:paraId="442785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2030A" w14:textId="5DC0EC3C" w:rsidR="008F1308" w:rsidRPr="00A406E5" w:rsidRDefault="00DC3A0D" w:rsidP="00E51AAC">
            <w:pPr>
              <w:spacing w:before="120" w:after="120"/>
              <w:jc w:val="both"/>
              <w:rPr>
                <w:rFonts w:ascii="Arial" w:hAnsi="Arial" w:cs="Arial"/>
                <w:b/>
                <w:sz w:val="22"/>
                <w:szCs w:val="22"/>
              </w:rPr>
            </w:pPr>
            <w:r>
              <w:rPr>
                <w:rFonts w:ascii="Arial" w:hAnsi="Arial" w:cs="Arial"/>
                <w:b/>
                <w:sz w:val="22"/>
                <w:szCs w:val="22"/>
              </w:rPr>
              <w:t>Studio 3</w:t>
            </w:r>
            <w:r w:rsidR="005E0054">
              <w:rPr>
                <w:rFonts w:ascii="Arial" w:hAnsi="Arial" w:cs="Arial"/>
                <w:b/>
                <w:sz w:val="22"/>
                <w:szCs w:val="22"/>
              </w:rPr>
              <w:t>C</w:t>
            </w:r>
          </w:p>
        </w:tc>
      </w:tr>
      <w:tr w:rsidR="00B84B5B" w:rsidRPr="00A406E5" w14:paraId="774651F5" w14:textId="77777777" w:rsidTr="008F1308">
        <w:tc>
          <w:tcPr>
            <w:tcW w:w="2093" w:type="dxa"/>
            <w:shd w:val="pct15" w:color="auto" w:fill="auto"/>
          </w:tcPr>
          <w:p w14:paraId="30B0EA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E0F575B" w14:textId="3C6BD0A0" w:rsidR="00B84B5B" w:rsidRPr="00A406E5" w:rsidRDefault="004D603A" w:rsidP="00152E9D">
            <w:pPr>
              <w:spacing w:before="120" w:after="120"/>
              <w:jc w:val="both"/>
              <w:rPr>
                <w:rFonts w:ascii="Arial" w:hAnsi="Arial" w:cs="Arial"/>
                <w:b/>
                <w:sz w:val="22"/>
                <w:szCs w:val="22"/>
              </w:rPr>
            </w:pPr>
            <w:r>
              <w:rPr>
                <w:rFonts w:asciiTheme="minorHAnsi" w:hAnsiTheme="minorHAnsi" w:cstheme="minorHAnsi"/>
                <w:b/>
                <w:sz w:val="24"/>
                <w:szCs w:val="24"/>
              </w:rPr>
              <w:t>M6X0198</w:t>
            </w:r>
            <w:r w:rsidR="005E0054">
              <w:rPr>
                <w:rFonts w:asciiTheme="minorHAnsi" w:hAnsiTheme="minorHAnsi" w:cstheme="minorHAnsi"/>
                <w:b/>
                <w:sz w:val="24"/>
                <w:szCs w:val="24"/>
              </w:rPr>
              <w:t>5</w:t>
            </w:r>
          </w:p>
        </w:tc>
        <w:tc>
          <w:tcPr>
            <w:tcW w:w="2268" w:type="dxa"/>
            <w:shd w:val="clear" w:color="auto" w:fill="D9D9D9"/>
          </w:tcPr>
          <w:p w14:paraId="7D96E9B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91F3E5" w14:textId="268E291A" w:rsidR="00B84B5B" w:rsidRPr="00A406E5" w:rsidRDefault="004D603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A622ADD" w14:textId="77777777" w:rsidTr="008F1308">
        <w:tc>
          <w:tcPr>
            <w:tcW w:w="2093" w:type="dxa"/>
            <w:shd w:val="pct15" w:color="auto" w:fill="auto"/>
          </w:tcPr>
          <w:p w14:paraId="5FC325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92F41A" w14:textId="77777777" w:rsidR="00DB116D" w:rsidRPr="00A406E5" w:rsidRDefault="00DC3A0D" w:rsidP="00E51AAC">
            <w:pPr>
              <w:spacing w:before="120" w:after="120"/>
              <w:jc w:val="both"/>
              <w:rPr>
                <w:rFonts w:ascii="Arial" w:hAnsi="Arial" w:cs="Arial"/>
                <w:b/>
                <w:sz w:val="22"/>
                <w:szCs w:val="22"/>
              </w:rPr>
            </w:pPr>
            <w:r>
              <w:rPr>
                <w:rFonts w:ascii="Arial" w:hAnsi="Arial" w:cs="Arial"/>
                <w:b/>
                <w:sz w:val="22"/>
                <w:szCs w:val="22"/>
              </w:rPr>
              <w:t>Paul Harries</w:t>
            </w:r>
          </w:p>
        </w:tc>
        <w:tc>
          <w:tcPr>
            <w:tcW w:w="2268" w:type="dxa"/>
            <w:shd w:val="clear" w:color="auto" w:fill="D9D9D9"/>
          </w:tcPr>
          <w:p w14:paraId="0CAB5E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5D6115" w14:textId="6590D314" w:rsidR="00DB116D" w:rsidRPr="00A406E5" w:rsidRDefault="007E36B0" w:rsidP="00E51AAC">
            <w:pPr>
              <w:spacing w:before="120" w:after="120"/>
              <w:jc w:val="both"/>
              <w:rPr>
                <w:rFonts w:ascii="Arial" w:hAnsi="Arial" w:cs="Arial"/>
                <w:b/>
                <w:sz w:val="22"/>
                <w:szCs w:val="22"/>
              </w:rPr>
            </w:pPr>
            <w:r>
              <w:rPr>
                <w:rFonts w:ascii="Arial" w:hAnsi="Arial" w:cs="Arial"/>
                <w:b/>
                <w:sz w:val="22"/>
                <w:szCs w:val="22"/>
              </w:rPr>
              <w:t>Gavin Traylor</w:t>
            </w:r>
          </w:p>
        </w:tc>
      </w:tr>
      <w:tr w:rsidR="00DB116D" w:rsidRPr="00A406E5" w14:paraId="1570AC13" w14:textId="77777777" w:rsidTr="008F1308">
        <w:tc>
          <w:tcPr>
            <w:tcW w:w="2093" w:type="dxa"/>
            <w:shd w:val="pct15" w:color="auto" w:fill="auto"/>
          </w:tcPr>
          <w:p w14:paraId="731317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7F6ACA" w14:textId="25466CFF" w:rsidR="00DC3A0D" w:rsidRPr="000570AA" w:rsidRDefault="00DC3A0D" w:rsidP="00DC3A0D">
            <w:pPr>
              <w:rPr>
                <w:rFonts w:asciiTheme="minorHAnsi" w:hAnsiTheme="minorHAnsi" w:cstheme="minorHAnsi"/>
                <w:b/>
                <w:sz w:val="24"/>
                <w:szCs w:val="24"/>
              </w:rPr>
            </w:pPr>
            <w:r w:rsidRPr="000570AA">
              <w:rPr>
                <w:rFonts w:asciiTheme="minorHAnsi" w:hAnsiTheme="minorHAnsi" w:cstheme="minorHAnsi"/>
                <w:b/>
                <w:sz w:val="24"/>
                <w:szCs w:val="24"/>
              </w:rPr>
              <w:t xml:space="preserve">Architecture Studio </w:t>
            </w:r>
            <w:r>
              <w:rPr>
                <w:rFonts w:asciiTheme="minorHAnsi" w:hAnsiTheme="minorHAnsi" w:cstheme="minorHAnsi"/>
                <w:b/>
                <w:sz w:val="24"/>
                <w:szCs w:val="24"/>
              </w:rPr>
              <w:t>3</w:t>
            </w:r>
            <w:r w:rsidR="005E0054">
              <w:rPr>
                <w:rFonts w:asciiTheme="minorHAnsi" w:hAnsiTheme="minorHAnsi" w:cstheme="minorHAnsi"/>
                <w:b/>
                <w:sz w:val="24"/>
                <w:szCs w:val="24"/>
              </w:rPr>
              <w:t>C</w:t>
            </w:r>
          </w:p>
          <w:p w14:paraId="39308A72" w14:textId="0E082B37" w:rsidR="00DB116D" w:rsidRPr="00A406E5" w:rsidRDefault="004D603A" w:rsidP="00DC3A0D">
            <w:pPr>
              <w:spacing w:before="120" w:after="120"/>
              <w:jc w:val="both"/>
              <w:rPr>
                <w:rFonts w:ascii="Arial" w:hAnsi="Arial" w:cs="Arial"/>
                <w:b/>
                <w:sz w:val="22"/>
                <w:szCs w:val="22"/>
              </w:rPr>
            </w:pPr>
            <w:r>
              <w:rPr>
                <w:rFonts w:asciiTheme="minorHAnsi" w:hAnsiTheme="minorHAnsi" w:cstheme="minorHAnsi"/>
                <w:b/>
                <w:sz w:val="24"/>
                <w:szCs w:val="24"/>
              </w:rPr>
              <w:t xml:space="preserve">Design Project/ </w:t>
            </w:r>
            <w:r w:rsidR="005E0054">
              <w:rPr>
                <w:rFonts w:asciiTheme="minorHAnsi" w:hAnsiTheme="minorHAnsi" w:cstheme="minorHAnsi"/>
                <w:b/>
                <w:sz w:val="24"/>
                <w:szCs w:val="24"/>
              </w:rPr>
              <w:t xml:space="preserve">Technical </w:t>
            </w:r>
            <w:r>
              <w:rPr>
                <w:rFonts w:asciiTheme="minorHAnsi" w:hAnsiTheme="minorHAnsi" w:cstheme="minorHAnsi"/>
                <w:b/>
                <w:sz w:val="24"/>
                <w:szCs w:val="24"/>
              </w:rPr>
              <w:t>Report</w:t>
            </w:r>
          </w:p>
        </w:tc>
        <w:tc>
          <w:tcPr>
            <w:tcW w:w="2268" w:type="dxa"/>
            <w:shd w:val="pct15" w:color="auto" w:fill="auto"/>
          </w:tcPr>
          <w:p w14:paraId="163C00B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F378DE" w14:textId="77777777" w:rsidR="00DB116D" w:rsidRPr="00A406E5" w:rsidRDefault="00DB116D" w:rsidP="00E51AAC">
            <w:pPr>
              <w:spacing w:before="120" w:after="120"/>
              <w:jc w:val="both"/>
              <w:rPr>
                <w:rFonts w:ascii="Arial" w:hAnsi="Arial" w:cs="Arial"/>
                <w:b/>
                <w:sz w:val="22"/>
                <w:szCs w:val="22"/>
              </w:rPr>
            </w:pPr>
          </w:p>
        </w:tc>
      </w:tr>
      <w:tr w:rsidR="00B84B5B" w:rsidRPr="00A406E5" w14:paraId="6EC714FB" w14:textId="77777777" w:rsidTr="008F1308">
        <w:tc>
          <w:tcPr>
            <w:tcW w:w="2093" w:type="dxa"/>
            <w:shd w:val="pct15" w:color="auto" w:fill="auto"/>
          </w:tcPr>
          <w:p w14:paraId="1E861D1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159F38" w14:textId="77777777" w:rsidR="00DC3A0D" w:rsidRPr="000570AA" w:rsidRDefault="00DC3A0D" w:rsidP="00DC3A0D">
            <w:pPr>
              <w:spacing w:before="120" w:after="120"/>
              <w:jc w:val="both"/>
              <w:rPr>
                <w:rFonts w:ascii="Century Gothic" w:hAnsi="Century Gothic" w:cs="Arial"/>
                <w:b/>
                <w:sz w:val="22"/>
                <w:szCs w:val="22"/>
              </w:rPr>
            </w:pPr>
            <w:r>
              <w:rPr>
                <w:rFonts w:ascii="Century Gothic" w:hAnsi="Century Gothic" w:cs="Arial"/>
                <w:b/>
                <w:sz w:val="22"/>
                <w:szCs w:val="22"/>
              </w:rPr>
              <w:t>10.00 a.m.</w:t>
            </w:r>
          </w:p>
          <w:p w14:paraId="4A89E7DB" w14:textId="3811763C" w:rsidR="00B84B5B" w:rsidRPr="00A406E5" w:rsidRDefault="007E36B0" w:rsidP="007E36B0">
            <w:pPr>
              <w:spacing w:before="120" w:after="120"/>
              <w:jc w:val="both"/>
              <w:rPr>
                <w:rFonts w:ascii="Arial" w:hAnsi="Arial" w:cs="Arial"/>
                <w:b/>
                <w:sz w:val="22"/>
                <w:szCs w:val="22"/>
              </w:rPr>
            </w:pPr>
            <w:r>
              <w:rPr>
                <w:rFonts w:ascii="Century Gothic" w:hAnsi="Century Gothic" w:cs="Arial"/>
                <w:b/>
                <w:sz w:val="22"/>
                <w:szCs w:val="22"/>
              </w:rPr>
              <w:t>1</w:t>
            </w:r>
            <w:r w:rsidRPr="007E36B0">
              <w:rPr>
                <w:rFonts w:ascii="Century Gothic" w:hAnsi="Century Gothic" w:cs="Arial"/>
                <w:b/>
                <w:sz w:val="22"/>
                <w:szCs w:val="22"/>
                <w:vertAlign w:val="superscript"/>
              </w:rPr>
              <w:t>st</w:t>
            </w:r>
            <w:r>
              <w:rPr>
                <w:rFonts w:ascii="Century Gothic" w:hAnsi="Century Gothic" w:cs="Arial"/>
                <w:b/>
                <w:sz w:val="22"/>
                <w:szCs w:val="22"/>
              </w:rPr>
              <w:t xml:space="preserve"> </w:t>
            </w:r>
            <w:r w:rsidR="005E0054">
              <w:rPr>
                <w:rFonts w:ascii="Century Gothic" w:hAnsi="Century Gothic" w:cs="Arial"/>
                <w:b/>
                <w:sz w:val="22"/>
                <w:szCs w:val="22"/>
              </w:rPr>
              <w:t>May</w:t>
            </w:r>
            <w:r w:rsidR="00BD015D">
              <w:rPr>
                <w:rFonts w:ascii="Century Gothic" w:hAnsi="Century Gothic" w:cs="Arial"/>
                <w:b/>
                <w:sz w:val="22"/>
                <w:szCs w:val="22"/>
              </w:rPr>
              <w:t xml:space="preserve"> 20</w:t>
            </w:r>
            <w:r w:rsidR="00D74F5F">
              <w:rPr>
                <w:rFonts w:ascii="Century Gothic" w:hAnsi="Century Gothic" w:cs="Arial"/>
                <w:b/>
                <w:sz w:val="22"/>
                <w:szCs w:val="22"/>
              </w:rPr>
              <w:t>20</w:t>
            </w:r>
            <w:bookmarkStart w:id="0" w:name="_GoBack"/>
            <w:bookmarkEnd w:id="0"/>
          </w:p>
        </w:tc>
        <w:tc>
          <w:tcPr>
            <w:tcW w:w="2268" w:type="dxa"/>
            <w:shd w:val="pct15" w:color="auto" w:fill="auto"/>
          </w:tcPr>
          <w:p w14:paraId="2790A57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285EBB" w14:textId="77777777" w:rsidR="00B84B5B" w:rsidRPr="00A406E5" w:rsidRDefault="00B84B5B" w:rsidP="005F0579">
            <w:pPr>
              <w:spacing w:before="120" w:after="120"/>
              <w:jc w:val="both"/>
              <w:rPr>
                <w:rFonts w:ascii="Arial" w:hAnsi="Arial" w:cs="Arial"/>
                <w:b/>
                <w:sz w:val="22"/>
                <w:szCs w:val="22"/>
              </w:rPr>
            </w:pPr>
          </w:p>
        </w:tc>
      </w:tr>
      <w:tr w:rsidR="00152E9D" w:rsidRPr="00A406E5" w14:paraId="4012C242" w14:textId="77777777" w:rsidTr="00A406E5">
        <w:tc>
          <w:tcPr>
            <w:tcW w:w="2093" w:type="dxa"/>
            <w:shd w:val="pct15" w:color="auto" w:fill="auto"/>
          </w:tcPr>
          <w:p w14:paraId="667CD4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F0FA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D855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4C81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D1DC676" w14:textId="77777777" w:rsidTr="00A406E5">
        <w:tc>
          <w:tcPr>
            <w:tcW w:w="2093" w:type="dxa"/>
            <w:shd w:val="pct15" w:color="auto" w:fill="auto"/>
          </w:tcPr>
          <w:p w14:paraId="2AB340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C2B16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A53A695" w14:textId="77777777" w:rsidR="0028204E" w:rsidRPr="00A406E5" w:rsidRDefault="0028204E" w:rsidP="00DB116D">
      <w:pPr>
        <w:rPr>
          <w:rFonts w:ascii="Arial" w:hAnsi="Arial" w:cs="Arial"/>
          <w:sz w:val="32"/>
        </w:rPr>
      </w:pPr>
    </w:p>
    <w:p w14:paraId="762A9CEF" w14:textId="77777777" w:rsidR="00152E9D" w:rsidRPr="00A406E5" w:rsidRDefault="00152E9D" w:rsidP="00DB116D">
      <w:pPr>
        <w:rPr>
          <w:rFonts w:ascii="Arial" w:hAnsi="Arial" w:cs="Arial"/>
          <w:sz w:val="32"/>
        </w:rPr>
      </w:pPr>
    </w:p>
    <w:p w14:paraId="5BD371F0" w14:textId="77777777" w:rsidR="00152E9D" w:rsidRPr="00A406E5" w:rsidRDefault="00152E9D" w:rsidP="00DB116D">
      <w:pPr>
        <w:rPr>
          <w:rFonts w:ascii="Arial" w:hAnsi="Arial" w:cs="Arial"/>
          <w:sz w:val="32"/>
        </w:rPr>
      </w:pPr>
    </w:p>
    <w:p w14:paraId="59C6DA6E" w14:textId="77777777" w:rsidR="00152E9D" w:rsidRPr="00A406E5" w:rsidRDefault="00152E9D" w:rsidP="00DB116D">
      <w:pPr>
        <w:rPr>
          <w:rFonts w:ascii="Arial" w:hAnsi="Arial" w:cs="Arial"/>
          <w:sz w:val="32"/>
        </w:rPr>
      </w:pPr>
    </w:p>
    <w:p w14:paraId="3CB68A6C" w14:textId="77777777" w:rsidR="00152E9D" w:rsidRPr="00A406E5" w:rsidRDefault="00152E9D" w:rsidP="00DB116D">
      <w:pPr>
        <w:rPr>
          <w:rFonts w:ascii="Arial" w:hAnsi="Arial" w:cs="Arial"/>
          <w:sz w:val="32"/>
        </w:rPr>
      </w:pPr>
    </w:p>
    <w:p w14:paraId="41E9309E" w14:textId="77777777" w:rsidR="00152E9D" w:rsidRPr="00A406E5" w:rsidRDefault="00152E9D" w:rsidP="00DB116D">
      <w:pPr>
        <w:rPr>
          <w:rFonts w:ascii="Arial" w:hAnsi="Arial" w:cs="Arial"/>
          <w:sz w:val="32"/>
        </w:rPr>
      </w:pPr>
    </w:p>
    <w:p w14:paraId="29FB0001" w14:textId="77777777" w:rsidR="00A406E5" w:rsidRDefault="00A406E5">
      <w:pPr>
        <w:rPr>
          <w:rFonts w:ascii="Arial" w:hAnsi="Arial" w:cs="Arial"/>
          <w:sz w:val="32"/>
        </w:rPr>
      </w:pPr>
      <w:r>
        <w:rPr>
          <w:rFonts w:ascii="Arial" w:hAnsi="Arial" w:cs="Arial"/>
          <w:sz w:val="32"/>
        </w:rPr>
        <w:br w:type="page"/>
      </w:r>
    </w:p>
    <w:p w14:paraId="1D3C01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55420AC" w14:textId="77777777" w:rsidTr="00A406E5">
        <w:tc>
          <w:tcPr>
            <w:tcW w:w="9747" w:type="dxa"/>
            <w:shd w:val="pct10" w:color="auto" w:fill="auto"/>
          </w:tcPr>
          <w:p w14:paraId="221A19F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635F8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B72A213" w14:textId="77777777" w:rsidTr="00A406E5">
        <w:tc>
          <w:tcPr>
            <w:tcW w:w="9747" w:type="dxa"/>
          </w:tcPr>
          <w:p w14:paraId="27763888" w14:textId="77777777" w:rsidR="00C01A3F" w:rsidRPr="00A406E5" w:rsidRDefault="00C01A3F" w:rsidP="00273FEE">
            <w:pPr>
              <w:rPr>
                <w:rFonts w:ascii="Arial" w:hAnsi="Arial" w:cs="Arial"/>
                <w:sz w:val="22"/>
                <w:szCs w:val="22"/>
              </w:rPr>
            </w:pPr>
          </w:p>
          <w:p w14:paraId="7D638F45" w14:textId="77777777" w:rsidR="00C01A3F" w:rsidRPr="00A406E5" w:rsidRDefault="00C01A3F" w:rsidP="00152E9D">
            <w:pPr>
              <w:ind w:left="360"/>
              <w:rPr>
                <w:rFonts w:ascii="Arial" w:hAnsi="Arial" w:cs="Arial"/>
                <w:sz w:val="22"/>
                <w:szCs w:val="22"/>
              </w:rPr>
            </w:pPr>
          </w:p>
          <w:p w14:paraId="69A68279" w14:textId="77777777" w:rsidR="00B712BE" w:rsidRDefault="00B712BE" w:rsidP="00B712BE">
            <w:pPr>
              <w:pStyle w:val="indent2"/>
              <w:numPr>
                <w:ilvl w:val="0"/>
                <w:numId w:val="22"/>
              </w:numPr>
              <w:tabs>
                <w:tab w:val="clear" w:pos="0"/>
              </w:tabs>
              <w:jc w:val="both"/>
              <w:rPr>
                <w:color w:val="000000"/>
                <w:sz w:val="22"/>
                <w:szCs w:val="22"/>
              </w:rPr>
            </w:pPr>
            <w:r>
              <w:rPr>
                <w:color w:val="000000"/>
                <w:sz w:val="22"/>
                <w:szCs w:val="22"/>
              </w:rPr>
              <w:t>Create a well-ordered design for a moderately complex non-domestic building in response to a defined brief that satisfy user needs and relates well to physical and cultural context.</w:t>
            </w:r>
          </w:p>
          <w:p w14:paraId="33E83C77" w14:textId="77777777" w:rsidR="00B712BE" w:rsidRDefault="00B712BE" w:rsidP="00B712BE">
            <w:pPr>
              <w:pStyle w:val="indent2"/>
              <w:numPr>
                <w:ilvl w:val="0"/>
                <w:numId w:val="21"/>
              </w:numPr>
              <w:tabs>
                <w:tab w:val="clear" w:pos="0"/>
              </w:tabs>
              <w:jc w:val="both"/>
              <w:rPr>
                <w:color w:val="000000"/>
                <w:sz w:val="22"/>
                <w:szCs w:val="22"/>
              </w:rPr>
            </w:pPr>
            <w:r>
              <w:rPr>
                <w:color w:val="000000"/>
                <w:sz w:val="22"/>
                <w:szCs w:val="22"/>
              </w:rPr>
              <w:t>Explain the characteristics of contemporary frame construction and detailing in the context of the design of a general arrangement for the structure, fabric and services of a moderately complex non-domestic building</w:t>
            </w:r>
          </w:p>
          <w:p w14:paraId="6F647945" w14:textId="77777777" w:rsidR="00B712BE" w:rsidRDefault="00B712BE" w:rsidP="00B712BE">
            <w:pPr>
              <w:pStyle w:val="indent2"/>
              <w:numPr>
                <w:ilvl w:val="0"/>
                <w:numId w:val="21"/>
              </w:numPr>
              <w:tabs>
                <w:tab w:val="clear" w:pos="0"/>
              </w:tabs>
              <w:jc w:val="both"/>
              <w:rPr>
                <w:color w:val="000000"/>
                <w:sz w:val="22"/>
                <w:szCs w:val="22"/>
              </w:rPr>
            </w:pPr>
            <w:r>
              <w:rPr>
                <w:color w:val="000000"/>
                <w:sz w:val="22"/>
                <w:szCs w:val="22"/>
              </w:rPr>
              <w:t>Explain of principles low carbon design to create comfortable internal conditions effectively and efficiently</w:t>
            </w:r>
          </w:p>
          <w:p w14:paraId="7C8D3650" w14:textId="77777777" w:rsidR="00B712BE" w:rsidRDefault="00B712BE" w:rsidP="00B712BE">
            <w:pPr>
              <w:pStyle w:val="indent2"/>
              <w:numPr>
                <w:ilvl w:val="0"/>
                <w:numId w:val="21"/>
              </w:numPr>
              <w:tabs>
                <w:tab w:val="clear" w:pos="0"/>
              </w:tabs>
              <w:jc w:val="both"/>
            </w:pPr>
            <w:r>
              <w:rPr>
                <w:color w:val="000000"/>
                <w:sz w:val="22"/>
                <w:szCs w:val="22"/>
              </w:rPr>
              <w:t xml:space="preserve">Communicate architectural, technical and urban design ideas using a range of media including: writing, </w:t>
            </w:r>
            <w:r>
              <w:rPr>
                <w:rFonts w:eastAsia="Verdana" w:cs="Verdana"/>
                <w:color w:val="000000"/>
                <w:sz w:val="22"/>
                <w:szCs w:val="22"/>
              </w:rPr>
              <w:t>visual images, physical  and digital models and verbal presentations</w:t>
            </w:r>
          </w:p>
          <w:p w14:paraId="58D3FFEC" w14:textId="77777777" w:rsidR="00C01A3F" w:rsidRPr="00A406E5" w:rsidRDefault="00C01A3F" w:rsidP="00152E9D">
            <w:pPr>
              <w:ind w:left="360"/>
              <w:rPr>
                <w:rFonts w:ascii="Arial" w:hAnsi="Arial" w:cs="Arial"/>
                <w:sz w:val="22"/>
                <w:szCs w:val="22"/>
              </w:rPr>
            </w:pPr>
          </w:p>
          <w:p w14:paraId="580DF6D2" w14:textId="77777777" w:rsidR="00C01A3F" w:rsidRPr="00A406E5" w:rsidRDefault="00C01A3F" w:rsidP="00A85BFE">
            <w:pPr>
              <w:rPr>
                <w:rFonts w:ascii="Arial" w:hAnsi="Arial" w:cs="Arial"/>
                <w:sz w:val="22"/>
                <w:szCs w:val="22"/>
              </w:rPr>
            </w:pPr>
          </w:p>
          <w:p w14:paraId="2AC2BA52" w14:textId="77777777" w:rsidR="00C01A3F" w:rsidRPr="00A406E5" w:rsidRDefault="00C01A3F" w:rsidP="004D5E9B">
            <w:pPr>
              <w:rPr>
                <w:rFonts w:ascii="Arial" w:hAnsi="Arial" w:cs="Arial"/>
                <w:sz w:val="22"/>
                <w:szCs w:val="22"/>
              </w:rPr>
            </w:pPr>
          </w:p>
        </w:tc>
      </w:tr>
    </w:tbl>
    <w:p w14:paraId="47C074EA" w14:textId="77777777" w:rsidR="00C01A3F" w:rsidRPr="00A406E5" w:rsidRDefault="00C01A3F" w:rsidP="00BA1176">
      <w:pPr>
        <w:rPr>
          <w:rFonts w:ascii="Arial" w:hAnsi="Arial" w:cs="Arial"/>
          <w:b/>
        </w:rPr>
      </w:pPr>
    </w:p>
    <w:p w14:paraId="3D520FD2" w14:textId="77777777" w:rsidR="00C01A3F" w:rsidRPr="00A406E5" w:rsidRDefault="00C01A3F" w:rsidP="00BA1176">
      <w:pPr>
        <w:rPr>
          <w:rFonts w:ascii="Arial" w:hAnsi="Arial" w:cs="Arial"/>
          <w:b/>
        </w:rPr>
      </w:pPr>
    </w:p>
    <w:p w14:paraId="1035CAD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C207A" w14:textId="77777777" w:rsidTr="00A406E5">
        <w:tc>
          <w:tcPr>
            <w:tcW w:w="9781" w:type="dxa"/>
            <w:shd w:val="clear" w:color="auto" w:fill="C0C0C0"/>
          </w:tcPr>
          <w:p w14:paraId="7AB2CA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16ACBB" w14:textId="77777777" w:rsidR="00EE6F25" w:rsidRPr="00A406E5" w:rsidRDefault="00EE6F25" w:rsidP="005969E2">
      <w:pPr>
        <w:jc w:val="both"/>
        <w:rPr>
          <w:rFonts w:ascii="Arial" w:hAnsi="Arial" w:cs="Arial"/>
          <w:sz w:val="22"/>
          <w:szCs w:val="22"/>
        </w:rPr>
      </w:pPr>
    </w:p>
    <w:p w14:paraId="42ED558E" w14:textId="77777777" w:rsidR="00A67FB1" w:rsidRPr="00A406E5" w:rsidRDefault="00A67FB1" w:rsidP="00A67FB1">
      <w:pPr>
        <w:ind w:left="720"/>
        <w:rPr>
          <w:rFonts w:ascii="Arial" w:hAnsi="Arial" w:cs="Arial"/>
          <w:sz w:val="24"/>
          <w:szCs w:val="24"/>
        </w:rPr>
      </w:pPr>
    </w:p>
    <w:p w14:paraId="27AB5D42" w14:textId="77777777" w:rsidR="007E36B0" w:rsidRDefault="007E36B0" w:rsidP="007E36B0">
      <w:pPr>
        <w:rPr>
          <w:rFonts w:ascii="Arial" w:hAnsi="Arial" w:cs="Arial"/>
          <w:b/>
          <w:sz w:val="24"/>
          <w:szCs w:val="24"/>
        </w:rPr>
      </w:pPr>
      <w:bookmarkStart w:id="1" w:name="_Hlk505972148"/>
      <w:r w:rsidRPr="00530519">
        <w:rPr>
          <w:rFonts w:ascii="Arial" w:hAnsi="Arial" w:cs="Arial"/>
          <w:b/>
          <w:sz w:val="24"/>
          <w:szCs w:val="24"/>
        </w:rPr>
        <w:t>Introduction</w:t>
      </w:r>
    </w:p>
    <w:p w14:paraId="742566E5" w14:textId="77777777" w:rsidR="007E36B0" w:rsidRDefault="007E36B0" w:rsidP="007E36B0">
      <w:pPr>
        <w:pStyle w:val="NormalWeb"/>
        <w:shd w:val="clear" w:color="auto" w:fill="FFFFFF"/>
        <w:spacing w:before="120" w:after="120"/>
        <w:rPr>
          <w:rFonts w:ascii="Arial" w:hAnsi="Arial" w:cs="Arial"/>
          <w:b/>
          <w:color w:val="212121"/>
        </w:rPr>
      </w:pPr>
      <w:r>
        <w:rPr>
          <w:rFonts w:ascii="Arial" w:hAnsi="Arial" w:cs="Arial"/>
        </w:rPr>
        <w:t xml:space="preserve">This Studio forms the final part of three studios that form a continuous programme of third year studio work. Having selected a project, compiled a brief and produced a design for your project as part of Studio 3A and 3B. This studio gives you the opportunity to develop your scheme to a level of detail design over a period of 8 weeks. You will also prepare a technical report as part of this project </w:t>
      </w:r>
      <w:r w:rsidRPr="00F50231">
        <w:rPr>
          <w:rFonts w:ascii="Arial" w:hAnsi="Arial" w:cs="Arial"/>
          <w:color w:val="000000" w:themeColor="text1"/>
        </w:rPr>
        <w:t>covering structure, construction</w:t>
      </w:r>
      <w:r>
        <w:rPr>
          <w:rFonts w:ascii="Arial" w:hAnsi="Arial" w:cs="Arial"/>
          <w:color w:val="000000" w:themeColor="text1"/>
        </w:rPr>
        <w:t xml:space="preserve"> and </w:t>
      </w:r>
      <w:r w:rsidRPr="00F50231">
        <w:rPr>
          <w:rFonts w:ascii="Arial" w:hAnsi="Arial" w:cs="Arial"/>
          <w:color w:val="000000" w:themeColor="text1"/>
        </w:rPr>
        <w:t>environmental strategy</w:t>
      </w:r>
      <w:r>
        <w:rPr>
          <w:rFonts w:ascii="Arial" w:hAnsi="Arial" w:cs="Arial"/>
          <w:color w:val="000000" w:themeColor="text1"/>
        </w:rPr>
        <w:t>. Please note that the technical report is 50% of this design module. However, the design development you undertake in this studio will feed directly into the design report. The report and the technical design development are inextricably linked.</w:t>
      </w:r>
    </w:p>
    <w:p w14:paraId="59E948B0" w14:textId="77777777" w:rsidR="007E36B0" w:rsidRDefault="007E36B0" w:rsidP="007E36B0">
      <w:pPr>
        <w:shd w:val="clear" w:color="auto" w:fill="FFFFFF"/>
        <w:rPr>
          <w:rFonts w:ascii="Arial" w:hAnsi="Arial" w:cs="Arial"/>
          <w:b/>
          <w:color w:val="212121"/>
          <w:sz w:val="24"/>
          <w:szCs w:val="24"/>
        </w:rPr>
      </w:pPr>
    </w:p>
    <w:p w14:paraId="65967E8C"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Aims</w:t>
      </w:r>
    </w:p>
    <w:p w14:paraId="5981AF4D" w14:textId="77777777" w:rsidR="007E36B0" w:rsidRPr="007619AA" w:rsidRDefault="007E36B0" w:rsidP="007E36B0">
      <w:pPr>
        <w:spacing w:after="75" w:line="252" w:lineRule="atLeast"/>
        <w:textAlignment w:val="top"/>
        <w:rPr>
          <w:rFonts w:ascii="Arial" w:hAnsi="Arial" w:cs="Arial"/>
          <w:color w:val="000000"/>
          <w:sz w:val="24"/>
          <w:szCs w:val="24"/>
        </w:rPr>
      </w:pPr>
    </w:p>
    <w:p w14:paraId="5F2F1322" w14:textId="77777777" w:rsidR="007E36B0" w:rsidRPr="007845B8" w:rsidRDefault="007E36B0" w:rsidP="007E36B0">
      <w:pPr>
        <w:jc w:val="both"/>
        <w:rPr>
          <w:rFonts w:ascii="Arial" w:hAnsi="Arial" w:cs="Arial"/>
          <w:color w:val="000000" w:themeColor="text1"/>
          <w:sz w:val="24"/>
          <w:szCs w:val="24"/>
        </w:rPr>
      </w:pPr>
      <w:r w:rsidRPr="007845B8">
        <w:rPr>
          <w:rFonts w:ascii="Arial" w:hAnsi="Arial" w:cs="Arial"/>
          <w:color w:val="000000" w:themeColor="text1"/>
          <w:sz w:val="24"/>
          <w:szCs w:val="24"/>
        </w:rPr>
        <w:t>This is the second of two third year second semester modules (Architect Studio 3B and 3C) that together offer an integrated sequence of design tasks and share the same learning outcomes. Students build on the design skills acquired in the first and second year architecture studio modules and M6X01983 Architecture Studio 3A which runs in the first semester bringing those skills to bear on an integrated building design in a clearly defined context that meets the requirements of a brief and responds creatively to its physical and cultural context. The focus is on architectural design and technical resolution. In a single integrated design project that is spread over the two modules students apply observational and analytical methods to demonstrate their design and communication abilities. Students respond individually to a detailed design brief. Ideas are developed using a variety of graphic and computer-based methods supported by discussion with tutors, fellow students and others. Proposals are presented using drawings, sketchbooks, physical models and digital images, often accompanied by explanatory text. In this module, the final stage of the UG design project sequence students develop their personal design project, started in M6X01984 Architecture Studio 3B, in significant detail, prepare final presentation drawings, models etc and submit a detailed technical report.</w:t>
      </w:r>
    </w:p>
    <w:p w14:paraId="2BFDEA5A" w14:textId="77777777" w:rsidR="007E36B0" w:rsidRDefault="007E36B0" w:rsidP="007E36B0">
      <w:pPr>
        <w:jc w:val="both"/>
        <w:rPr>
          <w:rFonts w:ascii="Arial" w:hAnsi="Arial" w:cs="Arial"/>
          <w:b/>
          <w:color w:val="000000" w:themeColor="text1"/>
        </w:rPr>
      </w:pPr>
    </w:p>
    <w:p w14:paraId="5D912FAE" w14:textId="77777777" w:rsidR="007E36B0" w:rsidRDefault="007E36B0" w:rsidP="007E36B0">
      <w:pPr>
        <w:rPr>
          <w:rFonts w:ascii="Arial" w:hAnsi="Arial" w:cs="Arial"/>
          <w:b/>
          <w:sz w:val="24"/>
          <w:szCs w:val="24"/>
        </w:rPr>
      </w:pPr>
    </w:p>
    <w:p w14:paraId="5D2E2B99" w14:textId="77777777" w:rsidR="007E36B0" w:rsidRDefault="007E36B0" w:rsidP="007E36B0">
      <w:pPr>
        <w:rPr>
          <w:rFonts w:ascii="Arial" w:hAnsi="Arial" w:cs="Arial"/>
          <w:b/>
          <w:sz w:val="24"/>
          <w:szCs w:val="24"/>
        </w:rPr>
      </w:pPr>
    </w:p>
    <w:p w14:paraId="7D6E47F9" w14:textId="77777777" w:rsidR="007E36B0" w:rsidRDefault="007E36B0" w:rsidP="007E36B0">
      <w:pPr>
        <w:rPr>
          <w:rFonts w:ascii="Arial" w:hAnsi="Arial" w:cs="Arial"/>
          <w:b/>
          <w:sz w:val="24"/>
          <w:szCs w:val="24"/>
        </w:rPr>
      </w:pPr>
    </w:p>
    <w:p w14:paraId="471440DB" w14:textId="2281EB75" w:rsidR="007E36B0" w:rsidRDefault="007E36B0" w:rsidP="007E36B0">
      <w:pPr>
        <w:rPr>
          <w:rFonts w:ascii="Arial" w:hAnsi="Arial" w:cs="Arial"/>
          <w:b/>
          <w:sz w:val="24"/>
          <w:szCs w:val="24"/>
        </w:rPr>
      </w:pPr>
      <w:r w:rsidRPr="007619AA">
        <w:rPr>
          <w:rFonts w:ascii="Arial" w:hAnsi="Arial" w:cs="Arial"/>
          <w:b/>
          <w:sz w:val="24"/>
          <w:szCs w:val="24"/>
        </w:rPr>
        <w:lastRenderedPageBreak/>
        <w:t>Objective</w:t>
      </w:r>
      <w:r>
        <w:rPr>
          <w:rFonts w:ascii="Arial" w:hAnsi="Arial" w:cs="Arial"/>
          <w:b/>
          <w:sz w:val="24"/>
          <w:szCs w:val="24"/>
        </w:rPr>
        <w:t xml:space="preserve"> </w:t>
      </w:r>
    </w:p>
    <w:p w14:paraId="6D32B19B" w14:textId="0DF65B7D" w:rsidR="007E36B0" w:rsidRDefault="007E36B0" w:rsidP="007E36B0">
      <w:pPr>
        <w:rPr>
          <w:rFonts w:ascii="Arial" w:hAnsi="Arial" w:cs="Arial"/>
          <w:b/>
          <w:sz w:val="24"/>
          <w:szCs w:val="24"/>
        </w:rPr>
      </w:pPr>
    </w:p>
    <w:p w14:paraId="3F20738C" w14:textId="77777777" w:rsidR="007E36B0" w:rsidRPr="007619AA" w:rsidRDefault="007E36B0" w:rsidP="007E36B0">
      <w:pPr>
        <w:rPr>
          <w:rFonts w:ascii="Arial" w:hAnsi="Arial" w:cs="Arial"/>
          <w:b/>
          <w:sz w:val="24"/>
          <w:szCs w:val="24"/>
        </w:rPr>
      </w:pPr>
    </w:p>
    <w:p w14:paraId="6F08FA4E" w14:textId="77777777" w:rsidR="007E36B0" w:rsidRDefault="007E36B0" w:rsidP="007E36B0">
      <w:pPr>
        <w:rPr>
          <w:rFonts w:ascii="Arial" w:hAnsi="Arial" w:cs="Arial"/>
          <w:sz w:val="24"/>
          <w:szCs w:val="24"/>
        </w:rPr>
      </w:pPr>
      <w:r>
        <w:rPr>
          <w:rFonts w:ascii="Arial" w:hAnsi="Arial" w:cs="Arial"/>
          <w:sz w:val="24"/>
          <w:szCs w:val="24"/>
        </w:rPr>
        <w:t>You have already prepared a design scheme for your chosen building. This studio gives you the opportunity to develop the technical resolution of your building. Do not lose sight of the design research that you have undertaken – you may need to generate further design drawings, sections etc in order to resolve some of the technical aspects of your design. At the end of this studio you will have a proposal for the structure, building services and details showing the type of materials you are proposing.</w:t>
      </w:r>
    </w:p>
    <w:p w14:paraId="46777FFE" w14:textId="77777777" w:rsidR="007E36B0" w:rsidRDefault="007E36B0" w:rsidP="007E36B0">
      <w:pPr>
        <w:rPr>
          <w:rFonts w:ascii="Arial" w:hAnsi="Arial" w:cs="Arial"/>
          <w:sz w:val="24"/>
          <w:szCs w:val="24"/>
        </w:rPr>
      </w:pPr>
    </w:p>
    <w:p w14:paraId="7175FE46" w14:textId="77777777" w:rsidR="007E36B0" w:rsidRDefault="007E36B0" w:rsidP="007E36B0">
      <w:pPr>
        <w:rPr>
          <w:rFonts w:ascii="Arial" w:hAnsi="Arial" w:cs="Arial"/>
          <w:sz w:val="24"/>
          <w:szCs w:val="24"/>
        </w:rPr>
      </w:pPr>
      <w:r>
        <w:rPr>
          <w:rFonts w:ascii="Arial" w:hAnsi="Arial" w:cs="Arial"/>
          <w:sz w:val="24"/>
          <w:szCs w:val="24"/>
        </w:rPr>
        <w:t>The following are required as part of your submission:</w:t>
      </w:r>
    </w:p>
    <w:p w14:paraId="56A8BCD0"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Drawings indicating your proposed structural solution.</w:t>
      </w:r>
    </w:p>
    <w:p w14:paraId="22605B4B"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A materials board showing the materials proposed for the external envelope and internal finishes.</w:t>
      </w:r>
    </w:p>
    <w:p w14:paraId="659B1D04" w14:textId="77777777" w:rsidR="007E36B0" w:rsidRDefault="007E36B0" w:rsidP="007E36B0">
      <w:pPr>
        <w:pStyle w:val="ListParagraph"/>
        <w:numPr>
          <w:ilvl w:val="0"/>
          <w:numId w:val="23"/>
        </w:numPr>
        <w:spacing w:after="160" w:line="259" w:lineRule="auto"/>
        <w:rPr>
          <w:rFonts w:ascii="Arial" w:hAnsi="Arial" w:cs="Arial"/>
          <w:sz w:val="24"/>
          <w:szCs w:val="24"/>
        </w:rPr>
      </w:pPr>
      <w:r w:rsidRPr="00800D90">
        <w:rPr>
          <w:rFonts w:ascii="Arial" w:hAnsi="Arial" w:cs="Arial"/>
          <w:sz w:val="24"/>
          <w:szCs w:val="24"/>
        </w:rPr>
        <w:t>A</w:t>
      </w:r>
      <w:r>
        <w:rPr>
          <w:rFonts w:ascii="Arial" w:hAnsi="Arial" w:cs="Arial"/>
          <w:sz w:val="24"/>
          <w:szCs w:val="24"/>
        </w:rPr>
        <w:t xml:space="preserve"> </w:t>
      </w:r>
      <w:r w:rsidRPr="00800D90">
        <w:rPr>
          <w:rFonts w:ascii="Arial" w:hAnsi="Arial" w:cs="Arial"/>
          <w:sz w:val="24"/>
          <w:szCs w:val="24"/>
        </w:rPr>
        <w:t xml:space="preserve">1:20 section through the </w:t>
      </w:r>
      <w:r>
        <w:rPr>
          <w:rFonts w:ascii="Arial" w:hAnsi="Arial" w:cs="Arial"/>
          <w:sz w:val="24"/>
          <w:szCs w:val="24"/>
        </w:rPr>
        <w:t>external wall (you may require more than one wall section to show the various conditions)</w:t>
      </w:r>
    </w:p>
    <w:p w14:paraId="0AB51B51"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A 1:20 Section through the roof.</w:t>
      </w:r>
    </w:p>
    <w:p w14:paraId="60E5A560"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1:5 Details showing the key junctions: wall/roof, window jamb and head details, door jamb and head details, rooflights etc. (we will agree an appropriate section of details).</w:t>
      </w:r>
    </w:p>
    <w:p w14:paraId="6506417E"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Drawings indicating the environmental strategy – natural ventilation, insulation, shading etc.</w:t>
      </w:r>
    </w:p>
    <w:p w14:paraId="3C0B7503"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Drawings indicating your fire escape strategy.</w:t>
      </w:r>
    </w:p>
    <w:p w14:paraId="1E94BFB2"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Drawings showing your structural strategy.</w:t>
      </w:r>
    </w:p>
    <w:p w14:paraId="4B8ACDB4"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A physical model of your proposal, or a detail of your proposal (scale to be agreed).</w:t>
      </w:r>
    </w:p>
    <w:p w14:paraId="27025B84" w14:textId="77777777" w:rsidR="007E36B0" w:rsidRDefault="007E36B0" w:rsidP="007E36B0">
      <w:pPr>
        <w:pStyle w:val="ListParagraph"/>
        <w:numPr>
          <w:ilvl w:val="0"/>
          <w:numId w:val="23"/>
        </w:numPr>
        <w:spacing w:after="160" w:line="259" w:lineRule="auto"/>
        <w:rPr>
          <w:rFonts w:ascii="Arial" w:hAnsi="Arial" w:cs="Arial"/>
          <w:sz w:val="24"/>
          <w:szCs w:val="24"/>
        </w:rPr>
      </w:pPr>
      <w:r>
        <w:rPr>
          <w:rFonts w:ascii="Arial" w:hAnsi="Arial" w:cs="Arial"/>
          <w:sz w:val="24"/>
          <w:szCs w:val="24"/>
        </w:rPr>
        <w:t>A technical Design report that draws upon the above and summarises the design philosophy and intent.</w:t>
      </w:r>
    </w:p>
    <w:p w14:paraId="207DAABA" w14:textId="77777777" w:rsidR="007E36B0" w:rsidRPr="0079249F" w:rsidRDefault="007E36B0" w:rsidP="007E36B0">
      <w:pPr>
        <w:jc w:val="both"/>
        <w:rPr>
          <w:rFonts w:ascii="Arial" w:hAnsi="Arial" w:cs="Arial"/>
          <w:sz w:val="24"/>
          <w:szCs w:val="24"/>
        </w:rPr>
      </w:pPr>
      <w:r w:rsidRPr="0079249F">
        <w:rPr>
          <w:rFonts w:ascii="Arial" w:hAnsi="Arial" w:cs="Arial"/>
          <w:sz w:val="24"/>
          <w:szCs w:val="24"/>
        </w:rPr>
        <w:t>The Technical design report carries 50% of the marks of this studio module. In the course book module descriptor it is described as follows -  Design report, including technical studies explaining structural constructional environmental strategies  (2-3000 words)</w:t>
      </w:r>
    </w:p>
    <w:p w14:paraId="100B57E6" w14:textId="77777777" w:rsidR="007E36B0" w:rsidRPr="0079249F" w:rsidRDefault="007E36B0" w:rsidP="007E36B0">
      <w:pPr>
        <w:rPr>
          <w:rFonts w:ascii="Arial" w:hAnsi="Arial" w:cs="Arial"/>
          <w:sz w:val="24"/>
          <w:szCs w:val="24"/>
        </w:rPr>
      </w:pPr>
    </w:p>
    <w:p w14:paraId="1E37BA1F" w14:textId="77777777" w:rsidR="007E36B0" w:rsidRPr="0079249F" w:rsidRDefault="007E36B0" w:rsidP="007E36B0">
      <w:pPr>
        <w:rPr>
          <w:rFonts w:ascii="Arial" w:hAnsi="Arial" w:cs="Arial"/>
          <w:sz w:val="24"/>
          <w:szCs w:val="24"/>
        </w:rPr>
      </w:pPr>
      <w:r w:rsidRPr="0079249F">
        <w:rPr>
          <w:rFonts w:ascii="Arial" w:hAnsi="Arial" w:cs="Arial"/>
          <w:sz w:val="24"/>
          <w:szCs w:val="24"/>
        </w:rPr>
        <w:t>You can structure the report as you wish but I suggest the following structure/content headings as a guide:</w:t>
      </w:r>
    </w:p>
    <w:p w14:paraId="5AEBE724" w14:textId="77777777" w:rsidR="007E36B0" w:rsidRPr="0079249F" w:rsidRDefault="007E36B0" w:rsidP="007E36B0">
      <w:pPr>
        <w:rPr>
          <w:rFonts w:ascii="Arial" w:hAnsi="Arial" w:cs="Arial"/>
          <w:sz w:val="24"/>
          <w:szCs w:val="24"/>
        </w:rPr>
      </w:pPr>
    </w:p>
    <w:p w14:paraId="270F2C8B"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Introduction to the project – this should contain a brief description of the project proposal and how you have satisfied the requirements of the brief.</w:t>
      </w:r>
    </w:p>
    <w:p w14:paraId="0C2C8985"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Your design philosophy – i.e. your approach to the design – this should be illustrated with diagrams showing your strategic moves.</w:t>
      </w:r>
    </w:p>
    <w:p w14:paraId="23A46F90"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Your choice of materials – an illustration of your materials with an explanation of their properties and why you selected them.</w:t>
      </w:r>
    </w:p>
    <w:p w14:paraId="76589C49"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Structural strategy – State the type of structure you have selected, explain your reason for selecting it, describe your structure and include illustrations to show the structural elements ( it is accepted that sizes will be approximate).</w:t>
      </w:r>
    </w:p>
    <w:p w14:paraId="40708678"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Sustainability – describe the key considerations that have influenced your approach to sustainable design. This could refer to issues regarding embodied energy, a fabric first solution, high levels of insulation, natural ventilation strategies, use of renewables, recyclable materials etc.</w:t>
      </w:r>
    </w:p>
    <w:p w14:paraId="37E37D70"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Environmental Strategy – following on form a summary of your proposals for ventilation, heating and lighting.</w:t>
      </w:r>
    </w:p>
    <w:p w14:paraId="2D501558"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Interior fit out – an indication of the internal finishes – with illustrations of proposed materials – floor, ceiling, walls. This should also include proposals for lighting and fitted furniture (plus loose furniture if critical), sanitary fittings etc.</w:t>
      </w:r>
    </w:p>
    <w:p w14:paraId="744F9AC5" w14:textId="77777777" w:rsidR="007E36B0" w:rsidRPr="0079249F" w:rsidRDefault="007E36B0" w:rsidP="007E36B0">
      <w:pPr>
        <w:pStyle w:val="ListParagraph"/>
        <w:numPr>
          <w:ilvl w:val="0"/>
          <w:numId w:val="24"/>
        </w:numPr>
        <w:spacing w:after="160" w:line="259" w:lineRule="auto"/>
        <w:rPr>
          <w:rFonts w:ascii="Arial" w:hAnsi="Arial" w:cs="Arial"/>
          <w:sz w:val="24"/>
          <w:szCs w:val="24"/>
        </w:rPr>
      </w:pPr>
      <w:r w:rsidRPr="0079249F">
        <w:rPr>
          <w:rFonts w:ascii="Arial" w:hAnsi="Arial" w:cs="Arial"/>
          <w:sz w:val="24"/>
          <w:szCs w:val="24"/>
        </w:rPr>
        <w:t>A selection of details of the building – these could be small reproductions of the large scale details that you will pin up as part of your submission.</w:t>
      </w:r>
    </w:p>
    <w:p w14:paraId="2CF1748C" w14:textId="77777777" w:rsidR="007E36B0" w:rsidRPr="0079249F" w:rsidRDefault="007E36B0" w:rsidP="007E36B0">
      <w:pPr>
        <w:pStyle w:val="ListParagraph"/>
        <w:rPr>
          <w:rFonts w:ascii="Arial" w:hAnsi="Arial" w:cs="Arial"/>
          <w:sz w:val="24"/>
          <w:szCs w:val="24"/>
        </w:rPr>
      </w:pPr>
    </w:p>
    <w:p w14:paraId="4610F7CD" w14:textId="77777777" w:rsidR="007E36B0" w:rsidRPr="0079249F" w:rsidRDefault="007E36B0" w:rsidP="007E36B0">
      <w:pPr>
        <w:rPr>
          <w:rFonts w:ascii="Arial" w:hAnsi="Arial" w:cs="Arial"/>
          <w:sz w:val="24"/>
          <w:szCs w:val="24"/>
        </w:rPr>
      </w:pPr>
    </w:p>
    <w:p w14:paraId="13FF3E41" w14:textId="77777777" w:rsidR="007E36B0" w:rsidRPr="0079249F" w:rsidRDefault="007E36B0" w:rsidP="007E36B0">
      <w:pPr>
        <w:rPr>
          <w:rFonts w:ascii="Arial" w:hAnsi="Arial" w:cs="Arial"/>
          <w:sz w:val="24"/>
          <w:szCs w:val="24"/>
        </w:rPr>
      </w:pPr>
      <w:r w:rsidRPr="0079249F">
        <w:rPr>
          <w:rFonts w:ascii="Arial" w:hAnsi="Arial" w:cs="Arial"/>
          <w:sz w:val="24"/>
          <w:szCs w:val="24"/>
        </w:rPr>
        <w:t>Please ensure that your report is heavily illustrated – it should be a visually engaging document not a dry technical Report. As I have indicated in the studio – the technical resolution is something that stems directly out of the architectural language you are trying to create – so make sure you give reasons for your decisions within the report. As indicated above you can re-work some of the material you pin up so it sits within the technical report – but be sure to add some commentary explaining the basis of your design decisions.</w:t>
      </w:r>
    </w:p>
    <w:p w14:paraId="420401BB" w14:textId="77777777" w:rsidR="007E36B0" w:rsidRPr="0079249F" w:rsidRDefault="007E36B0" w:rsidP="007E36B0">
      <w:pPr>
        <w:rPr>
          <w:rFonts w:ascii="Arial" w:hAnsi="Arial" w:cs="Arial"/>
          <w:sz w:val="24"/>
          <w:szCs w:val="24"/>
        </w:rPr>
      </w:pPr>
    </w:p>
    <w:p w14:paraId="2EC32CAA" w14:textId="77777777" w:rsidR="007E36B0" w:rsidRPr="0079249F" w:rsidRDefault="007E36B0" w:rsidP="007E36B0">
      <w:pPr>
        <w:spacing w:after="75" w:line="252" w:lineRule="atLeast"/>
        <w:textAlignment w:val="top"/>
        <w:rPr>
          <w:rFonts w:ascii="Arial" w:hAnsi="Arial" w:cs="Arial"/>
          <w:b/>
          <w:color w:val="000000"/>
          <w:sz w:val="24"/>
          <w:szCs w:val="24"/>
        </w:rPr>
      </w:pPr>
    </w:p>
    <w:p w14:paraId="10954569"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Timetable</w:t>
      </w:r>
    </w:p>
    <w:p w14:paraId="499483D8" w14:textId="77777777" w:rsidR="007E36B0" w:rsidRPr="007619AA" w:rsidRDefault="007E36B0" w:rsidP="007E36B0">
      <w:pPr>
        <w:spacing w:after="75" w:line="252" w:lineRule="atLeast"/>
        <w:textAlignment w:val="top"/>
        <w:rPr>
          <w:rFonts w:ascii="Arial" w:hAnsi="Arial" w:cs="Arial"/>
          <w:b/>
          <w:color w:val="000000"/>
          <w:sz w:val="24"/>
          <w:szCs w:val="24"/>
        </w:rPr>
      </w:pPr>
    </w:p>
    <w:p w14:paraId="6192BFDF" w14:textId="77777777" w:rsidR="007E36B0" w:rsidRPr="007619AA"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 xml:space="preserve">Week 1 – Commencing </w:t>
      </w:r>
      <w:r>
        <w:rPr>
          <w:rFonts w:ascii="Arial" w:hAnsi="Arial" w:cs="Arial"/>
          <w:b/>
          <w:color w:val="000000"/>
          <w:sz w:val="24"/>
          <w:szCs w:val="24"/>
        </w:rPr>
        <w:t>Tuesday</w:t>
      </w:r>
      <w:r w:rsidRPr="007619AA">
        <w:rPr>
          <w:rFonts w:ascii="Arial" w:hAnsi="Arial" w:cs="Arial"/>
          <w:b/>
          <w:color w:val="000000"/>
          <w:sz w:val="24"/>
          <w:szCs w:val="24"/>
        </w:rPr>
        <w:t xml:space="preserve"> 1</w:t>
      </w:r>
      <w:r>
        <w:rPr>
          <w:rFonts w:ascii="Arial" w:hAnsi="Arial" w:cs="Arial"/>
          <w:b/>
          <w:color w:val="000000"/>
          <w:sz w:val="24"/>
          <w:szCs w:val="24"/>
        </w:rPr>
        <w:t>1</w:t>
      </w:r>
      <w:r w:rsidRPr="007619AA">
        <w:rPr>
          <w:rFonts w:ascii="Arial" w:hAnsi="Arial" w:cs="Arial"/>
          <w:b/>
          <w:color w:val="000000"/>
          <w:sz w:val="24"/>
          <w:szCs w:val="24"/>
          <w:vertAlign w:val="superscript"/>
        </w:rPr>
        <w:t>th</w:t>
      </w:r>
      <w:r w:rsidRPr="007619AA">
        <w:rPr>
          <w:rFonts w:ascii="Arial" w:hAnsi="Arial" w:cs="Arial"/>
          <w:b/>
          <w:color w:val="000000"/>
          <w:sz w:val="24"/>
          <w:szCs w:val="24"/>
        </w:rPr>
        <w:t xml:space="preserve"> </w:t>
      </w:r>
      <w:r>
        <w:rPr>
          <w:rFonts w:ascii="Arial" w:hAnsi="Arial" w:cs="Arial"/>
          <w:b/>
          <w:color w:val="000000"/>
          <w:sz w:val="24"/>
          <w:szCs w:val="24"/>
        </w:rPr>
        <w:t>February 2020</w:t>
      </w:r>
      <w:r w:rsidRPr="007619AA">
        <w:rPr>
          <w:rFonts w:ascii="Arial" w:hAnsi="Arial" w:cs="Arial"/>
          <w:b/>
          <w:color w:val="000000"/>
          <w:sz w:val="24"/>
          <w:szCs w:val="24"/>
        </w:rPr>
        <w:t xml:space="preserve"> – 10.00 a.m.</w:t>
      </w:r>
    </w:p>
    <w:p w14:paraId="55D7B603" w14:textId="77777777" w:rsidR="007E36B0" w:rsidRDefault="007E36B0" w:rsidP="007E36B0">
      <w:pPr>
        <w:spacing w:after="75" w:line="252" w:lineRule="atLeast"/>
        <w:textAlignment w:val="top"/>
        <w:rPr>
          <w:rFonts w:ascii="Arial" w:hAnsi="Arial" w:cs="Arial"/>
          <w:color w:val="000000"/>
          <w:sz w:val="24"/>
          <w:szCs w:val="24"/>
        </w:rPr>
      </w:pPr>
    </w:p>
    <w:p w14:paraId="4F6E6F6D" w14:textId="77777777" w:rsidR="007E36B0" w:rsidRDefault="007E36B0" w:rsidP="007E36B0">
      <w:pPr>
        <w:spacing w:after="75" w:line="252" w:lineRule="atLeast"/>
        <w:textAlignment w:val="top"/>
        <w:rPr>
          <w:rFonts w:ascii="Arial" w:hAnsi="Arial" w:cs="Arial"/>
          <w:color w:val="000000"/>
          <w:sz w:val="24"/>
          <w:szCs w:val="24"/>
        </w:rPr>
      </w:pPr>
      <w:r>
        <w:rPr>
          <w:rFonts w:ascii="Arial" w:hAnsi="Arial" w:cs="Arial"/>
          <w:color w:val="000000"/>
          <w:sz w:val="24"/>
          <w:szCs w:val="24"/>
        </w:rPr>
        <w:t>Introduction to the module. A review of the drawings you should produce for your technical studies. The module is geared toward the technical resolution of your design proposals – however, in so doing you should be simultaneously be developing an appropriate design language for your design. The technology should be seen as a method of expressing your architecture as well as resolving technical problems. For the first week you should focus on developing 1:20 sections through the wall and the roof. We will start by reviewing the details that you have already prepared as part of your studio 3B submission.</w:t>
      </w:r>
    </w:p>
    <w:p w14:paraId="5AB5765F" w14:textId="77777777" w:rsidR="007E36B0" w:rsidRDefault="007E36B0" w:rsidP="007E36B0">
      <w:pPr>
        <w:spacing w:after="75" w:line="252" w:lineRule="atLeast"/>
        <w:textAlignment w:val="top"/>
        <w:rPr>
          <w:rFonts w:ascii="Arial" w:hAnsi="Arial" w:cs="Arial"/>
          <w:color w:val="000000"/>
          <w:sz w:val="24"/>
          <w:szCs w:val="24"/>
        </w:rPr>
      </w:pPr>
    </w:p>
    <w:p w14:paraId="7E8B092D" w14:textId="77777777" w:rsidR="007E36B0" w:rsidRPr="007619AA"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 xml:space="preserve">Friday </w:t>
      </w:r>
      <w:r>
        <w:rPr>
          <w:rFonts w:ascii="Arial" w:hAnsi="Arial" w:cs="Arial"/>
          <w:color w:val="000000"/>
          <w:sz w:val="24"/>
          <w:szCs w:val="24"/>
        </w:rPr>
        <w:t>1</w:t>
      </w:r>
      <w:r w:rsidRPr="007619AA">
        <w:rPr>
          <w:rFonts w:ascii="Arial" w:hAnsi="Arial" w:cs="Arial"/>
          <w:color w:val="000000"/>
          <w:sz w:val="24"/>
          <w:szCs w:val="24"/>
          <w:vertAlign w:val="superscript"/>
        </w:rPr>
        <w:t>th</w:t>
      </w:r>
      <w:r w:rsidRPr="007619AA">
        <w:rPr>
          <w:rFonts w:ascii="Arial" w:hAnsi="Arial" w:cs="Arial"/>
          <w:color w:val="000000"/>
          <w:sz w:val="24"/>
          <w:szCs w:val="24"/>
        </w:rPr>
        <w:t xml:space="preserve"> March</w:t>
      </w:r>
      <w:r>
        <w:rPr>
          <w:rFonts w:ascii="Arial" w:hAnsi="Arial" w:cs="Arial"/>
          <w:color w:val="000000"/>
          <w:sz w:val="24"/>
          <w:szCs w:val="24"/>
        </w:rPr>
        <w:t xml:space="preserve"> 2020</w:t>
      </w:r>
      <w:r w:rsidRPr="007619AA">
        <w:rPr>
          <w:rFonts w:ascii="Arial" w:hAnsi="Arial" w:cs="Arial"/>
          <w:color w:val="000000"/>
          <w:sz w:val="24"/>
          <w:szCs w:val="24"/>
        </w:rPr>
        <w:t xml:space="preserve"> – Studio teaching with </w:t>
      </w:r>
      <w:r>
        <w:rPr>
          <w:rFonts w:ascii="Arial" w:hAnsi="Arial" w:cs="Arial"/>
          <w:color w:val="000000"/>
          <w:sz w:val="24"/>
          <w:szCs w:val="24"/>
        </w:rPr>
        <w:t>Mark Waghorn</w:t>
      </w:r>
    </w:p>
    <w:p w14:paraId="36EC0E6A" w14:textId="77777777" w:rsidR="007E36B0" w:rsidRPr="007619AA" w:rsidRDefault="007E36B0" w:rsidP="007E36B0">
      <w:pPr>
        <w:spacing w:after="75" w:line="252" w:lineRule="atLeast"/>
        <w:textAlignment w:val="top"/>
        <w:rPr>
          <w:rFonts w:ascii="Arial" w:hAnsi="Arial" w:cs="Arial"/>
          <w:color w:val="000000"/>
          <w:sz w:val="24"/>
          <w:szCs w:val="24"/>
        </w:rPr>
      </w:pPr>
    </w:p>
    <w:p w14:paraId="18F1D725"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Week 2 – Commencing Monday 1</w:t>
      </w:r>
      <w:r>
        <w:rPr>
          <w:rFonts w:ascii="Arial" w:hAnsi="Arial" w:cs="Arial"/>
          <w:b/>
          <w:color w:val="000000"/>
          <w:sz w:val="24"/>
          <w:szCs w:val="24"/>
        </w:rPr>
        <w:t>7</w:t>
      </w:r>
      <w:r w:rsidRPr="007619AA">
        <w:rPr>
          <w:rFonts w:ascii="Arial" w:hAnsi="Arial" w:cs="Arial"/>
          <w:b/>
          <w:color w:val="000000"/>
          <w:sz w:val="24"/>
          <w:szCs w:val="24"/>
          <w:vertAlign w:val="superscript"/>
        </w:rPr>
        <w:t>th</w:t>
      </w:r>
      <w:r>
        <w:rPr>
          <w:rFonts w:ascii="Arial" w:hAnsi="Arial" w:cs="Arial"/>
          <w:b/>
          <w:color w:val="000000"/>
          <w:sz w:val="24"/>
          <w:szCs w:val="24"/>
        </w:rPr>
        <w:t xml:space="preserve"> February 2020</w:t>
      </w:r>
      <w:r w:rsidRPr="007619AA">
        <w:rPr>
          <w:rFonts w:ascii="Arial" w:hAnsi="Arial" w:cs="Arial"/>
          <w:b/>
          <w:color w:val="000000"/>
          <w:sz w:val="24"/>
          <w:szCs w:val="24"/>
        </w:rPr>
        <w:t xml:space="preserve">– 10.00 a.m. – </w:t>
      </w:r>
    </w:p>
    <w:p w14:paraId="10D769BB"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FORMAL REVIEW</w:t>
      </w:r>
    </w:p>
    <w:p w14:paraId="32FFE2C2" w14:textId="77777777" w:rsidR="007E36B0" w:rsidRPr="007619AA" w:rsidRDefault="007E36B0" w:rsidP="007E36B0">
      <w:pPr>
        <w:spacing w:after="75" w:line="252" w:lineRule="atLeast"/>
        <w:textAlignment w:val="top"/>
        <w:rPr>
          <w:rFonts w:ascii="Arial" w:hAnsi="Arial" w:cs="Arial"/>
          <w:b/>
          <w:color w:val="000000"/>
          <w:sz w:val="24"/>
          <w:szCs w:val="24"/>
        </w:rPr>
      </w:pPr>
    </w:p>
    <w:p w14:paraId="1DAAEC51" w14:textId="77777777" w:rsidR="007E36B0" w:rsidRDefault="007E36B0" w:rsidP="007E36B0">
      <w:pPr>
        <w:spacing w:after="75" w:line="252" w:lineRule="atLeast"/>
        <w:textAlignment w:val="top"/>
        <w:rPr>
          <w:rFonts w:ascii="Arial" w:hAnsi="Arial" w:cs="Arial"/>
          <w:color w:val="000000"/>
          <w:sz w:val="24"/>
          <w:szCs w:val="24"/>
        </w:rPr>
      </w:pPr>
      <w:r>
        <w:rPr>
          <w:rFonts w:ascii="Arial" w:hAnsi="Arial" w:cs="Arial"/>
          <w:color w:val="000000"/>
          <w:sz w:val="24"/>
          <w:szCs w:val="24"/>
        </w:rPr>
        <w:t>You should present your 1:20 details on paper</w:t>
      </w:r>
      <w:r w:rsidRPr="007619AA">
        <w:rPr>
          <w:rFonts w:ascii="Arial" w:hAnsi="Arial" w:cs="Arial"/>
          <w:color w:val="000000"/>
          <w:sz w:val="24"/>
          <w:szCs w:val="24"/>
        </w:rPr>
        <w:t xml:space="preserve">. </w:t>
      </w:r>
      <w:r>
        <w:rPr>
          <w:rFonts w:ascii="Arial" w:hAnsi="Arial" w:cs="Arial"/>
          <w:color w:val="000000"/>
          <w:sz w:val="24"/>
          <w:szCs w:val="24"/>
        </w:rPr>
        <w:t xml:space="preserve">We will do this as a formal review pinning up the details for discussion. This is best done as a group review - there will be common issues across the range of projects.  </w:t>
      </w:r>
      <w:r w:rsidRPr="007619AA">
        <w:rPr>
          <w:rFonts w:ascii="Arial" w:hAnsi="Arial" w:cs="Arial"/>
          <w:color w:val="000000"/>
          <w:sz w:val="24"/>
          <w:szCs w:val="24"/>
        </w:rPr>
        <w:t xml:space="preserve">Following the </w:t>
      </w:r>
      <w:r>
        <w:rPr>
          <w:rFonts w:ascii="Arial" w:hAnsi="Arial" w:cs="Arial"/>
          <w:color w:val="000000"/>
          <w:sz w:val="24"/>
          <w:szCs w:val="24"/>
        </w:rPr>
        <w:t>review</w:t>
      </w:r>
      <w:r w:rsidRPr="007619AA">
        <w:rPr>
          <w:rFonts w:ascii="Arial" w:hAnsi="Arial" w:cs="Arial"/>
          <w:color w:val="000000"/>
          <w:sz w:val="24"/>
          <w:szCs w:val="24"/>
        </w:rPr>
        <w:t xml:space="preserve"> we will discuss possible </w:t>
      </w:r>
      <w:r>
        <w:rPr>
          <w:rFonts w:ascii="Arial" w:hAnsi="Arial" w:cs="Arial"/>
          <w:color w:val="000000"/>
          <w:sz w:val="24"/>
          <w:szCs w:val="24"/>
        </w:rPr>
        <w:t xml:space="preserve">details that can be developed at a scale of 1:5. Typical details that will require further development at 1:5 will include the vertical junctions of wall to roof. </w:t>
      </w:r>
      <w:r w:rsidRPr="007619AA">
        <w:rPr>
          <w:rFonts w:ascii="Arial" w:hAnsi="Arial" w:cs="Arial"/>
          <w:color w:val="000000"/>
          <w:sz w:val="24"/>
          <w:szCs w:val="24"/>
        </w:rPr>
        <w:t xml:space="preserve">During the rest of this week you will produce </w:t>
      </w:r>
      <w:r>
        <w:rPr>
          <w:rFonts w:ascii="Arial" w:hAnsi="Arial" w:cs="Arial"/>
          <w:color w:val="000000"/>
          <w:sz w:val="24"/>
          <w:szCs w:val="24"/>
        </w:rPr>
        <w:t>1:5 details for presentation next Monday. In addition you will produce a fire strategy drawing identifying the means of escape from your proposal.</w:t>
      </w:r>
    </w:p>
    <w:p w14:paraId="4138AFF9" w14:textId="77777777" w:rsidR="007E36B0" w:rsidRPr="007619AA" w:rsidRDefault="007E36B0" w:rsidP="007E36B0">
      <w:pPr>
        <w:spacing w:after="75" w:line="252" w:lineRule="atLeast"/>
        <w:textAlignment w:val="top"/>
        <w:rPr>
          <w:rFonts w:ascii="Arial" w:hAnsi="Arial" w:cs="Arial"/>
          <w:color w:val="000000"/>
          <w:sz w:val="24"/>
          <w:szCs w:val="24"/>
        </w:rPr>
      </w:pPr>
    </w:p>
    <w:p w14:paraId="36C3C76A" w14:textId="77777777" w:rsidR="007E36B0"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Friday 2</w:t>
      </w:r>
      <w:r>
        <w:rPr>
          <w:rFonts w:ascii="Arial" w:hAnsi="Arial" w:cs="Arial"/>
          <w:color w:val="000000"/>
          <w:sz w:val="24"/>
          <w:szCs w:val="24"/>
        </w:rPr>
        <w:t>1</w:t>
      </w:r>
      <w:r>
        <w:rPr>
          <w:rFonts w:ascii="Arial" w:hAnsi="Arial" w:cs="Arial"/>
          <w:color w:val="000000"/>
          <w:sz w:val="24"/>
          <w:szCs w:val="24"/>
          <w:vertAlign w:val="superscript"/>
        </w:rPr>
        <w:t>st</w:t>
      </w:r>
      <w:r>
        <w:rPr>
          <w:rFonts w:ascii="Arial" w:hAnsi="Arial" w:cs="Arial"/>
          <w:color w:val="000000"/>
          <w:sz w:val="24"/>
          <w:szCs w:val="24"/>
        </w:rPr>
        <w:t xml:space="preserve"> February 2020 </w:t>
      </w:r>
      <w:r w:rsidRPr="007619AA">
        <w:rPr>
          <w:rFonts w:ascii="Arial" w:hAnsi="Arial" w:cs="Arial"/>
          <w:color w:val="000000"/>
          <w:sz w:val="24"/>
          <w:szCs w:val="24"/>
        </w:rPr>
        <w:t xml:space="preserve"> – Studio teaching with </w:t>
      </w:r>
      <w:r>
        <w:rPr>
          <w:rFonts w:ascii="Arial" w:hAnsi="Arial" w:cs="Arial"/>
          <w:color w:val="000000"/>
          <w:sz w:val="24"/>
          <w:szCs w:val="24"/>
        </w:rPr>
        <w:t>Mark Waghorn</w:t>
      </w:r>
    </w:p>
    <w:p w14:paraId="0FC5ECD3" w14:textId="77777777" w:rsidR="007E36B0" w:rsidRPr="007619AA" w:rsidRDefault="007E36B0" w:rsidP="007E36B0">
      <w:pPr>
        <w:spacing w:after="75" w:line="252" w:lineRule="atLeast"/>
        <w:textAlignment w:val="top"/>
        <w:rPr>
          <w:rFonts w:ascii="Arial" w:hAnsi="Arial" w:cs="Arial"/>
          <w:color w:val="000000"/>
          <w:sz w:val="24"/>
          <w:szCs w:val="24"/>
        </w:rPr>
      </w:pPr>
    </w:p>
    <w:p w14:paraId="371B20C9"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Week 3  – Commencing Monday February 2</w:t>
      </w:r>
      <w:r>
        <w:rPr>
          <w:rFonts w:ascii="Arial" w:hAnsi="Arial" w:cs="Arial"/>
          <w:b/>
          <w:color w:val="000000"/>
          <w:sz w:val="24"/>
          <w:szCs w:val="24"/>
        </w:rPr>
        <w:t>4</w:t>
      </w:r>
      <w:r w:rsidRPr="007619AA">
        <w:rPr>
          <w:rFonts w:ascii="Arial" w:hAnsi="Arial" w:cs="Arial"/>
          <w:b/>
          <w:color w:val="000000"/>
          <w:sz w:val="24"/>
          <w:szCs w:val="24"/>
          <w:vertAlign w:val="superscript"/>
        </w:rPr>
        <w:t>th</w:t>
      </w:r>
      <w:r>
        <w:rPr>
          <w:rFonts w:ascii="Arial" w:hAnsi="Arial" w:cs="Arial"/>
          <w:b/>
          <w:color w:val="000000"/>
          <w:sz w:val="24"/>
          <w:szCs w:val="24"/>
        </w:rPr>
        <w:t xml:space="preserve"> 2020</w:t>
      </w:r>
      <w:r w:rsidRPr="007619AA">
        <w:rPr>
          <w:rFonts w:ascii="Arial" w:hAnsi="Arial" w:cs="Arial"/>
          <w:b/>
          <w:color w:val="000000"/>
          <w:sz w:val="24"/>
          <w:szCs w:val="24"/>
        </w:rPr>
        <w:t xml:space="preserve"> – 10.00 a.m. </w:t>
      </w:r>
    </w:p>
    <w:p w14:paraId="26C59976" w14:textId="77777777" w:rsidR="007E36B0" w:rsidRDefault="007E36B0" w:rsidP="007E36B0">
      <w:pPr>
        <w:spacing w:after="75" w:line="252" w:lineRule="atLeast"/>
        <w:textAlignment w:val="top"/>
        <w:rPr>
          <w:rFonts w:ascii="Arial" w:hAnsi="Arial" w:cs="Arial"/>
          <w:b/>
          <w:color w:val="000000"/>
          <w:sz w:val="24"/>
          <w:szCs w:val="24"/>
        </w:rPr>
      </w:pPr>
      <w:r>
        <w:rPr>
          <w:rFonts w:ascii="Arial" w:hAnsi="Arial" w:cs="Arial"/>
          <w:b/>
          <w:color w:val="000000"/>
          <w:sz w:val="24"/>
          <w:szCs w:val="24"/>
        </w:rPr>
        <w:t>STRUCTURE WORKSHOP</w:t>
      </w:r>
    </w:p>
    <w:p w14:paraId="059D0090" w14:textId="77777777" w:rsidR="007E36B0" w:rsidRPr="007619AA" w:rsidRDefault="007E36B0" w:rsidP="007E36B0">
      <w:pPr>
        <w:spacing w:after="75" w:line="252" w:lineRule="atLeast"/>
        <w:textAlignment w:val="top"/>
        <w:rPr>
          <w:rFonts w:ascii="Arial" w:hAnsi="Arial" w:cs="Arial"/>
          <w:b/>
          <w:color w:val="000000"/>
          <w:sz w:val="24"/>
          <w:szCs w:val="24"/>
        </w:rPr>
      </w:pPr>
    </w:p>
    <w:p w14:paraId="732B4CBB" w14:textId="77777777" w:rsidR="007E36B0" w:rsidRDefault="007E36B0" w:rsidP="007E36B0">
      <w:pPr>
        <w:spacing w:after="75" w:line="252" w:lineRule="atLeast"/>
        <w:textAlignment w:val="top"/>
        <w:rPr>
          <w:rFonts w:ascii="Arial" w:hAnsi="Arial" w:cs="Arial"/>
          <w:color w:val="000000"/>
          <w:sz w:val="24"/>
          <w:szCs w:val="24"/>
        </w:rPr>
      </w:pPr>
      <w:r>
        <w:rPr>
          <w:rFonts w:ascii="Arial" w:hAnsi="Arial" w:cs="Arial"/>
          <w:color w:val="000000"/>
          <w:sz w:val="24"/>
          <w:szCs w:val="24"/>
        </w:rPr>
        <w:t xml:space="preserve">This studio will be focused on developing your structure. You will already have produced a sketch scheme for the structure so this studio will focus on developing a more accurate representation of the structure. </w:t>
      </w:r>
    </w:p>
    <w:p w14:paraId="5F2B9984" w14:textId="77777777" w:rsidR="007E36B0" w:rsidRDefault="007E36B0" w:rsidP="007E36B0">
      <w:pPr>
        <w:spacing w:after="75" w:line="252" w:lineRule="atLeast"/>
        <w:textAlignment w:val="top"/>
        <w:rPr>
          <w:rFonts w:ascii="Arial" w:hAnsi="Arial" w:cs="Arial"/>
          <w:color w:val="000000"/>
          <w:sz w:val="24"/>
          <w:szCs w:val="24"/>
        </w:rPr>
      </w:pPr>
    </w:p>
    <w:p w14:paraId="26AD5943" w14:textId="77777777" w:rsidR="007E36B0" w:rsidRPr="007619AA"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 xml:space="preserve">Friday </w:t>
      </w:r>
      <w:r>
        <w:rPr>
          <w:rFonts w:ascii="Arial" w:hAnsi="Arial" w:cs="Arial"/>
          <w:color w:val="000000"/>
          <w:sz w:val="24"/>
          <w:szCs w:val="24"/>
        </w:rPr>
        <w:t>28</w:t>
      </w:r>
      <w:r w:rsidRPr="00663469">
        <w:rPr>
          <w:rFonts w:ascii="Arial" w:hAnsi="Arial" w:cs="Arial"/>
          <w:color w:val="000000"/>
          <w:sz w:val="24"/>
          <w:szCs w:val="24"/>
          <w:vertAlign w:val="superscript"/>
        </w:rPr>
        <w:t>th</w:t>
      </w:r>
      <w:r>
        <w:rPr>
          <w:rFonts w:ascii="Arial" w:hAnsi="Arial" w:cs="Arial"/>
          <w:color w:val="000000"/>
          <w:sz w:val="24"/>
          <w:szCs w:val="24"/>
        </w:rPr>
        <w:t xml:space="preserve"> February</w:t>
      </w:r>
      <w:r w:rsidRPr="007619AA">
        <w:rPr>
          <w:rFonts w:ascii="Arial" w:hAnsi="Arial" w:cs="Arial"/>
          <w:color w:val="000000"/>
          <w:sz w:val="24"/>
          <w:szCs w:val="24"/>
        </w:rPr>
        <w:t xml:space="preserve"> </w:t>
      </w:r>
      <w:r>
        <w:rPr>
          <w:rFonts w:ascii="Arial" w:hAnsi="Arial" w:cs="Arial"/>
          <w:color w:val="000000"/>
          <w:sz w:val="24"/>
          <w:szCs w:val="24"/>
        </w:rPr>
        <w:t xml:space="preserve">2020 </w:t>
      </w:r>
      <w:r w:rsidRPr="007619AA">
        <w:rPr>
          <w:rFonts w:ascii="Arial" w:hAnsi="Arial" w:cs="Arial"/>
          <w:color w:val="000000"/>
          <w:sz w:val="24"/>
          <w:szCs w:val="24"/>
        </w:rPr>
        <w:t xml:space="preserve">– Studio teaching with </w:t>
      </w:r>
      <w:r>
        <w:rPr>
          <w:rFonts w:ascii="Arial" w:hAnsi="Arial" w:cs="Arial"/>
          <w:color w:val="000000"/>
          <w:sz w:val="24"/>
          <w:szCs w:val="24"/>
        </w:rPr>
        <w:t>Mark Waghorn</w:t>
      </w:r>
    </w:p>
    <w:p w14:paraId="63461FED" w14:textId="77777777" w:rsidR="007E36B0" w:rsidRPr="007619AA" w:rsidRDefault="007E36B0" w:rsidP="007E36B0">
      <w:pPr>
        <w:spacing w:after="75" w:line="252" w:lineRule="atLeast"/>
        <w:textAlignment w:val="top"/>
        <w:rPr>
          <w:rFonts w:ascii="Arial" w:hAnsi="Arial" w:cs="Arial"/>
          <w:b/>
          <w:color w:val="000000"/>
          <w:sz w:val="24"/>
          <w:szCs w:val="24"/>
        </w:rPr>
      </w:pPr>
    </w:p>
    <w:p w14:paraId="42D979EE" w14:textId="77777777" w:rsidR="007E36B0" w:rsidRDefault="007E36B0" w:rsidP="007E36B0">
      <w:pPr>
        <w:spacing w:after="75" w:line="252" w:lineRule="atLeast"/>
        <w:textAlignment w:val="top"/>
        <w:rPr>
          <w:rFonts w:ascii="Arial" w:hAnsi="Arial" w:cs="Arial"/>
          <w:b/>
          <w:color w:val="000000"/>
          <w:sz w:val="24"/>
          <w:szCs w:val="24"/>
        </w:rPr>
      </w:pPr>
    </w:p>
    <w:p w14:paraId="422E3B51" w14:textId="77777777" w:rsidR="007E36B0" w:rsidRDefault="007E36B0" w:rsidP="007E36B0">
      <w:pPr>
        <w:spacing w:after="75" w:line="252" w:lineRule="atLeast"/>
        <w:textAlignment w:val="top"/>
        <w:rPr>
          <w:rFonts w:ascii="Arial" w:hAnsi="Arial" w:cs="Arial"/>
          <w:b/>
          <w:color w:val="000000"/>
          <w:sz w:val="24"/>
          <w:szCs w:val="24"/>
        </w:rPr>
      </w:pPr>
    </w:p>
    <w:p w14:paraId="1443B6F8" w14:textId="0D9903AA"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lastRenderedPageBreak/>
        <w:t xml:space="preserve">Week 4 – Commencing Monday </w:t>
      </w:r>
      <w:r>
        <w:rPr>
          <w:rFonts w:ascii="Arial" w:hAnsi="Arial" w:cs="Arial"/>
          <w:b/>
          <w:color w:val="000000"/>
          <w:sz w:val="24"/>
          <w:szCs w:val="24"/>
        </w:rPr>
        <w:t>2</w:t>
      </w:r>
      <w:r w:rsidRPr="00663469">
        <w:rPr>
          <w:rFonts w:ascii="Arial" w:hAnsi="Arial" w:cs="Arial"/>
          <w:b/>
          <w:color w:val="000000"/>
          <w:sz w:val="24"/>
          <w:szCs w:val="24"/>
          <w:vertAlign w:val="superscript"/>
        </w:rPr>
        <w:t>nd</w:t>
      </w:r>
      <w:r>
        <w:rPr>
          <w:rFonts w:ascii="Arial" w:hAnsi="Arial" w:cs="Arial"/>
          <w:b/>
          <w:color w:val="000000"/>
          <w:sz w:val="24"/>
          <w:szCs w:val="24"/>
        </w:rPr>
        <w:t xml:space="preserve"> </w:t>
      </w:r>
      <w:r w:rsidRPr="007619AA">
        <w:rPr>
          <w:rFonts w:ascii="Arial" w:hAnsi="Arial" w:cs="Arial"/>
          <w:b/>
          <w:color w:val="000000"/>
          <w:sz w:val="24"/>
          <w:szCs w:val="24"/>
        </w:rPr>
        <w:t xml:space="preserve"> March </w:t>
      </w:r>
      <w:r>
        <w:rPr>
          <w:rFonts w:ascii="Arial" w:hAnsi="Arial" w:cs="Arial"/>
          <w:b/>
          <w:color w:val="000000"/>
          <w:sz w:val="24"/>
          <w:szCs w:val="24"/>
        </w:rPr>
        <w:t>2020</w:t>
      </w:r>
      <w:r w:rsidRPr="007619AA">
        <w:rPr>
          <w:rFonts w:ascii="Arial" w:hAnsi="Arial" w:cs="Arial"/>
          <w:b/>
          <w:color w:val="000000"/>
          <w:sz w:val="24"/>
          <w:szCs w:val="24"/>
        </w:rPr>
        <w:t xml:space="preserve"> – 10.00 a.m. </w:t>
      </w:r>
    </w:p>
    <w:p w14:paraId="04CF02D7"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FORMAL REVIEW</w:t>
      </w:r>
    </w:p>
    <w:p w14:paraId="14ACB52B" w14:textId="77777777" w:rsidR="007E36B0" w:rsidRPr="007619AA" w:rsidRDefault="007E36B0" w:rsidP="007E36B0">
      <w:pPr>
        <w:spacing w:after="75" w:line="252" w:lineRule="atLeast"/>
        <w:textAlignment w:val="top"/>
        <w:rPr>
          <w:rFonts w:ascii="Arial" w:hAnsi="Arial" w:cs="Arial"/>
          <w:b/>
          <w:color w:val="000000"/>
          <w:sz w:val="24"/>
          <w:szCs w:val="24"/>
        </w:rPr>
      </w:pPr>
    </w:p>
    <w:p w14:paraId="40AEFBE7" w14:textId="77777777" w:rsidR="007E36B0" w:rsidRDefault="007E36B0" w:rsidP="007E36B0">
      <w:pPr>
        <w:spacing w:after="75" w:line="252" w:lineRule="atLeast"/>
        <w:textAlignment w:val="top"/>
        <w:rPr>
          <w:rFonts w:ascii="Arial" w:hAnsi="Arial" w:cs="Arial"/>
          <w:color w:val="000000"/>
          <w:sz w:val="24"/>
          <w:szCs w:val="24"/>
        </w:rPr>
      </w:pPr>
      <w:r>
        <w:rPr>
          <w:rFonts w:ascii="Arial" w:hAnsi="Arial" w:cs="Arial"/>
          <w:color w:val="000000"/>
          <w:sz w:val="24"/>
          <w:szCs w:val="24"/>
        </w:rPr>
        <w:t xml:space="preserve">Please print out all of your details for a formal review. At this stage you will have a reasonable idea of what materials you will be using. For the rest of the week you will develop a specification for your buildings. This should be in the form of a draft specification outlining the key materials that you intend using plus a more detailed specification of your external envelope. </w:t>
      </w:r>
      <w:r w:rsidRPr="007619AA">
        <w:rPr>
          <w:rFonts w:ascii="Arial" w:hAnsi="Arial" w:cs="Arial"/>
          <w:color w:val="000000"/>
          <w:sz w:val="24"/>
          <w:szCs w:val="24"/>
        </w:rPr>
        <w:t xml:space="preserve">Friday </w:t>
      </w:r>
      <w:r>
        <w:rPr>
          <w:rFonts w:ascii="Arial" w:hAnsi="Arial" w:cs="Arial"/>
          <w:color w:val="000000"/>
          <w:sz w:val="24"/>
          <w:szCs w:val="24"/>
        </w:rPr>
        <w:t>8</w:t>
      </w:r>
      <w:r w:rsidRPr="007619AA">
        <w:rPr>
          <w:rFonts w:ascii="Arial" w:hAnsi="Arial" w:cs="Arial"/>
          <w:color w:val="000000"/>
          <w:sz w:val="24"/>
          <w:szCs w:val="24"/>
          <w:vertAlign w:val="superscript"/>
        </w:rPr>
        <w:t>th</w:t>
      </w:r>
      <w:r w:rsidRPr="007619AA">
        <w:rPr>
          <w:rFonts w:ascii="Arial" w:hAnsi="Arial" w:cs="Arial"/>
          <w:color w:val="000000"/>
          <w:sz w:val="24"/>
          <w:szCs w:val="24"/>
        </w:rPr>
        <w:t xml:space="preserve"> March – Studio teaching with </w:t>
      </w:r>
      <w:r>
        <w:rPr>
          <w:rFonts w:ascii="Arial" w:hAnsi="Arial" w:cs="Arial"/>
          <w:color w:val="000000"/>
          <w:sz w:val="24"/>
          <w:szCs w:val="24"/>
        </w:rPr>
        <w:t>Mark Waghorn</w:t>
      </w:r>
    </w:p>
    <w:p w14:paraId="14029920" w14:textId="77777777" w:rsidR="007E36B0" w:rsidRPr="007619AA" w:rsidRDefault="007E36B0" w:rsidP="007E36B0">
      <w:pPr>
        <w:spacing w:after="75" w:line="252" w:lineRule="atLeast"/>
        <w:textAlignment w:val="top"/>
        <w:rPr>
          <w:rFonts w:ascii="Arial" w:hAnsi="Arial" w:cs="Arial"/>
          <w:b/>
          <w:color w:val="000000"/>
          <w:sz w:val="24"/>
          <w:szCs w:val="24"/>
        </w:rPr>
      </w:pPr>
    </w:p>
    <w:p w14:paraId="42B909B0" w14:textId="77777777" w:rsidR="007E36B0" w:rsidRPr="007619AA"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 xml:space="preserve">Friday </w:t>
      </w:r>
      <w:r>
        <w:rPr>
          <w:rFonts w:ascii="Arial" w:hAnsi="Arial" w:cs="Arial"/>
          <w:color w:val="000000"/>
          <w:sz w:val="24"/>
          <w:szCs w:val="24"/>
        </w:rPr>
        <w:t>6</w:t>
      </w:r>
      <w:r w:rsidRPr="00663469">
        <w:rPr>
          <w:rFonts w:ascii="Arial" w:hAnsi="Arial" w:cs="Arial"/>
          <w:color w:val="000000"/>
          <w:sz w:val="24"/>
          <w:szCs w:val="24"/>
          <w:vertAlign w:val="superscript"/>
        </w:rPr>
        <w:t>th</w:t>
      </w:r>
      <w:r>
        <w:rPr>
          <w:rFonts w:ascii="Arial" w:hAnsi="Arial" w:cs="Arial"/>
          <w:color w:val="000000"/>
          <w:sz w:val="24"/>
          <w:szCs w:val="24"/>
        </w:rPr>
        <w:t xml:space="preserve"> March</w:t>
      </w:r>
      <w:r w:rsidRPr="007619AA">
        <w:rPr>
          <w:rFonts w:ascii="Arial" w:hAnsi="Arial" w:cs="Arial"/>
          <w:color w:val="000000"/>
          <w:sz w:val="24"/>
          <w:szCs w:val="24"/>
        </w:rPr>
        <w:t xml:space="preserve"> </w:t>
      </w:r>
      <w:r>
        <w:rPr>
          <w:rFonts w:ascii="Arial" w:hAnsi="Arial" w:cs="Arial"/>
          <w:color w:val="000000"/>
          <w:sz w:val="24"/>
          <w:szCs w:val="24"/>
        </w:rPr>
        <w:t xml:space="preserve">2020 </w:t>
      </w:r>
      <w:r w:rsidRPr="007619AA">
        <w:rPr>
          <w:rFonts w:ascii="Arial" w:hAnsi="Arial" w:cs="Arial"/>
          <w:color w:val="000000"/>
          <w:sz w:val="24"/>
          <w:szCs w:val="24"/>
        </w:rPr>
        <w:t xml:space="preserve">– Studio teaching with </w:t>
      </w:r>
      <w:r>
        <w:rPr>
          <w:rFonts w:ascii="Arial" w:hAnsi="Arial" w:cs="Arial"/>
          <w:color w:val="000000"/>
          <w:sz w:val="24"/>
          <w:szCs w:val="24"/>
        </w:rPr>
        <w:t>Mark Waghorn</w:t>
      </w:r>
    </w:p>
    <w:p w14:paraId="4FB56D18" w14:textId="77777777" w:rsidR="007E36B0" w:rsidRDefault="007E36B0" w:rsidP="007E36B0">
      <w:pPr>
        <w:spacing w:after="75" w:line="252" w:lineRule="atLeast"/>
        <w:textAlignment w:val="top"/>
        <w:rPr>
          <w:rFonts w:ascii="Arial" w:hAnsi="Arial" w:cs="Arial"/>
          <w:b/>
          <w:color w:val="000000"/>
          <w:sz w:val="24"/>
          <w:szCs w:val="24"/>
        </w:rPr>
      </w:pPr>
    </w:p>
    <w:p w14:paraId="7E27087B" w14:textId="77777777" w:rsidR="007E36B0" w:rsidRDefault="007E36B0" w:rsidP="007E36B0">
      <w:pPr>
        <w:spacing w:after="75" w:line="252" w:lineRule="atLeast"/>
        <w:textAlignment w:val="top"/>
        <w:rPr>
          <w:rFonts w:ascii="Arial" w:hAnsi="Arial" w:cs="Arial"/>
          <w:b/>
          <w:color w:val="000000"/>
          <w:sz w:val="24"/>
          <w:szCs w:val="24"/>
        </w:rPr>
      </w:pPr>
    </w:p>
    <w:p w14:paraId="3A7D63ED"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 xml:space="preserve">Week 5 – Commencing Monday </w:t>
      </w:r>
      <w:r>
        <w:rPr>
          <w:rFonts w:ascii="Arial" w:hAnsi="Arial" w:cs="Arial"/>
          <w:b/>
          <w:color w:val="000000"/>
          <w:sz w:val="24"/>
          <w:szCs w:val="24"/>
        </w:rPr>
        <w:t>9</w:t>
      </w:r>
      <w:r w:rsidRPr="007619AA">
        <w:rPr>
          <w:rFonts w:ascii="Arial" w:hAnsi="Arial" w:cs="Arial"/>
          <w:b/>
          <w:color w:val="000000"/>
          <w:sz w:val="24"/>
          <w:szCs w:val="24"/>
          <w:vertAlign w:val="superscript"/>
        </w:rPr>
        <w:t>th</w:t>
      </w:r>
      <w:r w:rsidRPr="007619AA">
        <w:rPr>
          <w:rFonts w:ascii="Arial" w:hAnsi="Arial" w:cs="Arial"/>
          <w:b/>
          <w:color w:val="000000"/>
          <w:sz w:val="24"/>
          <w:szCs w:val="24"/>
        </w:rPr>
        <w:t xml:space="preserve"> March</w:t>
      </w:r>
      <w:r>
        <w:rPr>
          <w:rFonts w:ascii="Arial" w:hAnsi="Arial" w:cs="Arial"/>
          <w:b/>
          <w:color w:val="000000"/>
          <w:sz w:val="24"/>
          <w:szCs w:val="24"/>
        </w:rPr>
        <w:t xml:space="preserve"> 2020</w:t>
      </w:r>
      <w:r w:rsidRPr="007619AA">
        <w:rPr>
          <w:rFonts w:ascii="Arial" w:hAnsi="Arial" w:cs="Arial"/>
          <w:b/>
          <w:color w:val="000000"/>
          <w:sz w:val="24"/>
          <w:szCs w:val="24"/>
        </w:rPr>
        <w:t xml:space="preserve"> – 10 a.m. </w:t>
      </w:r>
    </w:p>
    <w:p w14:paraId="776F3DB5" w14:textId="77777777" w:rsidR="007E36B0" w:rsidRDefault="007E36B0" w:rsidP="007E36B0">
      <w:pPr>
        <w:spacing w:after="75" w:line="252" w:lineRule="atLeast"/>
        <w:textAlignment w:val="top"/>
        <w:rPr>
          <w:rFonts w:ascii="Arial" w:hAnsi="Arial" w:cs="Arial"/>
          <w:b/>
          <w:color w:val="000000"/>
          <w:sz w:val="24"/>
          <w:szCs w:val="24"/>
        </w:rPr>
      </w:pPr>
      <w:r>
        <w:rPr>
          <w:rFonts w:ascii="Arial" w:hAnsi="Arial" w:cs="Arial"/>
          <w:b/>
          <w:color w:val="000000"/>
          <w:sz w:val="24"/>
          <w:szCs w:val="24"/>
        </w:rPr>
        <w:t>SUSTAINABILITY WORKSHOP</w:t>
      </w:r>
    </w:p>
    <w:p w14:paraId="019F34F4" w14:textId="77777777" w:rsidR="007E36B0" w:rsidRDefault="007E36B0" w:rsidP="007E36B0">
      <w:pPr>
        <w:spacing w:after="75" w:line="252" w:lineRule="atLeast"/>
        <w:textAlignment w:val="top"/>
        <w:rPr>
          <w:rFonts w:ascii="Arial" w:hAnsi="Arial" w:cs="Arial"/>
          <w:b/>
          <w:color w:val="000000"/>
          <w:sz w:val="24"/>
          <w:szCs w:val="24"/>
        </w:rPr>
      </w:pPr>
    </w:p>
    <w:p w14:paraId="53BF3334" w14:textId="77777777" w:rsidR="007E36B0" w:rsidRPr="007619AA" w:rsidRDefault="007E36B0" w:rsidP="007E36B0">
      <w:pPr>
        <w:spacing w:after="75" w:line="252" w:lineRule="atLeast"/>
        <w:textAlignment w:val="top"/>
        <w:rPr>
          <w:rFonts w:ascii="Arial" w:hAnsi="Arial" w:cs="Arial"/>
          <w:color w:val="000000"/>
          <w:sz w:val="24"/>
          <w:szCs w:val="24"/>
        </w:rPr>
      </w:pPr>
      <w:r>
        <w:rPr>
          <w:rFonts w:ascii="Arial" w:hAnsi="Arial" w:cs="Arial"/>
          <w:color w:val="000000"/>
          <w:sz w:val="24"/>
          <w:szCs w:val="24"/>
        </w:rPr>
        <w:t>A workshop focusing on your strategy for ventilation, heating, and services.</w:t>
      </w:r>
      <w:r w:rsidRPr="007619AA">
        <w:rPr>
          <w:rFonts w:ascii="Arial" w:hAnsi="Arial" w:cs="Arial"/>
          <w:color w:val="000000"/>
          <w:sz w:val="24"/>
          <w:szCs w:val="24"/>
        </w:rPr>
        <w:t xml:space="preserve"> </w:t>
      </w:r>
    </w:p>
    <w:p w14:paraId="691C456E" w14:textId="77777777" w:rsidR="007E36B0" w:rsidRDefault="007E36B0" w:rsidP="007E36B0">
      <w:pPr>
        <w:spacing w:after="75" w:line="252" w:lineRule="atLeast"/>
        <w:textAlignment w:val="top"/>
        <w:rPr>
          <w:rFonts w:ascii="Arial" w:hAnsi="Arial" w:cs="Arial"/>
          <w:b/>
          <w:color w:val="000000"/>
          <w:sz w:val="24"/>
          <w:szCs w:val="24"/>
        </w:rPr>
      </w:pPr>
    </w:p>
    <w:p w14:paraId="7CA075B5" w14:textId="77777777" w:rsidR="007E36B0" w:rsidRPr="007619AA"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 xml:space="preserve">Friday </w:t>
      </w:r>
      <w:r>
        <w:rPr>
          <w:rFonts w:ascii="Arial" w:hAnsi="Arial" w:cs="Arial"/>
          <w:color w:val="000000"/>
          <w:sz w:val="24"/>
          <w:szCs w:val="24"/>
        </w:rPr>
        <w:t>13</w:t>
      </w:r>
      <w:r w:rsidRPr="00663469">
        <w:rPr>
          <w:rFonts w:ascii="Arial" w:hAnsi="Arial" w:cs="Arial"/>
          <w:color w:val="000000"/>
          <w:sz w:val="24"/>
          <w:szCs w:val="24"/>
          <w:vertAlign w:val="superscript"/>
        </w:rPr>
        <w:t>th</w:t>
      </w:r>
      <w:r>
        <w:rPr>
          <w:rFonts w:ascii="Arial" w:hAnsi="Arial" w:cs="Arial"/>
          <w:color w:val="000000"/>
          <w:sz w:val="24"/>
          <w:szCs w:val="24"/>
        </w:rPr>
        <w:t xml:space="preserve"> March</w:t>
      </w:r>
      <w:r w:rsidRPr="007619AA">
        <w:rPr>
          <w:rFonts w:ascii="Arial" w:hAnsi="Arial" w:cs="Arial"/>
          <w:color w:val="000000"/>
          <w:sz w:val="24"/>
          <w:szCs w:val="24"/>
        </w:rPr>
        <w:t xml:space="preserve"> </w:t>
      </w:r>
      <w:r>
        <w:rPr>
          <w:rFonts w:ascii="Arial" w:hAnsi="Arial" w:cs="Arial"/>
          <w:color w:val="000000"/>
          <w:sz w:val="24"/>
          <w:szCs w:val="24"/>
        </w:rPr>
        <w:t xml:space="preserve">2020 </w:t>
      </w:r>
      <w:r w:rsidRPr="007619AA">
        <w:rPr>
          <w:rFonts w:ascii="Arial" w:hAnsi="Arial" w:cs="Arial"/>
          <w:color w:val="000000"/>
          <w:sz w:val="24"/>
          <w:szCs w:val="24"/>
        </w:rPr>
        <w:t xml:space="preserve">– Studio teaching with </w:t>
      </w:r>
      <w:r>
        <w:rPr>
          <w:rFonts w:ascii="Arial" w:hAnsi="Arial" w:cs="Arial"/>
          <w:color w:val="000000"/>
          <w:sz w:val="24"/>
          <w:szCs w:val="24"/>
        </w:rPr>
        <w:t>Mark Waghorn</w:t>
      </w:r>
    </w:p>
    <w:p w14:paraId="32D09E69" w14:textId="77777777" w:rsidR="007E36B0" w:rsidRDefault="007E36B0" w:rsidP="007E36B0">
      <w:pPr>
        <w:spacing w:after="75" w:line="252" w:lineRule="atLeast"/>
        <w:textAlignment w:val="top"/>
        <w:rPr>
          <w:rFonts w:ascii="Arial" w:hAnsi="Arial" w:cs="Arial"/>
          <w:b/>
          <w:color w:val="000000"/>
          <w:sz w:val="24"/>
          <w:szCs w:val="24"/>
        </w:rPr>
      </w:pPr>
    </w:p>
    <w:p w14:paraId="0859ED27" w14:textId="77777777" w:rsidR="007E36B0" w:rsidRDefault="007E36B0" w:rsidP="007E36B0">
      <w:pPr>
        <w:spacing w:after="75" w:line="252" w:lineRule="atLeast"/>
        <w:textAlignment w:val="top"/>
        <w:rPr>
          <w:rFonts w:ascii="Arial" w:hAnsi="Arial" w:cs="Arial"/>
          <w:b/>
          <w:color w:val="000000"/>
          <w:sz w:val="24"/>
          <w:szCs w:val="24"/>
        </w:rPr>
      </w:pPr>
    </w:p>
    <w:p w14:paraId="7CEB9DD2"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The Following Week, 1</w:t>
      </w:r>
      <w:r>
        <w:rPr>
          <w:rFonts w:ascii="Arial" w:hAnsi="Arial" w:cs="Arial"/>
          <w:b/>
          <w:color w:val="000000"/>
          <w:sz w:val="24"/>
          <w:szCs w:val="24"/>
        </w:rPr>
        <w:t>6</w:t>
      </w:r>
      <w:r w:rsidRPr="007619AA">
        <w:rPr>
          <w:rFonts w:ascii="Arial" w:hAnsi="Arial" w:cs="Arial"/>
          <w:b/>
          <w:color w:val="000000"/>
          <w:sz w:val="24"/>
          <w:szCs w:val="24"/>
          <w:vertAlign w:val="superscript"/>
        </w:rPr>
        <w:t>th</w:t>
      </w:r>
      <w:r w:rsidRPr="007619AA">
        <w:rPr>
          <w:rFonts w:ascii="Arial" w:hAnsi="Arial" w:cs="Arial"/>
          <w:b/>
          <w:color w:val="000000"/>
          <w:sz w:val="24"/>
          <w:szCs w:val="24"/>
        </w:rPr>
        <w:t xml:space="preserve"> – 2</w:t>
      </w:r>
      <w:r>
        <w:rPr>
          <w:rFonts w:ascii="Arial" w:hAnsi="Arial" w:cs="Arial"/>
          <w:b/>
          <w:color w:val="000000"/>
          <w:sz w:val="24"/>
          <w:szCs w:val="24"/>
        </w:rPr>
        <w:t>0</w:t>
      </w:r>
      <w:r w:rsidRPr="00663469">
        <w:rPr>
          <w:rFonts w:ascii="Arial" w:hAnsi="Arial" w:cs="Arial"/>
          <w:b/>
          <w:color w:val="000000"/>
          <w:sz w:val="24"/>
          <w:szCs w:val="24"/>
          <w:vertAlign w:val="superscript"/>
        </w:rPr>
        <w:t>th</w:t>
      </w:r>
      <w:r>
        <w:rPr>
          <w:rFonts w:ascii="Arial" w:hAnsi="Arial" w:cs="Arial"/>
          <w:b/>
          <w:color w:val="000000"/>
          <w:sz w:val="24"/>
          <w:szCs w:val="24"/>
        </w:rPr>
        <w:t xml:space="preserve">  </w:t>
      </w:r>
      <w:r w:rsidRPr="007619AA">
        <w:rPr>
          <w:rFonts w:ascii="Arial" w:hAnsi="Arial" w:cs="Arial"/>
          <w:b/>
          <w:color w:val="000000"/>
          <w:sz w:val="24"/>
          <w:szCs w:val="24"/>
        </w:rPr>
        <w:t xml:space="preserve"> March</w:t>
      </w:r>
      <w:r>
        <w:rPr>
          <w:rFonts w:ascii="Arial" w:hAnsi="Arial" w:cs="Arial"/>
          <w:b/>
          <w:color w:val="000000"/>
          <w:sz w:val="24"/>
          <w:szCs w:val="24"/>
        </w:rPr>
        <w:t xml:space="preserve"> 2020</w:t>
      </w:r>
      <w:r w:rsidRPr="007619AA">
        <w:rPr>
          <w:rFonts w:ascii="Arial" w:hAnsi="Arial" w:cs="Arial"/>
          <w:b/>
          <w:color w:val="000000"/>
          <w:sz w:val="24"/>
          <w:szCs w:val="24"/>
        </w:rPr>
        <w:t xml:space="preserve">, is the study </w:t>
      </w:r>
      <w:r>
        <w:rPr>
          <w:rFonts w:ascii="Arial" w:hAnsi="Arial" w:cs="Arial"/>
          <w:b/>
          <w:color w:val="000000"/>
          <w:sz w:val="24"/>
          <w:szCs w:val="24"/>
        </w:rPr>
        <w:t>trip to Amsterdam</w:t>
      </w:r>
      <w:r w:rsidRPr="007619AA">
        <w:rPr>
          <w:rFonts w:ascii="Arial" w:hAnsi="Arial" w:cs="Arial"/>
          <w:b/>
          <w:color w:val="000000"/>
          <w:sz w:val="24"/>
          <w:szCs w:val="24"/>
        </w:rPr>
        <w:t>.</w:t>
      </w:r>
    </w:p>
    <w:p w14:paraId="76128B61" w14:textId="77777777" w:rsidR="007E36B0" w:rsidRPr="007619AA" w:rsidRDefault="007E36B0" w:rsidP="007E36B0">
      <w:pPr>
        <w:spacing w:after="75" w:line="252" w:lineRule="atLeast"/>
        <w:textAlignment w:val="top"/>
        <w:rPr>
          <w:rFonts w:ascii="Arial" w:hAnsi="Arial" w:cs="Arial"/>
          <w:b/>
          <w:color w:val="000000"/>
          <w:sz w:val="24"/>
          <w:szCs w:val="24"/>
        </w:rPr>
      </w:pPr>
    </w:p>
    <w:p w14:paraId="4079FF73" w14:textId="77777777" w:rsidR="007E36B0" w:rsidRDefault="007E36B0" w:rsidP="007E36B0">
      <w:pPr>
        <w:spacing w:after="75" w:line="252" w:lineRule="atLeast"/>
        <w:textAlignment w:val="top"/>
        <w:rPr>
          <w:rFonts w:ascii="Arial" w:hAnsi="Arial" w:cs="Arial"/>
          <w:b/>
          <w:color w:val="000000"/>
          <w:sz w:val="24"/>
          <w:szCs w:val="24"/>
        </w:rPr>
      </w:pPr>
    </w:p>
    <w:p w14:paraId="2349B852"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Week 6 – Commencing Monday 2</w:t>
      </w:r>
      <w:r>
        <w:rPr>
          <w:rFonts w:ascii="Arial" w:hAnsi="Arial" w:cs="Arial"/>
          <w:b/>
          <w:color w:val="000000"/>
          <w:sz w:val="24"/>
          <w:szCs w:val="24"/>
        </w:rPr>
        <w:t>3</w:t>
      </w:r>
      <w:r w:rsidRPr="00663469">
        <w:rPr>
          <w:rFonts w:ascii="Arial" w:hAnsi="Arial" w:cs="Arial"/>
          <w:b/>
          <w:color w:val="000000"/>
          <w:sz w:val="24"/>
          <w:szCs w:val="24"/>
          <w:vertAlign w:val="superscript"/>
        </w:rPr>
        <w:t>rd</w:t>
      </w:r>
      <w:r>
        <w:rPr>
          <w:rFonts w:ascii="Arial" w:hAnsi="Arial" w:cs="Arial"/>
          <w:b/>
          <w:color w:val="000000"/>
          <w:sz w:val="24"/>
          <w:szCs w:val="24"/>
        </w:rPr>
        <w:t xml:space="preserve"> </w:t>
      </w:r>
      <w:r w:rsidRPr="007619AA">
        <w:rPr>
          <w:rFonts w:ascii="Arial" w:hAnsi="Arial" w:cs="Arial"/>
          <w:b/>
          <w:color w:val="000000"/>
          <w:sz w:val="24"/>
          <w:szCs w:val="24"/>
        </w:rPr>
        <w:t xml:space="preserve"> March</w:t>
      </w:r>
      <w:r>
        <w:rPr>
          <w:rFonts w:ascii="Arial" w:hAnsi="Arial" w:cs="Arial"/>
          <w:b/>
          <w:color w:val="000000"/>
          <w:sz w:val="24"/>
          <w:szCs w:val="24"/>
        </w:rPr>
        <w:t xml:space="preserve"> 2020</w:t>
      </w:r>
      <w:r w:rsidRPr="007619AA">
        <w:rPr>
          <w:rFonts w:ascii="Arial" w:hAnsi="Arial" w:cs="Arial"/>
          <w:b/>
          <w:color w:val="000000"/>
          <w:sz w:val="24"/>
          <w:szCs w:val="24"/>
        </w:rPr>
        <w:t xml:space="preserve"> – 10.00 a.m. – Formal Review </w:t>
      </w:r>
    </w:p>
    <w:p w14:paraId="5E30D796" w14:textId="77777777" w:rsidR="007E36B0" w:rsidRDefault="007E36B0" w:rsidP="007E36B0">
      <w:pPr>
        <w:spacing w:after="75" w:line="252" w:lineRule="atLeast"/>
        <w:textAlignment w:val="top"/>
        <w:rPr>
          <w:rFonts w:ascii="Arial" w:hAnsi="Arial" w:cs="Arial"/>
          <w:b/>
          <w:color w:val="000000"/>
          <w:sz w:val="24"/>
          <w:szCs w:val="24"/>
        </w:rPr>
      </w:pPr>
      <w:r>
        <w:rPr>
          <w:rFonts w:ascii="Arial" w:hAnsi="Arial" w:cs="Arial"/>
          <w:b/>
          <w:color w:val="000000"/>
          <w:sz w:val="24"/>
          <w:szCs w:val="24"/>
        </w:rPr>
        <w:t>Preparation of Technical Report</w:t>
      </w:r>
    </w:p>
    <w:p w14:paraId="12CB7F5E" w14:textId="77777777" w:rsidR="007E36B0" w:rsidRPr="00250D0A" w:rsidRDefault="007E36B0" w:rsidP="007E36B0">
      <w:pPr>
        <w:spacing w:after="75" w:line="252" w:lineRule="atLeast"/>
        <w:textAlignment w:val="top"/>
        <w:rPr>
          <w:rFonts w:ascii="Arial" w:hAnsi="Arial" w:cs="Arial"/>
          <w:b/>
          <w:color w:val="000000"/>
          <w:sz w:val="24"/>
          <w:szCs w:val="24"/>
        </w:rPr>
      </w:pPr>
    </w:p>
    <w:p w14:paraId="23E205E1" w14:textId="77777777" w:rsidR="007E36B0" w:rsidRDefault="007E36B0" w:rsidP="007E36B0">
      <w:pPr>
        <w:spacing w:after="75" w:line="252" w:lineRule="atLeast"/>
        <w:textAlignment w:val="top"/>
        <w:rPr>
          <w:rFonts w:ascii="Arial" w:hAnsi="Arial" w:cs="Arial"/>
          <w:color w:val="000000"/>
          <w:sz w:val="24"/>
          <w:szCs w:val="24"/>
        </w:rPr>
      </w:pPr>
      <w:r>
        <w:rPr>
          <w:rFonts w:ascii="Arial" w:hAnsi="Arial" w:cs="Arial"/>
          <w:color w:val="000000"/>
          <w:sz w:val="24"/>
          <w:szCs w:val="24"/>
        </w:rPr>
        <w:t>As indicated above your technical report should be assembled along side the production of the above drawings. This week you should start to assemble your technical report.</w:t>
      </w:r>
    </w:p>
    <w:p w14:paraId="31083C37" w14:textId="77777777" w:rsidR="007E36B0" w:rsidRPr="00250D0A" w:rsidRDefault="007E36B0" w:rsidP="007E36B0">
      <w:pPr>
        <w:spacing w:after="75" w:line="252" w:lineRule="atLeast"/>
        <w:textAlignment w:val="top"/>
        <w:rPr>
          <w:rFonts w:ascii="Arial" w:hAnsi="Arial" w:cs="Arial"/>
          <w:color w:val="000000"/>
          <w:sz w:val="24"/>
          <w:szCs w:val="24"/>
        </w:rPr>
      </w:pPr>
    </w:p>
    <w:p w14:paraId="23FADBA8" w14:textId="77777777" w:rsidR="007E36B0"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 xml:space="preserve">Friday </w:t>
      </w:r>
      <w:r>
        <w:rPr>
          <w:rFonts w:ascii="Arial" w:hAnsi="Arial" w:cs="Arial"/>
          <w:color w:val="000000"/>
          <w:sz w:val="24"/>
          <w:szCs w:val="24"/>
        </w:rPr>
        <w:t>27</w:t>
      </w:r>
      <w:r w:rsidRPr="007619AA">
        <w:rPr>
          <w:rFonts w:ascii="Arial" w:hAnsi="Arial" w:cs="Arial"/>
          <w:color w:val="000000"/>
          <w:sz w:val="24"/>
          <w:szCs w:val="24"/>
          <w:vertAlign w:val="superscript"/>
        </w:rPr>
        <w:t>th</w:t>
      </w:r>
      <w:r w:rsidRPr="007619AA">
        <w:rPr>
          <w:rFonts w:ascii="Arial" w:hAnsi="Arial" w:cs="Arial"/>
          <w:color w:val="000000"/>
          <w:sz w:val="24"/>
          <w:szCs w:val="24"/>
        </w:rPr>
        <w:t xml:space="preserve"> March – Studio teaching with </w:t>
      </w:r>
      <w:r>
        <w:rPr>
          <w:rFonts w:ascii="Arial" w:hAnsi="Arial" w:cs="Arial"/>
          <w:color w:val="000000"/>
          <w:sz w:val="24"/>
          <w:szCs w:val="24"/>
        </w:rPr>
        <w:t>Mark Waghorn</w:t>
      </w:r>
      <w:r w:rsidRPr="007619AA">
        <w:rPr>
          <w:rFonts w:ascii="Arial" w:hAnsi="Arial" w:cs="Arial"/>
          <w:color w:val="000000"/>
          <w:sz w:val="24"/>
          <w:szCs w:val="24"/>
        </w:rPr>
        <w:t>.</w:t>
      </w:r>
    </w:p>
    <w:p w14:paraId="69C96F0E" w14:textId="77777777" w:rsidR="007E36B0" w:rsidRDefault="007E36B0" w:rsidP="007E36B0">
      <w:pPr>
        <w:spacing w:after="75" w:line="252" w:lineRule="atLeast"/>
        <w:textAlignment w:val="top"/>
        <w:rPr>
          <w:rFonts w:ascii="Arial" w:hAnsi="Arial" w:cs="Arial"/>
          <w:color w:val="000000"/>
          <w:sz w:val="24"/>
          <w:szCs w:val="24"/>
        </w:rPr>
      </w:pPr>
    </w:p>
    <w:p w14:paraId="6D2F4158" w14:textId="77777777" w:rsidR="007E36B0" w:rsidRDefault="007E36B0" w:rsidP="007E36B0">
      <w:pPr>
        <w:spacing w:after="75" w:line="252" w:lineRule="atLeast"/>
        <w:textAlignment w:val="top"/>
        <w:rPr>
          <w:rFonts w:ascii="Arial" w:hAnsi="Arial" w:cs="Arial"/>
          <w:b/>
          <w:color w:val="000000"/>
          <w:sz w:val="24"/>
          <w:szCs w:val="24"/>
        </w:rPr>
      </w:pPr>
    </w:p>
    <w:p w14:paraId="0075A559" w14:textId="77777777" w:rsidR="007E36B0" w:rsidRDefault="007E36B0" w:rsidP="007E36B0">
      <w:pPr>
        <w:spacing w:after="75" w:line="252" w:lineRule="atLeast"/>
        <w:textAlignment w:val="top"/>
        <w:rPr>
          <w:rFonts w:ascii="Arial" w:hAnsi="Arial" w:cs="Arial"/>
          <w:b/>
          <w:color w:val="000000"/>
          <w:sz w:val="24"/>
          <w:szCs w:val="24"/>
        </w:rPr>
      </w:pPr>
    </w:p>
    <w:p w14:paraId="1CBA4503" w14:textId="77777777" w:rsidR="007E36B0" w:rsidRDefault="007E36B0" w:rsidP="007E36B0">
      <w:pPr>
        <w:spacing w:after="75" w:line="252" w:lineRule="atLeast"/>
        <w:textAlignment w:val="top"/>
        <w:rPr>
          <w:rFonts w:ascii="Arial" w:hAnsi="Arial" w:cs="Arial"/>
          <w:b/>
          <w:color w:val="000000"/>
          <w:sz w:val="24"/>
          <w:szCs w:val="24"/>
        </w:rPr>
      </w:pPr>
    </w:p>
    <w:p w14:paraId="0CB92A11" w14:textId="77777777" w:rsidR="007E36B0" w:rsidRDefault="007E36B0" w:rsidP="007E36B0">
      <w:pPr>
        <w:spacing w:after="75" w:line="252" w:lineRule="atLeast"/>
        <w:textAlignment w:val="top"/>
        <w:rPr>
          <w:rFonts w:ascii="Arial" w:hAnsi="Arial" w:cs="Arial"/>
          <w:b/>
          <w:color w:val="000000"/>
          <w:sz w:val="24"/>
          <w:szCs w:val="24"/>
        </w:rPr>
      </w:pPr>
    </w:p>
    <w:p w14:paraId="6FB660AC" w14:textId="30C18FDF" w:rsidR="007E36B0" w:rsidRDefault="007E36B0" w:rsidP="007E36B0">
      <w:pPr>
        <w:spacing w:after="75" w:line="252" w:lineRule="atLeast"/>
        <w:textAlignment w:val="top"/>
        <w:rPr>
          <w:rFonts w:ascii="Arial" w:hAnsi="Arial" w:cs="Arial"/>
          <w:color w:val="000000"/>
          <w:sz w:val="24"/>
          <w:szCs w:val="24"/>
        </w:rPr>
      </w:pPr>
      <w:r w:rsidRPr="0093289A">
        <w:rPr>
          <w:rFonts w:ascii="Arial" w:hAnsi="Arial" w:cs="Arial"/>
          <w:b/>
          <w:color w:val="000000"/>
          <w:sz w:val="24"/>
          <w:szCs w:val="24"/>
        </w:rPr>
        <w:t xml:space="preserve">Easter Break </w:t>
      </w:r>
      <w:r>
        <w:rPr>
          <w:rFonts w:ascii="Arial" w:hAnsi="Arial" w:cs="Arial"/>
          <w:b/>
          <w:color w:val="000000"/>
          <w:sz w:val="24"/>
          <w:szCs w:val="24"/>
        </w:rPr>
        <w:t>30</w:t>
      </w:r>
      <w:r w:rsidRPr="00663469">
        <w:rPr>
          <w:rFonts w:ascii="Arial" w:hAnsi="Arial" w:cs="Arial"/>
          <w:b/>
          <w:color w:val="000000"/>
          <w:sz w:val="24"/>
          <w:szCs w:val="24"/>
          <w:vertAlign w:val="superscript"/>
        </w:rPr>
        <w:t>th</w:t>
      </w:r>
      <w:r>
        <w:rPr>
          <w:rFonts w:ascii="Arial" w:hAnsi="Arial" w:cs="Arial"/>
          <w:b/>
          <w:color w:val="000000"/>
          <w:sz w:val="24"/>
          <w:szCs w:val="24"/>
        </w:rPr>
        <w:t xml:space="preserve"> March</w:t>
      </w:r>
      <w:r w:rsidRPr="0093289A">
        <w:rPr>
          <w:rFonts w:ascii="Arial" w:hAnsi="Arial" w:cs="Arial"/>
          <w:b/>
          <w:color w:val="000000"/>
          <w:sz w:val="24"/>
          <w:szCs w:val="24"/>
        </w:rPr>
        <w:t xml:space="preserve"> </w:t>
      </w:r>
      <w:r>
        <w:rPr>
          <w:rFonts w:ascii="Arial" w:hAnsi="Arial" w:cs="Arial"/>
          <w:b/>
          <w:color w:val="000000"/>
          <w:sz w:val="24"/>
          <w:szCs w:val="24"/>
        </w:rPr>
        <w:t>– 20</w:t>
      </w:r>
      <w:r w:rsidRPr="00663469">
        <w:rPr>
          <w:rFonts w:ascii="Arial" w:hAnsi="Arial" w:cs="Arial"/>
          <w:b/>
          <w:color w:val="000000"/>
          <w:sz w:val="24"/>
          <w:szCs w:val="24"/>
          <w:vertAlign w:val="superscript"/>
        </w:rPr>
        <w:t>th</w:t>
      </w:r>
      <w:r>
        <w:rPr>
          <w:rFonts w:ascii="Arial" w:hAnsi="Arial" w:cs="Arial"/>
          <w:b/>
          <w:color w:val="000000"/>
          <w:sz w:val="24"/>
          <w:szCs w:val="24"/>
        </w:rPr>
        <w:t xml:space="preserve"> April 2020</w:t>
      </w:r>
      <w:r w:rsidRPr="007619AA">
        <w:rPr>
          <w:rFonts w:ascii="Arial" w:hAnsi="Arial" w:cs="Arial"/>
          <w:color w:val="000000"/>
          <w:sz w:val="24"/>
          <w:szCs w:val="24"/>
        </w:rPr>
        <w:t xml:space="preserve">– </w:t>
      </w:r>
      <w:r w:rsidRPr="0093289A">
        <w:rPr>
          <w:rFonts w:ascii="Arial" w:hAnsi="Arial" w:cs="Arial"/>
          <w:b/>
          <w:color w:val="000000"/>
          <w:sz w:val="24"/>
          <w:szCs w:val="24"/>
        </w:rPr>
        <w:t>Do not regard this as a holiday!</w:t>
      </w:r>
    </w:p>
    <w:p w14:paraId="42A7989A"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color w:val="000000"/>
          <w:sz w:val="24"/>
          <w:szCs w:val="24"/>
        </w:rPr>
        <w:t xml:space="preserve">It is extremely important that you use this three week period to develop your design proposal. When you return after the easter break you have a further </w:t>
      </w:r>
      <w:r>
        <w:rPr>
          <w:rFonts w:ascii="Arial" w:hAnsi="Arial" w:cs="Arial"/>
          <w:color w:val="000000"/>
          <w:sz w:val="24"/>
          <w:szCs w:val="24"/>
        </w:rPr>
        <w:t>11</w:t>
      </w:r>
      <w:r w:rsidRPr="007619AA">
        <w:rPr>
          <w:rFonts w:ascii="Arial" w:hAnsi="Arial" w:cs="Arial"/>
          <w:color w:val="000000"/>
          <w:sz w:val="24"/>
          <w:szCs w:val="24"/>
        </w:rPr>
        <w:t xml:space="preserve"> days to develop </w:t>
      </w:r>
      <w:r>
        <w:rPr>
          <w:rFonts w:ascii="Arial" w:hAnsi="Arial" w:cs="Arial"/>
          <w:color w:val="000000"/>
          <w:sz w:val="24"/>
          <w:szCs w:val="24"/>
        </w:rPr>
        <w:t>complete this studio and</w:t>
      </w:r>
      <w:r w:rsidRPr="007619AA">
        <w:rPr>
          <w:rFonts w:ascii="Arial" w:hAnsi="Arial" w:cs="Arial"/>
          <w:color w:val="000000"/>
          <w:sz w:val="24"/>
          <w:szCs w:val="24"/>
        </w:rPr>
        <w:t xml:space="preserve"> finalise and refine your design</w:t>
      </w:r>
      <w:r>
        <w:rPr>
          <w:rFonts w:ascii="Arial" w:hAnsi="Arial" w:cs="Arial"/>
          <w:color w:val="000000"/>
          <w:sz w:val="24"/>
          <w:szCs w:val="24"/>
        </w:rPr>
        <w:t xml:space="preserve">. </w:t>
      </w:r>
    </w:p>
    <w:p w14:paraId="32961800" w14:textId="77777777" w:rsidR="007E36B0" w:rsidRPr="007619AA" w:rsidRDefault="007E36B0" w:rsidP="007E36B0">
      <w:pPr>
        <w:spacing w:after="75" w:line="252" w:lineRule="atLeast"/>
        <w:textAlignment w:val="top"/>
        <w:rPr>
          <w:rFonts w:ascii="Arial" w:hAnsi="Arial" w:cs="Arial"/>
          <w:b/>
          <w:color w:val="000000"/>
          <w:sz w:val="24"/>
          <w:szCs w:val="24"/>
        </w:rPr>
      </w:pPr>
    </w:p>
    <w:p w14:paraId="4323797D" w14:textId="77777777" w:rsidR="007E36B0" w:rsidRDefault="007E36B0" w:rsidP="007E36B0">
      <w:pPr>
        <w:spacing w:after="75" w:line="252" w:lineRule="atLeast"/>
        <w:textAlignment w:val="top"/>
        <w:rPr>
          <w:rFonts w:ascii="Arial" w:hAnsi="Arial" w:cs="Arial"/>
          <w:color w:val="000000"/>
          <w:sz w:val="24"/>
          <w:szCs w:val="24"/>
        </w:rPr>
      </w:pPr>
    </w:p>
    <w:p w14:paraId="7456B285" w14:textId="77777777" w:rsidR="007E36B0" w:rsidRDefault="007E36B0" w:rsidP="007E36B0">
      <w:pPr>
        <w:spacing w:after="75" w:line="252" w:lineRule="atLeast"/>
        <w:textAlignment w:val="top"/>
        <w:rPr>
          <w:rFonts w:ascii="Arial" w:hAnsi="Arial" w:cs="Arial"/>
          <w:b/>
          <w:color w:val="000000"/>
          <w:sz w:val="24"/>
          <w:szCs w:val="24"/>
        </w:rPr>
      </w:pPr>
    </w:p>
    <w:p w14:paraId="7C4ACA03" w14:textId="77777777" w:rsidR="007E36B0" w:rsidRDefault="007E36B0" w:rsidP="007E36B0">
      <w:pPr>
        <w:spacing w:after="75" w:line="252" w:lineRule="atLeast"/>
        <w:textAlignment w:val="top"/>
        <w:rPr>
          <w:rFonts w:ascii="Arial" w:hAnsi="Arial" w:cs="Arial"/>
          <w:b/>
          <w:color w:val="000000"/>
          <w:sz w:val="24"/>
          <w:szCs w:val="24"/>
        </w:rPr>
      </w:pPr>
    </w:p>
    <w:p w14:paraId="3B236E9D" w14:textId="77777777" w:rsidR="007E36B0" w:rsidRDefault="007E36B0" w:rsidP="007E36B0">
      <w:pPr>
        <w:spacing w:after="75" w:line="252" w:lineRule="atLeast"/>
        <w:textAlignment w:val="top"/>
        <w:rPr>
          <w:rFonts w:ascii="Arial" w:hAnsi="Arial" w:cs="Arial"/>
          <w:b/>
          <w:color w:val="000000"/>
          <w:sz w:val="24"/>
          <w:szCs w:val="24"/>
        </w:rPr>
      </w:pPr>
    </w:p>
    <w:p w14:paraId="1D7D375B" w14:textId="77777777" w:rsidR="007E36B0" w:rsidRDefault="007E36B0" w:rsidP="007E36B0">
      <w:pPr>
        <w:spacing w:after="75" w:line="252" w:lineRule="atLeast"/>
        <w:textAlignment w:val="top"/>
        <w:rPr>
          <w:rFonts w:ascii="Arial" w:hAnsi="Arial" w:cs="Arial"/>
          <w:b/>
          <w:color w:val="000000"/>
          <w:sz w:val="24"/>
          <w:szCs w:val="24"/>
        </w:rPr>
      </w:pPr>
    </w:p>
    <w:p w14:paraId="42F880CF" w14:textId="65AA4235" w:rsidR="007E36B0" w:rsidRPr="007619AA" w:rsidRDefault="007E36B0" w:rsidP="007E36B0">
      <w:pPr>
        <w:spacing w:after="75" w:line="252" w:lineRule="atLeast"/>
        <w:textAlignment w:val="top"/>
        <w:rPr>
          <w:rFonts w:ascii="Arial" w:hAnsi="Arial" w:cs="Arial"/>
          <w:color w:val="000000"/>
          <w:sz w:val="24"/>
          <w:szCs w:val="24"/>
        </w:rPr>
      </w:pPr>
      <w:r w:rsidRPr="007619AA">
        <w:rPr>
          <w:rFonts w:ascii="Arial" w:hAnsi="Arial" w:cs="Arial"/>
          <w:b/>
          <w:color w:val="000000"/>
          <w:sz w:val="24"/>
          <w:szCs w:val="24"/>
        </w:rPr>
        <w:lastRenderedPageBreak/>
        <w:t xml:space="preserve">Week 7 – Commencing Monday </w:t>
      </w:r>
      <w:r>
        <w:rPr>
          <w:rFonts w:ascii="Arial" w:hAnsi="Arial" w:cs="Arial"/>
          <w:b/>
          <w:color w:val="000000"/>
          <w:sz w:val="24"/>
          <w:szCs w:val="24"/>
        </w:rPr>
        <w:t>20</w:t>
      </w:r>
      <w:r w:rsidRPr="00663469">
        <w:rPr>
          <w:rFonts w:ascii="Arial" w:hAnsi="Arial" w:cs="Arial"/>
          <w:b/>
          <w:color w:val="000000"/>
          <w:sz w:val="24"/>
          <w:szCs w:val="24"/>
          <w:vertAlign w:val="superscript"/>
        </w:rPr>
        <w:t>th</w:t>
      </w:r>
      <w:r>
        <w:rPr>
          <w:rFonts w:ascii="Arial" w:hAnsi="Arial" w:cs="Arial"/>
          <w:b/>
          <w:color w:val="000000"/>
          <w:sz w:val="24"/>
          <w:szCs w:val="24"/>
        </w:rPr>
        <w:t xml:space="preserve"> April 2020</w:t>
      </w:r>
      <w:r w:rsidRPr="007619AA">
        <w:rPr>
          <w:rFonts w:ascii="Arial" w:hAnsi="Arial" w:cs="Arial"/>
          <w:b/>
          <w:color w:val="000000"/>
          <w:sz w:val="24"/>
          <w:szCs w:val="24"/>
        </w:rPr>
        <w:t xml:space="preserve"> – 10.00 a.m.</w:t>
      </w:r>
      <w:r w:rsidRPr="007619AA">
        <w:rPr>
          <w:rFonts w:ascii="Arial" w:hAnsi="Arial" w:cs="Arial"/>
          <w:color w:val="000000"/>
          <w:sz w:val="24"/>
          <w:szCs w:val="24"/>
        </w:rPr>
        <w:t xml:space="preserve"> </w:t>
      </w:r>
      <w:r>
        <w:rPr>
          <w:rFonts w:ascii="Arial" w:hAnsi="Arial" w:cs="Arial"/>
          <w:color w:val="000000"/>
          <w:sz w:val="24"/>
          <w:szCs w:val="24"/>
        </w:rPr>
        <w:t xml:space="preserve"> </w:t>
      </w:r>
    </w:p>
    <w:p w14:paraId="52725B37" w14:textId="77777777" w:rsidR="007E36B0" w:rsidRDefault="007E36B0" w:rsidP="007E36B0">
      <w:pPr>
        <w:spacing w:after="75" w:line="252" w:lineRule="atLeast"/>
        <w:textAlignment w:val="top"/>
        <w:rPr>
          <w:rFonts w:ascii="Arial" w:hAnsi="Arial" w:cs="Arial"/>
          <w:color w:val="000000"/>
          <w:sz w:val="24"/>
          <w:szCs w:val="24"/>
        </w:rPr>
      </w:pPr>
    </w:p>
    <w:p w14:paraId="08223AE7" w14:textId="77777777" w:rsidR="007E36B0"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Monday will start with a crits/tutorials in small groups. At this stage you</w:t>
      </w:r>
      <w:r>
        <w:rPr>
          <w:rFonts w:ascii="Arial" w:hAnsi="Arial" w:cs="Arial"/>
          <w:color w:val="000000"/>
          <w:sz w:val="24"/>
          <w:szCs w:val="24"/>
        </w:rPr>
        <w:t xml:space="preserve"> should have developed a comprehensive set of details, some specification writing, sustainability, structure and fire strategy drawings. We will focus on how you may wish to revise your original design proposals to take into account any design development that has taken place over the preceding weeks. Over the easter period you should aim to pull together all of the above, revise your design as required and build a model – either of the complete building or a design detail. When you return you only have a week to complete this studio.</w:t>
      </w:r>
    </w:p>
    <w:p w14:paraId="243A754E" w14:textId="77777777" w:rsidR="007E36B0" w:rsidRDefault="007E36B0" w:rsidP="007E36B0">
      <w:pPr>
        <w:spacing w:after="75" w:line="252" w:lineRule="atLeast"/>
        <w:textAlignment w:val="top"/>
        <w:rPr>
          <w:rFonts w:ascii="Arial" w:hAnsi="Arial" w:cs="Arial"/>
          <w:color w:val="000000"/>
          <w:sz w:val="24"/>
          <w:szCs w:val="24"/>
        </w:rPr>
      </w:pPr>
    </w:p>
    <w:p w14:paraId="71B2EC74" w14:textId="77777777" w:rsidR="007E36B0"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 xml:space="preserve">Friday </w:t>
      </w:r>
      <w:r>
        <w:rPr>
          <w:rFonts w:ascii="Arial" w:hAnsi="Arial" w:cs="Arial"/>
          <w:color w:val="000000"/>
          <w:sz w:val="24"/>
          <w:szCs w:val="24"/>
        </w:rPr>
        <w:t>24</w:t>
      </w:r>
      <w:r w:rsidRPr="007619AA">
        <w:rPr>
          <w:rFonts w:ascii="Arial" w:hAnsi="Arial" w:cs="Arial"/>
          <w:color w:val="000000"/>
          <w:sz w:val="24"/>
          <w:szCs w:val="24"/>
          <w:vertAlign w:val="superscript"/>
        </w:rPr>
        <w:t>th</w:t>
      </w:r>
      <w:r w:rsidRPr="007619AA">
        <w:rPr>
          <w:rFonts w:ascii="Arial" w:hAnsi="Arial" w:cs="Arial"/>
          <w:color w:val="000000"/>
          <w:sz w:val="24"/>
          <w:szCs w:val="24"/>
        </w:rPr>
        <w:t xml:space="preserve"> April – Studio teaching with </w:t>
      </w:r>
      <w:r>
        <w:rPr>
          <w:rFonts w:ascii="Arial" w:hAnsi="Arial" w:cs="Arial"/>
          <w:color w:val="000000"/>
          <w:sz w:val="24"/>
          <w:szCs w:val="24"/>
        </w:rPr>
        <w:t xml:space="preserve">Mark Waghorn </w:t>
      </w:r>
    </w:p>
    <w:p w14:paraId="7826040A" w14:textId="77777777" w:rsidR="007E36B0" w:rsidRPr="007619AA" w:rsidRDefault="007E36B0" w:rsidP="007E36B0">
      <w:pPr>
        <w:spacing w:after="75" w:line="252" w:lineRule="atLeast"/>
        <w:textAlignment w:val="top"/>
        <w:rPr>
          <w:rFonts w:ascii="Arial" w:hAnsi="Arial" w:cs="Arial"/>
          <w:color w:val="000000"/>
          <w:sz w:val="24"/>
          <w:szCs w:val="24"/>
        </w:rPr>
      </w:pPr>
    </w:p>
    <w:p w14:paraId="6575F508" w14:textId="77777777" w:rsidR="007E36B0" w:rsidRDefault="007E36B0" w:rsidP="007E36B0">
      <w:pPr>
        <w:spacing w:after="75" w:line="252" w:lineRule="atLeast"/>
        <w:textAlignment w:val="top"/>
        <w:rPr>
          <w:rFonts w:ascii="Arial" w:hAnsi="Arial" w:cs="Arial"/>
          <w:color w:val="000000"/>
          <w:sz w:val="24"/>
          <w:szCs w:val="24"/>
        </w:rPr>
      </w:pPr>
      <w:r w:rsidRPr="007619AA">
        <w:rPr>
          <w:rFonts w:ascii="Arial" w:hAnsi="Arial" w:cs="Arial"/>
          <w:b/>
          <w:color w:val="000000"/>
          <w:sz w:val="24"/>
          <w:szCs w:val="24"/>
        </w:rPr>
        <w:t xml:space="preserve">Week 8 – Commencing Monday </w:t>
      </w:r>
      <w:r>
        <w:rPr>
          <w:rFonts w:ascii="Arial" w:hAnsi="Arial" w:cs="Arial"/>
          <w:b/>
          <w:color w:val="000000"/>
          <w:sz w:val="24"/>
          <w:szCs w:val="24"/>
        </w:rPr>
        <w:t>27</w:t>
      </w:r>
      <w:r w:rsidRPr="007619AA">
        <w:rPr>
          <w:rFonts w:ascii="Arial" w:hAnsi="Arial" w:cs="Arial"/>
          <w:b/>
          <w:color w:val="000000"/>
          <w:sz w:val="24"/>
          <w:szCs w:val="24"/>
          <w:vertAlign w:val="superscript"/>
        </w:rPr>
        <w:t>th</w:t>
      </w:r>
      <w:r w:rsidRPr="007619AA">
        <w:rPr>
          <w:rFonts w:ascii="Arial" w:hAnsi="Arial" w:cs="Arial"/>
          <w:b/>
          <w:color w:val="000000"/>
          <w:sz w:val="24"/>
          <w:szCs w:val="24"/>
        </w:rPr>
        <w:t xml:space="preserve"> April</w:t>
      </w:r>
      <w:r>
        <w:rPr>
          <w:rFonts w:ascii="Arial" w:hAnsi="Arial" w:cs="Arial"/>
          <w:b/>
          <w:color w:val="000000"/>
          <w:sz w:val="24"/>
          <w:szCs w:val="24"/>
        </w:rPr>
        <w:t xml:space="preserve"> 2020</w:t>
      </w:r>
      <w:r w:rsidRPr="007619AA">
        <w:rPr>
          <w:rFonts w:ascii="Arial" w:hAnsi="Arial" w:cs="Arial"/>
          <w:b/>
          <w:color w:val="000000"/>
          <w:sz w:val="24"/>
          <w:szCs w:val="24"/>
        </w:rPr>
        <w:t xml:space="preserve"> – 10.00 a.m.</w:t>
      </w:r>
      <w:r w:rsidRPr="007619AA">
        <w:rPr>
          <w:rFonts w:ascii="Arial" w:hAnsi="Arial" w:cs="Arial"/>
          <w:color w:val="000000"/>
          <w:sz w:val="24"/>
          <w:szCs w:val="24"/>
        </w:rPr>
        <w:t xml:space="preserve"> </w:t>
      </w:r>
    </w:p>
    <w:p w14:paraId="7946286B" w14:textId="77777777" w:rsidR="007E36B0" w:rsidRDefault="007E36B0" w:rsidP="007E36B0">
      <w:pPr>
        <w:spacing w:after="75" w:line="252" w:lineRule="atLeast"/>
        <w:textAlignment w:val="top"/>
        <w:rPr>
          <w:rFonts w:ascii="Arial" w:hAnsi="Arial" w:cs="Arial"/>
          <w:b/>
          <w:color w:val="000000"/>
          <w:sz w:val="24"/>
          <w:szCs w:val="24"/>
        </w:rPr>
      </w:pPr>
      <w:r w:rsidRPr="00A42DAF">
        <w:rPr>
          <w:rFonts w:ascii="Arial" w:hAnsi="Arial" w:cs="Arial"/>
          <w:b/>
          <w:color w:val="000000"/>
          <w:sz w:val="24"/>
          <w:szCs w:val="24"/>
        </w:rPr>
        <w:t>FORMAL REVIEW</w:t>
      </w:r>
    </w:p>
    <w:p w14:paraId="13897C06" w14:textId="77777777" w:rsidR="007E36B0" w:rsidRPr="00A42DAF" w:rsidRDefault="007E36B0" w:rsidP="007E36B0">
      <w:pPr>
        <w:spacing w:after="75" w:line="252" w:lineRule="atLeast"/>
        <w:textAlignment w:val="top"/>
        <w:rPr>
          <w:rFonts w:ascii="Arial" w:hAnsi="Arial" w:cs="Arial"/>
          <w:b/>
          <w:color w:val="000000"/>
          <w:sz w:val="24"/>
          <w:szCs w:val="24"/>
        </w:rPr>
      </w:pPr>
    </w:p>
    <w:p w14:paraId="1C679C11" w14:textId="77777777" w:rsidR="007E36B0" w:rsidRPr="007619AA" w:rsidRDefault="007E36B0" w:rsidP="007E36B0">
      <w:pPr>
        <w:spacing w:after="75" w:line="252" w:lineRule="atLeast"/>
        <w:textAlignment w:val="top"/>
        <w:rPr>
          <w:rFonts w:ascii="Arial" w:hAnsi="Arial" w:cs="Arial"/>
          <w:color w:val="000000"/>
          <w:sz w:val="24"/>
          <w:szCs w:val="24"/>
        </w:rPr>
      </w:pPr>
      <w:r w:rsidRPr="007619AA">
        <w:rPr>
          <w:rFonts w:ascii="Arial" w:hAnsi="Arial" w:cs="Arial"/>
          <w:color w:val="000000"/>
          <w:sz w:val="24"/>
          <w:szCs w:val="24"/>
        </w:rPr>
        <w:t>This week you will be focused on preparing presentation material for your design</w:t>
      </w:r>
      <w:r>
        <w:rPr>
          <w:rFonts w:ascii="Arial" w:hAnsi="Arial" w:cs="Arial"/>
          <w:color w:val="000000"/>
          <w:sz w:val="24"/>
          <w:szCs w:val="24"/>
        </w:rPr>
        <w:t xml:space="preserve"> – please refer to the requirements at the top of this programme. </w:t>
      </w:r>
    </w:p>
    <w:p w14:paraId="4DDB0042" w14:textId="77777777" w:rsidR="007E36B0" w:rsidRPr="007619AA" w:rsidRDefault="007E36B0" w:rsidP="007E36B0">
      <w:pPr>
        <w:spacing w:after="75" w:line="252" w:lineRule="atLeast"/>
        <w:textAlignment w:val="top"/>
        <w:rPr>
          <w:rFonts w:ascii="Arial" w:hAnsi="Arial" w:cs="Arial"/>
          <w:b/>
          <w:color w:val="000000"/>
          <w:sz w:val="24"/>
          <w:szCs w:val="24"/>
        </w:rPr>
      </w:pPr>
    </w:p>
    <w:p w14:paraId="65A5B3C6" w14:textId="77777777" w:rsidR="007E36B0" w:rsidRDefault="007E36B0" w:rsidP="007E36B0">
      <w:pPr>
        <w:spacing w:after="75" w:line="252" w:lineRule="atLeast"/>
        <w:textAlignment w:val="top"/>
        <w:rPr>
          <w:rFonts w:ascii="Arial" w:hAnsi="Arial" w:cs="Arial"/>
          <w:b/>
          <w:color w:val="000000"/>
          <w:sz w:val="24"/>
          <w:szCs w:val="24"/>
        </w:rPr>
      </w:pPr>
      <w:r w:rsidRPr="007619AA">
        <w:rPr>
          <w:rFonts w:ascii="Arial" w:hAnsi="Arial" w:cs="Arial"/>
          <w:b/>
          <w:color w:val="000000"/>
          <w:sz w:val="24"/>
          <w:szCs w:val="24"/>
        </w:rPr>
        <w:t xml:space="preserve">Work to be submitted on Friday </w:t>
      </w:r>
      <w:r>
        <w:rPr>
          <w:rFonts w:ascii="Arial" w:hAnsi="Arial" w:cs="Arial"/>
          <w:b/>
          <w:color w:val="000000"/>
          <w:sz w:val="24"/>
          <w:szCs w:val="24"/>
        </w:rPr>
        <w:t>1</w:t>
      </w:r>
      <w:r w:rsidRPr="00663469">
        <w:rPr>
          <w:rFonts w:ascii="Arial" w:hAnsi="Arial" w:cs="Arial"/>
          <w:b/>
          <w:color w:val="000000"/>
          <w:sz w:val="24"/>
          <w:szCs w:val="24"/>
          <w:vertAlign w:val="superscript"/>
        </w:rPr>
        <w:t>st</w:t>
      </w:r>
      <w:r>
        <w:rPr>
          <w:rFonts w:ascii="Arial" w:hAnsi="Arial" w:cs="Arial"/>
          <w:b/>
          <w:color w:val="000000"/>
          <w:sz w:val="24"/>
          <w:szCs w:val="24"/>
        </w:rPr>
        <w:t xml:space="preserve"> </w:t>
      </w:r>
      <w:r w:rsidRPr="007619AA">
        <w:rPr>
          <w:rFonts w:ascii="Arial" w:hAnsi="Arial" w:cs="Arial"/>
          <w:b/>
          <w:color w:val="000000"/>
          <w:sz w:val="24"/>
          <w:szCs w:val="24"/>
        </w:rPr>
        <w:t xml:space="preserve">May </w:t>
      </w:r>
      <w:r>
        <w:rPr>
          <w:rFonts w:ascii="Arial" w:hAnsi="Arial" w:cs="Arial"/>
          <w:b/>
          <w:color w:val="000000"/>
          <w:sz w:val="24"/>
          <w:szCs w:val="24"/>
        </w:rPr>
        <w:t xml:space="preserve">2020 </w:t>
      </w:r>
      <w:r w:rsidRPr="007619AA">
        <w:rPr>
          <w:rFonts w:ascii="Arial" w:hAnsi="Arial" w:cs="Arial"/>
          <w:b/>
          <w:color w:val="000000"/>
          <w:sz w:val="24"/>
          <w:szCs w:val="24"/>
        </w:rPr>
        <w:t xml:space="preserve">at </w:t>
      </w:r>
      <w:r>
        <w:rPr>
          <w:rFonts w:ascii="Arial" w:hAnsi="Arial" w:cs="Arial"/>
          <w:b/>
          <w:color w:val="000000"/>
          <w:sz w:val="24"/>
          <w:szCs w:val="24"/>
        </w:rPr>
        <w:t>10.00 a.m.</w:t>
      </w:r>
    </w:p>
    <w:p w14:paraId="20EE9DEE" w14:textId="77777777" w:rsidR="007E36B0" w:rsidRDefault="007E36B0" w:rsidP="007E36B0">
      <w:pPr>
        <w:spacing w:after="75" w:line="252" w:lineRule="atLeast"/>
        <w:textAlignment w:val="top"/>
        <w:rPr>
          <w:rFonts w:ascii="Arial" w:hAnsi="Arial" w:cs="Arial"/>
          <w:b/>
          <w:color w:val="000000"/>
          <w:sz w:val="24"/>
          <w:szCs w:val="24"/>
        </w:rPr>
      </w:pPr>
      <w:r>
        <w:rPr>
          <w:rFonts w:ascii="Arial" w:hAnsi="Arial" w:cs="Arial"/>
          <w:b/>
          <w:color w:val="000000"/>
          <w:sz w:val="24"/>
          <w:szCs w:val="24"/>
        </w:rPr>
        <w:t>Please ensure that work is pinned up by 10.00 a.m. so we can start the reviews on time.</w:t>
      </w:r>
    </w:p>
    <w:p w14:paraId="7D2D759F" w14:textId="77777777" w:rsidR="007E36B0" w:rsidRPr="007619AA" w:rsidRDefault="007E36B0" w:rsidP="007E36B0">
      <w:pPr>
        <w:spacing w:after="75" w:line="252" w:lineRule="atLeast"/>
        <w:textAlignment w:val="top"/>
        <w:rPr>
          <w:rFonts w:ascii="Arial" w:hAnsi="Arial" w:cs="Arial"/>
          <w:b/>
          <w:color w:val="000000"/>
          <w:sz w:val="24"/>
          <w:szCs w:val="24"/>
        </w:rPr>
      </w:pPr>
    </w:p>
    <w:p w14:paraId="54063D83" w14:textId="77777777" w:rsidR="007E36B0" w:rsidRPr="007619AA" w:rsidRDefault="007E36B0" w:rsidP="007E36B0">
      <w:pPr>
        <w:spacing w:after="75" w:line="252" w:lineRule="atLeast"/>
        <w:textAlignment w:val="top"/>
        <w:rPr>
          <w:rFonts w:ascii="Arial" w:hAnsi="Arial" w:cs="Arial"/>
          <w:b/>
          <w:color w:val="000000"/>
          <w:sz w:val="24"/>
          <w:szCs w:val="24"/>
        </w:rPr>
      </w:pPr>
    </w:p>
    <w:p w14:paraId="0E72A209" w14:textId="77777777" w:rsidR="007E36B0" w:rsidRPr="0098668E" w:rsidRDefault="007E36B0" w:rsidP="007E36B0">
      <w:pPr>
        <w:spacing w:after="75" w:line="252" w:lineRule="atLeast"/>
        <w:textAlignment w:val="top"/>
        <w:rPr>
          <w:rFonts w:cstheme="minorHAnsi"/>
          <w:sz w:val="24"/>
          <w:szCs w:val="24"/>
        </w:rPr>
      </w:pPr>
      <w:r w:rsidRPr="007619AA">
        <w:rPr>
          <w:rFonts w:ascii="Arial" w:hAnsi="Arial" w:cs="Arial"/>
          <w:b/>
          <w:color w:val="000000"/>
          <w:sz w:val="24"/>
          <w:szCs w:val="24"/>
        </w:rPr>
        <w:t xml:space="preserve">Reviews to take place </w:t>
      </w:r>
      <w:r>
        <w:rPr>
          <w:rFonts w:ascii="Arial" w:hAnsi="Arial" w:cs="Arial"/>
          <w:b/>
          <w:color w:val="000000"/>
          <w:sz w:val="24"/>
          <w:szCs w:val="24"/>
        </w:rPr>
        <w:t>Friday 1</w:t>
      </w:r>
      <w:r w:rsidRPr="00663469">
        <w:rPr>
          <w:rFonts w:ascii="Arial" w:hAnsi="Arial" w:cs="Arial"/>
          <w:b/>
          <w:color w:val="000000"/>
          <w:sz w:val="24"/>
          <w:szCs w:val="24"/>
          <w:vertAlign w:val="superscript"/>
        </w:rPr>
        <w:t>st</w:t>
      </w:r>
      <w:r>
        <w:rPr>
          <w:rFonts w:ascii="Arial" w:hAnsi="Arial" w:cs="Arial"/>
          <w:b/>
          <w:color w:val="000000"/>
          <w:sz w:val="24"/>
          <w:szCs w:val="24"/>
        </w:rPr>
        <w:t xml:space="preserve"> </w:t>
      </w:r>
      <w:r w:rsidRPr="007619AA">
        <w:rPr>
          <w:rFonts w:ascii="Arial" w:hAnsi="Arial" w:cs="Arial"/>
          <w:b/>
          <w:color w:val="000000"/>
          <w:sz w:val="24"/>
          <w:szCs w:val="24"/>
        </w:rPr>
        <w:t xml:space="preserve"> May </w:t>
      </w:r>
      <w:r>
        <w:rPr>
          <w:rFonts w:ascii="Arial" w:hAnsi="Arial" w:cs="Arial"/>
          <w:b/>
          <w:color w:val="000000"/>
          <w:sz w:val="24"/>
          <w:szCs w:val="24"/>
        </w:rPr>
        <w:t xml:space="preserve">2020 </w:t>
      </w:r>
      <w:r w:rsidRPr="007619AA">
        <w:rPr>
          <w:rFonts w:ascii="Arial" w:hAnsi="Arial" w:cs="Arial"/>
          <w:b/>
          <w:color w:val="000000"/>
          <w:sz w:val="24"/>
          <w:szCs w:val="24"/>
        </w:rPr>
        <w:t xml:space="preserve">commencing at </w:t>
      </w:r>
      <w:r>
        <w:rPr>
          <w:rFonts w:ascii="Arial" w:hAnsi="Arial" w:cs="Arial"/>
          <w:b/>
          <w:color w:val="000000"/>
          <w:sz w:val="24"/>
          <w:szCs w:val="24"/>
        </w:rPr>
        <w:t>10.00 a</w:t>
      </w:r>
      <w:r w:rsidRPr="007619AA">
        <w:rPr>
          <w:rFonts w:ascii="Arial" w:hAnsi="Arial" w:cs="Arial"/>
          <w:b/>
          <w:color w:val="000000"/>
          <w:sz w:val="24"/>
          <w:szCs w:val="24"/>
        </w:rPr>
        <w:t>.m.</w:t>
      </w:r>
      <w:r w:rsidRPr="0098668E">
        <w:rPr>
          <w:rFonts w:cstheme="minorHAnsi"/>
          <w:color w:val="000000"/>
          <w:sz w:val="24"/>
          <w:szCs w:val="24"/>
        </w:rPr>
        <w:t xml:space="preserve"> </w:t>
      </w:r>
      <w:bookmarkEnd w:id="1"/>
    </w:p>
    <w:p w14:paraId="50DB75B5" w14:textId="77777777" w:rsidR="004D603A" w:rsidRDefault="004D603A" w:rsidP="004D603A">
      <w:pPr>
        <w:spacing w:after="75" w:line="252" w:lineRule="atLeast"/>
        <w:textAlignment w:val="top"/>
        <w:rPr>
          <w:rFonts w:ascii="Arial" w:hAnsi="Arial" w:cs="Arial"/>
          <w:b/>
          <w:color w:val="000000"/>
          <w:sz w:val="24"/>
          <w:szCs w:val="24"/>
        </w:rPr>
      </w:pPr>
    </w:p>
    <w:p w14:paraId="4A5A4530" w14:textId="77777777" w:rsidR="007E36B0" w:rsidRDefault="007E36B0" w:rsidP="004D603A">
      <w:pPr>
        <w:spacing w:after="75" w:line="252" w:lineRule="atLeast"/>
        <w:textAlignment w:val="top"/>
        <w:rPr>
          <w:rFonts w:ascii="Arial" w:hAnsi="Arial" w:cs="Arial"/>
          <w:b/>
          <w:color w:val="000000"/>
          <w:sz w:val="24"/>
          <w:szCs w:val="24"/>
        </w:rPr>
      </w:pPr>
    </w:p>
    <w:p w14:paraId="0E3F85E9" w14:textId="51C9EB72" w:rsidR="004D603A" w:rsidRDefault="004D603A" w:rsidP="004D603A">
      <w:pPr>
        <w:spacing w:after="75" w:line="252" w:lineRule="atLeast"/>
        <w:textAlignment w:val="top"/>
        <w:rPr>
          <w:rFonts w:ascii="Arial" w:hAnsi="Arial" w:cs="Arial"/>
          <w:b/>
          <w:color w:val="000000"/>
          <w:sz w:val="24"/>
          <w:szCs w:val="24"/>
        </w:rPr>
      </w:pPr>
      <w:r>
        <w:rPr>
          <w:rFonts w:ascii="Arial" w:hAnsi="Arial" w:cs="Arial"/>
          <w:b/>
          <w:color w:val="000000"/>
          <w:sz w:val="24"/>
          <w:szCs w:val="24"/>
        </w:rPr>
        <w:t>Reading List</w:t>
      </w:r>
    </w:p>
    <w:p w14:paraId="3600F75D" w14:textId="77777777" w:rsidR="004D603A" w:rsidRDefault="004D603A" w:rsidP="004D603A">
      <w:pPr>
        <w:spacing w:after="75" w:line="252" w:lineRule="atLeast"/>
        <w:textAlignment w:val="top"/>
        <w:rPr>
          <w:rFonts w:ascii="Arial" w:hAnsi="Arial" w:cs="Arial"/>
          <w:b/>
          <w:color w:val="000000"/>
          <w:sz w:val="24"/>
          <w:szCs w:val="24"/>
        </w:rPr>
      </w:pPr>
    </w:p>
    <w:p w14:paraId="5E1E7BB5" w14:textId="77777777" w:rsidR="004D603A" w:rsidRDefault="004D603A" w:rsidP="004D603A">
      <w:pPr>
        <w:pStyle w:val="heading"/>
        <w:spacing w:before="0" w:after="0"/>
        <w:jc w:val="both"/>
        <w:rPr>
          <w:rFonts w:ascii="Arial" w:hAnsi="Arial" w:cs="Arial"/>
          <w:color w:val="000000"/>
          <w:szCs w:val="22"/>
        </w:rPr>
      </w:pPr>
      <w:r>
        <w:rPr>
          <w:rFonts w:ascii="Arial" w:hAnsi="Arial" w:cs="Arial"/>
          <w:color w:val="000000"/>
          <w:szCs w:val="22"/>
        </w:rPr>
        <w:t>Recommended</w:t>
      </w:r>
    </w:p>
    <w:p w14:paraId="527CAF30" w14:textId="77777777" w:rsidR="004D603A" w:rsidRDefault="004D603A" w:rsidP="004D603A">
      <w:pPr>
        <w:pStyle w:val="heading"/>
        <w:spacing w:before="0" w:after="0"/>
        <w:jc w:val="both"/>
        <w:rPr>
          <w:rFonts w:ascii="Arial" w:hAnsi="Arial" w:cs="Arial"/>
          <w:color w:val="000000"/>
          <w:szCs w:val="22"/>
        </w:rPr>
      </w:pPr>
    </w:p>
    <w:p w14:paraId="14599583" w14:textId="77777777" w:rsidR="004D603A" w:rsidRDefault="004D603A" w:rsidP="004D603A">
      <w:pPr>
        <w:pStyle w:val="TableParagraph"/>
        <w:ind w:right="280"/>
        <w:jc w:val="both"/>
      </w:pPr>
      <w:r>
        <w:rPr>
          <w:rFonts w:ascii="Arial" w:hAnsi="Arial"/>
          <w:color w:val="000000"/>
          <w:lang w:val="en-GB"/>
        </w:rPr>
        <w:t xml:space="preserve">GOLDSMITH, S 2000 </w:t>
      </w:r>
      <w:r>
        <w:rPr>
          <w:rFonts w:ascii="Arial" w:hAnsi="Arial"/>
          <w:i/>
          <w:color w:val="000000"/>
          <w:lang w:val="en-GB"/>
        </w:rPr>
        <w:t xml:space="preserve">Universal Design </w:t>
      </w:r>
      <w:r>
        <w:rPr>
          <w:rFonts w:ascii="Arial" w:hAnsi="Arial"/>
          <w:color w:val="000000"/>
          <w:lang w:val="en-GB"/>
        </w:rPr>
        <w:t>Oxford, Architectural Press</w:t>
      </w:r>
    </w:p>
    <w:p w14:paraId="4BC98A98" w14:textId="77777777" w:rsidR="004D603A" w:rsidRDefault="004D603A" w:rsidP="004D603A">
      <w:pPr>
        <w:pStyle w:val="TableParagraph"/>
        <w:ind w:right="212"/>
        <w:jc w:val="both"/>
      </w:pPr>
      <w:r>
        <w:rPr>
          <w:rFonts w:ascii="Arial" w:hAnsi="Arial"/>
          <w:color w:val="000000"/>
          <w:lang w:val="en-GB"/>
        </w:rPr>
        <w:t xml:space="preserve">BROWN, G.Z &amp; DeKAY, M. 2014 </w:t>
      </w:r>
      <w:r>
        <w:rPr>
          <w:rFonts w:ascii="Arial" w:hAnsi="Arial"/>
          <w:i/>
          <w:color w:val="000000"/>
          <w:lang w:val="en-GB"/>
        </w:rPr>
        <w:t xml:space="preserve">Sun, Wind and Light: Architectural Design Strategies </w:t>
      </w:r>
      <w:r>
        <w:rPr>
          <w:rFonts w:ascii="Arial" w:hAnsi="Arial"/>
          <w:color w:val="000000"/>
          <w:lang w:val="en-GB"/>
        </w:rPr>
        <w:t>Hoboken NJ, Wiley</w:t>
      </w:r>
    </w:p>
    <w:p w14:paraId="0DD6D86A" w14:textId="77777777" w:rsidR="004D603A" w:rsidRDefault="004D603A" w:rsidP="004D603A">
      <w:pPr>
        <w:pStyle w:val="heading"/>
        <w:spacing w:before="0" w:after="0"/>
        <w:jc w:val="both"/>
        <w:rPr>
          <w:rFonts w:ascii="Arial" w:hAnsi="Arial" w:cs="Arial"/>
          <w:color w:val="000000"/>
          <w:szCs w:val="22"/>
        </w:rPr>
      </w:pPr>
    </w:p>
    <w:p w14:paraId="06392344" w14:textId="77777777" w:rsidR="004D603A" w:rsidRDefault="004D603A" w:rsidP="004D603A">
      <w:pPr>
        <w:pStyle w:val="heading"/>
        <w:spacing w:before="0" w:after="0"/>
        <w:jc w:val="both"/>
        <w:rPr>
          <w:rFonts w:ascii="Arial" w:hAnsi="Arial" w:cs="Arial"/>
          <w:color w:val="000000"/>
          <w:szCs w:val="22"/>
        </w:rPr>
      </w:pPr>
      <w:r>
        <w:rPr>
          <w:rFonts w:ascii="Arial" w:hAnsi="Arial" w:cs="Arial"/>
          <w:color w:val="000000"/>
          <w:szCs w:val="22"/>
        </w:rPr>
        <w:t>Background</w:t>
      </w:r>
    </w:p>
    <w:p w14:paraId="590AA97D" w14:textId="77777777" w:rsidR="004D603A" w:rsidRDefault="004D603A" w:rsidP="004D603A">
      <w:pPr>
        <w:pStyle w:val="heading"/>
        <w:spacing w:before="0" w:after="0"/>
        <w:jc w:val="both"/>
        <w:rPr>
          <w:rFonts w:ascii="Arial" w:hAnsi="Arial" w:cs="Arial"/>
          <w:color w:val="000000"/>
          <w:szCs w:val="22"/>
        </w:rPr>
      </w:pPr>
    </w:p>
    <w:p w14:paraId="09150CAF" w14:textId="77777777" w:rsidR="004D603A" w:rsidRDefault="004D603A" w:rsidP="004D603A">
      <w:pPr>
        <w:pStyle w:val="TableParagraph"/>
        <w:jc w:val="both"/>
      </w:pPr>
      <w:r>
        <w:rPr>
          <w:rFonts w:ascii="Arial" w:eastAsia="Arial" w:hAnsi="Arial" w:cs="Arial"/>
          <w:color w:val="000000"/>
          <w:spacing w:val="3"/>
          <w:lang w:val="en-GB"/>
        </w:rPr>
        <w:t xml:space="preserve">ALREAD, J, &amp; THOMAS, L. </w:t>
      </w:r>
      <w:r>
        <w:rPr>
          <w:rFonts w:ascii="Arial" w:eastAsia="Arial" w:hAnsi="Arial" w:cs="Arial"/>
          <w:color w:val="000000"/>
          <w:lang w:val="en-GB"/>
        </w:rPr>
        <w:t>2</w:t>
      </w:r>
      <w:r>
        <w:rPr>
          <w:rFonts w:ascii="Arial" w:eastAsia="Arial" w:hAnsi="Arial" w:cs="Arial"/>
          <w:color w:val="000000"/>
          <w:spacing w:val="1"/>
          <w:lang w:val="en-GB"/>
        </w:rPr>
        <w:t>0</w:t>
      </w:r>
      <w:r>
        <w:rPr>
          <w:rFonts w:ascii="Arial" w:eastAsia="Arial" w:hAnsi="Arial" w:cs="Arial"/>
          <w:color w:val="000000"/>
          <w:lang w:val="en-GB"/>
        </w:rPr>
        <w:t xml:space="preserve">07 </w:t>
      </w:r>
      <w:r>
        <w:rPr>
          <w:rFonts w:ascii="Arial" w:eastAsia="Arial" w:hAnsi="Arial" w:cs="Arial"/>
          <w:i/>
          <w:color w:val="000000"/>
          <w:lang w:val="en-GB"/>
        </w:rPr>
        <w:t xml:space="preserve">Design-Tech: Building Science for Architects. </w:t>
      </w:r>
      <w:r>
        <w:rPr>
          <w:rFonts w:ascii="Arial" w:eastAsia="Arial" w:hAnsi="Arial" w:cs="Arial"/>
          <w:color w:val="000000"/>
          <w:lang w:val="en-GB"/>
        </w:rPr>
        <w:t>Oxford, Architectural Press</w:t>
      </w:r>
    </w:p>
    <w:p w14:paraId="07945B1D" w14:textId="77777777" w:rsidR="004D603A" w:rsidRDefault="004D603A" w:rsidP="004D603A">
      <w:pPr>
        <w:pStyle w:val="TableParagraph"/>
        <w:jc w:val="both"/>
      </w:pPr>
      <w:r>
        <w:rPr>
          <w:rFonts w:ascii="Arial" w:eastAsia="Arial" w:hAnsi="Arial" w:cs="Arial"/>
          <w:color w:val="000000"/>
          <w:spacing w:val="3"/>
          <w:lang w:val="en-GB"/>
        </w:rPr>
        <w:t>BADEN-POWELL, C</w:t>
      </w:r>
      <w:r>
        <w:rPr>
          <w:rFonts w:ascii="Arial" w:eastAsia="Arial" w:hAnsi="Arial" w:cs="Arial"/>
          <w:color w:val="000000"/>
          <w:lang w:val="en-GB"/>
        </w:rPr>
        <w:t xml:space="preserve">.  2011 </w:t>
      </w:r>
      <w:r>
        <w:rPr>
          <w:rFonts w:ascii="Arial" w:eastAsia="Arial" w:hAnsi="Arial" w:cs="Arial"/>
          <w:i/>
          <w:color w:val="000000"/>
          <w:lang w:val="en-GB"/>
        </w:rPr>
        <w:t>The Architect’s Pocket Book 4</w:t>
      </w:r>
      <w:r>
        <w:rPr>
          <w:rFonts w:ascii="Arial" w:eastAsia="Arial" w:hAnsi="Arial" w:cs="Arial"/>
          <w:i/>
          <w:color w:val="000000"/>
          <w:vertAlign w:val="superscript"/>
          <w:lang w:val="en-GB"/>
        </w:rPr>
        <w:t>th</w:t>
      </w:r>
      <w:r>
        <w:rPr>
          <w:rFonts w:ascii="Arial" w:eastAsia="Arial" w:hAnsi="Arial" w:cs="Arial"/>
          <w:i/>
          <w:color w:val="000000"/>
          <w:lang w:val="en-GB"/>
        </w:rPr>
        <w:t xml:space="preserve"> ed. </w:t>
      </w:r>
      <w:r>
        <w:rPr>
          <w:rFonts w:ascii="Arial" w:eastAsia="Arial" w:hAnsi="Arial" w:cs="Arial"/>
          <w:color w:val="000000"/>
          <w:lang w:val="en-GB"/>
        </w:rPr>
        <w:t>Oxford, Architectural Press</w:t>
      </w:r>
    </w:p>
    <w:p w14:paraId="61780A3A" w14:textId="77777777" w:rsidR="004D603A" w:rsidRDefault="004D603A" w:rsidP="004D603A">
      <w:pPr>
        <w:pStyle w:val="TableParagraph"/>
        <w:ind w:right="908"/>
        <w:jc w:val="both"/>
      </w:pPr>
      <w:r>
        <w:rPr>
          <w:rFonts w:ascii="Arial" w:eastAsia="Arial" w:hAnsi="Arial" w:cs="Arial"/>
          <w:color w:val="000000"/>
          <w:lang w:val="en-GB"/>
        </w:rPr>
        <w:t>B</w:t>
      </w:r>
      <w:r>
        <w:rPr>
          <w:rFonts w:ascii="Arial" w:eastAsia="Arial" w:hAnsi="Arial" w:cs="Arial"/>
          <w:color w:val="000000"/>
          <w:spacing w:val="2"/>
          <w:lang w:val="en-GB"/>
        </w:rPr>
        <w:t>R</w:t>
      </w:r>
      <w:r>
        <w:rPr>
          <w:rFonts w:ascii="Arial" w:eastAsia="Arial" w:hAnsi="Arial" w:cs="Arial"/>
          <w:color w:val="000000"/>
          <w:lang w:val="en-GB"/>
        </w:rPr>
        <w:t xml:space="preserve">YAN, </w:t>
      </w:r>
      <w:r>
        <w:rPr>
          <w:rFonts w:ascii="Arial" w:eastAsia="Arial" w:hAnsi="Arial" w:cs="Arial"/>
          <w:color w:val="000000"/>
          <w:spacing w:val="3"/>
          <w:lang w:val="en-GB"/>
        </w:rPr>
        <w:t>T</w:t>
      </w:r>
      <w:r>
        <w:rPr>
          <w:rFonts w:ascii="Arial" w:eastAsia="Arial" w:hAnsi="Arial" w:cs="Arial"/>
          <w:color w:val="000000"/>
          <w:lang w:val="en-GB"/>
        </w:rPr>
        <w:t>.  2</w:t>
      </w:r>
      <w:r>
        <w:rPr>
          <w:rFonts w:ascii="Arial" w:eastAsia="Arial" w:hAnsi="Arial" w:cs="Arial"/>
          <w:color w:val="000000"/>
          <w:spacing w:val="1"/>
          <w:lang w:val="en-GB"/>
        </w:rPr>
        <w:t>0</w:t>
      </w:r>
      <w:r>
        <w:rPr>
          <w:rFonts w:ascii="Arial" w:eastAsia="Arial" w:hAnsi="Arial" w:cs="Arial"/>
          <w:color w:val="000000"/>
          <w:lang w:val="en-GB"/>
        </w:rPr>
        <w:t>10</w:t>
      </w:r>
      <w:r>
        <w:rPr>
          <w:rFonts w:ascii="Arial" w:eastAsia="Arial" w:hAnsi="Arial" w:cs="Arial"/>
          <w:color w:val="000000"/>
          <w:spacing w:val="47"/>
          <w:lang w:val="en-GB"/>
        </w:rPr>
        <w:t xml:space="preserve"> </w:t>
      </w:r>
      <w:r>
        <w:rPr>
          <w:rFonts w:ascii="Arial" w:eastAsia="Arial" w:hAnsi="Arial" w:cs="Arial"/>
          <w:i/>
          <w:color w:val="000000"/>
          <w:lang w:val="en-GB"/>
        </w:rPr>
        <w:t>Constru</w:t>
      </w:r>
      <w:r>
        <w:rPr>
          <w:rFonts w:ascii="Arial" w:eastAsia="Arial" w:hAnsi="Arial" w:cs="Arial"/>
          <w:i/>
          <w:color w:val="000000"/>
          <w:spacing w:val="3"/>
          <w:lang w:val="en-GB"/>
        </w:rPr>
        <w:t>c</w:t>
      </w:r>
      <w:r>
        <w:rPr>
          <w:rFonts w:ascii="Arial" w:eastAsia="Arial" w:hAnsi="Arial" w:cs="Arial"/>
          <w:i/>
          <w:color w:val="000000"/>
          <w:lang w:val="en-GB"/>
        </w:rPr>
        <w:t>tion Te</w:t>
      </w:r>
      <w:r>
        <w:rPr>
          <w:rFonts w:ascii="Arial" w:eastAsia="Arial" w:hAnsi="Arial" w:cs="Arial"/>
          <w:i/>
          <w:color w:val="000000"/>
          <w:spacing w:val="1"/>
          <w:lang w:val="en-GB"/>
        </w:rPr>
        <w:t>c</w:t>
      </w:r>
      <w:r>
        <w:rPr>
          <w:rFonts w:ascii="Arial" w:eastAsia="Arial" w:hAnsi="Arial" w:cs="Arial"/>
          <w:i/>
          <w:color w:val="000000"/>
          <w:lang w:val="en-GB"/>
        </w:rPr>
        <w:t>hn</w:t>
      </w:r>
      <w:r>
        <w:rPr>
          <w:rFonts w:ascii="Arial" w:eastAsia="Arial" w:hAnsi="Arial" w:cs="Arial"/>
          <w:i/>
          <w:color w:val="000000"/>
          <w:spacing w:val="1"/>
          <w:lang w:val="en-GB"/>
        </w:rPr>
        <w:t>o</w:t>
      </w:r>
      <w:r>
        <w:rPr>
          <w:rFonts w:ascii="Arial" w:eastAsia="Arial" w:hAnsi="Arial" w:cs="Arial"/>
          <w:i/>
          <w:color w:val="000000"/>
          <w:lang w:val="en-GB"/>
        </w:rPr>
        <w:t>l</w:t>
      </w:r>
      <w:r>
        <w:rPr>
          <w:rFonts w:ascii="Arial" w:eastAsia="Arial" w:hAnsi="Arial" w:cs="Arial"/>
          <w:i/>
          <w:color w:val="000000"/>
          <w:spacing w:val="1"/>
          <w:lang w:val="en-GB"/>
        </w:rPr>
        <w:t>o</w:t>
      </w:r>
      <w:r>
        <w:rPr>
          <w:rFonts w:ascii="Arial" w:eastAsia="Arial" w:hAnsi="Arial" w:cs="Arial"/>
          <w:i/>
          <w:color w:val="000000"/>
          <w:lang w:val="en-GB"/>
        </w:rPr>
        <w:t>gy: a</w:t>
      </w:r>
      <w:r>
        <w:rPr>
          <w:rFonts w:ascii="Arial" w:eastAsia="Arial" w:hAnsi="Arial" w:cs="Arial"/>
          <w:i/>
          <w:color w:val="000000"/>
          <w:spacing w:val="1"/>
          <w:lang w:val="en-GB"/>
        </w:rPr>
        <w:t>n</w:t>
      </w:r>
      <w:r>
        <w:rPr>
          <w:rFonts w:ascii="Arial" w:eastAsia="Arial" w:hAnsi="Arial" w:cs="Arial"/>
          <w:i/>
          <w:color w:val="000000"/>
          <w:lang w:val="en-GB"/>
        </w:rPr>
        <w:t>al</w:t>
      </w:r>
      <w:r>
        <w:rPr>
          <w:rFonts w:ascii="Arial" w:eastAsia="Arial" w:hAnsi="Arial" w:cs="Arial"/>
          <w:i/>
          <w:color w:val="000000"/>
          <w:spacing w:val="1"/>
          <w:lang w:val="en-GB"/>
        </w:rPr>
        <w:t>ys</w:t>
      </w:r>
      <w:r>
        <w:rPr>
          <w:rFonts w:ascii="Arial" w:eastAsia="Arial" w:hAnsi="Arial" w:cs="Arial"/>
          <w:i/>
          <w:color w:val="000000"/>
          <w:lang w:val="en-GB"/>
        </w:rPr>
        <w:t xml:space="preserve">is </w:t>
      </w:r>
      <w:r>
        <w:rPr>
          <w:rFonts w:ascii="Arial" w:eastAsia="Arial" w:hAnsi="Arial" w:cs="Arial"/>
          <w:i/>
          <w:color w:val="000000"/>
          <w:spacing w:val="1"/>
          <w:lang w:val="en-GB"/>
        </w:rPr>
        <w:t>a</w:t>
      </w:r>
      <w:r>
        <w:rPr>
          <w:rFonts w:ascii="Arial" w:eastAsia="Arial" w:hAnsi="Arial" w:cs="Arial"/>
          <w:i/>
          <w:color w:val="000000"/>
          <w:lang w:val="en-GB"/>
        </w:rPr>
        <w:t>nd ch</w:t>
      </w:r>
      <w:r>
        <w:rPr>
          <w:rFonts w:ascii="Arial" w:eastAsia="Arial" w:hAnsi="Arial" w:cs="Arial"/>
          <w:i/>
          <w:color w:val="000000"/>
          <w:spacing w:val="1"/>
          <w:lang w:val="en-GB"/>
        </w:rPr>
        <w:t>o</w:t>
      </w:r>
      <w:r>
        <w:rPr>
          <w:rFonts w:ascii="Arial" w:eastAsia="Arial" w:hAnsi="Arial" w:cs="Arial"/>
          <w:i/>
          <w:color w:val="000000"/>
          <w:lang w:val="en-GB"/>
        </w:rPr>
        <w:t>i</w:t>
      </w:r>
      <w:r>
        <w:rPr>
          <w:rFonts w:ascii="Arial" w:eastAsia="Arial" w:hAnsi="Arial" w:cs="Arial"/>
          <w:i/>
          <w:color w:val="000000"/>
          <w:spacing w:val="1"/>
          <w:lang w:val="en-GB"/>
        </w:rPr>
        <w:t>c</w:t>
      </w:r>
      <w:r>
        <w:rPr>
          <w:rFonts w:ascii="Arial" w:eastAsia="Arial" w:hAnsi="Arial" w:cs="Arial"/>
          <w:i/>
          <w:color w:val="000000"/>
          <w:spacing w:val="4"/>
          <w:lang w:val="en-GB"/>
        </w:rPr>
        <w:t>e</w:t>
      </w:r>
      <w:r>
        <w:rPr>
          <w:rFonts w:ascii="Arial" w:eastAsia="Arial" w:hAnsi="Arial" w:cs="Arial"/>
          <w:color w:val="000000"/>
          <w:lang w:val="en-GB"/>
        </w:rPr>
        <w:t>.</w:t>
      </w:r>
      <w:r>
        <w:rPr>
          <w:rFonts w:ascii="Arial" w:eastAsia="Arial" w:hAnsi="Arial" w:cs="Arial"/>
          <w:color w:val="000000"/>
          <w:spacing w:val="44"/>
          <w:lang w:val="en-GB"/>
        </w:rPr>
        <w:t xml:space="preserve"> </w:t>
      </w:r>
      <w:r>
        <w:rPr>
          <w:rFonts w:ascii="Arial" w:eastAsia="Arial" w:hAnsi="Arial" w:cs="Arial"/>
          <w:color w:val="000000"/>
          <w:spacing w:val="2"/>
          <w:lang w:val="en-GB"/>
        </w:rPr>
        <w:t>2</w:t>
      </w:r>
      <w:r>
        <w:rPr>
          <w:rFonts w:ascii="Arial" w:eastAsia="Arial" w:hAnsi="Arial" w:cs="Arial"/>
          <w:color w:val="000000"/>
          <w:spacing w:val="2"/>
          <w:vertAlign w:val="superscript"/>
          <w:lang w:val="en-GB"/>
        </w:rPr>
        <w:t>nd</w:t>
      </w:r>
      <w:r>
        <w:rPr>
          <w:rFonts w:ascii="Arial" w:eastAsia="Arial" w:hAnsi="Arial" w:cs="Arial"/>
          <w:color w:val="000000"/>
          <w:spacing w:val="2"/>
          <w:lang w:val="en-GB"/>
        </w:rPr>
        <w:t xml:space="preserve"> </w:t>
      </w:r>
      <w:r>
        <w:rPr>
          <w:rFonts w:ascii="Arial" w:eastAsia="Arial" w:hAnsi="Arial" w:cs="Arial"/>
          <w:color w:val="000000"/>
          <w:spacing w:val="1"/>
          <w:lang w:val="en-GB"/>
        </w:rPr>
        <w:t>e</w:t>
      </w:r>
      <w:r>
        <w:rPr>
          <w:rFonts w:ascii="Arial" w:eastAsia="Arial" w:hAnsi="Arial" w:cs="Arial"/>
          <w:color w:val="000000"/>
          <w:lang w:val="en-GB"/>
        </w:rPr>
        <w:t xml:space="preserve">d.  </w:t>
      </w:r>
      <w:r>
        <w:rPr>
          <w:rFonts w:ascii="Arial" w:eastAsia="Arial" w:hAnsi="Arial" w:cs="Arial"/>
          <w:color w:val="000000"/>
          <w:spacing w:val="2"/>
          <w:lang w:val="en-GB"/>
        </w:rPr>
        <w:t>C</w:t>
      </w:r>
      <w:r>
        <w:rPr>
          <w:rFonts w:ascii="Arial" w:eastAsia="Arial" w:hAnsi="Arial" w:cs="Arial"/>
          <w:color w:val="000000"/>
          <w:lang w:val="en-GB"/>
        </w:rPr>
        <w:t>hi</w:t>
      </w:r>
      <w:r>
        <w:rPr>
          <w:rFonts w:ascii="Arial" w:eastAsia="Arial" w:hAnsi="Arial" w:cs="Arial"/>
          <w:color w:val="000000"/>
          <w:spacing w:val="1"/>
          <w:lang w:val="en-GB"/>
        </w:rPr>
        <w:t>ch</w:t>
      </w:r>
      <w:r>
        <w:rPr>
          <w:rFonts w:ascii="Arial" w:eastAsia="Arial" w:hAnsi="Arial" w:cs="Arial"/>
          <w:color w:val="000000"/>
          <w:lang w:val="en-GB"/>
        </w:rPr>
        <w:t>ester,</w:t>
      </w:r>
      <w:r>
        <w:rPr>
          <w:rFonts w:ascii="Arial" w:eastAsia="Arial" w:hAnsi="Arial" w:cs="Arial"/>
          <w:color w:val="000000"/>
          <w:w w:val="99"/>
          <w:lang w:val="en-GB"/>
        </w:rPr>
        <w:t xml:space="preserve"> </w:t>
      </w:r>
      <w:r>
        <w:rPr>
          <w:rFonts w:ascii="Arial" w:eastAsia="Arial" w:hAnsi="Arial" w:cs="Arial"/>
          <w:color w:val="000000"/>
          <w:spacing w:val="6"/>
          <w:lang w:val="en-GB"/>
        </w:rPr>
        <w:t>W</w:t>
      </w:r>
      <w:r>
        <w:rPr>
          <w:rFonts w:ascii="Arial" w:eastAsia="Arial" w:hAnsi="Arial" w:cs="Arial"/>
          <w:color w:val="000000"/>
          <w:lang w:val="en-GB"/>
        </w:rPr>
        <w:t>il</w:t>
      </w:r>
      <w:r>
        <w:rPr>
          <w:rFonts w:ascii="Arial" w:eastAsia="Arial" w:hAnsi="Arial" w:cs="Arial"/>
          <w:color w:val="000000"/>
          <w:spacing w:val="1"/>
          <w:lang w:val="en-GB"/>
        </w:rPr>
        <w:t>e</w:t>
      </w:r>
      <w:r>
        <w:rPr>
          <w:rFonts w:ascii="Arial" w:eastAsia="Arial" w:hAnsi="Arial" w:cs="Arial"/>
          <w:color w:val="000000"/>
          <w:lang w:val="en-GB"/>
        </w:rPr>
        <w:t>y-</w:t>
      </w:r>
      <w:r>
        <w:rPr>
          <w:rFonts w:ascii="Arial" w:eastAsia="Arial" w:hAnsi="Arial" w:cs="Arial"/>
          <w:color w:val="000000"/>
          <w:spacing w:val="1"/>
          <w:lang w:val="en-GB"/>
        </w:rPr>
        <w:t>B</w:t>
      </w:r>
      <w:r>
        <w:rPr>
          <w:rFonts w:ascii="Arial" w:eastAsia="Arial" w:hAnsi="Arial" w:cs="Arial"/>
          <w:color w:val="000000"/>
          <w:lang w:val="en-GB"/>
        </w:rPr>
        <w:t>lac</w:t>
      </w:r>
      <w:r>
        <w:rPr>
          <w:rFonts w:ascii="Arial" w:eastAsia="Arial" w:hAnsi="Arial" w:cs="Arial"/>
          <w:color w:val="000000"/>
          <w:spacing w:val="3"/>
          <w:lang w:val="en-GB"/>
        </w:rPr>
        <w:t>k</w:t>
      </w:r>
      <w:r>
        <w:rPr>
          <w:rFonts w:ascii="Arial" w:eastAsia="Arial" w:hAnsi="Arial" w:cs="Arial"/>
          <w:color w:val="000000"/>
          <w:lang w:val="en-GB"/>
        </w:rPr>
        <w:t>well.</w:t>
      </w:r>
    </w:p>
    <w:p w14:paraId="552D30BB" w14:textId="77777777" w:rsidR="004D603A" w:rsidRDefault="004D603A" w:rsidP="004D603A">
      <w:pPr>
        <w:pStyle w:val="TableParagraph"/>
        <w:ind w:right="733"/>
        <w:jc w:val="both"/>
      </w:pPr>
      <w:r>
        <w:rPr>
          <w:rFonts w:ascii="Arial" w:eastAsia="Arial" w:hAnsi="Arial" w:cs="Arial"/>
          <w:color w:val="000000"/>
          <w:lang w:val="en-GB"/>
        </w:rPr>
        <w:t>BRAND, S. 1</w:t>
      </w:r>
      <w:r>
        <w:rPr>
          <w:rFonts w:ascii="Arial" w:eastAsia="Arial" w:hAnsi="Arial" w:cs="Arial"/>
          <w:color w:val="000000"/>
          <w:spacing w:val="1"/>
          <w:lang w:val="en-GB"/>
        </w:rPr>
        <w:t>9</w:t>
      </w:r>
      <w:r>
        <w:rPr>
          <w:rFonts w:ascii="Arial" w:eastAsia="Arial" w:hAnsi="Arial" w:cs="Arial"/>
          <w:color w:val="000000"/>
          <w:lang w:val="en-GB"/>
        </w:rPr>
        <w:t xml:space="preserve">97 </w:t>
      </w:r>
      <w:r>
        <w:rPr>
          <w:rFonts w:ascii="Arial" w:eastAsia="Arial" w:hAnsi="Arial" w:cs="Arial"/>
          <w:i/>
          <w:color w:val="000000"/>
          <w:lang w:val="en-GB"/>
        </w:rPr>
        <w:t>H</w:t>
      </w:r>
      <w:r>
        <w:rPr>
          <w:rFonts w:ascii="Arial" w:eastAsia="Arial" w:hAnsi="Arial" w:cs="Arial"/>
          <w:i/>
          <w:color w:val="000000"/>
          <w:spacing w:val="2"/>
          <w:lang w:val="en-GB"/>
        </w:rPr>
        <w:t>o</w:t>
      </w:r>
      <w:r>
        <w:rPr>
          <w:rFonts w:ascii="Arial" w:eastAsia="Arial" w:hAnsi="Arial" w:cs="Arial"/>
          <w:i/>
          <w:color w:val="000000"/>
          <w:lang w:val="en-GB"/>
        </w:rPr>
        <w:t xml:space="preserve">w </w:t>
      </w:r>
      <w:r>
        <w:rPr>
          <w:rFonts w:ascii="Arial" w:eastAsia="Arial" w:hAnsi="Arial" w:cs="Arial"/>
          <w:i/>
          <w:color w:val="000000"/>
          <w:spacing w:val="1"/>
          <w:lang w:val="en-GB"/>
        </w:rPr>
        <w:t>B</w:t>
      </w:r>
      <w:r>
        <w:rPr>
          <w:rFonts w:ascii="Arial" w:eastAsia="Arial" w:hAnsi="Arial" w:cs="Arial"/>
          <w:i/>
          <w:color w:val="000000"/>
          <w:lang w:val="en-GB"/>
        </w:rPr>
        <w:t xml:space="preserve">uildings </w:t>
      </w:r>
      <w:r>
        <w:rPr>
          <w:rFonts w:ascii="Arial" w:eastAsia="Arial" w:hAnsi="Arial" w:cs="Arial"/>
          <w:i/>
          <w:color w:val="000000"/>
          <w:spacing w:val="1"/>
          <w:lang w:val="en-GB"/>
        </w:rPr>
        <w:t>L</w:t>
      </w:r>
      <w:r>
        <w:rPr>
          <w:rFonts w:ascii="Arial" w:eastAsia="Arial" w:hAnsi="Arial" w:cs="Arial"/>
          <w:i/>
          <w:color w:val="000000"/>
          <w:lang w:val="en-GB"/>
        </w:rPr>
        <w:t xml:space="preserve">earn: </w:t>
      </w:r>
      <w:r>
        <w:rPr>
          <w:rFonts w:ascii="Arial" w:eastAsia="Arial" w:hAnsi="Arial" w:cs="Arial"/>
          <w:i/>
          <w:color w:val="000000"/>
          <w:spacing w:val="8"/>
          <w:lang w:val="en-GB"/>
        </w:rPr>
        <w:t>W</w:t>
      </w:r>
      <w:r>
        <w:rPr>
          <w:rFonts w:ascii="Arial" w:eastAsia="Arial" w:hAnsi="Arial" w:cs="Arial"/>
          <w:i/>
          <w:color w:val="000000"/>
          <w:lang w:val="en-GB"/>
        </w:rPr>
        <w:t>hat Hap</w:t>
      </w:r>
      <w:r>
        <w:rPr>
          <w:rFonts w:ascii="Arial" w:eastAsia="Arial" w:hAnsi="Arial" w:cs="Arial"/>
          <w:i/>
          <w:color w:val="000000"/>
          <w:spacing w:val="1"/>
          <w:lang w:val="en-GB"/>
        </w:rPr>
        <w:t>p</w:t>
      </w:r>
      <w:r>
        <w:rPr>
          <w:rFonts w:ascii="Arial" w:eastAsia="Arial" w:hAnsi="Arial" w:cs="Arial"/>
          <w:i/>
          <w:color w:val="000000"/>
          <w:lang w:val="en-GB"/>
        </w:rPr>
        <w:t>e</w:t>
      </w:r>
      <w:r>
        <w:rPr>
          <w:rFonts w:ascii="Arial" w:eastAsia="Arial" w:hAnsi="Arial" w:cs="Arial"/>
          <w:i/>
          <w:color w:val="000000"/>
          <w:spacing w:val="1"/>
          <w:lang w:val="en-GB"/>
        </w:rPr>
        <w:t>n</w:t>
      </w:r>
      <w:r>
        <w:rPr>
          <w:rFonts w:ascii="Arial" w:eastAsia="Arial" w:hAnsi="Arial" w:cs="Arial"/>
          <w:i/>
          <w:color w:val="000000"/>
          <w:lang w:val="en-GB"/>
        </w:rPr>
        <w:t>s a</w:t>
      </w:r>
      <w:r>
        <w:rPr>
          <w:rFonts w:ascii="Arial" w:eastAsia="Arial" w:hAnsi="Arial" w:cs="Arial"/>
          <w:i/>
          <w:color w:val="000000"/>
          <w:spacing w:val="1"/>
          <w:lang w:val="en-GB"/>
        </w:rPr>
        <w:t>f</w:t>
      </w:r>
      <w:r>
        <w:rPr>
          <w:rFonts w:ascii="Arial" w:eastAsia="Arial" w:hAnsi="Arial" w:cs="Arial"/>
          <w:i/>
          <w:color w:val="000000"/>
          <w:lang w:val="en-GB"/>
        </w:rPr>
        <w:t>ter th</w:t>
      </w:r>
      <w:r>
        <w:rPr>
          <w:rFonts w:ascii="Arial" w:eastAsia="Arial" w:hAnsi="Arial" w:cs="Arial"/>
          <w:i/>
          <w:color w:val="000000"/>
          <w:spacing w:val="1"/>
          <w:lang w:val="en-GB"/>
        </w:rPr>
        <w:t>e</w:t>
      </w:r>
      <w:r>
        <w:rPr>
          <w:rFonts w:ascii="Arial" w:eastAsia="Arial" w:hAnsi="Arial" w:cs="Arial"/>
          <w:i/>
          <w:color w:val="000000"/>
          <w:lang w:val="en-GB"/>
        </w:rPr>
        <w:t>y are Built</w:t>
      </w:r>
      <w:r>
        <w:rPr>
          <w:rFonts w:ascii="Arial" w:eastAsia="Arial" w:hAnsi="Arial" w:cs="Arial"/>
          <w:color w:val="000000"/>
          <w:lang w:val="en-GB"/>
        </w:rPr>
        <w:t>,</w:t>
      </w:r>
      <w:r>
        <w:rPr>
          <w:rFonts w:ascii="Arial" w:eastAsia="Arial" w:hAnsi="Arial" w:cs="Arial"/>
          <w:color w:val="000000"/>
          <w:w w:val="99"/>
          <w:lang w:val="en-GB"/>
        </w:rPr>
        <w:t xml:space="preserve"> London </w:t>
      </w:r>
      <w:r>
        <w:rPr>
          <w:rFonts w:ascii="Arial" w:eastAsia="Arial" w:hAnsi="Arial" w:cs="Arial"/>
          <w:color w:val="000000"/>
          <w:lang w:val="en-GB"/>
        </w:rPr>
        <w:t>Ph</w:t>
      </w:r>
      <w:r>
        <w:rPr>
          <w:rFonts w:ascii="Arial" w:eastAsia="Arial" w:hAnsi="Arial" w:cs="Arial"/>
          <w:color w:val="000000"/>
          <w:spacing w:val="1"/>
          <w:lang w:val="en-GB"/>
        </w:rPr>
        <w:t>o</w:t>
      </w:r>
      <w:r>
        <w:rPr>
          <w:rFonts w:ascii="Arial" w:eastAsia="Arial" w:hAnsi="Arial" w:cs="Arial"/>
          <w:color w:val="000000"/>
          <w:lang w:val="en-GB"/>
        </w:rPr>
        <w:t>e</w:t>
      </w:r>
      <w:r>
        <w:rPr>
          <w:rFonts w:ascii="Arial" w:eastAsia="Arial" w:hAnsi="Arial" w:cs="Arial"/>
          <w:color w:val="000000"/>
          <w:spacing w:val="1"/>
          <w:lang w:val="en-GB"/>
        </w:rPr>
        <w:t>n</w:t>
      </w:r>
      <w:r>
        <w:rPr>
          <w:rFonts w:ascii="Arial" w:eastAsia="Arial" w:hAnsi="Arial" w:cs="Arial"/>
          <w:color w:val="000000"/>
          <w:lang w:val="en-GB"/>
        </w:rPr>
        <w:t>i</w:t>
      </w:r>
      <w:r>
        <w:rPr>
          <w:rFonts w:ascii="Arial" w:eastAsia="Arial" w:hAnsi="Arial" w:cs="Arial"/>
          <w:color w:val="000000"/>
          <w:spacing w:val="1"/>
          <w:lang w:val="en-GB"/>
        </w:rPr>
        <w:t>x</w:t>
      </w:r>
      <w:r>
        <w:rPr>
          <w:rFonts w:ascii="Arial" w:eastAsia="Arial" w:hAnsi="Arial" w:cs="Arial"/>
          <w:color w:val="000000"/>
          <w:lang w:val="en-GB"/>
        </w:rPr>
        <w:t>.</w:t>
      </w:r>
    </w:p>
    <w:p w14:paraId="41B351B9" w14:textId="77777777" w:rsidR="004D603A" w:rsidRDefault="004D603A" w:rsidP="004D603A">
      <w:pPr>
        <w:pStyle w:val="TableParagraph"/>
        <w:ind w:right="212"/>
        <w:jc w:val="both"/>
      </w:pPr>
      <w:r>
        <w:rPr>
          <w:rFonts w:ascii="Arial" w:eastAsia="Arial" w:hAnsi="Arial" w:cs="Arial"/>
          <w:color w:val="000000"/>
          <w:lang w:val="en-GB"/>
        </w:rPr>
        <w:t>DE</w:t>
      </w:r>
      <w:r>
        <w:rPr>
          <w:rFonts w:ascii="Arial" w:eastAsia="Arial" w:hAnsi="Arial" w:cs="Arial"/>
          <w:color w:val="000000"/>
          <w:spacing w:val="1"/>
          <w:lang w:val="en-GB"/>
        </w:rPr>
        <w:t>P</w:t>
      </w:r>
      <w:r>
        <w:rPr>
          <w:rFonts w:ascii="Arial" w:eastAsia="Arial" w:hAnsi="Arial" w:cs="Arial"/>
          <w:color w:val="000000"/>
          <w:lang w:val="en-GB"/>
        </w:rPr>
        <w:t>LA</w:t>
      </w:r>
      <w:r>
        <w:rPr>
          <w:rFonts w:ascii="Arial" w:eastAsia="Arial" w:hAnsi="Arial" w:cs="Arial"/>
          <w:color w:val="000000"/>
          <w:spacing w:val="3"/>
          <w:lang w:val="en-GB"/>
        </w:rPr>
        <w:t>Z</w:t>
      </w:r>
      <w:r>
        <w:rPr>
          <w:rFonts w:ascii="Arial" w:eastAsia="Arial" w:hAnsi="Arial" w:cs="Arial"/>
          <w:color w:val="000000"/>
          <w:lang w:val="en-GB"/>
        </w:rPr>
        <w:t>E</w:t>
      </w:r>
      <w:r>
        <w:rPr>
          <w:rFonts w:ascii="Arial" w:eastAsia="Arial" w:hAnsi="Arial" w:cs="Arial"/>
          <w:color w:val="000000"/>
          <w:spacing w:val="1"/>
          <w:lang w:val="en-GB"/>
        </w:rPr>
        <w:t>S</w:t>
      </w:r>
      <w:r>
        <w:rPr>
          <w:rFonts w:ascii="Arial" w:eastAsia="Arial" w:hAnsi="Arial" w:cs="Arial"/>
          <w:color w:val="000000"/>
          <w:lang w:val="en-GB"/>
        </w:rPr>
        <w:t>, A. (ed.) 20</w:t>
      </w:r>
      <w:r>
        <w:rPr>
          <w:rFonts w:ascii="Arial" w:eastAsia="Arial" w:hAnsi="Arial" w:cs="Arial"/>
          <w:color w:val="000000"/>
          <w:spacing w:val="1"/>
          <w:lang w:val="en-GB"/>
        </w:rPr>
        <w:t>0</w:t>
      </w:r>
      <w:r>
        <w:rPr>
          <w:rFonts w:ascii="Arial" w:eastAsia="Arial" w:hAnsi="Arial" w:cs="Arial"/>
          <w:color w:val="000000"/>
          <w:lang w:val="en-GB"/>
        </w:rPr>
        <w:t>5</w:t>
      </w:r>
      <w:r>
        <w:rPr>
          <w:rFonts w:ascii="Arial" w:eastAsia="Arial" w:hAnsi="Arial" w:cs="Arial"/>
          <w:color w:val="000000"/>
          <w:spacing w:val="42"/>
          <w:lang w:val="en-GB"/>
        </w:rPr>
        <w:t xml:space="preserve"> </w:t>
      </w:r>
      <w:r>
        <w:rPr>
          <w:rFonts w:ascii="Arial" w:eastAsia="Arial" w:hAnsi="Arial" w:cs="Arial"/>
          <w:i/>
          <w:color w:val="000000"/>
          <w:lang w:val="en-GB"/>
        </w:rPr>
        <w:t>Construct</w:t>
      </w:r>
      <w:r>
        <w:rPr>
          <w:rFonts w:ascii="Arial" w:eastAsia="Arial" w:hAnsi="Arial" w:cs="Arial"/>
          <w:i/>
          <w:color w:val="000000"/>
          <w:spacing w:val="1"/>
          <w:lang w:val="en-GB"/>
        </w:rPr>
        <w:t>i</w:t>
      </w:r>
      <w:r>
        <w:rPr>
          <w:rFonts w:ascii="Arial" w:eastAsia="Arial" w:hAnsi="Arial" w:cs="Arial"/>
          <w:i/>
          <w:color w:val="000000"/>
          <w:lang w:val="en-GB"/>
        </w:rPr>
        <w:t>ng Ar</w:t>
      </w:r>
      <w:r>
        <w:rPr>
          <w:rFonts w:ascii="Arial" w:eastAsia="Arial" w:hAnsi="Arial" w:cs="Arial"/>
          <w:i/>
          <w:color w:val="000000"/>
          <w:spacing w:val="1"/>
          <w:lang w:val="en-GB"/>
        </w:rPr>
        <w:t>c</w:t>
      </w:r>
      <w:r>
        <w:rPr>
          <w:rFonts w:ascii="Arial" w:eastAsia="Arial" w:hAnsi="Arial" w:cs="Arial"/>
          <w:i/>
          <w:color w:val="000000"/>
          <w:lang w:val="en-GB"/>
        </w:rPr>
        <w:t>hi</w:t>
      </w:r>
      <w:r>
        <w:rPr>
          <w:rFonts w:ascii="Arial" w:eastAsia="Arial" w:hAnsi="Arial" w:cs="Arial"/>
          <w:i/>
          <w:color w:val="000000"/>
          <w:spacing w:val="2"/>
          <w:lang w:val="en-GB"/>
        </w:rPr>
        <w:t>t</w:t>
      </w:r>
      <w:r>
        <w:rPr>
          <w:rFonts w:ascii="Arial" w:eastAsia="Arial" w:hAnsi="Arial" w:cs="Arial"/>
          <w:i/>
          <w:color w:val="000000"/>
          <w:lang w:val="en-GB"/>
        </w:rPr>
        <w:t>ecture: mate</w:t>
      </w:r>
      <w:r>
        <w:rPr>
          <w:rFonts w:ascii="Arial" w:eastAsia="Arial" w:hAnsi="Arial" w:cs="Arial"/>
          <w:i/>
          <w:color w:val="000000"/>
          <w:spacing w:val="2"/>
          <w:lang w:val="en-GB"/>
        </w:rPr>
        <w:t>r</w:t>
      </w:r>
      <w:r>
        <w:rPr>
          <w:rFonts w:ascii="Arial" w:eastAsia="Arial" w:hAnsi="Arial" w:cs="Arial"/>
          <w:i/>
          <w:color w:val="000000"/>
          <w:lang w:val="en-GB"/>
        </w:rPr>
        <w:t>i</w:t>
      </w:r>
      <w:r>
        <w:rPr>
          <w:rFonts w:ascii="Arial" w:eastAsia="Arial" w:hAnsi="Arial" w:cs="Arial"/>
          <w:i/>
          <w:color w:val="000000"/>
          <w:spacing w:val="1"/>
          <w:lang w:val="en-GB"/>
        </w:rPr>
        <w:t>a</w:t>
      </w:r>
      <w:r>
        <w:rPr>
          <w:rFonts w:ascii="Arial" w:eastAsia="Arial" w:hAnsi="Arial" w:cs="Arial"/>
          <w:i/>
          <w:color w:val="000000"/>
          <w:lang w:val="en-GB"/>
        </w:rPr>
        <w:t>l</w:t>
      </w:r>
      <w:r>
        <w:rPr>
          <w:rFonts w:ascii="Arial" w:eastAsia="Arial" w:hAnsi="Arial" w:cs="Arial"/>
          <w:i/>
          <w:color w:val="000000"/>
          <w:spacing w:val="1"/>
          <w:lang w:val="en-GB"/>
        </w:rPr>
        <w:t>s</w:t>
      </w:r>
      <w:r>
        <w:rPr>
          <w:rFonts w:ascii="Arial" w:eastAsia="Arial" w:hAnsi="Arial" w:cs="Arial"/>
          <w:i/>
          <w:color w:val="000000"/>
          <w:lang w:val="en-GB"/>
        </w:rPr>
        <w:t>, proces</w:t>
      </w:r>
      <w:r>
        <w:rPr>
          <w:rFonts w:ascii="Arial" w:eastAsia="Arial" w:hAnsi="Arial" w:cs="Arial"/>
          <w:i/>
          <w:color w:val="000000"/>
          <w:spacing w:val="1"/>
          <w:lang w:val="en-GB"/>
        </w:rPr>
        <w:t>s</w:t>
      </w:r>
      <w:r>
        <w:rPr>
          <w:rFonts w:ascii="Arial" w:eastAsia="Arial" w:hAnsi="Arial" w:cs="Arial"/>
          <w:i/>
          <w:color w:val="000000"/>
          <w:lang w:val="en-GB"/>
        </w:rPr>
        <w:t>es,</w:t>
      </w:r>
      <w:r>
        <w:rPr>
          <w:rFonts w:ascii="Arial" w:eastAsia="Arial" w:hAnsi="Arial" w:cs="Arial"/>
          <w:i/>
          <w:color w:val="000000"/>
          <w:spacing w:val="1"/>
          <w:lang w:val="en-GB"/>
        </w:rPr>
        <w:t>s</w:t>
      </w:r>
      <w:r>
        <w:rPr>
          <w:rFonts w:ascii="Arial" w:eastAsia="Arial" w:hAnsi="Arial" w:cs="Arial"/>
          <w:i/>
          <w:color w:val="000000"/>
          <w:lang w:val="en-GB"/>
        </w:rPr>
        <w:t>tructure</w:t>
      </w:r>
      <w:r>
        <w:rPr>
          <w:rFonts w:ascii="Arial" w:eastAsia="Arial" w:hAnsi="Arial" w:cs="Arial"/>
          <w:i/>
          <w:color w:val="000000"/>
          <w:spacing w:val="1"/>
          <w:lang w:val="en-GB"/>
        </w:rPr>
        <w:t>s</w:t>
      </w:r>
      <w:r>
        <w:rPr>
          <w:rFonts w:ascii="Arial" w:eastAsia="Arial" w:hAnsi="Arial" w:cs="Arial"/>
          <w:i/>
          <w:color w:val="000000"/>
          <w:lang w:val="en-GB"/>
        </w:rPr>
        <w:t>: a h</w:t>
      </w:r>
      <w:r>
        <w:rPr>
          <w:rFonts w:ascii="Arial" w:eastAsia="Arial" w:hAnsi="Arial" w:cs="Arial"/>
          <w:i/>
          <w:color w:val="000000"/>
          <w:spacing w:val="1"/>
          <w:lang w:val="en-GB"/>
        </w:rPr>
        <w:t>a</w:t>
      </w:r>
      <w:r>
        <w:rPr>
          <w:rFonts w:ascii="Arial" w:eastAsia="Arial" w:hAnsi="Arial" w:cs="Arial"/>
          <w:i/>
          <w:color w:val="000000"/>
          <w:lang w:val="en-GB"/>
        </w:rPr>
        <w:t>nd</w:t>
      </w:r>
      <w:r>
        <w:rPr>
          <w:rFonts w:ascii="Arial" w:eastAsia="Arial" w:hAnsi="Arial" w:cs="Arial"/>
          <w:i/>
          <w:color w:val="000000"/>
          <w:spacing w:val="1"/>
          <w:lang w:val="en-GB"/>
        </w:rPr>
        <w:t>b</w:t>
      </w:r>
      <w:r>
        <w:rPr>
          <w:rFonts w:ascii="Arial" w:eastAsia="Arial" w:hAnsi="Arial" w:cs="Arial"/>
          <w:i/>
          <w:color w:val="000000"/>
          <w:lang w:val="en-GB"/>
        </w:rPr>
        <w:t>oo</w:t>
      </w:r>
      <w:r>
        <w:rPr>
          <w:rFonts w:ascii="Arial" w:eastAsia="Arial" w:hAnsi="Arial" w:cs="Arial"/>
          <w:i/>
          <w:color w:val="000000"/>
          <w:spacing w:val="3"/>
          <w:lang w:val="en-GB"/>
        </w:rPr>
        <w:t>k</w:t>
      </w:r>
      <w:r>
        <w:rPr>
          <w:rFonts w:ascii="Arial" w:eastAsia="Arial" w:hAnsi="Arial" w:cs="Arial"/>
          <w:color w:val="000000"/>
          <w:lang w:val="en-GB"/>
        </w:rPr>
        <w:t>.</w:t>
      </w:r>
      <w:r>
        <w:rPr>
          <w:rFonts w:ascii="Arial" w:eastAsia="Arial" w:hAnsi="Arial" w:cs="Arial"/>
          <w:color w:val="000000"/>
          <w:spacing w:val="43"/>
          <w:lang w:val="en-GB"/>
        </w:rPr>
        <w:t xml:space="preserve"> </w:t>
      </w:r>
      <w:r>
        <w:rPr>
          <w:rFonts w:ascii="Arial" w:eastAsia="Arial" w:hAnsi="Arial" w:cs="Arial"/>
          <w:color w:val="000000"/>
          <w:lang w:val="en-GB"/>
        </w:rPr>
        <w:t>B</w:t>
      </w:r>
      <w:r>
        <w:rPr>
          <w:rFonts w:ascii="Arial" w:eastAsia="Arial" w:hAnsi="Arial" w:cs="Arial"/>
          <w:color w:val="000000"/>
          <w:spacing w:val="1"/>
          <w:lang w:val="en-GB"/>
        </w:rPr>
        <w:t>as</w:t>
      </w:r>
      <w:r>
        <w:rPr>
          <w:rFonts w:ascii="Arial" w:eastAsia="Arial" w:hAnsi="Arial" w:cs="Arial"/>
          <w:color w:val="000000"/>
          <w:lang w:val="en-GB"/>
        </w:rPr>
        <w:t xml:space="preserve">el,  </w:t>
      </w:r>
      <w:r>
        <w:rPr>
          <w:rFonts w:ascii="Arial" w:eastAsia="Arial" w:hAnsi="Arial" w:cs="Arial"/>
          <w:color w:val="000000"/>
          <w:spacing w:val="1"/>
          <w:lang w:val="en-GB"/>
        </w:rPr>
        <w:t>B</w:t>
      </w:r>
      <w:r>
        <w:rPr>
          <w:rFonts w:ascii="Arial" w:eastAsia="Arial" w:hAnsi="Arial" w:cs="Arial"/>
          <w:color w:val="000000"/>
          <w:lang w:val="en-GB"/>
        </w:rPr>
        <w:t>ir</w:t>
      </w:r>
      <w:r>
        <w:rPr>
          <w:rFonts w:ascii="Arial" w:eastAsia="Arial" w:hAnsi="Arial" w:cs="Arial"/>
          <w:color w:val="000000"/>
          <w:spacing w:val="3"/>
          <w:lang w:val="en-GB"/>
        </w:rPr>
        <w:t>k</w:t>
      </w:r>
      <w:r>
        <w:rPr>
          <w:rFonts w:ascii="Arial" w:eastAsia="Arial" w:hAnsi="Arial" w:cs="Arial"/>
          <w:color w:val="000000"/>
          <w:lang w:val="en-GB"/>
        </w:rPr>
        <w:t>häuser</w:t>
      </w:r>
    </w:p>
    <w:p w14:paraId="1752ED3E" w14:textId="77777777" w:rsidR="004D603A" w:rsidRDefault="004D603A" w:rsidP="004D603A">
      <w:pPr>
        <w:pStyle w:val="TableParagraph"/>
        <w:jc w:val="both"/>
      </w:pPr>
      <w:r>
        <w:rPr>
          <w:rFonts w:ascii="Arial" w:eastAsia="Arial" w:hAnsi="Arial" w:cs="Arial"/>
          <w:color w:val="000000"/>
          <w:w w:val="99"/>
          <w:lang w:val="en-GB"/>
        </w:rPr>
        <w:t xml:space="preserve">DYE, A &amp; McEVOY, M 2008 </w:t>
      </w:r>
      <w:r>
        <w:rPr>
          <w:rFonts w:ascii="Arial" w:eastAsia="Arial" w:hAnsi="Arial" w:cs="Arial"/>
          <w:i/>
          <w:color w:val="000000"/>
          <w:w w:val="99"/>
          <w:lang w:val="en-GB"/>
        </w:rPr>
        <w:t xml:space="preserve">Environmental Construction Handbook. </w:t>
      </w:r>
      <w:r>
        <w:rPr>
          <w:rFonts w:ascii="Arial" w:eastAsia="Arial" w:hAnsi="Arial" w:cs="Arial"/>
          <w:color w:val="000000"/>
          <w:w w:val="99"/>
          <w:lang w:val="en-GB"/>
        </w:rPr>
        <w:t>London, RIBA Publishing</w:t>
      </w:r>
    </w:p>
    <w:p w14:paraId="63641E7D" w14:textId="77777777" w:rsidR="004D603A" w:rsidRDefault="004D603A" w:rsidP="004D603A">
      <w:pPr>
        <w:pStyle w:val="TableParagraph"/>
        <w:jc w:val="both"/>
      </w:pPr>
      <w:r>
        <w:rPr>
          <w:rFonts w:ascii="Arial" w:eastAsia="Arial" w:hAnsi="Arial" w:cs="Arial"/>
          <w:color w:val="000000"/>
          <w:w w:val="99"/>
          <w:lang w:val="en-GB"/>
        </w:rPr>
        <w:t xml:space="preserve">EDWARDS, B. 2014 </w:t>
      </w:r>
      <w:r>
        <w:rPr>
          <w:rFonts w:ascii="Arial" w:eastAsia="Arial" w:hAnsi="Arial" w:cs="Arial"/>
          <w:i/>
          <w:color w:val="000000"/>
          <w:w w:val="99"/>
          <w:lang w:val="en-GB"/>
        </w:rPr>
        <w:t>Rough Guide to Sustainability 4</w:t>
      </w:r>
      <w:r>
        <w:rPr>
          <w:rFonts w:ascii="Arial" w:eastAsia="Arial" w:hAnsi="Arial" w:cs="Arial"/>
          <w:i/>
          <w:color w:val="000000"/>
          <w:w w:val="99"/>
          <w:vertAlign w:val="superscript"/>
          <w:lang w:val="en-GB"/>
        </w:rPr>
        <w:t>th</w:t>
      </w:r>
      <w:r>
        <w:rPr>
          <w:rFonts w:ascii="Arial" w:eastAsia="Arial" w:hAnsi="Arial" w:cs="Arial"/>
          <w:i/>
          <w:color w:val="000000"/>
          <w:w w:val="99"/>
          <w:lang w:val="en-GB"/>
        </w:rPr>
        <w:t xml:space="preserve"> ed. </w:t>
      </w:r>
      <w:r>
        <w:rPr>
          <w:rFonts w:ascii="Arial" w:eastAsia="Arial" w:hAnsi="Arial" w:cs="Arial"/>
          <w:color w:val="000000"/>
          <w:w w:val="99"/>
          <w:lang w:val="en-GB"/>
        </w:rPr>
        <w:t>London, RIBA Publishing</w:t>
      </w:r>
    </w:p>
    <w:p w14:paraId="12F29FBE" w14:textId="77777777" w:rsidR="004D603A" w:rsidRDefault="004D603A" w:rsidP="004D603A">
      <w:pPr>
        <w:pStyle w:val="TableParagraph"/>
        <w:jc w:val="both"/>
      </w:pPr>
      <w:r>
        <w:rPr>
          <w:rFonts w:ascii="Arial" w:eastAsia="Arial" w:hAnsi="Arial" w:cs="Arial"/>
          <w:color w:val="000000"/>
          <w:w w:val="99"/>
          <w:lang w:val="en-GB"/>
        </w:rPr>
        <w:t xml:space="preserve">ELLINGHAM, I. &amp; FAWCETT, W. 2013 </w:t>
      </w:r>
      <w:r>
        <w:rPr>
          <w:rFonts w:ascii="Arial" w:eastAsia="Arial" w:hAnsi="Arial" w:cs="Arial"/>
          <w:i/>
          <w:color w:val="000000"/>
          <w:w w:val="99"/>
          <w:lang w:val="en-GB"/>
        </w:rPr>
        <w:t xml:space="preserve">Whole Life Sustainability. </w:t>
      </w:r>
      <w:r>
        <w:rPr>
          <w:rFonts w:ascii="Arial" w:eastAsia="Arial" w:hAnsi="Arial" w:cs="Arial"/>
          <w:color w:val="000000"/>
          <w:w w:val="99"/>
          <w:lang w:val="en-GB"/>
        </w:rPr>
        <w:t>London, RIBA Publishing</w:t>
      </w:r>
    </w:p>
    <w:p w14:paraId="00E6F8F2" w14:textId="77777777" w:rsidR="004D603A" w:rsidRDefault="004D603A" w:rsidP="004D603A">
      <w:pPr>
        <w:pStyle w:val="TableParagraph"/>
        <w:jc w:val="both"/>
      </w:pPr>
      <w:r>
        <w:rPr>
          <w:rFonts w:ascii="Arial" w:eastAsia="Arial" w:hAnsi="Arial" w:cs="Arial"/>
          <w:color w:val="000000"/>
          <w:w w:val="99"/>
          <w:lang w:val="en-GB"/>
        </w:rPr>
        <w:t xml:space="preserve">HEYWOOD, H. 2012 </w:t>
      </w:r>
      <w:r>
        <w:rPr>
          <w:rFonts w:ascii="Arial" w:eastAsia="Arial" w:hAnsi="Arial" w:cs="Arial"/>
          <w:i/>
          <w:color w:val="000000"/>
          <w:w w:val="99"/>
          <w:lang w:val="en-GB"/>
        </w:rPr>
        <w:t xml:space="preserve">101 Rules of Thumb for Low Energy Architecture. </w:t>
      </w:r>
      <w:r>
        <w:rPr>
          <w:rFonts w:ascii="Arial" w:eastAsia="Arial" w:hAnsi="Arial" w:cs="Arial"/>
          <w:color w:val="000000"/>
          <w:w w:val="99"/>
          <w:lang w:val="en-GB"/>
        </w:rPr>
        <w:t>London, RIBA Publishing</w:t>
      </w:r>
    </w:p>
    <w:p w14:paraId="37E902E1" w14:textId="77777777" w:rsidR="004D603A" w:rsidRDefault="004D603A" w:rsidP="004D603A">
      <w:pPr>
        <w:pStyle w:val="TableParagraph"/>
        <w:ind w:right="877"/>
        <w:jc w:val="both"/>
      </w:pPr>
      <w:r>
        <w:rPr>
          <w:rFonts w:ascii="Arial" w:eastAsia="Arial" w:hAnsi="Arial" w:cs="Arial"/>
          <w:color w:val="000000"/>
          <w:lang w:val="en-GB"/>
        </w:rPr>
        <w:t>HUN</w:t>
      </w:r>
      <w:r>
        <w:rPr>
          <w:rFonts w:ascii="Arial" w:eastAsia="Arial" w:hAnsi="Arial" w:cs="Arial"/>
          <w:color w:val="000000"/>
          <w:spacing w:val="3"/>
          <w:lang w:val="en-GB"/>
        </w:rPr>
        <w:t>T</w:t>
      </w:r>
      <w:r>
        <w:rPr>
          <w:rFonts w:ascii="Arial" w:eastAsia="Arial" w:hAnsi="Arial" w:cs="Arial"/>
          <w:color w:val="000000"/>
          <w:lang w:val="en-GB"/>
        </w:rPr>
        <w:t xml:space="preserve">, </w:t>
      </w:r>
      <w:r>
        <w:rPr>
          <w:rFonts w:ascii="Arial" w:eastAsia="Arial" w:hAnsi="Arial" w:cs="Arial"/>
          <w:color w:val="000000"/>
          <w:spacing w:val="2"/>
          <w:lang w:val="en-GB"/>
        </w:rPr>
        <w:t>T</w:t>
      </w:r>
      <w:r>
        <w:rPr>
          <w:rFonts w:ascii="Arial" w:eastAsia="Arial" w:hAnsi="Arial" w:cs="Arial"/>
          <w:color w:val="000000"/>
          <w:lang w:val="en-GB"/>
        </w:rPr>
        <w:t>., 2003.</w:t>
      </w:r>
      <w:r>
        <w:rPr>
          <w:rFonts w:ascii="Arial" w:eastAsia="Arial" w:hAnsi="Arial" w:cs="Arial"/>
          <w:color w:val="000000"/>
          <w:spacing w:val="44"/>
          <w:lang w:val="en-GB"/>
        </w:rPr>
        <w:t xml:space="preserve"> </w:t>
      </w:r>
      <w:r>
        <w:rPr>
          <w:rFonts w:ascii="Arial" w:eastAsia="Arial" w:hAnsi="Arial" w:cs="Arial"/>
          <w:i/>
          <w:color w:val="000000"/>
          <w:lang w:val="en-GB"/>
        </w:rPr>
        <w:t>T</w:t>
      </w:r>
      <w:r>
        <w:rPr>
          <w:rFonts w:ascii="Arial" w:eastAsia="Arial" w:hAnsi="Arial" w:cs="Arial"/>
          <w:i/>
          <w:color w:val="000000"/>
          <w:spacing w:val="1"/>
          <w:lang w:val="en-GB"/>
        </w:rPr>
        <w:t>o</w:t>
      </w:r>
      <w:r>
        <w:rPr>
          <w:rFonts w:ascii="Arial" w:eastAsia="Arial" w:hAnsi="Arial" w:cs="Arial"/>
          <w:i/>
          <w:color w:val="000000"/>
          <w:lang w:val="en-GB"/>
        </w:rPr>
        <w:t>ny Hu</w:t>
      </w:r>
      <w:r>
        <w:rPr>
          <w:rFonts w:ascii="Arial" w:eastAsia="Arial" w:hAnsi="Arial" w:cs="Arial"/>
          <w:i/>
          <w:color w:val="000000"/>
          <w:spacing w:val="1"/>
          <w:lang w:val="en-GB"/>
        </w:rPr>
        <w:t>n</w:t>
      </w:r>
      <w:r>
        <w:rPr>
          <w:rFonts w:ascii="Arial" w:eastAsia="Arial" w:hAnsi="Arial" w:cs="Arial"/>
          <w:i/>
          <w:color w:val="000000"/>
          <w:spacing w:val="2"/>
          <w:lang w:val="en-GB"/>
        </w:rPr>
        <w:t>t</w:t>
      </w:r>
      <w:r>
        <w:rPr>
          <w:rFonts w:ascii="Arial" w:eastAsia="Arial" w:hAnsi="Arial" w:cs="Arial"/>
          <w:i/>
          <w:color w:val="000000"/>
          <w:lang w:val="en-GB"/>
        </w:rPr>
        <w:t>’s Struc</w:t>
      </w:r>
      <w:r>
        <w:rPr>
          <w:rFonts w:ascii="Arial" w:eastAsia="Arial" w:hAnsi="Arial" w:cs="Arial"/>
          <w:i/>
          <w:color w:val="000000"/>
          <w:spacing w:val="2"/>
          <w:lang w:val="en-GB"/>
        </w:rPr>
        <w:t>t</w:t>
      </w:r>
      <w:r>
        <w:rPr>
          <w:rFonts w:ascii="Arial" w:eastAsia="Arial" w:hAnsi="Arial" w:cs="Arial"/>
          <w:i/>
          <w:color w:val="000000"/>
          <w:lang w:val="en-GB"/>
        </w:rPr>
        <w:t>ures Not</w:t>
      </w:r>
      <w:r>
        <w:rPr>
          <w:rFonts w:ascii="Arial" w:eastAsia="Arial" w:hAnsi="Arial" w:cs="Arial"/>
          <w:i/>
          <w:color w:val="000000"/>
          <w:spacing w:val="1"/>
          <w:lang w:val="en-GB"/>
        </w:rPr>
        <w:t>e</w:t>
      </w:r>
      <w:r>
        <w:rPr>
          <w:rFonts w:ascii="Arial" w:eastAsia="Arial" w:hAnsi="Arial" w:cs="Arial"/>
          <w:i/>
          <w:color w:val="000000"/>
          <w:lang w:val="en-GB"/>
        </w:rPr>
        <w:t>b</w:t>
      </w:r>
      <w:r>
        <w:rPr>
          <w:rFonts w:ascii="Arial" w:eastAsia="Arial" w:hAnsi="Arial" w:cs="Arial"/>
          <w:i/>
          <w:color w:val="000000"/>
          <w:spacing w:val="1"/>
          <w:lang w:val="en-GB"/>
        </w:rPr>
        <w:t>o</w:t>
      </w:r>
      <w:r>
        <w:rPr>
          <w:rFonts w:ascii="Arial" w:eastAsia="Arial" w:hAnsi="Arial" w:cs="Arial"/>
          <w:i/>
          <w:color w:val="000000"/>
          <w:lang w:val="en-GB"/>
        </w:rPr>
        <w:t>o</w:t>
      </w:r>
      <w:r>
        <w:rPr>
          <w:rFonts w:ascii="Arial" w:eastAsia="Arial" w:hAnsi="Arial" w:cs="Arial"/>
          <w:i/>
          <w:color w:val="000000"/>
          <w:spacing w:val="4"/>
          <w:lang w:val="en-GB"/>
        </w:rPr>
        <w:t>k</w:t>
      </w:r>
      <w:r>
        <w:rPr>
          <w:rFonts w:ascii="Arial" w:eastAsia="Arial" w:hAnsi="Arial" w:cs="Arial"/>
          <w:color w:val="000000"/>
          <w:lang w:val="en-GB"/>
        </w:rPr>
        <w:t>.</w:t>
      </w:r>
      <w:r>
        <w:rPr>
          <w:rFonts w:ascii="Arial" w:eastAsia="Arial" w:hAnsi="Arial" w:cs="Arial"/>
          <w:color w:val="000000"/>
          <w:spacing w:val="44"/>
          <w:lang w:val="en-GB"/>
        </w:rPr>
        <w:t xml:space="preserve"> </w:t>
      </w:r>
      <w:r>
        <w:rPr>
          <w:rFonts w:ascii="Arial" w:eastAsia="Arial" w:hAnsi="Arial" w:cs="Arial"/>
          <w:color w:val="000000"/>
          <w:spacing w:val="2"/>
          <w:lang w:val="en-GB"/>
        </w:rPr>
        <w:t>2</w:t>
      </w:r>
      <w:r>
        <w:rPr>
          <w:rFonts w:ascii="Arial" w:eastAsia="Arial" w:hAnsi="Arial" w:cs="Arial"/>
          <w:color w:val="000000"/>
          <w:spacing w:val="2"/>
          <w:vertAlign w:val="superscript"/>
          <w:lang w:val="en-GB"/>
        </w:rPr>
        <w:t>nd</w:t>
      </w:r>
      <w:r>
        <w:rPr>
          <w:rFonts w:ascii="Arial" w:eastAsia="Arial" w:hAnsi="Arial" w:cs="Arial"/>
          <w:color w:val="000000"/>
          <w:spacing w:val="2"/>
          <w:lang w:val="en-GB"/>
        </w:rPr>
        <w:t xml:space="preserve"> </w:t>
      </w:r>
      <w:r>
        <w:rPr>
          <w:rFonts w:ascii="Arial" w:eastAsia="Arial" w:hAnsi="Arial" w:cs="Arial"/>
          <w:color w:val="000000"/>
          <w:lang w:val="en-GB"/>
        </w:rPr>
        <w:t>ed. Lon</w:t>
      </w:r>
      <w:r>
        <w:rPr>
          <w:rFonts w:ascii="Arial" w:eastAsia="Arial" w:hAnsi="Arial" w:cs="Arial"/>
          <w:color w:val="000000"/>
          <w:spacing w:val="3"/>
          <w:lang w:val="en-GB"/>
        </w:rPr>
        <w:t>d</w:t>
      </w:r>
      <w:r>
        <w:rPr>
          <w:rFonts w:ascii="Arial" w:eastAsia="Arial" w:hAnsi="Arial" w:cs="Arial"/>
          <w:color w:val="000000"/>
          <w:lang w:val="en-GB"/>
        </w:rPr>
        <w:t>on,</w:t>
      </w:r>
      <w:r>
        <w:rPr>
          <w:rFonts w:ascii="Arial" w:eastAsia="Arial" w:hAnsi="Arial" w:cs="Arial"/>
          <w:color w:val="000000"/>
          <w:w w:val="99"/>
          <w:lang w:val="en-GB"/>
        </w:rPr>
        <w:t xml:space="preserve"> </w:t>
      </w:r>
      <w:r>
        <w:rPr>
          <w:rFonts w:ascii="Arial" w:eastAsia="Arial" w:hAnsi="Arial" w:cs="Arial"/>
          <w:color w:val="000000"/>
          <w:lang w:val="en-GB"/>
        </w:rPr>
        <w:t>Ar</w:t>
      </w:r>
      <w:r>
        <w:rPr>
          <w:rFonts w:ascii="Arial" w:eastAsia="Arial" w:hAnsi="Arial" w:cs="Arial"/>
          <w:color w:val="000000"/>
          <w:spacing w:val="1"/>
          <w:lang w:val="en-GB"/>
        </w:rPr>
        <w:t>c</w:t>
      </w:r>
      <w:r>
        <w:rPr>
          <w:rFonts w:ascii="Arial" w:eastAsia="Arial" w:hAnsi="Arial" w:cs="Arial"/>
          <w:color w:val="000000"/>
          <w:lang w:val="en-GB"/>
        </w:rPr>
        <w:t>hitec</w:t>
      </w:r>
      <w:r>
        <w:rPr>
          <w:rFonts w:ascii="Arial" w:eastAsia="Arial" w:hAnsi="Arial" w:cs="Arial"/>
          <w:color w:val="000000"/>
          <w:spacing w:val="2"/>
          <w:lang w:val="en-GB"/>
        </w:rPr>
        <w:t>t</w:t>
      </w:r>
      <w:r>
        <w:rPr>
          <w:rFonts w:ascii="Arial" w:eastAsia="Arial" w:hAnsi="Arial" w:cs="Arial"/>
          <w:color w:val="000000"/>
          <w:lang w:val="en-GB"/>
        </w:rPr>
        <w:t>ural Pres</w:t>
      </w:r>
      <w:r>
        <w:rPr>
          <w:rFonts w:ascii="Arial" w:eastAsia="Arial" w:hAnsi="Arial" w:cs="Arial"/>
          <w:color w:val="000000"/>
          <w:spacing w:val="1"/>
          <w:lang w:val="en-GB"/>
        </w:rPr>
        <w:t>s</w:t>
      </w:r>
    </w:p>
    <w:p w14:paraId="0120369A" w14:textId="77777777" w:rsidR="004D603A" w:rsidRDefault="004D603A" w:rsidP="004D603A">
      <w:pPr>
        <w:pStyle w:val="TableParagraph"/>
        <w:jc w:val="both"/>
      </w:pPr>
      <w:r>
        <w:rPr>
          <w:rFonts w:ascii="Arial" w:eastAsia="Arial" w:hAnsi="Arial" w:cs="Arial"/>
          <w:color w:val="000000"/>
          <w:w w:val="99"/>
          <w:lang w:val="en-GB"/>
        </w:rPr>
        <w:t xml:space="preserve">LATHAM, I &amp; SWENARTON, M. (eds) 2007 </w:t>
      </w:r>
      <w:r>
        <w:rPr>
          <w:rFonts w:ascii="Arial" w:eastAsia="Arial" w:hAnsi="Arial" w:cs="Arial"/>
          <w:i/>
          <w:color w:val="000000"/>
          <w:w w:val="99"/>
          <w:lang w:val="en-GB"/>
        </w:rPr>
        <w:t xml:space="preserve">Fielden Clegg Bradley: the Environmental Handbook </w:t>
      </w:r>
      <w:r>
        <w:rPr>
          <w:rFonts w:ascii="Arial" w:eastAsia="Arial" w:hAnsi="Arial" w:cs="Arial"/>
          <w:color w:val="000000"/>
          <w:w w:val="99"/>
          <w:lang w:val="en-GB"/>
        </w:rPr>
        <w:t>London, Rightangle Publishing</w:t>
      </w:r>
    </w:p>
    <w:p w14:paraId="4BDB6E1D" w14:textId="77777777" w:rsidR="004D603A" w:rsidRDefault="004D603A" w:rsidP="004D603A">
      <w:pPr>
        <w:pStyle w:val="Standard"/>
        <w:spacing w:after="0" w:line="240" w:lineRule="auto"/>
        <w:jc w:val="both"/>
      </w:pPr>
      <w:r>
        <w:rPr>
          <w:rFonts w:ascii="Arial" w:hAnsi="Arial" w:cs="Arial"/>
          <w:color w:val="000000"/>
          <w:lang w:val="en-GB"/>
        </w:rPr>
        <w:t xml:space="preserve">LITTLEFIELD, D (ed) 2008 </w:t>
      </w:r>
      <w:r>
        <w:rPr>
          <w:rFonts w:ascii="Arial" w:hAnsi="Arial" w:cs="Arial"/>
          <w:i/>
          <w:color w:val="000000"/>
          <w:lang w:val="en-GB"/>
        </w:rPr>
        <w:t xml:space="preserve">Metric Handbook: Planning &amp; Design Data </w:t>
      </w:r>
      <w:r>
        <w:rPr>
          <w:rFonts w:ascii="Arial" w:hAnsi="Arial" w:cs="Arial"/>
          <w:color w:val="000000"/>
          <w:lang w:val="en-GB"/>
        </w:rPr>
        <w:t>3</w:t>
      </w:r>
      <w:r>
        <w:rPr>
          <w:rFonts w:ascii="Arial" w:hAnsi="Arial" w:cs="Arial"/>
          <w:color w:val="000000"/>
          <w:vertAlign w:val="superscript"/>
          <w:lang w:val="en-GB"/>
        </w:rPr>
        <w:t>rd</w:t>
      </w:r>
      <w:r>
        <w:rPr>
          <w:rFonts w:ascii="Arial" w:hAnsi="Arial" w:cs="Arial"/>
          <w:color w:val="000000"/>
          <w:lang w:val="en-GB"/>
        </w:rPr>
        <w:t xml:space="preserve"> edition. London: Elsevier</w:t>
      </w:r>
    </w:p>
    <w:p w14:paraId="3C1C22E8" w14:textId="77777777" w:rsidR="004D603A" w:rsidRDefault="004D603A" w:rsidP="004D603A">
      <w:pPr>
        <w:pStyle w:val="TableParagraph"/>
        <w:jc w:val="both"/>
      </w:pPr>
      <w:r>
        <w:rPr>
          <w:rFonts w:ascii="Arial" w:eastAsia="Arial" w:hAnsi="Arial" w:cs="Arial"/>
          <w:color w:val="000000"/>
          <w:spacing w:val="3"/>
          <w:lang w:val="en-GB"/>
        </w:rPr>
        <w:t>KWOK, A &amp; GRONDZIK, W</w:t>
      </w:r>
      <w:r>
        <w:rPr>
          <w:rFonts w:ascii="Arial" w:eastAsia="Arial" w:hAnsi="Arial" w:cs="Arial"/>
          <w:color w:val="000000"/>
          <w:lang w:val="en-GB"/>
        </w:rPr>
        <w:t>.  2</w:t>
      </w:r>
      <w:r>
        <w:rPr>
          <w:rFonts w:ascii="Arial" w:eastAsia="Arial" w:hAnsi="Arial" w:cs="Arial"/>
          <w:color w:val="000000"/>
          <w:spacing w:val="1"/>
          <w:lang w:val="en-GB"/>
        </w:rPr>
        <w:t>0</w:t>
      </w:r>
      <w:r>
        <w:rPr>
          <w:rFonts w:ascii="Arial" w:eastAsia="Arial" w:hAnsi="Arial" w:cs="Arial"/>
          <w:color w:val="000000"/>
          <w:lang w:val="en-GB"/>
        </w:rPr>
        <w:t xml:space="preserve">07 </w:t>
      </w:r>
      <w:r>
        <w:rPr>
          <w:rFonts w:ascii="Arial" w:eastAsia="Arial" w:hAnsi="Arial" w:cs="Arial"/>
          <w:i/>
          <w:color w:val="000000"/>
          <w:lang w:val="en-GB"/>
        </w:rPr>
        <w:t xml:space="preserve">The Green Studio Handbook. </w:t>
      </w:r>
      <w:r>
        <w:rPr>
          <w:rFonts w:ascii="Arial" w:eastAsia="Arial" w:hAnsi="Arial" w:cs="Arial"/>
          <w:color w:val="000000"/>
          <w:lang w:val="en-GB"/>
        </w:rPr>
        <w:t>Oxford, Architectural Press</w:t>
      </w:r>
    </w:p>
    <w:p w14:paraId="1E73F174" w14:textId="77777777" w:rsidR="004D603A" w:rsidRDefault="004D603A" w:rsidP="004D603A">
      <w:pPr>
        <w:pStyle w:val="TableParagraph"/>
        <w:jc w:val="both"/>
      </w:pPr>
      <w:r>
        <w:rPr>
          <w:rFonts w:ascii="Arial" w:eastAsia="Arial" w:hAnsi="Arial" w:cs="Arial"/>
          <w:color w:val="000000"/>
          <w:w w:val="99"/>
          <w:lang w:val="en-GB"/>
        </w:rPr>
        <w:lastRenderedPageBreak/>
        <w:t xml:space="preserve">PELSMAKERS, S. 2012 </w:t>
      </w:r>
      <w:r>
        <w:rPr>
          <w:rFonts w:ascii="Arial" w:eastAsia="Arial" w:hAnsi="Arial" w:cs="Arial"/>
          <w:i/>
          <w:color w:val="000000"/>
          <w:w w:val="99"/>
          <w:lang w:val="en-GB"/>
        </w:rPr>
        <w:t xml:space="preserve">Environmental Design Pocket Book. </w:t>
      </w:r>
      <w:r>
        <w:rPr>
          <w:rFonts w:ascii="Arial" w:eastAsia="Arial" w:hAnsi="Arial" w:cs="Arial"/>
          <w:color w:val="000000"/>
          <w:w w:val="99"/>
          <w:lang w:val="en-GB"/>
        </w:rPr>
        <w:t>London, RIBA Publishing</w:t>
      </w:r>
    </w:p>
    <w:p w14:paraId="6102BA71" w14:textId="77777777" w:rsidR="004D603A" w:rsidRDefault="004D603A" w:rsidP="004D603A">
      <w:pPr>
        <w:pStyle w:val="TableParagraph"/>
        <w:jc w:val="both"/>
      </w:pPr>
      <w:r>
        <w:rPr>
          <w:rFonts w:ascii="Arial" w:hAnsi="Arial"/>
          <w:color w:val="000000"/>
          <w:lang w:val="en-GB"/>
        </w:rPr>
        <w:t>RADFORD, A</w:t>
      </w:r>
      <w:r>
        <w:rPr>
          <w:rFonts w:ascii="Arial" w:hAnsi="Arial"/>
          <w:i/>
          <w:color w:val="000000"/>
          <w:lang w:val="en-GB"/>
        </w:rPr>
        <w:t xml:space="preserve">. et al </w:t>
      </w:r>
      <w:r>
        <w:rPr>
          <w:rFonts w:ascii="Arial" w:hAnsi="Arial"/>
          <w:color w:val="000000"/>
          <w:lang w:val="en-GB"/>
        </w:rPr>
        <w:t xml:space="preserve">2014 </w:t>
      </w:r>
      <w:r>
        <w:rPr>
          <w:rFonts w:ascii="Arial" w:hAnsi="Arial"/>
          <w:i/>
          <w:color w:val="000000"/>
          <w:lang w:val="en-GB"/>
        </w:rPr>
        <w:t xml:space="preserve">Elements of modern Architecture: Understanding Comtempoarary Buildings </w:t>
      </w:r>
      <w:r>
        <w:rPr>
          <w:rFonts w:ascii="Arial" w:hAnsi="Arial"/>
          <w:color w:val="000000"/>
          <w:lang w:val="en-GB"/>
        </w:rPr>
        <w:t xml:space="preserve"> London Thames &amp; Hudson</w:t>
      </w:r>
    </w:p>
    <w:p w14:paraId="40B76FF2" w14:textId="77777777" w:rsidR="004D603A" w:rsidRDefault="004D603A" w:rsidP="004D603A">
      <w:pPr>
        <w:pStyle w:val="TableParagraph"/>
        <w:jc w:val="both"/>
      </w:pPr>
      <w:r>
        <w:rPr>
          <w:rFonts w:ascii="Arial" w:eastAsia="Arial" w:hAnsi="Arial" w:cs="Arial"/>
          <w:color w:val="000000"/>
          <w:spacing w:val="3"/>
          <w:lang w:val="en-GB"/>
        </w:rPr>
        <w:t>T</w:t>
      </w:r>
      <w:r>
        <w:rPr>
          <w:rFonts w:ascii="Arial" w:eastAsia="Arial" w:hAnsi="Arial" w:cs="Arial"/>
          <w:color w:val="000000"/>
          <w:lang w:val="en-GB"/>
        </w:rPr>
        <w:t>H</w:t>
      </w:r>
      <w:r>
        <w:rPr>
          <w:rFonts w:ascii="Arial" w:eastAsia="Arial" w:hAnsi="Arial" w:cs="Arial"/>
          <w:color w:val="000000"/>
          <w:spacing w:val="1"/>
          <w:lang w:val="en-GB"/>
        </w:rPr>
        <w:t>O</w:t>
      </w:r>
      <w:r>
        <w:rPr>
          <w:rFonts w:ascii="Arial" w:eastAsia="Arial" w:hAnsi="Arial" w:cs="Arial"/>
          <w:color w:val="000000"/>
          <w:lang w:val="en-GB"/>
        </w:rPr>
        <w:t>MPS</w:t>
      </w:r>
      <w:r>
        <w:rPr>
          <w:rFonts w:ascii="Arial" w:eastAsia="Arial" w:hAnsi="Arial" w:cs="Arial"/>
          <w:color w:val="000000"/>
          <w:spacing w:val="1"/>
          <w:lang w:val="en-GB"/>
        </w:rPr>
        <w:t>O</w:t>
      </w:r>
      <w:r>
        <w:rPr>
          <w:rFonts w:ascii="Arial" w:eastAsia="Arial" w:hAnsi="Arial" w:cs="Arial"/>
          <w:color w:val="000000"/>
          <w:lang w:val="en-GB"/>
        </w:rPr>
        <w:t>N, R.  2</w:t>
      </w:r>
      <w:r>
        <w:rPr>
          <w:rFonts w:ascii="Arial" w:eastAsia="Arial" w:hAnsi="Arial" w:cs="Arial"/>
          <w:color w:val="000000"/>
          <w:spacing w:val="1"/>
          <w:lang w:val="en-GB"/>
        </w:rPr>
        <w:t>0</w:t>
      </w:r>
      <w:r>
        <w:rPr>
          <w:rFonts w:ascii="Arial" w:eastAsia="Arial" w:hAnsi="Arial" w:cs="Arial"/>
          <w:color w:val="000000"/>
          <w:lang w:val="en-GB"/>
        </w:rPr>
        <w:t xml:space="preserve">07 </w:t>
      </w:r>
      <w:r>
        <w:rPr>
          <w:rFonts w:ascii="Arial" w:eastAsia="Arial" w:hAnsi="Arial" w:cs="Arial"/>
          <w:i/>
          <w:color w:val="000000"/>
          <w:lang w:val="en-GB"/>
        </w:rPr>
        <w:t>M</w:t>
      </w:r>
      <w:r>
        <w:rPr>
          <w:rFonts w:ascii="Arial" w:eastAsia="Arial" w:hAnsi="Arial" w:cs="Arial"/>
          <w:i/>
          <w:color w:val="000000"/>
          <w:spacing w:val="1"/>
          <w:lang w:val="en-GB"/>
        </w:rPr>
        <w:t>a</w:t>
      </w:r>
      <w:r>
        <w:rPr>
          <w:rFonts w:ascii="Arial" w:eastAsia="Arial" w:hAnsi="Arial" w:cs="Arial"/>
          <w:i/>
          <w:color w:val="000000"/>
          <w:lang w:val="en-GB"/>
        </w:rPr>
        <w:t>nufactu</w:t>
      </w:r>
      <w:r>
        <w:rPr>
          <w:rFonts w:ascii="Arial" w:eastAsia="Arial" w:hAnsi="Arial" w:cs="Arial"/>
          <w:i/>
          <w:color w:val="000000"/>
          <w:spacing w:val="2"/>
          <w:lang w:val="en-GB"/>
        </w:rPr>
        <w:t>r</w:t>
      </w:r>
      <w:r>
        <w:rPr>
          <w:rFonts w:ascii="Arial" w:eastAsia="Arial" w:hAnsi="Arial" w:cs="Arial"/>
          <w:i/>
          <w:color w:val="000000"/>
          <w:lang w:val="en-GB"/>
        </w:rPr>
        <w:t>ing Proces</w:t>
      </w:r>
      <w:r>
        <w:rPr>
          <w:rFonts w:ascii="Arial" w:eastAsia="Arial" w:hAnsi="Arial" w:cs="Arial"/>
          <w:i/>
          <w:color w:val="000000"/>
          <w:spacing w:val="1"/>
          <w:lang w:val="en-GB"/>
        </w:rPr>
        <w:t>s</w:t>
      </w:r>
      <w:r>
        <w:rPr>
          <w:rFonts w:ascii="Arial" w:eastAsia="Arial" w:hAnsi="Arial" w:cs="Arial"/>
          <w:i/>
          <w:color w:val="000000"/>
          <w:lang w:val="en-GB"/>
        </w:rPr>
        <w:t>es for Design Pro</w:t>
      </w:r>
      <w:r>
        <w:rPr>
          <w:rFonts w:ascii="Arial" w:eastAsia="Arial" w:hAnsi="Arial" w:cs="Arial"/>
          <w:i/>
          <w:color w:val="000000"/>
          <w:spacing w:val="1"/>
          <w:lang w:val="en-GB"/>
        </w:rPr>
        <w:t>f</w:t>
      </w:r>
      <w:r>
        <w:rPr>
          <w:rFonts w:ascii="Arial" w:eastAsia="Arial" w:hAnsi="Arial" w:cs="Arial"/>
          <w:i/>
          <w:color w:val="000000"/>
          <w:lang w:val="en-GB"/>
        </w:rPr>
        <w:t>es</w:t>
      </w:r>
      <w:r>
        <w:rPr>
          <w:rFonts w:ascii="Arial" w:eastAsia="Arial" w:hAnsi="Arial" w:cs="Arial"/>
          <w:i/>
          <w:color w:val="000000"/>
          <w:spacing w:val="1"/>
          <w:lang w:val="en-GB"/>
        </w:rPr>
        <w:t>s</w:t>
      </w:r>
      <w:r>
        <w:rPr>
          <w:rFonts w:ascii="Arial" w:eastAsia="Arial" w:hAnsi="Arial" w:cs="Arial"/>
          <w:i/>
          <w:color w:val="000000"/>
          <w:lang w:val="en-GB"/>
        </w:rPr>
        <w:t>io</w:t>
      </w:r>
      <w:r>
        <w:rPr>
          <w:rFonts w:ascii="Arial" w:eastAsia="Arial" w:hAnsi="Arial" w:cs="Arial"/>
          <w:i/>
          <w:color w:val="000000"/>
          <w:spacing w:val="1"/>
          <w:lang w:val="en-GB"/>
        </w:rPr>
        <w:t>n</w:t>
      </w:r>
      <w:r>
        <w:rPr>
          <w:rFonts w:ascii="Arial" w:eastAsia="Arial" w:hAnsi="Arial" w:cs="Arial"/>
          <w:i/>
          <w:color w:val="000000"/>
          <w:lang w:val="en-GB"/>
        </w:rPr>
        <w:t>al</w:t>
      </w:r>
      <w:r>
        <w:rPr>
          <w:rFonts w:ascii="Arial" w:eastAsia="Arial" w:hAnsi="Arial" w:cs="Arial"/>
          <w:i/>
          <w:color w:val="000000"/>
          <w:spacing w:val="6"/>
          <w:lang w:val="en-GB"/>
        </w:rPr>
        <w:t>s</w:t>
      </w:r>
      <w:r>
        <w:rPr>
          <w:rFonts w:ascii="Arial" w:eastAsia="Arial" w:hAnsi="Arial" w:cs="Arial"/>
          <w:color w:val="000000"/>
          <w:lang w:val="en-GB"/>
        </w:rPr>
        <w:t>.</w:t>
      </w:r>
      <w:r>
        <w:rPr>
          <w:rFonts w:ascii="Arial" w:eastAsia="Arial" w:hAnsi="Arial" w:cs="Arial"/>
          <w:color w:val="000000"/>
          <w:spacing w:val="41"/>
          <w:lang w:val="en-GB"/>
        </w:rPr>
        <w:t xml:space="preserve"> </w:t>
      </w:r>
      <w:r>
        <w:rPr>
          <w:rFonts w:ascii="Arial" w:eastAsia="Arial" w:hAnsi="Arial" w:cs="Arial"/>
          <w:color w:val="000000"/>
          <w:lang w:val="en-GB"/>
        </w:rPr>
        <w:t>Lo</w:t>
      </w:r>
      <w:r>
        <w:rPr>
          <w:rFonts w:ascii="Arial" w:eastAsia="Arial" w:hAnsi="Arial" w:cs="Arial"/>
          <w:color w:val="000000"/>
          <w:spacing w:val="1"/>
          <w:lang w:val="en-GB"/>
        </w:rPr>
        <w:t>n</w:t>
      </w:r>
      <w:r>
        <w:rPr>
          <w:rFonts w:ascii="Arial" w:eastAsia="Arial" w:hAnsi="Arial" w:cs="Arial"/>
          <w:color w:val="000000"/>
          <w:lang w:val="en-GB"/>
        </w:rPr>
        <w:t xml:space="preserve">don: </w:t>
      </w:r>
      <w:r>
        <w:rPr>
          <w:rFonts w:ascii="Arial" w:eastAsia="Arial" w:hAnsi="Arial" w:cs="Arial"/>
          <w:color w:val="000000"/>
          <w:spacing w:val="3"/>
          <w:lang w:val="en-GB"/>
        </w:rPr>
        <w:t>T</w:t>
      </w:r>
      <w:r>
        <w:rPr>
          <w:rFonts w:ascii="Arial" w:eastAsia="Arial" w:hAnsi="Arial" w:cs="Arial"/>
          <w:color w:val="000000"/>
          <w:lang w:val="en-GB"/>
        </w:rPr>
        <w:t>ha</w:t>
      </w:r>
      <w:r>
        <w:rPr>
          <w:rFonts w:ascii="Arial" w:eastAsia="Arial" w:hAnsi="Arial" w:cs="Arial"/>
          <w:color w:val="000000"/>
          <w:spacing w:val="4"/>
          <w:lang w:val="en-GB"/>
        </w:rPr>
        <w:t>m</w:t>
      </w:r>
      <w:r>
        <w:rPr>
          <w:rFonts w:ascii="Arial" w:eastAsia="Arial" w:hAnsi="Arial" w:cs="Arial"/>
          <w:color w:val="000000"/>
          <w:lang w:val="en-GB"/>
        </w:rPr>
        <w:t>es &amp; Hud</w:t>
      </w:r>
      <w:r>
        <w:rPr>
          <w:rFonts w:ascii="Arial" w:eastAsia="Arial" w:hAnsi="Arial" w:cs="Arial"/>
          <w:color w:val="000000"/>
          <w:spacing w:val="1"/>
          <w:lang w:val="en-GB"/>
        </w:rPr>
        <w:t>s</w:t>
      </w:r>
      <w:r>
        <w:rPr>
          <w:rFonts w:ascii="Arial" w:eastAsia="Arial" w:hAnsi="Arial" w:cs="Arial"/>
          <w:color w:val="000000"/>
          <w:lang w:val="en-GB"/>
        </w:rPr>
        <w:t>on</w:t>
      </w:r>
    </w:p>
    <w:p w14:paraId="584E6A29" w14:textId="77777777" w:rsidR="004D603A" w:rsidRDefault="004D603A" w:rsidP="004D603A">
      <w:pPr>
        <w:pStyle w:val="Standard"/>
        <w:spacing w:after="0" w:line="240" w:lineRule="auto"/>
        <w:jc w:val="both"/>
      </w:pPr>
      <w:r>
        <w:rPr>
          <w:rFonts w:ascii="Arial" w:eastAsia="Arial" w:hAnsi="Arial" w:cs="Arial"/>
          <w:color w:val="000000"/>
          <w:lang w:val="en-GB"/>
        </w:rPr>
        <w:t>UN</w:t>
      </w:r>
      <w:r>
        <w:rPr>
          <w:rFonts w:ascii="Arial" w:eastAsia="Arial" w:hAnsi="Arial" w:cs="Arial"/>
          <w:color w:val="000000"/>
          <w:spacing w:val="8"/>
          <w:lang w:val="en-GB"/>
        </w:rPr>
        <w:t>W</w:t>
      </w:r>
      <w:r>
        <w:rPr>
          <w:rFonts w:ascii="Arial" w:eastAsia="Arial" w:hAnsi="Arial" w:cs="Arial"/>
          <w:color w:val="000000"/>
          <w:lang w:val="en-GB"/>
        </w:rPr>
        <w:t>IN, S., 1</w:t>
      </w:r>
      <w:r>
        <w:rPr>
          <w:rFonts w:ascii="Arial" w:eastAsia="Arial" w:hAnsi="Arial" w:cs="Arial"/>
          <w:color w:val="000000"/>
          <w:spacing w:val="1"/>
          <w:lang w:val="en-GB"/>
        </w:rPr>
        <w:t>9</w:t>
      </w:r>
      <w:r>
        <w:rPr>
          <w:rFonts w:ascii="Arial" w:eastAsia="Arial" w:hAnsi="Arial" w:cs="Arial"/>
          <w:color w:val="000000"/>
          <w:lang w:val="en-GB"/>
        </w:rPr>
        <w:t>97.</w:t>
      </w:r>
      <w:r>
        <w:rPr>
          <w:rFonts w:ascii="Arial" w:eastAsia="Arial" w:hAnsi="Arial" w:cs="Arial"/>
          <w:color w:val="000000"/>
          <w:spacing w:val="45"/>
          <w:lang w:val="en-GB"/>
        </w:rPr>
        <w:t xml:space="preserve"> </w:t>
      </w:r>
      <w:r>
        <w:rPr>
          <w:rFonts w:ascii="Arial" w:eastAsia="Arial" w:hAnsi="Arial" w:cs="Arial"/>
          <w:i/>
          <w:color w:val="000000"/>
          <w:spacing w:val="1"/>
          <w:lang w:val="en-GB"/>
        </w:rPr>
        <w:t>A</w:t>
      </w:r>
      <w:r>
        <w:rPr>
          <w:rFonts w:ascii="Arial" w:eastAsia="Arial" w:hAnsi="Arial" w:cs="Arial"/>
          <w:i/>
          <w:color w:val="000000"/>
          <w:lang w:val="en-GB"/>
        </w:rPr>
        <w:t>nal</w:t>
      </w:r>
      <w:r>
        <w:rPr>
          <w:rFonts w:ascii="Arial" w:eastAsia="Arial" w:hAnsi="Arial" w:cs="Arial"/>
          <w:i/>
          <w:color w:val="000000"/>
          <w:spacing w:val="1"/>
          <w:lang w:val="en-GB"/>
        </w:rPr>
        <w:t>ysi</w:t>
      </w:r>
      <w:r>
        <w:rPr>
          <w:rFonts w:ascii="Arial" w:eastAsia="Arial" w:hAnsi="Arial" w:cs="Arial"/>
          <w:i/>
          <w:color w:val="000000"/>
          <w:lang w:val="en-GB"/>
        </w:rPr>
        <w:t>ng Ar</w:t>
      </w:r>
      <w:r>
        <w:rPr>
          <w:rFonts w:ascii="Arial" w:eastAsia="Arial" w:hAnsi="Arial" w:cs="Arial"/>
          <w:i/>
          <w:color w:val="000000"/>
          <w:spacing w:val="1"/>
          <w:lang w:val="en-GB"/>
        </w:rPr>
        <w:t>ch</w:t>
      </w:r>
      <w:r>
        <w:rPr>
          <w:rFonts w:ascii="Arial" w:eastAsia="Arial" w:hAnsi="Arial" w:cs="Arial"/>
          <w:i/>
          <w:color w:val="000000"/>
          <w:lang w:val="en-GB"/>
        </w:rPr>
        <w:t>itectu</w:t>
      </w:r>
      <w:r>
        <w:rPr>
          <w:rFonts w:ascii="Arial" w:eastAsia="Arial" w:hAnsi="Arial" w:cs="Arial"/>
          <w:i/>
          <w:color w:val="000000"/>
          <w:spacing w:val="2"/>
          <w:lang w:val="en-GB"/>
        </w:rPr>
        <w:t>re</w:t>
      </w:r>
      <w:r>
        <w:rPr>
          <w:rFonts w:ascii="Arial" w:eastAsia="Arial" w:hAnsi="Arial" w:cs="Arial"/>
          <w:color w:val="000000"/>
          <w:lang w:val="en-GB"/>
        </w:rPr>
        <w:t>.</w:t>
      </w:r>
      <w:r>
        <w:rPr>
          <w:rFonts w:ascii="Arial" w:eastAsia="Arial" w:hAnsi="Arial" w:cs="Arial"/>
          <w:color w:val="000000"/>
          <w:spacing w:val="43"/>
          <w:lang w:val="en-GB"/>
        </w:rPr>
        <w:t xml:space="preserve"> </w:t>
      </w:r>
      <w:r>
        <w:rPr>
          <w:rFonts w:ascii="Arial" w:eastAsia="Arial" w:hAnsi="Arial" w:cs="Arial"/>
          <w:color w:val="000000"/>
          <w:spacing w:val="1"/>
          <w:lang w:val="en-GB"/>
        </w:rPr>
        <w:t>L</w:t>
      </w:r>
      <w:r>
        <w:rPr>
          <w:rFonts w:ascii="Arial" w:eastAsia="Arial" w:hAnsi="Arial" w:cs="Arial"/>
          <w:color w:val="000000"/>
          <w:lang w:val="en-GB"/>
        </w:rPr>
        <w:t>on</w:t>
      </w:r>
      <w:r>
        <w:rPr>
          <w:rFonts w:ascii="Arial" w:eastAsia="Arial" w:hAnsi="Arial" w:cs="Arial"/>
          <w:color w:val="000000"/>
          <w:spacing w:val="1"/>
          <w:lang w:val="en-GB"/>
        </w:rPr>
        <w:t>d</w:t>
      </w:r>
      <w:r>
        <w:rPr>
          <w:rFonts w:ascii="Arial" w:eastAsia="Arial" w:hAnsi="Arial" w:cs="Arial"/>
          <w:color w:val="000000"/>
          <w:lang w:val="en-GB"/>
        </w:rPr>
        <w:t xml:space="preserve">on: </w:t>
      </w:r>
      <w:r>
        <w:rPr>
          <w:rFonts w:ascii="Arial" w:eastAsia="Arial" w:hAnsi="Arial" w:cs="Arial"/>
          <w:color w:val="000000"/>
          <w:spacing w:val="2"/>
          <w:lang w:val="en-GB"/>
        </w:rPr>
        <w:t>R</w:t>
      </w:r>
      <w:r>
        <w:rPr>
          <w:rFonts w:ascii="Arial" w:eastAsia="Arial" w:hAnsi="Arial" w:cs="Arial"/>
          <w:color w:val="000000"/>
          <w:lang w:val="en-GB"/>
        </w:rPr>
        <w:t>out</w:t>
      </w:r>
      <w:r>
        <w:rPr>
          <w:rFonts w:ascii="Arial" w:eastAsia="Arial" w:hAnsi="Arial" w:cs="Arial"/>
          <w:color w:val="000000"/>
          <w:spacing w:val="1"/>
          <w:lang w:val="en-GB"/>
        </w:rPr>
        <w:t>l</w:t>
      </w:r>
      <w:r>
        <w:rPr>
          <w:rFonts w:ascii="Arial" w:eastAsia="Arial" w:hAnsi="Arial" w:cs="Arial"/>
          <w:color w:val="000000"/>
          <w:lang w:val="en-GB"/>
        </w:rPr>
        <w:t>ed</w:t>
      </w:r>
      <w:r>
        <w:rPr>
          <w:rFonts w:ascii="Arial" w:eastAsia="Arial" w:hAnsi="Arial" w:cs="Arial"/>
          <w:color w:val="000000"/>
          <w:spacing w:val="1"/>
          <w:lang w:val="en-GB"/>
        </w:rPr>
        <w:t>g</w:t>
      </w:r>
      <w:r>
        <w:rPr>
          <w:rFonts w:ascii="Arial" w:eastAsia="Arial" w:hAnsi="Arial" w:cs="Arial"/>
          <w:color w:val="000000"/>
          <w:lang w:val="en-GB"/>
        </w:rPr>
        <w:t>e</w:t>
      </w:r>
    </w:p>
    <w:p w14:paraId="534B792A" w14:textId="77777777" w:rsidR="004D603A" w:rsidRDefault="004D603A" w:rsidP="004D603A">
      <w:pPr>
        <w:pStyle w:val="TableParagraph"/>
        <w:ind w:right="592"/>
        <w:jc w:val="both"/>
      </w:pPr>
      <w:r>
        <w:rPr>
          <w:rFonts w:ascii="Arial" w:eastAsia="Arial" w:hAnsi="Arial" w:cs="Arial"/>
          <w:color w:val="000000"/>
          <w:lang w:val="en-GB"/>
        </w:rPr>
        <w:t>UN</w:t>
      </w:r>
      <w:r>
        <w:rPr>
          <w:rFonts w:ascii="Arial" w:eastAsia="Arial" w:hAnsi="Arial" w:cs="Arial"/>
          <w:color w:val="000000"/>
          <w:spacing w:val="8"/>
          <w:lang w:val="en-GB"/>
        </w:rPr>
        <w:t>W</w:t>
      </w:r>
      <w:r>
        <w:rPr>
          <w:rFonts w:ascii="Arial" w:eastAsia="Arial" w:hAnsi="Arial" w:cs="Arial"/>
          <w:color w:val="000000"/>
          <w:lang w:val="en-GB"/>
        </w:rPr>
        <w:t>IN, S. 2012</w:t>
      </w:r>
      <w:r>
        <w:rPr>
          <w:rFonts w:ascii="Arial" w:eastAsia="Arial" w:hAnsi="Arial" w:cs="Arial"/>
          <w:color w:val="000000"/>
          <w:spacing w:val="45"/>
          <w:lang w:val="en-GB"/>
        </w:rPr>
        <w:t xml:space="preserve"> </w:t>
      </w:r>
      <w:r>
        <w:rPr>
          <w:rFonts w:ascii="Arial" w:eastAsia="Arial" w:hAnsi="Arial" w:cs="Arial"/>
          <w:i/>
          <w:color w:val="000000"/>
          <w:lang w:val="en-GB"/>
        </w:rPr>
        <w:t>Exercises in Ar</w:t>
      </w:r>
      <w:r>
        <w:rPr>
          <w:rFonts w:ascii="Arial" w:eastAsia="Arial" w:hAnsi="Arial" w:cs="Arial"/>
          <w:i/>
          <w:color w:val="000000"/>
          <w:spacing w:val="1"/>
          <w:lang w:val="en-GB"/>
        </w:rPr>
        <w:t>ch</w:t>
      </w:r>
      <w:r>
        <w:rPr>
          <w:rFonts w:ascii="Arial" w:eastAsia="Arial" w:hAnsi="Arial" w:cs="Arial"/>
          <w:i/>
          <w:color w:val="000000"/>
          <w:lang w:val="en-GB"/>
        </w:rPr>
        <w:t>itectu</w:t>
      </w:r>
      <w:r>
        <w:rPr>
          <w:rFonts w:ascii="Arial" w:eastAsia="Arial" w:hAnsi="Arial" w:cs="Arial"/>
          <w:i/>
          <w:color w:val="000000"/>
          <w:spacing w:val="2"/>
          <w:lang w:val="en-GB"/>
        </w:rPr>
        <w:t>re</w:t>
      </w:r>
      <w:r>
        <w:rPr>
          <w:rFonts w:ascii="Arial" w:eastAsia="Arial" w:hAnsi="Arial" w:cs="Arial"/>
          <w:color w:val="000000"/>
          <w:lang w:val="en-GB"/>
        </w:rPr>
        <w:t>.</w:t>
      </w:r>
      <w:r>
        <w:rPr>
          <w:rFonts w:ascii="Arial" w:eastAsia="Arial" w:hAnsi="Arial" w:cs="Arial"/>
          <w:color w:val="000000"/>
          <w:spacing w:val="43"/>
          <w:lang w:val="en-GB"/>
        </w:rPr>
        <w:t xml:space="preserve"> </w:t>
      </w:r>
      <w:r>
        <w:rPr>
          <w:rFonts w:ascii="Arial" w:eastAsia="Arial" w:hAnsi="Arial" w:cs="Arial"/>
          <w:color w:val="000000"/>
          <w:spacing w:val="1"/>
          <w:lang w:val="en-GB"/>
        </w:rPr>
        <w:t>L</w:t>
      </w:r>
      <w:r>
        <w:rPr>
          <w:rFonts w:ascii="Arial" w:eastAsia="Arial" w:hAnsi="Arial" w:cs="Arial"/>
          <w:color w:val="000000"/>
          <w:lang w:val="en-GB"/>
        </w:rPr>
        <w:t>on</w:t>
      </w:r>
      <w:r>
        <w:rPr>
          <w:rFonts w:ascii="Arial" w:eastAsia="Arial" w:hAnsi="Arial" w:cs="Arial"/>
          <w:color w:val="000000"/>
          <w:spacing w:val="1"/>
          <w:lang w:val="en-GB"/>
        </w:rPr>
        <w:t>d</w:t>
      </w:r>
      <w:r>
        <w:rPr>
          <w:rFonts w:ascii="Arial" w:eastAsia="Arial" w:hAnsi="Arial" w:cs="Arial"/>
          <w:color w:val="000000"/>
          <w:lang w:val="en-GB"/>
        </w:rPr>
        <w:t xml:space="preserve">on: </w:t>
      </w:r>
      <w:r>
        <w:rPr>
          <w:rFonts w:ascii="Arial" w:eastAsia="Arial" w:hAnsi="Arial" w:cs="Arial"/>
          <w:color w:val="000000"/>
          <w:spacing w:val="2"/>
          <w:lang w:val="en-GB"/>
        </w:rPr>
        <w:t>R</w:t>
      </w:r>
      <w:r>
        <w:rPr>
          <w:rFonts w:ascii="Arial" w:eastAsia="Arial" w:hAnsi="Arial" w:cs="Arial"/>
          <w:color w:val="000000"/>
          <w:lang w:val="en-GB"/>
        </w:rPr>
        <w:t>out</w:t>
      </w:r>
      <w:r>
        <w:rPr>
          <w:rFonts w:ascii="Arial" w:eastAsia="Arial" w:hAnsi="Arial" w:cs="Arial"/>
          <w:color w:val="000000"/>
          <w:spacing w:val="1"/>
          <w:lang w:val="en-GB"/>
        </w:rPr>
        <w:t>l</w:t>
      </w:r>
      <w:r>
        <w:rPr>
          <w:rFonts w:ascii="Arial" w:eastAsia="Arial" w:hAnsi="Arial" w:cs="Arial"/>
          <w:color w:val="000000"/>
          <w:lang w:val="en-GB"/>
        </w:rPr>
        <w:t>ed</w:t>
      </w:r>
      <w:r>
        <w:rPr>
          <w:rFonts w:ascii="Arial" w:eastAsia="Arial" w:hAnsi="Arial" w:cs="Arial"/>
          <w:color w:val="000000"/>
          <w:spacing w:val="1"/>
          <w:lang w:val="en-GB"/>
        </w:rPr>
        <w:t>g</w:t>
      </w:r>
      <w:r>
        <w:rPr>
          <w:rFonts w:ascii="Arial" w:eastAsia="Arial" w:hAnsi="Arial" w:cs="Arial"/>
          <w:color w:val="000000"/>
          <w:lang w:val="en-GB"/>
        </w:rPr>
        <w:t>e</w:t>
      </w:r>
    </w:p>
    <w:p w14:paraId="11742B09" w14:textId="77777777" w:rsidR="004D603A" w:rsidRDefault="004D603A" w:rsidP="004D603A">
      <w:pPr>
        <w:pStyle w:val="Standard"/>
        <w:spacing w:after="0" w:line="240" w:lineRule="auto"/>
        <w:jc w:val="both"/>
      </w:pPr>
      <w:r>
        <w:rPr>
          <w:rFonts w:ascii="Arial" w:eastAsia="Arial" w:hAnsi="Arial" w:cs="Arial"/>
          <w:color w:val="000000"/>
          <w:spacing w:val="6"/>
          <w:lang w:val="en-GB"/>
        </w:rPr>
        <w:t>W</w:t>
      </w:r>
      <w:r>
        <w:rPr>
          <w:rFonts w:ascii="Arial" w:eastAsia="Arial" w:hAnsi="Arial" w:cs="Arial"/>
          <w:color w:val="000000"/>
          <w:lang w:val="en-GB"/>
        </w:rPr>
        <w:t>ILS</w:t>
      </w:r>
      <w:r>
        <w:rPr>
          <w:rFonts w:ascii="Arial" w:eastAsia="Arial" w:hAnsi="Arial" w:cs="Arial"/>
          <w:color w:val="000000"/>
          <w:spacing w:val="1"/>
          <w:lang w:val="en-GB"/>
        </w:rPr>
        <w:t>O</w:t>
      </w:r>
      <w:r>
        <w:rPr>
          <w:rFonts w:ascii="Arial" w:eastAsia="Arial" w:hAnsi="Arial" w:cs="Arial"/>
          <w:color w:val="000000"/>
          <w:lang w:val="en-GB"/>
        </w:rPr>
        <w:t>N, F. 19</w:t>
      </w:r>
      <w:r>
        <w:rPr>
          <w:rFonts w:ascii="Arial" w:eastAsia="Arial" w:hAnsi="Arial" w:cs="Arial"/>
          <w:color w:val="000000"/>
          <w:spacing w:val="1"/>
          <w:lang w:val="en-GB"/>
        </w:rPr>
        <w:t>7</w:t>
      </w:r>
      <w:r>
        <w:rPr>
          <w:rFonts w:ascii="Arial" w:eastAsia="Arial" w:hAnsi="Arial" w:cs="Arial"/>
          <w:color w:val="000000"/>
          <w:lang w:val="en-GB"/>
        </w:rPr>
        <w:t>1</w:t>
      </w:r>
      <w:r>
        <w:rPr>
          <w:rFonts w:ascii="Arial" w:eastAsia="Arial" w:hAnsi="Arial" w:cs="Arial"/>
          <w:color w:val="000000"/>
          <w:spacing w:val="46"/>
          <w:lang w:val="en-GB"/>
        </w:rPr>
        <w:t xml:space="preserve"> </w:t>
      </w:r>
      <w:r>
        <w:rPr>
          <w:rFonts w:ascii="Arial" w:eastAsia="Arial" w:hAnsi="Arial" w:cs="Arial"/>
          <w:i/>
          <w:color w:val="000000"/>
          <w:lang w:val="en-GB"/>
        </w:rPr>
        <w:t>Struct</w:t>
      </w:r>
      <w:r>
        <w:rPr>
          <w:rFonts w:ascii="Arial" w:eastAsia="Arial" w:hAnsi="Arial" w:cs="Arial"/>
          <w:i/>
          <w:color w:val="000000"/>
          <w:spacing w:val="1"/>
          <w:lang w:val="en-GB"/>
        </w:rPr>
        <w:t>u</w:t>
      </w:r>
      <w:r>
        <w:rPr>
          <w:rFonts w:ascii="Arial" w:eastAsia="Arial" w:hAnsi="Arial" w:cs="Arial"/>
          <w:i/>
          <w:color w:val="000000"/>
          <w:lang w:val="en-GB"/>
        </w:rPr>
        <w:t>re: the es</w:t>
      </w:r>
      <w:r>
        <w:rPr>
          <w:rFonts w:ascii="Arial" w:eastAsia="Arial" w:hAnsi="Arial" w:cs="Arial"/>
          <w:i/>
          <w:color w:val="000000"/>
          <w:spacing w:val="1"/>
          <w:lang w:val="en-GB"/>
        </w:rPr>
        <w:t>s</w:t>
      </w:r>
      <w:r>
        <w:rPr>
          <w:rFonts w:ascii="Arial" w:eastAsia="Arial" w:hAnsi="Arial" w:cs="Arial"/>
          <w:i/>
          <w:color w:val="000000"/>
          <w:lang w:val="en-GB"/>
        </w:rPr>
        <w:t>en</w:t>
      </w:r>
      <w:r>
        <w:rPr>
          <w:rFonts w:ascii="Arial" w:eastAsia="Arial" w:hAnsi="Arial" w:cs="Arial"/>
          <w:i/>
          <w:color w:val="000000"/>
          <w:spacing w:val="1"/>
          <w:lang w:val="en-GB"/>
        </w:rPr>
        <w:t>c</w:t>
      </w:r>
      <w:r>
        <w:rPr>
          <w:rFonts w:ascii="Arial" w:eastAsia="Arial" w:hAnsi="Arial" w:cs="Arial"/>
          <w:i/>
          <w:color w:val="000000"/>
          <w:lang w:val="en-GB"/>
        </w:rPr>
        <w:t>e of ar</w:t>
      </w:r>
      <w:r>
        <w:rPr>
          <w:rFonts w:ascii="Arial" w:eastAsia="Arial" w:hAnsi="Arial" w:cs="Arial"/>
          <w:i/>
          <w:color w:val="000000"/>
          <w:spacing w:val="1"/>
          <w:lang w:val="en-GB"/>
        </w:rPr>
        <w:t>c</w:t>
      </w:r>
      <w:r>
        <w:rPr>
          <w:rFonts w:ascii="Arial" w:eastAsia="Arial" w:hAnsi="Arial" w:cs="Arial"/>
          <w:i/>
          <w:color w:val="000000"/>
          <w:lang w:val="en-GB"/>
        </w:rPr>
        <w:t>hi</w:t>
      </w:r>
      <w:r>
        <w:rPr>
          <w:rFonts w:ascii="Arial" w:eastAsia="Arial" w:hAnsi="Arial" w:cs="Arial"/>
          <w:i/>
          <w:color w:val="000000"/>
          <w:spacing w:val="2"/>
          <w:lang w:val="en-GB"/>
        </w:rPr>
        <w:t>t</w:t>
      </w:r>
      <w:r>
        <w:rPr>
          <w:rFonts w:ascii="Arial" w:eastAsia="Arial" w:hAnsi="Arial" w:cs="Arial"/>
          <w:i/>
          <w:color w:val="000000"/>
          <w:lang w:val="en-GB"/>
        </w:rPr>
        <w:t>ec</w:t>
      </w:r>
      <w:r>
        <w:rPr>
          <w:rFonts w:ascii="Arial" w:eastAsia="Arial" w:hAnsi="Arial" w:cs="Arial"/>
          <w:i/>
          <w:color w:val="000000"/>
          <w:spacing w:val="2"/>
          <w:lang w:val="en-GB"/>
        </w:rPr>
        <w:t>t</w:t>
      </w:r>
      <w:r>
        <w:rPr>
          <w:rFonts w:ascii="Arial" w:eastAsia="Arial" w:hAnsi="Arial" w:cs="Arial"/>
          <w:i/>
          <w:color w:val="000000"/>
          <w:lang w:val="en-GB"/>
        </w:rPr>
        <w:t>ur</w:t>
      </w:r>
      <w:r>
        <w:rPr>
          <w:rFonts w:ascii="Arial" w:eastAsia="Arial" w:hAnsi="Arial" w:cs="Arial"/>
          <w:i/>
          <w:color w:val="000000"/>
          <w:spacing w:val="2"/>
          <w:lang w:val="en-GB"/>
        </w:rPr>
        <w:t>e</w:t>
      </w:r>
      <w:r>
        <w:rPr>
          <w:rFonts w:ascii="Arial" w:eastAsia="Arial" w:hAnsi="Arial" w:cs="Arial"/>
          <w:color w:val="000000"/>
          <w:lang w:val="en-GB"/>
        </w:rPr>
        <w:t>.</w:t>
      </w:r>
      <w:r>
        <w:rPr>
          <w:rFonts w:ascii="Arial" w:eastAsia="Arial" w:hAnsi="Arial" w:cs="Arial"/>
          <w:color w:val="000000"/>
          <w:spacing w:val="45"/>
          <w:lang w:val="en-GB"/>
        </w:rPr>
        <w:t xml:space="preserve"> </w:t>
      </w:r>
      <w:r>
        <w:rPr>
          <w:rFonts w:ascii="Arial" w:eastAsia="Arial" w:hAnsi="Arial" w:cs="Arial"/>
          <w:color w:val="000000"/>
          <w:spacing w:val="1"/>
          <w:lang w:val="en-GB"/>
        </w:rPr>
        <w:t>L</w:t>
      </w:r>
      <w:r>
        <w:rPr>
          <w:rFonts w:ascii="Arial" w:eastAsia="Arial" w:hAnsi="Arial" w:cs="Arial"/>
          <w:color w:val="000000"/>
          <w:lang w:val="en-GB"/>
        </w:rPr>
        <w:t>on</w:t>
      </w:r>
      <w:r>
        <w:rPr>
          <w:rFonts w:ascii="Arial" w:eastAsia="Arial" w:hAnsi="Arial" w:cs="Arial"/>
          <w:color w:val="000000"/>
          <w:spacing w:val="1"/>
          <w:lang w:val="en-GB"/>
        </w:rPr>
        <w:t>d</w:t>
      </w:r>
      <w:r>
        <w:rPr>
          <w:rFonts w:ascii="Arial" w:eastAsia="Arial" w:hAnsi="Arial" w:cs="Arial"/>
          <w:color w:val="000000"/>
          <w:lang w:val="en-GB"/>
        </w:rPr>
        <w:t>on: St</w:t>
      </w:r>
      <w:r>
        <w:rPr>
          <w:rFonts w:ascii="Arial" w:eastAsia="Arial" w:hAnsi="Arial" w:cs="Arial"/>
          <w:color w:val="000000"/>
          <w:spacing w:val="1"/>
          <w:lang w:val="en-GB"/>
        </w:rPr>
        <w:t>u</w:t>
      </w:r>
      <w:r>
        <w:rPr>
          <w:rFonts w:ascii="Arial" w:eastAsia="Arial" w:hAnsi="Arial" w:cs="Arial"/>
          <w:color w:val="000000"/>
          <w:lang w:val="en-GB"/>
        </w:rPr>
        <w:t xml:space="preserve">dio </w:t>
      </w:r>
      <w:r>
        <w:rPr>
          <w:rFonts w:ascii="Arial" w:eastAsia="Arial" w:hAnsi="Arial" w:cs="Arial"/>
          <w:color w:val="000000"/>
          <w:spacing w:val="1"/>
          <w:lang w:val="en-GB"/>
        </w:rPr>
        <w:t>V</w:t>
      </w:r>
      <w:r>
        <w:rPr>
          <w:rFonts w:ascii="Arial" w:eastAsia="Arial" w:hAnsi="Arial" w:cs="Arial"/>
          <w:color w:val="000000"/>
          <w:lang w:val="en-GB"/>
        </w:rPr>
        <w:t>i</w:t>
      </w:r>
      <w:r>
        <w:rPr>
          <w:rFonts w:ascii="Arial" w:eastAsia="Arial" w:hAnsi="Arial" w:cs="Arial"/>
          <w:color w:val="000000"/>
          <w:spacing w:val="1"/>
          <w:lang w:val="en-GB"/>
        </w:rPr>
        <w:t>s</w:t>
      </w:r>
      <w:r>
        <w:rPr>
          <w:rFonts w:ascii="Arial" w:eastAsia="Arial" w:hAnsi="Arial" w:cs="Arial"/>
          <w:color w:val="000000"/>
          <w:lang w:val="en-GB"/>
        </w:rPr>
        <w:t>ta.</w:t>
      </w:r>
    </w:p>
    <w:p w14:paraId="30A3A587" w14:textId="77777777" w:rsidR="004D603A" w:rsidRDefault="004D603A" w:rsidP="004D603A">
      <w:pPr>
        <w:spacing w:after="75" w:line="252" w:lineRule="atLeast"/>
        <w:textAlignment w:val="top"/>
        <w:rPr>
          <w:rFonts w:ascii="Arial" w:hAnsi="Arial" w:cs="Arial"/>
          <w:b/>
          <w:color w:val="000000"/>
          <w:sz w:val="24"/>
          <w:szCs w:val="24"/>
        </w:rPr>
      </w:pPr>
    </w:p>
    <w:p w14:paraId="1111FACC" w14:textId="77777777" w:rsidR="004D603A" w:rsidRDefault="004D603A" w:rsidP="004D603A">
      <w:pPr>
        <w:spacing w:after="75" w:line="252" w:lineRule="atLeast"/>
        <w:textAlignment w:val="top"/>
        <w:rPr>
          <w:rFonts w:cstheme="minorHAnsi"/>
        </w:rPr>
      </w:pPr>
    </w:p>
    <w:p w14:paraId="5A78509C" w14:textId="77777777" w:rsidR="005E0CF9" w:rsidRDefault="005E0CF9" w:rsidP="003E3A6E">
      <w:pPr>
        <w:jc w:val="both"/>
        <w:rPr>
          <w:rFonts w:ascii="Century Gothic" w:hAnsi="Century Gothic"/>
          <w:sz w:val="22"/>
          <w:szCs w:val="22"/>
        </w:rPr>
      </w:pPr>
    </w:p>
    <w:p w14:paraId="54B95680" w14:textId="77777777" w:rsidR="005E0CF9" w:rsidRDefault="005E0CF9" w:rsidP="003E3A6E">
      <w:pPr>
        <w:jc w:val="both"/>
        <w:rPr>
          <w:rFonts w:ascii="Century Gothic" w:hAnsi="Century Gothic"/>
          <w:sz w:val="22"/>
          <w:szCs w:val="22"/>
        </w:rPr>
      </w:pPr>
    </w:p>
    <w:p w14:paraId="65384091" w14:textId="77777777" w:rsidR="005E0CF9" w:rsidRDefault="005E0CF9" w:rsidP="003E3A6E">
      <w:pPr>
        <w:jc w:val="both"/>
        <w:rPr>
          <w:rFonts w:ascii="Century Gothic" w:hAnsi="Century Gothic"/>
          <w:sz w:val="22"/>
          <w:szCs w:val="22"/>
        </w:rPr>
      </w:pPr>
    </w:p>
    <w:p w14:paraId="3A11F33C" w14:textId="77777777" w:rsidR="005E0CF9" w:rsidRDefault="005E0CF9" w:rsidP="003E3A6E">
      <w:pPr>
        <w:jc w:val="both"/>
        <w:rPr>
          <w:rFonts w:ascii="Century Gothic" w:hAnsi="Century Gothic"/>
          <w:sz w:val="22"/>
          <w:szCs w:val="22"/>
        </w:rPr>
      </w:pPr>
    </w:p>
    <w:p w14:paraId="5DAD289A" w14:textId="77777777" w:rsidR="005E0CF9" w:rsidRDefault="005E0CF9" w:rsidP="003E3A6E">
      <w:pPr>
        <w:jc w:val="both"/>
        <w:rPr>
          <w:rFonts w:ascii="Century Gothic" w:hAnsi="Century Gothic"/>
          <w:sz w:val="22"/>
          <w:szCs w:val="22"/>
        </w:rPr>
      </w:pPr>
    </w:p>
    <w:p w14:paraId="56FB73AF" w14:textId="77777777" w:rsidR="005E0CF9" w:rsidRDefault="005E0CF9" w:rsidP="003E3A6E">
      <w:pPr>
        <w:jc w:val="both"/>
        <w:rPr>
          <w:rFonts w:ascii="Century Gothic" w:hAnsi="Century Gothic"/>
          <w:sz w:val="22"/>
          <w:szCs w:val="22"/>
        </w:rPr>
      </w:pPr>
    </w:p>
    <w:p w14:paraId="0791F551" w14:textId="77777777" w:rsidR="005E0CF9" w:rsidRDefault="005E0CF9" w:rsidP="003E3A6E">
      <w:pPr>
        <w:jc w:val="both"/>
        <w:rPr>
          <w:rFonts w:ascii="Century Gothic" w:hAnsi="Century Gothic"/>
          <w:sz w:val="22"/>
          <w:szCs w:val="22"/>
        </w:rPr>
      </w:pPr>
    </w:p>
    <w:p w14:paraId="057CD7C1" w14:textId="77777777" w:rsidR="005E0CF9" w:rsidRDefault="005E0CF9" w:rsidP="003E3A6E">
      <w:pPr>
        <w:jc w:val="both"/>
        <w:rPr>
          <w:rFonts w:ascii="Century Gothic" w:hAnsi="Century Gothic"/>
          <w:sz w:val="22"/>
          <w:szCs w:val="22"/>
        </w:rPr>
      </w:pPr>
    </w:p>
    <w:p w14:paraId="216DCADA" w14:textId="77777777" w:rsidR="005E0CF9" w:rsidRDefault="005E0CF9" w:rsidP="003E3A6E">
      <w:pPr>
        <w:jc w:val="both"/>
        <w:rPr>
          <w:rFonts w:ascii="Century Gothic" w:hAnsi="Century Gothic"/>
          <w:sz w:val="22"/>
          <w:szCs w:val="22"/>
        </w:rPr>
      </w:pPr>
    </w:p>
    <w:p w14:paraId="0C0BC878" w14:textId="77777777" w:rsidR="005E0CF9" w:rsidRPr="008116CD" w:rsidRDefault="005E0CF9" w:rsidP="003E3A6E">
      <w:pPr>
        <w:jc w:val="both"/>
        <w:rPr>
          <w:rFonts w:ascii="Century Gothic" w:hAnsi="Century Gothi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E3A6E" w:rsidRPr="008116CD" w14:paraId="613CD48C" w14:textId="77777777" w:rsidTr="00CD69D9">
        <w:trPr>
          <w:trHeight w:val="414"/>
        </w:trPr>
        <w:tc>
          <w:tcPr>
            <w:tcW w:w="10670" w:type="dxa"/>
            <w:shd w:val="clear" w:color="auto" w:fill="D9D9D9"/>
          </w:tcPr>
          <w:p w14:paraId="3B164AB5" w14:textId="77777777" w:rsidR="003E3A6E" w:rsidRPr="008116CD" w:rsidRDefault="003E3A6E" w:rsidP="00CD69D9">
            <w:pPr>
              <w:jc w:val="center"/>
              <w:rPr>
                <w:rFonts w:ascii="Century Gothic" w:hAnsi="Century Gothic" w:cs="Arial"/>
                <w:b/>
                <w:caps/>
                <w:sz w:val="40"/>
              </w:rPr>
            </w:pPr>
            <w:r w:rsidRPr="008116CD">
              <w:rPr>
                <w:rFonts w:ascii="Century Gothic" w:hAnsi="Century Gothic" w:cs="Arial"/>
                <w:b/>
                <w:caps/>
                <w:sz w:val="40"/>
              </w:rPr>
              <w:t>GUIDANCE FOR Students IN THE COMPLETION OF TASKS</w:t>
            </w:r>
          </w:p>
        </w:tc>
      </w:tr>
    </w:tbl>
    <w:p w14:paraId="75B2F40B" w14:textId="77777777" w:rsidR="003E3A6E" w:rsidRPr="008116CD" w:rsidRDefault="003E3A6E" w:rsidP="003E3A6E">
      <w:pPr>
        <w:jc w:val="both"/>
        <w:rPr>
          <w:rFonts w:ascii="Century Gothic" w:hAnsi="Century Gothic"/>
          <w:sz w:val="22"/>
          <w:szCs w:val="22"/>
        </w:rPr>
      </w:pPr>
    </w:p>
    <w:p w14:paraId="6D494D7E" w14:textId="77777777" w:rsidR="003E3A6E" w:rsidRPr="008116CD" w:rsidRDefault="003E3A6E" w:rsidP="003E3A6E">
      <w:pPr>
        <w:jc w:val="both"/>
        <w:rPr>
          <w:rFonts w:ascii="Century Gothic" w:hAnsi="Century Gothic"/>
          <w:sz w:val="22"/>
          <w:szCs w:val="22"/>
        </w:rPr>
      </w:pPr>
      <w:r w:rsidRPr="008116CD">
        <w:rPr>
          <w:rFonts w:ascii="Century Gothic" w:hAnsi="Century Gothic"/>
          <w:i/>
        </w:rPr>
        <w:t>(Lecturer – please insert guidance for students here. Please link the task to the five common assessment criteria overleaf)</w:t>
      </w:r>
    </w:p>
    <w:p w14:paraId="302ED296" w14:textId="77777777" w:rsidR="003E3A6E" w:rsidRPr="00EB5829" w:rsidRDefault="003E3A6E" w:rsidP="003E3A6E">
      <w:pPr>
        <w:jc w:val="both"/>
        <w:rPr>
          <w:rFonts w:ascii="Century Gothic" w:hAnsi="Century Gothic"/>
          <w:b/>
          <w:highlight w:val="yellow"/>
        </w:rPr>
      </w:pPr>
    </w:p>
    <w:p w14:paraId="0F51890E" w14:textId="77777777" w:rsidR="003E3A6E" w:rsidRDefault="003E3A6E" w:rsidP="003E3A6E">
      <w:pPr>
        <w:rPr>
          <w:rFonts w:ascii="Calibri" w:eastAsia="Calibri" w:hAnsi="Calibri" w:cs="Calibri"/>
          <w:b/>
          <w:sz w:val="24"/>
        </w:rPr>
      </w:pPr>
    </w:p>
    <w:p w14:paraId="46039947" w14:textId="77777777" w:rsidR="003E3A6E" w:rsidRDefault="003E3A6E" w:rsidP="003E3A6E">
      <w:pPr>
        <w:rPr>
          <w:rFonts w:ascii="Calibri" w:eastAsia="Calibri" w:hAnsi="Calibri" w:cs="Calibri"/>
          <w:b/>
          <w:sz w:val="24"/>
        </w:rPr>
      </w:pPr>
      <w:r>
        <w:rPr>
          <w:rFonts w:ascii="Calibri" w:eastAsia="Calibri" w:hAnsi="Calibri" w:cs="Calibri"/>
          <w:b/>
          <w:sz w:val="24"/>
        </w:rPr>
        <w:t>ASSESSMENT CRITERIA</w:t>
      </w:r>
    </w:p>
    <w:tbl>
      <w:tblPr>
        <w:tblW w:w="0" w:type="auto"/>
        <w:tblInd w:w="108" w:type="dxa"/>
        <w:tblCellMar>
          <w:left w:w="10" w:type="dxa"/>
          <w:right w:w="10" w:type="dxa"/>
        </w:tblCellMar>
        <w:tblLook w:val="04A0" w:firstRow="1" w:lastRow="0" w:firstColumn="1" w:lastColumn="0" w:noHBand="0" w:noVBand="1"/>
      </w:tblPr>
      <w:tblGrid>
        <w:gridCol w:w="3336"/>
        <w:gridCol w:w="3266"/>
        <w:gridCol w:w="2640"/>
      </w:tblGrid>
      <w:tr w:rsidR="003E3A6E" w14:paraId="5D85BC44" w14:textId="77777777" w:rsidTr="00CD69D9">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1C25AB" w14:textId="77777777" w:rsidR="003E3A6E" w:rsidRDefault="003E3A6E" w:rsidP="00CD69D9">
            <w:pPr>
              <w:rPr>
                <w:rFonts w:ascii="Calibri" w:eastAsia="Calibri" w:hAnsi="Calibri" w:cs="Calibri"/>
              </w:rPr>
            </w:pPr>
            <w:r>
              <w:rPr>
                <w:rFonts w:ascii="Calibri" w:eastAsia="Calibri" w:hAnsi="Calibri" w:cs="Calibri"/>
                <w:b/>
                <w:color w:val="000000"/>
                <w:sz w:val="24"/>
              </w:rPr>
              <w:t>Areas of Performance</w:t>
            </w: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DDC1AD" w14:textId="77777777" w:rsidR="003E3A6E" w:rsidRDefault="003E3A6E" w:rsidP="00CD69D9">
            <w:pPr>
              <w:rPr>
                <w:rFonts w:ascii="Calibri" w:eastAsia="Calibri" w:hAnsi="Calibri" w:cs="Calibri"/>
              </w:rPr>
            </w:pPr>
            <w:r>
              <w:rPr>
                <w:rFonts w:ascii="Calibri" w:eastAsia="Calibri" w:hAnsi="Calibri" w:cs="Calibri"/>
                <w:b/>
                <w:sz w:val="22"/>
              </w:rPr>
              <w:t>Outcome Statement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5BD84D" w14:textId="77777777" w:rsidR="003E3A6E" w:rsidRDefault="003E3A6E" w:rsidP="00CD69D9">
            <w:pPr>
              <w:rPr>
                <w:rFonts w:ascii="Calibri" w:eastAsia="Calibri" w:hAnsi="Calibri" w:cs="Calibri"/>
              </w:rPr>
            </w:pPr>
            <w:r>
              <w:rPr>
                <w:rFonts w:ascii="Calibri" w:eastAsia="Calibri" w:hAnsi="Calibri" w:cs="Calibri"/>
                <w:b/>
                <w:sz w:val="22"/>
              </w:rPr>
              <w:t>Mark % of overall</w:t>
            </w:r>
          </w:p>
        </w:tc>
      </w:tr>
      <w:tr w:rsidR="003E3A6E" w14:paraId="66E92CF4" w14:textId="77777777" w:rsidTr="00CD69D9">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9462AE" w14:textId="77777777" w:rsidR="003E3A6E" w:rsidRDefault="003E3A6E" w:rsidP="00CD69D9">
            <w:pPr>
              <w:rPr>
                <w:rFonts w:ascii="Calibri" w:eastAsia="Calibri" w:hAnsi="Calibri" w:cs="Calibri"/>
                <w:color w:val="000000"/>
                <w:sz w:val="24"/>
              </w:rPr>
            </w:pPr>
            <w:r>
              <w:rPr>
                <w:rFonts w:ascii="Calibri" w:eastAsia="Calibri" w:hAnsi="Calibri" w:cs="Calibri"/>
                <w:color w:val="000000"/>
                <w:sz w:val="24"/>
              </w:rPr>
              <w:t xml:space="preserve">Design Development </w:t>
            </w:r>
          </w:p>
          <w:p w14:paraId="4D9A8F37" w14:textId="77777777" w:rsidR="003E3A6E" w:rsidRDefault="003E3A6E" w:rsidP="00CD69D9">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D75214C" w14:textId="77777777" w:rsidR="003E3A6E" w:rsidRPr="00F822C7" w:rsidRDefault="003E3A6E" w:rsidP="00CD69D9">
            <w:pPr>
              <w:rPr>
                <w:rFonts w:ascii="Calibri" w:eastAsia="Calibri" w:hAnsi="Calibri" w:cs="Calibri"/>
              </w:rPr>
            </w:pPr>
            <w:r w:rsidRPr="00F822C7">
              <w:rPr>
                <w:rFonts w:ascii="Calibri" w:eastAsia="Calibri" w:hAnsi="Calibri" w:cs="Calibri"/>
                <w:sz w:val="22"/>
              </w:rPr>
              <w:t>Demonstration conceptual advancement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8B452A" w14:textId="77777777" w:rsidR="003E3A6E" w:rsidRDefault="003E3A6E" w:rsidP="00CD69D9">
            <w:pPr>
              <w:rPr>
                <w:rFonts w:ascii="Calibri" w:eastAsia="Calibri" w:hAnsi="Calibri" w:cs="Calibri"/>
              </w:rPr>
            </w:pPr>
            <w:r>
              <w:rPr>
                <w:rFonts w:ascii="Calibri" w:eastAsia="Calibri" w:hAnsi="Calibri" w:cs="Calibri"/>
                <w:sz w:val="22"/>
              </w:rPr>
              <w:t>20%</w:t>
            </w:r>
          </w:p>
        </w:tc>
      </w:tr>
      <w:tr w:rsidR="003E3A6E" w14:paraId="043F8391" w14:textId="77777777" w:rsidTr="00CD69D9">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6E7E89" w14:textId="77777777" w:rsidR="003E3A6E" w:rsidRDefault="003E3A6E" w:rsidP="00CD69D9">
            <w:pPr>
              <w:rPr>
                <w:rFonts w:ascii="Calibri" w:eastAsia="Calibri" w:hAnsi="Calibri" w:cs="Calibri"/>
                <w:color w:val="000000"/>
                <w:sz w:val="24"/>
              </w:rPr>
            </w:pPr>
            <w:r>
              <w:rPr>
                <w:rFonts w:ascii="Calibri" w:eastAsia="Calibri" w:hAnsi="Calibri" w:cs="Calibri"/>
                <w:color w:val="000000"/>
                <w:sz w:val="24"/>
              </w:rPr>
              <w:t xml:space="preserve">Design Product </w:t>
            </w:r>
          </w:p>
          <w:p w14:paraId="1BF904D8" w14:textId="77777777" w:rsidR="003E3A6E" w:rsidRDefault="003E3A6E" w:rsidP="00CD69D9">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B3B995A" w14:textId="77777777" w:rsidR="003E3A6E" w:rsidRPr="00F822C7" w:rsidRDefault="003E3A6E" w:rsidP="00CD69D9">
            <w:pPr>
              <w:rPr>
                <w:rFonts w:ascii="Calibri" w:eastAsia="Calibri" w:hAnsi="Calibri" w:cs="Calibri"/>
              </w:rPr>
            </w:pPr>
            <w:r w:rsidRPr="00F822C7">
              <w:rPr>
                <w:rFonts w:ascii="Calibri" w:eastAsia="Calibri" w:hAnsi="Calibri" w:cs="Calibri"/>
                <w:sz w:val="22"/>
              </w:rPr>
              <w:t>Demonstration of design embodying functional resolution and compositional skills</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76E516" w14:textId="77777777" w:rsidR="003E3A6E" w:rsidRDefault="003E3A6E" w:rsidP="00CD69D9">
            <w:pPr>
              <w:rPr>
                <w:rFonts w:ascii="Calibri" w:eastAsia="Calibri" w:hAnsi="Calibri" w:cs="Calibri"/>
              </w:rPr>
            </w:pPr>
            <w:r>
              <w:rPr>
                <w:rFonts w:ascii="Calibri" w:eastAsia="Calibri" w:hAnsi="Calibri" w:cs="Calibri"/>
                <w:sz w:val="22"/>
              </w:rPr>
              <w:t>50%</w:t>
            </w:r>
          </w:p>
        </w:tc>
      </w:tr>
      <w:tr w:rsidR="003E3A6E" w14:paraId="4003CB57" w14:textId="77777777" w:rsidTr="00CD69D9">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A70DD9" w14:textId="77777777" w:rsidR="003E3A6E" w:rsidRDefault="003E3A6E" w:rsidP="00CD69D9">
            <w:pPr>
              <w:rPr>
                <w:rFonts w:ascii="Calibri" w:eastAsia="Calibri" w:hAnsi="Calibri" w:cs="Calibri"/>
                <w:color w:val="000000"/>
                <w:sz w:val="24"/>
              </w:rPr>
            </w:pPr>
            <w:r>
              <w:rPr>
                <w:rFonts w:ascii="Calibri" w:eastAsia="Calibri" w:hAnsi="Calibri" w:cs="Calibri"/>
                <w:color w:val="000000"/>
                <w:sz w:val="24"/>
              </w:rPr>
              <w:t xml:space="preserve">Visual communication </w:t>
            </w:r>
          </w:p>
          <w:p w14:paraId="0ACAEBD7" w14:textId="77777777" w:rsidR="003E3A6E" w:rsidRDefault="003E3A6E" w:rsidP="00CD69D9">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C65ED0" w14:textId="77777777" w:rsidR="003E3A6E" w:rsidRPr="00F822C7" w:rsidRDefault="003E3A6E" w:rsidP="00CD69D9">
            <w:pPr>
              <w:rPr>
                <w:rFonts w:ascii="Calibri" w:eastAsia="Calibri" w:hAnsi="Calibri" w:cs="Calibri"/>
              </w:rPr>
            </w:pPr>
            <w:r w:rsidRPr="00F822C7">
              <w:rPr>
                <w:rFonts w:ascii="Calibri" w:eastAsia="Calibri" w:hAnsi="Calibri" w:cs="Calibri"/>
                <w:sz w:val="22"/>
              </w:rPr>
              <w:t>Demonstration of engagement with diverse methods of communication and presentation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63024E2" w14:textId="77777777" w:rsidR="003E3A6E" w:rsidRDefault="003E3A6E" w:rsidP="00CD69D9">
            <w:pPr>
              <w:rPr>
                <w:rFonts w:ascii="Calibri" w:eastAsia="Calibri" w:hAnsi="Calibri" w:cs="Calibri"/>
              </w:rPr>
            </w:pPr>
            <w:r>
              <w:rPr>
                <w:rFonts w:ascii="Calibri" w:eastAsia="Calibri" w:hAnsi="Calibri" w:cs="Calibri"/>
                <w:sz w:val="22"/>
              </w:rPr>
              <w:t>15%</w:t>
            </w:r>
          </w:p>
        </w:tc>
      </w:tr>
      <w:tr w:rsidR="003E3A6E" w14:paraId="648711C1" w14:textId="77777777" w:rsidTr="00CD69D9">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9CAF41" w14:textId="77777777" w:rsidR="003E3A6E" w:rsidRDefault="003E3A6E" w:rsidP="00CD69D9">
            <w:pPr>
              <w:rPr>
                <w:rFonts w:ascii="Calibri" w:eastAsia="Calibri" w:hAnsi="Calibri" w:cs="Calibri"/>
                <w:color w:val="000000"/>
                <w:sz w:val="24"/>
              </w:rPr>
            </w:pPr>
            <w:r>
              <w:rPr>
                <w:rFonts w:ascii="Calibri" w:eastAsia="Calibri" w:hAnsi="Calibri" w:cs="Calibri"/>
                <w:color w:val="000000"/>
                <w:sz w:val="24"/>
              </w:rPr>
              <w:t xml:space="preserve">Verbal Communication </w:t>
            </w:r>
          </w:p>
          <w:p w14:paraId="51FC4AF8" w14:textId="77777777" w:rsidR="003E3A6E" w:rsidRDefault="003E3A6E" w:rsidP="00CD69D9">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D4FDC2" w14:textId="77777777" w:rsidR="003E3A6E" w:rsidRPr="00F822C7" w:rsidRDefault="003E3A6E" w:rsidP="00CD69D9">
            <w:pPr>
              <w:rPr>
                <w:rFonts w:ascii="Calibri" w:eastAsia="Calibri" w:hAnsi="Calibri" w:cs="Calibri"/>
              </w:rPr>
            </w:pPr>
            <w:r w:rsidRPr="00F822C7">
              <w:rPr>
                <w:rFonts w:ascii="Calibri" w:eastAsia="Calibri" w:hAnsi="Calibri" w:cs="Calibri"/>
                <w:sz w:val="22"/>
              </w:rPr>
              <w:t>Demonstration of capacity for clear and engaging communication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17EA5F" w14:textId="77777777" w:rsidR="003E3A6E" w:rsidRDefault="003E3A6E" w:rsidP="00CD69D9">
            <w:pPr>
              <w:rPr>
                <w:rFonts w:ascii="Calibri" w:eastAsia="Calibri" w:hAnsi="Calibri" w:cs="Calibri"/>
              </w:rPr>
            </w:pPr>
            <w:r>
              <w:rPr>
                <w:rFonts w:ascii="Calibri" w:eastAsia="Calibri" w:hAnsi="Calibri" w:cs="Calibri"/>
                <w:sz w:val="22"/>
              </w:rPr>
              <w:t>5%</w:t>
            </w:r>
          </w:p>
        </w:tc>
      </w:tr>
      <w:tr w:rsidR="003E3A6E" w14:paraId="285498A3" w14:textId="77777777" w:rsidTr="00CD69D9">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C111C0" w14:textId="77777777" w:rsidR="003E3A6E" w:rsidRDefault="003E3A6E" w:rsidP="00CD69D9">
            <w:pPr>
              <w:rPr>
                <w:rFonts w:ascii="Calibri" w:eastAsia="Calibri" w:hAnsi="Calibri" w:cs="Calibri"/>
                <w:color w:val="000000"/>
                <w:sz w:val="24"/>
              </w:rPr>
            </w:pPr>
            <w:r>
              <w:rPr>
                <w:rFonts w:ascii="Calibri" w:eastAsia="Calibri" w:hAnsi="Calibri" w:cs="Calibri"/>
                <w:color w:val="000000"/>
                <w:sz w:val="24"/>
              </w:rPr>
              <w:t xml:space="preserve">Design Synthesis </w:t>
            </w:r>
          </w:p>
          <w:p w14:paraId="05D2B72A" w14:textId="77777777" w:rsidR="003E3A6E" w:rsidRDefault="003E3A6E" w:rsidP="00CD69D9">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FC97383" w14:textId="77777777" w:rsidR="003E3A6E" w:rsidRPr="00F822C7" w:rsidRDefault="003E3A6E" w:rsidP="00CD69D9">
            <w:pPr>
              <w:rPr>
                <w:rFonts w:ascii="Calibri" w:eastAsia="Calibri" w:hAnsi="Calibri" w:cs="Calibri"/>
              </w:rPr>
            </w:pPr>
            <w:r w:rsidRPr="00F822C7">
              <w:rPr>
                <w:rFonts w:ascii="Calibri" w:eastAsia="Calibri" w:hAnsi="Calibri" w:cs="Calibri"/>
                <w:sz w:val="22"/>
              </w:rPr>
              <w:t>Demonstration of synthesis of creative study</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615DB3" w14:textId="77777777" w:rsidR="003E3A6E" w:rsidRDefault="003E3A6E" w:rsidP="00CD69D9">
            <w:pPr>
              <w:rPr>
                <w:rFonts w:ascii="Calibri" w:eastAsia="Calibri" w:hAnsi="Calibri" w:cs="Calibri"/>
              </w:rPr>
            </w:pPr>
            <w:r>
              <w:rPr>
                <w:rFonts w:ascii="Calibri" w:eastAsia="Calibri" w:hAnsi="Calibri" w:cs="Calibri"/>
                <w:sz w:val="22"/>
              </w:rPr>
              <w:t>10%</w:t>
            </w:r>
          </w:p>
        </w:tc>
      </w:tr>
    </w:tbl>
    <w:p w14:paraId="50705B63" w14:textId="60EA4187" w:rsidR="003E3A6E" w:rsidRDefault="003E3A6E" w:rsidP="003E3A6E">
      <w:pPr>
        <w:rPr>
          <w:rFonts w:ascii="Century Gothic" w:hAnsi="Century Gothic"/>
        </w:rPr>
      </w:pPr>
    </w:p>
    <w:p w14:paraId="15E0CE48" w14:textId="585EBB0B" w:rsidR="007E36B0" w:rsidRDefault="007E36B0" w:rsidP="003E3A6E">
      <w:pPr>
        <w:rPr>
          <w:rFonts w:ascii="Century Gothic" w:hAnsi="Century Gothic"/>
        </w:rPr>
      </w:pPr>
    </w:p>
    <w:p w14:paraId="453A8431" w14:textId="1D0FC3ED" w:rsidR="007E36B0" w:rsidRDefault="007E36B0" w:rsidP="003E3A6E">
      <w:pPr>
        <w:rPr>
          <w:rFonts w:ascii="Century Gothic" w:hAnsi="Century Gothic"/>
        </w:rPr>
      </w:pPr>
    </w:p>
    <w:p w14:paraId="58E1746B" w14:textId="77777777" w:rsidR="007E36B0" w:rsidRPr="008116CD" w:rsidRDefault="007E36B0" w:rsidP="003E3A6E">
      <w:pPr>
        <w:rPr>
          <w:rFonts w:ascii="Century Gothic" w:hAnsi="Century Gothic"/>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E3A6E" w:rsidRPr="008116CD" w14:paraId="127AC0EA" w14:textId="77777777" w:rsidTr="00CD69D9">
        <w:trPr>
          <w:jc w:val="center"/>
        </w:trPr>
        <w:tc>
          <w:tcPr>
            <w:tcW w:w="10670" w:type="dxa"/>
            <w:shd w:val="clear" w:color="auto" w:fill="BFBFBF"/>
          </w:tcPr>
          <w:p w14:paraId="016ECB52" w14:textId="77777777" w:rsidR="003E3A6E" w:rsidRPr="008116CD" w:rsidRDefault="003E3A6E" w:rsidP="00CD69D9">
            <w:pPr>
              <w:rPr>
                <w:rFonts w:ascii="Century Gothic" w:hAnsi="Century Gothic"/>
              </w:rPr>
            </w:pPr>
            <w:r w:rsidRPr="008116CD">
              <w:rPr>
                <w:rFonts w:ascii="Century Gothic" w:hAnsi="Century Gothic"/>
                <w:sz w:val="32"/>
                <w:szCs w:val="32"/>
              </w:rPr>
              <w:br w:type="page"/>
            </w:r>
            <w:r>
              <w:rPr>
                <w:rFonts w:ascii="Century Gothic" w:hAnsi="Century Gothic" w:cs="Arial"/>
                <w:b/>
                <w:caps/>
                <w:sz w:val="40"/>
              </w:rPr>
              <w:t xml:space="preserve">     </w:t>
            </w:r>
            <w:r w:rsidRPr="008116CD">
              <w:rPr>
                <w:rFonts w:ascii="Century Gothic" w:hAnsi="Century Gothic" w:cs="Arial"/>
                <w:b/>
                <w:caps/>
                <w:sz w:val="40"/>
              </w:rPr>
              <w:t xml:space="preserve"> marking criteria and Student FEEDBACK</w:t>
            </w:r>
          </w:p>
        </w:tc>
      </w:tr>
    </w:tbl>
    <w:p w14:paraId="0A47865D" w14:textId="77777777" w:rsidR="003E3A6E" w:rsidRPr="008116CD" w:rsidRDefault="003E3A6E" w:rsidP="003E3A6E">
      <w:pPr>
        <w:rPr>
          <w:rFonts w:ascii="Century Gothic" w:hAnsi="Century Gothic"/>
        </w:rPr>
      </w:pPr>
    </w:p>
    <w:p w14:paraId="74FA42FC" w14:textId="77777777" w:rsidR="003E3A6E" w:rsidRPr="008116CD" w:rsidRDefault="003E3A6E" w:rsidP="003E3A6E">
      <w:pPr>
        <w:pStyle w:val="BodyText1"/>
        <w:tabs>
          <w:tab w:val="clear" w:pos="720"/>
          <w:tab w:val="clear" w:pos="1440"/>
        </w:tabs>
        <w:jc w:val="both"/>
        <w:rPr>
          <w:rFonts w:ascii="Century Gothic" w:hAnsi="Century Gothic"/>
          <w:sz w:val="20"/>
        </w:rPr>
      </w:pPr>
      <w:r w:rsidRPr="008116CD">
        <w:rPr>
          <w:rFonts w:ascii="Century Gothic" w:hAnsi="Century Gothic"/>
          <w:sz w:val="20"/>
        </w:rPr>
        <w:t xml:space="preserve">This section details the assessment criteria. The </w:t>
      </w:r>
      <w:r w:rsidRPr="008116CD">
        <w:rPr>
          <w:rFonts w:ascii="Century Gothic" w:hAnsi="Century Gothic"/>
          <w:i/>
          <w:sz w:val="20"/>
        </w:rPr>
        <w:t>extent</w:t>
      </w:r>
      <w:r w:rsidRPr="008116CD">
        <w:rPr>
          <w:rFonts w:ascii="Century Gothic" w:hAnsi="Century Gothic"/>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FE8B1A6" w14:textId="77777777" w:rsidR="003E3A6E" w:rsidRPr="008116CD" w:rsidRDefault="003E3A6E" w:rsidP="003E3A6E">
      <w:pPr>
        <w:rPr>
          <w:rFonts w:ascii="Century Gothic" w:hAnsi="Century Gothic"/>
          <w:b/>
          <w:sz w:val="22"/>
          <w:szCs w:val="22"/>
        </w:rPr>
        <w:sectPr w:rsidR="003E3A6E" w:rsidRPr="008116CD" w:rsidSect="00255226">
          <w:footerReference w:type="default" r:id="rId9"/>
          <w:pgSz w:w="11907" w:h="16840" w:code="9"/>
          <w:pgMar w:top="720" w:right="720" w:bottom="720" w:left="720" w:header="709" w:footer="454" w:gutter="0"/>
          <w:paperSrc w:first="7" w:other="7"/>
          <w:cols w:space="720"/>
          <w:docGrid w:linePitch="272"/>
        </w:sectPr>
      </w:pPr>
    </w:p>
    <w:p w14:paraId="5CF40558" w14:textId="77777777" w:rsidR="003E3A6E" w:rsidRPr="008116CD" w:rsidRDefault="003E3A6E" w:rsidP="003E3A6E">
      <w:pPr>
        <w:rPr>
          <w:rFonts w:ascii="Century Gothic" w:hAnsi="Century Gothic"/>
          <w:b/>
          <w:sz w:val="22"/>
          <w:szCs w:val="22"/>
        </w:rPr>
      </w:pPr>
    </w:p>
    <w:tbl>
      <w:tblPr>
        <w:tblW w:w="5000" w:type="pct"/>
        <w:tblLayout w:type="fixed"/>
        <w:tblLook w:val="04A0" w:firstRow="1" w:lastRow="0" w:firstColumn="1" w:lastColumn="0" w:noHBand="0" w:noVBand="1"/>
      </w:tblPr>
      <w:tblGrid>
        <w:gridCol w:w="9324"/>
        <w:gridCol w:w="708"/>
        <w:gridCol w:w="638"/>
      </w:tblGrid>
      <w:tr w:rsidR="003E3A6E" w:rsidRPr="008116CD" w14:paraId="17157882" w14:textId="77777777" w:rsidTr="00CD69D9">
        <w:trPr>
          <w:trHeight w:val="1002"/>
        </w:trPr>
        <w:tc>
          <w:tcPr>
            <w:tcW w:w="4368" w:type="pct"/>
            <w:tcBorders>
              <w:top w:val="single" w:sz="4" w:space="0" w:color="auto"/>
              <w:left w:val="single" w:sz="4" w:space="0" w:color="auto"/>
              <w:right w:val="single" w:sz="4" w:space="0" w:color="auto"/>
            </w:tcBorders>
            <w:shd w:val="clear" w:color="auto" w:fill="BFBFBF"/>
            <w:vAlign w:val="center"/>
          </w:tcPr>
          <w:p w14:paraId="187DEB38" w14:textId="77777777" w:rsidR="003E3A6E" w:rsidRPr="008116CD" w:rsidRDefault="003E3A6E" w:rsidP="00CD69D9">
            <w:pPr>
              <w:rPr>
                <w:rFonts w:ascii="Century Gothic" w:hAnsi="Century Gothic"/>
                <w:b/>
                <w:sz w:val="22"/>
              </w:rPr>
            </w:pPr>
            <w:r>
              <w:rPr>
                <w:rFonts w:ascii="Century Gothic" w:hAnsi="Century Gothic"/>
                <w:b/>
                <w:sz w:val="22"/>
                <w:szCs w:val="16"/>
              </w:rPr>
              <w:t>Studio</w:t>
            </w:r>
            <w:r w:rsidRPr="008116CD">
              <w:rPr>
                <w:rFonts w:ascii="Century Gothic" w:hAnsi="Century Gothic"/>
                <w:b/>
                <w:sz w:val="22"/>
                <w:szCs w:val="16"/>
              </w:rPr>
              <w:t xml:space="preserve"> Assessment Criteria </w:t>
            </w:r>
            <w:r w:rsidRPr="008116CD">
              <w:rPr>
                <w:rFonts w:ascii="Century Gothic" w:hAnsi="Century Gothic"/>
                <w:b/>
                <w:sz w:val="22"/>
              </w:rPr>
              <w:t>Applied</w:t>
            </w:r>
          </w:p>
        </w:tc>
        <w:tc>
          <w:tcPr>
            <w:tcW w:w="332" w:type="pct"/>
            <w:tcBorders>
              <w:top w:val="single" w:sz="4" w:space="0" w:color="auto"/>
              <w:left w:val="single" w:sz="4" w:space="0" w:color="auto"/>
              <w:right w:val="single" w:sz="4" w:space="0" w:color="auto"/>
            </w:tcBorders>
            <w:shd w:val="clear" w:color="auto" w:fill="BFBFBF"/>
            <w:textDirection w:val="btLr"/>
          </w:tcPr>
          <w:p w14:paraId="31B58C8D" w14:textId="77777777" w:rsidR="003E3A6E" w:rsidRPr="008116CD" w:rsidRDefault="003E3A6E" w:rsidP="00CD69D9">
            <w:pPr>
              <w:ind w:left="34" w:right="113"/>
              <w:jc w:val="center"/>
              <w:rPr>
                <w:rFonts w:ascii="Century Gothic" w:hAnsi="Century Gothic"/>
                <w:b/>
                <w:sz w:val="14"/>
                <w:szCs w:val="14"/>
              </w:rPr>
            </w:pPr>
            <w:r w:rsidRPr="008116CD">
              <w:rPr>
                <w:rFonts w:ascii="Century Gothic" w:hAnsi="Century Gothic"/>
                <w:b/>
                <w:sz w:val="14"/>
                <w:szCs w:val="14"/>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DDC275" w14:textId="77777777" w:rsidR="003E3A6E" w:rsidRPr="008116CD" w:rsidRDefault="003E3A6E" w:rsidP="00CD69D9">
            <w:pPr>
              <w:ind w:left="113" w:right="113"/>
              <w:jc w:val="center"/>
              <w:rPr>
                <w:rFonts w:ascii="Century Gothic" w:hAnsi="Century Gothic"/>
                <w:b/>
                <w:sz w:val="14"/>
                <w:szCs w:val="14"/>
              </w:rPr>
            </w:pPr>
            <w:r w:rsidRPr="008116CD">
              <w:rPr>
                <w:rFonts w:ascii="Century Gothic" w:hAnsi="Century Gothic"/>
                <w:b/>
                <w:sz w:val="14"/>
                <w:szCs w:val="14"/>
              </w:rPr>
              <w:t xml:space="preserve">Marks </w:t>
            </w:r>
          </w:p>
          <w:p w14:paraId="0279D60E" w14:textId="77777777" w:rsidR="003E3A6E" w:rsidRPr="008116CD" w:rsidRDefault="003E3A6E" w:rsidP="00CD69D9">
            <w:pPr>
              <w:ind w:left="113" w:right="113"/>
              <w:jc w:val="center"/>
              <w:rPr>
                <w:rFonts w:ascii="Century Gothic" w:hAnsi="Century Gothic"/>
                <w:b/>
                <w:sz w:val="14"/>
                <w:szCs w:val="14"/>
              </w:rPr>
            </w:pPr>
            <w:r w:rsidRPr="008116CD">
              <w:rPr>
                <w:rFonts w:ascii="Century Gothic" w:hAnsi="Century Gothic"/>
                <w:b/>
                <w:sz w:val="14"/>
                <w:szCs w:val="14"/>
              </w:rPr>
              <w:t>awarded</w:t>
            </w:r>
          </w:p>
        </w:tc>
      </w:tr>
      <w:tr w:rsidR="003E3A6E" w:rsidRPr="008116CD" w14:paraId="182E2E31" w14:textId="77777777" w:rsidTr="00CD69D9">
        <w:trPr>
          <w:trHeight w:val="450"/>
        </w:trPr>
        <w:tc>
          <w:tcPr>
            <w:tcW w:w="4368" w:type="pct"/>
            <w:tcBorders>
              <w:top w:val="single" w:sz="4" w:space="0" w:color="auto"/>
              <w:left w:val="single" w:sz="4" w:space="0" w:color="auto"/>
              <w:right w:val="single" w:sz="4" w:space="0" w:color="auto"/>
            </w:tcBorders>
            <w:shd w:val="clear" w:color="auto" w:fill="D9D9D9"/>
          </w:tcPr>
          <w:p w14:paraId="2DBCC728" w14:textId="77777777" w:rsidR="003E3A6E" w:rsidRPr="005F2366" w:rsidRDefault="003E3A6E" w:rsidP="003E3A6E">
            <w:pPr>
              <w:pStyle w:val="ListParagraph"/>
              <w:numPr>
                <w:ilvl w:val="0"/>
                <w:numId w:val="20"/>
              </w:numPr>
              <w:rPr>
                <w:rFonts w:ascii="Calibri" w:eastAsia="Calibri" w:hAnsi="Calibri" w:cs="Calibri"/>
                <w:color w:val="000000"/>
                <w:sz w:val="24"/>
              </w:rPr>
            </w:pPr>
            <w:r w:rsidRPr="005F2366">
              <w:rPr>
                <w:rFonts w:ascii="Calibri" w:eastAsia="Calibri" w:hAnsi="Calibri" w:cs="Calibri"/>
                <w:b/>
                <w:color w:val="000000"/>
                <w:sz w:val="24"/>
              </w:rPr>
              <w:t>Design Development</w:t>
            </w:r>
            <w:r w:rsidRPr="005F2366">
              <w:rPr>
                <w:rFonts w:ascii="Calibri" w:eastAsia="Calibri" w:hAnsi="Calibri" w:cs="Calibri"/>
                <w:color w:val="000000"/>
                <w:sz w:val="24"/>
              </w:rPr>
              <w:t xml:space="preserve"> </w:t>
            </w:r>
            <w:r>
              <w:rPr>
                <w:rFonts w:ascii="Calibri" w:eastAsia="Calibri" w:hAnsi="Calibri" w:cs="Calibri"/>
                <w:color w:val="000000"/>
                <w:sz w:val="24"/>
              </w:rPr>
              <w:t xml:space="preserve"> </w:t>
            </w:r>
            <w:r w:rsidRPr="005F2366">
              <w:rPr>
                <w:rFonts w:ascii="Calibri" w:eastAsia="Calibri" w:hAnsi="Calibri" w:cs="Calibri"/>
                <w:i/>
                <w:sz w:val="22"/>
              </w:rPr>
              <w:t>Demonstration conceptual advancement</w:t>
            </w:r>
          </w:p>
          <w:p w14:paraId="3E310F4A"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7B2467D7" w14:textId="77777777" w:rsidR="003E3A6E" w:rsidRPr="008116CD" w:rsidRDefault="003E3A6E" w:rsidP="00CD69D9">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EB09AC4" w14:textId="77777777" w:rsidR="003E3A6E" w:rsidRPr="008116CD" w:rsidRDefault="003E3A6E" w:rsidP="00CD69D9">
            <w:pPr>
              <w:jc w:val="center"/>
              <w:rPr>
                <w:rFonts w:ascii="Century Gothic" w:hAnsi="Century Gothic"/>
                <w:sz w:val="32"/>
              </w:rPr>
            </w:pPr>
          </w:p>
        </w:tc>
      </w:tr>
      <w:tr w:rsidR="003E3A6E" w:rsidRPr="008116CD" w14:paraId="14F6DC43" w14:textId="77777777" w:rsidTr="00CD69D9">
        <w:trPr>
          <w:trHeight w:val="450"/>
        </w:trPr>
        <w:tc>
          <w:tcPr>
            <w:tcW w:w="4368" w:type="pct"/>
            <w:vMerge w:val="restart"/>
            <w:tcBorders>
              <w:top w:val="single" w:sz="4" w:space="0" w:color="auto"/>
              <w:left w:val="single" w:sz="4" w:space="0" w:color="auto"/>
              <w:right w:val="single" w:sz="4" w:space="0" w:color="auto"/>
            </w:tcBorders>
          </w:tcPr>
          <w:p w14:paraId="3EAED13D" w14:textId="77777777" w:rsidR="003E3A6E" w:rsidRPr="008116CD" w:rsidRDefault="003E3A6E" w:rsidP="00CD69D9">
            <w:pPr>
              <w:spacing w:after="120"/>
              <w:rPr>
                <w:rFonts w:ascii="Century Gothic" w:hAnsi="Century Gothic"/>
                <w:sz w:val="14"/>
                <w:szCs w:val="14"/>
              </w:rPr>
            </w:pPr>
          </w:p>
          <w:p w14:paraId="539DD6EB"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694AD354" w14:textId="77777777" w:rsidR="003E3A6E" w:rsidRPr="008116CD" w:rsidRDefault="003E3A6E" w:rsidP="00CD69D9">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769A352C" w14:textId="77777777" w:rsidR="003E3A6E" w:rsidRPr="008116CD" w:rsidRDefault="003E3A6E" w:rsidP="00CD69D9">
            <w:pPr>
              <w:jc w:val="center"/>
              <w:rPr>
                <w:rFonts w:ascii="Century Gothic" w:hAnsi="Century Gothic"/>
                <w:sz w:val="32"/>
              </w:rPr>
            </w:pPr>
          </w:p>
        </w:tc>
      </w:tr>
      <w:tr w:rsidR="003E3A6E" w:rsidRPr="008116CD" w14:paraId="5D006D03" w14:textId="77777777" w:rsidTr="00CD69D9">
        <w:trPr>
          <w:trHeight w:val="451"/>
        </w:trPr>
        <w:tc>
          <w:tcPr>
            <w:tcW w:w="4368" w:type="pct"/>
            <w:vMerge/>
            <w:tcBorders>
              <w:left w:val="single" w:sz="4" w:space="0" w:color="auto"/>
              <w:bottom w:val="single" w:sz="4" w:space="0" w:color="auto"/>
              <w:right w:val="single" w:sz="4" w:space="0" w:color="auto"/>
            </w:tcBorders>
          </w:tcPr>
          <w:p w14:paraId="5D6CB2CE" w14:textId="77777777" w:rsidR="003E3A6E" w:rsidRPr="008116CD" w:rsidRDefault="003E3A6E" w:rsidP="00CD69D9">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2E147914" w14:textId="77777777" w:rsidR="003E3A6E" w:rsidRPr="008116CD" w:rsidRDefault="003E3A6E" w:rsidP="00CD69D9">
            <w:pPr>
              <w:jc w:val="center"/>
              <w:rPr>
                <w:rFonts w:ascii="Century Gothic" w:hAnsi="Century Gothic"/>
                <w:sz w:val="32"/>
              </w:rPr>
            </w:pPr>
            <w:r>
              <w:rPr>
                <w:rFonts w:ascii="Century Gothic" w:hAnsi="Century Gothic"/>
                <w:sz w:val="32"/>
              </w:rPr>
              <w:t>20</w:t>
            </w:r>
          </w:p>
        </w:tc>
        <w:tc>
          <w:tcPr>
            <w:tcW w:w="299" w:type="pct"/>
            <w:vMerge/>
            <w:tcBorders>
              <w:top w:val="single" w:sz="4" w:space="0" w:color="auto"/>
              <w:left w:val="single" w:sz="4" w:space="0" w:color="auto"/>
              <w:bottom w:val="single" w:sz="4" w:space="0" w:color="auto"/>
              <w:right w:val="single" w:sz="4" w:space="0" w:color="auto"/>
            </w:tcBorders>
          </w:tcPr>
          <w:p w14:paraId="6275D1D9" w14:textId="77777777" w:rsidR="003E3A6E" w:rsidRPr="008116CD" w:rsidRDefault="003E3A6E" w:rsidP="00CD69D9">
            <w:pPr>
              <w:jc w:val="center"/>
              <w:rPr>
                <w:rFonts w:ascii="Century Gothic" w:hAnsi="Century Gothic"/>
                <w:sz w:val="32"/>
              </w:rPr>
            </w:pPr>
          </w:p>
        </w:tc>
      </w:tr>
      <w:tr w:rsidR="003E3A6E" w:rsidRPr="008116CD" w14:paraId="1D206911" w14:textId="77777777" w:rsidTr="00CD69D9">
        <w:trPr>
          <w:trHeight w:val="450"/>
        </w:trPr>
        <w:tc>
          <w:tcPr>
            <w:tcW w:w="4368" w:type="pct"/>
            <w:tcBorders>
              <w:top w:val="single" w:sz="4" w:space="0" w:color="auto"/>
              <w:left w:val="single" w:sz="4" w:space="0" w:color="auto"/>
              <w:right w:val="single" w:sz="4" w:space="0" w:color="auto"/>
            </w:tcBorders>
            <w:shd w:val="clear" w:color="auto" w:fill="D9D9D9"/>
          </w:tcPr>
          <w:p w14:paraId="7462FD9A" w14:textId="77777777" w:rsidR="003E3A6E" w:rsidRPr="005F2366" w:rsidRDefault="003E3A6E" w:rsidP="003E3A6E">
            <w:pPr>
              <w:pStyle w:val="ListParagraph"/>
              <w:numPr>
                <w:ilvl w:val="0"/>
                <w:numId w:val="20"/>
              </w:numPr>
              <w:spacing w:after="120"/>
              <w:rPr>
                <w:rFonts w:ascii="Century Gothic" w:hAnsi="Century Gothic"/>
                <w:b/>
                <w:sz w:val="14"/>
                <w:szCs w:val="14"/>
              </w:rPr>
            </w:pPr>
            <w:r w:rsidRPr="005F2366">
              <w:rPr>
                <w:rFonts w:ascii="Calibri" w:eastAsia="Calibri" w:hAnsi="Calibri" w:cs="Calibri"/>
                <w:b/>
                <w:color w:val="000000"/>
                <w:sz w:val="24"/>
              </w:rPr>
              <w:t xml:space="preserve"> Design Product</w:t>
            </w:r>
            <w:r>
              <w:rPr>
                <w:rFonts w:ascii="Calibri" w:eastAsia="Calibri" w:hAnsi="Calibri" w:cs="Calibri"/>
                <w:b/>
                <w:color w:val="000000"/>
                <w:sz w:val="24"/>
              </w:rPr>
              <w:t xml:space="preserve">  </w:t>
            </w:r>
            <w:r w:rsidRPr="005F2366">
              <w:rPr>
                <w:rFonts w:ascii="Calibri" w:eastAsia="Calibri" w:hAnsi="Calibri" w:cs="Calibri"/>
                <w:i/>
                <w:sz w:val="22"/>
              </w:rPr>
              <w:t>Demonstration of design embodying functional resolution and compositional skills</w:t>
            </w:r>
          </w:p>
        </w:tc>
        <w:tc>
          <w:tcPr>
            <w:tcW w:w="332" w:type="pct"/>
            <w:tcBorders>
              <w:top w:val="single" w:sz="4" w:space="0" w:color="auto"/>
              <w:left w:val="single" w:sz="4" w:space="0" w:color="auto"/>
              <w:right w:val="single" w:sz="4" w:space="0" w:color="auto"/>
            </w:tcBorders>
            <w:shd w:val="clear" w:color="auto" w:fill="D9D9D9"/>
          </w:tcPr>
          <w:p w14:paraId="14A80445" w14:textId="77777777" w:rsidR="003E3A6E" w:rsidRPr="008116CD" w:rsidRDefault="003E3A6E" w:rsidP="00CD69D9">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CB88058" w14:textId="77777777" w:rsidR="003E3A6E" w:rsidRPr="008116CD" w:rsidRDefault="003E3A6E" w:rsidP="00CD69D9">
            <w:pPr>
              <w:jc w:val="center"/>
              <w:rPr>
                <w:rFonts w:ascii="Century Gothic" w:hAnsi="Century Gothic"/>
                <w:sz w:val="32"/>
              </w:rPr>
            </w:pPr>
          </w:p>
        </w:tc>
      </w:tr>
      <w:tr w:rsidR="003E3A6E" w:rsidRPr="008116CD" w14:paraId="5CD157AD" w14:textId="77777777" w:rsidTr="00CD69D9">
        <w:trPr>
          <w:trHeight w:val="450"/>
        </w:trPr>
        <w:tc>
          <w:tcPr>
            <w:tcW w:w="4368" w:type="pct"/>
            <w:vMerge w:val="restart"/>
            <w:tcBorders>
              <w:top w:val="single" w:sz="4" w:space="0" w:color="auto"/>
              <w:left w:val="single" w:sz="4" w:space="0" w:color="auto"/>
              <w:right w:val="single" w:sz="4" w:space="0" w:color="auto"/>
            </w:tcBorders>
          </w:tcPr>
          <w:p w14:paraId="7F6B7462" w14:textId="77777777" w:rsidR="003E3A6E" w:rsidRPr="008116CD" w:rsidRDefault="003E3A6E" w:rsidP="00CD69D9">
            <w:pPr>
              <w:spacing w:after="120"/>
              <w:rPr>
                <w:rFonts w:ascii="Century Gothic" w:hAnsi="Century Gothic"/>
                <w:sz w:val="14"/>
                <w:szCs w:val="14"/>
              </w:rPr>
            </w:pPr>
          </w:p>
          <w:p w14:paraId="585CD12E"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7BD1BC08" w14:textId="77777777" w:rsidR="003E3A6E" w:rsidRPr="008116CD" w:rsidRDefault="003E3A6E" w:rsidP="00CD69D9">
            <w:pP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38277572" w14:textId="77777777" w:rsidR="003E3A6E" w:rsidRPr="008116CD" w:rsidRDefault="003E3A6E" w:rsidP="00CD69D9">
            <w:pPr>
              <w:jc w:val="center"/>
              <w:rPr>
                <w:rFonts w:ascii="Century Gothic" w:hAnsi="Century Gothic"/>
                <w:sz w:val="32"/>
              </w:rPr>
            </w:pPr>
          </w:p>
        </w:tc>
      </w:tr>
      <w:tr w:rsidR="003E3A6E" w:rsidRPr="008116CD" w14:paraId="6E0729BB" w14:textId="77777777" w:rsidTr="00CD69D9">
        <w:trPr>
          <w:trHeight w:val="451"/>
        </w:trPr>
        <w:tc>
          <w:tcPr>
            <w:tcW w:w="4368" w:type="pct"/>
            <w:vMerge/>
            <w:tcBorders>
              <w:left w:val="single" w:sz="4" w:space="0" w:color="auto"/>
              <w:bottom w:val="single" w:sz="4" w:space="0" w:color="auto"/>
              <w:right w:val="single" w:sz="4" w:space="0" w:color="auto"/>
            </w:tcBorders>
          </w:tcPr>
          <w:p w14:paraId="661D69B4" w14:textId="77777777" w:rsidR="003E3A6E" w:rsidRPr="008116CD" w:rsidRDefault="003E3A6E" w:rsidP="00CD69D9">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116D00C6" w14:textId="77777777" w:rsidR="003E3A6E" w:rsidRPr="008116CD" w:rsidRDefault="003E3A6E" w:rsidP="00CD69D9">
            <w:pPr>
              <w:jc w:val="center"/>
              <w:rPr>
                <w:rFonts w:ascii="Century Gothic" w:hAnsi="Century Gothic"/>
                <w:sz w:val="32"/>
              </w:rPr>
            </w:pPr>
            <w:r>
              <w:rPr>
                <w:rFonts w:ascii="Century Gothic" w:hAnsi="Century Gothic"/>
                <w:sz w:val="32"/>
              </w:rPr>
              <w:t>5</w:t>
            </w:r>
            <w:r w:rsidRPr="008116CD">
              <w:rPr>
                <w:rFonts w:ascii="Century Gothic" w:hAnsi="Century Gothic"/>
                <w:sz w:val="32"/>
              </w:rPr>
              <w:t>0</w:t>
            </w:r>
          </w:p>
        </w:tc>
        <w:tc>
          <w:tcPr>
            <w:tcW w:w="299" w:type="pct"/>
            <w:vMerge/>
            <w:tcBorders>
              <w:top w:val="single" w:sz="4" w:space="0" w:color="auto"/>
              <w:left w:val="single" w:sz="4" w:space="0" w:color="auto"/>
              <w:bottom w:val="single" w:sz="4" w:space="0" w:color="auto"/>
              <w:right w:val="single" w:sz="4" w:space="0" w:color="auto"/>
            </w:tcBorders>
          </w:tcPr>
          <w:p w14:paraId="1DC3725D" w14:textId="77777777" w:rsidR="003E3A6E" w:rsidRPr="008116CD" w:rsidRDefault="003E3A6E" w:rsidP="00CD69D9">
            <w:pPr>
              <w:jc w:val="center"/>
              <w:rPr>
                <w:rFonts w:ascii="Century Gothic" w:hAnsi="Century Gothic"/>
                <w:sz w:val="32"/>
              </w:rPr>
            </w:pPr>
          </w:p>
        </w:tc>
      </w:tr>
      <w:tr w:rsidR="003E3A6E" w:rsidRPr="008116CD" w14:paraId="6C8E60F5" w14:textId="77777777" w:rsidTr="00CD69D9">
        <w:trPr>
          <w:trHeight w:val="450"/>
        </w:trPr>
        <w:tc>
          <w:tcPr>
            <w:tcW w:w="4368" w:type="pct"/>
            <w:tcBorders>
              <w:top w:val="single" w:sz="4" w:space="0" w:color="auto"/>
              <w:left w:val="single" w:sz="4" w:space="0" w:color="auto"/>
              <w:right w:val="single" w:sz="4" w:space="0" w:color="auto"/>
            </w:tcBorders>
            <w:shd w:val="clear" w:color="auto" w:fill="D9D9D9"/>
          </w:tcPr>
          <w:p w14:paraId="23D8E3DF" w14:textId="77777777" w:rsidR="003E3A6E" w:rsidRPr="005F2366" w:rsidRDefault="003E3A6E" w:rsidP="003E3A6E">
            <w:pPr>
              <w:pStyle w:val="ListParagraph"/>
              <w:numPr>
                <w:ilvl w:val="0"/>
                <w:numId w:val="20"/>
              </w:numPr>
              <w:rPr>
                <w:rFonts w:ascii="Calibri" w:eastAsia="Calibri" w:hAnsi="Calibri" w:cs="Calibri"/>
                <w:b/>
                <w:color w:val="000000"/>
                <w:sz w:val="24"/>
              </w:rPr>
            </w:pPr>
            <w:r w:rsidRPr="005F2366">
              <w:rPr>
                <w:rFonts w:ascii="Calibri" w:eastAsia="Calibri" w:hAnsi="Calibri" w:cs="Calibri"/>
                <w:b/>
                <w:color w:val="000000"/>
                <w:sz w:val="24"/>
              </w:rPr>
              <w:t>Visual communication</w:t>
            </w:r>
            <w:r>
              <w:rPr>
                <w:rFonts w:ascii="Calibri" w:eastAsia="Calibri" w:hAnsi="Calibri" w:cs="Calibri"/>
                <w:b/>
                <w:color w:val="000000"/>
                <w:sz w:val="24"/>
              </w:rPr>
              <w:t xml:space="preserve">  </w:t>
            </w:r>
            <w:r w:rsidRPr="00D878B6">
              <w:rPr>
                <w:rFonts w:ascii="Calibri" w:eastAsia="Calibri" w:hAnsi="Calibri" w:cs="Calibri"/>
                <w:i/>
                <w:sz w:val="22"/>
              </w:rPr>
              <w:t>Demonstration of engagement with diverse methods of communication and presentation</w:t>
            </w:r>
            <w:r w:rsidRPr="005F2366">
              <w:rPr>
                <w:rFonts w:ascii="Calibri" w:eastAsia="Calibri" w:hAnsi="Calibri" w:cs="Calibri"/>
                <w:b/>
                <w:color w:val="000000"/>
                <w:sz w:val="24"/>
              </w:rPr>
              <w:t xml:space="preserve"> </w:t>
            </w:r>
          </w:p>
          <w:p w14:paraId="52AA9C15"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7632A2B3" w14:textId="77777777" w:rsidR="003E3A6E" w:rsidRPr="008116CD" w:rsidRDefault="003E3A6E" w:rsidP="00CD69D9">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F989B66" w14:textId="77777777" w:rsidR="003E3A6E" w:rsidRPr="008116CD" w:rsidRDefault="003E3A6E" w:rsidP="00CD69D9">
            <w:pPr>
              <w:jc w:val="center"/>
              <w:rPr>
                <w:rFonts w:ascii="Century Gothic" w:hAnsi="Century Gothic"/>
                <w:sz w:val="32"/>
              </w:rPr>
            </w:pPr>
          </w:p>
        </w:tc>
      </w:tr>
      <w:tr w:rsidR="003E3A6E" w:rsidRPr="008116CD" w14:paraId="1D3E813B" w14:textId="77777777" w:rsidTr="00CD69D9">
        <w:trPr>
          <w:trHeight w:val="450"/>
        </w:trPr>
        <w:tc>
          <w:tcPr>
            <w:tcW w:w="4368" w:type="pct"/>
            <w:vMerge w:val="restart"/>
            <w:tcBorders>
              <w:top w:val="single" w:sz="4" w:space="0" w:color="auto"/>
              <w:left w:val="single" w:sz="4" w:space="0" w:color="auto"/>
              <w:right w:val="single" w:sz="4" w:space="0" w:color="auto"/>
            </w:tcBorders>
          </w:tcPr>
          <w:p w14:paraId="2D2A8D18" w14:textId="77777777" w:rsidR="003E3A6E" w:rsidRPr="008116CD" w:rsidRDefault="003E3A6E" w:rsidP="00CD69D9">
            <w:pPr>
              <w:spacing w:after="120"/>
              <w:rPr>
                <w:rFonts w:ascii="Century Gothic" w:hAnsi="Century Gothic"/>
                <w:sz w:val="14"/>
                <w:szCs w:val="14"/>
              </w:rPr>
            </w:pPr>
          </w:p>
          <w:p w14:paraId="54738F62"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70508F3F" w14:textId="77777777" w:rsidR="003E3A6E" w:rsidRPr="008116CD" w:rsidRDefault="003E3A6E" w:rsidP="00CD69D9">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5D944C43" w14:textId="77777777" w:rsidR="003E3A6E" w:rsidRPr="008116CD" w:rsidRDefault="003E3A6E" w:rsidP="00CD69D9">
            <w:pPr>
              <w:jc w:val="center"/>
              <w:rPr>
                <w:rFonts w:ascii="Century Gothic" w:hAnsi="Century Gothic"/>
                <w:sz w:val="32"/>
              </w:rPr>
            </w:pPr>
          </w:p>
        </w:tc>
      </w:tr>
      <w:tr w:rsidR="003E3A6E" w:rsidRPr="008116CD" w14:paraId="6F79546A" w14:textId="77777777" w:rsidTr="00CD69D9">
        <w:trPr>
          <w:trHeight w:val="451"/>
        </w:trPr>
        <w:tc>
          <w:tcPr>
            <w:tcW w:w="4368" w:type="pct"/>
            <w:vMerge/>
            <w:tcBorders>
              <w:left w:val="single" w:sz="4" w:space="0" w:color="auto"/>
              <w:bottom w:val="single" w:sz="4" w:space="0" w:color="auto"/>
              <w:right w:val="single" w:sz="4" w:space="0" w:color="auto"/>
            </w:tcBorders>
          </w:tcPr>
          <w:p w14:paraId="01F07494" w14:textId="77777777" w:rsidR="003E3A6E" w:rsidRPr="008116CD" w:rsidRDefault="003E3A6E" w:rsidP="00CD69D9">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00B4F177" w14:textId="77777777" w:rsidR="003E3A6E" w:rsidRPr="008116CD" w:rsidRDefault="003E3A6E" w:rsidP="00CD69D9">
            <w:pPr>
              <w:jc w:val="center"/>
              <w:rPr>
                <w:rFonts w:ascii="Century Gothic" w:hAnsi="Century Gothic"/>
                <w:sz w:val="32"/>
              </w:rPr>
            </w:pPr>
            <w:r>
              <w:rPr>
                <w:rFonts w:ascii="Century Gothic" w:hAnsi="Century Gothic"/>
                <w:sz w:val="32"/>
              </w:rPr>
              <w:t>15</w:t>
            </w:r>
          </w:p>
        </w:tc>
        <w:tc>
          <w:tcPr>
            <w:tcW w:w="299" w:type="pct"/>
            <w:vMerge/>
            <w:tcBorders>
              <w:top w:val="single" w:sz="4" w:space="0" w:color="auto"/>
              <w:left w:val="single" w:sz="4" w:space="0" w:color="auto"/>
              <w:bottom w:val="single" w:sz="4" w:space="0" w:color="auto"/>
              <w:right w:val="single" w:sz="4" w:space="0" w:color="auto"/>
            </w:tcBorders>
          </w:tcPr>
          <w:p w14:paraId="38A00F57" w14:textId="77777777" w:rsidR="003E3A6E" w:rsidRPr="008116CD" w:rsidRDefault="003E3A6E" w:rsidP="00CD69D9">
            <w:pPr>
              <w:jc w:val="center"/>
              <w:rPr>
                <w:rFonts w:ascii="Century Gothic" w:hAnsi="Century Gothic"/>
                <w:sz w:val="32"/>
              </w:rPr>
            </w:pPr>
          </w:p>
        </w:tc>
      </w:tr>
      <w:tr w:rsidR="003E3A6E" w:rsidRPr="008116CD" w14:paraId="610021CA" w14:textId="77777777" w:rsidTr="00CD69D9">
        <w:trPr>
          <w:trHeight w:val="450"/>
        </w:trPr>
        <w:tc>
          <w:tcPr>
            <w:tcW w:w="4368" w:type="pct"/>
            <w:tcBorders>
              <w:top w:val="single" w:sz="4" w:space="0" w:color="auto"/>
              <w:left w:val="single" w:sz="4" w:space="0" w:color="auto"/>
              <w:right w:val="single" w:sz="4" w:space="0" w:color="auto"/>
            </w:tcBorders>
            <w:shd w:val="clear" w:color="auto" w:fill="D9D9D9"/>
          </w:tcPr>
          <w:p w14:paraId="1CA84F1C" w14:textId="77777777" w:rsidR="003E3A6E" w:rsidRPr="00D878B6" w:rsidRDefault="003E3A6E" w:rsidP="003E3A6E">
            <w:pPr>
              <w:pStyle w:val="ListParagraph"/>
              <w:numPr>
                <w:ilvl w:val="0"/>
                <w:numId w:val="20"/>
              </w:numPr>
              <w:rPr>
                <w:rFonts w:ascii="Calibri" w:eastAsia="Calibri" w:hAnsi="Calibri" w:cs="Calibri"/>
                <w:b/>
                <w:color w:val="000000"/>
                <w:sz w:val="24"/>
              </w:rPr>
            </w:pPr>
            <w:r w:rsidRPr="00D878B6">
              <w:rPr>
                <w:rFonts w:ascii="Calibri" w:eastAsia="Calibri" w:hAnsi="Calibri" w:cs="Calibri"/>
                <w:b/>
                <w:color w:val="000000"/>
                <w:sz w:val="24"/>
              </w:rPr>
              <w:t xml:space="preserve">Verbal Communication </w:t>
            </w:r>
            <w:r>
              <w:rPr>
                <w:rFonts w:ascii="Calibri" w:eastAsia="Calibri" w:hAnsi="Calibri" w:cs="Calibri"/>
                <w:b/>
                <w:color w:val="000000"/>
                <w:sz w:val="24"/>
              </w:rPr>
              <w:t xml:space="preserve"> </w:t>
            </w:r>
            <w:r w:rsidRPr="00D878B6">
              <w:rPr>
                <w:rFonts w:ascii="Calibri" w:eastAsia="Calibri" w:hAnsi="Calibri" w:cs="Calibri"/>
                <w:i/>
                <w:sz w:val="22"/>
              </w:rPr>
              <w:t>Demonstration of capacity for clear and engaging communication</w:t>
            </w:r>
          </w:p>
          <w:p w14:paraId="7FEFAE86"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29074437" w14:textId="77777777" w:rsidR="003E3A6E" w:rsidRPr="008116CD" w:rsidRDefault="003E3A6E" w:rsidP="00CD69D9">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16D0BD70" w14:textId="77777777" w:rsidR="003E3A6E" w:rsidRPr="008116CD" w:rsidRDefault="003E3A6E" w:rsidP="00CD69D9">
            <w:pPr>
              <w:jc w:val="center"/>
              <w:rPr>
                <w:rFonts w:ascii="Century Gothic" w:hAnsi="Century Gothic"/>
                <w:sz w:val="32"/>
              </w:rPr>
            </w:pPr>
          </w:p>
        </w:tc>
      </w:tr>
      <w:tr w:rsidR="003E3A6E" w:rsidRPr="008116CD" w14:paraId="785B7218" w14:textId="77777777" w:rsidTr="00CD69D9">
        <w:trPr>
          <w:trHeight w:val="451"/>
        </w:trPr>
        <w:tc>
          <w:tcPr>
            <w:tcW w:w="4368" w:type="pct"/>
            <w:vMerge w:val="restart"/>
            <w:tcBorders>
              <w:top w:val="single" w:sz="4" w:space="0" w:color="auto"/>
              <w:left w:val="single" w:sz="4" w:space="0" w:color="auto"/>
              <w:right w:val="single" w:sz="4" w:space="0" w:color="auto"/>
            </w:tcBorders>
          </w:tcPr>
          <w:p w14:paraId="5D1D33BF" w14:textId="77777777" w:rsidR="003E3A6E" w:rsidRPr="008116CD" w:rsidRDefault="003E3A6E" w:rsidP="00CD69D9">
            <w:pPr>
              <w:spacing w:after="120"/>
              <w:rPr>
                <w:rFonts w:ascii="Century Gothic" w:hAnsi="Century Gothic"/>
                <w:sz w:val="14"/>
                <w:szCs w:val="14"/>
              </w:rPr>
            </w:pPr>
          </w:p>
          <w:p w14:paraId="44571FC5"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5D6AAC4B" w14:textId="77777777" w:rsidR="003E3A6E" w:rsidRPr="008116CD" w:rsidRDefault="003E3A6E" w:rsidP="00CD69D9">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6060B061" w14:textId="77777777" w:rsidR="003E3A6E" w:rsidRPr="008116CD" w:rsidRDefault="003E3A6E" w:rsidP="00CD69D9">
            <w:pPr>
              <w:jc w:val="center"/>
              <w:rPr>
                <w:rFonts w:ascii="Century Gothic" w:hAnsi="Century Gothic"/>
                <w:sz w:val="32"/>
              </w:rPr>
            </w:pPr>
          </w:p>
        </w:tc>
      </w:tr>
      <w:tr w:rsidR="003E3A6E" w:rsidRPr="008116CD" w14:paraId="25EC78F1" w14:textId="77777777" w:rsidTr="00CD69D9">
        <w:trPr>
          <w:trHeight w:val="450"/>
        </w:trPr>
        <w:tc>
          <w:tcPr>
            <w:tcW w:w="4368" w:type="pct"/>
            <w:vMerge/>
            <w:tcBorders>
              <w:left w:val="single" w:sz="4" w:space="0" w:color="auto"/>
              <w:bottom w:val="single" w:sz="4" w:space="0" w:color="auto"/>
              <w:right w:val="single" w:sz="4" w:space="0" w:color="auto"/>
            </w:tcBorders>
          </w:tcPr>
          <w:p w14:paraId="67350265" w14:textId="77777777" w:rsidR="003E3A6E" w:rsidRPr="008116CD" w:rsidRDefault="003E3A6E" w:rsidP="00CD69D9">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77A9CA4F" w14:textId="77777777" w:rsidR="003E3A6E" w:rsidRPr="008116CD" w:rsidRDefault="003E3A6E" w:rsidP="00CD69D9">
            <w:pPr>
              <w:jc w:val="center"/>
              <w:rPr>
                <w:rFonts w:ascii="Century Gothic" w:hAnsi="Century Gothic"/>
                <w:sz w:val="32"/>
              </w:rPr>
            </w:pPr>
            <w:r>
              <w:rPr>
                <w:rFonts w:ascii="Century Gothic" w:hAnsi="Century Gothic"/>
                <w:sz w:val="32"/>
              </w:rPr>
              <w:t>5</w:t>
            </w:r>
          </w:p>
        </w:tc>
        <w:tc>
          <w:tcPr>
            <w:tcW w:w="299" w:type="pct"/>
            <w:vMerge/>
            <w:tcBorders>
              <w:top w:val="single" w:sz="4" w:space="0" w:color="auto"/>
              <w:left w:val="single" w:sz="4" w:space="0" w:color="auto"/>
              <w:bottom w:val="single" w:sz="4" w:space="0" w:color="auto"/>
              <w:right w:val="single" w:sz="4" w:space="0" w:color="auto"/>
            </w:tcBorders>
          </w:tcPr>
          <w:p w14:paraId="47C32EF0" w14:textId="77777777" w:rsidR="003E3A6E" w:rsidRPr="008116CD" w:rsidRDefault="003E3A6E" w:rsidP="00CD69D9">
            <w:pPr>
              <w:jc w:val="center"/>
              <w:rPr>
                <w:rFonts w:ascii="Century Gothic" w:hAnsi="Century Gothic"/>
                <w:sz w:val="32"/>
              </w:rPr>
            </w:pPr>
          </w:p>
        </w:tc>
      </w:tr>
      <w:tr w:rsidR="003E3A6E" w:rsidRPr="008116CD" w14:paraId="7D6D61F6" w14:textId="77777777" w:rsidTr="00CD69D9">
        <w:trPr>
          <w:trHeight w:val="450"/>
        </w:trPr>
        <w:tc>
          <w:tcPr>
            <w:tcW w:w="4368" w:type="pct"/>
            <w:tcBorders>
              <w:top w:val="single" w:sz="4" w:space="0" w:color="auto"/>
              <w:left w:val="single" w:sz="4" w:space="0" w:color="auto"/>
              <w:right w:val="single" w:sz="4" w:space="0" w:color="auto"/>
            </w:tcBorders>
            <w:shd w:val="clear" w:color="auto" w:fill="D9D9D9"/>
          </w:tcPr>
          <w:p w14:paraId="7BE88186" w14:textId="77777777" w:rsidR="003E3A6E" w:rsidRPr="00D878B6" w:rsidRDefault="003E3A6E" w:rsidP="003E3A6E">
            <w:pPr>
              <w:pStyle w:val="ListParagraph"/>
              <w:numPr>
                <w:ilvl w:val="0"/>
                <w:numId w:val="20"/>
              </w:numPr>
              <w:rPr>
                <w:rFonts w:ascii="Calibri" w:eastAsia="Calibri" w:hAnsi="Calibri" w:cs="Calibri"/>
                <w:b/>
                <w:color w:val="000000"/>
                <w:sz w:val="24"/>
              </w:rPr>
            </w:pPr>
            <w:r w:rsidRPr="00D878B6">
              <w:rPr>
                <w:rFonts w:ascii="Calibri" w:eastAsia="Calibri" w:hAnsi="Calibri" w:cs="Calibri"/>
                <w:b/>
                <w:color w:val="000000"/>
                <w:sz w:val="24"/>
              </w:rPr>
              <w:t xml:space="preserve">Design Synthesis </w:t>
            </w:r>
            <w:r>
              <w:rPr>
                <w:rFonts w:ascii="Calibri" w:eastAsia="Calibri" w:hAnsi="Calibri" w:cs="Calibri"/>
                <w:b/>
                <w:color w:val="000000"/>
                <w:sz w:val="24"/>
              </w:rPr>
              <w:t xml:space="preserve"> </w:t>
            </w:r>
            <w:r w:rsidRPr="00D878B6">
              <w:rPr>
                <w:rFonts w:ascii="Calibri" w:eastAsia="Calibri" w:hAnsi="Calibri" w:cs="Calibri"/>
                <w:i/>
                <w:sz w:val="22"/>
              </w:rPr>
              <w:t>Demonstration of synthesis of creative study</w:t>
            </w:r>
          </w:p>
          <w:p w14:paraId="21BDF8ED"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100370B2" w14:textId="77777777" w:rsidR="003E3A6E" w:rsidRPr="008116CD" w:rsidRDefault="003E3A6E" w:rsidP="00CD69D9">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F0712E9" w14:textId="77777777" w:rsidR="003E3A6E" w:rsidRPr="008116CD" w:rsidRDefault="003E3A6E" w:rsidP="00CD69D9">
            <w:pPr>
              <w:jc w:val="center"/>
              <w:rPr>
                <w:rFonts w:ascii="Century Gothic" w:hAnsi="Century Gothic"/>
                <w:sz w:val="32"/>
              </w:rPr>
            </w:pPr>
          </w:p>
        </w:tc>
      </w:tr>
      <w:tr w:rsidR="003E3A6E" w:rsidRPr="008116CD" w14:paraId="5B92BC1D" w14:textId="77777777" w:rsidTr="00CD69D9">
        <w:trPr>
          <w:trHeight w:val="451"/>
        </w:trPr>
        <w:tc>
          <w:tcPr>
            <w:tcW w:w="4368" w:type="pct"/>
            <w:vMerge w:val="restart"/>
            <w:tcBorders>
              <w:top w:val="single" w:sz="4" w:space="0" w:color="auto"/>
              <w:left w:val="single" w:sz="4" w:space="0" w:color="auto"/>
              <w:right w:val="single" w:sz="4" w:space="0" w:color="auto"/>
            </w:tcBorders>
          </w:tcPr>
          <w:p w14:paraId="68541B2B" w14:textId="77777777" w:rsidR="003E3A6E" w:rsidRPr="008116CD" w:rsidRDefault="003E3A6E" w:rsidP="00CD69D9">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7DA323BF" w14:textId="77777777" w:rsidR="003E3A6E" w:rsidRPr="008116CD" w:rsidRDefault="003E3A6E" w:rsidP="00CD69D9">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769F6280" w14:textId="77777777" w:rsidR="003E3A6E" w:rsidRPr="008116CD" w:rsidRDefault="003E3A6E" w:rsidP="00CD69D9">
            <w:pPr>
              <w:jc w:val="center"/>
              <w:rPr>
                <w:rFonts w:ascii="Century Gothic" w:hAnsi="Century Gothic"/>
                <w:sz w:val="32"/>
              </w:rPr>
            </w:pPr>
          </w:p>
        </w:tc>
      </w:tr>
      <w:tr w:rsidR="003E3A6E" w:rsidRPr="008116CD" w14:paraId="6C298FEF" w14:textId="77777777" w:rsidTr="00CD69D9">
        <w:trPr>
          <w:trHeight w:val="450"/>
        </w:trPr>
        <w:tc>
          <w:tcPr>
            <w:tcW w:w="4368" w:type="pct"/>
            <w:vMerge/>
            <w:tcBorders>
              <w:left w:val="single" w:sz="4" w:space="0" w:color="auto"/>
              <w:bottom w:val="single" w:sz="4" w:space="0" w:color="auto"/>
              <w:right w:val="single" w:sz="4" w:space="0" w:color="auto"/>
            </w:tcBorders>
          </w:tcPr>
          <w:p w14:paraId="274788DE" w14:textId="77777777" w:rsidR="003E3A6E" w:rsidRPr="008116CD" w:rsidRDefault="003E3A6E" w:rsidP="00CD69D9">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7E5A6870" w14:textId="77777777" w:rsidR="003E3A6E" w:rsidRPr="008116CD" w:rsidRDefault="003E3A6E" w:rsidP="00CD69D9">
            <w:pPr>
              <w:jc w:val="center"/>
              <w:rPr>
                <w:rFonts w:ascii="Century Gothic" w:hAnsi="Century Gothic"/>
                <w:sz w:val="32"/>
              </w:rPr>
            </w:pPr>
            <w:r>
              <w:rPr>
                <w:rFonts w:ascii="Century Gothic" w:hAnsi="Century Gothic"/>
                <w:sz w:val="32"/>
              </w:rPr>
              <w:t>1</w:t>
            </w:r>
            <w:r w:rsidRPr="008116CD">
              <w:rPr>
                <w:rFonts w:ascii="Century Gothic" w:hAnsi="Century Gothic"/>
                <w:sz w:val="32"/>
              </w:rPr>
              <w:t>0</w:t>
            </w:r>
          </w:p>
        </w:tc>
        <w:tc>
          <w:tcPr>
            <w:tcW w:w="299" w:type="pct"/>
            <w:vMerge/>
            <w:tcBorders>
              <w:top w:val="single" w:sz="4" w:space="0" w:color="auto"/>
              <w:left w:val="single" w:sz="4" w:space="0" w:color="auto"/>
              <w:bottom w:val="single" w:sz="4" w:space="0" w:color="auto"/>
              <w:right w:val="single" w:sz="4" w:space="0" w:color="auto"/>
            </w:tcBorders>
          </w:tcPr>
          <w:p w14:paraId="6D658EF0" w14:textId="77777777" w:rsidR="003E3A6E" w:rsidRPr="008116CD" w:rsidRDefault="003E3A6E" w:rsidP="00CD69D9">
            <w:pPr>
              <w:jc w:val="center"/>
              <w:rPr>
                <w:rFonts w:ascii="Century Gothic" w:hAnsi="Century Gothic"/>
                <w:sz w:val="32"/>
              </w:rPr>
            </w:pPr>
          </w:p>
        </w:tc>
      </w:tr>
    </w:tbl>
    <w:p w14:paraId="1183C2AE" w14:textId="77777777" w:rsidR="003E3A6E" w:rsidRPr="008116CD" w:rsidRDefault="003E3A6E" w:rsidP="003E3A6E">
      <w:pPr>
        <w:ind w:left="284" w:right="531"/>
        <w:rPr>
          <w:rFonts w:ascii="Century Gothic" w:hAnsi="Century Gothic"/>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E3A6E" w:rsidRPr="008116CD" w14:paraId="292354FA" w14:textId="77777777" w:rsidTr="00CD69D9">
        <w:trPr>
          <w:cantSplit/>
        </w:trPr>
        <w:tc>
          <w:tcPr>
            <w:tcW w:w="6062" w:type="dxa"/>
            <w:vMerge w:val="restart"/>
            <w:shd w:val="pct15" w:color="auto" w:fill="auto"/>
            <w:vAlign w:val="center"/>
          </w:tcPr>
          <w:p w14:paraId="06D0549F" w14:textId="77777777" w:rsidR="003E3A6E" w:rsidRPr="008116CD" w:rsidRDefault="003E3A6E" w:rsidP="00CD69D9">
            <w:pPr>
              <w:rPr>
                <w:rFonts w:ascii="Century Gothic" w:hAnsi="Century Gothic"/>
                <w:sz w:val="16"/>
                <w:szCs w:val="16"/>
              </w:rPr>
            </w:pPr>
            <w:r w:rsidRPr="008116CD">
              <w:rPr>
                <w:rFonts w:ascii="Century Gothic" w:hAnsi="Century Gothic" w:cs="Arial"/>
                <w:b/>
                <w:bCs/>
                <w:sz w:val="22"/>
                <w:szCs w:val="22"/>
              </w:rPr>
              <w:t xml:space="preserve">Assignment Mark </w:t>
            </w:r>
            <w:r w:rsidRPr="008116CD">
              <w:rPr>
                <w:rFonts w:ascii="Century Gothic" w:hAnsi="Century Gothic" w:cs="Arial"/>
                <w:bCs/>
                <w:sz w:val="22"/>
                <w:szCs w:val="22"/>
              </w:rPr>
              <w:t>(</w:t>
            </w:r>
            <w:r w:rsidRPr="008116CD">
              <w:rPr>
                <w:rFonts w:ascii="Century Gothic" w:hAnsi="Century Gothic"/>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14B0F36" w14:textId="77777777" w:rsidR="003E3A6E" w:rsidRPr="008116CD" w:rsidRDefault="003E3A6E" w:rsidP="00CD69D9">
            <w:pPr>
              <w:rPr>
                <w:rFonts w:ascii="Century Gothic" w:hAnsi="Century Gothic" w:cs="Arial"/>
                <w:b/>
                <w:bCs/>
                <w:sz w:val="16"/>
                <w:szCs w:val="16"/>
              </w:rPr>
            </w:pPr>
            <w:r w:rsidRPr="008116CD">
              <w:rPr>
                <w:rFonts w:ascii="Century Gothic" w:hAnsi="Century Gothic" w:cs="Arial"/>
                <w:b/>
                <w:sz w:val="16"/>
                <w:szCs w:val="16"/>
              </w:rPr>
              <w:t>Late Submission Penalties (tick if appropriate)</w:t>
            </w:r>
          </w:p>
        </w:tc>
        <w:tc>
          <w:tcPr>
            <w:tcW w:w="1276" w:type="dxa"/>
            <w:vMerge w:val="restart"/>
            <w:vAlign w:val="center"/>
          </w:tcPr>
          <w:p w14:paraId="37934DFB" w14:textId="77777777" w:rsidR="003E3A6E" w:rsidRPr="008116CD" w:rsidRDefault="003E3A6E" w:rsidP="00CD69D9">
            <w:pPr>
              <w:jc w:val="right"/>
              <w:rPr>
                <w:rFonts w:ascii="Century Gothic" w:hAnsi="Century Gothic" w:cs="Arial"/>
                <w:b/>
                <w:bCs/>
              </w:rPr>
            </w:pPr>
          </w:p>
        </w:tc>
      </w:tr>
      <w:tr w:rsidR="003E3A6E" w:rsidRPr="008116CD" w14:paraId="016F70CB" w14:textId="77777777" w:rsidTr="00CD69D9">
        <w:trPr>
          <w:cantSplit/>
        </w:trPr>
        <w:tc>
          <w:tcPr>
            <w:tcW w:w="6062" w:type="dxa"/>
            <w:vMerge/>
            <w:vAlign w:val="bottom"/>
          </w:tcPr>
          <w:p w14:paraId="4B7FC200" w14:textId="77777777" w:rsidR="003E3A6E" w:rsidRPr="008116CD" w:rsidRDefault="003E3A6E" w:rsidP="00CD69D9">
            <w:pPr>
              <w:rPr>
                <w:rFonts w:ascii="Century Gothic" w:hAnsi="Century Gothic" w:cs="Arial"/>
              </w:rPr>
            </w:pPr>
          </w:p>
        </w:tc>
        <w:tc>
          <w:tcPr>
            <w:tcW w:w="2903" w:type="dxa"/>
            <w:vAlign w:val="bottom"/>
          </w:tcPr>
          <w:p w14:paraId="7F426944" w14:textId="77777777" w:rsidR="003E3A6E" w:rsidRPr="008116CD" w:rsidRDefault="003E3A6E" w:rsidP="00CD69D9">
            <w:pPr>
              <w:rPr>
                <w:rFonts w:ascii="Century Gothic" w:hAnsi="Century Gothic" w:cs="Arial"/>
                <w:b/>
                <w:bCs/>
                <w:sz w:val="16"/>
                <w:szCs w:val="16"/>
              </w:rPr>
            </w:pPr>
            <w:r w:rsidRPr="008116CD">
              <w:rPr>
                <w:rFonts w:ascii="Century Gothic" w:hAnsi="Century Gothic" w:cs="Arial"/>
                <w:sz w:val="16"/>
                <w:szCs w:val="16"/>
              </w:rPr>
              <w:t xml:space="preserve">Up to </w:t>
            </w:r>
            <w:r>
              <w:rPr>
                <w:rFonts w:ascii="Century Gothic" w:hAnsi="Century Gothic" w:cs="Arial"/>
                <w:sz w:val="16"/>
                <w:szCs w:val="16"/>
              </w:rPr>
              <w:t>one week</w:t>
            </w:r>
            <w:r w:rsidRPr="008116CD">
              <w:rPr>
                <w:rFonts w:ascii="Century Gothic" w:hAnsi="Century Gothic" w:cs="Arial"/>
                <w:sz w:val="16"/>
                <w:szCs w:val="16"/>
              </w:rPr>
              <w:t xml:space="preserve"> late</w:t>
            </w:r>
          </w:p>
        </w:tc>
        <w:tc>
          <w:tcPr>
            <w:tcW w:w="425" w:type="dxa"/>
            <w:vAlign w:val="bottom"/>
          </w:tcPr>
          <w:p w14:paraId="31CD4BCB" w14:textId="77777777" w:rsidR="003E3A6E" w:rsidRPr="008116CD" w:rsidRDefault="003E3A6E" w:rsidP="00CD69D9">
            <w:pPr>
              <w:jc w:val="center"/>
              <w:rPr>
                <w:rFonts w:ascii="Century Gothic" w:hAnsi="Century Gothic" w:cs="Arial"/>
                <w:sz w:val="12"/>
                <w:szCs w:val="12"/>
              </w:rPr>
            </w:pPr>
            <w:r w:rsidRPr="008116CD">
              <w:rPr>
                <w:rFonts w:ascii="Century Gothic" w:hAnsi="Century Gothic" w:cs="Arial"/>
                <w:sz w:val="12"/>
                <w:szCs w:val="12"/>
              </w:rPr>
              <w:t>40%</w:t>
            </w:r>
          </w:p>
        </w:tc>
        <w:tc>
          <w:tcPr>
            <w:tcW w:w="1276" w:type="dxa"/>
            <w:vMerge/>
            <w:vAlign w:val="bottom"/>
          </w:tcPr>
          <w:p w14:paraId="2BE1686A" w14:textId="77777777" w:rsidR="003E3A6E" w:rsidRPr="008116CD" w:rsidRDefault="003E3A6E" w:rsidP="00CD69D9">
            <w:pPr>
              <w:ind w:leftChars="71" w:left="142"/>
              <w:rPr>
                <w:rFonts w:ascii="Century Gothic" w:hAnsi="Century Gothic" w:cs="Arial"/>
              </w:rPr>
            </w:pPr>
          </w:p>
        </w:tc>
      </w:tr>
      <w:tr w:rsidR="003E3A6E" w:rsidRPr="008116CD" w14:paraId="73408EF8" w14:textId="77777777" w:rsidTr="00CD69D9">
        <w:trPr>
          <w:cantSplit/>
        </w:trPr>
        <w:tc>
          <w:tcPr>
            <w:tcW w:w="6062" w:type="dxa"/>
            <w:vMerge/>
            <w:vAlign w:val="bottom"/>
          </w:tcPr>
          <w:p w14:paraId="2B46DDC2" w14:textId="77777777" w:rsidR="003E3A6E" w:rsidRPr="008116CD" w:rsidRDefault="003E3A6E" w:rsidP="00CD69D9">
            <w:pPr>
              <w:rPr>
                <w:rFonts w:ascii="Century Gothic" w:hAnsi="Century Gothic" w:cs="Arial"/>
              </w:rPr>
            </w:pPr>
          </w:p>
        </w:tc>
        <w:tc>
          <w:tcPr>
            <w:tcW w:w="2903" w:type="dxa"/>
            <w:vAlign w:val="bottom"/>
          </w:tcPr>
          <w:p w14:paraId="58B6364A" w14:textId="77777777" w:rsidR="003E3A6E" w:rsidRPr="008116CD" w:rsidRDefault="003E3A6E" w:rsidP="00CD69D9">
            <w:pPr>
              <w:rPr>
                <w:rFonts w:ascii="Century Gothic" w:hAnsi="Century Gothic" w:cs="Arial"/>
                <w:b/>
                <w:bCs/>
                <w:sz w:val="16"/>
                <w:szCs w:val="16"/>
              </w:rPr>
            </w:pPr>
            <w:r w:rsidRPr="008116CD">
              <w:rPr>
                <w:rFonts w:ascii="Century Gothic" w:hAnsi="Century Gothic" w:cs="Arial"/>
                <w:sz w:val="16"/>
                <w:szCs w:val="16"/>
              </w:rPr>
              <w:t>Over one week late</w:t>
            </w:r>
          </w:p>
        </w:tc>
        <w:tc>
          <w:tcPr>
            <w:tcW w:w="425" w:type="dxa"/>
            <w:vAlign w:val="bottom"/>
          </w:tcPr>
          <w:p w14:paraId="614D9FEB" w14:textId="77777777" w:rsidR="003E3A6E" w:rsidRPr="008116CD" w:rsidRDefault="003E3A6E" w:rsidP="00CD69D9">
            <w:pPr>
              <w:jc w:val="center"/>
              <w:rPr>
                <w:rFonts w:ascii="Century Gothic" w:hAnsi="Century Gothic" w:cs="Arial"/>
                <w:sz w:val="12"/>
                <w:szCs w:val="12"/>
              </w:rPr>
            </w:pPr>
            <w:r w:rsidRPr="008116CD">
              <w:rPr>
                <w:rFonts w:ascii="Century Gothic" w:hAnsi="Century Gothic" w:cs="Arial"/>
                <w:sz w:val="12"/>
                <w:szCs w:val="12"/>
              </w:rPr>
              <w:t>0%</w:t>
            </w:r>
          </w:p>
        </w:tc>
        <w:tc>
          <w:tcPr>
            <w:tcW w:w="1276" w:type="dxa"/>
            <w:vMerge/>
            <w:vAlign w:val="bottom"/>
          </w:tcPr>
          <w:p w14:paraId="79FCD33C" w14:textId="77777777" w:rsidR="003E3A6E" w:rsidRPr="008116CD" w:rsidRDefault="003E3A6E" w:rsidP="00CD69D9">
            <w:pPr>
              <w:ind w:firstLineChars="141" w:firstLine="282"/>
              <w:rPr>
                <w:rFonts w:ascii="Century Gothic" w:hAnsi="Century Gothic" w:cs="Arial"/>
              </w:rPr>
            </w:pPr>
          </w:p>
        </w:tc>
      </w:tr>
    </w:tbl>
    <w:p w14:paraId="0EB9A8C6" w14:textId="77777777" w:rsidR="003E3A6E" w:rsidRPr="008116CD" w:rsidRDefault="003E3A6E" w:rsidP="003E3A6E">
      <w:pPr>
        <w:rPr>
          <w:rFonts w:ascii="Century Gothic" w:hAnsi="Century Gothic"/>
        </w:rPr>
      </w:pPr>
    </w:p>
    <w:p w14:paraId="038C5DF8" w14:textId="77777777" w:rsidR="003E3A6E" w:rsidRPr="008116CD" w:rsidRDefault="003E3A6E" w:rsidP="003E3A6E">
      <w:pPr>
        <w:jc w:val="both"/>
        <w:rPr>
          <w:rFonts w:ascii="Century Gothic" w:hAnsi="Century Gothic"/>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3E3A6E" w:rsidRPr="008116CD" w14:paraId="2F59674F" w14:textId="77777777" w:rsidTr="00CD69D9">
        <w:trPr>
          <w:trHeight w:val="75"/>
        </w:trPr>
        <w:tc>
          <w:tcPr>
            <w:tcW w:w="10598" w:type="dxa"/>
            <w:gridSpan w:val="4"/>
            <w:shd w:val="clear" w:color="auto" w:fill="D9D9D9"/>
          </w:tcPr>
          <w:p w14:paraId="3AFDA2C0" w14:textId="77777777" w:rsidR="003E3A6E" w:rsidRPr="008116CD" w:rsidRDefault="003E3A6E" w:rsidP="00CD69D9">
            <w:pPr>
              <w:rPr>
                <w:rFonts w:ascii="Century Gothic" w:hAnsi="Century Gothic" w:cs="Calibri"/>
                <w:b/>
                <w:color w:val="000000"/>
              </w:rPr>
            </w:pPr>
            <w:r w:rsidRPr="008116CD">
              <w:rPr>
                <w:rFonts w:ascii="Century Gothic" w:hAnsi="Century Gothic" w:cs="Calibri"/>
                <w:b/>
                <w:color w:val="000000"/>
                <w:sz w:val="40"/>
              </w:rPr>
              <w:t xml:space="preserve">Student Self Evaluation Form </w:t>
            </w:r>
          </w:p>
        </w:tc>
      </w:tr>
      <w:tr w:rsidR="003E3A6E" w:rsidRPr="008116CD" w14:paraId="62A6A4A0" w14:textId="77777777" w:rsidTr="00CD69D9">
        <w:tc>
          <w:tcPr>
            <w:tcW w:w="1809" w:type="dxa"/>
            <w:shd w:val="clear" w:color="auto" w:fill="D9D9D9"/>
          </w:tcPr>
          <w:p w14:paraId="13DD0716"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Student name:</w:t>
            </w:r>
          </w:p>
        </w:tc>
        <w:tc>
          <w:tcPr>
            <w:tcW w:w="3828" w:type="dxa"/>
          </w:tcPr>
          <w:p w14:paraId="2165921D" w14:textId="77777777" w:rsidR="003E3A6E" w:rsidRPr="008116CD" w:rsidRDefault="003E3A6E" w:rsidP="00CD69D9">
            <w:pPr>
              <w:spacing w:before="120" w:after="120"/>
              <w:jc w:val="both"/>
              <w:rPr>
                <w:rFonts w:ascii="Century Gothic" w:hAnsi="Century Gothic" w:cs="Calibri"/>
                <w:b/>
              </w:rPr>
            </w:pPr>
          </w:p>
        </w:tc>
        <w:tc>
          <w:tcPr>
            <w:tcW w:w="1842" w:type="dxa"/>
            <w:shd w:val="clear" w:color="auto" w:fill="D9D9D9"/>
          </w:tcPr>
          <w:p w14:paraId="50A32213"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Student P number:</w:t>
            </w:r>
          </w:p>
        </w:tc>
        <w:tc>
          <w:tcPr>
            <w:tcW w:w="3119" w:type="dxa"/>
          </w:tcPr>
          <w:p w14:paraId="1D5F0DF1" w14:textId="77777777" w:rsidR="003E3A6E" w:rsidRPr="008116CD" w:rsidRDefault="003E3A6E" w:rsidP="00CD69D9">
            <w:pPr>
              <w:spacing w:before="120" w:after="120"/>
              <w:jc w:val="both"/>
              <w:rPr>
                <w:rFonts w:ascii="Century Gothic" w:hAnsi="Century Gothic" w:cs="Calibri"/>
                <w:b/>
              </w:rPr>
            </w:pPr>
          </w:p>
        </w:tc>
      </w:tr>
      <w:tr w:rsidR="003E3A6E" w:rsidRPr="008116CD" w14:paraId="7C77A945" w14:textId="77777777" w:rsidTr="00CD69D9">
        <w:tc>
          <w:tcPr>
            <w:tcW w:w="1809" w:type="dxa"/>
            <w:shd w:val="clear" w:color="auto" w:fill="D9D9D9"/>
          </w:tcPr>
          <w:p w14:paraId="2E06724E"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Programme:</w:t>
            </w:r>
          </w:p>
        </w:tc>
        <w:tc>
          <w:tcPr>
            <w:tcW w:w="3828" w:type="dxa"/>
          </w:tcPr>
          <w:p w14:paraId="485BEE8E" w14:textId="77777777" w:rsidR="003E3A6E" w:rsidRPr="008116CD" w:rsidRDefault="003E3A6E" w:rsidP="00CD69D9">
            <w:pPr>
              <w:spacing w:before="120" w:after="120"/>
              <w:jc w:val="both"/>
              <w:rPr>
                <w:rFonts w:ascii="Century Gothic" w:hAnsi="Century Gothic" w:cs="Calibri"/>
                <w:b/>
              </w:rPr>
            </w:pPr>
          </w:p>
        </w:tc>
        <w:tc>
          <w:tcPr>
            <w:tcW w:w="1842" w:type="dxa"/>
            <w:shd w:val="clear" w:color="auto" w:fill="D9D9D9"/>
          </w:tcPr>
          <w:p w14:paraId="09DB9DB9"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 xml:space="preserve">Year of programme </w:t>
            </w:r>
          </w:p>
        </w:tc>
        <w:tc>
          <w:tcPr>
            <w:tcW w:w="3119" w:type="dxa"/>
          </w:tcPr>
          <w:p w14:paraId="493E7768" w14:textId="77777777" w:rsidR="003E3A6E" w:rsidRPr="008116CD" w:rsidRDefault="003E3A6E" w:rsidP="00CD69D9">
            <w:pPr>
              <w:spacing w:before="120" w:after="120"/>
              <w:jc w:val="both"/>
              <w:rPr>
                <w:rFonts w:ascii="Century Gothic" w:hAnsi="Century Gothic" w:cs="Calibri"/>
                <w:b/>
              </w:rPr>
            </w:pPr>
          </w:p>
        </w:tc>
      </w:tr>
      <w:tr w:rsidR="003E3A6E" w:rsidRPr="008116CD" w14:paraId="1B7F250F" w14:textId="77777777" w:rsidTr="00CD69D9">
        <w:tc>
          <w:tcPr>
            <w:tcW w:w="1809" w:type="dxa"/>
            <w:tcBorders>
              <w:bottom w:val="single" w:sz="8" w:space="0" w:color="000000"/>
            </w:tcBorders>
            <w:shd w:val="clear" w:color="auto" w:fill="D9D9D9"/>
          </w:tcPr>
          <w:p w14:paraId="15A5A9C4"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Assignment Title:</w:t>
            </w:r>
          </w:p>
        </w:tc>
        <w:tc>
          <w:tcPr>
            <w:tcW w:w="8789" w:type="dxa"/>
            <w:gridSpan w:val="3"/>
            <w:tcBorders>
              <w:bottom w:val="single" w:sz="8" w:space="0" w:color="000000"/>
            </w:tcBorders>
          </w:tcPr>
          <w:p w14:paraId="0F6E74AF" w14:textId="77777777" w:rsidR="003E3A6E" w:rsidRPr="008116CD" w:rsidRDefault="003E3A6E" w:rsidP="00CD69D9">
            <w:pPr>
              <w:rPr>
                <w:rFonts w:ascii="Century Gothic" w:hAnsi="Century Gothic"/>
              </w:rPr>
            </w:pPr>
          </w:p>
        </w:tc>
      </w:tr>
    </w:tbl>
    <w:p w14:paraId="77BD6EDD" w14:textId="77777777" w:rsidR="003E3A6E" w:rsidRPr="008116CD" w:rsidRDefault="003E3A6E" w:rsidP="003E3A6E">
      <w:pPr>
        <w:pStyle w:val="BodyText1"/>
        <w:tabs>
          <w:tab w:val="clear" w:pos="720"/>
          <w:tab w:val="clear" w:pos="1440"/>
        </w:tabs>
        <w:jc w:val="both"/>
        <w:rPr>
          <w:rFonts w:ascii="Century Gothic" w:hAnsi="Century Gothic"/>
          <w:sz w:val="20"/>
        </w:rPr>
      </w:pPr>
    </w:p>
    <w:p w14:paraId="3952F9E3" w14:textId="77777777" w:rsidR="003E3A6E" w:rsidRDefault="003E3A6E" w:rsidP="005E0CF9">
      <w:pPr>
        <w:pStyle w:val="BodyText1"/>
        <w:tabs>
          <w:tab w:val="clear" w:pos="720"/>
          <w:tab w:val="clear" w:pos="1440"/>
        </w:tabs>
        <w:jc w:val="both"/>
        <w:rPr>
          <w:rFonts w:ascii="Century Gothic" w:hAnsi="Century Gothic"/>
          <w:b/>
          <w:sz w:val="22"/>
          <w:szCs w:val="22"/>
        </w:rPr>
      </w:pPr>
      <w:r w:rsidRPr="008116CD">
        <w:rPr>
          <w:rFonts w:ascii="Century Gothic" w:hAnsi="Century Gothic"/>
          <w:sz w:val="22"/>
          <w:szCs w:val="22"/>
        </w:rPr>
        <w:t xml:space="preserve">This section repeats in brief the common assessment criteria detailed on previous pages. The </w:t>
      </w:r>
      <w:r w:rsidRPr="008116CD">
        <w:rPr>
          <w:rFonts w:ascii="Century Gothic" w:hAnsi="Century Gothic"/>
          <w:i/>
          <w:sz w:val="22"/>
          <w:szCs w:val="22"/>
        </w:rPr>
        <w:t>extent</w:t>
      </w:r>
      <w:r w:rsidRPr="008116CD">
        <w:rPr>
          <w:rFonts w:ascii="Century Gothic" w:hAnsi="Century Gothic"/>
          <w:sz w:val="22"/>
          <w:szCs w:val="22"/>
        </w:rPr>
        <w:t xml:space="preserve"> to which these are demonstrated by you determines your mark. Using these criteria, tick the box that best indicates the level of achievement you feel you have achieved with regard to each of them. </w:t>
      </w:r>
    </w:p>
    <w:p w14:paraId="3F495EFE" w14:textId="77777777" w:rsidR="003E3A6E" w:rsidRPr="008116CD" w:rsidRDefault="003E3A6E" w:rsidP="003E3A6E">
      <w:pPr>
        <w:rPr>
          <w:rFonts w:ascii="Century Gothic" w:hAnsi="Century Gothic"/>
          <w:b/>
          <w:sz w:val="22"/>
          <w:szCs w:val="22"/>
        </w:rPr>
        <w:sectPr w:rsidR="003E3A6E" w:rsidRPr="008116CD" w:rsidSect="00255226">
          <w:footerReference w:type="default" r:id="rId10"/>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3E3A6E" w:rsidRPr="008116CD" w14:paraId="2F7BABD5" w14:textId="77777777" w:rsidTr="00CD69D9">
        <w:tc>
          <w:tcPr>
            <w:tcW w:w="1055" w:type="pct"/>
            <w:vMerge w:val="restart"/>
            <w:tcBorders>
              <w:top w:val="single" w:sz="4" w:space="0" w:color="auto"/>
              <w:left w:val="single" w:sz="4" w:space="0" w:color="auto"/>
              <w:right w:val="single" w:sz="4" w:space="0" w:color="auto"/>
            </w:tcBorders>
            <w:shd w:val="clear" w:color="auto" w:fill="BFBFBF"/>
            <w:vAlign w:val="center"/>
          </w:tcPr>
          <w:p w14:paraId="7CCE14D4" w14:textId="77777777" w:rsidR="003E3A6E" w:rsidRPr="008116CD" w:rsidRDefault="003E3A6E" w:rsidP="00CD69D9">
            <w:pPr>
              <w:rPr>
                <w:rFonts w:ascii="Century Gothic" w:hAnsi="Century Gothic"/>
                <w:b/>
                <w:sz w:val="22"/>
              </w:rPr>
            </w:pPr>
            <w:r w:rsidRPr="008116CD">
              <w:rPr>
                <w:rFonts w:ascii="Century Gothic" w:hAnsi="Century Gothic"/>
                <w:b/>
                <w:sz w:val="22"/>
                <w:szCs w:val="16"/>
              </w:rPr>
              <w:lastRenderedPageBreak/>
              <w:t xml:space="preserve">Assessment Criteria </w:t>
            </w:r>
            <w:r w:rsidRPr="008116CD">
              <w:rPr>
                <w:rFonts w:ascii="Century Gothic" w:hAnsi="Century Gothic"/>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9021210" w14:textId="77777777" w:rsidR="003E3A6E" w:rsidRPr="008116CD" w:rsidRDefault="003E3A6E" w:rsidP="00CD69D9">
            <w:pPr>
              <w:rPr>
                <w:rFonts w:ascii="Century Gothic" w:hAnsi="Century Gothic"/>
                <w:b/>
                <w:sz w:val="22"/>
              </w:rPr>
            </w:pPr>
            <w:r w:rsidRPr="008116CD">
              <w:rPr>
                <w:rFonts w:ascii="Century Gothic" w:hAnsi="Century Gothic"/>
                <w:b/>
                <w:sz w:val="22"/>
              </w:rPr>
              <w:t>Level of Achievement</w:t>
            </w:r>
          </w:p>
        </w:tc>
      </w:tr>
      <w:tr w:rsidR="003E3A6E" w:rsidRPr="008116CD" w14:paraId="38B97B96" w14:textId="77777777" w:rsidTr="00CD69D9">
        <w:trPr>
          <w:trHeight w:val="548"/>
        </w:trPr>
        <w:tc>
          <w:tcPr>
            <w:tcW w:w="1055" w:type="pct"/>
            <w:vMerge/>
            <w:tcBorders>
              <w:left w:val="single" w:sz="4" w:space="0" w:color="auto"/>
              <w:bottom w:val="single" w:sz="4" w:space="0" w:color="auto"/>
              <w:right w:val="single" w:sz="4" w:space="0" w:color="auto"/>
            </w:tcBorders>
            <w:shd w:val="clear" w:color="auto" w:fill="BFBFBF"/>
          </w:tcPr>
          <w:p w14:paraId="367BD0D0" w14:textId="77777777" w:rsidR="003E3A6E" w:rsidRPr="008116CD" w:rsidRDefault="003E3A6E" w:rsidP="00CD69D9">
            <w:pPr>
              <w:rPr>
                <w:rFonts w:ascii="Century Gothic" w:hAnsi="Century Gothic"/>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47068B83" w14:textId="77777777" w:rsidR="003E3A6E" w:rsidRPr="008116CD" w:rsidRDefault="003E3A6E" w:rsidP="00CD69D9">
            <w:pPr>
              <w:jc w:val="center"/>
              <w:rPr>
                <w:rFonts w:ascii="Century Gothic" w:hAnsi="Century Gothic"/>
                <w:b/>
                <w:sz w:val="18"/>
              </w:rPr>
            </w:pPr>
          </w:p>
          <w:p w14:paraId="6122F329"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14D74C2E" w14:textId="77777777" w:rsidR="003E3A6E" w:rsidRPr="008116CD" w:rsidRDefault="003E3A6E" w:rsidP="00CD69D9">
            <w:pPr>
              <w:jc w:val="center"/>
              <w:rPr>
                <w:rFonts w:ascii="Century Gothic" w:hAnsi="Century Gothic"/>
                <w:b/>
                <w:sz w:val="18"/>
              </w:rPr>
            </w:pPr>
          </w:p>
          <w:p w14:paraId="229243D9"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3</w:t>
            </w:r>
            <w:r w:rsidRPr="008116CD">
              <w:rPr>
                <w:rFonts w:ascii="Century Gothic" w:hAnsi="Century Gothic"/>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6041AC14" w14:textId="77777777" w:rsidR="003E3A6E" w:rsidRPr="008116CD" w:rsidRDefault="003E3A6E" w:rsidP="00CD69D9">
            <w:pPr>
              <w:jc w:val="center"/>
              <w:rPr>
                <w:rFonts w:ascii="Century Gothic" w:hAnsi="Century Gothic"/>
                <w:b/>
                <w:sz w:val="18"/>
              </w:rPr>
            </w:pPr>
          </w:p>
          <w:p w14:paraId="527369B6"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30AB3AEB" w14:textId="77777777" w:rsidR="003E3A6E" w:rsidRPr="008116CD" w:rsidRDefault="003E3A6E" w:rsidP="00CD69D9">
            <w:pPr>
              <w:jc w:val="center"/>
              <w:rPr>
                <w:rFonts w:ascii="Century Gothic" w:hAnsi="Century Gothic"/>
                <w:b/>
                <w:sz w:val="18"/>
              </w:rPr>
            </w:pPr>
          </w:p>
          <w:p w14:paraId="34000E02"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12624E4" w14:textId="77777777" w:rsidR="003E3A6E" w:rsidRPr="008116CD" w:rsidRDefault="003E3A6E" w:rsidP="00CD69D9">
            <w:pPr>
              <w:jc w:val="center"/>
              <w:rPr>
                <w:rFonts w:ascii="Century Gothic" w:hAnsi="Century Gothic"/>
                <w:b/>
                <w:sz w:val="18"/>
              </w:rPr>
            </w:pPr>
          </w:p>
          <w:p w14:paraId="2F620137"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5DD57246" w14:textId="77777777" w:rsidR="003E3A6E" w:rsidRPr="008116CD" w:rsidRDefault="003E3A6E" w:rsidP="00CD69D9">
            <w:pPr>
              <w:jc w:val="center"/>
              <w:rPr>
                <w:rFonts w:ascii="Century Gothic" w:hAnsi="Century Gothic"/>
                <w:b/>
                <w:sz w:val="18"/>
              </w:rPr>
            </w:pPr>
          </w:p>
          <w:p w14:paraId="608DBDDC"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r>
      <w:tr w:rsidR="003E3A6E" w:rsidRPr="008116CD" w14:paraId="180C1A08" w14:textId="77777777" w:rsidTr="00CD69D9">
        <w:trPr>
          <w:trHeight w:val="450"/>
        </w:trPr>
        <w:tc>
          <w:tcPr>
            <w:tcW w:w="1055" w:type="pct"/>
            <w:tcBorders>
              <w:top w:val="single" w:sz="4" w:space="0" w:color="auto"/>
              <w:left w:val="single" w:sz="4" w:space="0" w:color="auto"/>
              <w:right w:val="single" w:sz="4" w:space="0" w:color="auto"/>
            </w:tcBorders>
            <w:shd w:val="clear" w:color="auto" w:fill="BFBFBF"/>
          </w:tcPr>
          <w:p w14:paraId="3EC6FB17" w14:textId="77777777" w:rsidR="003E3A6E" w:rsidRPr="008116CD" w:rsidRDefault="003E3A6E" w:rsidP="00CD69D9">
            <w:pPr>
              <w:rPr>
                <w:rFonts w:ascii="Century Gothic" w:hAnsi="Century Gothic"/>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29B73C6" w14:textId="77777777" w:rsidR="003E3A6E" w:rsidRPr="008116CD" w:rsidRDefault="003E3A6E" w:rsidP="00CD69D9">
            <w:pPr>
              <w:spacing w:after="120"/>
              <w:jc w:val="center"/>
              <w:rPr>
                <w:rFonts w:ascii="Century Gothic" w:hAnsi="Century Gothic"/>
                <w:b/>
                <w:sz w:val="12"/>
                <w:szCs w:val="16"/>
              </w:rPr>
            </w:pPr>
            <w:r w:rsidRPr="008116CD">
              <w:rPr>
                <w:rFonts w:ascii="Century Gothic" w:hAnsi="Century Gothic"/>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0B56BA3" w14:textId="77777777" w:rsidR="003E3A6E" w:rsidRPr="008116CD" w:rsidRDefault="003E3A6E" w:rsidP="00CD69D9">
            <w:pPr>
              <w:spacing w:after="120"/>
              <w:jc w:val="center"/>
              <w:rPr>
                <w:rFonts w:ascii="Century Gothic" w:hAnsi="Century Gothic"/>
                <w:b/>
                <w:sz w:val="12"/>
                <w:szCs w:val="16"/>
              </w:rPr>
            </w:pPr>
            <w:r w:rsidRPr="008116CD">
              <w:rPr>
                <w:rFonts w:ascii="Century Gothic" w:hAnsi="Century Gothic"/>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5AEF3E08" w14:textId="77777777" w:rsidR="003E3A6E" w:rsidRPr="008116CD" w:rsidRDefault="003E3A6E" w:rsidP="00CD69D9">
            <w:pPr>
              <w:spacing w:after="120"/>
              <w:jc w:val="center"/>
              <w:rPr>
                <w:rFonts w:ascii="Century Gothic" w:hAnsi="Century Gothic"/>
                <w:b/>
                <w:sz w:val="12"/>
                <w:szCs w:val="16"/>
              </w:rPr>
            </w:pPr>
            <w:r w:rsidRPr="008116CD">
              <w:rPr>
                <w:rFonts w:ascii="Century Gothic" w:hAnsi="Century Gothic"/>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72B8F60" w14:textId="77777777" w:rsidR="003E3A6E" w:rsidRPr="008116CD" w:rsidRDefault="003E3A6E" w:rsidP="00CD69D9">
            <w:pPr>
              <w:spacing w:after="120"/>
              <w:jc w:val="center"/>
              <w:rPr>
                <w:rFonts w:ascii="Century Gothic" w:hAnsi="Century Gothic"/>
                <w:b/>
                <w:sz w:val="12"/>
                <w:szCs w:val="16"/>
              </w:rPr>
            </w:pPr>
            <w:r w:rsidRPr="008116CD">
              <w:rPr>
                <w:rFonts w:ascii="Century Gothic" w:hAnsi="Century Gothic"/>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D2820E1" w14:textId="77777777" w:rsidR="003E3A6E" w:rsidRPr="008116CD" w:rsidRDefault="003E3A6E" w:rsidP="00CD69D9">
            <w:pPr>
              <w:spacing w:after="120"/>
              <w:jc w:val="center"/>
              <w:rPr>
                <w:rFonts w:ascii="Century Gothic" w:hAnsi="Century Gothic"/>
                <w:b/>
                <w:sz w:val="12"/>
                <w:szCs w:val="16"/>
              </w:rPr>
            </w:pPr>
            <w:r w:rsidRPr="008116CD">
              <w:rPr>
                <w:rFonts w:ascii="Century Gothic" w:hAnsi="Century Gothic"/>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7822AC3" w14:textId="77777777" w:rsidR="003E3A6E" w:rsidRPr="008116CD" w:rsidRDefault="003E3A6E" w:rsidP="00CD69D9">
            <w:pPr>
              <w:spacing w:after="120"/>
              <w:jc w:val="center"/>
              <w:rPr>
                <w:rFonts w:ascii="Century Gothic" w:hAnsi="Century Gothic"/>
                <w:b/>
                <w:sz w:val="12"/>
                <w:szCs w:val="16"/>
              </w:rPr>
            </w:pPr>
            <w:r w:rsidRPr="008116CD">
              <w:rPr>
                <w:rFonts w:ascii="Century Gothic" w:hAnsi="Century Gothic"/>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77AF3834" w14:textId="77777777" w:rsidR="003E3A6E" w:rsidRPr="008116CD" w:rsidRDefault="003E3A6E" w:rsidP="00CD69D9">
            <w:pPr>
              <w:spacing w:after="120"/>
              <w:jc w:val="center"/>
              <w:rPr>
                <w:rFonts w:ascii="Century Gothic" w:hAnsi="Century Gothic"/>
                <w:b/>
                <w:sz w:val="12"/>
                <w:szCs w:val="16"/>
              </w:rPr>
            </w:pPr>
            <w:r w:rsidRPr="008116CD">
              <w:rPr>
                <w:rFonts w:ascii="Century Gothic" w:hAnsi="Century Gothic"/>
                <w:b/>
                <w:sz w:val="12"/>
                <w:szCs w:val="16"/>
              </w:rPr>
              <w:t>EXCEPTIONAL</w:t>
            </w:r>
          </w:p>
        </w:tc>
      </w:tr>
      <w:tr w:rsidR="003E3A6E" w:rsidRPr="008116CD" w14:paraId="7D9FFEF6" w14:textId="77777777" w:rsidTr="00CD69D9">
        <w:trPr>
          <w:trHeight w:val="450"/>
        </w:trPr>
        <w:tc>
          <w:tcPr>
            <w:tcW w:w="1055" w:type="pct"/>
            <w:vMerge w:val="restart"/>
            <w:tcBorders>
              <w:top w:val="single" w:sz="4" w:space="0" w:color="auto"/>
              <w:left w:val="single" w:sz="4" w:space="0" w:color="auto"/>
              <w:right w:val="single" w:sz="4" w:space="0" w:color="auto"/>
            </w:tcBorders>
          </w:tcPr>
          <w:p w14:paraId="234F5131" w14:textId="77777777" w:rsidR="003E3A6E" w:rsidRPr="008116CD" w:rsidRDefault="003E3A6E" w:rsidP="00CD69D9">
            <w:pPr>
              <w:rPr>
                <w:rFonts w:ascii="Century Gothic" w:hAnsi="Century Gothic"/>
                <w:b/>
                <w:sz w:val="16"/>
                <w:szCs w:val="16"/>
              </w:rPr>
            </w:pPr>
            <w:r w:rsidRPr="008116CD">
              <w:rPr>
                <w:rFonts w:ascii="Century Gothic" w:hAnsi="Century Gothic"/>
                <w:b/>
                <w:szCs w:val="16"/>
              </w:rPr>
              <w:t xml:space="preserve">1. </w:t>
            </w:r>
            <w:r w:rsidRPr="005F2366">
              <w:rPr>
                <w:rFonts w:ascii="Calibri" w:eastAsia="Calibri" w:hAnsi="Calibri" w:cs="Calibri"/>
                <w:b/>
                <w:color w:val="000000"/>
                <w:sz w:val="24"/>
              </w:rPr>
              <w:t>Design Development</w:t>
            </w:r>
            <w:r w:rsidRPr="005F2366">
              <w:rPr>
                <w:rFonts w:ascii="Calibri" w:eastAsia="Calibri" w:hAnsi="Calibri" w:cs="Calibri"/>
                <w:color w:val="000000"/>
                <w:sz w:val="24"/>
              </w:rPr>
              <w:t xml:space="preserve"> </w:t>
            </w:r>
            <w:r>
              <w:rPr>
                <w:rFonts w:ascii="Calibri" w:eastAsia="Calibri" w:hAnsi="Calibri" w:cs="Calibri"/>
                <w:color w:val="000000"/>
                <w:sz w:val="24"/>
              </w:rPr>
              <w:t xml:space="preserve"> </w:t>
            </w:r>
          </w:p>
          <w:p w14:paraId="34EA85B1" w14:textId="77777777" w:rsidR="003E3A6E" w:rsidRPr="008116CD" w:rsidRDefault="003E3A6E" w:rsidP="00CD69D9">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24179651" w14:textId="77777777" w:rsidR="003E3A6E" w:rsidRPr="008116CD" w:rsidRDefault="003E3A6E" w:rsidP="00CD69D9">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37EE720D" w14:textId="77777777" w:rsidR="003E3A6E" w:rsidRPr="008116CD" w:rsidRDefault="003E3A6E" w:rsidP="00CD69D9">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519A2148"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20FBA8B7"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71843AFC"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78D7D2D3"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0ABFDD78"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80-100%</w:t>
            </w:r>
          </w:p>
        </w:tc>
      </w:tr>
      <w:tr w:rsidR="003E3A6E" w:rsidRPr="008116CD" w14:paraId="2CFF9B14" w14:textId="77777777" w:rsidTr="00CD69D9">
        <w:trPr>
          <w:trHeight w:val="451"/>
        </w:trPr>
        <w:tc>
          <w:tcPr>
            <w:tcW w:w="1055" w:type="pct"/>
            <w:vMerge/>
            <w:tcBorders>
              <w:left w:val="single" w:sz="4" w:space="0" w:color="auto"/>
              <w:bottom w:val="single" w:sz="4" w:space="0" w:color="auto"/>
              <w:right w:val="single" w:sz="4" w:space="0" w:color="auto"/>
            </w:tcBorders>
          </w:tcPr>
          <w:p w14:paraId="7E05104F" w14:textId="77777777" w:rsidR="003E3A6E" w:rsidRPr="008116CD" w:rsidRDefault="003E3A6E" w:rsidP="00CD69D9">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234FAB19"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263B66C"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65A2CFF"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7CEB5B"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F5DEF27"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1AC96FE"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529506F" w14:textId="77777777" w:rsidR="003E3A6E" w:rsidRPr="008116CD" w:rsidRDefault="003E3A6E" w:rsidP="00CD69D9">
            <w:pPr>
              <w:rPr>
                <w:rFonts w:ascii="Century Gothic" w:hAnsi="Century Gothic"/>
                <w:sz w:val="18"/>
                <w:szCs w:val="32"/>
              </w:rPr>
            </w:pPr>
            <w:r w:rsidRPr="008116CD">
              <w:rPr>
                <w:rFonts w:ascii="Century Gothic" w:hAnsi="Century Gothic"/>
                <w:sz w:val="24"/>
                <w:szCs w:val="32"/>
              </w:rPr>
              <w:sym w:font="Wingdings" w:char="F06F"/>
            </w:r>
          </w:p>
        </w:tc>
      </w:tr>
      <w:tr w:rsidR="003E3A6E" w:rsidRPr="008116CD" w14:paraId="097CC18A" w14:textId="77777777" w:rsidTr="00CD69D9">
        <w:trPr>
          <w:trHeight w:val="450"/>
        </w:trPr>
        <w:tc>
          <w:tcPr>
            <w:tcW w:w="1055" w:type="pct"/>
            <w:vMerge w:val="restart"/>
            <w:tcBorders>
              <w:top w:val="single" w:sz="4" w:space="0" w:color="auto"/>
              <w:left w:val="single" w:sz="4" w:space="0" w:color="auto"/>
              <w:right w:val="single" w:sz="4" w:space="0" w:color="auto"/>
            </w:tcBorders>
          </w:tcPr>
          <w:p w14:paraId="64ED1632" w14:textId="77777777" w:rsidR="003E3A6E" w:rsidRPr="008116CD" w:rsidRDefault="003E3A6E" w:rsidP="00CD69D9">
            <w:pPr>
              <w:rPr>
                <w:rFonts w:ascii="Century Gothic" w:hAnsi="Century Gothic"/>
                <w:b/>
              </w:rPr>
            </w:pPr>
            <w:r w:rsidRPr="008116CD">
              <w:rPr>
                <w:rFonts w:ascii="Century Gothic" w:hAnsi="Century Gothic"/>
                <w:b/>
                <w:szCs w:val="16"/>
              </w:rPr>
              <w:t xml:space="preserve">2. </w:t>
            </w:r>
            <w:r w:rsidRPr="005F2366">
              <w:rPr>
                <w:rFonts w:ascii="Calibri" w:eastAsia="Calibri" w:hAnsi="Calibri" w:cs="Calibri"/>
                <w:b/>
                <w:color w:val="000000"/>
                <w:sz w:val="24"/>
              </w:rPr>
              <w:t>Design Product</w:t>
            </w:r>
            <w:r>
              <w:rPr>
                <w:rFonts w:ascii="Calibri" w:eastAsia="Calibri" w:hAnsi="Calibri" w:cs="Calibri"/>
                <w:b/>
                <w:color w:val="000000"/>
                <w:sz w:val="24"/>
              </w:rPr>
              <w:t xml:space="preserve">  </w:t>
            </w:r>
          </w:p>
        </w:tc>
        <w:tc>
          <w:tcPr>
            <w:tcW w:w="563" w:type="pct"/>
            <w:tcBorders>
              <w:top w:val="single" w:sz="4" w:space="0" w:color="auto"/>
              <w:left w:val="single" w:sz="4" w:space="0" w:color="auto"/>
              <w:right w:val="dashed" w:sz="4" w:space="0" w:color="auto"/>
            </w:tcBorders>
          </w:tcPr>
          <w:p w14:paraId="76796463" w14:textId="77777777" w:rsidR="003E3A6E" w:rsidRPr="008116CD" w:rsidRDefault="003E3A6E" w:rsidP="00CD69D9">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2A0D1D35" w14:textId="77777777" w:rsidR="003E3A6E" w:rsidRPr="008116CD" w:rsidRDefault="003E3A6E" w:rsidP="00CD69D9">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54263BD1"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59D1984A"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58CC4724"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2FD21E60"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2AE40ABD"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80-100%</w:t>
            </w:r>
          </w:p>
        </w:tc>
      </w:tr>
      <w:tr w:rsidR="003E3A6E" w:rsidRPr="008116CD" w14:paraId="3DA91535" w14:textId="77777777" w:rsidTr="00CD69D9">
        <w:trPr>
          <w:trHeight w:val="451"/>
        </w:trPr>
        <w:tc>
          <w:tcPr>
            <w:tcW w:w="1055" w:type="pct"/>
            <w:vMerge/>
            <w:tcBorders>
              <w:left w:val="single" w:sz="4" w:space="0" w:color="auto"/>
              <w:bottom w:val="single" w:sz="4" w:space="0" w:color="auto"/>
              <w:right w:val="single" w:sz="4" w:space="0" w:color="auto"/>
            </w:tcBorders>
          </w:tcPr>
          <w:p w14:paraId="12198C8C" w14:textId="77777777" w:rsidR="003E3A6E" w:rsidRPr="008116CD" w:rsidRDefault="003E3A6E" w:rsidP="00CD69D9">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7931A049"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FDF1105"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B9CDA70"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B74CAA3"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A8EA1CA"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CE17C4E"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16A7F7A" w14:textId="77777777" w:rsidR="003E3A6E" w:rsidRPr="008116CD" w:rsidRDefault="003E3A6E" w:rsidP="00CD69D9">
            <w:pPr>
              <w:rPr>
                <w:rFonts w:ascii="Century Gothic" w:hAnsi="Century Gothic"/>
                <w:sz w:val="18"/>
                <w:szCs w:val="32"/>
              </w:rPr>
            </w:pPr>
            <w:r w:rsidRPr="008116CD">
              <w:rPr>
                <w:rFonts w:ascii="Century Gothic" w:hAnsi="Century Gothic"/>
                <w:sz w:val="24"/>
                <w:szCs w:val="32"/>
              </w:rPr>
              <w:sym w:font="Wingdings" w:char="F06F"/>
            </w:r>
          </w:p>
        </w:tc>
      </w:tr>
      <w:tr w:rsidR="003E3A6E" w:rsidRPr="008116CD" w14:paraId="7B1652A0" w14:textId="77777777" w:rsidTr="00CD69D9">
        <w:trPr>
          <w:trHeight w:val="450"/>
        </w:trPr>
        <w:tc>
          <w:tcPr>
            <w:tcW w:w="1055" w:type="pct"/>
            <w:vMerge w:val="restart"/>
            <w:tcBorders>
              <w:top w:val="single" w:sz="4" w:space="0" w:color="auto"/>
              <w:left w:val="single" w:sz="4" w:space="0" w:color="auto"/>
              <w:right w:val="single" w:sz="4" w:space="0" w:color="auto"/>
            </w:tcBorders>
          </w:tcPr>
          <w:p w14:paraId="1A9F5A56" w14:textId="77777777" w:rsidR="003E3A6E" w:rsidRPr="008116CD" w:rsidRDefault="003E3A6E" w:rsidP="00CD69D9">
            <w:pPr>
              <w:rPr>
                <w:rFonts w:ascii="Century Gothic" w:hAnsi="Century Gothic"/>
                <w:b/>
                <w:sz w:val="16"/>
                <w:szCs w:val="16"/>
              </w:rPr>
            </w:pPr>
            <w:r w:rsidRPr="008116CD">
              <w:rPr>
                <w:rFonts w:ascii="Century Gothic" w:hAnsi="Century Gothic"/>
                <w:b/>
                <w:szCs w:val="16"/>
              </w:rPr>
              <w:t xml:space="preserve">3. </w:t>
            </w:r>
            <w:r w:rsidRPr="005F2366">
              <w:rPr>
                <w:rFonts w:ascii="Calibri" w:eastAsia="Calibri" w:hAnsi="Calibri" w:cs="Calibri"/>
                <w:b/>
                <w:color w:val="000000"/>
                <w:sz w:val="24"/>
              </w:rPr>
              <w:t>Visual communication</w:t>
            </w:r>
            <w:r>
              <w:rPr>
                <w:rFonts w:ascii="Calibri" w:eastAsia="Calibri" w:hAnsi="Calibri" w:cs="Calibri"/>
                <w:b/>
                <w:color w:val="000000"/>
                <w:sz w:val="24"/>
              </w:rPr>
              <w:t xml:space="preserve">  </w:t>
            </w:r>
          </w:p>
          <w:p w14:paraId="6E59650A" w14:textId="77777777" w:rsidR="003E3A6E" w:rsidRPr="008116CD" w:rsidRDefault="003E3A6E" w:rsidP="00CD69D9">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76861BA1" w14:textId="77777777" w:rsidR="003E3A6E" w:rsidRPr="008116CD" w:rsidRDefault="003E3A6E" w:rsidP="00CD69D9">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11DED804" w14:textId="77777777" w:rsidR="003E3A6E" w:rsidRPr="008116CD" w:rsidRDefault="003E3A6E" w:rsidP="00CD69D9">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2D11D3EA"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1FFB9645"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11C09BE0"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2528ACCE"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247A18CE"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80-100%</w:t>
            </w:r>
          </w:p>
        </w:tc>
      </w:tr>
      <w:tr w:rsidR="003E3A6E" w:rsidRPr="008116CD" w14:paraId="18ED736F" w14:textId="77777777" w:rsidTr="00CD69D9">
        <w:trPr>
          <w:trHeight w:val="451"/>
        </w:trPr>
        <w:tc>
          <w:tcPr>
            <w:tcW w:w="1055" w:type="pct"/>
            <w:vMerge/>
            <w:tcBorders>
              <w:left w:val="single" w:sz="4" w:space="0" w:color="auto"/>
              <w:bottom w:val="single" w:sz="4" w:space="0" w:color="auto"/>
              <w:right w:val="single" w:sz="4" w:space="0" w:color="auto"/>
            </w:tcBorders>
          </w:tcPr>
          <w:p w14:paraId="226CC262" w14:textId="77777777" w:rsidR="003E3A6E" w:rsidRPr="008116CD" w:rsidRDefault="003E3A6E" w:rsidP="00CD69D9">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4169DFA0"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5B4D58B"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570F5DC"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994D3E2"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917293"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FE53357"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6EF6473" w14:textId="77777777" w:rsidR="003E3A6E" w:rsidRPr="008116CD" w:rsidRDefault="003E3A6E" w:rsidP="00CD69D9">
            <w:pPr>
              <w:rPr>
                <w:rFonts w:ascii="Century Gothic" w:hAnsi="Century Gothic"/>
                <w:sz w:val="18"/>
                <w:szCs w:val="32"/>
              </w:rPr>
            </w:pPr>
            <w:r w:rsidRPr="008116CD">
              <w:rPr>
                <w:rFonts w:ascii="Century Gothic" w:hAnsi="Century Gothic"/>
                <w:sz w:val="24"/>
                <w:szCs w:val="32"/>
              </w:rPr>
              <w:sym w:font="Wingdings" w:char="F06F"/>
            </w:r>
          </w:p>
        </w:tc>
      </w:tr>
      <w:tr w:rsidR="003E3A6E" w:rsidRPr="008116CD" w14:paraId="750D507B" w14:textId="77777777" w:rsidTr="00CD69D9">
        <w:trPr>
          <w:trHeight w:val="451"/>
        </w:trPr>
        <w:tc>
          <w:tcPr>
            <w:tcW w:w="1055" w:type="pct"/>
            <w:vMerge w:val="restart"/>
            <w:tcBorders>
              <w:top w:val="single" w:sz="4" w:space="0" w:color="auto"/>
              <w:left w:val="single" w:sz="4" w:space="0" w:color="auto"/>
              <w:right w:val="single" w:sz="4" w:space="0" w:color="auto"/>
            </w:tcBorders>
          </w:tcPr>
          <w:p w14:paraId="68723320" w14:textId="77777777" w:rsidR="003E3A6E" w:rsidRPr="008116CD" w:rsidRDefault="003E3A6E" w:rsidP="00CD69D9">
            <w:pPr>
              <w:rPr>
                <w:rFonts w:ascii="Century Gothic" w:hAnsi="Century Gothic"/>
                <w:b/>
                <w:sz w:val="16"/>
                <w:szCs w:val="16"/>
              </w:rPr>
            </w:pPr>
            <w:r w:rsidRPr="008116CD">
              <w:rPr>
                <w:rFonts w:ascii="Century Gothic" w:hAnsi="Century Gothic"/>
                <w:b/>
                <w:szCs w:val="16"/>
              </w:rPr>
              <w:t xml:space="preserve">4. </w:t>
            </w:r>
            <w:r w:rsidRPr="00D878B6">
              <w:rPr>
                <w:rFonts w:ascii="Calibri" w:eastAsia="Calibri" w:hAnsi="Calibri" w:cs="Calibri"/>
                <w:b/>
                <w:color w:val="000000"/>
                <w:sz w:val="24"/>
              </w:rPr>
              <w:t xml:space="preserve">Verbal Communication </w:t>
            </w:r>
            <w:r>
              <w:rPr>
                <w:rFonts w:ascii="Calibri" w:eastAsia="Calibri" w:hAnsi="Calibri" w:cs="Calibri"/>
                <w:b/>
                <w:color w:val="000000"/>
                <w:sz w:val="24"/>
              </w:rPr>
              <w:t xml:space="preserve"> </w:t>
            </w:r>
          </w:p>
          <w:p w14:paraId="00204F9C" w14:textId="77777777" w:rsidR="003E3A6E" w:rsidRPr="008116CD" w:rsidRDefault="003E3A6E" w:rsidP="00CD69D9">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729AC63F" w14:textId="77777777" w:rsidR="003E3A6E" w:rsidRPr="008116CD" w:rsidRDefault="003E3A6E" w:rsidP="00CD69D9">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36B45008" w14:textId="77777777" w:rsidR="003E3A6E" w:rsidRPr="008116CD" w:rsidRDefault="003E3A6E" w:rsidP="00CD69D9">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3E6F0F69"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45AEF414"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63D6814C"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372B3F3D"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1125DFF4"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80-100%</w:t>
            </w:r>
          </w:p>
        </w:tc>
      </w:tr>
      <w:tr w:rsidR="003E3A6E" w:rsidRPr="008116CD" w14:paraId="180062AD" w14:textId="77777777" w:rsidTr="00CD69D9">
        <w:trPr>
          <w:trHeight w:val="450"/>
        </w:trPr>
        <w:tc>
          <w:tcPr>
            <w:tcW w:w="1055" w:type="pct"/>
            <w:vMerge/>
            <w:tcBorders>
              <w:left w:val="single" w:sz="4" w:space="0" w:color="auto"/>
              <w:bottom w:val="single" w:sz="4" w:space="0" w:color="auto"/>
              <w:right w:val="single" w:sz="4" w:space="0" w:color="auto"/>
            </w:tcBorders>
          </w:tcPr>
          <w:p w14:paraId="1AD56B68" w14:textId="77777777" w:rsidR="003E3A6E" w:rsidRPr="008116CD" w:rsidRDefault="003E3A6E" w:rsidP="00CD69D9">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08863DD7"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0FF1868"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5580334"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7FCF49"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E4004DA"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906F729"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B44C32C" w14:textId="77777777" w:rsidR="003E3A6E" w:rsidRPr="008116CD" w:rsidRDefault="003E3A6E" w:rsidP="00CD69D9">
            <w:pPr>
              <w:rPr>
                <w:rFonts w:ascii="Century Gothic" w:hAnsi="Century Gothic"/>
                <w:sz w:val="18"/>
                <w:szCs w:val="32"/>
              </w:rPr>
            </w:pPr>
            <w:r w:rsidRPr="008116CD">
              <w:rPr>
                <w:rFonts w:ascii="Century Gothic" w:hAnsi="Century Gothic"/>
                <w:sz w:val="24"/>
                <w:szCs w:val="32"/>
              </w:rPr>
              <w:sym w:font="Wingdings" w:char="F06F"/>
            </w:r>
          </w:p>
        </w:tc>
      </w:tr>
      <w:tr w:rsidR="003E3A6E" w:rsidRPr="008116CD" w14:paraId="55B36884" w14:textId="77777777" w:rsidTr="00CD69D9">
        <w:trPr>
          <w:trHeight w:val="451"/>
        </w:trPr>
        <w:tc>
          <w:tcPr>
            <w:tcW w:w="1055" w:type="pct"/>
            <w:vMerge w:val="restart"/>
            <w:tcBorders>
              <w:top w:val="single" w:sz="4" w:space="0" w:color="auto"/>
              <w:left w:val="single" w:sz="4" w:space="0" w:color="auto"/>
              <w:right w:val="single" w:sz="4" w:space="0" w:color="auto"/>
            </w:tcBorders>
          </w:tcPr>
          <w:p w14:paraId="61D64BB4" w14:textId="77777777" w:rsidR="003E3A6E" w:rsidRPr="005F5383" w:rsidRDefault="003E3A6E" w:rsidP="00CD69D9">
            <w:pPr>
              <w:rPr>
                <w:rFonts w:ascii="Century Gothic" w:hAnsi="Century Gothic"/>
                <w:b/>
                <w:sz w:val="16"/>
                <w:szCs w:val="16"/>
              </w:rPr>
            </w:pPr>
            <w:r w:rsidRPr="008116CD">
              <w:rPr>
                <w:rFonts w:ascii="Century Gothic" w:hAnsi="Century Gothic"/>
                <w:b/>
                <w:szCs w:val="16"/>
              </w:rPr>
              <w:t xml:space="preserve">5. </w:t>
            </w:r>
            <w:r w:rsidRPr="00D878B6">
              <w:rPr>
                <w:rFonts w:ascii="Calibri" w:eastAsia="Calibri" w:hAnsi="Calibri" w:cs="Calibri"/>
                <w:b/>
                <w:color w:val="000000"/>
                <w:sz w:val="24"/>
              </w:rPr>
              <w:t xml:space="preserve">Design Synthesis </w:t>
            </w:r>
            <w:r>
              <w:rPr>
                <w:rFonts w:ascii="Calibri" w:eastAsia="Calibri" w:hAnsi="Calibri" w:cs="Calibri"/>
                <w:b/>
                <w:color w:val="000000"/>
                <w:sz w:val="24"/>
              </w:rPr>
              <w:t xml:space="preserve"> </w:t>
            </w:r>
          </w:p>
        </w:tc>
        <w:tc>
          <w:tcPr>
            <w:tcW w:w="563" w:type="pct"/>
            <w:tcBorders>
              <w:top w:val="single" w:sz="4" w:space="0" w:color="auto"/>
              <w:left w:val="single" w:sz="4" w:space="0" w:color="auto"/>
              <w:right w:val="dashed" w:sz="4" w:space="0" w:color="auto"/>
            </w:tcBorders>
          </w:tcPr>
          <w:p w14:paraId="752335D1" w14:textId="77777777" w:rsidR="003E3A6E" w:rsidRPr="008116CD" w:rsidRDefault="003E3A6E" w:rsidP="00CD69D9">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62D495AD" w14:textId="77777777" w:rsidR="003E3A6E" w:rsidRPr="008116CD" w:rsidRDefault="003E3A6E" w:rsidP="00CD69D9">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107EE657"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6F575EEF"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05E1F409"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485B9E76"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7DDB009C" w14:textId="77777777" w:rsidR="003E3A6E" w:rsidRPr="008116CD" w:rsidRDefault="003E3A6E" w:rsidP="00CD69D9">
            <w:pPr>
              <w:jc w:val="center"/>
              <w:rPr>
                <w:rFonts w:ascii="Century Gothic" w:hAnsi="Century Gothic"/>
                <w:b/>
                <w:sz w:val="18"/>
              </w:rPr>
            </w:pPr>
            <w:r w:rsidRPr="008116CD">
              <w:rPr>
                <w:rFonts w:ascii="Century Gothic" w:hAnsi="Century Gothic"/>
                <w:b/>
                <w:sz w:val="18"/>
              </w:rPr>
              <w:t>80-100%</w:t>
            </w:r>
          </w:p>
        </w:tc>
      </w:tr>
      <w:tr w:rsidR="003E3A6E" w:rsidRPr="008116CD" w14:paraId="1F16509F" w14:textId="77777777" w:rsidTr="00CD69D9">
        <w:trPr>
          <w:trHeight w:val="450"/>
        </w:trPr>
        <w:tc>
          <w:tcPr>
            <w:tcW w:w="1055" w:type="pct"/>
            <w:vMerge/>
            <w:tcBorders>
              <w:left w:val="single" w:sz="4" w:space="0" w:color="auto"/>
              <w:bottom w:val="single" w:sz="4" w:space="0" w:color="auto"/>
              <w:right w:val="single" w:sz="4" w:space="0" w:color="auto"/>
            </w:tcBorders>
          </w:tcPr>
          <w:p w14:paraId="5EBD75EE" w14:textId="77777777" w:rsidR="003E3A6E" w:rsidRPr="008116CD" w:rsidRDefault="003E3A6E" w:rsidP="00CD69D9">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25620D78"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DAB7E8C"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722A569"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730A436"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01850DB"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FE2C5F6" w14:textId="77777777" w:rsidR="003E3A6E" w:rsidRPr="008116CD" w:rsidRDefault="003E3A6E" w:rsidP="00CD69D9">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9D1577D" w14:textId="77777777" w:rsidR="003E3A6E" w:rsidRPr="008116CD" w:rsidRDefault="003E3A6E" w:rsidP="00CD69D9">
            <w:pPr>
              <w:rPr>
                <w:rFonts w:ascii="Century Gothic" w:hAnsi="Century Gothic"/>
                <w:sz w:val="18"/>
                <w:szCs w:val="32"/>
              </w:rPr>
            </w:pPr>
            <w:r w:rsidRPr="008116CD">
              <w:rPr>
                <w:rFonts w:ascii="Century Gothic" w:hAnsi="Century Gothic"/>
                <w:sz w:val="24"/>
                <w:szCs w:val="32"/>
              </w:rPr>
              <w:sym w:font="Wingdings" w:char="F06F"/>
            </w:r>
          </w:p>
        </w:tc>
      </w:tr>
    </w:tbl>
    <w:p w14:paraId="361FA10E" w14:textId="77777777" w:rsidR="003E3A6E" w:rsidRPr="008116CD" w:rsidRDefault="003E3A6E" w:rsidP="003E3A6E">
      <w:pPr>
        <w:rPr>
          <w:rFonts w:ascii="Century Gothic" w:hAnsi="Century Gothic"/>
        </w:rPr>
      </w:pPr>
      <w:r w:rsidRPr="008116CD">
        <w:rPr>
          <w:rFonts w:ascii="Century Gothic" w:hAnsi="Century Gothic"/>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E3A6E" w:rsidRPr="008116CD" w14:paraId="4646E25B" w14:textId="77777777" w:rsidTr="00CD69D9">
        <w:trPr>
          <w:trHeight w:val="75"/>
        </w:trPr>
        <w:tc>
          <w:tcPr>
            <w:tcW w:w="5299" w:type="dxa"/>
            <w:shd w:val="clear" w:color="auto" w:fill="D9D9D9"/>
          </w:tcPr>
          <w:p w14:paraId="76725FE3"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 xml:space="preserve">PLEASE COMMENT ON AREAS IN WHICH YOU FEEL THAT YOU HAVE PERFORMED WELL </w:t>
            </w:r>
          </w:p>
        </w:tc>
        <w:tc>
          <w:tcPr>
            <w:tcW w:w="5299" w:type="dxa"/>
            <w:shd w:val="clear" w:color="auto" w:fill="D9D9D9"/>
          </w:tcPr>
          <w:p w14:paraId="1CD58473"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 xml:space="preserve">PLEASE COMMENT ON </w:t>
            </w:r>
            <w:r w:rsidRPr="008116CD">
              <w:rPr>
                <w:rFonts w:ascii="Century Gothic" w:hAnsi="Century Gothic" w:cs="Calibri"/>
                <w:b/>
                <w:caps/>
              </w:rPr>
              <w:t>AREAS you feel that you need TO DEVELOP</w:t>
            </w:r>
          </w:p>
        </w:tc>
      </w:tr>
      <w:tr w:rsidR="003E3A6E" w:rsidRPr="008116CD" w14:paraId="3AE7D3F4" w14:textId="77777777" w:rsidTr="00CD69D9">
        <w:trPr>
          <w:trHeight w:val="555"/>
        </w:trPr>
        <w:tc>
          <w:tcPr>
            <w:tcW w:w="5299" w:type="dxa"/>
            <w:tcBorders>
              <w:bottom w:val="single" w:sz="8" w:space="0" w:color="000000"/>
            </w:tcBorders>
          </w:tcPr>
          <w:p w14:paraId="286687D7" w14:textId="77777777" w:rsidR="003E3A6E" w:rsidRPr="008116CD" w:rsidRDefault="003E3A6E" w:rsidP="00CD69D9">
            <w:pPr>
              <w:pStyle w:val="BulletedList"/>
              <w:numPr>
                <w:ilvl w:val="0"/>
                <w:numId w:val="0"/>
              </w:numPr>
              <w:ind w:left="432"/>
              <w:rPr>
                <w:rFonts w:ascii="Century Gothic" w:hAnsi="Century Gothic"/>
                <w:sz w:val="20"/>
                <w:szCs w:val="20"/>
              </w:rPr>
            </w:pPr>
          </w:p>
          <w:p w14:paraId="0076013A" w14:textId="77777777" w:rsidR="003E3A6E" w:rsidRPr="008116CD" w:rsidRDefault="003E3A6E" w:rsidP="00CD69D9">
            <w:pPr>
              <w:pStyle w:val="BulletedList"/>
              <w:numPr>
                <w:ilvl w:val="0"/>
                <w:numId w:val="0"/>
              </w:numPr>
              <w:rPr>
                <w:rFonts w:ascii="Century Gothic" w:hAnsi="Century Gothic"/>
                <w:sz w:val="20"/>
                <w:szCs w:val="20"/>
              </w:rPr>
            </w:pPr>
          </w:p>
          <w:p w14:paraId="4A19B170" w14:textId="77777777" w:rsidR="003E3A6E" w:rsidRPr="008116CD" w:rsidRDefault="003E3A6E" w:rsidP="00CD69D9">
            <w:pPr>
              <w:pStyle w:val="BulletedList"/>
              <w:numPr>
                <w:ilvl w:val="0"/>
                <w:numId w:val="0"/>
              </w:numPr>
              <w:ind w:left="432"/>
              <w:rPr>
                <w:rFonts w:ascii="Century Gothic" w:hAnsi="Century Gothic"/>
                <w:sz w:val="20"/>
                <w:szCs w:val="20"/>
              </w:rPr>
            </w:pPr>
          </w:p>
        </w:tc>
        <w:tc>
          <w:tcPr>
            <w:tcW w:w="5299" w:type="dxa"/>
            <w:tcBorders>
              <w:bottom w:val="single" w:sz="8" w:space="0" w:color="000000"/>
            </w:tcBorders>
          </w:tcPr>
          <w:p w14:paraId="56B8E556" w14:textId="77777777" w:rsidR="003E3A6E" w:rsidRPr="008116CD" w:rsidRDefault="003E3A6E" w:rsidP="00CD69D9">
            <w:pPr>
              <w:pStyle w:val="BulletedList"/>
              <w:numPr>
                <w:ilvl w:val="0"/>
                <w:numId w:val="0"/>
              </w:numPr>
              <w:rPr>
                <w:rFonts w:ascii="Century Gothic" w:hAnsi="Century Gothic"/>
                <w:sz w:val="20"/>
                <w:szCs w:val="20"/>
              </w:rPr>
            </w:pPr>
          </w:p>
          <w:p w14:paraId="0E42FCC5" w14:textId="77777777" w:rsidR="003E3A6E" w:rsidRPr="008116CD" w:rsidRDefault="003E3A6E" w:rsidP="00CD69D9">
            <w:pPr>
              <w:pStyle w:val="BulletedList"/>
              <w:numPr>
                <w:ilvl w:val="0"/>
                <w:numId w:val="0"/>
              </w:numPr>
              <w:ind w:left="432"/>
              <w:rPr>
                <w:rFonts w:ascii="Century Gothic" w:hAnsi="Century Gothic"/>
                <w:sz w:val="20"/>
                <w:szCs w:val="20"/>
              </w:rPr>
            </w:pPr>
          </w:p>
        </w:tc>
      </w:tr>
    </w:tbl>
    <w:p w14:paraId="6ABB0EEE" w14:textId="77777777" w:rsidR="003E3A6E" w:rsidRPr="008116CD" w:rsidRDefault="003E3A6E" w:rsidP="003E3A6E">
      <w:pPr>
        <w:rPr>
          <w:rFonts w:ascii="Century Gothic" w:hAnsi="Century Gothic"/>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E3A6E" w:rsidRPr="008116CD" w14:paraId="0C66950F" w14:textId="77777777" w:rsidTr="00CD69D9">
        <w:trPr>
          <w:trHeight w:val="586"/>
        </w:trPr>
        <w:tc>
          <w:tcPr>
            <w:tcW w:w="2204" w:type="dxa"/>
            <w:shd w:val="clear" w:color="auto" w:fill="D9D9D9"/>
          </w:tcPr>
          <w:p w14:paraId="2538B1C1"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Student’s Name</w:t>
            </w:r>
          </w:p>
        </w:tc>
        <w:tc>
          <w:tcPr>
            <w:tcW w:w="3858" w:type="dxa"/>
          </w:tcPr>
          <w:p w14:paraId="0B08052B" w14:textId="77777777" w:rsidR="003E3A6E" w:rsidRPr="008116CD" w:rsidRDefault="003E3A6E" w:rsidP="00CD69D9">
            <w:pPr>
              <w:spacing w:before="120" w:after="120"/>
              <w:jc w:val="both"/>
              <w:rPr>
                <w:rFonts w:ascii="Century Gothic" w:hAnsi="Century Gothic" w:cs="Calibri"/>
                <w:b/>
              </w:rPr>
            </w:pPr>
          </w:p>
        </w:tc>
        <w:tc>
          <w:tcPr>
            <w:tcW w:w="1047" w:type="dxa"/>
            <w:shd w:val="clear" w:color="auto" w:fill="D9D9D9"/>
          </w:tcPr>
          <w:p w14:paraId="4DBB041C"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Date</w:t>
            </w:r>
          </w:p>
        </w:tc>
        <w:tc>
          <w:tcPr>
            <w:tcW w:w="3489" w:type="dxa"/>
          </w:tcPr>
          <w:p w14:paraId="1A997693" w14:textId="77777777" w:rsidR="003E3A6E" w:rsidRPr="008116CD" w:rsidRDefault="003E3A6E" w:rsidP="00CD69D9">
            <w:pPr>
              <w:spacing w:before="120" w:after="120"/>
              <w:jc w:val="both"/>
              <w:rPr>
                <w:rFonts w:ascii="Century Gothic" w:hAnsi="Century Gothic" w:cs="Calibri"/>
                <w:b/>
              </w:rPr>
            </w:pPr>
          </w:p>
        </w:tc>
      </w:tr>
      <w:tr w:rsidR="003E3A6E" w:rsidRPr="008116CD" w14:paraId="5A2EBD92" w14:textId="77777777" w:rsidTr="00CD69D9">
        <w:trPr>
          <w:trHeight w:val="288"/>
        </w:trPr>
        <w:tc>
          <w:tcPr>
            <w:tcW w:w="2204" w:type="dxa"/>
            <w:tcBorders>
              <w:bottom w:val="single" w:sz="8" w:space="0" w:color="000000"/>
            </w:tcBorders>
            <w:shd w:val="clear" w:color="auto" w:fill="D9D9D9"/>
          </w:tcPr>
          <w:p w14:paraId="56712801" w14:textId="77777777" w:rsidR="003E3A6E" w:rsidRPr="008116CD" w:rsidRDefault="003E3A6E" w:rsidP="00CD69D9">
            <w:pPr>
              <w:spacing w:before="120" w:after="120"/>
              <w:jc w:val="both"/>
              <w:rPr>
                <w:rFonts w:ascii="Century Gothic" w:hAnsi="Century Gothic" w:cs="Calibri"/>
                <w:b/>
              </w:rPr>
            </w:pPr>
            <w:r w:rsidRPr="008116CD">
              <w:rPr>
                <w:rFonts w:ascii="Century Gothic" w:hAnsi="Century Gothic" w:cs="Calibri"/>
                <w:b/>
              </w:rPr>
              <w:t>Student’s Signature</w:t>
            </w:r>
          </w:p>
        </w:tc>
        <w:tc>
          <w:tcPr>
            <w:tcW w:w="8394" w:type="dxa"/>
            <w:gridSpan w:val="3"/>
            <w:tcBorders>
              <w:bottom w:val="single" w:sz="8" w:space="0" w:color="000000"/>
            </w:tcBorders>
          </w:tcPr>
          <w:p w14:paraId="4E189A1C" w14:textId="77777777" w:rsidR="003E3A6E" w:rsidRPr="008116CD" w:rsidRDefault="003E3A6E" w:rsidP="00CD69D9">
            <w:pPr>
              <w:spacing w:before="120" w:after="120"/>
              <w:jc w:val="both"/>
              <w:rPr>
                <w:rFonts w:ascii="Century Gothic" w:hAnsi="Century Gothic" w:cs="Calibri"/>
                <w:b/>
              </w:rPr>
            </w:pPr>
          </w:p>
          <w:p w14:paraId="20DD05A8" w14:textId="77777777" w:rsidR="003E3A6E" w:rsidRPr="008116CD" w:rsidRDefault="003E3A6E" w:rsidP="00CD69D9">
            <w:pPr>
              <w:spacing w:before="120" w:after="120"/>
              <w:jc w:val="both"/>
              <w:rPr>
                <w:rFonts w:ascii="Century Gothic" w:hAnsi="Century Gothic" w:cs="Calibri"/>
                <w:b/>
              </w:rPr>
            </w:pPr>
          </w:p>
        </w:tc>
      </w:tr>
    </w:tbl>
    <w:p w14:paraId="4E2B6514" w14:textId="77777777" w:rsidR="003E3A6E" w:rsidRDefault="003E3A6E" w:rsidP="003E3A6E">
      <w:pPr>
        <w:jc w:val="both"/>
        <w:rPr>
          <w:rFonts w:ascii="Century Gothic" w:hAnsi="Century Gothic"/>
        </w:rPr>
      </w:pPr>
    </w:p>
    <w:p w14:paraId="71D17E57" w14:textId="77777777" w:rsidR="00152E9D" w:rsidRPr="00A406E5" w:rsidRDefault="00152E9D" w:rsidP="00A67FB1">
      <w:pPr>
        <w:ind w:left="720"/>
        <w:rPr>
          <w:rFonts w:ascii="Arial" w:hAnsi="Arial" w:cs="Arial"/>
          <w:sz w:val="24"/>
          <w:szCs w:val="24"/>
        </w:rPr>
      </w:pPr>
    </w:p>
    <w:p w14:paraId="0CE8B3C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645FA50" w14:textId="77777777" w:rsidR="004D5E9B" w:rsidRDefault="004D5E9B" w:rsidP="00D22D9C">
      <w:pPr>
        <w:jc w:val="both"/>
        <w:rPr>
          <w:rFonts w:ascii="Arial" w:hAnsi="Arial" w:cs="Arial"/>
          <w:sz w:val="22"/>
          <w:szCs w:val="22"/>
        </w:rPr>
      </w:pPr>
    </w:p>
    <w:p w14:paraId="55A0B62A" w14:textId="77777777" w:rsidR="004D5E9B" w:rsidRDefault="004D5E9B" w:rsidP="00D22D9C">
      <w:pPr>
        <w:jc w:val="both"/>
        <w:rPr>
          <w:rFonts w:ascii="Arial" w:hAnsi="Arial" w:cs="Arial"/>
          <w:sz w:val="22"/>
          <w:szCs w:val="22"/>
        </w:rPr>
      </w:pPr>
    </w:p>
    <w:p w14:paraId="117940B4" w14:textId="77777777" w:rsidR="004D5E9B" w:rsidRDefault="004D5E9B" w:rsidP="00D22D9C">
      <w:pPr>
        <w:jc w:val="both"/>
        <w:rPr>
          <w:rFonts w:ascii="Arial" w:hAnsi="Arial" w:cs="Arial"/>
          <w:sz w:val="22"/>
          <w:szCs w:val="22"/>
        </w:rPr>
      </w:pPr>
    </w:p>
    <w:p w14:paraId="73B3EBE4" w14:textId="77777777" w:rsidR="004D5E9B" w:rsidRDefault="004D5E9B" w:rsidP="00D22D9C">
      <w:pPr>
        <w:jc w:val="both"/>
        <w:rPr>
          <w:rFonts w:ascii="Arial" w:hAnsi="Arial" w:cs="Arial"/>
          <w:sz w:val="22"/>
          <w:szCs w:val="22"/>
        </w:rPr>
      </w:pPr>
    </w:p>
    <w:p w14:paraId="586D7400" w14:textId="77777777" w:rsidR="004D5E9B" w:rsidRDefault="004D5E9B" w:rsidP="00D22D9C">
      <w:pPr>
        <w:jc w:val="both"/>
        <w:rPr>
          <w:rFonts w:ascii="Arial" w:hAnsi="Arial" w:cs="Arial"/>
          <w:sz w:val="22"/>
          <w:szCs w:val="22"/>
        </w:rPr>
      </w:pPr>
    </w:p>
    <w:p w14:paraId="7A080CAC" w14:textId="77777777" w:rsidR="004D5E9B" w:rsidRDefault="004D5E9B" w:rsidP="00D22D9C">
      <w:pPr>
        <w:jc w:val="both"/>
        <w:rPr>
          <w:rFonts w:ascii="Arial" w:hAnsi="Arial" w:cs="Arial"/>
          <w:sz w:val="22"/>
          <w:szCs w:val="22"/>
        </w:rPr>
      </w:pPr>
    </w:p>
    <w:p w14:paraId="21DB192C" w14:textId="77777777" w:rsidR="00A85BFE" w:rsidRDefault="004D5E9B" w:rsidP="00D22D9C">
      <w:pPr>
        <w:jc w:val="both"/>
        <w:rPr>
          <w:rFonts w:ascii="Arial" w:hAnsi="Arial" w:cs="Arial"/>
          <w:sz w:val="22"/>
          <w:szCs w:val="22"/>
        </w:rPr>
      </w:pPr>
      <w:r>
        <w:rPr>
          <w:rFonts w:ascii="Arial" w:hAnsi="Arial" w:cs="Arial"/>
          <w:sz w:val="22"/>
          <w:szCs w:val="22"/>
        </w:rPr>
        <w:br/>
      </w:r>
    </w:p>
    <w:p w14:paraId="6D617C08" w14:textId="77777777" w:rsidR="00A85BFE" w:rsidRDefault="00A85BFE">
      <w:pPr>
        <w:rPr>
          <w:rFonts w:ascii="Arial" w:hAnsi="Arial" w:cs="Arial"/>
          <w:sz w:val="22"/>
          <w:szCs w:val="22"/>
        </w:rPr>
      </w:pPr>
      <w:r>
        <w:rPr>
          <w:rFonts w:ascii="Arial" w:hAnsi="Arial" w:cs="Arial"/>
          <w:sz w:val="22"/>
          <w:szCs w:val="22"/>
        </w:rPr>
        <w:br w:type="page"/>
      </w:r>
    </w:p>
    <w:sectPr w:rsidR="00A85BFE" w:rsidSect="003E3A6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25E96F" w14:textId="77777777" w:rsidR="002B39B2" w:rsidRDefault="002B39B2">
      <w:r>
        <w:separator/>
      </w:r>
    </w:p>
  </w:endnote>
  <w:endnote w:type="continuationSeparator" w:id="0">
    <w:p w14:paraId="4EB42396" w14:textId="77777777" w:rsidR="002B39B2" w:rsidRDefault="002B3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entury Gothic">
    <w:panose1 w:val="020B05020202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D2A42" w14:textId="6FBBE064" w:rsidR="003E3A6E" w:rsidRDefault="003E3A6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4F5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4F5F">
      <w:rPr>
        <w:b/>
        <w:noProof/>
      </w:rPr>
      <w:t>10</w:t>
    </w:r>
    <w:r>
      <w:rPr>
        <w:b/>
        <w:sz w:val="24"/>
        <w:szCs w:val="24"/>
      </w:rPr>
      <w:fldChar w:fldCharType="end"/>
    </w:r>
  </w:p>
  <w:p w14:paraId="791AEF41" w14:textId="77777777" w:rsidR="003E3A6E" w:rsidRDefault="003E3A6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A4B36" w14:textId="3B53F31E" w:rsidR="003E3A6E" w:rsidRDefault="003E3A6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4F5F">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4F5F">
      <w:rPr>
        <w:b/>
        <w:noProof/>
      </w:rPr>
      <w:t>10</w:t>
    </w:r>
    <w:r>
      <w:rPr>
        <w:b/>
        <w:sz w:val="24"/>
        <w:szCs w:val="24"/>
      </w:rPr>
      <w:fldChar w:fldCharType="end"/>
    </w:r>
  </w:p>
  <w:p w14:paraId="17F425BF" w14:textId="77777777" w:rsidR="003E3A6E" w:rsidRDefault="003E3A6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281AB3" w14:textId="77777777" w:rsidR="002B39B2" w:rsidRDefault="002B39B2">
      <w:r>
        <w:separator/>
      </w:r>
    </w:p>
  </w:footnote>
  <w:footnote w:type="continuationSeparator" w:id="0">
    <w:p w14:paraId="4DE90BBA" w14:textId="77777777" w:rsidR="002B39B2" w:rsidRDefault="002B39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02537A"/>
    <w:multiLevelType w:val="hybridMultilevel"/>
    <w:tmpl w:val="83FE4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8C60C5"/>
    <w:multiLevelType w:val="multilevel"/>
    <w:tmpl w:val="6F220012"/>
    <w:styleLink w:val="WWNum5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4" w15:restartNumberingAfterBreak="0">
    <w:nsid w:val="5200156C"/>
    <w:multiLevelType w:val="hybridMultilevel"/>
    <w:tmpl w:val="C39CD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72371F"/>
    <w:multiLevelType w:val="hybridMultilevel"/>
    <w:tmpl w:val="C1C8B754"/>
    <w:lvl w:ilvl="0" w:tplc="A80C7AC6">
      <w:start w:val="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286DF2"/>
    <w:multiLevelType w:val="hybridMultilevel"/>
    <w:tmpl w:val="4B58ED16"/>
    <w:lvl w:ilvl="0" w:tplc="1A4AD15C">
      <w:start w:val="1"/>
      <w:numFmt w:val="decimal"/>
      <w:lvlText w:val="%1."/>
      <w:lvlJc w:val="left"/>
      <w:pPr>
        <w:ind w:left="720" w:hanging="360"/>
      </w:pPr>
      <w:rPr>
        <w:rFonts w:ascii="Century Gothic" w:eastAsia="Times New Roman" w:hAnsi="Century Gothic" w:cs="Times New Roman" w:hint="default"/>
        <w:b/>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A76B16"/>
    <w:multiLevelType w:val="multilevel"/>
    <w:tmpl w:val="FE0E25D2"/>
    <w:styleLink w:val="WWNum2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0"/>
  </w:num>
  <w:num w:numId="3">
    <w:abstractNumId w:val="20"/>
  </w:num>
  <w:num w:numId="4">
    <w:abstractNumId w:val="12"/>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1"/>
  </w:num>
  <w:num w:numId="18">
    <w:abstractNumId w:val="21"/>
    <w:lvlOverride w:ilvl="0">
      <w:startOverride w:val="1"/>
    </w:lvlOverride>
  </w:num>
  <w:num w:numId="19">
    <w:abstractNumId w:val="15"/>
  </w:num>
  <w:num w:numId="20">
    <w:abstractNumId w:val="18"/>
  </w:num>
  <w:num w:numId="21">
    <w:abstractNumId w:val="13"/>
  </w:num>
  <w:num w:numId="22">
    <w:abstractNumId w:val="13"/>
  </w:num>
  <w:num w:numId="23">
    <w:abstractNumId w:val="1"/>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98C"/>
    <w:rsid w:val="0022746E"/>
    <w:rsid w:val="00233A4B"/>
    <w:rsid w:val="00235F71"/>
    <w:rsid w:val="002444CA"/>
    <w:rsid w:val="00260DE6"/>
    <w:rsid w:val="00273FEE"/>
    <w:rsid w:val="0028204E"/>
    <w:rsid w:val="0028591B"/>
    <w:rsid w:val="00291841"/>
    <w:rsid w:val="002B39B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A6E"/>
    <w:rsid w:val="003E5751"/>
    <w:rsid w:val="003E5A6F"/>
    <w:rsid w:val="004046A9"/>
    <w:rsid w:val="00404C50"/>
    <w:rsid w:val="00423934"/>
    <w:rsid w:val="00426244"/>
    <w:rsid w:val="00470A38"/>
    <w:rsid w:val="004874DE"/>
    <w:rsid w:val="004A3371"/>
    <w:rsid w:val="004B5334"/>
    <w:rsid w:val="004B6C14"/>
    <w:rsid w:val="004C4F19"/>
    <w:rsid w:val="004D5E9B"/>
    <w:rsid w:val="004D603A"/>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054"/>
    <w:rsid w:val="005E0883"/>
    <w:rsid w:val="005E0CF9"/>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071D"/>
    <w:rsid w:val="007366DF"/>
    <w:rsid w:val="00757839"/>
    <w:rsid w:val="00770C81"/>
    <w:rsid w:val="00791024"/>
    <w:rsid w:val="00793F0A"/>
    <w:rsid w:val="007A2657"/>
    <w:rsid w:val="007C682C"/>
    <w:rsid w:val="007D00BE"/>
    <w:rsid w:val="007D04BC"/>
    <w:rsid w:val="007D2385"/>
    <w:rsid w:val="007E36B0"/>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3307"/>
    <w:rsid w:val="009D3EA4"/>
    <w:rsid w:val="009D649C"/>
    <w:rsid w:val="009E02A4"/>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376B"/>
    <w:rsid w:val="00B64082"/>
    <w:rsid w:val="00B712BE"/>
    <w:rsid w:val="00B72325"/>
    <w:rsid w:val="00B81AD3"/>
    <w:rsid w:val="00B829D8"/>
    <w:rsid w:val="00B84B5B"/>
    <w:rsid w:val="00B86446"/>
    <w:rsid w:val="00BA1176"/>
    <w:rsid w:val="00BD015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092"/>
    <w:rsid w:val="00D463A5"/>
    <w:rsid w:val="00D4710D"/>
    <w:rsid w:val="00D47D25"/>
    <w:rsid w:val="00D62ACD"/>
    <w:rsid w:val="00D74F5F"/>
    <w:rsid w:val="00DA36EE"/>
    <w:rsid w:val="00DB116D"/>
    <w:rsid w:val="00DC3A0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507C"/>
    <w:rsid w:val="00F8381F"/>
    <w:rsid w:val="00FA04CD"/>
    <w:rsid w:val="00FA25F5"/>
    <w:rsid w:val="00FA2810"/>
    <w:rsid w:val="00FA68F8"/>
    <w:rsid w:val="00FA7E0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C381C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indent2">
    <w:name w:val="indent2"/>
    <w:basedOn w:val="Normal"/>
    <w:rsid w:val="00DC3A0D"/>
    <w:pPr>
      <w:widowControl w:val="0"/>
      <w:tabs>
        <w:tab w:val="left" w:pos="0"/>
        <w:tab w:val="left" w:pos="720"/>
      </w:tabs>
      <w:suppressAutoHyphens/>
      <w:autoSpaceDN w:val="0"/>
      <w:textAlignment w:val="baseline"/>
    </w:pPr>
    <w:rPr>
      <w:rFonts w:ascii="Arial" w:hAnsi="Arial" w:cs="Arial"/>
      <w:kern w:val="3"/>
      <w:sz w:val="24"/>
      <w:szCs w:val="24"/>
      <w:lang w:eastAsia="en-US"/>
    </w:rPr>
  </w:style>
  <w:style w:type="numbering" w:customStyle="1" w:styleId="WWNum25">
    <w:name w:val="WWNum25"/>
    <w:basedOn w:val="NoList"/>
    <w:rsid w:val="00DC3A0D"/>
    <w:pPr>
      <w:numPr>
        <w:numId w:val="17"/>
      </w:numPr>
    </w:pPr>
  </w:style>
  <w:style w:type="paragraph" w:customStyle="1" w:styleId="Standard">
    <w:name w:val="Standard"/>
    <w:rsid w:val="004D603A"/>
    <w:pPr>
      <w:suppressAutoHyphens/>
      <w:autoSpaceDN w:val="0"/>
      <w:spacing w:after="200" w:line="276" w:lineRule="auto"/>
      <w:textAlignment w:val="baseline"/>
    </w:pPr>
    <w:rPr>
      <w:rFonts w:ascii="Calibri" w:eastAsia="Calibri" w:hAnsi="Calibri"/>
      <w:kern w:val="3"/>
      <w:sz w:val="22"/>
      <w:szCs w:val="22"/>
      <w:lang w:val="en-US"/>
    </w:rPr>
  </w:style>
  <w:style w:type="paragraph" w:customStyle="1" w:styleId="heading">
    <w:name w:val="heading"/>
    <w:rsid w:val="004D603A"/>
    <w:pPr>
      <w:widowControl w:val="0"/>
      <w:suppressAutoHyphens/>
      <w:autoSpaceDN w:val="0"/>
      <w:spacing w:before="240" w:after="120"/>
      <w:textAlignment w:val="baseline"/>
    </w:pPr>
    <w:rPr>
      <w:rFonts w:ascii="Calibri" w:eastAsia="Calibri" w:hAnsi="Calibri"/>
      <w:kern w:val="3"/>
      <w:sz w:val="22"/>
      <w:lang w:eastAsia="en-GB"/>
    </w:rPr>
  </w:style>
  <w:style w:type="paragraph" w:customStyle="1" w:styleId="TableParagraph">
    <w:name w:val="Table Paragraph"/>
    <w:basedOn w:val="Standard"/>
    <w:rsid w:val="004D603A"/>
    <w:pPr>
      <w:widowControl w:val="0"/>
      <w:spacing w:after="0" w:line="240" w:lineRule="auto"/>
    </w:pPr>
  </w:style>
  <w:style w:type="numbering" w:customStyle="1" w:styleId="WWNum50">
    <w:name w:val="WWNum50"/>
    <w:basedOn w:val="NoList"/>
    <w:rsid w:val="00B712BE"/>
    <w:pPr>
      <w:numPr>
        <w:numId w:val="2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1</Pages>
  <Words>2651</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17733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Harries</cp:lastModifiedBy>
  <cp:revision>13</cp:revision>
  <cp:lastPrinted>2019-03-10T20:02:00Z</cp:lastPrinted>
  <dcterms:created xsi:type="dcterms:W3CDTF">2018-12-29T14:03:00Z</dcterms:created>
  <dcterms:modified xsi:type="dcterms:W3CDTF">2020-04-08T20:01:00Z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