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567675956"/>
        <w:docPartObj>
          <w:docPartGallery w:val="Cover Pages"/>
          <w:docPartUnique/>
        </w:docPartObj>
      </w:sdtPr>
      <w:sdtEndPr>
        <w:rPr>
          <w:sz w:val="22"/>
        </w:rPr>
      </w:sdtEndPr>
      <w:sdtContent>
        <w:p w14:paraId="704A1024" w14:textId="4765FD6E" w:rsidR="00B25627" w:rsidRDefault="00B25627">
          <w:pPr>
            <w:pStyle w:val="Frspaiere"/>
            <w:rPr>
              <w:sz w:val="2"/>
            </w:rPr>
          </w:pPr>
        </w:p>
        <w:p w14:paraId="645A1FB3" w14:textId="22474C2D" w:rsidR="00B25627" w:rsidRDefault="00B25627"/>
        <w:p w14:paraId="276FB99D" w14:textId="2726CF2C" w:rsidR="00B25627" w:rsidRDefault="00E004D6">
          <w:r>
            <w:rPr>
              <w:noProof/>
            </w:rPr>
            <mc:AlternateContent>
              <mc:Choice Requires="wps">
                <w:drawing>
                  <wp:anchor distT="0" distB="0" distL="114300" distR="114300" simplePos="0" relativeHeight="251662336" behindDoc="0" locked="0" layoutInCell="1" allowOverlap="1" wp14:anchorId="16E6A593" wp14:editId="19761481">
                    <wp:simplePos x="0" y="0"/>
                    <wp:positionH relativeFrom="column">
                      <wp:posOffset>9525</wp:posOffset>
                    </wp:positionH>
                    <wp:positionV relativeFrom="paragraph">
                      <wp:posOffset>6976110</wp:posOffset>
                    </wp:positionV>
                    <wp:extent cx="3295650" cy="1262743"/>
                    <wp:effectExtent l="0" t="0" r="0" b="0"/>
                    <wp:wrapNone/>
                    <wp:docPr id="1" name="Text Box 1"/>
                    <wp:cNvGraphicFramePr/>
                    <a:graphic xmlns:a="http://schemas.openxmlformats.org/drawingml/2006/main">
                      <a:graphicData uri="http://schemas.microsoft.com/office/word/2010/wordprocessingShape">
                        <wps:wsp>
                          <wps:cNvSpPr txBox="1"/>
                          <wps:spPr>
                            <a:xfrm>
                              <a:off x="0" y="0"/>
                              <a:ext cx="3295650" cy="1262743"/>
                            </a:xfrm>
                            <a:prstGeom prst="rect">
                              <a:avLst/>
                            </a:prstGeom>
                            <a:noFill/>
                            <a:ln w="6350">
                              <a:noFill/>
                            </a:ln>
                          </wps:spPr>
                          <wps:txbx>
                            <w:txbxContent>
                              <w:p w14:paraId="7FC8E072" w14:textId="29A5B836" w:rsidR="00E004D6" w:rsidRPr="0085751A" w:rsidRDefault="00E004D6">
                                <w:pPr>
                                  <w:rPr>
                                    <w:rFonts w:ascii="Arial" w:hAnsi="Arial" w:cs="Arial"/>
                                    <w:sz w:val="24"/>
                                    <w:szCs w:val="24"/>
                                    <w:lang w:val="en-US"/>
                                  </w:rPr>
                                </w:pPr>
                                <w:r w:rsidRPr="0085751A">
                                  <w:rPr>
                                    <w:rFonts w:ascii="Arial" w:hAnsi="Arial" w:cs="Arial"/>
                                    <w:sz w:val="24"/>
                                    <w:szCs w:val="24"/>
                                    <w:lang w:val="en-US"/>
                                  </w:rPr>
                                  <w:t xml:space="preserve">Name of </w:t>
                                </w:r>
                                <w:proofErr w:type="spellStart"/>
                                <w:proofErr w:type="gramStart"/>
                                <w:r w:rsidRPr="0085751A">
                                  <w:rPr>
                                    <w:rFonts w:ascii="Arial" w:hAnsi="Arial" w:cs="Arial"/>
                                    <w:sz w:val="24"/>
                                    <w:szCs w:val="24"/>
                                    <w:lang w:val="en-US"/>
                                  </w:rPr>
                                  <w:t>Student</w:t>
                                </w:r>
                                <w:r w:rsidR="0085751A" w:rsidRPr="0085751A">
                                  <w:rPr>
                                    <w:rFonts w:ascii="Arial" w:hAnsi="Arial" w:cs="Arial"/>
                                    <w:sz w:val="24"/>
                                    <w:szCs w:val="24"/>
                                    <w:lang w:val="en-US"/>
                                  </w:rPr>
                                  <w:t>:</w:t>
                                </w:r>
                                <w:r w:rsidR="0001264F">
                                  <w:rPr>
                                    <w:rFonts w:ascii="Arial" w:hAnsi="Arial" w:cs="Arial"/>
                                    <w:sz w:val="24"/>
                                    <w:szCs w:val="24"/>
                                    <w:lang w:val="en-US"/>
                                  </w:rPr>
                                  <w:t>Alexandra</w:t>
                                </w:r>
                                <w:proofErr w:type="spellEnd"/>
                                <w:proofErr w:type="gramEnd"/>
                                <w:r w:rsidR="0001264F">
                                  <w:rPr>
                                    <w:rFonts w:ascii="Arial" w:hAnsi="Arial" w:cs="Arial"/>
                                    <w:sz w:val="24"/>
                                    <w:szCs w:val="24"/>
                                    <w:lang w:val="en-US"/>
                                  </w:rPr>
                                  <w:t xml:space="preserve"> Ioana Staicu</w:t>
                                </w:r>
                              </w:p>
                              <w:p w14:paraId="3A958082" w14:textId="5F37F384" w:rsidR="00E004D6" w:rsidRPr="0085751A" w:rsidRDefault="00E004D6">
                                <w:pPr>
                                  <w:rPr>
                                    <w:rFonts w:ascii="Arial" w:hAnsi="Arial" w:cs="Arial"/>
                                    <w:sz w:val="24"/>
                                    <w:szCs w:val="24"/>
                                    <w:lang w:val="en-US"/>
                                  </w:rPr>
                                </w:pPr>
                                <w:r w:rsidRPr="0085751A">
                                  <w:rPr>
                                    <w:rFonts w:ascii="Arial" w:hAnsi="Arial" w:cs="Arial"/>
                                    <w:sz w:val="24"/>
                                    <w:szCs w:val="24"/>
                                    <w:lang w:val="en-US"/>
                                  </w:rPr>
                                  <w:t>Student ID</w:t>
                                </w:r>
                                <w:r w:rsidR="0085751A" w:rsidRPr="0085751A">
                                  <w:rPr>
                                    <w:rFonts w:ascii="Arial" w:hAnsi="Arial" w:cs="Arial"/>
                                    <w:sz w:val="24"/>
                                    <w:szCs w:val="24"/>
                                    <w:lang w:val="en-US"/>
                                  </w:rPr>
                                  <w:t>:</w:t>
                                </w:r>
                                <w:r w:rsidR="0001264F">
                                  <w:rPr>
                                    <w:rFonts w:ascii="Arial" w:hAnsi="Arial" w:cs="Arial"/>
                                    <w:sz w:val="24"/>
                                    <w:szCs w:val="24"/>
                                    <w:lang w:val="en-US"/>
                                  </w:rPr>
                                  <w:t>2222626</w:t>
                                </w:r>
                              </w:p>
                              <w:p w14:paraId="2B260E11" w14:textId="7B543082" w:rsidR="00E004D6" w:rsidRPr="0085751A" w:rsidRDefault="0085751A">
                                <w:pPr>
                                  <w:rPr>
                                    <w:rFonts w:ascii="Arial" w:hAnsi="Arial" w:cs="Arial"/>
                                    <w:sz w:val="24"/>
                                    <w:szCs w:val="24"/>
                                    <w:lang w:val="en-US"/>
                                  </w:rPr>
                                </w:pPr>
                                <w:r w:rsidRPr="0085751A">
                                  <w:rPr>
                                    <w:rFonts w:ascii="Arial" w:hAnsi="Arial" w:cs="Arial"/>
                                    <w:sz w:val="24"/>
                                    <w:szCs w:val="24"/>
                                    <w:lang w:val="en-US"/>
                                  </w:rPr>
                                  <w:t xml:space="preserve">Name of </w:t>
                                </w:r>
                                <w:proofErr w:type="spellStart"/>
                                <w:proofErr w:type="gramStart"/>
                                <w:r w:rsidRPr="0085751A">
                                  <w:rPr>
                                    <w:rFonts w:ascii="Arial" w:hAnsi="Arial" w:cs="Arial"/>
                                    <w:sz w:val="24"/>
                                    <w:szCs w:val="24"/>
                                    <w:lang w:val="en-US"/>
                                  </w:rPr>
                                  <w:t>Lecturer:</w:t>
                                </w:r>
                                <w:r w:rsidR="0001264F">
                                  <w:rPr>
                                    <w:rFonts w:ascii="Arial" w:hAnsi="Arial" w:cs="Arial"/>
                                    <w:sz w:val="24"/>
                                    <w:szCs w:val="24"/>
                                    <w:lang w:val="en-US"/>
                                  </w:rPr>
                                  <w:t>Julia</w:t>
                                </w:r>
                                <w:proofErr w:type="spellEnd"/>
                                <w:proofErr w:type="gramEnd"/>
                                <w:r w:rsidR="0001264F">
                                  <w:rPr>
                                    <w:rFonts w:ascii="Arial" w:hAnsi="Arial" w:cs="Arial"/>
                                    <w:sz w:val="24"/>
                                    <w:szCs w:val="24"/>
                                    <w:lang w:val="en-US"/>
                                  </w:rPr>
                                  <w:t xml:space="preserve"> Ault</w:t>
                                </w:r>
                              </w:p>
                              <w:p w14:paraId="459A3467" w14:textId="47EC37E8" w:rsidR="0085751A" w:rsidRPr="0085751A" w:rsidRDefault="0085751A">
                                <w:pPr>
                                  <w:rPr>
                                    <w:rFonts w:ascii="Arial" w:hAnsi="Arial" w:cs="Arial"/>
                                    <w:sz w:val="24"/>
                                    <w:szCs w:val="24"/>
                                    <w:lang w:val="en-US"/>
                                  </w:rPr>
                                </w:pPr>
                                <w:r w:rsidRPr="0085751A">
                                  <w:rPr>
                                    <w:rFonts w:ascii="Arial" w:hAnsi="Arial" w:cs="Arial"/>
                                    <w:sz w:val="24"/>
                                    <w:szCs w:val="24"/>
                                    <w:lang w:val="en-US"/>
                                  </w:rPr>
                                  <w:t>Word Count:</w:t>
                                </w:r>
                                <w:r w:rsidR="0001264F">
                                  <w:rPr>
                                    <w:rFonts w:ascii="Arial" w:hAnsi="Arial" w:cs="Arial"/>
                                    <w:sz w:val="24"/>
                                    <w:szCs w:val="24"/>
                                    <w:lang w:val="en-US"/>
                                  </w:rPr>
                                  <w:t>453</w:t>
                                </w:r>
                              </w:p>
                              <w:p w14:paraId="6B9597EA" w14:textId="77777777" w:rsidR="0085751A" w:rsidRPr="00E004D6" w:rsidRDefault="0085751A">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E6A593" id="_x0000_t202" coordsize="21600,21600" o:spt="202" path="m,l,21600r21600,l21600,xe">
                    <v:stroke joinstyle="miter"/>
                    <v:path gradientshapeok="t" o:connecttype="rect"/>
                  </v:shapetype>
                  <v:shape id="Text Box 1" o:spid="_x0000_s1026" type="#_x0000_t202" style="position:absolute;margin-left:.75pt;margin-top:549.3pt;width:259.5pt;height:99.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" filled="f" stroked="f" strokeweight=".5pt">
                    <v:textbox>
                      <w:txbxContent>
                        <w:p w14:paraId="7FC8E072" w14:textId="29A5B836" w:rsidR="00E004D6" w:rsidRPr="0085751A" w:rsidRDefault="00E004D6">
                          <w:pPr>
                            <w:rPr>
                              <w:rFonts w:ascii="Arial" w:hAnsi="Arial" w:cs="Arial"/>
                              <w:sz w:val="24"/>
                              <w:szCs w:val="24"/>
                              <w:lang w:val="en-US"/>
                            </w:rPr>
                          </w:pPr>
                          <w:r w:rsidRPr="0085751A">
                            <w:rPr>
                              <w:rFonts w:ascii="Arial" w:hAnsi="Arial" w:cs="Arial"/>
                              <w:sz w:val="24"/>
                              <w:szCs w:val="24"/>
                              <w:lang w:val="en-US"/>
                            </w:rPr>
                            <w:t xml:space="preserve">Name of </w:t>
                          </w:r>
                          <w:proofErr w:type="spellStart"/>
                          <w:proofErr w:type="gramStart"/>
                          <w:r w:rsidRPr="0085751A">
                            <w:rPr>
                              <w:rFonts w:ascii="Arial" w:hAnsi="Arial" w:cs="Arial"/>
                              <w:sz w:val="24"/>
                              <w:szCs w:val="24"/>
                              <w:lang w:val="en-US"/>
                            </w:rPr>
                            <w:t>Student</w:t>
                          </w:r>
                          <w:r w:rsidR="0085751A" w:rsidRPr="0085751A">
                            <w:rPr>
                              <w:rFonts w:ascii="Arial" w:hAnsi="Arial" w:cs="Arial"/>
                              <w:sz w:val="24"/>
                              <w:szCs w:val="24"/>
                              <w:lang w:val="en-US"/>
                            </w:rPr>
                            <w:t>:</w:t>
                          </w:r>
                          <w:r w:rsidR="0001264F">
                            <w:rPr>
                              <w:rFonts w:ascii="Arial" w:hAnsi="Arial" w:cs="Arial"/>
                              <w:sz w:val="24"/>
                              <w:szCs w:val="24"/>
                              <w:lang w:val="en-US"/>
                            </w:rPr>
                            <w:t>Alexandra</w:t>
                          </w:r>
                          <w:proofErr w:type="spellEnd"/>
                          <w:proofErr w:type="gramEnd"/>
                          <w:r w:rsidR="0001264F">
                            <w:rPr>
                              <w:rFonts w:ascii="Arial" w:hAnsi="Arial" w:cs="Arial"/>
                              <w:sz w:val="24"/>
                              <w:szCs w:val="24"/>
                              <w:lang w:val="en-US"/>
                            </w:rPr>
                            <w:t xml:space="preserve"> Ioana Staicu</w:t>
                          </w:r>
                        </w:p>
                        <w:p w14:paraId="3A958082" w14:textId="5F37F384" w:rsidR="00E004D6" w:rsidRPr="0085751A" w:rsidRDefault="00E004D6">
                          <w:pPr>
                            <w:rPr>
                              <w:rFonts w:ascii="Arial" w:hAnsi="Arial" w:cs="Arial"/>
                              <w:sz w:val="24"/>
                              <w:szCs w:val="24"/>
                              <w:lang w:val="en-US"/>
                            </w:rPr>
                          </w:pPr>
                          <w:r w:rsidRPr="0085751A">
                            <w:rPr>
                              <w:rFonts w:ascii="Arial" w:hAnsi="Arial" w:cs="Arial"/>
                              <w:sz w:val="24"/>
                              <w:szCs w:val="24"/>
                              <w:lang w:val="en-US"/>
                            </w:rPr>
                            <w:t>Student ID</w:t>
                          </w:r>
                          <w:r w:rsidR="0085751A" w:rsidRPr="0085751A">
                            <w:rPr>
                              <w:rFonts w:ascii="Arial" w:hAnsi="Arial" w:cs="Arial"/>
                              <w:sz w:val="24"/>
                              <w:szCs w:val="24"/>
                              <w:lang w:val="en-US"/>
                            </w:rPr>
                            <w:t>:</w:t>
                          </w:r>
                          <w:r w:rsidR="0001264F">
                            <w:rPr>
                              <w:rFonts w:ascii="Arial" w:hAnsi="Arial" w:cs="Arial"/>
                              <w:sz w:val="24"/>
                              <w:szCs w:val="24"/>
                              <w:lang w:val="en-US"/>
                            </w:rPr>
                            <w:t>2222626</w:t>
                          </w:r>
                        </w:p>
                        <w:p w14:paraId="2B260E11" w14:textId="7B543082" w:rsidR="00E004D6" w:rsidRPr="0085751A" w:rsidRDefault="0085751A">
                          <w:pPr>
                            <w:rPr>
                              <w:rFonts w:ascii="Arial" w:hAnsi="Arial" w:cs="Arial"/>
                              <w:sz w:val="24"/>
                              <w:szCs w:val="24"/>
                              <w:lang w:val="en-US"/>
                            </w:rPr>
                          </w:pPr>
                          <w:r w:rsidRPr="0085751A">
                            <w:rPr>
                              <w:rFonts w:ascii="Arial" w:hAnsi="Arial" w:cs="Arial"/>
                              <w:sz w:val="24"/>
                              <w:szCs w:val="24"/>
                              <w:lang w:val="en-US"/>
                            </w:rPr>
                            <w:t xml:space="preserve">Name of </w:t>
                          </w:r>
                          <w:proofErr w:type="spellStart"/>
                          <w:proofErr w:type="gramStart"/>
                          <w:r w:rsidRPr="0085751A">
                            <w:rPr>
                              <w:rFonts w:ascii="Arial" w:hAnsi="Arial" w:cs="Arial"/>
                              <w:sz w:val="24"/>
                              <w:szCs w:val="24"/>
                              <w:lang w:val="en-US"/>
                            </w:rPr>
                            <w:t>Lecturer:</w:t>
                          </w:r>
                          <w:r w:rsidR="0001264F">
                            <w:rPr>
                              <w:rFonts w:ascii="Arial" w:hAnsi="Arial" w:cs="Arial"/>
                              <w:sz w:val="24"/>
                              <w:szCs w:val="24"/>
                              <w:lang w:val="en-US"/>
                            </w:rPr>
                            <w:t>Julia</w:t>
                          </w:r>
                          <w:proofErr w:type="spellEnd"/>
                          <w:proofErr w:type="gramEnd"/>
                          <w:r w:rsidR="0001264F">
                            <w:rPr>
                              <w:rFonts w:ascii="Arial" w:hAnsi="Arial" w:cs="Arial"/>
                              <w:sz w:val="24"/>
                              <w:szCs w:val="24"/>
                              <w:lang w:val="en-US"/>
                            </w:rPr>
                            <w:t xml:space="preserve"> Ault</w:t>
                          </w:r>
                        </w:p>
                        <w:p w14:paraId="459A3467" w14:textId="47EC37E8" w:rsidR="0085751A" w:rsidRPr="0085751A" w:rsidRDefault="0085751A">
                          <w:pPr>
                            <w:rPr>
                              <w:rFonts w:ascii="Arial" w:hAnsi="Arial" w:cs="Arial"/>
                              <w:sz w:val="24"/>
                              <w:szCs w:val="24"/>
                              <w:lang w:val="en-US"/>
                            </w:rPr>
                          </w:pPr>
                          <w:r w:rsidRPr="0085751A">
                            <w:rPr>
                              <w:rFonts w:ascii="Arial" w:hAnsi="Arial" w:cs="Arial"/>
                              <w:sz w:val="24"/>
                              <w:szCs w:val="24"/>
                              <w:lang w:val="en-US"/>
                            </w:rPr>
                            <w:t>Word Count:</w:t>
                          </w:r>
                          <w:r w:rsidR="0001264F">
                            <w:rPr>
                              <w:rFonts w:ascii="Arial" w:hAnsi="Arial" w:cs="Arial"/>
                              <w:sz w:val="24"/>
                              <w:szCs w:val="24"/>
                              <w:lang w:val="en-US"/>
                            </w:rPr>
                            <w:t>453</w:t>
                          </w:r>
                        </w:p>
                        <w:p w14:paraId="6B9597EA" w14:textId="77777777" w:rsidR="0085751A" w:rsidRPr="00E004D6" w:rsidRDefault="0085751A">
                          <w:pPr>
                            <w:rPr>
                              <w:lang w:val="en-US"/>
                            </w:rPr>
                          </w:pPr>
                        </w:p>
                      </w:txbxContent>
                    </v:textbox>
                  </v:shape>
                </w:pict>
              </mc:Fallback>
            </mc:AlternateContent>
          </w:r>
          <w:r w:rsidR="00B25627">
            <w:rPr>
              <w:noProof/>
            </w:rPr>
            <mc:AlternateContent>
              <mc:Choice Requires="wps">
                <w:drawing>
                  <wp:anchor distT="0" distB="0" distL="114300" distR="114300" simplePos="0" relativeHeight="251661312" behindDoc="0" locked="0" layoutInCell="1" allowOverlap="1" wp14:anchorId="707F0225" wp14:editId="6FE90AB6">
                    <wp:simplePos x="0" y="0"/>
                    <wp:positionH relativeFrom="margin">
                      <wp:posOffset>-261256</wp:posOffset>
                    </wp:positionH>
                    <wp:positionV relativeFrom="margin">
                      <wp:posOffset>3788229</wp:posOffset>
                    </wp:positionV>
                    <wp:extent cx="6444252"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6444252"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996D3" w14:textId="77777777" w:rsidR="00170D49" w:rsidRPr="00170D49" w:rsidRDefault="00170D49" w:rsidP="00170D49">
                                <w:pPr>
                                  <w:pStyle w:val="Frspaiere"/>
                                  <w:jc w:val="center"/>
                                  <w:rPr>
                                    <w:rFonts w:ascii="Arial" w:hAnsi="Arial" w:cs="Arial"/>
                                    <w:sz w:val="44"/>
                                    <w:szCs w:val="44"/>
                                  </w:rPr>
                                </w:pPr>
                                <w:r w:rsidRPr="00170D49">
                                  <w:rPr>
                                    <w:rFonts w:ascii="Arial" w:hAnsi="Arial" w:cs="Arial"/>
                                    <w:sz w:val="44"/>
                                    <w:szCs w:val="44"/>
                                  </w:rPr>
                                  <w:t xml:space="preserve">Legal Issues – Fire Safety in the Hotel Industry </w:t>
                                </w:r>
                              </w:p>
                              <w:p w14:paraId="1EE0EDFD" w14:textId="4F3D6FD2" w:rsidR="00B25627" w:rsidRDefault="00000000" w:rsidP="00170D49">
                                <w:pPr>
                                  <w:pStyle w:val="Frspaiere"/>
                                  <w:jc w:val="center"/>
                                  <w:rPr>
                                    <w:color w:val="4472C4" w:themeColor="accent1"/>
                                    <w:sz w:val="36"/>
                                    <w:szCs w:val="36"/>
                                  </w:rPr>
                                </w:pPr>
                                <w:sdt>
                                  <w:sdtPr>
                                    <w:rPr>
                                      <w:rFonts w:ascii="Arial" w:hAnsi="Arial" w:cs="Arial"/>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1264F">
                                      <w:rPr>
                                        <w:rFonts w:ascii="Arial" w:hAnsi="Arial" w:cs="Arial"/>
                                        <w:sz w:val="36"/>
                                        <w:szCs w:val="36"/>
                                      </w:rPr>
                                      <w:t>Business Skills -</w:t>
                                    </w:r>
                                  </w:sdtContent>
                                </w:sdt>
                              </w:p>
                              <w:p w14:paraId="3616C6DF" w14:textId="77777777" w:rsidR="00B25627" w:rsidRDefault="00B25627" w:rsidP="00B2562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 w14:anchorId="707F0225" id="Text Box 62" o:spid="_x0000_s1027" type="#_x0000_t202" style="position:absolute;margin-left:-20.55pt;margin-top:298.3pt;width:507.4pt;height:1in;z-index:251661312;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" filled="f" stroked="f" strokeweight=".5pt">
                    <v:textbox style="mso-fit-shape-to-text:t">
                      <w:txbxContent>
                        <w:p w14:paraId="0B5996D3" w14:textId="77777777" w:rsidR="00170D49" w:rsidRPr="00170D49" w:rsidRDefault="00170D49" w:rsidP="00170D49">
                          <w:pPr>
                            <w:pStyle w:val="Frspaiere"/>
                            <w:jc w:val="center"/>
                            <w:rPr>
                              <w:rFonts w:ascii="Arial" w:hAnsi="Arial" w:cs="Arial"/>
                              <w:sz w:val="44"/>
                              <w:szCs w:val="44"/>
                            </w:rPr>
                          </w:pPr>
                          <w:r w:rsidRPr="00170D49">
                            <w:rPr>
                              <w:rFonts w:ascii="Arial" w:hAnsi="Arial" w:cs="Arial"/>
                              <w:sz w:val="44"/>
                              <w:szCs w:val="44"/>
                            </w:rPr>
                            <w:t xml:space="preserve">Legal Issues – Fire Safety in the Hotel Industry </w:t>
                          </w:r>
                        </w:p>
                        <w:p w14:paraId="1EE0EDFD" w14:textId="4F3D6FD2" w:rsidR="00B25627" w:rsidRDefault="00000000" w:rsidP="00170D49">
                          <w:pPr>
                            <w:pStyle w:val="Frspaiere"/>
                            <w:jc w:val="center"/>
                            <w:rPr>
                              <w:color w:val="4472C4" w:themeColor="accent1"/>
                              <w:sz w:val="36"/>
                              <w:szCs w:val="36"/>
                            </w:rPr>
                          </w:pPr>
                          <w:sdt>
                            <w:sdtPr>
                              <w:rPr>
                                <w:rFonts w:ascii="Arial" w:hAnsi="Arial" w:cs="Arial"/>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1264F">
                                <w:rPr>
                                  <w:rFonts w:ascii="Arial" w:hAnsi="Arial" w:cs="Arial"/>
                                  <w:sz w:val="36"/>
                                  <w:szCs w:val="36"/>
                                </w:rPr>
                                <w:t>Business Skills -</w:t>
                              </w:r>
                            </w:sdtContent>
                          </w:sdt>
                        </w:p>
                        <w:p w14:paraId="3616C6DF" w14:textId="77777777" w:rsidR="00B25627" w:rsidRDefault="00B25627" w:rsidP="00B25627">
                          <w:pPr>
                            <w:jc w:val="center"/>
                          </w:pPr>
                        </w:p>
                      </w:txbxContent>
                    </v:textbox>
                    <w10:wrap anchorx="margin" anchory="margin"/>
                  </v:shape>
                </w:pict>
              </mc:Fallback>
            </mc:AlternateContent>
          </w:r>
          <w:r w:rsidR="00B25627">
            <w:br w:type="page"/>
          </w:r>
        </w:p>
      </w:sdtContent>
    </w:sdt>
    <w:p w14:paraId="0061D5C2" w14:textId="5E95F65F" w:rsidR="00903B9A" w:rsidRDefault="00C814F0" w:rsidP="00C814F0">
      <w:pPr>
        <w:spacing w:line="360" w:lineRule="auto"/>
        <w:jc w:val="both"/>
        <w:rPr>
          <w:rFonts w:ascii="Arial" w:hAnsi="Arial" w:cs="Arial"/>
          <w:sz w:val="24"/>
          <w:szCs w:val="24"/>
        </w:rPr>
      </w:pPr>
      <w:r w:rsidRPr="00C814F0">
        <w:rPr>
          <w:rFonts w:ascii="Arial" w:hAnsi="Arial" w:cs="Arial"/>
          <w:sz w:val="24"/>
          <w:szCs w:val="24"/>
        </w:rPr>
        <w:lastRenderedPageBreak/>
        <w:t xml:space="preserve">Fire is a massive danger to any organisation, </w:t>
      </w:r>
      <w:r>
        <w:rPr>
          <w:rFonts w:ascii="Arial" w:hAnsi="Arial" w:cs="Arial"/>
          <w:sz w:val="24"/>
          <w:szCs w:val="24"/>
        </w:rPr>
        <w:t>particularly</w:t>
      </w:r>
      <w:r w:rsidRPr="00C814F0">
        <w:rPr>
          <w:rFonts w:ascii="Arial" w:hAnsi="Arial" w:cs="Arial"/>
          <w:sz w:val="24"/>
          <w:szCs w:val="24"/>
        </w:rPr>
        <w:t> in the hotel sector. That is because th</w:t>
      </w:r>
      <w:r>
        <w:rPr>
          <w:rFonts w:ascii="Arial" w:hAnsi="Arial" w:cs="Arial"/>
          <w:sz w:val="24"/>
          <w:szCs w:val="24"/>
        </w:rPr>
        <w:t>is</w:t>
      </w:r>
      <w:r w:rsidRPr="00C814F0">
        <w:rPr>
          <w:rFonts w:ascii="Arial" w:hAnsi="Arial" w:cs="Arial"/>
          <w:sz w:val="24"/>
          <w:szCs w:val="24"/>
        </w:rPr>
        <w:t xml:space="preserve"> industry is</w:t>
      </w:r>
      <w:r w:rsidR="004033DA">
        <w:rPr>
          <w:rFonts w:ascii="Arial" w:hAnsi="Arial" w:cs="Arial"/>
          <w:sz w:val="24"/>
          <w:szCs w:val="24"/>
        </w:rPr>
        <w:t xml:space="preserve"> </w:t>
      </w:r>
      <w:r w:rsidRPr="00C814F0">
        <w:rPr>
          <w:rFonts w:ascii="Arial" w:hAnsi="Arial" w:cs="Arial"/>
          <w:sz w:val="24"/>
          <w:szCs w:val="24"/>
        </w:rPr>
        <w:t xml:space="preserve">vulnerable to fire since </w:t>
      </w:r>
      <w:r w:rsidR="00F11AF6">
        <w:rPr>
          <w:rFonts w:ascii="Arial" w:hAnsi="Arial" w:cs="Arial"/>
          <w:sz w:val="24"/>
          <w:szCs w:val="24"/>
        </w:rPr>
        <w:t>visitors might be present</w:t>
      </w:r>
      <w:r w:rsidRPr="00C814F0">
        <w:rPr>
          <w:rFonts w:ascii="Arial" w:hAnsi="Arial" w:cs="Arial"/>
          <w:sz w:val="24"/>
          <w:szCs w:val="24"/>
        </w:rPr>
        <w:t> 24 hours a day. Therefore, considering the safety of the workers and customers, hotel management understands better than anybody that maintaining excellent regulatory procedures in the hospitality business all the time is critical</w:t>
      </w:r>
      <w:r w:rsidR="007279D3" w:rsidRPr="007279D3">
        <w:rPr>
          <w:rFonts w:ascii="Arial" w:hAnsi="Arial" w:cs="Arial"/>
          <w:sz w:val="28"/>
          <w:szCs w:val="28"/>
        </w:rPr>
        <w:t xml:space="preserve"> </w:t>
      </w:r>
      <w:r w:rsidR="007279D3" w:rsidRPr="007279D3">
        <w:rPr>
          <w:rFonts w:ascii="Arial" w:hAnsi="Arial" w:cs="Arial"/>
          <w:sz w:val="24"/>
          <w:szCs w:val="24"/>
        </w:rPr>
        <w:t>(Importance of Fire Safety for Hospitality, 2019).</w:t>
      </w:r>
    </w:p>
    <w:p w14:paraId="23426733" w14:textId="211F33D8" w:rsidR="008D6CC9" w:rsidRDefault="000E1468" w:rsidP="00C814F0">
      <w:pPr>
        <w:spacing w:line="360" w:lineRule="auto"/>
        <w:jc w:val="both"/>
        <w:rPr>
          <w:rFonts w:ascii="Arial" w:hAnsi="Arial" w:cs="Arial"/>
          <w:sz w:val="24"/>
          <w:szCs w:val="24"/>
        </w:rPr>
      </w:pPr>
      <w:r>
        <w:rPr>
          <w:rFonts w:ascii="Arial" w:hAnsi="Arial" w:cs="Arial"/>
          <w:sz w:val="24"/>
          <w:szCs w:val="24"/>
        </w:rPr>
        <w:t xml:space="preserve">This essay aims to present </w:t>
      </w:r>
      <w:r w:rsidR="001D1633">
        <w:rPr>
          <w:rFonts w:ascii="Arial" w:hAnsi="Arial" w:cs="Arial"/>
          <w:sz w:val="24"/>
          <w:szCs w:val="24"/>
        </w:rPr>
        <w:t xml:space="preserve">the </w:t>
      </w:r>
      <w:r w:rsidR="00E76648">
        <w:rPr>
          <w:rFonts w:ascii="Arial" w:hAnsi="Arial" w:cs="Arial"/>
          <w:sz w:val="24"/>
          <w:szCs w:val="24"/>
        </w:rPr>
        <w:t>main causes</w:t>
      </w:r>
      <w:r w:rsidR="001D1633">
        <w:rPr>
          <w:rFonts w:ascii="Arial" w:hAnsi="Arial" w:cs="Arial"/>
          <w:sz w:val="24"/>
          <w:szCs w:val="24"/>
        </w:rPr>
        <w:t xml:space="preserve"> of </w:t>
      </w:r>
      <w:r w:rsidR="00055081">
        <w:rPr>
          <w:rFonts w:ascii="Arial" w:hAnsi="Arial" w:cs="Arial"/>
          <w:sz w:val="24"/>
          <w:szCs w:val="24"/>
        </w:rPr>
        <w:t>fire</w:t>
      </w:r>
      <w:r w:rsidR="001D1633">
        <w:rPr>
          <w:rFonts w:ascii="Arial" w:hAnsi="Arial" w:cs="Arial"/>
          <w:sz w:val="24"/>
          <w:szCs w:val="24"/>
        </w:rPr>
        <w:t xml:space="preserve"> in hotels and what measures should be put in place </w:t>
      </w:r>
      <w:r w:rsidR="00783FD2">
        <w:rPr>
          <w:rFonts w:ascii="Arial" w:hAnsi="Arial" w:cs="Arial"/>
          <w:sz w:val="24"/>
          <w:szCs w:val="24"/>
        </w:rPr>
        <w:t>in order to avoid fire incidents or accidents.</w:t>
      </w:r>
    </w:p>
    <w:p w14:paraId="46278073" w14:textId="43375001" w:rsidR="00055081" w:rsidRDefault="007278ED" w:rsidP="00C814F0">
      <w:pPr>
        <w:spacing w:line="360" w:lineRule="auto"/>
        <w:jc w:val="both"/>
        <w:rPr>
          <w:rFonts w:ascii="Arial" w:hAnsi="Arial" w:cs="Arial"/>
          <w:sz w:val="24"/>
          <w:szCs w:val="24"/>
        </w:rPr>
      </w:pPr>
      <w:r w:rsidRPr="007278ED">
        <w:rPr>
          <w:rFonts w:ascii="Arial" w:hAnsi="Arial" w:cs="Arial"/>
          <w:sz w:val="24"/>
          <w:szCs w:val="24"/>
        </w:rPr>
        <w:t>The hospitality sector utilizes several unsafe items that expose facilities to certain types of fire, such as combustible materials, culinary grease, and electrical appliances.</w:t>
      </w:r>
      <w:r>
        <w:rPr>
          <w:rFonts w:ascii="Arial" w:hAnsi="Arial" w:cs="Arial"/>
          <w:sz w:val="24"/>
          <w:szCs w:val="24"/>
        </w:rPr>
        <w:t xml:space="preserve"> </w:t>
      </w:r>
      <w:r w:rsidR="00B946FA" w:rsidRPr="00B946FA">
        <w:rPr>
          <w:rFonts w:ascii="Arial" w:hAnsi="Arial" w:cs="Arial"/>
          <w:sz w:val="24"/>
          <w:szCs w:val="24"/>
        </w:rPr>
        <w:t xml:space="preserve">Consequently, whether it is a string of lamps in a restaurant or common appliances in a guestroom, electrical items that are mishandled or not examined </w:t>
      </w:r>
      <w:r w:rsidR="00DE1413">
        <w:rPr>
          <w:rFonts w:ascii="Arial" w:hAnsi="Arial" w:cs="Arial"/>
          <w:sz w:val="24"/>
          <w:szCs w:val="24"/>
        </w:rPr>
        <w:t>regularly</w:t>
      </w:r>
      <w:r w:rsidR="00B946FA" w:rsidRPr="00B946FA">
        <w:rPr>
          <w:rFonts w:ascii="Arial" w:hAnsi="Arial" w:cs="Arial"/>
          <w:sz w:val="24"/>
          <w:szCs w:val="24"/>
        </w:rPr>
        <w:t xml:space="preserve"> can pose a major threat to </w:t>
      </w:r>
      <w:r w:rsidR="00DE1413">
        <w:rPr>
          <w:rFonts w:ascii="Arial" w:hAnsi="Arial" w:cs="Arial"/>
          <w:sz w:val="24"/>
          <w:szCs w:val="24"/>
        </w:rPr>
        <w:t>hotels</w:t>
      </w:r>
      <w:r w:rsidR="00B946FA" w:rsidRPr="00B946FA">
        <w:rPr>
          <w:rFonts w:ascii="Arial" w:hAnsi="Arial" w:cs="Arial"/>
          <w:sz w:val="24"/>
          <w:szCs w:val="24"/>
        </w:rPr>
        <w:t>.</w:t>
      </w:r>
      <w:r w:rsidR="006F7035">
        <w:rPr>
          <w:rFonts w:ascii="Arial" w:hAnsi="Arial" w:cs="Arial"/>
          <w:sz w:val="24"/>
          <w:szCs w:val="24"/>
        </w:rPr>
        <w:t xml:space="preserve"> </w:t>
      </w:r>
      <w:r w:rsidR="006F7035" w:rsidRPr="006F7035">
        <w:rPr>
          <w:rFonts w:ascii="Arial" w:hAnsi="Arial" w:cs="Arial"/>
          <w:sz w:val="24"/>
          <w:szCs w:val="24"/>
        </w:rPr>
        <w:t>Furthermore, because they are frequently used in locations such as diners, oils are among the leading sources of fires in the hotel industry. Extinguishing Class F flames necessitates a particular method. This is due to cooking oils' aggressive reactivity to fluids. Furthermore, because hospitality facilities regularly feature two specified smoking places for both workers and customers, flames from dropped cigarettes could be a genuine hazard.</w:t>
      </w:r>
      <w:r w:rsidR="008D21DC">
        <w:rPr>
          <w:rFonts w:ascii="Arial" w:hAnsi="Arial" w:cs="Arial"/>
          <w:sz w:val="24"/>
          <w:szCs w:val="24"/>
        </w:rPr>
        <w:t xml:space="preserve"> </w:t>
      </w:r>
      <w:r w:rsidR="008D21DC" w:rsidRPr="008D21DC">
        <w:rPr>
          <w:rFonts w:ascii="Arial" w:hAnsi="Arial" w:cs="Arial"/>
          <w:sz w:val="24"/>
          <w:szCs w:val="24"/>
        </w:rPr>
        <w:t>Finally, to determine which hazards are most relevant to a hotel venue, the competent person of the facilities, as defined by the Regulatory Reform Order 2005, must undertake an assessment of fire hazards</w:t>
      </w:r>
      <w:r w:rsidR="0069755A" w:rsidRPr="0069755A">
        <w:rPr>
          <w:rFonts w:ascii="Arial" w:hAnsi="Arial" w:cs="Arial"/>
          <w:sz w:val="28"/>
          <w:szCs w:val="28"/>
        </w:rPr>
        <w:t xml:space="preserve"> </w:t>
      </w:r>
      <w:r w:rsidR="0069755A" w:rsidRPr="0069755A">
        <w:rPr>
          <w:rFonts w:ascii="Arial" w:hAnsi="Arial" w:cs="Arial"/>
          <w:sz w:val="24"/>
          <w:szCs w:val="24"/>
        </w:rPr>
        <w:t>(Moseley, 2021).</w:t>
      </w:r>
    </w:p>
    <w:p w14:paraId="12F99E2D" w14:textId="24E7F4FB" w:rsidR="0069755A" w:rsidRDefault="00071F1C" w:rsidP="00C814F0">
      <w:pPr>
        <w:spacing w:line="360" w:lineRule="auto"/>
        <w:jc w:val="both"/>
        <w:rPr>
          <w:rFonts w:ascii="Arial" w:hAnsi="Arial" w:cs="Arial"/>
          <w:sz w:val="24"/>
          <w:szCs w:val="24"/>
        </w:rPr>
      </w:pPr>
      <w:r w:rsidRPr="00071F1C">
        <w:rPr>
          <w:rFonts w:ascii="Arial" w:hAnsi="Arial" w:cs="Arial"/>
          <w:sz w:val="24"/>
          <w:szCs w:val="24"/>
        </w:rPr>
        <w:t>Frequent fire exercises for employees must be held by hotel managers as part of the organization's emergency response strategy. Such exercises are optional for hotel guests to attend. Although there are no state or legal requirements for fire tests, it is nonetheless advised to conduct them often to guarantee guest safety.</w:t>
      </w:r>
      <w:r w:rsidR="00C767C2">
        <w:rPr>
          <w:rFonts w:ascii="Arial" w:hAnsi="Arial" w:cs="Arial"/>
          <w:sz w:val="24"/>
          <w:szCs w:val="24"/>
        </w:rPr>
        <w:t xml:space="preserve"> </w:t>
      </w:r>
      <w:r w:rsidR="004C67D5">
        <w:rPr>
          <w:rFonts w:ascii="Arial" w:hAnsi="Arial" w:cs="Arial"/>
          <w:sz w:val="24"/>
          <w:szCs w:val="24"/>
        </w:rPr>
        <w:t>Additionally, h</w:t>
      </w:r>
      <w:r w:rsidR="004C67D5" w:rsidRPr="004C67D5">
        <w:rPr>
          <w:rFonts w:ascii="Arial" w:hAnsi="Arial" w:cs="Arial"/>
          <w:sz w:val="24"/>
          <w:szCs w:val="24"/>
        </w:rPr>
        <w:t xml:space="preserve">otels must have multifunctional extinguishers that can </w:t>
      </w:r>
      <w:r w:rsidR="004C67D5">
        <w:rPr>
          <w:rFonts w:ascii="Arial" w:hAnsi="Arial" w:cs="Arial"/>
          <w:sz w:val="24"/>
          <w:szCs w:val="24"/>
        </w:rPr>
        <w:t xml:space="preserve">eliminate </w:t>
      </w:r>
      <w:r w:rsidR="004C67D5" w:rsidRPr="004C67D5">
        <w:rPr>
          <w:rFonts w:ascii="Arial" w:hAnsi="Arial" w:cs="Arial"/>
          <w:sz w:val="24"/>
          <w:szCs w:val="24"/>
        </w:rPr>
        <w:t>minor flames made of wood, papers, oils, and chemicals and are designated class A, B, or C. HSE regulations state that extinguishers must be positioned 75 feet apart across the whole facility. Extinguishers are not essential in suites, but they should always be within 75 feet of where a guest might get them in an emergency.</w:t>
      </w:r>
      <w:r w:rsidR="003958F0">
        <w:rPr>
          <w:rFonts w:ascii="Arial" w:hAnsi="Arial" w:cs="Arial"/>
          <w:sz w:val="24"/>
          <w:szCs w:val="24"/>
        </w:rPr>
        <w:t xml:space="preserve"> </w:t>
      </w:r>
      <w:r w:rsidR="00C21273">
        <w:rPr>
          <w:rFonts w:ascii="Arial" w:hAnsi="Arial" w:cs="Arial"/>
          <w:sz w:val="24"/>
          <w:szCs w:val="24"/>
        </w:rPr>
        <w:t>Finally, c</w:t>
      </w:r>
      <w:r w:rsidR="00C21273" w:rsidRPr="00C21273">
        <w:rPr>
          <w:rFonts w:ascii="Arial" w:hAnsi="Arial" w:cs="Arial"/>
          <w:sz w:val="24"/>
          <w:szCs w:val="24"/>
        </w:rPr>
        <w:t xml:space="preserve">ircumstances can be turbulent and perplexing throughout a fire. Smoke </w:t>
      </w:r>
      <w:r w:rsidR="00E44C0D">
        <w:rPr>
          <w:rFonts w:ascii="Arial" w:hAnsi="Arial" w:cs="Arial"/>
          <w:sz w:val="24"/>
          <w:szCs w:val="24"/>
        </w:rPr>
        <w:t>makes</w:t>
      </w:r>
      <w:r w:rsidR="00C21273" w:rsidRPr="00C21273">
        <w:rPr>
          <w:rFonts w:ascii="Arial" w:hAnsi="Arial" w:cs="Arial"/>
          <w:sz w:val="24"/>
          <w:szCs w:val="24"/>
        </w:rPr>
        <w:t xml:space="preserve"> it harder to see and </w:t>
      </w:r>
      <w:r w:rsidR="00C21273" w:rsidRPr="00C21273">
        <w:rPr>
          <w:rFonts w:ascii="Arial" w:hAnsi="Arial" w:cs="Arial"/>
          <w:sz w:val="24"/>
          <w:szCs w:val="24"/>
        </w:rPr>
        <w:lastRenderedPageBreak/>
        <w:t>traverse the surroundings. Lighting exit signs increase the likelihood that individuals will be capable to determine where to turn and escape the premises</w:t>
      </w:r>
      <w:r w:rsidR="00874204">
        <w:rPr>
          <w:rFonts w:ascii="Arial" w:hAnsi="Arial" w:cs="Arial"/>
          <w:sz w:val="24"/>
          <w:szCs w:val="24"/>
        </w:rPr>
        <w:t xml:space="preserve"> </w:t>
      </w:r>
      <w:r w:rsidR="00874204" w:rsidRPr="00874204">
        <w:rPr>
          <w:rFonts w:ascii="Arial" w:hAnsi="Arial" w:cs="Arial"/>
          <w:sz w:val="24"/>
          <w:szCs w:val="24"/>
        </w:rPr>
        <w:t>(Connor, 2021).</w:t>
      </w:r>
    </w:p>
    <w:p w14:paraId="4AC41BB9" w14:textId="6C05EB66" w:rsidR="00F116BD" w:rsidRDefault="00F116BD" w:rsidP="00C814F0">
      <w:pPr>
        <w:spacing w:line="360" w:lineRule="auto"/>
        <w:jc w:val="both"/>
        <w:rPr>
          <w:rFonts w:ascii="Arial" w:hAnsi="Arial" w:cs="Arial"/>
          <w:sz w:val="24"/>
          <w:szCs w:val="24"/>
        </w:rPr>
      </w:pPr>
      <w:r>
        <w:rPr>
          <w:rFonts w:ascii="Arial" w:hAnsi="Arial" w:cs="Arial"/>
          <w:sz w:val="24"/>
          <w:szCs w:val="24"/>
        </w:rPr>
        <w:t>To conclude, i</w:t>
      </w:r>
      <w:r w:rsidRPr="00F116BD">
        <w:rPr>
          <w:rFonts w:ascii="Arial" w:hAnsi="Arial" w:cs="Arial"/>
          <w:sz w:val="24"/>
          <w:szCs w:val="24"/>
        </w:rPr>
        <w:t xml:space="preserve">t is important to act quickly whenever a fire starts to ensure the protection of the hotel's </w:t>
      </w:r>
      <w:r w:rsidR="001F278D">
        <w:rPr>
          <w:rFonts w:ascii="Arial" w:hAnsi="Arial" w:cs="Arial"/>
          <w:sz w:val="24"/>
          <w:szCs w:val="24"/>
        </w:rPr>
        <w:t>inhabitants</w:t>
      </w:r>
      <w:r w:rsidRPr="00F116BD">
        <w:rPr>
          <w:rFonts w:ascii="Arial" w:hAnsi="Arial" w:cs="Arial"/>
          <w:sz w:val="24"/>
          <w:szCs w:val="24"/>
        </w:rPr>
        <w:t>. Hotel operators that follow fire safety avoid receiving Enforcement and Prohibition Notices for disregarding the requirements</w:t>
      </w:r>
      <w:r w:rsidR="00A218F2">
        <w:rPr>
          <w:rFonts w:ascii="Arial" w:hAnsi="Arial" w:cs="Arial"/>
          <w:sz w:val="24"/>
          <w:szCs w:val="24"/>
        </w:rPr>
        <w:t xml:space="preserve"> </w:t>
      </w:r>
      <w:r w:rsidR="00A218F2" w:rsidRPr="00A218F2">
        <w:rPr>
          <w:rFonts w:ascii="Arial" w:hAnsi="Arial" w:cs="Arial"/>
          <w:sz w:val="24"/>
          <w:szCs w:val="24"/>
        </w:rPr>
        <w:t xml:space="preserve">(Hotel </w:t>
      </w:r>
      <w:r w:rsidR="00A218F2">
        <w:rPr>
          <w:rFonts w:ascii="Arial" w:hAnsi="Arial" w:cs="Arial"/>
          <w:sz w:val="24"/>
          <w:szCs w:val="24"/>
        </w:rPr>
        <w:t>owner’s</w:t>
      </w:r>
      <w:r w:rsidR="00A218F2" w:rsidRPr="00A218F2">
        <w:rPr>
          <w:rFonts w:ascii="Arial" w:hAnsi="Arial" w:cs="Arial"/>
          <w:sz w:val="24"/>
          <w:szCs w:val="24"/>
        </w:rPr>
        <w:t xml:space="preserve"> responsibilities for fire safety, 2023).</w:t>
      </w:r>
    </w:p>
    <w:p w14:paraId="4D4AB93B" w14:textId="77777777" w:rsidR="007100D2" w:rsidRDefault="007100D2" w:rsidP="00C814F0">
      <w:pPr>
        <w:spacing w:line="360" w:lineRule="auto"/>
        <w:jc w:val="both"/>
        <w:rPr>
          <w:rFonts w:ascii="Arial" w:hAnsi="Arial" w:cs="Arial"/>
          <w:sz w:val="24"/>
          <w:szCs w:val="24"/>
        </w:rPr>
      </w:pPr>
    </w:p>
    <w:p w14:paraId="0AA2F709" w14:textId="77777777" w:rsidR="007100D2" w:rsidRDefault="007100D2" w:rsidP="00C814F0">
      <w:pPr>
        <w:spacing w:line="360" w:lineRule="auto"/>
        <w:jc w:val="both"/>
        <w:rPr>
          <w:rFonts w:ascii="Arial" w:hAnsi="Arial" w:cs="Arial"/>
          <w:sz w:val="24"/>
          <w:szCs w:val="24"/>
        </w:rPr>
      </w:pPr>
    </w:p>
    <w:p w14:paraId="7A0FA866" w14:textId="77777777" w:rsidR="007100D2" w:rsidRDefault="007100D2" w:rsidP="00C814F0">
      <w:pPr>
        <w:spacing w:line="360" w:lineRule="auto"/>
        <w:jc w:val="both"/>
        <w:rPr>
          <w:rFonts w:ascii="Arial" w:hAnsi="Arial" w:cs="Arial"/>
          <w:sz w:val="24"/>
          <w:szCs w:val="24"/>
        </w:rPr>
      </w:pPr>
    </w:p>
    <w:p w14:paraId="6291F939" w14:textId="77777777" w:rsidR="007100D2" w:rsidRDefault="007100D2" w:rsidP="00C814F0">
      <w:pPr>
        <w:spacing w:line="360" w:lineRule="auto"/>
        <w:jc w:val="both"/>
        <w:rPr>
          <w:rFonts w:ascii="Arial" w:hAnsi="Arial" w:cs="Arial"/>
          <w:sz w:val="24"/>
          <w:szCs w:val="24"/>
        </w:rPr>
      </w:pPr>
    </w:p>
    <w:p w14:paraId="14244880" w14:textId="77777777" w:rsidR="007100D2" w:rsidRDefault="007100D2" w:rsidP="00C814F0">
      <w:pPr>
        <w:spacing w:line="360" w:lineRule="auto"/>
        <w:jc w:val="both"/>
        <w:rPr>
          <w:rFonts w:ascii="Arial" w:hAnsi="Arial" w:cs="Arial"/>
          <w:sz w:val="24"/>
          <w:szCs w:val="24"/>
        </w:rPr>
      </w:pPr>
    </w:p>
    <w:p w14:paraId="065B04C2" w14:textId="77777777" w:rsidR="007100D2" w:rsidRDefault="007100D2" w:rsidP="00C814F0">
      <w:pPr>
        <w:spacing w:line="360" w:lineRule="auto"/>
        <w:jc w:val="both"/>
        <w:rPr>
          <w:rFonts w:ascii="Arial" w:hAnsi="Arial" w:cs="Arial"/>
          <w:sz w:val="24"/>
          <w:szCs w:val="24"/>
        </w:rPr>
      </w:pPr>
    </w:p>
    <w:p w14:paraId="58E36D5A" w14:textId="77777777" w:rsidR="007100D2" w:rsidRDefault="007100D2" w:rsidP="00C814F0">
      <w:pPr>
        <w:spacing w:line="360" w:lineRule="auto"/>
        <w:jc w:val="both"/>
        <w:rPr>
          <w:rFonts w:ascii="Arial" w:hAnsi="Arial" w:cs="Arial"/>
          <w:sz w:val="24"/>
          <w:szCs w:val="24"/>
        </w:rPr>
      </w:pPr>
    </w:p>
    <w:p w14:paraId="65A1FCD9" w14:textId="77777777" w:rsidR="007100D2" w:rsidRDefault="007100D2" w:rsidP="00C814F0">
      <w:pPr>
        <w:spacing w:line="360" w:lineRule="auto"/>
        <w:jc w:val="both"/>
        <w:rPr>
          <w:rFonts w:ascii="Arial" w:hAnsi="Arial" w:cs="Arial"/>
          <w:sz w:val="24"/>
          <w:szCs w:val="24"/>
        </w:rPr>
      </w:pPr>
    </w:p>
    <w:p w14:paraId="20713BE5" w14:textId="77777777" w:rsidR="007100D2" w:rsidRDefault="007100D2" w:rsidP="00C814F0">
      <w:pPr>
        <w:spacing w:line="360" w:lineRule="auto"/>
        <w:jc w:val="both"/>
        <w:rPr>
          <w:rFonts w:ascii="Arial" w:hAnsi="Arial" w:cs="Arial"/>
          <w:sz w:val="24"/>
          <w:szCs w:val="24"/>
        </w:rPr>
      </w:pPr>
    </w:p>
    <w:p w14:paraId="112E8069" w14:textId="77777777" w:rsidR="007100D2" w:rsidRDefault="007100D2" w:rsidP="00C814F0">
      <w:pPr>
        <w:spacing w:line="360" w:lineRule="auto"/>
        <w:jc w:val="both"/>
        <w:rPr>
          <w:rFonts w:ascii="Arial" w:hAnsi="Arial" w:cs="Arial"/>
          <w:sz w:val="24"/>
          <w:szCs w:val="24"/>
        </w:rPr>
      </w:pPr>
    </w:p>
    <w:p w14:paraId="7FD5AE58" w14:textId="77777777" w:rsidR="007100D2" w:rsidRDefault="007100D2" w:rsidP="00C814F0">
      <w:pPr>
        <w:spacing w:line="360" w:lineRule="auto"/>
        <w:jc w:val="both"/>
        <w:rPr>
          <w:rFonts w:ascii="Arial" w:hAnsi="Arial" w:cs="Arial"/>
          <w:sz w:val="24"/>
          <w:szCs w:val="24"/>
        </w:rPr>
      </w:pPr>
    </w:p>
    <w:p w14:paraId="46B39199" w14:textId="77777777" w:rsidR="007100D2" w:rsidRDefault="007100D2" w:rsidP="00C814F0">
      <w:pPr>
        <w:spacing w:line="360" w:lineRule="auto"/>
        <w:jc w:val="both"/>
        <w:rPr>
          <w:rFonts w:ascii="Arial" w:hAnsi="Arial" w:cs="Arial"/>
          <w:sz w:val="24"/>
          <w:szCs w:val="24"/>
        </w:rPr>
      </w:pPr>
    </w:p>
    <w:p w14:paraId="08B35BCD" w14:textId="77777777" w:rsidR="007100D2" w:rsidRDefault="007100D2" w:rsidP="00C814F0">
      <w:pPr>
        <w:spacing w:line="360" w:lineRule="auto"/>
        <w:jc w:val="both"/>
        <w:rPr>
          <w:rFonts w:ascii="Arial" w:hAnsi="Arial" w:cs="Arial"/>
          <w:sz w:val="24"/>
          <w:szCs w:val="24"/>
        </w:rPr>
      </w:pPr>
    </w:p>
    <w:p w14:paraId="0FE04DB2" w14:textId="77777777" w:rsidR="007100D2" w:rsidRDefault="007100D2" w:rsidP="00C814F0">
      <w:pPr>
        <w:spacing w:line="360" w:lineRule="auto"/>
        <w:jc w:val="both"/>
        <w:rPr>
          <w:rFonts w:ascii="Arial" w:hAnsi="Arial" w:cs="Arial"/>
          <w:sz w:val="24"/>
          <w:szCs w:val="24"/>
        </w:rPr>
      </w:pPr>
    </w:p>
    <w:p w14:paraId="52481AC0" w14:textId="77777777" w:rsidR="007100D2" w:rsidRDefault="007100D2" w:rsidP="00C814F0">
      <w:pPr>
        <w:spacing w:line="360" w:lineRule="auto"/>
        <w:jc w:val="both"/>
        <w:rPr>
          <w:rFonts w:ascii="Arial" w:hAnsi="Arial" w:cs="Arial"/>
          <w:sz w:val="24"/>
          <w:szCs w:val="24"/>
        </w:rPr>
      </w:pPr>
    </w:p>
    <w:p w14:paraId="653FC1C8" w14:textId="77777777" w:rsidR="007100D2" w:rsidRDefault="007100D2" w:rsidP="00C814F0">
      <w:pPr>
        <w:spacing w:line="360" w:lineRule="auto"/>
        <w:jc w:val="both"/>
        <w:rPr>
          <w:rFonts w:ascii="Arial" w:hAnsi="Arial" w:cs="Arial"/>
          <w:sz w:val="24"/>
          <w:szCs w:val="24"/>
        </w:rPr>
      </w:pPr>
    </w:p>
    <w:p w14:paraId="66039A2F" w14:textId="77777777" w:rsidR="007100D2" w:rsidRDefault="007100D2" w:rsidP="00C814F0">
      <w:pPr>
        <w:spacing w:line="360" w:lineRule="auto"/>
        <w:jc w:val="both"/>
        <w:rPr>
          <w:rFonts w:ascii="Arial" w:hAnsi="Arial" w:cs="Arial"/>
          <w:sz w:val="24"/>
          <w:szCs w:val="24"/>
        </w:rPr>
      </w:pPr>
    </w:p>
    <w:p w14:paraId="0FC43E48" w14:textId="77777777" w:rsidR="007100D2" w:rsidRDefault="007100D2" w:rsidP="00C814F0">
      <w:pPr>
        <w:spacing w:line="360" w:lineRule="auto"/>
        <w:jc w:val="both"/>
        <w:rPr>
          <w:rFonts w:ascii="Arial" w:hAnsi="Arial" w:cs="Arial"/>
          <w:sz w:val="24"/>
          <w:szCs w:val="24"/>
        </w:rPr>
      </w:pPr>
    </w:p>
    <w:p w14:paraId="7677941A" w14:textId="77777777" w:rsidR="007100D2" w:rsidRDefault="007100D2" w:rsidP="00C814F0">
      <w:pPr>
        <w:spacing w:line="360" w:lineRule="auto"/>
        <w:jc w:val="both"/>
        <w:rPr>
          <w:rFonts w:ascii="Arial" w:hAnsi="Arial" w:cs="Arial"/>
          <w:sz w:val="24"/>
          <w:szCs w:val="24"/>
        </w:rPr>
      </w:pPr>
    </w:p>
    <w:p w14:paraId="01333FD1" w14:textId="77777777" w:rsidR="007A0E34" w:rsidRDefault="007A0E34" w:rsidP="007A0E34">
      <w:pPr>
        <w:pStyle w:val="Titlu1"/>
        <w:spacing w:line="360" w:lineRule="auto"/>
        <w:jc w:val="both"/>
        <w:rPr>
          <w:rFonts w:ascii="Arial" w:hAnsi="Arial" w:cs="Arial"/>
          <w:color w:val="auto"/>
          <w:lang w:val="en-US"/>
        </w:rPr>
      </w:pPr>
      <w:r>
        <w:rPr>
          <w:rFonts w:ascii="Arial" w:hAnsi="Arial" w:cs="Arial"/>
          <w:color w:val="auto"/>
          <w:lang w:val="en-US"/>
        </w:rPr>
        <w:lastRenderedPageBreak/>
        <w:t>References</w:t>
      </w:r>
    </w:p>
    <w:p w14:paraId="2623DE37" w14:textId="77777777" w:rsidR="007A0E34" w:rsidRPr="00CB2FF4" w:rsidRDefault="007A0E34" w:rsidP="007A0E34">
      <w:pPr>
        <w:spacing w:before="100" w:beforeAutospacing="1" w:after="100" w:afterAutospacing="1" w:line="360" w:lineRule="auto"/>
        <w:jc w:val="both"/>
        <w:rPr>
          <w:rFonts w:ascii="Arial" w:eastAsia="Times New Roman" w:hAnsi="Arial" w:cs="Arial"/>
          <w:sz w:val="24"/>
          <w:szCs w:val="24"/>
          <w:lang w:eastAsia="en-GB"/>
        </w:rPr>
      </w:pPr>
      <w:r w:rsidRPr="00F54B5A">
        <w:rPr>
          <w:rFonts w:ascii="Arial" w:eastAsia="Times New Roman" w:hAnsi="Arial" w:cs="Arial"/>
          <w:sz w:val="24"/>
          <w:szCs w:val="24"/>
          <w:lang w:eastAsia="en-GB"/>
        </w:rPr>
        <w:t xml:space="preserve">Importance of Fire Safety for Hospitality (2019) </w:t>
      </w:r>
      <w:r w:rsidRPr="00F54B5A">
        <w:rPr>
          <w:rFonts w:ascii="Arial" w:eastAsia="Times New Roman" w:hAnsi="Arial" w:cs="Arial"/>
          <w:i/>
          <w:iCs/>
          <w:sz w:val="24"/>
          <w:szCs w:val="24"/>
          <w:lang w:eastAsia="en-GB"/>
        </w:rPr>
        <w:t>Importance of Fire Safety for Hospitality</w:t>
      </w:r>
      <w:r w:rsidRPr="00F54B5A">
        <w:rPr>
          <w:rFonts w:ascii="Arial" w:eastAsia="Times New Roman" w:hAnsi="Arial" w:cs="Arial"/>
          <w:sz w:val="24"/>
          <w:szCs w:val="24"/>
          <w:lang w:eastAsia="en-GB"/>
        </w:rPr>
        <w:t xml:space="preserve">, </w:t>
      </w:r>
      <w:r w:rsidRPr="00F54B5A">
        <w:rPr>
          <w:rFonts w:ascii="Arial" w:eastAsia="Times New Roman" w:hAnsi="Arial" w:cs="Arial"/>
          <w:i/>
          <w:iCs/>
          <w:sz w:val="24"/>
          <w:szCs w:val="24"/>
          <w:lang w:eastAsia="en-GB"/>
        </w:rPr>
        <w:t>Fireline UK</w:t>
      </w:r>
      <w:r w:rsidRPr="00F54B5A">
        <w:rPr>
          <w:rFonts w:ascii="Arial" w:eastAsia="Times New Roman" w:hAnsi="Arial" w:cs="Arial"/>
          <w:sz w:val="24"/>
          <w:szCs w:val="24"/>
          <w:lang w:eastAsia="en-GB"/>
        </w:rPr>
        <w:t xml:space="preserve">. Available at: </w:t>
      </w:r>
      <w:hyperlink r:id="rId4" w:history="1">
        <w:r w:rsidRPr="00F54B5A">
          <w:rPr>
            <w:rStyle w:val="Hyperlink"/>
            <w:rFonts w:ascii="Arial" w:eastAsia="Times New Roman" w:hAnsi="Arial" w:cs="Arial"/>
            <w:sz w:val="24"/>
            <w:szCs w:val="24"/>
            <w:lang w:eastAsia="en-GB"/>
          </w:rPr>
          <w:t>https://fire-extinguisher-maintenance.co.uk/blog/the-importance-of-fire-safety-in-the-hospitality-sector/</w:t>
        </w:r>
      </w:hyperlink>
    </w:p>
    <w:p w14:paraId="49109AAE" w14:textId="77777777" w:rsidR="007A0E34" w:rsidRPr="00CB2FF4" w:rsidRDefault="007A0E34" w:rsidP="007A0E34">
      <w:pPr>
        <w:spacing w:before="100" w:beforeAutospacing="1" w:after="100" w:afterAutospacing="1" w:line="360" w:lineRule="auto"/>
        <w:jc w:val="both"/>
        <w:rPr>
          <w:rFonts w:ascii="Arial" w:eastAsia="Times New Roman" w:hAnsi="Arial" w:cs="Arial"/>
          <w:sz w:val="24"/>
          <w:szCs w:val="24"/>
          <w:lang w:eastAsia="en-GB"/>
        </w:rPr>
      </w:pPr>
      <w:r w:rsidRPr="00B8369A">
        <w:rPr>
          <w:rFonts w:ascii="Arial" w:eastAsia="Times New Roman" w:hAnsi="Arial" w:cs="Arial"/>
          <w:sz w:val="24"/>
          <w:szCs w:val="24"/>
          <w:lang w:eastAsia="en-GB"/>
        </w:rPr>
        <w:t xml:space="preserve">Moseley, A. (2021) </w:t>
      </w:r>
      <w:r w:rsidRPr="00B8369A">
        <w:rPr>
          <w:rFonts w:ascii="Arial" w:eastAsia="Times New Roman" w:hAnsi="Arial" w:cs="Arial"/>
          <w:i/>
          <w:iCs/>
          <w:sz w:val="24"/>
          <w:szCs w:val="24"/>
          <w:lang w:eastAsia="en-GB"/>
        </w:rPr>
        <w:t xml:space="preserve">The main causes of Fire in hospitality: </w:t>
      </w:r>
      <w:proofErr w:type="spellStart"/>
      <w:r w:rsidRPr="00B8369A">
        <w:rPr>
          <w:rFonts w:ascii="Arial" w:eastAsia="Times New Roman" w:hAnsi="Arial" w:cs="Arial"/>
          <w:i/>
          <w:iCs/>
          <w:sz w:val="24"/>
          <w:szCs w:val="24"/>
          <w:lang w:eastAsia="en-GB"/>
        </w:rPr>
        <w:t>Checkfire</w:t>
      </w:r>
      <w:proofErr w:type="spellEnd"/>
      <w:r w:rsidRPr="00B8369A">
        <w:rPr>
          <w:rFonts w:ascii="Arial" w:eastAsia="Times New Roman" w:hAnsi="Arial" w:cs="Arial"/>
          <w:i/>
          <w:iCs/>
          <w:sz w:val="24"/>
          <w:szCs w:val="24"/>
          <w:lang w:eastAsia="en-GB"/>
        </w:rPr>
        <w:t xml:space="preserve"> ltd</w:t>
      </w:r>
      <w:r w:rsidRPr="00B8369A">
        <w:rPr>
          <w:rFonts w:ascii="Arial" w:eastAsia="Times New Roman" w:hAnsi="Arial" w:cs="Arial"/>
          <w:sz w:val="24"/>
          <w:szCs w:val="24"/>
          <w:lang w:eastAsia="en-GB"/>
        </w:rPr>
        <w:t xml:space="preserve">, </w:t>
      </w:r>
      <w:proofErr w:type="spellStart"/>
      <w:r w:rsidRPr="00B8369A">
        <w:rPr>
          <w:rFonts w:ascii="Arial" w:eastAsia="Times New Roman" w:hAnsi="Arial" w:cs="Arial"/>
          <w:i/>
          <w:iCs/>
          <w:sz w:val="24"/>
          <w:szCs w:val="24"/>
          <w:lang w:eastAsia="en-GB"/>
        </w:rPr>
        <w:t>CheckFire</w:t>
      </w:r>
      <w:proofErr w:type="spellEnd"/>
      <w:r w:rsidRPr="00B8369A">
        <w:rPr>
          <w:rFonts w:ascii="Arial" w:eastAsia="Times New Roman" w:hAnsi="Arial" w:cs="Arial"/>
          <w:sz w:val="24"/>
          <w:szCs w:val="24"/>
          <w:lang w:eastAsia="en-GB"/>
        </w:rPr>
        <w:t xml:space="preserve">. Available at: </w:t>
      </w:r>
      <w:hyperlink r:id="rId5" w:history="1">
        <w:r w:rsidRPr="00B8369A">
          <w:rPr>
            <w:rStyle w:val="Hyperlink"/>
            <w:rFonts w:ascii="Arial" w:eastAsia="Times New Roman" w:hAnsi="Arial" w:cs="Arial"/>
            <w:sz w:val="24"/>
            <w:szCs w:val="24"/>
            <w:lang w:eastAsia="en-GB"/>
          </w:rPr>
          <w:t>https://www.checkfire.co.uk/fire-safety-news/fire-in-hospitality/</w:t>
        </w:r>
      </w:hyperlink>
    </w:p>
    <w:p w14:paraId="1D0ADB1E" w14:textId="77777777" w:rsidR="007A0E34" w:rsidRPr="00CB2FF4" w:rsidRDefault="007A0E34" w:rsidP="007A0E34">
      <w:pPr>
        <w:spacing w:before="100" w:beforeAutospacing="1" w:after="100" w:afterAutospacing="1" w:line="360" w:lineRule="auto"/>
        <w:jc w:val="both"/>
        <w:rPr>
          <w:rFonts w:ascii="Arial" w:eastAsia="Times New Roman" w:hAnsi="Arial" w:cs="Arial"/>
          <w:sz w:val="24"/>
          <w:szCs w:val="24"/>
          <w:lang w:eastAsia="en-GB"/>
        </w:rPr>
      </w:pPr>
      <w:r w:rsidRPr="006F7E6F">
        <w:rPr>
          <w:rFonts w:ascii="Arial" w:eastAsia="Times New Roman" w:hAnsi="Arial" w:cs="Arial"/>
          <w:sz w:val="24"/>
          <w:szCs w:val="24"/>
          <w:lang w:eastAsia="en-GB"/>
        </w:rPr>
        <w:t xml:space="preserve">Connor, C. (2021) </w:t>
      </w:r>
      <w:r w:rsidRPr="006F7E6F">
        <w:rPr>
          <w:rFonts w:ascii="Arial" w:eastAsia="Times New Roman" w:hAnsi="Arial" w:cs="Arial"/>
          <w:i/>
          <w:iCs/>
          <w:sz w:val="24"/>
          <w:szCs w:val="24"/>
          <w:lang w:eastAsia="en-GB"/>
        </w:rPr>
        <w:t>6 ways for hotels to improve fire safety</w:t>
      </w:r>
      <w:r w:rsidRPr="006F7E6F">
        <w:rPr>
          <w:rFonts w:ascii="Arial" w:eastAsia="Times New Roman" w:hAnsi="Arial" w:cs="Arial"/>
          <w:sz w:val="24"/>
          <w:szCs w:val="24"/>
          <w:lang w:eastAsia="en-GB"/>
        </w:rPr>
        <w:t xml:space="preserve">, </w:t>
      </w:r>
      <w:r w:rsidRPr="006F7E6F">
        <w:rPr>
          <w:rFonts w:ascii="Arial" w:eastAsia="Times New Roman" w:hAnsi="Arial" w:cs="Arial"/>
          <w:i/>
          <w:iCs/>
          <w:sz w:val="24"/>
          <w:szCs w:val="24"/>
          <w:lang w:eastAsia="en-GB"/>
        </w:rPr>
        <w:t>Hotel Management</w:t>
      </w:r>
      <w:r w:rsidRPr="006F7E6F">
        <w:rPr>
          <w:rFonts w:ascii="Arial" w:eastAsia="Times New Roman" w:hAnsi="Arial" w:cs="Arial"/>
          <w:sz w:val="24"/>
          <w:szCs w:val="24"/>
          <w:lang w:eastAsia="en-GB"/>
        </w:rPr>
        <w:t xml:space="preserve">. Available at: </w:t>
      </w:r>
      <w:hyperlink r:id="rId6" w:history="1">
        <w:r w:rsidRPr="006F7E6F">
          <w:rPr>
            <w:rStyle w:val="Hyperlink"/>
            <w:rFonts w:ascii="Arial" w:eastAsia="Times New Roman" w:hAnsi="Arial" w:cs="Arial"/>
            <w:sz w:val="24"/>
            <w:szCs w:val="24"/>
            <w:lang w:eastAsia="en-GB"/>
          </w:rPr>
          <w:t>https://www.hotelmanagement.net/operate/6-ways-to-prevent-fires-hotels</w:t>
        </w:r>
      </w:hyperlink>
    </w:p>
    <w:p w14:paraId="4484DE39" w14:textId="77777777" w:rsidR="007A0E34" w:rsidRPr="00CB2FF4" w:rsidRDefault="007A0E34" w:rsidP="007A0E34">
      <w:pPr>
        <w:spacing w:before="100" w:beforeAutospacing="1" w:after="100" w:afterAutospacing="1" w:line="360" w:lineRule="auto"/>
        <w:jc w:val="both"/>
        <w:rPr>
          <w:rFonts w:ascii="Arial" w:eastAsia="Times New Roman" w:hAnsi="Arial" w:cs="Arial"/>
          <w:sz w:val="24"/>
          <w:szCs w:val="24"/>
          <w:lang w:eastAsia="en-GB"/>
        </w:rPr>
      </w:pPr>
      <w:r w:rsidRPr="00344E1C">
        <w:rPr>
          <w:rFonts w:ascii="Arial" w:eastAsia="Times New Roman" w:hAnsi="Arial" w:cs="Arial"/>
          <w:sz w:val="24"/>
          <w:szCs w:val="24"/>
          <w:lang w:eastAsia="en-GB"/>
        </w:rPr>
        <w:t xml:space="preserve">Hotel </w:t>
      </w:r>
      <w:proofErr w:type="gramStart"/>
      <w:r w:rsidRPr="00344E1C">
        <w:rPr>
          <w:rFonts w:ascii="Arial" w:eastAsia="Times New Roman" w:hAnsi="Arial" w:cs="Arial"/>
          <w:sz w:val="24"/>
          <w:szCs w:val="24"/>
          <w:lang w:eastAsia="en-GB"/>
        </w:rPr>
        <w:t>owners</w:t>
      </w:r>
      <w:proofErr w:type="gramEnd"/>
      <w:r w:rsidRPr="00344E1C">
        <w:rPr>
          <w:rFonts w:ascii="Arial" w:eastAsia="Times New Roman" w:hAnsi="Arial" w:cs="Arial"/>
          <w:sz w:val="24"/>
          <w:szCs w:val="24"/>
          <w:lang w:eastAsia="en-GB"/>
        </w:rPr>
        <w:t xml:space="preserve"> responsibilities for fire safety (2023) </w:t>
      </w:r>
      <w:r w:rsidRPr="00344E1C">
        <w:rPr>
          <w:rFonts w:ascii="Arial" w:eastAsia="Times New Roman" w:hAnsi="Arial" w:cs="Arial"/>
          <w:i/>
          <w:iCs/>
          <w:sz w:val="24"/>
          <w:szCs w:val="24"/>
          <w:lang w:eastAsia="en-GB"/>
        </w:rPr>
        <w:t>Hotel owners responsibilities for fire safety</w:t>
      </w:r>
      <w:r w:rsidRPr="00344E1C">
        <w:rPr>
          <w:rFonts w:ascii="Arial" w:eastAsia="Times New Roman" w:hAnsi="Arial" w:cs="Arial"/>
          <w:sz w:val="24"/>
          <w:szCs w:val="24"/>
          <w:lang w:eastAsia="en-GB"/>
        </w:rPr>
        <w:t xml:space="preserve">, </w:t>
      </w:r>
      <w:proofErr w:type="spellStart"/>
      <w:r w:rsidRPr="00344E1C">
        <w:rPr>
          <w:rFonts w:ascii="Arial" w:eastAsia="Times New Roman" w:hAnsi="Arial" w:cs="Arial"/>
          <w:i/>
          <w:iCs/>
          <w:sz w:val="24"/>
          <w:szCs w:val="24"/>
          <w:lang w:eastAsia="en-GB"/>
        </w:rPr>
        <w:t>Hartson</w:t>
      </w:r>
      <w:proofErr w:type="spellEnd"/>
      <w:r w:rsidRPr="00344E1C">
        <w:rPr>
          <w:rFonts w:ascii="Arial" w:eastAsia="Times New Roman" w:hAnsi="Arial" w:cs="Arial"/>
          <w:i/>
          <w:iCs/>
          <w:sz w:val="24"/>
          <w:szCs w:val="24"/>
          <w:lang w:eastAsia="en-GB"/>
        </w:rPr>
        <w:t xml:space="preserve"> Fire</w:t>
      </w:r>
      <w:r w:rsidRPr="00344E1C">
        <w:rPr>
          <w:rFonts w:ascii="Arial" w:eastAsia="Times New Roman" w:hAnsi="Arial" w:cs="Arial"/>
          <w:sz w:val="24"/>
          <w:szCs w:val="24"/>
          <w:lang w:eastAsia="en-GB"/>
        </w:rPr>
        <w:t xml:space="preserve">. Available at: </w:t>
      </w:r>
      <w:hyperlink r:id="rId7" w:history="1">
        <w:r w:rsidRPr="00344E1C">
          <w:rPr>
            <w:rStyle w:val="Hyperlink"/>
            <w:rFonts w:ascii="Arial" w:eastAsia="Times New Roman" w:hAnsi="Arial" w:cs="Arial"/>
            <w:sz w:val="24"/>
            <w:szCs w:val="24"/>
            <w:lang w:eastAsia="en-GB"/>
          </w:rPr>
          <w:t>https://hartsonfire.co.uk/blogs/news/hotel-owners-responsibilities-for-fire-safety</w:t>
        </w:r>
      </w:hyperlink>
    </w:p>
    <w:p w14:paraId="2BB00892" w14:textId="77777777" w:rsidR="007100D2" w:rsidRDefault="007100D2" w:rsidP="00C814F0">
      <w:pPr>
        <w:spacing w:line="360" w:lineRule="auto"/>
        <w:jc w:val="both"/>
        <w:rPr>
          <w:rFonts w:ascii="Arial" w:hAnsi="Arial" w:cs="Arial"/>
          <w:sz w:val="24"/>
          <w:szCs w:val="24"/>
        </w:rPr>
      </w:pPr>
    </w:p>
    <w:p w14:paraId="1024C468" w14:textId="77777777" w:rsidR="00D100B6" w:rsidRDefault="00D100B6" w:rsidP="00C814F0">
      <w:pPr>
        <w:spacing w:line="360" w:lineRule="auto"/>
        <w:jc w:val="both"/>
        <w:rPr>
          <w:rFonts w:ascii="Arial" w:hAnsi="Arial" w:cs="Arial"/>
          <w:sz w:val="24"/>
          <w:szCs w:val="24"/>
        </w:rPr>
      </w:pPr>
    </w:p>
    <w:p w14:paraId="6D54A769" w14:textId="77777777" w:rsidR="00F11AF6" w:rsidRPr="00C814F0" w:rsidRDefault="00F11AF6" w:rsidP="00C814F0">
      <w:pPr>
        <w:spacing w:line="360" w:lineRule="auto"/>
        <w:jc w:val="both"/>
        <w:rPr>
          <w:rFonts w:ascii="Arial" w:hAnsi="Arial" w:cs="Arial"/>
          <w:sz w:val="24"/>
          <w:szCs w:val="24"/>
        </w:rPr>
      </w:pPr>
    </w:p>
    <w:sectPr w:rsidR="00F11AF6" w:rsidRPr="00C814F0" w:rsidSect="00B256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A0NTYzNDQzMjAxMLJQ0lEKTi0uzszPAykwrAUAfIm4KywAAAA="/>
  </w:docVars>
  <w:rsids>
    <w:rsidRoot w:val="00967580"/>
    <w:rsid w:val="0001264F"/>
    <w:rsid w:val="00055081"/>
    <w:rsid w:val="00071F1C"/>
    <w:rsid w:val="000E1468"/>
    <w:rsid w:val="00170D49"/>
    <w:rsid w:val="001D1633"/>
    <w:rsid w:val="001F278D"/>
    <w:rsid w:val="003958F0"/>
    <w:rsid w:val="004033DA"/>
    <w:rsid w:val="004C67D5"/>
    <w:rsid w:val="005C694D"/>
    <w:rsid w:val="0069755A"/>
    <w:rsid w:val="006F7035"/>
    <w:rsid w:val="007100D2"/>
    <w:rsid w:val="007278ED"/>
    <w:rsid w:val="007279D3"/>
    <w:rsid w:val="00783FD2"/>
    <w:rsid w:val="007A0E34"/>
    <w:rsid w:val="0085751A"/>
    <w:rsid w:val="00874204"/>
    <w:rsid w:val="008D21DC"/>
    <w:rsid w:val="008D6CC9"/>
    <w:rsid w:val="00903B9A"/>
    <w:rsid w:val="00967580"/>
    <w:rsid w:val="00A218F2"/>
    <w:rsid w:val="00B25627"/>
    <w:rsid w:val="00B946FA"/>
    <w:rsid w:val="00BC5997"/>
    <w:rsid w:val="00C14580"/>
    <w:rsid w:val="00C21273"/>
    <w:rsid w:val="00C767C2"/>
    <w:rsid w:val="00C814F0"/>
    <w:rsid w:val="00D100B6"/>
    <w:rsid w:val="00DE1413"/>
    <w:rsid w:val="00E004D6"/>
    <w:rsid w:val="00E44C0D"/>
    <w:rsid w:val="00E76648"/>
    <w:rsid w:val="00F116BD"/>
    <w:rsid w:val="00F11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0303B"/>
  <w15:chartTrackingRefBased/>
  <w15:docId w15:val="{2181A4A8-B5E4-4B96-9481-C3321C73F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A0E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B2562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B25627"/>
    <w:rPr>
      <w:rFonts w:eastAsiaTheme="minorEastAsia"/>
      <w:lang w:val="en-US"/>
    </w:rPr>
  </w:style>
  <w:style w:type="character" w:customStyle="1" w:styleId="Titlu1Caracter">
    <w:name w:val="Titlu 1 Caracter"/>
    <w:basedOn w:val="Fontdeparagrafimplicit"/>
    <w:link w:val="Titlu1"/>
    <w:uiPriority w:val="9"/>
    <w:rsid w:val="007A0E34"/>
    <w:rPr>
      <w:rFonts w:asciiTheme="majorHAnsi" w:eastAsiaTheme="majorEastAsia" w:hAnsiTheme="majorHAnsi" w:cstheme="majorBidi"/>
      <w:color w:val="2F5496" w:themeColor="accent1" w:themeShade="BF"/>
      <w:sz w:val="32"/>
      <w:szCs w:val="32"/>
    </w:rPr>
  </w:style>
  <w:style w:type="character" w:styleId="Hyperlink">
    <w:name w:val="Hyperlink"/>
    <w:basedOn w:val="Fontdeparagrafimplicit"/>
    <w:uiPriority w:val="99"/>
    <w:unhideWhenUsed/>
    <w:rsid w:val="007A0E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artsonfire.co.uk/blogs/news/hotel-owners-responsibilities-for-fire-safe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otelmanagement.net/operate/6-ways-to-prevent-fires-hotels" TargetMode="External"/><Relationship Id="rId5" Type="http://schemas.openxmlformats.org/officeDocument/2006/relationships/hyperlink" Target="https://www.checkfire.co.uk/fire-safety-news/fire-in-hospitality/" TargetMode="External"/><Relationship Id="rId4" Type="http://schemas.openxmlformats.org/officeDocument/2006/relationships/hyperlink" Target="https://fire-extinguisher-maintenance.co.uk/blog/the-importance-of-fire-safety-in-the-hospitality-sector/"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609</Words>
  <Characters>3536</Characters>
  <Application>Microsoft Office Word</Application>
  <DocSecurity>0</DocSecurity>
  <Lines>29</Lines>
  <Paragraphs>8</Paragraphs>
  <ScaleCrop>false</ScaleCrop>
  <Company/>
  <LinksUpToDate>false</LinksUpToDate>
  <CharactersWithSpaces>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 safety in the hotel industry</dc:title>
  <dc:subject>Business Skills -</dc:subject>
  <dc:creator>Nisha Taman</dc:creator>
  <cp:keywords/>
  <dc:description/>
  <cp:lastModifiedBy>Alexandra Staicu (2222626)</cp:lastModifiedBy>
  <cp:revision>2</cp:revision>
  <dcterms:created xsi:type="dcterms:W3CDTF">2023-02-20T11:33:00Z</dcterms:created>
  <dcterms:modified xsi:type="dcterms:W3CDTF">2023-02-20T11:33:00Z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74dc9e7b8d78de672b2c5e683beba5e31c5bd064975e42d68f43c2ae24d17fe3</vt:lpwstr>
  </property>
</Properties>
</file>