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89"/>
        <w:gridCol w:w="3112"/>
        <w:gridCol w:w="568"/>
        <w:gridCol w:w="566"/>
        <w:gridCol w:w="1134"/>
        <w:gridCol w:w="281"/>
        <w:gridCol w:w="465"/>
        <w:gridCol w:w="618"/>
      </w:tblGrid>
      <w:tr w:rsidR="007D30FF" w:rsidRPr="00BF30FF" w:rsidTr="007D30FF">
        <w:trPr>
          <w:cantSplit/>
          <w:trHeight w:val="422"/>
        </w:trPr>
        <w:tc>
          <w:tcPr>
            <w:tcW w:w="5000" w:type="pct"/>
            <w:gridSpan w:val="9"/>
            <w:shd w:val="clear" w:color="auto" w:fill="auto"/>
          </w:tcPr>
          <w:p w:rsidR="007D30FF" w:rsidRDefault="007D30FF" w:rsidP="007D30FF">
            <w:pPr>
              <w:jc w:val="center"/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SECOND MARKING FORM</w:t>
            </w:r>
          </w:p>
        </w:tc>
      </w:tr>
      <w:tr w:rsidR="005B43EB" w:rsidRPr="00BF30FF" w:rsidTr="00B94FDB">
        <w:trPr>
          <w:cantSplit/>
          <w:trHeight w:val="541"/>
        </w:trPr>
        <w:tc>
          <w:tcPr>
            <w:tcW w:w="1259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77070E" w:rsidRDefault="005B43EB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Module name: </w:t>
            </w:r>
          </w:p>
        </w:tc>
        <w:tc>
          <w:tcPr>
            <w:tcW w:w="3741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2E7D55" w:rsidRDefault="00B94FDB" w:rsidP="005B43EB">
            <w:pPr>
              <w:rPr>
                <w:rFonts w:asciiTheme="minorHAnsi" w:hAnsiTheme="minorHAnsi" w:cstheme="minorHAnsi"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32"/>
              </w:rPr>
              <w:t>Advanced Web</w:t>
            </w:r>
          </w:p>
        </w:tc>
      </w:tr>
      <w:tr w:rsidR="00991297" w:rsidRPr="00991297" w:rsidTr="00B94FDB">
        <w:trPr>
          <w:cantSplit/>
          <w:trHeight w:val="421"/>
        </w:trPr>
        <w:tc>
          <w:tcPr>
            <w:tcW w:w="1259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1st marker:</w:t>
            </w:r>
          </w:p>
        </w:tc>
        <w:tc>
          <w:tcPr>
            <w:tcW w:w="3741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B94FDB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Daniel Davies</w:t>
            </w:r>
          </w:p>
        </w:tc>
      </w:tr>
      <w:tr w:rsidR="00991297" w:rsidRPr="00991297" w:rsidTr="00B94FDB">
        <w:trPr>
          <w:cantSplit/>
          <w:trHeight w:val="412"/>
        </w:trPr>
        <w:tc>
          <w:tcPr>
            <w:tcW w:w="1259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2nd marker:</w:t>
            </w:r>
          </w:p>
        </w:tc>
        <w:tc>
          <w:tcPr>
            <w:tcW w:w="3741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B94FDB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Robert Jenkins</w:t>
            </w:r>
          </w:p>
        </w:tc>
      </w:tr>
      <w:tr w:rsidR="00991297" w:rsidRPr="00991297" w:rsidTr="00B94FDB">
        <w:trPr>
          <w:cantSplit/>
          <w:trHeight w:val="561"/>
        </w:trPr>
        <w:tc>
          <w:tcPr>
            <w:tcW w:w="1259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 xml:space="preserve">3rd marker: </w:t>
            </w:r>
          </w:p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4"/>
                <w:szCs w:val="28"/>
              </w:rPr>
              <w:t>(if required)</w:t>
            </w:r>
          </w:p>
        </w:tc>
        <w:tc>
          <w:tcPr>
            <w:tcW w:w="3741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</w:p>
        </w:tc>
      </w:tr>
      <w:tr w:rsidR="007D30FF" w:rsidRPr="00BF30FF" w:rsidTr="007D30FF">
        <w:trPr>
          <w:cantSplit/>
          <w:trHeight w:val="280"/>
        </w:trPr>
        <w:tc>
          <w:tcPr>
            <w:tcW w:w="5000" w:type="pct"/>
            <w:gridSpan w:val="9"/>
            <w:tcBorders>
              <w:left w:val="nil"/>
              <w:right w:val="nil"/>
            </w:tcBorders>
            <w:shd w:val="clear" w:color="auto" w:fill="auto"/>
          </w:tcPr>
          <w:p w:rsidR="007D30FF" w:rsidRDefault="007D30F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Pr="007D30FF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</w:tc>
      </w:tr>
      <w:tr w:rsidR="002E7D55" w:rsidRPr="00BF30FF" w:rsidTr="00B94FDB">
        <w:trPr>
          <w:cantSplit/>
          <w:trHeight w:val="563"/>
        </w:trPr>
        <w:tc>
          <w:tcPr>
            <w:tcW w:w="1259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1" w:type="pct"/>
            <w:gridSpan w:val="7"/>
            <w:shd w:val="clear" w:color="auto" w:fill="auto"/>
            <w:vAlign w:val="center"/>
          </w:tcPr>
          <w:p w:rsidR="002E7D55" w:rsidRPr="002E7D55" w:rsidRDefault="00B94FDB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Daniel Bowden – Assignment 1</w:t>
            </w:r>
          </w:p>
        </w:tc>
      </w:tr>
      <w:tr w:rsidR="00D7782F" w:rsidRPr="00BF30FF" w:rsidTr="00D7782F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D7782F" w:rsidRPr="00BF30FF" w:rsidTr="00804655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6B3B92" w:rsidRDefault="006B3B92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860C69" w:rsidRPr="00BF30FF" w:rsidRDefault="007D30FF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860C69" w:rsidRPr="001C0FF5" w:rsidRDefault="00D7782F" w:rsidP="001C0FF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 xml:space="preserve">(Award own mark, or tick if 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mark 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agreed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 with first marker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860C69" w:rsidRPr="001C0FF5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860C69" w:rsidRPr="00BF30FF" w:rsidRDefault="00860C69" w:rsidP="0080465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B94FDB" w:rsidRPr="00BF30FF" w:rsidTr="000F5533">
        <w:trPr>
          <w:trHeight w:val="758"/>
        </w:trPr>
        <w:tc>
          <w:tcPr>
            <w:tcW w:w="323" w:type="pct"/>
          </w:tcPr>
          <w:p w:rsidR="00B94FDB" w:rsidRPr="006C0D33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2" w:type="pct"/>
            <w:gridSpan w:val="2"/>
          </w:tcPr>
          <w:p w:rsidR="00B94FDB" w:rsidRPr="00BF30FF" w:rsidRDefault="00B94FDB" w:rsidP="00B94FDB">
            <w:pPr>
              <w:rPr>
                <w:rFonts w:ascii="Calibri" w:hAnsi="Calibri" w:cs="Calibri"/>
              </w:rPr>
            </w:pPr>
            <w:bookmarkStart w:id="0" w:name="MarkingScheme1"/>
            <w:r>
              <w:rPr>
                <w:rFonts w:ascii="Calibri" w:hAnsi="Calibri"/>
                <w:b/>
              </w:rPr>
              <w:t xml:space="preserve">Research Informed Literature </w:t>
            </w:r>
            <w:bookmarkEnd w:id="0"/>
          </w:p>
        </w:tc>
        <w:tc>
          <w:tcPr>
            <w:tcW w:w="315" w:type="pct"/>
          </w:tcPr>
          <w:p w:rsidR="00B94FDB" w:rsidRPr="00B94FDB" w:rsidRDefault="00B94FDB" w:rsidP="00B94FDB">
            <w:pPr>
              <w:jc w:val="center"/>
              <w:rPr>
                <w:rFonts w:ascii="Calibri" w:hAnsi="Calibri"/>
                <w:sz w:val="22"/>
              </w:rPr>
            </w:pPr>
            <w:r w:rsidRPr="00B94FDB">
              <w:rPr>
                <w:rFonts w:ascii="Calibri" w:hAnsi="Calibri"/>
                <w:sz w:val="22"/>
              </w:rPr>
              <w:t>25</w:t>
            </w:r>
          </w:p>
        </w:tc>
        <w:tc>
          <w:tcPr>
            <w:tcW w:w="314" w:type="pct"/>
          </w:tcPr>
          <w:p w:rsidR="00B94FDB" w:rsidRPr="00B94FDB" w:rsidRDefault="00B94FDB" w:rsidP="00B94FDB">
            <w:pPr>
              <w:jc w:val="center"/>
              <w:rPr>
                <w:rFonts w:ascii="Calibri" w:hAnsi="Calibri"/>
                <w:sz w:val="22"/>
              </w:rPr>
            </w:pPr>
            <w:r w:rsidRPr="00B94FDB">
              <w:rPr>
                <w:rFonts w:ascii="Calibri" w:hAnsi="Calibri"/>
                <w:sz w:val="22"/>
              </w:rPr>
              <w:t>19</w:t>
            </w:r>
          </w:p>
        </w:tc>
        <w:tc>
          <w:tcPr>
            <w:tcW w:w="629" w:type="pct"/>
          </w:tcPr>
          <w:p w:rsidR="00B94FDB" w:rsidRPr="00B94FDB" w:rsidRDefault="00B94FDB" w:rsidP="00B94FDB">
            <w:pPr>
              <w:jc w:val="center"/>
              <w:rPr>
                <w:rFonts w:ascii="Calibri" w:hAnsi="Calibri"/>
                <w:b/>
                <w:color w:val="00B050"/>
                <w:sz w:val="22"/>
              </w:rPr>
            </w:pPr>
            <w:r w:rsidRPr="00B94FDB">
              <w:rPr>
                <w:rFonts w:ascii="Calibri" w:hAnsi="Calibri"/>
                <w:b/>
                <w:color w:val="00B050"/>
                <w:sz w:val="22"/>
              </w:rPr>
              <w:t>19</w:t>
            </w:r>
          </w:p>
        </w:tc>
        <w:tc>
          <w:tcPr>
            <w:tcW w:w="414" w:type="pct"/>
            <w:gridSpan w:val="2"/>
            <w:vAlign w:val="center"/>
          </w:tcPr>
          <w:p w:rsidR="00B94FDB" w:rsidRPr="00034851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B94FDB" w:rsidRPr="00BF30FF" w:rsidTr="000F5533">
        <w:trPr>
          <w:trHeight w:val="698"/>
        </w:trPr>
        <w:tc>
          <w:tcPr>
            <w:tcW w:w="323" w:type="pct"/>
          </w:tcPr>
          <w:p w:rsidR="00B94FDB" w:rsidRPr="006C0D33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2" w:type="pct"/>
            <w:gridSpan w:val="2"/>
          </w:tcPr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bookmarkStart w:id="1" w:name="MarkingScheme2"/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  <w:bookmarkEnd w:id="1"/>
          </w:p>
        </w:tc>
        <w:tc>
          <w:tcPr>
            <w:tcW w:w="315" w:type="pct"/>
          </w:tcPr>
          <w:p w:rsidR="00B94FDB" w:rsidRPr="00B94FDB" w:rsidRDefault="00B94FDB" w:rsidP="00B94FDB">
            <w:pPr>
              <w:jc w:val="center"/>
              <w:rPr>
                <w:rFonts w:ascii="Calibri" w:hAnsi="Calibri"/>
                <w:sz w:val="22"/>
              </w:rPr>
            </w:pPr>
            <w:r w:rsidRPr="00B94FDB">
              <w:rPr>
                <w:rFonts w:ascii="Calibri" w:hAnsi="Calibri"/>
                <w:sz w:val="22"/>
              </w:rPr>
              <w:t>25</w:t>
            </w:r>
          </w:p>
        </w:tc>
        <w:tc>
          <w:tcPr>
            <w:tcW w:w="314" w:type="pct"/>
          </w:tcPr>
          <w:p w:rsidR="00B94FDB" w:rsidRPr="00B94FDB" w:rsidRDefault="00B94FDB" w:rsidP="00B94FDB">
            <w:pPr>
              <w:jc w:val="center"/>
              <w:rPr>
                <w:rFonts w:ascii="Calibri" w:hAnsi="Calibri"/>
                <w:sz w:val="22"/>
              </w:rPr>
            </w:pPr>
            <w:r w:rsidRPr="00B94FDB">
              <w:rPr>
                <w:rFonts w:ascii="Calibri" w:hAnsi="Calibri"/>
                <w:sz w:val="22"/>
              </w:rPr>
              <w:t>19</w:t>
            </w:r>
          </w:p>
        </w:tc>
        <w:tc>
          <w:tcPr>
            <w:tcW w:w="629" w:type="pct"/>
          </w:tcPr>
          <w:p w:rsidR="00B94FDB" w:rsidRPr="00B94FDB" w:rsidRDefault="00B94FDB" w:rsidP="00B94FDB">
            <w:pPr>
              <w:jc w:val="center"/>
              <w:rPr>
                <w:rFonts w:ascii="Calibri" w:hAnsi="Calibri"/>
                <w:b/>
                <w:color w:val="00B050"/>
                <w:sz w:val="22"/>
              </w:rPr>
            </w:pPr>
            <w:r w:rsidRPr="00B94FDB">
              <w:rPr>
                <w:rFonts w:ascii="Calibri" w:hAnsi="Calibri"/>
                <w:b/>
                <w:color w:val="00B050"/>
                <w:sz w:val="22"/>
              </w:rPr>
              <w:t>19</w:t>
            </w:r>
          </w:p>
        </w:tc>
        <w:tc>
          <w:tcPr>
            <w:tcW w:w="414" w:type="pct"/>
            <w:gridSpan w:val="2"/>
            <w:vAlign w:val="center"/>
          </w:tcPr>
          <w:p w:rsidR="00B94FDB" w:rsidRPr="00034851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94FDB" w:rsidRPr="00BF30FF" w:rsidTr="000F5533">
        <w:trPr>
          <w:trHeight w:val="696"/>
        </w:trPr>
        <w:tc>
          <w:tcPr>
            <w:tcW w:w="323" w:type="pct"/>
          </w:tcPr>
          <w:p w:rsidR="00B94FDB" w:rsidRPr="006C0D33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2" w:type="pct"/>
            <w:gridSpan w:val="2"/>
          </w:tcPr>
          <w:p w:rsidR="00B94FDB" w:rsidRPr="00BF30FF" w:rsidRDefault="00B94FDB" w:rsidP="00B94FDB">
            <w:pPr>
              <w:rPr>
                <w:rFonts w:ascii="Calibri" w:hAnsi="Calibri" w:cs="Calibri"/>
              </w:rPr>
            </w:pPr>
            <w:bookmarkStart w:id="2" w:name="MarkingScheme3"/>
            <w:r w:rsidRPr="00F61A20">
              <w:rPr>
                <w:rFonts w:ascii="Calibri" w:hAnsi="Calibri"/>
                <w:b/>
              </w:rPr>
              <w:t>Analysis</w:t>
            </w:r>
            <w:bookmarkEnd w:id="2"/>
          </w:p>
        </w:tc>
        <w:tc>
          <w:tcPr>
            <w:tcW w:w="315" w:type="pct"/>
          </w:tcPr>
          <w:p w:rsidR="00B94FDB" w:rsidRPr="00B94FDB" w:rsidRDefault="00B94FDB" w:rsidP="00B94FDB">
            <w:pPr>
              <w:jc w:val="center"/>
              <w:rPr>
                <w:rFonts w:ascii="Calibri" w:hAnsi="Calibri"/>
                <w:sz w:val="22"/>
              </w:rPr>
            </w:pPr>
            <w:r w:rsidRPr="00B94FDB">
              <w:rPr>
                <w:rFonts w:ascii="Calibri" w:hAnsi="Calibri"/>
                <w:sz w:val="22"/>
              </w:rPr>
              <w:t>10</w:t>
            </w:r>
          </w:p>
        </w:tc>
        <w:tc>
          <w:tcPr>
            <w:tcW w:w="314" w:type="pct"/>
          </w:tcPr>
          <w:p w:rsidR="00B94FDB" w:rsidRPr="00B94FDB" w:rsidRDefault="00B94FDB" w:rsidP="00B94FDB">
            <w:pPr>
              <w:jc w:val="center"/>
              <w:rPr>
                <w:rFonts w:ascii="Calibri" w:hAnsi="Calibri"/>
                <w:sz w:val="22"/>
              </w:rPr>
            </w:pPr>
            <w:r w:rsidRPr="00B94FDB">
              <w:rPr>
                <w:rFonts w:ascii="Calibri" w:hAnsi="Calibri"/>
                <w:sz w:val="22"/>
              </w:rPr>
              <w:t>7</w:t>
            </w:r>
          </w:p>
        </w:tc>
        <w:tc>
          <w:tcPr>
            <w:tcW w:w="629" w:type="pct"/>
          </w:tcPr>
          <w:p w:rsidR="00B94FDB" w:rsidRPr="00B94FDB" w:rsidRDefault="00B94FDB" w:rsidP="00B94FDB">
            <w:pPr>
              <w:jc w:val="center"/>
              <w:rPr>
                <w:rFonts w:ascii="Calibri" w:hAnsi="Calibri"/>
                <w:b/>
                <w:color w:val="00B050"/>
                <w:sz w:val="22"/>
              </w:rPr>
            </w:pPr>
            <w:r w:rsidRPr="00B94FDB">
              <w:rPr>
                <w:rFonts w:ascii="Calibri" w:hAnsi="Calibri"/>
                <w:b/>
                <w:color w:val="00B050"/>
                <w:sz w:val="22"/>
              </w:rPr>
              <w:t>7</w:t>
            </w:r>
          </w:p>
        </w:tc>
        <w:tc>
          <w:tcPr>
            <w:tcW w:w="414" w:type="pct"/>
            <w:gridSpan w:val="2"/>
            <w:vAlign w:val="center"/>
          </w:tcPr>
          <w:p w:rsidR="00B94FDB" w:rsidRPr="00034851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94FDB" w:rsidRPr="00BF30FF" w:rsidTr="000F5533">
        <w:tc>
          <w:tcPr>
            <w:tcW w:w="323" w:type="pct"/>
          </w:tcPr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B94FDB" w:rsidRPr="00BF30FF" w:rsidRDefault="00B94FDB" w:rsidP="00B94FDB">
            <w:pPr>
              <w:rPr>
                <w:rFonts w:ascii="Calibri" w:hAnsi="Calibri" w:cs="Calibri"/>
              </w:rPr>
            </w:pPr>
            <w:bookmarkStart w:id="3" w:name="MarkingScheme4"/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bookmarkEnd w:id="3"/>
          <w:p w:rsidR="00B94FDB" w:rsidRPr="00BF30FF" w:rsidRDefault="00B94FDB" w:rsidP="00B94FDB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</w:tcPr>
          <w:p w:rsidR="00B94FDB" w:rsidRPr="00B94FDB" w:rsidRDefault="00B94FDB" w:rsidP="00B94FDB">
            <w:pPr>
              <w:jc w:val="center"/>
              <w:rPr>
                <w:rFonts w:ascii="Calibri" w:hAnsi="Calibri"/>
                <w:sz w:val="22"/>
              </w:rPr>
            </w:pPr>
            <w:r w:rsidRPr="00B94FDB">
              <w:rPr>
                <w:rFonts w:ascii="Calibri" w:hAnsi="Calibri"/>
                <w:sz w:val="22"/>
              </w:rPr>
              <w:t>40</w:t>
            </w:r>
          </w:p>
        </w:tc>
        <w:tc>
          <w:tcPr>
            <w:tcW w:w="314" w:type="pct"/>
          </w:tcPr>
          <w:p w:rsidR="00B94FDB" w:rsidRPr="00B94FDB" w:rsidRDefault="00B94FDB" w:rsidP="00B94FDB">
            <w:pPr>
              <w:rPr>
                <w:rFonts w:ascii="Calibri" w:hAnsi="Calibri"/>
                <w:sz w:val="22"/>
              </w:rPr>
            </w:pPr>
            <w:r w:rsidRPr="00B94FDB">
              <w:rPr>
                <w:rFonts w:ascii="Calibri" w:hAnsi="Calibri"/>
                <w:sz w:val="22"/>
              </w:rPr>
              <w:t>29</w:t>
            </w:r>
          </w:p>
        </w:tc>
        <w:tc>
          <w:tcPr>
            <w:tcW w:w="629" w:type="pct"/>
          </w:tcPr>
          <w:p w:rsidR="00B94FDB" w:rsidRPr="00B94FDB" w:rsidRDefault="00B94FDB" w:rsidP="00B94FDB">
            <w:pPr>
              <w:jc w:val="center"/>
              <w:rPr>
                <w:rFonts w:ascii="Calibri" w:hAnsi="Calibri"/>
                <w:b/>
                <w:color w:val="00B050"/>
                <w:sz w:val="22"/>
              </w:rPr>
            </w:pPr>
            <w:r w:rsidRPr="00B94FDB">
              <w:rPr>
                <w:rFonts w:ascii="Calibri" w:hAnsi="Calibri"/>
                <w:b/>
                <w:color w:val="00B050"/>
                <w:sz w:val="22"/>
              </w:rPr>
              <w:t>29</w:t>
            </w:r>
          </w:p>
        </w:tc>
        <w:tc>
          <w:tcPr>
            <w:tcW w:w="414" w:type="pct"/>
            <w:gridSpan w:val="2"/>
            <w:vAlign w:val="center"/>
          </w:tcPr>
          <w:p w:rsidR="00B94FDB" w:rsidRPr="00034851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94FDB" w:rsidRPr="00BF30FF" w:rsidTr="000F5533">
        <w:tc>
          <w:tcPr>
            <w:tcW w:w="323" w:type="pct"/>
          </w:tcPr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B94FDB" w:rsidRPr="00BF30FF" w:rsidRDefault="00B94FDB" w:rsidP="00B94FDB">
            <w:pPr>
              <w:rPr>
                <w:rFonts w:ascii="Calibri" w:hAnsi="Calibri" w:cs="Calibri"/>
              </w:rPr>
            </w:pPr>
            <w:bookmarkStart w:id="4" w:name="MarkingScheme5"/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bookmarkEnd w:id="4"/>
          <w:p w:rsidR="00B94FDB" w:rsidRPr="00BF30FF" w:rsidRDefault="00B94FDB" w:rsidP="00B94FDB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</w:tcPr>
          <w:p w:rsidR="00B94FDB" w:rsidRPr="00B94FDB" w:rsidRDefault="00B94FDB" w:rsidP="00B94FDB">
            <w:pPr>
              <w:jc w:val="center"/>
              <w:rPr>
                <w:rFonts w:ascii="Calibri" w:hAnsi="Calibri"/>
                <w:sz w:val="22"/>
              </w:rPr>
            </w:pPr>
            <w:r w:rsidRPr="00B94FDB">
              <w:rPr>
                <w:rFonts w:ascii="Calibri" w:hAnsi="Calibri"/>
                <w:sz w:val="22"/>
              </w:rPr>
              <w:t>0</w:t>
            </w:r>
          </w:p>
        </w:tc>
        <w:tc>
          <w:tcPr>
            <w:tcW w:w="314" w:type="pct"/>
          </w:tcPr>
          <w:p w:rsidR="00B94FDB" w:rsidRPr="00B94FDB" w:rsidRDefault="00B94FDB" w:rsidP="00B94FDB">
            <w:pPr>
              <w:jc w:val="center"/>
              <w:rPr>
                <w:rFonts w:ascii="Calibri" w:hAnsi="Calibri"/>
                <w:sz w:val="22"/>
              </w:rPr>
            </w:pPr>
            <w:r w:rsidRPr="00B94FDB">
              <w:rPr>
                <w:rFonts w:ascii="Calibri" w:hAnsi="Calibri"/>
                <w:sz w:val="22"/>
              </w:rPr>
              <w:t>0</w:t>
            </w:r>
          </w:p>
        </w:tc>
        <w:tc>
          <w:tcPr>
            <w:tcW w:w="629" w:type="pct"/>
          </w:tcPr>
          <w:p w:rsidR="00B94FDB" w:rsidRPr="00B94FDB" w:rsidRDefault="00B94FDB" w:rsidP="00B94FDB">
            <w:pPr>
              <w:jc w:val="center"/>
              <w:rPr>
                <w:rFonts w:ascii="Calibri" w:hAnsi="Calibri"/>
                <w:b/>
                <w:color w:val="00B050"/>
                <w:sz w:val="22"/>
              </w:rPr>
            </w:pPr>
            <w:r w:rsidRPr="00B94FDB">
              <w:rPr>
                <w:rFonts w:ascii="Calibri" w:hAnsi="Calibri"/>
                <w:b/>
                <w:color w:val="00B050"/>
                <w:sz w:val="22"/>
              </w:rPr>
              <w:t>0</w:t>
            </w:r>
          </w:p>
        </w:tc>
        <w:tc>
          <w:tcPr>
            <w:tcW w:w="414" w:type="pct"/>
            <w:gridSpan w:val="2"/>
            <w:vAlign w:val="center"/>
          </w:tcPr>
          <w:p w:rsidR="00B94FDB" w:rsidRPr="00034851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151E" w:rsidRPr="00BF30FF" w:rsidTr="00707431">
        <w:tc>
          <w:tcPr>
            <w:tcW w:w="323" w:type="pct"/>
            <w:tcBorders>
              <w:bottom w:val="single" w:sz="4" w:space="0" w:color="auto"/>
            </w:tcBorders>
          </w:tcPr>
          <w:p w:rsidR="0014151E" w:rsidRPr="00BF30FF" w:rsidRDefault="0014151E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:rsidR="00860C69" w:rsidRDefault="00860C69" w:rsidP="00164A5E">
            <w:pPr>
              <w:rPr>
                <w:rFonts w:ascii="Calibri" w:hAnsi="Calibri" w:cs="Calibri"/>
                <w:b/>
              </w:rPr>
            </w:pPr>
          </w:p>
          <w:p w:rsidR="0014151E" w:rsidRDefault="0014151E" w:rsidP="00164A5E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860C69" w:rsidRPr="00BF30FF" w:rsidRDefault="00860C69" w:rsidP="00164A5E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14151E" w:rsidRPr="00034851" w:rsidRDefault="00B94FDB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74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14151E" w:rsidRPr="00034851" w:rsidRDefault="00B94FDB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74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14151E" w:rsidRPr="00034851" w:rsidRDefault="00B94FDB" w:rsidP="0070743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74</w:t>
            </w:r>
          </w:p>
        </w:tc>
      </w:tr>
      <w:tr w:rsidR="0014151E" w:rsidRPr="00BF30FF" w:rsidTr="00D0488E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14151E" w:rsidRPr="00BF30FF" w:rsidRDefault="0014151E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151E" w:rsidRPr="00BF30FF" w:rsidTr="00A06365">
        <w:tc>
          <w:tcPr>
            <w:tcW w:w="5000" w:type="pct"/>
            <w:gridSpan w:val="9"/>
            <w:shd w:val="clear" w:color="auto" w:fill="D9D9D9" w:themeFill="background1" w:themeFillShade="D9"/>
          </w:tcPr>
          <w:p w:rsidR="0014151E" w:rsidRPr="00BF30FF" w:rsidRDefault="00D7782F" w:rsidP="008146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trHeight w:val="2397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828C4" w:rsidRPr="006C569E" w:rsidRDefault="00EF499F" w:rsidP="008146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 w:rsidRPr="00827957">
              <w:rPr>
                <w:rFonts w:ascii="Calibri" w:hAnsi="Calibri" w:cs="Calibri"/>
                <w:sz w:val="22"/>
              </w:rPr>
              <w:t>Marks were agreed by both parties during the marking process.</w:t>
            </w:r>
            <w:r>
              <w:rPr>
                <w:rFonts w:ascii="Calibri" w:hAnsi="Calibri" w:cs="Calibri"/>
                <w:sz w:val="22"/>
              </w:rPr>
              <w:t xml:space="preserve">  </w:t>
            </w:r>
            <w:r w:rsidRPr="00827957">
              <w:rPr>
                <w:rFonts w:ascii="Calibri" w:hAnsi="Calibri" w:cs="Calibri"/>
                <w:sz w:val="22"/>
              </w:rPr>
              <w:t>The level and consistency of grading was confirmed and feedback to all was appropriate.  No changes to grade bandings was required.</w:t>
            </w:r>
          </w:p>
        </w:tc>
      </w:tr>
    </w:tbl>
    <w:p w:rsidR="007D30FF" w:rsidRDefault="007D30FF" w:rsidP="00B7208E">
      <w:pPr>
        <w:rPr>
          <w:rFonts w:ascii="Calibri" w:hAnsi="Calibri" w:cs="Calibri"/>
          <w:b/>
        </w:rPr>
      </w:pP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B94FDB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Kyle Jenkins – Assignment 1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B94FDB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B94FDB" w:rsidRPr="00BF30FF" w:rsidTr="00CE2C34">
        <w:trPr>
          <w:trHeight w:val="758"/>
        </w:trPr>
        <w:tc>
          <w:tcPr>
            <w:tcW w:w="320" w:type="pct"/>
          </w:tcPr>
          <w:p w:rsidR="00B94FDB" w:rsidRPr="006C0D33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B94FDB" w:rsidRPr="00BF30FF" w:rsidRDefault="00B94FDB" w:rsidP="00B94FDB">
            <w:pPr>
              <w:rPr>
                <w:rFonts w:ascii="Calibri" w:hAnsi="Calibri" w:cs="Calibri"/>
              </w:rPr>
            </w:pPr>
            <w:r>
              <w:fldChar w:fldCharType="begin"/>
            </w:r>
            <w:r>
              <w:instrText xml:space="preserve"> REF MarkingScheme1 \h  \* MERGEFORMAT </w:instrText>
            </w:r>
            <w:r>
              <w:fldChar w:fldCharType="separate"/>
            </w:r>
            <w:r>
              <w:rPr>
                <w:rFonts w:ascii="Calibri" w:hAnsi="Calibri"/>
                <w:b/>
              </w:rPr>
              <w:t xml:space="preserve">Research Informed Literature </w:t>
            </w:r>
            <w:r>
              <w:fldChar w:fldCharType="end"/>
            </w:r>
          </w:p>
        </w:tc>
        <w:tc>
          <w:tcPr>
            <w:tcW w:w="315" w:type="pct"/>
          </w:tcPr>
          <w:p w:rsidR="00B94FDB" w:rsidRPr="00B94FDB" w:rsidRDefault="00B94FDB" w:rsidP="00B94FDB">
            <w:pPr>
              <w:jc w:val="center"/>
              <w:rPr>
                <w:rFonts w:ascii="Calibri" w:hAnsi="Calibri"/>
                <w:sz w:val="22"/>
              </w:rPr>
            </w:pPr>
            <w:r w:rsidRPr="00B94FDB">
              <w:rPr>
                <w:rFonts w:ascii="Calibri" w:hAnsi="Calibri"/>
                <w:sz w:val="22"/>
              </w:rPr>
              <w:t>25</w:t>
            </w:r>
          </w:p>
        </w:tc>
        <w:tc>
          <w:tcPr>
            <w:tcW w:w="314" w:type="pct"/>
          </w:tcPr>
          <w:p w:rsidR="00B94FDB" w:rsidRPr="00B94FDB" w:rsidRDefault="00B94FDB" w:rsidP="00B94FDB">
            <w:pPr>
              <w:jc w:val="center"/>
              <w:rPr>
                <w:rFonts w:ascii="Calibri" w:hAnsi="Calibri"/>
                <w:sz w:val="22"/>
              </w:rPr>
            </w:pPr>
            <w:r w:rsidRPr="00B94FDB">
              <w:rPr>
                <w:rFonts w:ascii="Calibri" w:hAnsi="Calibri"/>
                <w:sz w:val="22"/>
              </w:rPr>
              <w:t>17</w:t>
            </w:r>
          </w:p>
        </w:tc>
        <w:tc>
          <w:tcPr>
            <w:tcW w:w="629" w:type="pct"/>
          </w:tcPr>
          <w:p w:rsidR="00B94FDB" w:rsidRPr="00B94FDB" w:rsidRDefault="00B94FDB" w:rsidP="00B94FDB">
            <w:pPr>
              <w:jc w:val="center"/>
              <w:rPr>
                <w:rFonts w:ascii="Calibri" w:hAnsi="Calibri"/>
                <w:b/>
                <w:color w:val="00B050"/>
                <w:sz w:val="22"/>
              </w:rPr>
            </w:pPr>
            <w:r w:rsidRPr="00B94FDB">
              <w:rPr>
                <w:rFonts w:ascii="Calibri" w:hAnsi="Calibri"/>
                <w:b/>
                <w:color w:val="00B050"/>
                <w:sz w:val="22"/>
              </w:rPr>
              <w:t>17</w:t>
            </w:r>
          </w:p>
        </w:tc>
        <w:tc>
          <w:tcPr>
            <w:tcW w:w="414" w:type="pct"/>
            <w:gridSpan w:val="2"/>
            <w:vAlign w:val="center"/>
          </w:tcPr>
          <w:p w:rsidR="00B94FDB" w:rsidRPr="00034851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B94FDB" w:rsidRPr="00BF30FF" w:rsidTr="00CE2C34">
        <w:trPr>
          <w:trHeight w:val="698"/>
        </w:trPr>
        <w:tc>
          <w:tcPr>
            <w:tcW w:w="320" w:type="pct"/>
          </w:tcPr>
          <w:p w:rsidR="00B94FDB" w:rsidRPr="006C0D33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fldChar w:fldCharType="begin"/>
            </w:r>
            <w:r>
              <w:instrText xml:space="preserve"> REF MarkingScheme2 \h  \* MERGEFORMAT </w:instrText>
            </w:r>
            <w:r>
              <w:fldChar w:fldCharType="separate"/>
            </w: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  <w:r>
              <w:fldChar w:fldCharType="end"/>
            </w:r>
          </w:p>
        </w:tc>
        <w:tc>
          <w:tcPr>
            <w:tcW w:w="315" w:type="pct"/>
          </w:tcPr>
          <w:p w:rsidR="00B94FDB" w:rsidRPr="00B94FDB" w:rsidRDefault="00B94FDB" w:rsidP="00B94FDB">
            <w:pPr>
              <w:jc w:val="center"/>
              <w:rPr>
                <w:rFonts w:ascii="Calibri" w:hAnsi="Calibri"/>
                <w:sz w:val="22"/>
              </w:rPr>
            </w:pPr>
            <w:r w:rsidRPr="00B94FDB">
              <w:rPr>
                <w:rFonts w:ascii="Calibri" w:hAnsi="Calibri"/>
                <w:sz w:val="22"/>
              </w:rPr>
              <w:t>25</w:t>
            </w:r>
          </w:p>
        </w:tc>
        <w:tc>
          <w:tcPr>
            <w:tcW w:w="314" w:type="pct"/>
          </w:tcPr>
          <w:p w:rsidR="00B94FDB" w:rsidRPr="00B94FDB" w:rsidRDefault="00B94FDB" w:rsidP="00B94FDB">
            <w:pPr>
              <w:jc w:val="center"/>
              <w:rPr>
                <w:rFonts w:ascii="Calibri" w:hAnsi="Calibri"/>
                <w:sz w:val="22"/>
              </w:rPr>
            </w:pPr>
            <w:r w:rsidRPr="00B94FDB">
              <w:rPr>
                <w:rFonts w:ascii="Calibri" w:hAnsi="Calibri"/>
                <w:sz w:val="22"/>
              </w:rPr>
              <w:t>17</w:t>
            </w:r>
          </w:p>
        </w:tc>
        <w:tc>
          <w:tcPr>
            <w:tcW w:w="629" w:type="pct"/>
          </w:tcPr>
          <w:p w:rsidR="00B94FDB" w:rsidRPr="00B94FDB" w:rsidRDefault="00B94FDB" w:rsidP="00B94FDB">
            <w:pPr>
              <w:jc w:val="center"/>
              <w:rPr>
                <w:rFonts w:ascii="Calibri" w:hAnsi="Calibri"/>
                <w:b/>
                <w:color w:val="00B050"/>
                <w:sz w:val="22"/>
              </w:rPr>
            </w:pPr>
            <w:r w:rsidRPr="00B94FDB">
              <w:rPr>
                <w:rFonts w:ascii="Calibri" w:hAnsi="Calibri"/>
                <w:b/>
                <w:color w:val="00B050"/>
                <w:sz w:val="22"/>
              </w:rPr>
              <w:t>17</w:t>
            </w:r>
          </w:p>
        </w:tc>
        <w:tc>
          <w:tcPr>
            <w:tcW w:w="414" w:type="pct"/>
            <w:gridSpan w:val="2"/>
            <w:vAlign w:val="center"/>
          </w:tcPr>
          <w:p w:rsidR="00B94FDB" w:rsidRPr="00034851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94FDB" w:rsidRPr="00BF30FF" w:rsidTr="00CE2C34">
        <w:trPr>
          <w:trHeight w:val="696"/>
        </w:trPr>
        <w:tc>
          <w:tcPr>
            <w:tcW w:w="320" w:type="pct"/>
          </w:tcPr>
          <w:p w:rsidR="00B94FDB" w:rsidRPr="006C0D33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B94FDB" w:rsidRPr="00BF30FF" w:rsidRDefault="00B94FDB" w:rsidP="00B94FDB">
            <w:pPr>
              <w:rPr>
                <w:rFonts w:ascii="Calibri" w:hAnsi="Calibri" w:cs="Calibri"/>
              </w:rPr>
            </w:pPr>
            <w:r>
              <w:fldChar w:fldCharType="begin"/>
            </w:r>
            <w:r>
              <w:instrText xml:space="preserve"> REF MarkingScheme3 \h  \* MERGEFORMAT </w:instrText>
            </w:r>
            <w:r>
              <w:fldChar w:fldCharType="separate"/>
            </w:r>
            <w:r w:rsidRPr="00F61A20">
              <w:rPr>
                <w:rFonts w:ascii="Calibri" w:hAnsi="Calibri"/>
                <w:b/>
              </w:rPr>
              <w:t>Analysis</w:t>
            </w:r>
            <w:r>
              <w:fldChar w:fldCharType="end"/>
            </w:r>
          </w:p>
        </w:tc>
        <w:tc>
          <w:tcPr>
            <w:tcW w:w="315" w:type="pct"/>
          </w:tcPr>
          <w:p w:rsidR="00B94FDB" w:rsidRPr="00B94FDB" w:rsidRDefault="00B94FDB" w:rsidP="00B94FDB">
            <w:pPr>
              <w:jc w:val="center"/>
              <w:rPr>
                <w:rFonts w:ascii="Calibri" w:hAnsi="Calibri"/>
                <w:sz w:val="22"/>
              </w:rPr>
            </w:pPr>
            <w:r w:rsidRPr="00B94FDB">
              <w:rPr>
                <w:rFonts w:ascii="Calibri" w:hAnsi="Calibri"/>
                <w:sz w:val="22"/>
              </w:rPr>
              <w:t>10</w:t>
            </w:r>
          </w:p>
        </w:tc>
        <w:tc>
          <w:tcPr>
            <w:tcW w:w="314" w:type="pct"/>
          </w:tcPr>
          <w:p w:rsidR="00B94FDB" w:rsidRPr="00B94FDB" w:rsidRDefault="00B94FDB" w:rsidP="00B94FDB">
            <w:pPr>
              <w:jc w:val="center"/>
              <w:rPr>
                <w:rFonts w:ascii="Calibri" w:hAnsi="Calibri"/>
                <w:sz w:val="22"/>
              </w:rPr>
            </w:pPr>
            <w:r w:rsidRPr="00B94FDB">
              <w:rPr>
                <w:rFonts w:ascii="Calibri" w:hAnsi="Calibri"/>
                <w:sz w:val="22"/>
              </w:rPr>
              <w:t>6</w:t>
            </w:r>
          </w:p>
        </w:tc>
        <w:tc>
          <w:tcPr>
            <w:tcW w:w="629" w:type="pct"/>
          </w:tcPr>
          <w:p w:rsidR="00B94FDB" w:rsidRPr="00B94FDB" w:rsidRDefault="00B94FDB" w:rsidP="00B94FDB">
            <w:pPr>
              <w:jc w:val="center"/>
              <w:rPr>
                <w:rFonts w:ascii="Calibri" w:hAnsi="Calibri"/>
                <w:b/>
                <w:color w:val="00B050"/>
                <w:sz w:val="22"/>
              </w:rPr>
            </w:pPr>
            <w:r w:rsidRPr="00B94FDB">
              <w:rPr>
                <w:rFonts w:ascii="Calibri" w:hAnsi="Calibri"/>
                <w:b/>
                <w:color w:val="00B050"/>
                <w:sz w:val="22"/>
              </w:rPr>
              <w:t>6</w:t>
            </w:r>
          </w:p>
        </w:tc>
        <w:tc>
          <w:tcPr>
            <w:tcW w:w="414" w:type="pct"/>
            <w:gridSpan w:val="2"/>
            <w:vAlign w:val="center"/>
          </w:tcPr>
          <w:p w:rsidR="00B94FDB" w:rsidRPr="00034851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94FDB" w:rsidRPr="00BF30FF" w:rsidTr="00CE2C34">
        <w:tc>
          <w:tcPr>
            <w:tcW w:w="320" w:type="pct"/>
          </w:tcPr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B94FDB" w:rsidRPr="00BF30FF" w:rsidRDefault="00B94FDB" w:rsidP="00B94FDB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fldChar w:fldCharType="begin"/>
            </w:r>
            <w:r>
              <w:rPr>
                <w:rFonts w:ascii="Calibri" w:hAnsi="Calibri" w:cs="Calibri"/>
              </w:rPr>
              <w:instrText xml:space="preserve"> REF MarkingScheme4 \h  \* MERGEFORMAT </w:instrText>
            </w:r>
            <w:r>
              <w:rPr>
                <w:rFonts w:ascii="Calibri" w:hAnsi="Calibri" w:cs="Calibri"/>
              </w:rPr>
            </w:r>
            <w:r>
              <w:rPr>
                <w:rFonts w:ascii="Calibri" w:hAnsi="Calibri" w:cs="Calibri"/>
              </w:rPr>
              <w:fldChar w:fldCharType="separate"/>
            </w: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B94FDB" w:rsidRPr="00BF30FF" w:rsidRDefault="00B94FDB" w:rsidP="00B94FDB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fldChar w:fldCharType="end"/>
            </w:r>
          </w:p>
        </w:tc>
        <w:tc>
          <w:tcPr>
            <w:tcW w:w="315" w:type="pct"/>
          </w:tcPr>
          <w:p w:rsidR="00B94FDB" w:rsidRPr="00B94FDB" w:rsidRDefault="00B94FDB" w:rsidP="00B94FDB">
            <w:pPr>
              <w:jc w:val="center"/>
              <w:rPr>
                <w:rFonts w:ascii="Calibri" w:hAnsi="Calibri"/>
                <w:sz w:val="22"/>
              </w:rPr>
            </w:pPr>
            <w:r w:rsidRPr="00B94FDB">
              <w:rPr>
                <w:rFonts w:ascii="Calibri" w:hAnsi="Calibri"/>
                <w:sz w:val="22"/>
              </w:rPr>
              <w:t>40</w:t>
            </w:r>
          </w:p>
        </w:tc>
        <w:tc>
          <w:tcPr>
            <w:tcW w:w="314" w:type="pct"/>
          </w:tcPr>
          <w:p w:rsidR="00B94FDB" w:rsidRPr="00B94FDB" w:rsidRDefault="00B94FDB" w:rsidP="00B94FDB">
            <w:pPr>
              <w:jc w:val="center"/>
              <w:rPr>
                <w:rFonts w:ascii="Calibri" w:hAnsi="Calibri"/>
                <w:sz w:val="22"/>
              </w:rPr>
            </w:pPr>
            <w:r w:rsidRPr="00B94FDB">
              <w:rPr>
                <w:rFonts w:ascii="Calibri" w:hAnsi="Calibri"/>
                <w:sz w:val="22"/>
              </w:rPr>
              <w:t>28</w:t>
            </w:r>
          </w:p>
        </w:tc>
        <w:tc>
          <w:tcPr>
            <w:tcW w:w="629" w:type="pct"/>
          </w:tcPr>
          <w:p w:rsidR="00B94FDB" w:rsidRPr="00B94FDB" w:rsidRDefault="00B94FDB" w:rsidP="00B94FDB">
            <w:pPr>
              <w:jc w:val="center"/>
              <w:rPr>
                <w:rFonts w:ascii="Calibri" w:hAnsi="Calibri"/>
                <w:b/>
                <w:color w:val="00B050"/>
                <w:sz w:val="22"/>
              </w:rPr>
            </w:pPr>
            <w:r w:rsidRPr="00B94FDB">
              <w:rPr>
                <w:rFonts w:ascii="Calibri" w:hAnsi="Calibri"/>
                <w:b/>
                <w:color w:val="00B050"/>
                <w:sz w:val="22"/>
              </w:rPr>
              <w:t>28</w:t>
            </w:r>
          </w:p>
        </w:tc>
        <w:tc>
          <w:tcPr>
            <w:tcW w:w="414" w:type="pct"/>
            <w:gridSpan w:val="2"/>
            <w:vAlign w:val="center"/>
          </w:tcPr>
          <w:p w:rsidR="00B94FDB" w:rsidRPr="00034851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94FDB" w:rsidRPr="00BF30FF" w:rsidTr="00CE2C34">
        <w:tc>
          <w:tcPr>
            <w:tcW w:w="320" w:type="pct"/>
          </w:tcPr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B94FDB" w:rsidRPr="00BF30FF" w:rsidRDefault="00B94FDB" w:rsidP="00B94FDB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fldChar w:fldCharType="begin"/>
            </w:r>
            <w:r>
              <w:rPr>
                <w:rFonts w:ascii="Calibri" w:hAnsi="Calibri" w:cs="Calibri"/>
              </w:rPr>
              <w:instrText xml:space="preserve"> REF MarkingScheme5 \h </w:instrText>
            </w:r>
            <w:r>
              <w:rPr>
                <w:rFonts w:ascii="Calibri" w:hAnsi="Calibri"/>
                <w:b/>
              </w:rPr>
              <w:instrText xml:space="preserve"> \* MERGEFORMAT </w:instrText>
            </w:r>
            <w:r>
              <w:rPr>
                <w:rFonts w:ascii="Calibri" w:hAnsi="Calibri"/>
                <w:b/>
              </w:rPr>
            </w:r>
            <w:r>
              <w:rPr>
                <w:rFonts w:ascii="Calibri" w:hAnsi="Calibri"/>
                <w:b/>
              </w:rPr>
              <w:fldChar w:fldCharType="separate"/>
            </w: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B94FDB" w:rsidRPr="00BF30FF" w:rsidRDefault="00B94FDB" w:rsidP="00B94FDB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fldChar w:fldCharType="end"/>
            </w:r>
          </w:p>
          <w:p w:rsidR="00B94FDB" w:rsidRPr="00BF30FF" w:rsidRDefault="00B94FDB" w:rsidP="00B94FDB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</w:tcPr>
          <w:p w:rsidR="00B94FDB" w:rsidRPr="00B94FDB" w:rsidRDefault="00B94FDB" w:rsidP="00B94FDB">
            <w:pPr>
              <w:jc w:val="center"/>
              <w:rPr>
                <w:rFonts w:ascii="Calibri" w:hAnsi="Calibri"/>
                <w:sz w:val="22"/>
              </w:rPr>
            </w:pPr>
            <w:r w:rsidRPr="00B94FDB">
              <w:rPr>
                <w:rFonts w:ascii="Calibri" w:hAnsi="Calibri"/>
                <w:sz w:val="22"/>
              </w:rPr>
              <w:t>0</w:t>
            </w:r>
          </w:p>
        </w:tc>
        <w:tc>
          <w:tcPr>
            <w:tcW w:w="314" w:type="pct"/>
          </w:tcPr>
          <w:p w:rsidR="00B94FDB" w:rsidRPr="00B94FDB" w:rsidRDefault="00B94FDB" w:rsidP="00B94FDB">
            <w:pPr>
              <w:jc w:val="center"/>
              <w:rPr>
                <w:rFonts w:ascii="Calibri" w:hAnsi="Calibri"/>
                <w:sz w:val="22"/>
              </w:rPr>
            </w:pPr>
            <w:r w:rsidRPr="00B94FDB">
              <w:rPr>
                <w:rFonts w:ascii="Calibri" w:hAnsi="Calibri"/>
                <w:sz w:val="22"/>
              </w:rPr>
              <w:t>0</w:t>
            </w:r>
          </w:p>
        </w:tc>
        <w:tc>
          <w:tcPr>
            <w:tcW w:w="629" w:type="pct"/>
          </w:tcPr>
          <w:p w:rsidR="00B94FDB" w:rsidRPr="00B94FDB" w:rsidRDefault="00B94FDB" w:rsidP="00B94FDB">
            <w:pPr>
              <w:jc w:val="center"/>
              <w:rPr>
                <w:rFonts w:ascii="Calibri" w:hAnsi="Calibri"/>
                <w:b/>
                <w:color w:val="00B050"/>
                <w:sz w:val="22"/>
              </w:rPr>
            </w:pPr>
            <w:r w:rsidRPr="00B94FDB">
              <w:rPr>
                <w:rFonts w:ascii="Calibri" w:hAnsi="Calibri"/>
                <w:b/>
                <w:color w:val="00B050"/>
                <w:sz w:val="22"/>
              </w:rPr>
              <w:t>0</w:t>
            </w:r>
          </w:p>
        </w:tc>
        <w:tc>
          <w:tcPr>
            <w:tcW w:w="414" w:type="pct"/>
            <w:gridSpan w:val="2"/>
            <w:vAlign w:val="center"/>
          </w:tcPr>
          <w:p w:rsidR="00B94FDB" w:rsidRPr="00034851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94FDB" w:rsidRPr="00BF30FF" w:rsidTr="00B94FDB">
        <w:tc>
          <w:tcPr>
            <w:tcW w:w="320" w:type="pct"/>
            <w:tcBorders>
              <w:bottom w:val="single" w:sz="4" w:space="0" w:color="auto"/>
            </w:tcBorders>
          </w:tcPr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B94FDB" w:rsidRDefault="00B94FDB" w:rsidP="00B94FDB">
            <w:pPr>
              <w:rPr>
                <w:rFonts w:ascii="Calibri" w:hAnsi="Calibri" w:cs="Calibri"/>
                <w:b/>
              </w:rPr>
            </w:pPr>
          </w:p>
          <w:p w:rsidR="00B94FDB" w:rsidRDefault="00B94FDB" w:rsidP="00B94FDB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B94FDB" w:rsidRPr="00BF30FF" w:rsidRDefault="00B94FDB" w:rsidP="00B94FDB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B94FDB" w:rsidRPr="00034851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B94FDB" w:rsidRPr="00034851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68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B94FDB" w:rsidRPr="00B94FDB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B94FDB">
              <w:rPr>
                <w:rFonts w:ascii="Calibri" w:hAnsi="Calibri" w:cs="Calibri"/>
                <w:b/>
                <w:color w:val="00B050"/>
                <w:sz w:val="22"/>
              </w:rPr>
              <w:t>68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B94FDB" w:rsidRPr="00034851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B94FDB" w:rsidRPr="00034851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68</w:t>
            </w:r>
          </w:p>
        </w:tc>
      </w:tr>
      <w:tr w:rsidR="00B94FDB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94FDB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B94FDB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B94FDB" w:rsidRPr="006C569E" w:rsidRDefault="00EF499F" w:rsidP="00B94F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 w:rsidRPr="00827957">
              <w:rPr>
                <w:rFonts w:ascii="Calibri" w:hAnsi="Calibri" w:cs="Calibri"/>
                <w:sz w:val="22"/>
              </w:rPr>
              <w:t>Marks were agreed by both parties during the marking process.</w:t>
            </w:r>
            <w:r>
              <w:rPr>
                <w:rFonts w:ascii="Calibri" w:hAnsi="Calibri" w:cs="Calibri"/>
                <w:sz w:val="22"/>
              </w:rPr>
              <w:t xml:space="preserve">  </w:t>
            </w:r>
            <w:r w:rsidRPr="00827957">
              <w:rPr>
                <w:rFonts w:ascii="Calibri" w:hAnsi="Calibri" w:cs="Calibri"/>
                <w:sz w:val="22"/>
              </w:rPr>
              <w:t>The level and consistency of grading was confirmed and feedback to all was appropriate.  No changes to grade bandings was required.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B94FDB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Lewis Wells – Assignment 1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B94FDB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B94FDB" w:rsidRPr="00BF30FF" w:rsidTr="004577B3">
        <w:trPr>
          <w:trHeight w:val="758"/>
        </w:trPr>
        <w:tc>
          <w:tcPr>
            <w:tcW w:w="320" w:type="pct"/>
          </w:tcPr>
          <w:p w:rsidR="00B94FDB" w:rsidRPr="006C0D33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B94FDB" w:rsidRPr="00BF30FF" w:rsidRDefault="00B94FDB" w:rsidP="00B94FDB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</w:tcPr>
          <w:p w:rsidR="00B94FDB" w:rsidRPr="00B94FDB" w:rsidRDefault="00B94FDB" w:rsidP="00B94FDB">
            <w:pPr>
              <w:jc w:val="center"/>
              <w:rPr>
                <w:rFonts w:ascii="Calibri" w:hAnsi="Calibri"/>
                <w:sz w:val="22"/>
              </w:rPr>
            </w:pPr>
            <w:r w:rsidRPr="00B94FDB">
              <w:rPr>
                <w:rFonts w:ascii="Calibri" w:hAnsi="Calibri"/>
                <w:sz w:val="22"/>
              </w:rPr>
              <w:t>25</w:t>
            </w:r>
          </w:p>
        </w:tc>
        <w:tc>
          <w:tcPr>
            <w:tcW w:w="314" w:type="pct"/>
          </w:tcPr>
          <w:p w:rsidR="00B94FDB" w:rsidRPr="00B94FDB" w:rsidRDefault="00B94FDB" w:rsidP="00B94FDB">
            <w:pPr>
              <w:jc w:val="center"/>
              <w:rPr>
                <w:rFonts w:ascii="Calibri" w:hAnsi="Calibri"/>
                <w:sz w:val="22"/>
              </w:rPr>
            </w:pPr>
            <w:r w:rsidRPr="00B94FDB">
              <w:rPr>
                <w:rFonts w:ascii="Calibri" w:hAnsi="Calibri"/>
                <w:sz w:val="22"/>
              </w:rPr>
              <w:t>19</w:t>
            </w:r>
          </w:p>
        </w:tc>
        <w:tc>
          <w:tcPr>
            <w:tcW w:w="629" w:type="pct"/>
          </w:tcPr>
          <w:p w:rsidR="00B94FDB" w:rsidRPr="00B94FDB" w:rsidRDefault="00B94FDB" w:rsidP="00B94FDB">
            <w:pPr>
              <w:jc w:val="center"/>
              <w:rPr>
                <w:rFonts w:ascii="Calibri" w:hAnsi="Calibri"/>
                <w:b/>
                <w:color w:val="00B050"/>
                <w:sz w:val="22"/>
              </w:rPr>
            </w:pPr>
            <w:r w:rsidRPr="00B94FDB">
              <w:rPr>
                <w:rFonts w:ascii="Calibri" w:hAnsi="Calibri"/>
                <w:b/>
                <w:color w:val="00B050"/>
                <w:sz w:val="22"/>
              </w:rPr>
              <w:t>19</w:t>
            </w:r>
          </w:p>
        </w:tc>
        <w:tc>
          <w:tcPr>
            <w:tcW w:w="414" w:type="pct"/>
            <w:gridSpan w:val="2"/>
            <w:vAlign w:val="center"/>
          </w:tcPr>
          <w:p w:rsidR="00B94FDB" w:rsidRPr="00034851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B94FDB" w:rsidRPr="00BF30FF" w:rsidTr="004577B3">
        <w:trPr>
          <w:trHeight w:val="698"/>
        </w:trPr>
        <w:tc>
          <w:tcPr>
            <w:tcW w:w="320" w:type="pct"/>
          </w:tcPr>
          <w:p w:rsidR="00B94FDB" w:rsidRPr="006C0D33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</w:tcPr>
          <w:p w:rsidR="00B94FDB" w:rsidRPr="00B94FDB" w:rsidRDefault="00B94FDB" w:rsidP="00B94FDB">
            <w:pPr>
              <w:jc w:val="center"/>
              <w:rPr>
                <w:rFonts w:ascii="Calibri" w:hAnsi="Calibri"/>
                <w:sz w:val="22"/>
              </w:rPr>
            </w:pPr>
            <w:r w:rsidRPr="00B94FDB">
              <w:rPr>
                <w:rFonts w:ascii="Calibri" w:hAnsi="Calibri"/>
                <w:sz w:val="22"/>
              </w:rPr>
              <w:t>25</w:t>
            </w:r>
          </w:p>
        </w:tc>
        <w:tc>
          <w:tcPr>
            <w:tcW w:w="314" w:type="pct"/>
          </w:tcPr>
          <w:p w:rsidR="00B94FDB" w:rsidRPr="00B94FDB" w:rsidRDefault="00B94FDB" w:rsidP="00B94FDB">
            <w:pPr>
              <w:jc w:val="center"/>
              <w:rPr>
                <w:rFonts w:ascii="Calibri" w:hAnsi="Calibri"/>
                <w:sz w:val="22"/>
              </w:rPr>
            </w:pPr>
            <w:r w:rsidRPr="00B94FDB">
              <w:rPr>
                <w:rFonts w:ascii="Calibri" w:hAnsi="Calibri"/>
                <w:sz w:val="22"/>
              </w:rPr>
              <w:t>17</w:t>
            </w:r>
          </w:p>
        </w:tc>
        <w:tc>
          <w:tcPr>
            <w:tcW w:w="629" w:type="pct"/>
          </w:tcPr>
          <w:p w:rsidR="00B94FDB" w:rsidRPr="00B94FDB" w:rsidRDefault="00B94FDB" w:rsidP="00B94FDB">
            <w:pPr>
              <w:jc w:val="center"/>
              <w:rPr>
                <w:rFonts w:ascii="Calibri" w:hAnsi="Calibri"/>
                <w:b/>
                <w:color w:val="00B050"/>
                <w:sz w:val="22"/>
              </w:rPr>
            </w:pPr>
            <w:r w:rsidRPr="00B94FDB">
              <w:rPr>
                <w:rFonts w:ascii="Calibri" w:hAnsi="Calibri"/>
                <w:b/>
                <w:color w:val="00B050"/>
                <w:sz w:val="22"/>
              </w:rPr>
              <w:t>17</w:t>
            </w:r>
          </w:p>
        </w:tc>
        <w:tc>
          <w:tcPr>
            <w:tcW w:w="414" w:type="pct"/>
            <w:gridSpan w:val="2"/>
            <w:vAlign w:val="center"/>
          </w:tcPr>
          <w:p w:rsidR="00B94FDB" w:rsidRPr="00034851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94FDB" w:rsidRPr="00BF30FF" w:rsidTr="004577B3">
        <w:trPr>
          <w:trHeight w:val="696"/>
        </w:trPr>
        <w:tc>
          <w:tcPr>
            <w:tcW w:w="320" w:type="pct"/>
          </w:tcPr>
          <w:p w:rsidR="00B94FDB" w:rsidRPr="006C0D33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B94FDB" w:rsidRPr="00BF30FF" w:rsidRDefault="00B94FDB" w:rsidP="00B94FDB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</w:tcPr>
          <w:p w:rsidR="00B94FDB" w:rsidRPr="00B94FDB" w:rsidRDefault="00B94FDB" w:rsidP="00B94FDB">
            <w:pPr>
              <w:jc w:val="center"/>
              <w:rPr>
                <w:rFonts w:ascii="Calibri" w:hAnsi="Calibri"/>
                <w:sz w:val="22"/>
              </w:rPr>
            </w:pPr>
            <w:r w:rsidRPr="00B94FDB">
              <w:rPr>
                <w:rFonts w:ascii="Calibri" w:hAnsi="Calibri"/>
                <w:sz w:val="22"/>
              </w:rPr>
              <w:t>10</w:t>
            </w:r>
          </w:p>
        </w:tc>
        <w:tc>
          <w:tcPr>
            <w:tcW w:w="314" w:type="pct"/>
          </w:tcPr>
          <w:p w:rsidR="00B94FDB" w:rsidRPr="00B94FDB" w:rsidRDefault="00B94FDB" w:rsidP="00B94FDB">
            <w:pPr>
              <w:jc w:val="center"/>
              <w:rPr>
                <w:rFonts w:ascii="Calibri" w:hAnsi="Calibri"/>
                <w:sz w:val="22"/>
              </w:rPr>
            </w:pPr>
            <w:r w:rsidRPr="00B94FDB">
              <w:rPr>
                <w:rFonts w:ascii="Calibri" w:hAnsi="Calibri"/>
                <w:sz w:val="22"/>
              </w:rPr>
              <w:t>6</w:t>
            </w:r>
          </w:p>
        </w:tc>
        <w:tc>
          <w:tcPr>
            <w:tcW w:w="629" w:type="pct"/>
          </w:tcPr>
          <w:p w:rsidR="00B94FDB" w:rsidRPr="00B94FDB" w:rsidRDefault="00B94FDB" w:rsidP="00B94FDB">
            <w:pPr>
              <w:jc w:val="center"/>
              <w:rPr>
                <w:rFonts w:ascii="Calibri" w:hAnsi="Calibri"/>
                <w:b/>
                <w:color w:val="00B050"/>
                <w:sz w:val="22"/>
              </w:rPr>
            </w:pPr>
            <w:r w:rsidRPr="00B94FDB">
              <w:rPr>
                <w:rFonts w:ascii="Calibri" w:hAnsi="Calibri"/>
                <w:b/>
                <w:color w:val="00B050"/>
                <w:sz w:val="22"/>
              </w:rPr>
              <w:t>6</w:t>
            </w:r>
          </w:p>
        </w:tc>
        <w:tc>
          <w:tcPr>
            <w:tcW w:w="414" w:type="pct"/>
            <w:gridSpan w:val="2"/>
            <w:vAlign w:val="center"/>
          </w:tcPr>
          <w:p w:rsidR="00B94FDB" w:rsidRPr="00034851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94FDB" w:rsidRPr="00BF30FF" w:rsidTr="004577B3">
        <w:tc>
          <w:tcPr>
            <w:tcW w:w="320" w:type="pct"/>
          </w:tcPr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B94FDB" w:rsidRPr="00BF30FF" w:rsidRDefault="00B94FDB" w:rsidP="00B94FDB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B94FDB" w:rsidRPr="00BF30FF" w:rsidRDefault="00B94FDB" w:rsidP="00B94FDB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</w:tcPr>
          <w:p w:rsidR="00B94FDB" w:rsidRPr="00B94FDB" w:rsidRDefault="00B94FDB" w:rsidP="00B94FDB">
            <w:pPr>
              <w:jc w:val="center"/>
              <w:rPr>
                <w:rFonts w:ascii="Calibri" w:hAnsi="Calibri"/>
                <w:sz w:val="22"/>
              </w:rPr>
            </w:pPr>
            <w:r w:rsidRPr="00B94FDB">
              <w:rPr>
                <w:rFonts w:ascii="Calibri" w:hAnsi="Calibri"/>
                <w:sz w:val="22"/>
              </w:rPr>
              <w:t>40</w:t>
            </w:r>
          </w:p>
        </w:tc>
        <w:tc>
          <w:tcPr>
            <w:tcW w:w="314" w:type="pct"/>
          </w:tcPr>
          <w:p w:rsidR="00B94FDB" w:rsidRPr="00B94FDB" w:rsidRDefault="00B94FDB" w:rsidP="00B94FDB">
            <w:pPr>
              <w:jc w:val="center"/>
              <w:rPr>
                <w:rFonts w:ascii="Calibri" w:hAnsi="Calibri"/>
                <w:sz w:val="22"/>
              </w:rPr>
            </w:pPr>
            <w:r w:rsidRPr="00B94FDB">
              <w:rPr>
                <w:rFonts w:ascii="Calibri" w:hAnsi="Calibri"/>
                <w:sz w:val="22"/>
              </w:rPr>
              <w:t>26</w:t>
            </w:r>
          </w:p>
        </w:tc>
        <w:tc>
          <w:tcPr>
            <w:tcW w:w="629" w:type="pct"/>
          </w:tcPr>
          <w:p w:rsidR="00B94FDB" w:rsidRPr="00B94FDB" w:rsidRDefault="00B94FDB" w:rsidP="00B94FDB">
            <w:pPr>
              <w:jc w:val="center"/>
              <w:rPr>
                <w:rFonts w:ascii="Calibri" w:hAnsi="Calibri"/>
                <w:b/>
                <w:color w:val="00B050"/>
                <w:sz w:val="22"/>
              </w:rPr>
            </w:pPr>
            <w:r w:rsidRPr="00B94FDB">
              <w:rPr>
                <w:rFonts w:ascii="Calibri" w:hAnsi="Calibri"/>
                <w:b/>
                <w:color w:val="00B050"/>
                <w:sz w:val="22"/>
              </w:rPr>
              <w:t>26</w:t>
            </w:r>
          </w:p>
        </w:tc>
        <w:tc>
          <w:tcPr>
            <w:tcW w:w="414" w:type="pct"/>
            <w:gridSpan w:val="2"/>
            <w:vAlign w:val="center"/>
          </w:tcPr>
          <w:p w:rsidR="00B94FDB" w:rsidRPr="00034851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94FDB" w:rsidRPr="00BF30FF" w:rsidTr="004577B3">
        <w:tc>
          <w:tcPr>
            <w:tcW w:w="320" w:type="pct"/>
          </w:tcPr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B94FDB" w:rsidRPr="00BF30FF" w:rsidRDefault="00B94FDB" w:rsidP="00B94FDB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B94FDB" w:rsidRPr="00BF30FF" w:rsidRDefault="00B94FDB" w:rsidP="00B94FDB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</w:tcPr>
          <w:p w:rsidR="00B94FDB" w:rsidRPr="00B94FDB" w:rsidRDefault="00B94FDB" w:rsidP="00B94FDB">
            <w:pPr>
              <w:jc w:val="center"/>
              <w:rPr>
                <w:rFonts w:ascii="Calibri" w:hAnsi="Calibri"/>
                <w:sz w:val="22"/>
              </w:rPr>
            </w:pPr>
            <w:r w:rsidRPr="00B94FDB">
              <w:rPr>
                <w:rFonts w:ascii="Calibri" w:hAnsi="Calibri"/>
                <w:sz w:val="22"/>
              </w:rPr>
              <w:t>0</w:t>
            </w:r>
          </w:p>
        </w:tc>
        <w:tc>
          <w:tcPr>
            <w:tcW w:w="314" w:type="pct"/>
          </w:tcPr>
          <w:p w:rsidR="00B94FDB" w:rsidRPr="00B94FDB" w:rsidRDefault="00B94FDB" w:rsidP="00B94FDB">
            <w:pPr>
              <w:jc w:val="center"/>
              <w:rPr>
                <w:rFonts w:ascii="Calibri" w:hAnsi="Calibri"/>
                <w:sz w:val="22"/>
              </w:rPr>
            </w:pPr>
            <w:r w:rsidRPr="00B94FDB">
              <w:rPr>
                <w:rFonts w:ascii="Calibri" w:hAnsi="Calibri"/>
                <w:sz w:val="22"/>
              </w:rPr>
              <w:t>0</w:t>
            </w:r>
          </w:p>
        </w:tc>
        <w:tc>
          <w:tcPr>
            <w:tcW w:w="629" w:type="pct"/>
          </w:tcPr>
          <w:p w:rsidR="00B94FDB" w:rsidRPr="00B94FDB" w:rsidRDefault="00B94FDB" w:rsidP="00B94FDB">
            <w:pPr>
              <w:jc w:val="center"/>
              <w:rPr>
                <w:rFonts w:ascii="Calibri" w:hAnsi="Calibri"/>
                <w:b/>
                <w:color w:val="00B050"/>
                <w:sz w:val="22"/>
              </w:rPr>
            </w:pPr>
            <w:r w:rsidRPr="00B94FDB">
              <w:rPr>
                <w:rFonts w:ascii="Calibri" w:hAnsi="Calibri"/>
                <w:b/>
                <w:color w:val="00B050"/>
                <w:sz w:val="22"/>
              </w:rPr>
              <w:t>0</w:t>
            </w:r>
          </w:p>
        </w:tc>
        <w:tc>
          <w:tcPr>
            <w:tcW w:w="414" w:type="pct"/>
            <w:gridSpan w:val="2"/>
            <w:vAlign w:val="center"/>
          </w:tcPr>
          <w:p w:rsidR="00B94FDB" w:rsidRPr="00034851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94FDB" w:rsidRPr="00BF30FF" w:rsidTr="00B94FDB">
        <w:tc>
          <w:tcPr>
            <w:tcW w:w="320" w:type="pct"/>
            <w:tcBorders>
              <w:bottom w:val="single" w:sz="4" w:space="0" w:color="auto"/>
            </w:tcBorders>
          </w:tcPr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B94FDB" w:rsidRDefault="00B94FDB" w:rsidP="00B94FDB">
            <w:pPr>
              <w:rPr>
                <w:rFonts w:ascii="Calibri" w:hAnsi="Calibri" w:cs="Calibri"/>
                <w:b/>
              </w:rPr>
            </w:pPr>
          </w:p>
          <w:p w:rsidR="00B94FDB" w:rsidRDefault="00B94FDB" w:rsidP="00B94FDB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B94FDB" w:rsidRPr="00BF30FF" w:rsidRDefault="00B94FDB" w:rsidP="00B94FDB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B94FDB" w:rsidRPr="00034851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B94FDB" w:rsidRPr="00034851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68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B94FDB" w:rsidRPr="00034851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68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B94FDB" w:rsidRPr="00034851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B94FDB" w:rsidRPr="00034851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68</w:t>
            </w:r>
          </w:p>
        </w:tc>
      </w:tr>
      <w:tr w:rsidR="00B94FDB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94FDB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B94FDB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B94FDB" w:rsidRPr="006C569E" w:rsidRDefault="00EF499F" w:rsidP="00B94F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 w:rsidRPr="00827957">
              <w:rPr>
                <w:rFonts w:ascii="Calibri" w:hAnsi="Calibri" w:cs="Calibri"/>
                <w:sz w:val="22"/>
              </w:rPr>
              <w:t>Marks were agreed by both parties during the marking process.</w:t>
            </w:r>
            <w:r>
              <w:rPr>
                <w:rFonts w:ascii="Calibri" w:hAnsi="Calibri" w:cs="Calibri"/>
                <w:sz w:val="22"/>
              </w:rPr>
              <w:t xml:space="preserve">  </w:t>
            </w:r>
            <w:r w:rsidRPr="00827957">
              <w:rPr>
                <w:rFonts w:ascii="Calibri" w:hAnsi="Calibri" w:cs="Calibri"/>
                <w:sz w:val="22"/>
              </w:rPr>
              <w:t>The level and consistency of grading was confirmed and feedback to all was appropriate.  No changes to grade bandings was required.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B94FDB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Oliver Jones – Assignment 2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B94FDB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B94FDB" w:rsidRPr="00BF30FF" w:rsidTr="003E6032">
        <w:trPr>
          <w:trHeight w:val="758"/>
        </w:trPr>
        <w:tc>
          <w:tcPr>
            <w:tcW w:w="320" w:type="pct"/>
          </w:tcPr>
          <w:p w:rsidR="00B94FDB" w:rsidRPr="006C0D33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B94FDB" w:rsidRPr="00BF30FF" w:rsidRDefault="00B94FDB" w:rsidP="00B94FDB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</w:tcPr>
          <w:p w:rsidR="00B94FDB" w:rsidRPr="00B94FDB" w:rsidRDefault="00B94FDB" w:rsidP="00B94FDB">
            <w:pPr>
              <w:jc w:val="center"/>
              <w:rPr>
                <w:rFonts w:ascii="Calibri" w:hAnsi="Calibri"/>
                <w:sz w:val="22"/>
              </w:rPr>
            </w:pPr>
            <w:r w:rsidRPr="00B94FDB">
              <w:rPr>
                <w:rFonts w:ascii="Calibri" w:hAnsi="Calibri"/>
                <w:sz w:val="22"/>
              </w:rPr>
              <w:t>25</w:t>
            </w:r>
          </w:p>
        </w:tc>
        <w:tc>
          <w:tcPr>
            <w:tcW w:w="314" w:type="pct"/>
          </w:tcPr>
          <w:p w:rsidR="00B94FDB" w:rsidRPr="00B94FDB" w:rsidRDefault="00B94FDB" w:rsidP="00B94FDB">
            <w:pPr>
              <w:jc w:val="center"/>
              <w:rPr>
                <w:rFonts w:ascii="Calibri" w:hAnsi="Calibri"/>
                <w:sz w:val="22"/>
              </w:rPr>
            </w:pPr>
            <w:r w:rsidRPr="00B94FDB">
              <w:rPr>
                <w:rFonts w:ascii="Calibri" w:hAnsi="Calibri"/>
                <w:sz w:val="22"/>
              </w:rPr>
              <w:t>15</w:t>
            </w:r>
          </w:p>
        </w:tc>
        <w:tc>
          <w:tcPr>
            <w:tcW w:w="629" w:type="pct"/>
          </w:tcPr>
          <w:p w:rsidR="00B94FDB" w:rsidRPr="00B94FDB" w:rsidRDefault="00B94FDB" w:rsidP="00B94FDB">
            <w:pPr>
              <w:jc w:val="center"/>
              <w:rPr>
                <w:rFonts w:ascii="Calibri" w:hAnsi="Calibri"/>
                <w:b/>
                <w:color w:val="00B050"/>
                <w:sz w:val="22"/>
              </w:rPr>
            </w:pPr>
            <w:r w:rsidRPr="00B94FDB">
              <w:rPr>
                <w:rFonts w:ascii="Calibri" w:hAnsi="Calibri"/>
                <w:b/>
                <w:color w:val="00B050"/>
                <w:sz w:val="22"/>
              </w:rPr>
              <w:t>15</w:t>
            </w:r>
          </w:p>
        </w:tc>
        <w:tc>
          <w:tcPr>
            <w:tcW w:w="414" w:type="pct"/>
            <w:gridSpan w:val="2"/>
            <w:vAlign w:val="center"/>
          </w:tcPr>
          <w:p w:rsidR="00B94FDB" w:rsidRPr="00034851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B94FDB" w:rsidRPr="00BF30FF" w:rsidTr="003E6032">
        <w:trPr>
          <w:trHeight w:val="698"/>
        </w:trPr>
        <w:tc>
          <w:tcPr>
            <w:tcW w:w="320" w:type="pct"/>
          </w:tcPr>
          <w:p w:rsidR="00B94FDB" w:rsidRPr="006C0D33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</w:tcPr>
          <w:p w:rsidR="00B94FDB" w:rsidRPr="00B94FDB" w:rsidRDefault="00B94FDB" w:rsidP="00B94FDB">
            <w:pPr>
              <w:jc w:val="center"/>
              <w:rPr>
                <w:rFonts w:ascii="Calibri" w:hAnsi="Calibri"/>
                <w:sz w:val="22"/>
              </w:rPr>
            </w:pPr>
            <w:r w:rsidRPr="00B94FDB">
              <w:rPr>
                <w:rFonts w:ascii="Calibri" w:hAnsi="Calibri"/>
                <w:sz w:val="22"/>
              </w:rPr>
              <w:t>25</w:t>
            </w:r>
          </w:p>
        </w:tc>
        <w:tc>
          <w:tcPr>
            <w:tcW w:w="314" w:type="pct"/>
          </w:tcPr>
          <w:p w:rsidR="00B94FDB" w:rsidRPr="00B94FDB" w:rsidRDefault="00B94FDB" w:rsidP="00B94FDB">
            <w:pPr>
              <w:jc w:val="center"/>
              <w:rPr>
                <w:rFonts w:ascii="Calibri" w:hAnsi="Calibri"/>
                <w:sz w:val="22"/>
              </w:rPr>
            </w:pPr>
            <w:r w:rsidRPr="00B94FDB">
              <w:rPr>
                <w:rFonts w:ascii="Calibri" w:hAnsi="Calibri"/>
                <w:sz w:val="22"/>
              </w:rPr>
              <w:t>16</w:t>
            </w:r>
          </w:p>
        </w:tc>
        <w:tc>
          <w:tcPr>
            <w:tcW w:w="629" w:type="pct"/>
          </w:tcPr>
          <w:p w:rsidR="00B94FDB" w:rsidRPr="00B94FDB" w:rsidRDefault="00B94FDB" w:rsidP="00B94FDB">
            <w:pPr>
              <w:jc w:val="center"/>
              <w:rPr>
                <w:rFonts w:ascii="Calibri" w:hAnsi="Calibri"/>
                <w:b/>
                <w:color w:val="00B050"/>
                <w:sz w:val="22"/>
              </w:rPr>
            </w:pPr>
            <w:r w:rsidRPr="00B94FDB">
              <w:rPr>
                <w:rFonts w:ascii="Calibri" w:hAnsi="Calibri"/>
                <w:b/>
                <w:color w:val="00B050"/>
                <w:sz w:val="22"/>
              </w:rPr>
              <w:t>16</w:t>
            </w:r>
          </w:p>
        </w:tc>
        <w:tc>
          <w:tcPr>
            <w:tcW w:w="414" w:type="pct"/>
            <w:gridSpan w:val="2"/>
            <w:vAlign w:val="center"/>
          </w:tcPr>
          <w:p w:rsidR="00B94FDB" w:rsidRPr="00034851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94FDB" w:rsidRPr="00BF30FF" w:rsidTr="003E6032">
        <w:trPr>
          <w:trHeight w:val="696"/>
        </w:trPr>
        <w:tc>
          <w:tcPr>
            <w:tcW w:w="320" w:type="pct"/>
          </w:tcPr>
          <w:p w:rsidR="00B94FDB" w:rsidRPr="006C0D33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B94FDB" w:rsidRPr="00BF30FF" w:rsidRDefault="00B94FDB" w:rsidP="00B94FDB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</w:tcPr>
          <w:p w:rsidR="00B94FDB" w:rsidRPr="00B94FDB" w:rsidRDefault="00B94FDB" w:rsidP="00B94FDB">
            <w:pPr>
              <w:jc w:val="center"/>
              <w:rPr>
                <w:rFonts w:ascii="Calibri" w:hAnsi="Calibri"/>
                <w:sz w:val="22"/>
              </w:rPr>
            </w:pPr>
            <w:r w:rsidRPr="00B94FDB">
              <w:rPr>
                <w:rFonts w:ascii="Calibri" w:hAnsi="Calibri"/>
                <w:sz w:val="22"/>
              </w:rPr>
              <w:t>10</w:t>
            </w:r>
          </w:p>
        </w:tc>
        <w:tc>
          <w:tcPr>
            <w:tcW w:w="314" w:type="pct"/>
          </w:tcPr>
          <w:p w:rsidR="00B94FDB" w:rsidRPr="00B94FDB" w:rsidRDefault="00B94FDB" w:rsidP="00B94FDB">
            <w:pPr>
              <w:jc w:val="center"/>
              <w:rPr>
                <w:rFonts w:ascii="Calibri" w:hAnsi="Calibri"/>
                <w:sz w:val="22"/>
              </w:rPr>
            </w:pPr>
            <w:r w:rsidRPr="00B94FDB">
              <w:rPr>
                <w:rFonts w:ascii="Calibri" w:hAnsi="Calibri"/>
                <w:sz w:val="22"/>
              </w:rPr>
              <w:t>6</w:t>
            </w:r>
          </w:p>
        </w:tc>
        <w:tc>
          <w:tcPr>
            <w:tcW w:w="629" w:type="pct"/>
          </w:tcPr>
          <w:p w:rsidR="00B94FDB" w:rsidRPr="00B94FDB" w:rsidRDefault="00B94FDB" w:rsidP="00B94FDB">
            <w:pPr>
              <w:jc w:val="center"/>
              <w:rPr>
                <w:rFonts w:ascii="Calibri" w:hAnsi="Calibri"/>
                <w:b/>
                <w:color w:val="00B050"/>
                <w:sz w:val="22"/>
              </w:rPr>
            </w:pPr>
            <w:r w:rsidRPr="00B94FDB">
              <w:rPr>
                <w:rFonts w:ascii="Calibri" w:hAnsi="Calibri"/>
                <w:b/>
                <w:color w:val="00B050"/>
                <w:sz w:val="22"/>
              </w:rPr>
              <w:t>6</w:t>
            </w:r>
          </w:p>
        </w:tc>
        <w:tc>
          <w:tcPr>
            <w:tcW w:w="414" w:type="pct"/>
            <w:gridSpan w:val="2"/>
            <w:vAlign w:val="center"/>
          </w:tcPr>
          <w:p w:rsidR="00B94FDB" w:rsidRPr="00034851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94FDB" w:rsidRPr="00BF30FF" w:rsidTr="003E6032">
        <w:tc>
          <w:tcPr>
            <w:tcW w:w="320" w:type="pct"/>
          </w:tcPr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B94FDB" w:rsidRPr="00BF30FF" w:rsidRDefault="00B94FDB" w:rsidP="00B94FDB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B94FDB" w:rsidRPr="00BF30FF" w:rsidRDefault="00B94FDB" w:rsidP="00B94FDB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</w:tcPr>
          <w:p w:rsidR="00B94FDB" w:rsidRPr="00B94FDB" w:rsidRDefault="00B94FDB" w:rsidP="00B94FDB">
            <w:pPr>
              <w:jc w:val="center"/>
              <w:rPr>
                <w:rFonts w:ascii="Calibri" w:hAnsi="Calibri"/>
                <w:sz w:val="22"/>
              </w:rPr>
            </w:pPr>
            <w:r w:rsidRPr="00B94FDB">
              <w:rPr>
                <w:rFonts w:ascii="Calibri" w:hAnsi="Calibri"/>
                <w:sz w:val="22"/>
              </w:rPr>
              <w:t>40</w:t>
            </w:r>
          </w:p>
        </w:tc>
        <w:tc>
          <w:tcPr>
            <w:tcW w:w="314" w:type="pct"/>
          </w:tcPr>
          <w:p w:rsidR="00B94FDB" w:rsidRPr="00B94FDB" w:rsidRDefault="00B94FDB" w:rsidP="00B94FDB">
            <w:pPr>
              <w:rPr>
                <w:rFonts w:ascii="Calibri" w:hAnsi="Calibri"/>
                <w:sz w:val="22"/>
              </w:rPr>
            </w:pPr>
            <w:r w:rsidRPr="00B94FDB">
              <w:rPr>
                <w:rFonts w:ascii="Calibri" w:hAnsi="Calibri"/>
                <w:sz w:val="22"/>
              </w:rPr>
              <w:t>30</w:t>
            </w:r>
          </w:p>
        </w:tc>
        <w:tc>
          <w:tcPr>
            <w:tcW w:w="629" w:type="pct"/>
          </w:tcPr>
          <w:p w:rsidR="00B94FDB" w:rsidRPr="00B94FDB" w:rsidRDefault="00B94FDB" w:rsidP="00B94FDB">
            <w:pPr>
              <w:jc w:val="center"/>
              <w:rPr>
                <w:rFonts w:ascii="Calibri" w:hAnsi="Calibri"/>
                <w:b/>
                <w:color w:val="00B050"/>
                <w:sz w:val="22"/>
              </w:rPr>
            </w:pPr>
            <w:r w:rsidRPr="00B94FDB">
              <w:rPr>
                <w:rFonts w:ascii="Calibri" w:hAnsi="Calibri"/>
                <w:b/>
                <w:color w:val="00B050"/>
                <w:sz w:val="22"/>
              </w:rPr>
              <w:t>30</w:t>
            </w:r>
          </w:p>
        </w:tc>
        <w:tc>
          <w:tcPr>
            <w:tcW w:w="414" w:type="pct"/>
            <w:gridSpan w:val="2"/>
            <w:vAlign w:val="center"/>
          </w:tcPr>
          <w:p w:rsidR="00B94FDB" w:rsidRPr="00034851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94FDB" w:rsidRPr="00BF30FF" w:rsidTr="003E6032">
        <w:tc>
          <w:tcPr>
            <w:tcW w:w="320" w:type="pct"/>
          </w:tcPr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B94FDB" w:rsidRPr="00BF30FF" w:rsidRDefault="00B94FDB" w:rsidP="00B94FDB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B94FDB" w:rsidRPr="00BF30FF" w:rsidRDefault="00B94FDB" w:rsidP="00B94FDB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</w:tcPr>
          <w:p w:rsidR="00B94FDB" w:rsidRPr="00B94FDB" w:rsidRDefault="00B94FDB" w:rsidP="00B94FDB">
            <w:pPr>
              <w:jc w:val="center"/>
              <w:rPr>
                <w:rFonts w:ascii="Calibri" w:hAnsi="Calibri"/>
                <w:sz w:val="22"/>
              </w:rPr>
            </w:pPr>
            <w:r w:rsidRPr="00B94FDB">
              <w:rPr>
                <w:rFonts w:ascii="Calibri" w:hAnsi="Calibri"/>
                <w:sz w:val="22"/>
              </w:rPr>
              <w:t>0</w:t>
            </w:r>
          </w:p>
        </w:tc>
        <w:tc>
          <w:tcPr>
            <w:tcW w:w="314" w:type="pct"/>
          </w:tcPr>
          <w:p w:rsidR="00B94FDB" w:rsidRPr="00B94FDB" w:rsidRDefault="00B94FDB" w:rsidP="00B94FDB">
            <w:pPr>
              <w:jc w:val="center"/>
              <w:rPr>
                <w:rFonts w:ascii="Calibri" w:hAnsi="Calibri"/>
                <w:sz w:val="22"/>
              </w:rPr>
            </w:pPr>
            <w:r w:rsidRPr="00B94FDB">
              <w:rPr>
                <w:rFonts w:ascii="Calibri" w:hAnsi="Calibri"/>
                <w:sz w:val="22"/>
              </w:rPr>
              <w:t>0</w:t>
            </w:r>
          </w:p>
        </w:tc>
        <w:tc>
          <w:tcPr>
            <w:tcW w:w="629" w:type="pct"/>
          </w:tcPr>
          <w:p w:rsidR="00B94FDB" w:rsidRPr="00B94FDB" w:rsidRDefault="00B94FDB" w:rsidP="00B94FDB">
            <w:pPr>
              <w:jc w:val="center"/>
              <w:rPr>
                <w:rFonts w:ascii="Calibri" w:hAnsi="Calibri"/>
                <w:b/>
                <w:color w:val="00B050"/>
                <w:sz w:val="22"/>
              </w:rPr>
            </w:pPr>
            <w:r w:rsidRPr="00B94FDB">
              <w:rPr>
                <w:rFonts w:ascii="Calibri" w:hAnsi="Calibri"/>
                <w:b/>
                <w:color w:val="00B050"/>
                <w:sz w:val="22"/>
              </w:rPr>
              <w:t>0</w:t>
            </w:r>
          </w:p>
        </w:tc>
        <w:tc>
          <w:tcPr>
            <w:tcW w:w="414" w:type="pct"/>
            <w:gridSpan w:val="2"/>
            <w:vAlign w:val="center"/>
          </w:tcPr>
          <w:p w:rsidR="00B94FDB" w:rsidRPr="00034851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94FDB" w:rsidRPr="00BF30FF" w:rsidTr="00B94FDB">
        <w:tc>
          <w:tcPr>
            <w:tcW w:w="320" w:type="pct"/>
            <w:tcBorders>
              <w:bottom w:val="single" w:sz="4" w:space="0" w:color="auto"/>
            </w:tcBorders>
          </w:tcPr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B94FDB" w:rsidRDefault="00B94FDB" w:rsidP="00B94FDB">
            <w:pPr>
              <w:rPr>
                <w:rFonts w:ascii="Calibri" w:hAnsi="Calibri" w:cs="Calibri"/>
                <w:b/>
              </w:rPr>
            </w:pPr>
          </w:p>
          <w:p w:rsidR="00B94FDB" w:rsidRDefault="00B94FDB" w:rsidP="00B94FDB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B94FDB" w:rsidRPr="00BF30FF" w:rsidRDefault="00B94FDB" w:rsidP="00B94FDB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B94FDB" w:rsidRPr="00034851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B94FDB" w:rsidRPr="00034851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67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B94FDB" w:rsidRPr="00B94FDB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B94FDB">
              <w:rPr>
                <w:rFonts w:ascii="Calibri" w:hAnsi="Calibri" w:cs="Calibri"/>
                <w:b/>
                <w:color w:val="00B050"/>
                <w:sz w:val="22"/>
              </w:rPr>
              <w:t>67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B94FDB" w:rsidRPr="00034851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B94FDB" w:rsidRPr="00034851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67</w:t>
            </w:r>
          </w:p>
        </w:tc>
      </w:tr>
      <w:tr w:rsidR="00B94FDB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94FDB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B94FDB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B94FDB" w:rsidRPr="006C569E" w:rsidRDefault="00EF499F" w:rsidP="00B94F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 w:rsidRPr="00827957">
              <w:rPr>
                <w:rFonts w:ascii="Calibri" w:hAnsi="Calibri" w:cs="Calibri"/>
                <w:sz w:val="22"/>
              </w:rPr>
              <w:t>Marks were agreed by both parties during the marking process.</w:t>
            </w:r>
            <w:r>
              <w:rPr>
                <w:rFonts w:ascii="Calibri" w:hAnsi="Calibri" w:cs="Calibri"/>
                <w:sz w:val="22"/>
              </w:rPr>
              <w:t xml:space="preserve">  </w:t>
            </w:r>
            <w:r w:rsidRPr="00827957">
              <w:rPr>
                <w:rFonts w:ascii="Calibri" w:hAnsi="Calibri" w:cs="Calibri"/>
                <w:sz w:val="22"/>
              </w:rPr>
              <w:t>The level and consistency of grading was confirmed and feedback to all was appropriate.  No changes to grade bandings was required.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B94FDB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Richard Davies – Assignment 2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B94FDB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B94FDB" w:rsidRPr="00BF30FF" w:rsidTr="002B0BF2">
        <w:trPr>
          <w:trHeight w:val="758"/>
        </w:trPr>
        <w:tc>
          <w:tcPr>
            <w:tcW w:w="320" w:type="pct"/>
          </w:tcPr>
          <w:p w:rsidR="00B94FDB" w:rsidRPr="006C0D33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B94FDB" w:rsidRPr="00BF30FF" w:rsidRDefault="00B94FDB" w:rsidP="00B94FDB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</w:tcPr>
          <w:p w:rsidR="00B94FDB" w:rsidRPr="00B94FDB" w:rsidRDefault="00B94FDB" w:rsidP="00B94FDB">
            <w:pPr>
              <w:jc w:val="center"/>
              <w:rPr>
                <w:rFonts w:ascii="Calibri" w:hAnsi="Calibri"/>
                <w:sz w:val="22"/>
              </w:rPr>
            </w:pPr>
            <w:r w:rsidRPr="00B94FDB">
              <w:rPr>
                <w:rFonts w:ascii="Calibri" w:hAnsi="Calibri"/>
                <w:sz w:val="22"/>
              </w:rPr>
              <w:t>25</w:t>
            </w:r>
          </w:p>
        </w:tc>
        <w:tc>
          <w:tcPr>
            <w:tcW w:w="314" w:type="pct"/>
          </w:tcPr>
          <w:p w:rsidR="00B94FDB" w:rsidRPr="00B94FDB" w:rsidRDefault="00B94FDB" w:rsidP="00B94FDB">
            <w:pPr>
              <w:jc w:val="center"/>
              <w:rPr>
                <w:rFonts w:ascii="Calibri" w:hAnsi="Calibri"/>
                <w:sz w:val="22"/>
              </w:rPr>
            </w:pPr>
            <w:r w:rsidRPr="00B94FDB">
              <w:rPr>
                <w:rFonts w:ascii="Calibri" w:hAnsi="Calibri"/>
                <w:sz w:val="22"/>
              </w:rPr>
              <w:t>1</w:t>
            </w:r>
          </w:p>
        </w:tc>
        <w:tc>
          <w:tcPr>
            <w:tcW w:w="629" w:type="pct"/>
          </w:tcPr>
          <w:p w:rsidR="00B94FDB" w:rsidRPr="00B94FDB" w:rsidRDefault="00B94FDB" w:rsidP="00B94FDB">
            <w:pPr>
              <w:jc w:val="center"/>
              <w:rPr>
                <w:rFonts w:ascii="Calibri" w:hAnsi="Calibri"/>
                <w:b/>
                <w:color w:val="00B050"/>
                <w:sz w:val="22"/>
              </w:rPr>
            </w:pPr>
            <w:r w:rsidRPr="00B94FDB">
              <w:rPr>
                <w:rFonts w:ascii="Calibri" w:hAnsi="Calibri"/>
                <w:b/>
                <w:color w:val="00B050"/>
                <w:sz w:val="22"/>
              </w:rPr>
              <w:t>1</w:t>
            </w:r>
          </w:p>
        </w:tc>
        <w:tc>
          <w:tcPr>
            <w:tcW w:w="414" w:type="pct"/>
            <w:gridSpan w:val="2"/>
            <w:vAlign w:val="center"/>
          </w:tcPr>
          <w:p w:rsidR="00B94FDB" w:rsidRPr="00034851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B94FDB" w:rsidRPr="00BF30FF" w:rsidTr="002B0BF2">
        <w:trPr>
          <w:trHeight w:val="698"/>
        </w:trPr>
        <w:tc>
          <w:tcPr>
            <w:tcW w:w="320" w:type="pct"/>
          </w:tcPr>
          <w:p w:rsidR="00B94FDB" w:rsidRPr="006C0D33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</w:tcPr>
          <w:p w:rsidR="00B94FDB" w:rsidRPr="00B94FDB" w:rsidRDefault="00B94FDB" w:rsidP="00B94FDB">
            <w:pPr>
              <w:jc w:val="center"/>
              <w:rPr>
                <w:rFonts w:ascii="Calibri" w:hAnsi="Calibri"/>
                <w:sz w:val="22"/>
              </w:rPr>
            </w:pPr>
            <w:r w:rsidRPr="00B94FDB">
              <w:rPr>
                <w:rFonts w:ascii="Calibri" w:hAnsi="Calibri"/>
                <w:sz w:val="22"/>
              </w:rPr>
              <w:t>25</w:t>
            </w:r>
          </w:p>
        </w:tc>
        <w:tc>
          <w:tcPr>
            <w:tcW w:w="314" w:type="pct"/>
          </w:tcPr>
          <w:p w:rsidR="00B94FDB" w:rsidRPr="00B94FDB" w:rsidRDefault="00B94FDB" w:rsidP="00B94FDB">
            <w:pPr>
              <w:jc w:val="center"/>
              <w:rPr>
                <w:rFonts w:ascii="Calibri" w:hAnsi="Calibri"/>
                <w:sz w:val="22"/>
              </w:rPr>
            </w:pPr>
            <w:r w:rsidRPr="00B94FDB">
              <w:rPr>
                <w:rFonts w:ascii="Calibri" w:hAnsi="Calibri"/>
                <w:sz w:val="22"/>
              </w:rPr>
              <w:t>1</w:t>
            </w:r>
          </w:p>
        </w:tc>
        <w:tc>
          <w:tcPr>
            <w:tcW w:w="629" w:type="pct"/>
          </w:tcPr>
          <w:p w:rsidR="00B94FDB" w:rsidRPr="00B94FDB" w:rsidRDefault="00B94FDB" w:rsidP="00B94FDB">
            <w:pPr>
              <w:jc w:val="center"/>
              <w:rPr>
                <w:rFonts w:ascii="Calibri" w:hAnsi="Calibri"/>
                <w:b/>
                <w:color w:val="00B050"/>
                <w:sz w:val="22"/>
              </w:rPr>
            </w:pPr>
            <w:r w:rsidRPr="00B94FDB">
              <w:rPr>
                <w:rFonts w:ascii="Calibri" w:hAnsi="Calibri"/>
                <w:b/>
                <w:color w:val="00B050"/>
                <w:sz w:val="22"/>
              </w:rPr>
              <w:t>1</w:t>
            </w:r>
          </w:p>
        </w:tc>
        <w:tc>
          <w:tcPr>
            <w:tcW w:w="414" w:type="pct"/>
            <w:gridSpan w:val="2"/>
            <w:vAlign w:val="center"/>
          </w:tcPr>
          <w:p w:rsidR="00B94FDB" w:rsidRPr="00034851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94FDB" w:rsidRPr="00BF30FF" w:rsidTr="002B0BF2">
        <w:trPr>
          <w:trHeight w:val="696"/>
        </w:trPr>
        <w:tc>
          <w:tcPr>
            <w:tcW w:w="320" w:type="pct"/>
          </w:tcPr>
          <w:p w:rsidR="00B94FDB" w:rsidRPr="006C0D33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B94FDB" w:rsidRPr="00BF30FF" w:rsidRDefault="00B94FDB" w:rsidP="00B94FDB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</w:tcPr>
          <w:p w:rsidR="00B94FDB" w:rsidRPr="00B94FDB" w:rsidRDefault="00B94FDB" w:rsidP="00B94FDB">
            <w:pPr>
              <w:jc w:val="center"/>
              <w:rPr>
                <w:rFonts w:ascii="Calibri" w:hAnsi="Calibri"/>
                <w:sz w:val="22"/>
              </w:rPr>
            </w:pPr>
            <w:r w:rsidRPr="00B94FDB">
              <w:rPr>
                <w:rFonts w:ascii="Calibri" w:hAnsi="Calibri"/>
                <w:sz w:val="22"/>
              </w:rPr>
              <w:t>10</w:t>
            </w:r>
          </w:p>
        </w:tc>
        <w:tc>
          <w:tcPr>
            <w:tcW w:w="314" w:type="pct"/>
          </w:tcPr>
          <w:p w:rsidR="00B94FDB" w:rsidRPr="00B94FDB" w:rsidRDefault="00B94FDB" w:rsidP="00B94FDB">
            <w:pPr>
              <w:jc w:val="center"/>
              <w:rPr>
                <w:rFonts w:ascii="Calibri" w:hAnsi="Calibri"/>
                <w:sz w:val="22"/>
              </w:rPr>
            </w:pPr>
            <w:r w:rsidRPr="00B94FDB">
              <w:rPr>
                <w:rFonts w:ascii="Calibri" w:hAnsi="Calibri"/>
                <w:sz w:val="22"/>
              </w:rPr>
              <w:t>1</w:t>
            </w:r>
          </w:p>
        </w:tc>
        <w:tc>
          <w:tcPr>
            <w:tcW w:w="629" w:type="pct"/>
          </w:tcPr>
          <w:p w:rsidR="00B94FDB" w:rsidRPr="00B94FDB" w:rsidRDefault="00B94FDB" w:rsidP="00B94FDB">
            <w:pPr>
              <w:jc w:val="center"/>
              <w:rPr>
                <w:rFonts w:ascii="Calibri" w:hAnsi="Calibri"/>
                <w:b/>
                <w:color w:val="00B050"/>
                <w:sz w:val="22"/>
              </w:rPr>
            </w:pPr>
            <w:r w:rsidRPr="00B94FDB">
              <w:rPr>
                <w:rFonts w:ascii="Calibri" w:hAnsi="Calibri"/>
                <w:b/>
                <w:color w:val="00B050"/>
                <w:sz w:val="22"/>
              </w:rPr>
              <w:t>1</w:t>
            </w:r>
          </w:p>
        </w:tc>
        <w:tc>
          <w:tcPr>
            <w:tcW w:w="414" w:type="pct"/>
            <w:gridSpan w:val="2"/>
            <w:vAlign w:val="center"/>
          </w:tcPr>
          <w:p w:rsidR="00B94FDB" w:rsidRPr="00034851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94FDB" w:rsidRPr="00BF30FF" w:rsidTr="002B0BF2">
        <w:tc>
          <w:tcPr>
            <w:tcW w:w="320" w:type="pct"/>
          </w:tcPr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B94FDB" w:rsidRPr="00BF30FF" w:rsidRDefault="00B94FDB" w:rsidP="00B94FDB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B94FDB" w:rsidRPr="00BF30FF" w:rsidRDefault="00B94FDB" w:rsidP="00B94FDB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</w:tcPr>
          <w:p w:rsidR="00B94FDB" w:rsidRPr="00B94FDB" w:rsidRDefault="00B94FDB" w:rsidP="00B94FDB">
            <w:pPr>
              <w:jc w:val="center"/>
              <w:rPr>
                <w:rFonts w:ascii="Calibri" w:hAnsi="Calibri"/>
                <w:sz w:val="22"/>
              </w:rPr>
            </w:pPr>
            <w:r w:rsidRPr="00B94FDB">
              <w:rPr>
                <w:rFonts w:ascii="Calibri" w:hAnsi="Calibri"/>
                <w:sz w:val="22"/>
              </w:rPr>
              <w:t>40</w:t>
            </w:r>
          </w:p>
        </w:tc>
        <w:tc>
          <w:tcPr>
            <w:tcW w:w="314" w:type="pct"/>
          </w:tcPr>
          <w:p w:rsidR="00B94FDB" w:rsidRPr="00B94FDB" w:rsidRDefault="00B94FDB" w:rsidP="00B94FDB">
            <w:pPr>
              <w:jc w:val="center"/>
              <w:rPr>
                <w:rFonts w:ascii="Calibri" w:hAnsi="Calibri"/>
                <w:sz w:val="22"/>
              </w:rPr>
            </w:pPr>
            <w:r w:rsidRPr="00B94FDB">
              <w:rPr>
                <w:rFonts w:ascii="Calibri" w:hAnsi="Calibri"/>
                <w:sz w:val="22"/>
              </w:rPr>
              <w:t>32</w:t>
            </w:r>
          </w:p>
        </w:tc>
        <w:tc>
          <w:tcPr>
            <w:tcW w:w="629" w:type="pct"/>
          </w:tcPr>
          <w:p w:rsidR="00B94FDB" w:rsidRPr="00B94FDB" w:rsidRDefault="00B94FDB" w:rsidP="00B94FDB">
            <w:pPr>
              <w:jc w:val="center"/>
              <w:rPr>
                <w:rFonts w:ascii="Calibri" w:hAnsi="Calibri"/>
                <w:b/>
                <w:color w:val="00B050"/>
                <w:sz w:val="22"/>
              </w:rPr>
            </w:pPr>
            <w:r w:rsidRPr="00B94FDB">
              <w:rPr>
                <w:rFonts w:ascii="Calibri" w:hAnsi="Calibri"/>
                <w:b/>
                <w:color w:val="00B050"/>
                <w:sz w:val="22"/>
              </w:rPr>
              <w:t>32</w:t>
            </w:r>
          </w:p>
        </w:tc>
        <w:tc>
          <w:tcPr>
            <w:tcW w:w="414" w:type="pct"/>
            <w:gridSpan w:val="2"/>
            <w:vAlign w:val="center"/>
          </w:tcPr>
          <w:p w:rsidR="00B94FDB" w:rsidRPr="00034851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94FDB" w:rsidRPr="00BF30FF" w:rsidTr="002B0BF2">
        <w:tc>
          <w:tcPr>
            <w:tcW w:w="320" w:type="pct"/>
          </w:tcPr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B94FDB" w:rsidRPr="00BF30FF" w:rsidRDefault="00B94FDB" w:rsidP="00B94FDB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B94FDB" w:rsidRPr="00BF30FF" w:rsidRDefault="00B94FDB" w:rsidP="00B94FDB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</w:tcPr>
          <w:p w:rsidR="00B94FDB" w:rsidRPr="00B94FDB" w:rsidRDefault="00B94FDB" w:rsidP="00B94FDB">
            <w:pPr>
              <w:jc w:val="center"/>
              <w:rPr>
                <w:rFonts w:ascii="Calibri" w:hAnsi="Calibri"/>
                <w:sz w:val="22"/>
              </w:rPr>
            </w:pPr>
            <w:r w:rsidRPr="00B94FDB">
              <w:rPr>
                <w:rFonts w:ascii="Calibri" w:hAnsi="Calibri"/>
                <w:sz w:val="22"/>
              </w:rPr>
              <w:t>0</w:t>
            </w:r>
          </w:p>
        </w:tc>
        <w:tc>
          <w:tcPr>
            <w:tcW w:w="314" w:type="pct"/>
          </w:tcPr>
          <w:p w:rsidR="00B94FDB" w:rsidRPr="00B94FDB" w:rsidRDefault="00B94FDB" w:rsidP="00B94FDB">
            <w:pPr>
              <w:jc w:val="center"/>
              <w:rPr>
                <w:rFonts w:ascii="Calibri" w:hAnsi="Calibri"/>
                <w:sz w:val="22"/>
              </w:rPr>
            </w:pPr>
            <w:r>
              <w:rPr>
                <w:rFonts w:ascii="Calibri" w:hAnsi="Calibri"/>
                <w:sz w:val="22"/>
              </w:rPr>
              <w:t>0</w:t>
            </w:r>
          </w:p>
        </w:tc>
        <w:tc>
          <w:tcPr>
            <w:tcW w:w="629" w:type="pct"/>
          </w:tcPr>
          <w:p w:rsidR="00B94FDB" w:rsidRPr="00B94FDB" w:rsidRDefault="00B94FDB" w:rsidP="00B94FDB">
            <w:pPr>
              <w:jc w:val="center"/>
              <w:rPr>
                <w:rFonts w:ascii="Calibri" w:hAnsi="Calibri"/>
                <w:b/>
                <w:color w:val="00B050"/>
                <w:sz w:val="22"/>
              </w:rPr>
            </w:pPr>
            <w:r w:rsidRPr="00B94FDB">
              <w:rPr>
                <w:rFonts w:ascii="Calibri" w:hAnsi="Calibri"/>
                <w:b/>
                <w:color w:val="00B050"/>
                <w:sz w:val="22"/>
              </w:rPr>
              <w:t>0</w:t>
            </w:r>
          </w:p>
        </w:tc>
        <w:tc>
          <w:tcPr>
            <w:tcW w:w="414" w:type="pct"/>
            <w:gridSpan w:val="2"/>
            <w:vAlign w:val="center"/>
          </w:tcPr>
          <w:p w:rsidR="00B94FDB" w:rsidRPr="00034851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94FDB" w:rsidRPr="00BF30FF" w:rsidTr="00B94FDB">
        <w:tc>
          <w:tcPr>
            <w:tcW w:w="320" w:type="pct"/>
            <w:tcBorders>
              <w:bottom w:val="single" w:sz="4" w:space="0" w:color="auto"/>
            </w:tcBorders>
          </w:tcPr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B94FDB" w:rsidRDefault="00B94FDB" w:rsidP="00B94FDB">
            <w:pPr>
              <w:rPr>
                <w:rFonts w:ascii="Calibri" w:hAnsi="Calibri" w:cs="Calibri"/>
                <w:b/>
              </w:rPr>
            </w:pPr>
          </w:p>
          <w:p w:rsidR="00B94FDB" w:rsidRDefault="00B94FDB" w:rsidP="00B94FDB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B94FDB" w:rsidRPr="00BF30FF" w:rsidRDefault="00B94FDB" w:rsidP="00B94FDB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B94FDB" w:rsidRPr="00034851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B94FDB" w:rsidRPr="00034851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35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B94FDB" w:rsidRPr="00B94FDB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B94FDB">
              <w:rPr>
                <w:rFonts w:ascii="Calibri" w:hAnsi="Calibri" w:cs="Calibri"/>
                <w:b/>
                <w:color w:val="00B050"/>
                <w:sz w:val="22"/>
              </w:rPr>
              <w:t>35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B94FDB" w:rsidRPr="00034851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B94FDB" w:rsidRPr="00034851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35</w:t>
            </w:r>
          </w:p>
        </w:tc>
      </w:tr>
      <w:tr w:rsidR="00B94FDB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94FDB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B94FDB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B94FDB" w:rsidRPr="006C569E" w:rsidRDefault="00EF499F" w:rsidP="00B94F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 w:rsidRPr="00827957">
              <w:rPr>
                <w:rFonts w:ascii="Calibri" w:hAnsi="Calibri" w:cs="Calibri"/>
                <w:sz w:val="22"/>
              </w:rPr>
              <w:t>Marks were agreed by both parties during the marking process.</w:t>
            </w:r>
            <w:r>
              <w:rPr>
                <w:rFonts w:ascii="Calibri" w:hAnsi="Calibri" w:cs="Calibri"/>
                <w:sz w:val="22"/>
              </w:rPr>
              <w:t xml:space="preserve">  </w:t>
            </w:r>
            <w:r w:rsidRPr="00827957">
              <w:rPr>
                <w:rFonts w:ascii="Calibri" w:hAnsi="Calibri" w:cs="Calibri"/>
                <w:sz w:val="22"/>
              </w:rPr>
              <w:t>The level and consistency of grading was confirmed and feedback to all was appropriate.  No changes to grade bandings was required.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B94FDB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B94FDB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Richard Stephens – Assignment 2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B94FDB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B94FDB" w:rsidRPr="00BF30FF" w:rsidTr="002C0D66">
        <w:trPr>
          <w:trHeight w:val="758"/>
        </w:trPr>
        <w:tc>
          <w:tcPr>
            <w:tcW w:w="320" w:type="pct"/>
          </w:tcPr>
          <w:p w:rsidR="00B94FDB" w:rsidRPr="006C0D33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B94FDB" w:rsidRPr="00BF30FF" w:rsidRDefault="00B94FDB" w:rsidP="00B94FDB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</w:tcPr>
          <w:p w:rsidR="00B94FDB" w:rsidRPr="00B94FDB" w:rsidRDefault="00B94FDB" w:rsidP="00B94FDB">
            <w:pPr>
              <w:jc w:val="center"/>
              <w:rPr>
                <w:rFonts w:ascii="Calibri" w:hAnsi="Calibri"/>
                <w:sz w:val="22"/>
              </w:rPr>
            </w:pPr>
            <w:r w:rsidRPr="00B94FDB">
              <w:rPr>
                <w:rFonts w:ascii="Calibri" w:hAnsi="Calibri"/>
                <w:sz w:val="22"/>
              </w:rPr>
              <w:t>25</w:t>
            </w:r>
          </w:p>
        </w:tc>
        <w:tc>
          <w:tcPr>
            <w:tcW w:w="314" w:type="pct"/>
          </w:tcPr>
          <w:p w:rsidR="00B94FDB" w:rsidRPr="00B94FDB" w:rsidRDefault="00B94FDB" w:rsidP="00B94FDB">
            <w:pPr>
              <w:jc w:val="center"/>
              <w:rPr>
                <w:rFonts w:ascii="Calibri" w:hAnsi="Calibri"/>
                <w:sz w:val="22"/>
              </w:rPr>
            </w:pPr>
            <w:r w:rsidRPr="00B94FDB">
              <w:rPr>
                <w:rFonts w:ascii="Calibri" w:hAnsi="Calibri"/>
                <w:sz w:val="22"/>
              </w:rPr>
              <w:t>20</w:t>
            </w:r>
          </w:p>
        </w:tc>
        <w:tc>
          <w:tcPr>
            <w:tcW w:w="629" w:type="pct"/>
          </w:tcPr>
          <w:p w:rsidR="00B94FDB" w:rsidRPr="00B94FDB" w:rsidRDefault="00B94FDB" w:rsidP="00B94FDB">
            <w:pPr>
              <w:jc w:val="center"/>
              <w:rPr>
                <w:rFonts w:ascii="Calibri" w:hAnsi="Calibri"/>
                <w:b/>
                <w:color w:val="00B050"/>
                <w:sz w:val="22"/>
              </w:rPr>
            </w:pPr>
            <w:r w:rsidRPr="00B94FDB">
              <w:rPr>
                <w:rFonts w:ascii="Calibri" w:hAnsi="Calibri"/>
                <w:b/>
                <w:color w:val="00B050"/>
                <w:sz w:val="22"/>
              </w:rPr>
              <w:t>20</w:t>
            </w:r>
          </w:p>
        </w:tc>
        <w:tc>
          <w:tcPr>
            <w:tcW w:w="414" w:type="pct"/>
            <w:gridSpan w:val="2"/>
            <w:vAlign w:val="center"/>
          </w:tcPr>
          <w:p w:rsidR="00B94FDB" w:rsidRPr="00034851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B94FDB" w:rsidRPr="00BF30FF" w:rsidTr="002C0D66">
        <w:trPr>
          <w:trHeight w:val="698"/>
        </w:trPr>
        <w:tc>
          <w:tcPr>
            <w:tcW w:w="320" w:type="pct"/>
          </w:tcPr>
          <w:p w:rsidR="00B94FDB" w:rsidRPr="006C0D33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</w:tcPr>
          <w:p w:rsidR="00B94FDB" w:rsidRPr="00B94FDB" w:rsidRDefault="00B94FDB" w:rsidP="00B94FDB">
            <w:pPr>
              <w:jc w:val="center"/>
              <w:rPr>
                <w:rFonts w:ascii="Calibri" w:hAnsi="Calibri"/>
                <w:sz w:val="22"/>
              </w:rPr>
            </w:pPr>
            <w:r w:rsidRPr="00B94FDB">
              <w:rPr>
                <w:rFonts w:ascii="Calibri" w:hAnsi="Calibri"/>
                <w:sz w:val="22"/>
              </w:rPr>
              <w:t>25</w:t>
            </w:r>
          </w:p>
        </w:tc>
        <w:tc>
          <w:tcPr>
            <w:tcW w:w="314" w:type="pct"/>
          </w:tcPr>
          <w:p w:rsidR="00B94FDB" w:rsidRPr="00B94FDB" w:rsidRDefault="00B94FDB" w:rsidP="00B94FDB">
            <w:pPr>
              <w:jc w:val="center"/>
              <w:rPr>
                <w:rFonts w:ascii="Calibri" w:hAnsi="Calibri"/>
                <w:sz w:val="22"/>
              </w:rPr>
            </w:pPr>
            <w:r w:rsidRPr="00B94FDB">
              <w:rPr>
                <w:rFonts w:ascii="Calibri" w:hAnsi="Calibri"/>
                <w:sz w:val="22"/>
              </w:rPr>
              <w:t>21</w:t>
            </w:r>
          </w:p>
        </w:tc>
        <w:tc>
          <w:tcPr>
            <w:tcW w:w="629" w:type="pct"/>
          </w:tcPr>
          <w:p w:rsidR="00B94FDB" w:rsidRPr="00B94FDB" w:rsidRDefault="00B94FDB" w:rsidP="00B94FDB">
            <w:pPr>
              <w:jc w:val="center"/>
              <w:rPr>
                <w:rFonts w:ascii="Calibri" w:hAnsi="Calibri"/>
                <w:b/>
                <w:color w:val="00B050"/>
                <w:sz w:val="22"/>
              </w:rPr>
            </w:pPr>
            <w:r w:rsidRPr="00B94FDB">
              <w:rPr>
                <w:rFonts w:ascii="Calibri" w:hAnsi="Calibri"/>
                <w:b/>
                <w:color w:val="00B050"/>
                <w:sz w:val="22"/>
              </w:rPr>
              <w:t>21</w:t>
            </w:r>
          </w:p>
        </w:tc>
        <w:tc>
          <w:tcPr>
            <w:tcW w:w="414" w:type="pct"/>
            <w:gridSpan w:val="2"/>
            <w:vAlign w:val="center"/>
          </w:tcPr>
          <w:p w:rsidR="00B94FDB" w:rsidRPr="00034851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94FDB" w:rsidRPr="00BF30FF" w:rsidTr="002C0D66">
        <w:trPr>
          <w:trHeight w:val="696"/>
        </w:trPr>
        <w:tc>
          <w:tcPr>
            <w:tcW w:w="320" w:type="pct"/>
          </w:tcPr>
          <w:p w:rsidR="00B94FDB" w:rsidRPr="006C0D33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B94FDB" w:rsidRPr="00BF30FF" w:rsidRDefault="00B94FDB" w:rsidP="00B94FDB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</w:tcPr>
          <w:p w:rsidR="00B94FDB" w:rsidRPr="00B94FDB" w:rsidRDefault="00B94FDB" w:rsidP="00B94FDB">
            <w:pPr>
              <w:jc w:val="center"/>
              <w:rPr>
                <w:rFonts w:ascii="Calibri" w:hAnsi="Calibri"/>
                <w:sz w:val="22"/>
              </w:rPr>
            </w:pPr>
            <w:r w:rsidRPr="00B94FDB">
              <w:rPr>
                <w:rFonts w:ascii="Calibri" w:hAnsi="Calibri"/>
                <w:sz w:val="22"/>
              </w:rPr>
              <w:t>10</w:t>
            </w:r>
          </w:p>
        </w:tc>
        <w:tc>
          <w:tcPr>
            <w:tcW w:w="314" w:type="pct"/>
          </w:tcPr>
          <w:p w:rsidR="00B94FDB" w:rsidRPr="00B94FDB" w:rsidRDefault="00B94FDB" w:rsidP="00B94FDB">
            <w:pPr>
              <w:jc w:val="center"/>
              <w:rPr>
                <w:rFonts w:ascii="Calibri" w:hAnsi="Calibri"/>
                <w:sz w:val="22"/>
              </w:rPr>
            </w:pPr>
            <w:r w:rsidRPr="00B94FDB">
              <w:rPr>
                <w:rFonts w:ascii="Calibri" w:hAnsi="Calibri"/>
                <w:sz w:val="22"/>
              </w:rPr>
              <w:t>8</w:t>
            </w:r>
          </w:p>
        </w:tc>
        <w:tc>
          <w:tcPr>
            <w:tcW w:w="629" w:type="pct"/>
          </w:tcPr>
          <w:p w:rsidR="00B94FDB" w:rsidRPr="00B94FDB" w:rsidRDefault="00B94FDB" w:rsidP="00B94FDB">
            <w:pPr>
              <w:jc w:val="center"/>
              <w:rPr>
                <w:rFonts w:ascii="Calibri" w:hAnsi="Calibri"/>
                <w:b/>
                <w:color w:val="00B050"/>
                <w:sz w:val="22"/>
              </w:rPr>
            </w:pPr>
            <w:r w:rsidRPr="00B94FDB">
              <w:rPr>
                <w:rFonts w:ascii="Calibri" w:hAnsi="Calibri"/>
                <w:b/>
                <w:color w:val="00B050"/>
                <w:sz w:val="22"/>
              </w:rPr>
              <w:t>8</w:t>
            </w:r>
          </w:p>
        </w:tc>
        <w:tc>
          <w:tcPr>
            <w:tcW w:w="414" w:type="pct"/>
            <w:gridSpan w:val="2"/>
            <w:vAlign w:val="center"/>
          </w:tcPr>
          <w:p w:rsidR="00B94FDB" w:rsidRPr="00034851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94FDB" w:rsidRPr="00BF30FF" w:rsidTr="002C0D66">
        <w:tc>
          <w:tcPr>
            <w:tcW w:w="320" w:type="pct"/>
          </w:tcPr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B94FDB" w:rsidRPr="00BF30FF" w:rsidRDefault="00B94FDB" w:rsidP="00B94FDB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B94FDB" w:rsidRPr="00BF30FF" w:rsidRDefault="00B94FDB" w:rsidP="00B94FDB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</w:tcPr>
          <w:p w:rsidR="00B94FDB" w:rsidRPr="00B94FDB" w:rsidRDefault="00B94FDB" w:rsidP="00B94FDB">
            <w:pPr>
              <w:jc w:val="center"/>
              <w:rPr>
                <w:rFonts w:ascii="Calibri" w:hAnsi="Calibri"/>
                <w:sz w:val="22"/>
              </w:rPr>
            </w:pPr>
            <w:r w:rsidRPr="00B94FDB">
              <w:rPr>
                <w:rFonts w:ascii="Calibri" w:hAnsi="Calibri"/>
                <w:sz w:val="22"/>
              </w:rPr>
              <w:t>40</w:t>
            </w:r>
          </w:p>
        </w:tc>
        <w:tc>
          <w:tcPr>
            <w:tcW w:w="314" w:type="pct"/>
          </w:tcPr>
          <w:p w:rsidR="00B94FDB" w:rsidRPr="00B94FDB" w:rsidRDefault="00B94FDB" w:rsidP="00B94FDB">
            <w:pPr>
              <w:jc w:val="center"/>
              <w:rPr>
                <w:rFonts w:ascii="Calibri" w:hAnsi="Calibri"/>
                <w:sz w:val="22"/>
              </w:rPr>
            </w:pPr>
            <w:r w:rsidRPr="00B94FDB">
              <w:rPr>
                <w:rFonts w:ascii="Calibri" w:hAnsi="Calibri"/>
                <w:sz w:val="22"/>
              </w:rPr>
              <w:t>32</w:t>
            </w:r>
          </w:p>
        </w:tc>
        <w:tc>
          <w:tcPr>
            <w:tcW w:w="629" w:type="pct"/>
          </w:tcPr>
          <w:p w:rsidR="00B94FDB" w:rsidRPr="00B94FDB" w:rsidRDefault="00B94FDB" w:rsidP="00B94FDB">
            <w:pPr>
              <w:jc w:val="center"/>
              <w:rPr>
                <w:rFonts w:ascii="Calibri" w:hAnsi="Calibri"/>
                <w:b/>
                <w:color w:val="00B050"/>
                <w:sz w:val="22"/>
              </w:rPr>
            </w:pPr>
            <w:r w:rsidRPr="00B94FDB">
              <w:rPr>
                <w:rFonts w:ascii="Calibri" w:hAnsi="Calibri"/>
                <w:b/>
                <w:color w:val="00B050"/>
                <w:sz w:val="22"/>
              </w:rPr>
              <w:t>32</w:t>
            </w:r>
          </w:p>
        </w:tc>
        <w:tc>
          <w:tcPr>
            <w:tcW w:w="414" w:type="pct"/>
            <w:gridSpan w:val="2"/>
            <w:vAlign w:val="center"/>
          </w:tcPr>
          <w:p w:rsidR="00B94FDB" w:rsidRPr="00034851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94FDB" w:rsidRPr="00BF30FF" w:rsidTr="002C0D66">
        <w:tc>
          <w:tcPr>
            <w:tcW w:w="320" w:type="pct"/>
          </w:tcPr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B94FDB" w:rsidRPr="00BF30FF" w:rsidRDefault="00B94FDB" w:rsidP="00B94FDB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B94FDB" w:rsidRPr="00BF30FF" w:rsidRDefault="00B94FDB" w:rsidP="00B94FDB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</w:tcPr>
          <w:p w:rsidR="00B94FDB" w:rsidRPr="00B94FDB" w:rsidRDefault="00B94FDB" w:rsidP="00B94FDB">
            <w:pPr>
              <w:jc w:val="center"/>
              <w:rPr>
                <w:rFonts w:ascii="Calibri" w:hAnsi="Calibri"/>
                <w:sz w:val="22"/>
              </w:rPr>
            </w:pPr>
            <w:r w:rsidRPr="00B94FDB">
              <w:rPr>
                <w:rFonts w:ascii="Calibri" w:hAnsi="Calibri"/>
                <w:sz w:val="22"/>
              </w:rPr>
              <w:t>0</w:t>
            </w:r>
          </w:p>
        </w:tc>
        <w:tc>
          <w:tcPr>
            <w:tcW w:w="314" w:type="pct"/>
          </w:tcPr>
          <w:p w:rsidR="00B94FDB" w:rsidRPr="00B94FDB" w:rsidRDefault="00B94FDB" w:rsidP="00B94FDB">
            <w:pPr>
              <w:jc w:val="center"/>
              <w:rPr>
                <w:rFonts w:ascii="Calibri" w:hAnsi="Calibri"/>
                <w:sz w:val="22"/>
              </w:rPr>
            </w:pPr>
            <w:r w:rsidRPr="00B94FDB">
              <w:rPr>
                <w:rFonts w:ascii="Calibri" w:hAnsi="Calibri"/>
                <w:sz w:val="22"/>
              </w:rPr>
              <w:t>0</w:t>
            </w:r>
          </w:p>
        </w:tc>
        <w:tc>
          <w:tcPr>
            <w:tcW w:w="629" w:type="pct"/>
          </w:tcPr>
          <w:p w:rsidR="00B94FDB" w:rsidRPr="00B94FDB" w:rsidRDefault="00B94FDB" w:rsidP="00B94FDB">
            <w:pPr>
              <w:jc w:val="center"/>
              <w:rPr>
                <w:rFonts w:ascii="Calibri" w:hAnsi="Calibri"/>
                <w:b/>
                <w:color w:val="00B050"/>
                <w:sz w:val="22"/>
              </w:rPr>
            </w:pPr>
            <w:r w:rsidRPr="00B94FDB">
              <w:rPr>
                <w:rFonts w:ascii="Calibri" w:hAnsi="Calibri"/>
                <w:b/>
                <w:color w:val="00B050"/>
                <w:sz w:val="22"/>
              </w:rPr>
              <w:t>0</w:t>
            </w:r>
          </w:p>
        </w:tc>
        <w:tc>
          <w:tcPr>
            <w:tcW w:w="414" w:type="pct"/>
            <w:gridSpan w:val="2"/>
            <w:vAlign w:val="center"/>
          </w:tcPr>
          <w:p w:rsidR="00B94FDB" w:rsidRPr="00034851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94FDB" w:rsidRPr="00BF30FF" w:rsidTr="00B94FDB">
        <w:tc>
          <w:tcPr>
            <w:tcW w:w="320" w:type="pct"/>
            <w:tcBorders>
              <w:bottom w:val="single" w:sz="4" w:space="0" w:color="auto"/>
            </w:tcBorders>
          </w:tcPr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B94FDB" w:rsidRDefault="00B94FDB" w:rsidP="00B94FDB">
            <w:pPr>
              <w:rPr>
                <w:rFonts w:ascii="Calibri" w:hAnsi="Calibri" w:cs="Calibri"/>
                <w:b/>
              </w:rPr>
            </w:pPr>
          </w:p>
          <w:p w:rsidR="00B94FDB" w:rsidRDefault="00B94FDB" w:rsidP="00B94FDB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B94FDB" w:rsidRPr="00BF30FF" w:rsidRDefault="00B94FDB" w:rsidP="00B94FDB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B94FDB" w:rsidRPr="00034851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034851">
              <w:rPr>
                <w:rFonts w:ascii="Calibri" w:hAnsi="Calibri" w:cs="Calibri"/>
                <w:b/>
                <w:sz w:val="22"/>
                <w:szCs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B94FDB" w:rsidRPr="00034851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81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B94FDB" w:rsidRPr="00B94FDB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 w:rsidRPr="00B94FDB">
              <w:rPr>
                <w:rFonts w:ascii="Calibri" w:hAnsi="Calibri" w:cs="Calibri"/>
                <w:b/>
                <w:color w:val="00B050"/>
                <w:sz w:val="22"/>
                <w:szCs w:val="22"/>
              </w:rPr>
              <w:t>81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B94FDB" w:rsidRPr="00034851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B94FDB" w:rsidRPr="00034851" w:rsidRDefault="00B94FDB" w:rsidP="00B94F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81</w:t>
            </w:r>
          </w:p>
        </w:tc>
      </w:tr>
      <w:tr w:rsidR="00B94FDB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94FDB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B94FDB" w:rsidRPr="00BF30FF" w:rsidRDefault="00B94FDB" w:rsidP="00B94F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B94FDB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B94FDB" w:rsidRPr="006C569E" w:rsidRDefault="00EF499F" w:rsidP="00B94F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 w:rsidRPr="00827957">
              <w:rPr>
                <w:rFonts w:ascii="Calibri" w:hAnsi="Calibri" w:cs="Calibri"/>
                <w:sz w:val="22"/>
              </w:rPr>
              <w:t>Marks were agreed by both parties during the marking process.</w:t>
            </w:r>
            <w:r>
              <w:rPr>
                <w:rFonts w:ascii="Calibri" w:hAnsi="Calibri" w:cs="Calibri"/>
                <w:sz w:val="22"/>
              </w:rPr>
              <w:t xml:space="preserve">  </w:t>
            </w:r>
            <w:r w:rsidRPr="00827957">
              <w:rPr>
                <w:rFonts w:ascii="Calibri" w:hAnsi="Calibri" w:cs="Calibri"/>
                <w:sz w:val="22"/>
              </w:rPr>
              <w:t>The level and consistency of grading was confirmed and feedback to all was appropriate.  No changes to grade bandings was required.</w:t>
            </w:r>
            <w:bookmarkStart w:id="5" w:name="_GoBack"/>
            <w:bookmarkEnd w:id="5"/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7D30FF" w:rsidRDefault="007D30FF">
      <w:pPr>
        <w:spacing w:after="200" w:line="276" w:lineRule="auto"/>
        <w:rPr>
          <w:rFonts w:ascii="Calibri" w:hAnsi="Calibri" w:cs="Calibri"/>
          <w:b/>
        </w:rPr>
      </w:pPr>
    </w:p>
    <w:p w:rsidR="007D30FF" w:rsidRDefault="007D30FF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p w:rsidR="0014151E" w:rsidRDefault="00B7208E" w:rsidP="00B7208E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lastRenderedPageBreak/>
        <w:t>Note</w:t>
      </w:r>
      <w:r w:rsidR="0014151E"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:rsidR="008146AC" w:rsidRPr="00197E08" w:rsidRDefault="00D7782F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t xml:space="preserve">A </w:t>
      </w:r>
      <w:r w:rsidR="008146AC" w:rsidRPr="00197E08">
        <w:rPr>
          <w:rFonts w:ascii="Calibri" w:hAnsi="Calibri" w:cs="Calibri"/>
          <w:b/>
        </w:rPr>
        <w:t>3</w:t>
      </w:r>
      <w:r w:rsidR="008146AC" w:rsidRPr="00197E08">
        <w:rPr>
          <w:rFonts w:ascii="Calibri" w:hAnsi="Calibri" w:cs="Calibri"/>
          <w:b/>
          <w:vertAlign w:val="superscript"/>
        </w:rPr>
        <w:t>rd</w:t>
      </w:r>
      <w:r w:rsidR="008146AC"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="008146AC" w:rsidRPr="00197E08">
        <w:rPr>
          <w:rFonts w:ascii="Calibri" w:hAnsi="Calibri" w:cs="Calibri"/>
          <w:b/>
          <w:u w:val="single"/>
        </w:rPr>
        <w:t>OR</w:t>
      </w:r>
      <w:r w:rsidR="008146AC"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:rsidR="008146AC" w:rsidRPr="00197E08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:rsidR="008146AC" w:rsidRPr="00197E08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="00D7782F" w:rsidRPr="00D7782F">
        <w:rPr>
          <w:rFonts w:ascii="Calibri" w:hAnsi="Calibri" w:cs="Calibri"/>
          <w:b/>
        </w:rPr>
        <w:t>MUST</w:t>
      </w:r>
      <w:r w:rsidR="00D7782F">
        <w:rPr>
          <w:rFonts w:ascii="Calibri" w:hAnsi="Calibri" w:cs="Calibri"/>
          <w:b/>
        </w:rPr>
        <w:t xml:space="preserve"> </w:t>
      </w:r>
      <w:r w:rsidRPr="00D7782F">
        <w:rPr>
          <w:rFonts w:ascii="Calibri" w:hAnsi="Calibri" w:cs="Calibri"/>
          <w:b/>
        </w:rPr>
        <w:t>be</w:t>
      </w:r>
      <w:r w:rsidRPr="00197E08">
        <w:rPr>
          <w:rFonts w:ascii="Calibri" w:hAnsi="Calibri" w:cs="Calibri"/>
          <w:b/>
        </w:rPr>
        <w:t xml:space="preserve"> shown this form</w:t>
      </w:r>
      <w:r w:rsidR="00D7782F">
        <w:rPr>
          <w:rFonts w:ascii="Calibri" w:hAnsi="Calibri" w:cs="Calibri"/>
          <w:b/>
        </w:rPr>
        <w:t xml:space="preserve"> in the module box</w:t>
      </w:r>
      <w:r w:rsidRPr="00197E08">
        <w:rPr>
          <w:rFonts w:ascii="Calibri" w:hAnsi="Calibri" w:cs="Calibri"/>
          <w:b/>
        </w:rPr>
        <w:t xml:space="preserve">. </w:t>
      </w:r>
    </w:p>
    <w:p w:rsidR="006B3B92" w:rsidRPr="006B3B92" w:rsidRDefault="006B3B92" w:rsidP="006B3B92">
      <w:pPr>
        <w:pStyle w:val="ListParagraph"/>
        <w:rPr>
          <w:rFonts w:ascii="Calibri" w:hAnsi="Calibri" w:cs="Calibri"/>
          <w:b/>
        </w:rPr>
      </w:pPr>
    </w:p>
    <w:sectPr w:rsidR="006B3B92" w:rsidRPr="006B3B92" w:rsidSect="006B3B92">
      <w:headerReference w:type="default" r:id="rId8"/>
      <w:pgSz w:w="11906" w:h="16838"/>
      <w:pgMar w:top="1440" w:right="1440" w:bottom="709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EE7B2E" w:rsidRDefault="00EE7B2E" w:rsidP="006B3B92">
      <w:r>
        <w:separator/>
      </w:r>
    </w:p>
  </w:endnote>
  <w:endnote w:type="continuationSeparator" w:id="0">
    <w:p w:rsidR="00EE7B2E" w:rsidRDefault="00EE7B2E" w:rsidP="006B3B9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EE7B2E" w:rsidRDefault="00EE7B2E" w:rsidP="006B3B92">
      <w:r>
        <w:separator/>
      </w:r>
    </w:p>
  </w:footnote>
  <w:footnote w:type="continuationSeparator" w:id="0">
    <w:p w:rsidR="00EE7B2E" w:rsidRDefault="00EE7B2E" w:rsidP="006B3B9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B3B92" w:rsidRDefault="00D7782F">
    <w:pPr>
      <w:pStyle w:val="Header"/>
    </w:pPr>
    <w:r>
      <w:rPr>
        <w:noProof/>
      </w:rPr>
      <w:drawing>
        <wp:inline distT="0" distB="0" distL="0" distR="0">
          <wp:extent cx="1682559" cy="588397"/>
          <wp:effectExtent l="0" t="0" r="0" b="254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UWTSD Logo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05373" cy="59637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:rsidR="006B3B92" w:rsidRDefault="006B3B9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FA44983"/>
    <w:multiLevelType w:val="hybridMultilevel"/>
    <w:tmpl w:val="F618A8E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7208E"/>
    <w:rsid w:val="00034851"/>
    <w:rsid w:val="00046DD6"/>
    <w:rsid w:val="0005359D"/>
    <w:rsid w:val="00080C75"/>
    <w:rsid w:val="00081561"/>
    <w:rsid w:val="000D7757"/>
    <w:rsid w:val="000E5D5C"/>
    <w:rsid w:val="0014151E"/>
    <w:rsid w:val="00192841"/>
    <w:rsid w:val="001C0FF5"/>
    <w:rsid w:val="00261400"/>
    <w:rsid w:val="002B30CC"/>
    <w:rsid w:val="002E7D55"/>
    <w:rsid w:val="003524DD"/>
    <w:rsid w:val="00393EB4"/>
    <w:rsid w:val="00514C78"/>
    <w:rsid w:val="0053392C"/>
    <w:rsid w:val="00541150"/>
    <w:rsid w:val="005705B2"/>
    <w:rsid w:val="00585DD5"/>
    <w:rsid w:val="005B43EB"/>
    <w:rsid w:val="00673845"/>
    <w:rsid w:val="006B3B92"/>
    <w:rsid w:val="006B6F4A"/>
    <w:rsid w:val="006C0D33"/>
    <w:rsid w:val="006C569E"/>
    <w:rsid w:val="00707431"/>
    <w:rsid w:val="00710625"/>
    <w:rsid w:val="007230A5"/>
    <w:rsid w:val="00730C4B"/>
    <w:rsid w:val="00735949"/>
    <w:rsid w:val="007426FE"/>
    <w:rsid w:val="0077070E"/>
    <w:rsid w:val="007D30FF"/>
    <w:rsid w:val="007E5F9A"/>
    <w:rsid w:val="00804655"/>
    <w:rsid w:val="0080746D"/>
    <w:rsid w:val="008146AC"/>
    <w:rsid w:val="0084611B"/>
    <w:rsid w:val="00860C69"/>
    <w:rsid w:val="00865DAE"/>
    <w:rsid w:val="008829A5"/>
    <w:rsid w:val="00883A3E"/>
    <w:rsid w:val="008E47E0"/>
    <w:rsid w:val="009020EB"/>
    <w:rsid w:val="0096058A"/>
    <w:rsid w:val="009828C4"/>
    <w:rsid w:val="00991297"/>
    <w:rsid w:val="00A06365"/>
    <w:rsid w:val="00A62D2E"/>
    <w:rsid w:val="00AB55FB"/>
    <w:rsid w:val="00B343B8"/>
    <w:rsid w:val="00B51EC2"/>
    <w:rsid w:val="00B7208E"/>
    <w:rsid w:val="00B94FDB"/>
    <w:rsid w:val="00BA6C53"/>
    <w:rsid w:val="00BB56AD"/>
    <w:rsid w:val="00BD7385"/>
    <w:rsid w:val="00BE4134"/>
    <w:rsid w:val="00C15ABD"/>
    <w:rsid w:val="00C31FF7"/>
    <w:rsid w:val="00CE4D4A"/>
    <w:rsid w:val="00CF4FA5"/>
    <w:rsid w:val="00D0488E"/>
    <w:rsid w:val="00D6043E"/>
    <w:rsid w:val="00D7782F"/>
    <w:rsid w:val="00DE71E6"/>
    <w:rsid w:val="00DF520C"/>
    <w:rsid w:val="00E463DE"/>
    <w:rsid w:val="00E52131"/>
    <w:rsid w:val="00E6470B"/>
    <w:rsid w:val="00ED1C0D"/>
    <w:rsid w:val="00EE6428"/>
    <w:rsid w:val="00EE7B2E"/>
    <w:rsid w:val="00EF499F"/>
    <w:rsid w:val="00F23767"/>
    <w:rsid w:val="00F838EE"/>
    <w:rsid w:val="00FB24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C3E67A3"/>
  <w15:docId w15:val="{439F2470-DF76-4F35-B088-8F62BCC1FC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7208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odyText1">
    <w:name w:val="Body Text1"/>
    <w:basedOn w:val="Normal"/>
    <w:rsid w:val="00B7208E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B3B9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B3B92"/>
    <w:rPr>
      <w:rFonts w:ascii="Tahoma" w:eastAsia="Times New Roman" w:hAnsi="Tahoma" w:cs="Tahoma"/>
      <w:sz w:val="16"/>
      <w:szCs w:val="16"/>
      <w:lang w:eastAsia="en-GB"/>
    </w:rPr>
  </w:style>
  <w:style w:type="paragraph" w:styleId="ListParagraph">
    <w:name w:val="List Paragraph"/>
    <w:basedOn w:val="Normal"/>
    <w:uiPriority w:val="34"/>
    <w:qFormat/>
    <w:rsid w:val="006B3B9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7E39A29-C6D3-4AFA-A72D-C96721BA90B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7</Pages>
  <Words>802</Words>
  <Characters>4577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5369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Profian</dc:creator>
  <cp:lastModifiedBy>Daniel Davies</cp:lastModifiedBy>
  <cp:revision>3</cp:revision>
  <cp:lastPrinted>2012-06-18T13:10:00Z</cp:lastPrinted>
  <dcterms:created xsi:type="dcterms:W3CDTF">2018-05-08T08:34:00Z</dcterms:created>
  <dcterms:modified xsi:type="dcterms:W3CDTF">2018-06-05T08:16:00Z</dcterms:modified>
</cp:coreProperties>
</file>