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7BB1F" w14:textId="39CA3C31" w:rsidR="004727A2" w:rsidRDefault="00BE5AF6">
      <w:pPr>
        <w:pStyle w:val="Normal1"/>
        <w:jc w:val="center"/>
        <w:rPr>
          <w:b/>
        </w:rPr>
      </w:pPr>
      <w:r w:rsidRPr="00BE5AF6">
        <w:rPr>
          <w:b/>
          <w:noProof/>
        </w:rPr>
        <w:drawing>
          <wp:inline distT="0" distB="0" distL="0" distR="0" wp14:anchorId="1E73EC09" wp14:editId="186918E1">
            <wp:extent cx="1835150" cy="64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52238" cy="653731"/>
                    </a:xfrm>
                    <a:prstGeom prst="rect">
                      <a:avLst/>
                    </a:prstGeom>
                  </pic:spPr>
                </pic:pic>
              </a:graphicData>
            </a:graphic>
          </wp:inline>
        </w:drawing>
      </w:r>
    </w:p>
    <w:p w14:paraId="6DF25C6A" w14:textId="77777777" w:rsidR="004727A2" w:rsidRDefault="004727A2">
      <w:pPr>
        <w:pStyle w:val="Normal1"/>
        <w:jc w:val="center"/>
        <w:rPr>
          <w:b/>
        </w:rPr>
      </w:pPr>
    </w:p>
    <w:p w14:paraId="05D04BA4" w14:textId="77777777" w:rsidR="004727A2" w:rsidRDefault="004727A2">
      <w:pPr>
        <w:pStyle w:val="Normal1"/>
        <w:jc w:val="center"/>
        <w:rPr>
          <w:b/>
        </w:rPr>
      </w:pPr>
    </w:p>
    <w:p w14:paraId="22F2933E" w14:textId="77777777" w:rsidR="004727A2" w:rsidRDefault="004727A2">
      <w:pPr>
        <w:pStyle w:val="Normal1"/>
        <w:jc w:val="center"/>
        <w:rPr>
          <w:b/>
        </w:rPr>
      </w:pPr>
    </w:p>
    <w:p w14:paraId="4F0781FF" w14:textId="77777777" w:rsidR="004727A2" w:rsidRDefault="001D4339">
      <w:pPr>
        <w:pStyle w:val="Normal1"/>
        <w:jc w:val="center"/>
      </w:pPr>
      <w:r>
        <w:rPr>
          <w:b/>
        </w:rPr>
        <w:t>Effective teamwork and Communication</w:t>
      </w:r>
    </w:p>
    <w:p w14:paraId="6E12F09F" w14:textId="2AA34285" w:rsidR="004727A2" w:rsidRDefault="001D4339">
      <w:pPr>
        <w:pStyle w:val="Normal1"/>
        <w:jc w:val="center"/>
      </w:pPr>
      <w:r>
        <w:t>Student Id:</w:t>
      </w:r>
      <w:r w:rsidR="001D74B4">
        <w:t>2022</w:t>
      </w:r>
      <w:r w:rsidR="0054016B">
        <w:t>642</w:t>
      </w:r>
    </w:p>
    <w:p w14:paraId="543BA6E1" w14:textId="69255770" w:rsidR="0054016B" w:rsidRDefault="0054016B">
      <w:pPr>
        <w:pStyle w:val="Normal1"/>
        <w:jc w:val="center"/>
      </w:pPr>
      <w:r>
        <w:t xml:space="preserve">Student Name: </w:t>
      </w:r>
      <w:proofErr w:type="spellStart"/>
      <w:r>
        <w:t>Andreea</w:t>
      </w:r>
      <w:proofErr w:type="spellEnd"/>
      <w:r>
        <w:t xml:space="preserve"> </w:t>
      </w:r>
      <w:proofErr w:type="spellStart"/>
      <w:r>
        <w:t>Lespezianu</w:t>
      </w:r>
      <w:proofErr w:type="spellEnd"/>
    </w:p>
    <w:p w14:paraId="67A5ED8F" w14:textId="5096386F" w:rsidR="004727A2" w:rsidRDefault="001D4339">
      <w:pPr>
        <w:pStyle w:val="Normal1"/>
        <w:jc w:val="center"/>
      </w:pPr>
      <w:r>
        <w:t xml:space="preserve">University </w:t>
      </w:r>
      <w:proofErr w:type="spellStart"/>
      <w:r>
        <w:t>Name:</w:t>
      </w:r>
      <w:r w:rsidR="0054016B">
        <w:t>University</w:t>
      </w:r>
      <w:proofErr w:type="spellEnd"/>
      <w:r w:rsidR="0054016B">
        <w:t xml:space="preserve"> </w:t>
      </w:r>
      <w:r w:rsidR="00455FBE">
        <w:t xml:space="preserve">of Wales </w:t>
      </w:r>
      <w:r w:rsidR="000A10FC">
        <w:t>Trinity Saint David</w:t>
      </w:r>
    </w:p>
    <w:p w14:paraId="63977312" w14:textId="77777777" w:rsidR="004727A2" w:rsidRPr="000663CD" w:rsidRDefault="001D4339" w:rsidP="000663CD">
      <w:pPr>
        <w:jc w:val="center"/>
        <w:rPr>
          <w:b/>
          <w:bCs/>
        </w:rPr>
      </w:pPr>
      <w:bookmarkStart w:id="0" w:name="_t4k4ypabrehn" w:colFirst="0" w:colLast="0"/>
      <w:bookmarkEnd w:id="0"/>
      <w:r w:rsidRPr="000663CD">
        <w:rPr>
          <w:b/>
          <w:bCs/>
        </w:rPr>
        <w:t>Executive Summary</w:t>
      </w:r>
    </w:p>
    <w:p w14:paraId="44265780" w14:textId="77777777" w:rsidR="004727A2" w:rsidRDefault="001D4339">
      <w:pPr>
        <w:pStyle w:val="Normal1"/>
      </w:pPr>
      <w:r>
        <w:t xml:space="preserve">Effective teamwork includes effective communication without which a good team cannot retain its position. This report depicts effective communication theories along with theories of group dynamics and teamwork. The types of effective communication are discussed in the next part of the report.  Different types of issues that can hinder the communication process of a workplace will be highlighted in the report. In support of that relevant example will be given as evidence. Lastly, various strategies have been mentioned to mitigate the poor communication process within a team particularly. </w:t>
      </w:r>
      <w:r>
        <w:br w:type="page"/>
      </w:r>
    </w:p>
    <w:bookmarkStart w:id="1" w:name="_i5xu3aac9qj6" w:colFirst="0" w:colLast="0" w:displacedByCustomXml="next"/>
    <w:bookmarkEnd w:id="1" w:displacedByCustomXml="next"/>
    <w:sdt>
      <w:sdtPr>
        <w:rPr>
          <w:rFonts w:ascii="Times New Roman" w:eastAsia="Times New Roman" w:hAnsi="Times New Roman" w:cs="Vrinda"/>
          <w:b w:val="0"/>
          <w:bCs w:val="0"/>
          <w:color w:val="auto"/>
          <w:sz w:val="24"/>
          <w:szCs w:val="24"/>
          <w:lang w:val="en-GB" w:eastAsia="en-GB" w:bidi="bn-IN"/>
        </w:rPr>
        <w:id w:val="-2045888732"/>
        <w:docPartObj>
          <w:docPartGallery w:val="Table of Contents"/>
          <w:docPartUnique/>
        </w:docPartObj>
      </w:sdtPr>
      <w:sdtEndPr>
        <w:rPr>
          <w:noProof/>
        </w:rPr>
      </w:sdtEndPr>
      <w:sdtContent>
        <w:p w14:paraId="000F2FC2" w14:textId="6298A54B" w:rsidR="000663CD" w:rsidRDefault="000663CD">
          <w:pPr>
            <w:pStyle w:val="TOCHeading"/>
          </w:pPr>
          <w:r>
            <w:t>Table of Contents</w:t>
          </w:r>
        </w:p>
        <w:p w14:paraId="2209E64F" w14:textId="39F046DE" w:rsidR="000663CD" w:rsidRDefault="000663CD">
          <w:pPr>
            <w:pStyle w:val="TOC1"/>
            <w:tabs>
              <w:tab w:val="right" w:leader="dot" w:pos="9350"/>
            </w:tabs>
            <w:rPr>
              <w:rFonts w:asciiTheme="minorHAnsi" w:eastAsiaTheme="minorEastAsia" w:hAnsiTheme="minorHAnsi" w:cstheme="minorBidi"/>
              <w:noProof/>
              <w:sz w:val="22"/>
              <w:szCs w:val="28"/>
              <w:lang w:val="en-IN" w:eastAsia="en-IN"/>
            </w:rPr>
          </w:pPr>
          <w:r>
            <w:fldChar w:fldCharType="begin"/>
          </w:r>
          <w:r>
            <w:instrText xml:space="preserve"> TOC \o "1-3" \h \z \u </w:instrText>
          </w:r>
          <w:r>
            <w:fldChar w:fldCharType="separate"/>
          </w:r>
          <w:hyperlink w:anchor="_Toc97143961" w:history="1">
            <w:r w:rsidRPr="00FE204B">
              <w:rPr>
                <w:rStyle w:val="Hyperlink"/>
                <w:noProof/>
              </w:rPr>
              <w:t>1. Introduction</w:t>
            </w:r>
            <w:r>
              <w:rPr>
                <w:noProof/>
                <w:webHidden/>
              </w:rPr>
              <w:tab/>
            </w:r>
            <w:r>
              <w:rPr>
                <w:noProof/>
                <w:webHidden/>
              </w:rPr>
              <w:fldChar w:fldCharType="begin"/>
            </w:r>
            <w:r>
              <w:rPr>
                <w:noProof/>
                <w:webHidden/>
              </w:rPr>
              <w:instrText xml:space="preserve"> PAGEREF _Toc97143961 \h </w:instrText>
            </w:r>
            <w:r>
              <w:rPr>
                <w:noProof/>
                <w:webHidden/>
              </w:rPr>
            </w:r>
            <w:r>
              <w:rPr>
                <w:noProof/>
                <w:webHidden/>
              </w:rPr>
              <w:fldChar w:fldCharType="separate"/>
            </w:r>
            <w:r>
              <w:rPr>
                <w:noProof/>
                <w:webHidden/>
              </w:rPr>
              <w:t>4</w:t>
            </w:r>
            <w:r>
              <w:rPr>
                <w:noProof/>
                <w:webHidden/>
              </w:rPr>
              <w:fldChar w:fldCharType="end"/>
            </w:r>
          </w:hyperlink>
        </w:p>
        <w:p w14:paraId="70D52463" w14:textId="4075CD9F" w:rsidR="000663CD" w:rsidRDefault="00EE0188">
          <w:pPr>
            <w:pStyle w:val="TOC1"/>
            <w:tabs>
              <w:tab w:val="right" w:leader="dot" w:pos="9350"/>
            </w:tabs>
            <w:rPr>
              <w:rFonts w:asciiTheme="minorHAnsi" w:eastAsiaTheme="minorEastAsia" w:hAnsiTheme="minorHAnsi" w:cstheme="minorBidi"/>
              <w:noProof/>
              <w:sz w:val="22"/>
              <w:szCs w:val="28"/>
              <w:lang w:val="en-IN" w:eastAsia="en-IN"/>
            </w:rPr>
          </w:pPr>
          <w:hyperlink w:anchor="_Toc97143962" w:history="1">
            <w:r w:rsidR="000663CD" w:rsidRPr="00FE204B">
              <w:rPr>
                <w:rStyle w:val="Hyperlink"/>
                <w:noProof/>
              </w:rPr>
              <w:t>2. Effective Communication Theories</w:t>
            </w:r>
            <w:r w:rsidR="000663CD">
              <w:rPr>
                <w:noProof/>
                <w:webHidden/>
              </w:rPr>
              <w:tab/>
            </w:r>
            <w:r w:rsidR="000663CD">
              <w:rPr>
                <w:noProof/>
                <w:webHidden/>
              </w:rPr>
              <w:fldChar w:fldCharType="begin"/>
            </w:r>
            <w:r w:rsidR="000663CD">
              <w:rPr>
                <w:noProof/>
                <w:webHidden/>
              </w:rPr>
              <w:instrText xml:space="preserve"> PAGEREF _Toc97143962 \h </w:instrText>
            </w:r>
            <w:r w:rsidR="000663CD">
              <w:rPr>
                <w:noProof/>
                <w:webHidden/>
              </w:rPr>
            </w:r>
            <w:r w:rsidR="000663CD">
              <w:rPr>
                <w:noProof/>
                <w:webHidden/>
              </w:rPr>
              <w:fldChar w:fldCharType="separate"/>
            </w:r>
            <w:r w:rsidR="000663CD">
              <w:rPr>
                <w:noProof/>
                <w:webHidden/>
              </w:rPr>
              <w:t>4</w:t>
            </w:r>
            <w:r w:rsidR="000663CD">
              <w:rPr>
                <w:noProof/>
                <w:webHidden/>
              </w:rPr>
              <w:fldChar w:fldCharType="end"/>
            </w:r>
          </w:hyperlink>
        </w:p>
        <w:p w14:paraId="3BE1D2F1" w14:textId="0319DE85" w:rsidR="000663CD" w:rsidRDefault="00EE0188">
          <w:pPr>
            <w:pStyle w:val="TOC2"/>
            <w:tabs>
              <w:tab w:val="right" w:leader="dot" w:pos="9350"/>
            </w:tabs>
            <w:rPr>
              <w:rFonts w:asciiTheme="minorHAnsi" w:eastAsiaTheme="minorEastAsia" w:hAnsiTheme="minorHAnsi" w:cstheme="minorBidi"/>
              <w:noProof/>
              <w:sz w:val="22"/>
              <w:szCs w:val="28"/>
              <w:lang w:val="en-IN" w:eastAsia="en-IN"/>
            </w:rPr>
          </w:pPr>
          <w:hyperlink w:anchor="_Toc97143963" w:history="1">
            <w:r w:rsidR="000663CD" w:rsidRPr="00FE204B">
              <w:rPr>
                <w:rStyle w:val="Hyperlink"/>
                <w:noProof/>
              </w:rPr>
              <w:t>2.1 Different Theories of Communication</w:t>
            </w:r>
            <w:r w:rsidR="000663CD">
              <w:rPr>
                <w:noProof/>
                <w:webHidden/>
              </w:rPr>
              <w:tab/>
            </w:r>
            <w:r w:rsidR="000663CD">
              <w:rPr>
                <w:noProof/>
                <w:webHidden/>
              </w:rPr>
              <w:fldChar w:fldCharType="begin"/>
            </w:r>
            <w:r w:rsidR="000663CD">
              <w:rPr>
                <w:noProof/>
                <w:webHidden/>
              </w:rPr>
              <w:instrText xml:space="preserve"> PAGEREF _Toc97143963 \h </w:instrText>
            </w:r>
            <w:r w:rsidR="000663CD">
              <w:rPr>
                <w:noProof/>
                <w:webHidden/>
              </w:rPr>
            </w:r>
            <w:r w:rsidR="000663CD">
              <w:rPr>
                <w:noProof/>
                <w:webHidden/>
              </w:rPr>
              <w:fldChar w:fldCharType="separate"/>
            </w:r>
            <w:r w:rsidR="000663CD">
              <w:rPr>
                <w:noProof/>
                <w:webHidden/>
              </w:rPr>
              <w:t>4</w:t>
            </w:r>
            <w:r w:rsidR="000663CD">
              <w:rPr>
                <w:noProof/>
                <w:webHidden/>
              </w:rPr>
              <w:fldChar w:fldCharType="end"/>
            </w:r>
          </w:hyperlink>
        </w:p>
        <w:p w14:paraId="61662D75" w14:textId="1C0F0F14" w:rsidR="000663CD" w:rsidRDefault="00EE0188">
          <w:pPr>
            <w:pStyle w:val="TOC3"/>
            <w:tabs>
              <w:tab w:val="right" w:leader="dot" w:pos="9350"/>
            </w:tabs>
            <w:rPr>
              <w:rFonts w:asciiTheme="minorHAnsi" w:eastAsiaTheme="minorEastAsia" w:hAnsiTheme="minorHAnsi" w:cstheme="minorBidi"/>
              <w:noProof/>
              <w:sz w:val="22"/>
              <w:szCs w:val="28"/>
              <w:lang w:val="en-IN" w:eastAsia="en-IN"/>
            </w:rPr>
          </w:pPr>
          <w:hyperlink w:anchor="_Toc97143964" w:history="1">
            <w:r w:rsidR="000663CD" w:rsidRPr="00FE204B">
              <w:rPr>
                <w:rStyle w:val="Hyperlink"/>
                <w:noProof/>
              </w:rPr>
              <w:t>2.1.2 Theories of Group Dynamics:</w:t>
            </w:r>
            <w:r w:rsidR="000663CD">
              <w:rPr>
                <w:noProof/>
                <w:webHidden/>
              </w:rPr>
              <w:tab/>
            </w:r>
            <w:r w:rsidR="000663CD">
              <w:rPr>
                <w:noProof/>
                <w:webHidden/>
              </w:rPr>
              <w:fldChar w:fldCharType="begin"/>
            </w:r>
            <w:r w:rsidR="000663CD">
              <w:rPr>
                <w:noProof/>
                <w:webHidden/>
              </w:rPr>
              <w:instrText xml:space="preserve"> PAGEREF _Toc97143964 \h </w:instrText>
            </w:r>
            <w:r w:rsidR="000663CD">
              <w:rPr>
                <w:noProof/>
                <w:webHidden/>
              </w:rPr>
            </w:r>
            <w:r w:rsidR="000663CD">
              <w:rPr>
                <w:noProof/>
                <w:webHidden/>
              </w:rPr>
              <w:fldChar w:fldCharType="separate"/>
            </w:r>
            <w:r w:rsidR="000663CD">
              <w:rPr>
                <w:noProof/>
                <w:webHidden/>
              </w:rPr>
              <w:t>5</w:t>
            </w:r>
            <w:r w:rsidR="000663CD">
              <w:rPr>
                <w:noProof/>
                <w:webHidden/>
              </w:rPr>
              <w:fldChar w:fldCharType="end"/>
            </w:r>
          </w:hyperlink>
        </w:p>
        <w:p w14:paraId="27EACD67" w14:textId="232379B3" w:rsidR="000663CD" w:rsidRDefault="00EE0188">
          <w:pPr>
            <w:pStyle w:val="TOC3"/>
            <w:tabs>
              <w:tab w:val="right" w:leader="dot" w:pos="9350"/>
            </w:tabs>
            <w:rPr>
              <w:rFonts w:asciiTheme="minorHAnsi" w:eastAsiaTheme="minorEastAsia" w:hAnsiTheme="minorHAnsi" w:cstheme="minorBidi"/>
              <w:noProof/>
              <w:sz w:val="22"/>
              <w:szCs w:val="28"/>
              <w:lang w:val="en-IN" w:eastAsia="en-IN"/>
            </w:rPr>
          </w:pPr>
          <w:hyperlink w:anchor="_Toc97143965" w:history="1">
            <w:r w:rsidR="000663CD" w:rsidRPr="00FE204B">
              <w:rPr>
                <w:rStyle w:val="Hyperlink"/>
                <w:noProof/>
              </w:rPr>
              <w:t>2.1.3 Theories of Team-working</w:t>
            </w:r>
            <w:r w:rsidR="000663CD">
              <w:rPr>
                <w:noProof/>
                <w:webHidden/>
              </w:rPr>
              <w:tab/>
            </w:r>
            <w:r w:rsidR="000663CD">
              <w:rPr>
                <w:noProof/>
                <w:webHidden/>
              </w:rPr>
              <w:fldChar w:fldCharType="begin"/>
            </w:r>
            <w:r w:rsidR="000663CD">
              <w:rPr>
                <w:noProof/>
                <w:webHidden/>
              </w:rPr>
              <w:instrText xml:space="preserve"> PAGEREF _Toc97143965 \h </w:instrText>
            </w:r>
            <w:r w:rsidR="000663CD">
              <w:rPr>
                <w:noProof/>
                <w:webHidden/>
              </w:rPr>
            </w:r>
            <w:r w:rsidR="000663CD">
              <w:rPr>
                <w:noProof/>
                <w:webHidden/>
              </w:rPr>
              <w:fldChar w:fldCharType="separate"/>
            </w:r>
            <w:r w:rsidR="000663CD">
              <w:rPr>
                <w:noProof/>
                <w:webHidden/>
              </w:rPr>
              <w:t>6</w:t>
            </w:r>
            <w:r w:rsidR="000663CD">
              <w:rPr>
                <w:noProof/>
                <w:webHidden/>
              </w:rPr>
              <w:fldChar w:fldCharType="end"/>
            </w:r>
          </w:hyperlink>
        </w:p>
        <w:p w14:paraId="75D6B178" w14:textId="308AD968" w:rsidR="000663CD" w:rsidRDefault="00EE0188">
          <w:pPr>
            <w:pStyle w:val="TOC2"/>
            <w:tabs>
              <w:tab w:val="right" w:leader="dot" w:pos="9350"/>
            </w:tabs>
            <w:rPr>
              <w:rFonts w:asciiTheme="minorHAnsi" w:eastAsiaTheme="minorEastAsia" w:hAnsiTheme="minorHAnsi" w:cstheme="minorBidi"/>
              <w:noProof/>
              <w:sz w:val="22"/>
              <w:szCs w:val="28"/>
              <w:lang w:val="en-IN" w:eastAsia="en-IN"/>
            </w:rPr>
          </w:pPr>
          <w:hyperlink w:anchor="_Toc97143966" w:history="1">
            <w:r w:rsidR="000663CD" w:rsidRPr="00FE204B">
              <w:rPr>
                <w:rStyle w:val="Hyperlink"/>
                <w:noProof/>
              </w:rPr>
              <w:t>2.2 Types of Effective Communication Skills</w:t>
            </w:r>
            <w:r w:rsidR="000663CD">
              <w:rPr>
                <w:noProof/>
                <w:webHidden/>
              </w:rPr>
              <w:tab/>
            </w:r>
            <w:r w:rsidR="000663CD">
              <w:rPr>
                <w:noProof/>
                <w:webHidden/>
              </w:rPr>
              <w:fldChar w:fldCharType="begin"/>
            </w:r>
            <w:r w:rsidR="000663CD">
              <w:rPr>
                <w:noProof/>
                <w:webHidden/>
              </w:rPr>
              <w:instrText xml:space="preserve"> PAGEREF _Toc97143966 \h </w:instrText>
            </w:r>
            <w:r w:rsidR="000663CD">
              <w:rPr>
                <w:noProof/>
                <w:webHidden/>
              </w:rPr>
            </w:r>
            <w:r w:rsidR="000663CD">
              <w:rPr>
                <w:noProof/>
                <w:webHidden/>
              </w:rPr>
              <w:fldChar w:fldCharType="separate"/>
            </w:r>
            <w:r w:rsidR="000663CD">
              <w:rPr>
                <w:noProof/>
                <w:webHidden/>
              </w:rPr>
              <w:t>7</w:t>
            </w:r>
            <w:r w:rsidR="000663CD">
              <w:rPr>
                <w:noProof/>
                <w:webHidden/>
              </w:rPr>
              <w:fldChar w:fldCharType="end"/>
            </w:r>
          </w:hyperlink>
        </w:p>
        <w:p w14:paraId="48634C9E" w14:textId="2D766135" w:rsidR="000663CD" w:rsidRDefault="00EE0188">
          <w:pPr>
            <w:pStyle w:val="TOC1"/>
            <w:tabs>
              <w:tab w:val="right" w:leader="dot" w:pos="9350"/>
            </w:tabs>
            <w:rPr>
              <w:rFonts w:asciiTheme="minorHAnsi" w:eastAsiaTheme="minorEastAsia" w:hAnsiTheme="minorHAnsi" w:cstheme="minorBidi"/>
              <w:noProof/>
              <w:sz w:val="22"/>
              <w:szCs w:val="28"/>
              <w:lang w:val="en-IN" w:eastAsia="en-IN"/>
            </w:rPr>
          </w:pPr>
          <w:hyperlink w:anchor="_Toc97143967" w:history="1">
            <w:r w:rsidR="000663CD" w:rsidRPr="00FE204B">
              <w:rPr>
                <w:rStyle w:val="Hyperlink"/>
                <w:noProof/>
              </w:rPr>
              <w:t>3. Development of Awareness among the Students of the Range of Communication Skills integral to success within the workplace. 900</w:t>
            </w:r>
            <w:r w:rsidR="000663CD">
              <w:rPr>
                <w:noProof/>
                <w:webHidden/>
              </w:rPr>
              <w:tab/>
            </w:r>
            <w:r w:rsidR="000663CD">
              <w:rPr>
                <w:noProof/>
                <w:webHidden/>
              </w:rPr>
              <w:fldChar w:fldCharType="begin"/>
            </w:r>
            <w:r w:rsidR="000663CD">
              <w:rPr>
                <w:noProof/>
                <w:webHidden/>
              </w:rPr>
              <w:instrText xml:space="preserve"> PAGEREF _Toc97143967 \h </w:instrText>
            </w:r>
            <w:r w:rsidR="000663CD">
              <w:rPr>
                <w:noProof/>
                <w:webHidden/>
              </w:rPr>
            </w:r>
            <w:r w:rsidR="000663CD">
              <w:rPr>
                <w:noProof/>
                <w:webHidden/>
              </w:rPr>
              <w:fldChar w:fldCharType="separate"/>
            </w:r>
            <w:r w:rsidR="000663CD">
              <w:rPr>
                <w:noProof/>
                <w:webHidden/>
              </w:rPr>
              <w:t>8</w:t>
            </w:r>
            <w:r w:rsidR="000663CD">
              <w:rPr>
                <w:noProof/>
                <w:webHidden/>
              </w:rPr>
              <w:fldChar w:fldCharType="end"/>
            </w:r>
          </w:hyperlink>
        </w:p>
        <w:p w14:paraId="247F2556" w14:textId="22A7CB04" w:rsidR="000663CD" w:rsidRDefault="00EE0188">
          <w:pPr>
            <w:pStyle w:val="TOC2"/>
            <w:tabs>
              <w:tab w:val="right" w:leader="dot" w:pos="9350"/>
            </w:tabs>
            <w:rPr>
              <w:rFonts w:asciiTheme="minorHAnsi" w:eastAsiaTheme="minorEastAsia" w:hAnsiTheme="minorHAnsi" w:cstheme="minorBidi"/>
              <w:noProof/>
              <w:sz w:val="22"/>
              <w:szCs w:val="28"/>
              <w:lang w:val="en-IN" w:eastAsia="en-IN"/>
            </w:rPr>
          </w:pPr>
          <w:hyperlink w:anchor="_Toc97143968" w:history="1">
            <w:r w:rsidR="000663CD" w:rsidRPr="00FE204B">
              <w:rPr>
                <w:rStyle w:val="Hyperlink"/>
                <w:noProof/>
              </w:rPr>
              <w:t>3.1 The reasons behind  poor communication in the workplace.</w:t>
            </w:r>
            <w:r w:rsidR="000663CD">
              <w:rPr>
                <w:noProof/>
                <w:webHidden/>
              </w:rPr>
              <w:tab/>
            </w:r>
            <w:r w:rsidR="000663CD">
              <w:rPr>
                <w:noProof/>
                <w:webHidden/>
              </w:rPr>
              <w:fldChar w:fldCharType="begin"/>
            </w:r>
            <w:r w:rsidR="000663CD">
              <w:rPr>
                <w:noProof/>
                <w:webHidden/>
              </w:rPr>
              <w:instrText xml:space="preserve"> PAGEREF _Toc97143968 \h </w:instrText>
            </w:r>
            <w:r w:rsidR="000663CD">
              <w:rPr>
                <w:noProof/>
                <w:webHidden/>
              </w:rPr>
            </w:r>
            <w:r w:rsidR="000663CD">
              <w:rPr>
                <w:noProof/>
                <w:webHidden/>
              </w:rPr>
              <w:fldChar w:fldCharType="separate"/>
            </w:r>
            <w:r w:rsidR="000663CD">
              <w:rPr>
                <w:noProof/>
                <w:webHidden/>
              </w:rPr>
              <w:t>8</w:t>
            </w:r>
            <w:r w:rsidR="000663CD">
              <w:rPr>
                <w:noProof/>
                <w:webHidden/>
              </w:rPr>
              <w:fldChar w:fldCharType="end"/>
            </w:r>
          </w:hyperlink>
        </w:p>
        <w:p w14:paraId="3CC82936" w14:textId="46239E61" w:rsidR="000663CD" w:rsidRDefault="00EE0188">
          <w:pPr>
            <w:pStyle w:val="TOC2"/>
            <w:tabs>
              <w:tab w:val="right" w:leader="dot" w:pos="9350"/>
            </w:tabs>
            <w:rPr>
              <w:rFonts w:asciiTheme="minorHAnsi" w:eastAsiaTheme="minorEastAsia" w:hAnsiTheme="minorHAnsi" w:cstheme="minorBidi"/>
              <w:noProof/>
              <w:sz w:val="22"/>
              <w:szCs w:val="28"/>
              <w:lang w:val="en-IN" w:eastAsia="en-IN"/>
            </w:rPr>
          </w:pPr>
          <w:hyperlink w:anchor="_Toc97143969" w:history="1">
            <w:r w:rsidR="000663CD" w:rsidRPr="00FE204B">
              <w:rPr>
                <w:rStyle w:val="Hyperlink"/>
                <w:noProof/>
              </w:rPr>
              <w:t>3.2 Strategies to Resolve Poor Communication (include theories)</w:t>
            </w:r>
            <w:r w:rsidR="000663CD">
              <w:rPr>
                <w:noProof/>
                <w:webHidden/>
              </w:rPr>
              <w:tab/>
            </w:r>
            <w:r w:rsidR="000663CD">
              <w:rPr>
                <w:noProof/>
                <w:webHidden/>
              </w:rPr>
              <w:fldChar w:fldCharType="begin"/>
            </w:r>
            <w:r w:rsidR="000663CD">
              <w:rPr>
                <w:noProof/>
                <w:webHidden/>
              </w:rPr>
              <w:instrText xml:space="preserve"> PAGEREF _Toc97143969 \h </w:instrText>
            </w:r>
            <w:r w:rsidR="000663CD">
              <w:rPr>
                <w:noProof/>
                <w:webHidden/>
              </w:rPr>
            </w:r>
            <w:r w:rsidR="000663CD">
              <w:rPr>
                <w:noProof/>
                <w:webHidden/>
              </w:rPr>
              <w:fldChar w:fldCharType="separate"/>
            </w:r>
            <w:r w:rsidR="000663CD">
              <w:rPr>
                <w:noProof/>
                <w:webHidden/>
              </w:rPr>
              <w:t>10</w:t>
            </w:r>
            <w:r w:rsidR="000663CD">
              <w:rPr>
                <w:noProof/>
                <w:webHidden/>
              </w:rPr>
              <w:fldChar w:fldCharType="end"/>
            </w:r>
          </w:hyperlink>
        </w:p>
        <w:p w14:paraId="65E1D5B4" w14:textId="0F60E63C" w:rsidR="000663CD" w:rsidRDefault="00EE0188">
          <w:pPr>
            <w:pStyle w:val="TOC1"/>
            <w:tabs>
              <w:tab w:val="right" w:leader="dot" w:pos="9350"/>
            </w:tabs>
            <w:rPr>
              <w:rFonts w:asciiTheme="minorHAnsi" w:eastAsiaTheme="minorEastAsia" w:hAnsiTheme="minorHAnsi" w:cstheme="minorBidi"/>
              <w:noProof/>
              <w:sz w:val="22"/>
              <w:szCs w:val="28"/>
              <w:lang w:val="en-IN" w:eastAsia="en-IN"/>
            </w:rPr>
          </w:pPr>
          <w:hyperlink w:anchor="_Toc97143970" w:history="1">
            <w:r w:rsidR="000663CD" w:rsidRPr="00FE204B">
              <w:rPr>
                <w:rStyle w:val="Hyperlink"/>
                <w:noProof/>
              </w:rPr>
              <w:t>4. Conclusion</w:t>
            </w:r>
            <w:r w:rsidR="000663CD">
              <w:rPr>
                <w:noProof/>
                <w:webHidden/>
              </w:rPr>
              <w:tab/>
            </w:r>
            <w:r w:rsidR="000663CD">
              <w:rPr>
                <w:noProof/>
                <w:webHidden/>
              </w:rPr>
              <w:fldChar w:fldCharType="begin"/>
            </w:r>
            <w:r w:rsidR="000663CD">
              <w:rPr>
                <w:noProof/>
                <w:webHidden/>
              </w:rPr>
              <w:instrText xml:space="preserve"> PAGEREF _Toc97143970 \h </w:instrText>
            </w:r>
            <w:r w:rsidR="000663CD">
              <w:rPr>
                <w:noProof/>
                <w:webHidden/>
              </w:rPr>
            </w:r>
            <w:r w:rsidR="000663CD">
              <w:rPr>
                <w:noProof/>
                <w:webHidden/>
              </w:rPr>
              <w:fldChar w:fldCharType="separate"/>
            </w:r>
            <w:r w:rsidR="000663CD">
              <w:rPr>
                <w:noProof/>
                <w:webHidden/>
              </w:rPr>
              <w:t>11</w:t>
            </w:r>
            <w:r w:rsidR="000663CD">
              <w:rPr>
                <w:noProof/>
                <w:webHidden/>
              </w:rPr>
              <w:fldChar w:fldCharType="end"/>
            </w:r>
          </w:hyperlink>
        </w:p>
        <w:p w14:paraId="23D05979" w14:textId="7BC93587" w:rsidR="000663CD" w:rsidRDefault="00EE0188">
          <w:pPr>
            <w:pStyle w:val="TOC1"/>
            <w:tabs>
              <w:tab w:val="right" w:leader="dot" w:pos="9350"/>
            </w:tabs>
            <w:rPr>
              <w:rFonts w:asciiTheme="minorHAnsi" w:eastAsiaTheme="minorEastAsia" w:hAnsiTheme="minorHAnsi" w:cstheme="minorBidi"/>
              <w:noProof/>
              <w:sz w:val="22"/>
              <w:szCs w:val="28"/>
              <w:lang w:val="en-IN" w:eastAsia="en-IN"/>
            </w:rPr>
          </w:pPr>
          <w:hyperlink w:anchor="_Toc97143971" w:history="1">
            <w:r w:rsidR="000663CD" w:rsidRPr="00FE204B">
              <w:rPr>
                <w:rStyle w:val="Hyperlink"/>
                <w:noProof/>
              </w:rPr>
              <w:t>References</w:t>
            </w:r>
            <w:r w:rsidR="000663CD">
              <w:rPr>
                <w:noProof/>
                <w:webHidden/>
              </w:rPr>
              <w:tab/>
            </w:r>
            <w:r w:rsidR="000663CD">
              <w:rPr>
                <w:noProof/>
                <w:webHidden/>
              </w:rPr>
              <w:fldChar w:fldCharType="begin"/>
            </w:r>
            <w:r w:rsidR="000663CD">
              <w:rPr>
                <w:noProof/>
                <w:webHidden/>
              </w:rPr>
              <w:instrText xml:space="preserve"> PAGEREF _Toc97143971 \h </w:instrText>
            </w:r>
            <w:r w:rsidR="000663CD">
              <w:rPr>
                <w:noProof/>
                <w:webHidden/>
              </w:rPr>
            </w:r>
            <w:r w:rsidR="000663CD">
              <w:rPr>
                <w:noProof/>
                <w:webHidden/>
              </w:rPr>
              <w:fldChar w:fldCharType="separate"/>
            </w:r>
            <w:r w:rsidR="000663CD">
              <w:rPr>
                <w:noProof/>
                <w:webHidden/>
              </w:rPr>
              <w:t>13</w:t>
            </w:r>
            <w:r w:rsidR="000663CD">
              <w:rPr>
                <w:noProof/>
                <w:webHidden/>
              </w:rPr>
              <w:fldChar w:fldCharType="end"/>
            </w:r>
          </w:hyperlink>
        </w:p>
        <w:p w14:paraId="0B052CD6" w14:textId="6385486F" w:rsidR="000663CD" w:rsidRDefault="00EE0188">
          <w:pPr>
            <w:pStyle w:val="TOC2"/>
            <w:tabs>
              <w:tab w:val="right" w:leader="dot" w:pos="9350"/>
            </w:tabs>
            <w:rPr>
              <w:rFonts w:asciiTheme="minorHAnsi" w:eastAsiaTheme="minorEastAsia" w:hAnsiTheme="minorHAnsi" w:cstheme="minorBidi"/>
              <w:noProof/>
              <w:sz w:val="22"/>
              <w:szCs w:val="28"/>
              <w:lang w:val="en-IN" w:eastAsia="en-IN"/>
            </w:rPr>
          </w:pPr>
          <w:hyperlink w:anchor="_Toc97143972" w:history="1">
            <w:r w:rsidR="000663CD" w:rsidRPr="00FE204B">
              <w:rPr>
                <w:rStyle w:val="Hyperlink"/>
                <w:noProof/>
              </w:rPr>
              <w:t>Books and Journals</w:t>
            </w:r>
            <w:r w:rsidR="000663CD">
              <w:rPr>
                <w:noProof/>
                <w:webHidden/>
              </w:rPr>
              <w:tab/>
            </w:r>
            <w:r w:rsidR="000663CD">
              <w:rPr>
                <w:noProof/>
                <w:webHidden/>
              </w:rPr>
              <w:fldChar w:fldCharType="begin"/>
            </w:r>
            <w:r w:rsidR="000663CD">
              <w:rPr>
                <w:noProof/>
                <w:webHidden/>
              </w:rPr>
              <w:instrText xml:space="preserve"> PAGEREF _Toc97143972 \h </w:instrText>
            </w:r>
            <w:r w:rsidR="000663CD">
              <w:rPr>
                <w:noProof/>
                <w:webHidden/>
              </w:rPr>
            </w:r>
            <w:r w:rsidR="000663CD">
              <w:rPr>
                <w:noProof/>
                <w:webHidden/>
              </w:rPr>
              <w:fldChar w:fldCharType="separate"/>
            </w:r>
            <w:r w:rsidR="000663CD">
              <w:rPr>
                <w:noProof/>
                <w:webHidden/>
              </w:rPr>
              <w:t>13</w:t>
            </w:r>
            <w:r w:rsidR="000663CD">
              <w:rPr>
                <w:noProof/>
                <w:webHidden/>
              </w:rPr>
              <w:fldChar w:fldCharType="end"/>
            </w:r>
          </w:hyperlink>
        </w:p>
        <w:p w14:paraId="6095B1DB" w14:textId="797C950A" w:rsidR="000663CD" w:rsidRDefault="00EE0188">
          <w:pPr>
            <w:pStyle w:val="TOC2"/>
            <w:tabs>
              <w:tab w:val="right" w:leader="dot" w:pos="9350"/>
            </w:tabs>
            <w:rPr>
              <w:rFonts w:asciiTheme="minorHAnsi" w:eastAsiaTheme="minorEastAsia" w:hAnsiTheme="minorHAnsi" w:cstheme="minorBidi"/>
              <w:noProof/>
              <w:sz w:val="22"/>
              <w:szCs w:val="28"/>
              <w:lang w:val="en-IN" w:eastAsia="en-IN"/>
            </w:rPr>
          </w:pPr>
          <w:hyperlink w:anchor="_Toc97143973" w:history="1">
            <w:r w:rsidR="000663CD" w:rsidRPr="00FE204B">
              <w:rPr>
                <w:rStyle w:val="Hyperlink"/>
                <w:noProof/>
              </w:rPr>
              <w:t>Webpages</w:t>
            </w:r>
            <w:r w:rsidR="000663CD">
              <w:rPr>
                <w:noProof/>
                <w:webHidden/>
              </w:rPr>
              <w:tab/>
            </w:r>
            <w:r w:rsidR="000663CD">
              <w:rPr>
                <w:noProof/>
                <w:webHidden/>
              </w:rPr>
              <w:fldChar w:fldCharType="begin"/>
            </w:r>
            <w:r w:rsidR="000663CD">
              <w:rPr>
                <w:noProof/>
                <w:webHidden/>
              </w:rPr>
              <w:instrText xml:space="preserve"> PAGEREF _Toc97143973 \h </w:instrText>
            </w:r>
            <w:r w:rsidR="000663CD">
              <w:rPr>
                <w:noProof/>
                <w:webHidden/>
              </w:rPr>
            </w:r>
            <w:r w:rsidR="000663CD">
              <w:rPr>
                <w:noProof/>
                <w:webHidden/>
              </w:rPr>
              <w:fldChar w:fldCharType="separate"/>
            </w:r>
            <w:r w:rsidR="000663CD">
              <w:rPr>
                <w:noProof/>
                <w:webHidden/>
              </w:rPr>
              <w:t>13</w:t>
            </w:r>
            <w:r w:rsidR="000663CD">
              <w:rPr>
                <w:noProof/>
                <w:webHidden/>
              </w:rPr>
              <w:fldChar w:fldCharType="end"/>
            </w:r>
          </w:hyperlink>
        </w:p>
        <w:p w14:paraId="61A7E3AA" w14:textId="69D50D86" w:rsidR="000663CD" w:rsidRDefault="000663CD">
          <w:r>
            <w:rPr>
              <w:b/>
              <w:bCs/>
              <w:noProof/>
            </w:rPr>
            <w:fldChar w:fldCharType="end"/>
          </w:r>
        </w:p>
      </w:sdtContent>
    </w:sdt>
    <w:p w14:paraId="6534163B" w14:textId="77777777" w:rsidR="004727A2" w:rsidRDefault="001D4339">
      <w:pPr>
        <w:pStyle w:val="Heading1"/>
        <w:rPr>
          <w:color w:val="0000FF"/>
        </w:rPr>
      </w:pPr>
      <w:r>
        <w:br w:type="page"/>
      </w:r>
    </w:p>
    <w:p w14:paraId="1A45B412" w14:textId="77777777" w:rsidR="004727A2" w:rsidRPr="000D365E" w:rsidRDefault="001D4339">
      <w:pPr>
        <w:pStyle w:val="Heading1"/>
        <w:rPr>
          <w:color w:val="000000" w:themeColor="text1"/>
        </w:rPr>
      </w:pPr>
      <w:bookmarkStart w:id="2" w:name="_ampad7ak4qz4" w:colFirst="0" w:colLast="0"/>
      <w:bookmarkStart w:id="3" w:name="_Toc97143961"/>
      <w:bookmarkEnd w:id="2"/>
      <w:r w:rsidRPr="000D365E">
        <w:rPr>
          <w:color w:val="000000" w:themeColor="text1"/>
        </w:rPr>
        <w:t>1. Introduction</w:t>
      </w:r>
      <w:bookmarkEnd w:id="3"/>
    </w:p>
    <w:p w14:paraId="7F19D9D2" w14:textId="77777777" w:rsidR="004727A2" w:rsidRPr="000D365E" w:rsidRDefault="001D4339">
      <w:pPr>
        <w:pStyle w:val="Normal1"/>
        <w:rPr>
          <w:color w:val="000000" w:themeColor="text1"/>
        </w:rPr>
      </w:pPr>
      <w:r w:rsidRPr="000D365E">
        <w:rPr>
          <w:color w:val="000000" w:themeColor="text1"/>
        </w:rPr>
        <w:t xml:space="preserve">A group of people who work together to achieve a similar goal is called teamwork. The organisational goal is achieved efficiently if the team working is good. People try to collaborate and communicate effectively in a team. Communication plays an important role here to make teamwork. The team members should focus on the goals by eliminating selfishness. This report will depict effective communication along with effective communication theories. Effective communication skills are described in this report also. The reasons for poor communication in a chosen organisation are identified and strategies to resolve the poor communication are discussed in the latter part of the report. </w:t>
      </w:r>
    </w:p>
    <w:p w14:paraId="1DC651D7" w14:textId="77777777" w:rsidR="004727A2" w:rsidRPr="000D365E" w:rsidRDefault="001D4339">
      <w:pPr>
        <w:pStyle w:val="Heading1"/>
        <w:rPr>
          <w:color w:val="000000" w:themeColor="text1"/>
        </w:rPr>
      </w:pPr>
      <w:bookmarkStart w:id="4" w:name="_x5qt2whgyon6" w:colFirst="0" w:colLast="0"/>
      <w:bookmarkStart w:id="5" w:name="_Toc97143962"/>
      <w:bookmarkEnd w:id="4"/>
      <w:r w:rsidRPr="000D365E">
        <w:rPr>
          <w:color w:val="000000" w:themeColor="text1"/>
        </w:rPr>
        <w:t>2. Effective Communication Theories</w:t>
      </w:r>
      <w:bookmarkEnd w:id="5"/>
    </w:p>
    <w:p w14:paraId="5C3E6505" w14:textId="77777777" w:rsidR="004727A2" w:rsidRPr="000D365E" w:rsidRDefault="001D4339">
      <w:pPr>
        <w:pStyle w:val="Heading2"/>
        <w:rPr>
          <w:color w:val="000000" w:themeColor="text1"/>
        </w:rPr>
      </w:pPr>
      <w:bookmarkStart w:id="6" w:name="_72lem7s267v7" w:colFirst="0" w:colLast="0"/>
      <w:bookmarkStart w:id="7" w:name="_Toc97143963"/>
      <w:bookmarkEnd w:id="6"/>
      <w:r w:rsidRPr="000D365E">
        <w:rPr>
          <w:color w:val="000000" w:themeColor="text1"/>
        </w:rPr>
        <w:t>2.1 Different Theories of Communication</w:t>
      </w:r>
      <w:bookmarkEnd w:id="7"/>
    </w:p>
    <w:p w14:paraId="60B64855" w14:textId="77777777" w:rsidR="004727A2" w:rsidRPr="000D365E" w:rsidRDefault="001D4339">
      <w:pPr>
        <w:pStyle w:val="Normal1"/>
        <w:rPr>
          <w:color w:val="000000" w:themeColor="text1"/>
        </w:rPr>
      </w:pPr>
      <w:r w:rsidRPr="000D365E">
        <w:rPr>
          <w:color w:val="000000" w:themeColor="text1"/>
        </w:rPr>
        <w:t xml:space="preserve">Communication theories are several in number. The classical Authoritative theory of communication has emerged from Plato's Philosophy. Only a few men are allowed to control other people, other people are bound to obey their rules. </w:t>
      </w:r>
      <w:r w:rsidRPr="000D365E">
        <w:rPr>
          <w:color w:val="000000" w:themeColor="text1"/>
          <w:highlight w:val="white"/>
        </w:rPr>
        <w:t xml:space="preserve">According to Kristjánsson </w:t>
      </w:r>
      <w:r w:rsidRPr="000D365E">
        <w:rPr>
          <w:i/>
          <w:color w:val="000000" w:themeColor="text1"/>
          <w:highlight w:val="white"/>
        </w:rPr>
        <w:t>et al.,</w:t>
      </w:r>
      <w:r w:rsidRPr="000D365E">
        <w:rPr>
          <w:color w:val="000000" w:themeColor="text1"/>
          <w:highlight w:val="white"/>
        </w:rPr>
        <w:t xml:space="preserve"> (2020), </w:t>
      </w:r>
      <w:r w:rsidRPr="000D365E">
        <w:rPr>
          <w:color w:val="000000" w:themeColor="text1"/>
        </w:rPr>
        <w:t xml:space="preserve">independence is restricted here for the ruling party. The emerging middle class was the main matter of concern where freedom was restricted for all of them. Thus the communication is not so clear between the ruling party and the ruling party so the miscommunication leads to less understanding. The people belong to different social groups and ranks. Due to staying at different ranks, they have different points of view that are the result of special incidents happening to them. Social structure is their perspective from those incidents. The people who stay at a lower level often have a better understanding of the social system and hierarchy. Cognitive Dissonance theory states that psychological conflicts lead to contradictory thoughts among people. </w:t>
      </w:r>
      <w:r w:rsidRPr="000D365E">
        <w:rPr>
          <w:color w:val="000000" w:themeColor="text1"/>
          <w:highlight w:val="white"/>
        </w:rPr>
        <w:t xml:space="preserve">According to </w:t>
      </w:r>
      <w:r w:rsidRPr="000D365E">
        <w:rPr>
          <w:color w:val="000000" w:themeColor="text1"/>
        </w:rPr>
        <w:t xml:space="preserve">‌Management Study Guide (2019), balanced belief is the key to this theory. </w:t>
      </w:r>
    </w:p>
    <w:p w14:paraId="4C01C4B6" w14:textId="77777777" w:rsidR="004727A2" w:rsidRPr="000D365E" w:rsidRDefault="001D4339">
      <w:pPr>
        <w:pStyle w:val="Normal1"/>
        <w:jc w:val="center"/>
        <w:rPr>
          <w:color w:val="000000" w:themeColor="text1"/>
        </w:rPr>
      </w:pPr>
      <w:r w:rsidRPr="000D365E">
        <w:rPr>
          <w:noProof/>
          <w:color w:val="000000" w:themeColor="text1"/>
        </w:rPr>
        <w:drawing>
          <wp:inline distT="114300" distB="114300" distL="114300" distR="114300" wp14:anchorId="43FDAFF2" wp14:editId="76539F11">
            <wp:extent cx="5943600" cy="2933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5943600" cy="2933700"/>
                    </a:xfrm>
                    <a:prstGeom prst="rect">
                      <a:avLst/>
                    </a:prstGeom>
                    <a:ln/>
                  </pic:spPr>
                </pic:pic>
              </a:graphicData>
            </a:graphic>
          </wp:inline>
        </w:drawing>
      </w:r>
    </w:p>
    <w:p w14:paraId="7AE4602B" w14:textId="77777777" w:rsidR="004727A2" w:rsidRPr="000D365E" w:rsidRDefault="001D4339">
      <w:pPr>
        <w:pStyle w:val="Normal1"/>
        <w:jc w:val="center"/>
        <w:rPr>
          <w:b/>
          <w:color w:val="000000" w:themeColor="text1"/>
        </w:rPr>
      </w:pPr>
      <w:r w:rsidRPr="000D365E">
        <w:rPr>
          <w:b/>
          <w:color w:val="000000" w:themeColor="text1"/>
        </w:rPr>
        <w:t>Picture 1: Cognitive Dissonance Theory</w:t>
      </w:r>
    </w:p>
    <w:p w14:paraId="264A3A99" w14:textId="77777777" w:rsidR="004727A2" w:rsidRPr="000D365E" w:rsidRDefault="001D4339">
      <w:pPr>
        <w:pStyle w:val="Normal1"/>
        <w:jc w:val="center"/>
        <w:rPr>
          <w:color w:val="000000" w:themeColor="text1"/>
        </w:rPr>
      </w:pPr>
      <w:r w:rsidRPr="000D365E">
        <w:rPr>
          <w:color w:val="000000" w:themeColor="text1"/>
        </w:rPr>
        <w:t xml:space="preserve">(Source: </w:t>
      </w:r>
      <w:proofErr w:type="spellStart"/>
      <w:r w:rsidRPr="000D365E">
        <w:rPr>
          <w:color w:val="000000" w:themeColor="text1"/>
          <w:highlight w:val="white"/>
        </w:rPr>
        <w:t>Khasawneh</w:t>
      </w:r>
      <w:proofErr w:type="spellEnd"/>
      <w:r w:rsidRPr="000D365E">
        <w:rPr>
          <w:color w:val="000000" w:themeColor="text1"/>
          <w:highlight w:val="white"/>
        </w:rPr>
        <w:t>, 2021)</w:t>
      </w:r>
    </w:p>
    <w:p w14:paraId="08B6C57E" w14:textId="77777777" w:rsidR="004727A2" w:rsidRPr="000D365E" w:rsidRDefault="001D4339">
      <w:pPr>
        <w:pStyle w:val="Heading3"/>
        <w:rPr>
          <w:i w:val="0"/>
          <w:color w:val="000000" w:themeColor="text1"/>
          <w:u w:val="none"/>
        </w:rPr>
      </w:pPr>
      <w:bookmarkStart w:id="8" w:name="_x87upomwwfvm" w:colFirst="0" w:colLast="0"/>
      <w:bookmarkStart w:id="9" w:name="_Toc97143964"/>
      <w:bookmarkEnd w:id="8"/>
      <w:r w:rsidRPr="000D365E">
        <w:rPr>
          <w:color w:val="000000" w:themeColor="text1"/>
        </w:rPr>
        <w:t>2.1.2 Theories of Group Dynamics:</w:t>
      </w:r>
      <w:bookmarkEnd w:id="9"/>
      <w:r w:rsidRPr="000D365E">
        <w:rPr>
          <w:i w:val="0"/>
          <w:color w:val="000000" w:themeColor="text1"/>
          <w:u w:val="none"/>
        </w:rPr>
        <w:t xml:space="preserve"> </w:t>
      </w:r>
    </w:p>
    <w:p w14:paraId="66C3384E" w14:textId="77777777" w:rsidR="004727A2" w:rsidRPr="000D365E" w:rsidRDefault="001D4339" w:rsidP="000663CD">
      <w:pPr>
        <w:rPr>
          <w:i/>
        </w:rPr>
      </w:pPr>
      <w:bookmarkStart w:id="10" w:name="_texgjb2bkocu" w:colFirst="0" w:colLast="0"/>
      <w:bookmarkStart w:id="11" w:name="_Toc97139848"/>
      <w:bookmarkEnd w:id="10"/>
      <w:r w:rsidRPr="00BC6F2C">
        <w:t xml:space="preserve">George Homans, a sociologist has developed this theory of Social exchange which depicts the group dynamics among the people. People are well aware of the rewards they get from the relationship. The costs are being measured by people consciously and unconsciously. People want to maximise their reward from the relationship. Their behaviour has not changed socially but they want to focus on face-to-face communication. </w:t>
      </w:r>
      <w:r w:rsidRPr="00BC6F2C">
        <w:rPr>
          <w:highlight w:val="white"/>
        </w:rPr>
        <w:t xml:space="preserve">According to </w:t>
      </w:r>
      <w:proofErr w:type="spellStart"/>
      <w:r w:rsidRPr="00BC6F2C">
        <w:rPr>
          <w:highlight w:val="white"/>
        </w:rPr>
        <w:t>Khasawneh</w:t>
      </w:r>
      <w:proofErr w:type="spellEnd"/>
      <w:r w:rsidRPr="00BC6F2C">
        <w:rPr>
          <w:highlight w:val="white"/>
        </w:rPr>
        <w:t xml:space="preserve"> (2021), t</w:t>
      </w:r>
      <w:r w:rsidRPr="00BC6F2C">
        <w:t xml:space="preserve">he negative outcomes sometimes become heavier than the positive outcomes they experienced. The reward or cost for the relationship could be tangible like money or service or it could be intangible like love, affection, and others. People want to communicate more with the other person by face-to-face communication in a relationship. Big companies of the UK like Unilever, AstraZeneca, HSBC, and others want to make direct communication with their employees in the post-pandemic period. </w:t>
      </w:r>
      <w:r w:rsidRPr="00BC6F2C">
        <w:rPr>
          <w:highlight w:val="white"/>
        </w:rPr>
        <w:t>According to Kristjánsson et al., (2020), t</w:t>
      </w:r>
      <w:r w:rsidRPr="00BC6F2C">
        <w:t>heir direct communication with the employees was disrupted during the pandemic situation</w:t>
      </w:r>
      <w:r w:rsidRPr="000D365E">
        <w:rPr>
          <w:sz w:val="26"/>
          <w:szCs w:val="26"/>
        </w:rPr>
        <w:t>.</w:t>
      </w:r>
      <w:bookmarkEnd w:id="11"/>
    </w:p>
    <w:p w14:paraId="6A53F7C1" w14:textId="77777777" w:rsidR="004727A2" w:rsidRPr="000D365E" w:rsidRDefault="001D4339">
      <w:pPr>
        <w:pStyle w:val="Heading3"/>
        <w:rPr>
          <w:color w:val="000000" w:themeColor="text1"/>
        </w:rPr>
      </w:pPr>
      <w:bookmarkStart w:id="12" w:name="_pg7sguooyzpd" w:colFirst="0" w:colLast="0"/>
      <w:bookmarkStart w:id="13" w:name="_Toc97143965"/>
      <w:bookmarkEnd w:id="12"/>
      <w:r w:rsidRPr="000D365E">
        <w:rPr>
          <w:color w:val="000000" w:themeColor="text1"/>
        </w:rPr>
        <w:t>2.1.3 Theories of Team-working</w:t>
      </w:r>
      <w:bookmarkEnd w:id="13"/>
    </w:p>
    <w:p w14:paraId="325484C6" w14:textId="77777777" w:rsidR="004727A2" w:rsidRPr="000D365E" w:rsidRDefault="001D4339">
      <w:pPr>
        <w:pStyle w:val="Normal1"/>
        <w:rPr>
          <w:color w:val="000000" w:themeColor="text1"/>
        </w:rPr>
      </w:pPr>
      <w:r w:rsidRPr="000D365E">
        <w:rPr>
          <w:color w:val="000000" w:themeColor="text1"/>
        </w:rPr>
        <w:t xml:space="preserve">Tuckman’s theory of team-working discusses the way after the initiation of the task a team handles the work. The process continues from the initiation to completion of the project. He depicts five stages for completing a project that is forming, norming, storming, performing, and mourning. A new team is first formed to perform the task, high dependency on the leader happens in this stage. The lack of agreement would take place in the storming stage, team purpose should be clear to all the team members. Some compromises are made to make the plan work and make the other work run. Roles and responsibilities are clear to all the employees and probably changes are made in the team. The working style is being discussed among the teammates. </w:t>
      </w:r>
      <w:r w:rsidRPr="000D365E">
        <w:rPr>
          <w:color w:val="000000" w:themeColor="text1"/>
          <w:highlight w:val="white"/>
        </w:rPr>
        <w:t>According to Mishra and Mishra (2020), s</w:t>
      </w:r>
      <w:r w:rsidRPr="000D365E">
        <w:rPr>
          <w:color w:val="000000" w:themeColor="text1"/>
        </w:rPr>
        <w:t xml:space="preserve">trategic awareness rose among the members in the last stage of this theory. Disagreement is solved positively in the performing stage. </w:t>
      </w:r>
    </w:p>
    <w:p w14:paraId="6F767BB7" w14:textId="77777777" w:rsidR="004727A2" w:rsidRPr="000D365E" w:rsidRDefault="001D4339">
      <w:pPr>
        <w:pStyle w:val="Normal1"/>
        <w:jc w:val="center"/>
        <w:rPr>
          <w:color w:val="000000" w:themeColor="text1"/>
        </w:rPr>
      </w:pPr>
      <w:r w:rsidRPr="000D365E">
        <w:rPr>
          <w:noProof/>
          <w:color w:val="000000" w:themeColor="text1"/>
        </w:rPr>
        <w:drawing>
          <wp:inline distT="114300" distB="114300" distL="114300" distR="114300" wp14:anchorId="010A4C4F" wp14:editId="031E335E">
            <wp:extent cx="4686300" cy="3200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4686300" cy="3200400"/>
                    </a:xfrm>
                    <a:prstGeom prst="rect">
                      <a:avLst/>
                    </a:prstGeom>
                    <a:ln/>
                  </pic:spPr>
                </pic:pic>
              </a:graphicData>
            </a:graphic>
          </wp:inline>
        </w:drawing>
      </w:r>
    </w:p>
    <w:p w14:paraId="2F7508E1" w14:textId="77777777" w:rsidR="004727A2" w:rsidRPr="000D365E" w:rsidRDefault="001D4339">
      <w:pPr>
        <w:pStyle w:val="Normal1"/>
        <w:jc w:val="center"/>
        <w:rPr>
          <w:b/>
          <w:color w:val="000000" w:themeColor="text1"/>
        </w:rPr>
      </w:pPr>
      <w:r w:rsidRPr="000D365E">
        <w:rPr>
          <w:b/>
          <w:color w:val="000000" w:themeColor="text1"/>
        </w:rPr>
        <w:t xml:space="preserve">Picture 2: Tuckman’s Team Development Model </w:t>
      </w:r>
    </w:p>
    <w:p w14:paraId="37E25AB5" w14:textId="77777777" w:rsidR="004727A2" w:rsidRPr="000D365E" w:rsidRDefault="001D4339">
      <w:pPr>
        <w:pStyle w:val="Normal1"/>
        <w:jc w:val="center"/>
        <w:rPr>
          <w:color w:val="000000" w:themeColor="text1"/>
        </w:rPr>
      </w:pPr>
      <w:r w:rsidRPr="000D365E">
        <w:rPr>
          <w:color w:val="000000" w:themeColor="text1"/>
        </w:rPr>
        <w:t>(Source: Management Study Guide, 2019)</w:t>
      </w:r>
    </w:p>
    <w:p w14:paraId="01BEA9B9" w14:textId="77777777" w:rsidR="004727A2" w:rsidRPr="000D365E" w:rsidRDefault="001D4339">
      <w:pPr>
        <w:pStyle w:val="Heading2"/>
        <w:rPr>
          <w:color w:val="000000" w:themeColor="text1"/>
        </w:rPr>
      </w:pPr>
      <w:bookmarkStart w:id="14" w:name="_agwwdd899nzd" w:colFirst="0" w:colLast="0"/>
      <w:bookmarkStart w:id="15" w:name="_Toc97143966"/>
      <w:bookmarkEnd w:id="14"/>
      <w:r w:rsidRPr="000D365E">
        <w:rPr>
          <w:color w:val="000000" w:themeColor="text1"/>
        </w:rPr>
        <w:t>2.2 Types of Effective Communication Skills</w:t>
      </w:r>
      <w:bookmarkEnd w:id="15"/>
    </w:p>
    <w:p w14:paraId="0A81DB21" w14:textId="77777777" w:rsidR="004727A2" w:rsidRPr="000D365E" w:rsidRDefault="001D4339">
      <w:pPr>
        <w:pStyle w:val="Normal1"/>
        <w:rPr>
          <w:color w:val="000000" w:themeColor="text1"/>
        </w:rPr>
      </w:pPr>
      <w:r w:rsidRPr="000D365E">
        <w:rPr>
          <w:b/>
          <w:i/>
          <w:color w:val="000000" w:themeColor="text1"/>
        </w:rPr>
        <w:t xml:space="preserve">Verbal Communication: </w:t>
      </w:r>
      <w:r w:rsidRPr="000D365E">
        <w:rPr>
          <w:color w:val="000000" w:themeColor="text1"/>
        </w:rPr>
        <w:t xml:space="preserve">The usage of words matters in verbal communication. The choice of words should be important in verbal communication. Simply speaking over the phone or video call even the voice messages are considered as verbal communication. The face-to0-ace taking, Zoom meeting is also the mode of verbal communication. Chatting randomly with a friend or a family member is informal verbal communication but office kitchen talking is a formal verbal communicator. </w:t>
      </w:r>
      <w:r w:rsidRPr="000D365E">
        <w:rPr>
          <w:color w:val="000000" w:themeColor="text1"/>
          <w:highlight w:val="white"/>
        </w:rPr>
        <w:t xml:space="preserve">According to </w:t>
      </w:r>
      <w:r w:rsidRPr="000D365E">
        <w:rPr>
          <w:color w:val="000000" w:themeColor="text1"/>
        </w:rPr>
        <w:t>Bhasin (2020), any communication should not be abusive and people on the other side should not think of being abused. Choosing the tone of language is necessary for verbal communication.</w:t>
      </w:r>
    </w:p>
    <w:p w14:paraId="32C027F4" w14:textId="77777777" w:rsidR="004727A2" w:rsidRPr="000D365E" w:rsidRDefault="001D4339">
      <w:pPr>
        <w:pStyle w:val="Normal1"/>
        <w:rPr>
          <w:color w:val="000000" w:themeColor="text1"/>
        </w:rPr>
      </w:pPr>
      <w:r w:rsidRPr="000D365E">
        <w:rPr>
          <w:b/>
          <w:i/>
          <w:color w:val="000000" w:themeColor="text1"/>
        </w:rPr>
        <w:t xml:space="preserve">Written Communication: </w:t>
      </w:r>
      <w:r w:rsidRPr="000D365E">
        <w:rPr>
          <w:color w:val="000000" w:themeColor="text1"/>
        </w:rPr>
        <w:t xml:space="preserve">People could write in their exam copy, or even in a blog, Facebook stories, Twitter, and other places. Giving information in a written format is the goal of written communication. The older methods include writing a letter whereas these are new methods. The information that is being given should be clear and concise so that the person who is being given should understand it clearly. </w:t>
      </w:r>
    </w:p>
    <w:p w14:paraId="10C9977F" w14:textId="77777777" w:rsidR="004727A2" w:rsidRPr="000D365E" w:rsidRDefault="001D4339">
      <w:pPr>
        <w:pStyle w:val="Normal1"/>
        <w:rPr>
          <w:color w:val="000000" w:themeColor="text1"/>
        </w:rPr>
      </w:pPr>
      <w:r w:rsidRPr="000D365E">
        <w:rPr>
          <w:b/>
          <w:i/>
          <w:color w:val="000000" w:themeColor="text1"/>
        </w:rPr>
        <w:t xml:space="preserve">Oral Communication: </w:t>
      </w:r>
      <w:r w:rsidRPr="000D365E">
        <w:rPr>
          <w:color w:val="000000" w:themeColor="text1"/>
        </w:rPr>
        <w:t xml:space="preserve">Communication through the mouth is called Oral communication. Speeches. presentation, discussion are methods of oral communication. </w:t>
      </w:r>
      <w:r w:rsidRPr="000D365E">
        <w:rPr>
          <w:color w:val="000000" w:themeColor="text1"/>
          <w:highlight w:val="white"/>
        </w:rPr>
        <w:t xml:space="preserve">According to </w:t>
      </w:r>
      <w:proofErr w:type="spellStart"/>
      <w:r w:rsidRPr="000D365E">
        <w:rPr>
          <w:color w:val="000000" w:themeColor="text1"/>
        </w:rPr>
        <w:t>Shethna</w:t>
      </w:r>
      <w:proofErr w:type="spellEnd"/>
      <w:r w:rsidRPr="000D365E">
        <w:rPr>
          <w:color w:val="000000" w:themeColor="text1"/>
        </w:rPr>
        <w:t xml:space="preserve"> (2018), a high level of understanding and transparency could be maintained through oral communication. The best way to resolve a problem is through oral communication. disputes, conflicts could be eradicated by this type of communication. Encouraging morale is adopted by the organisational employees with the help of this type of communication. </w:t>
      </w:r>
    </w:p>
    <w:p w14:paraId="20C5A1E4" w14:textId="77777777" w:rsidR="004727A2" w:rsidRPr="000D365E" w:rsidRDefault="001D4339">
      <w:pPr>
        <w:pStyle w:val="Normal1"/>
        <w:rPr>
          <w:color w:val="000000" w:themeColor="text1"/>
        </w:rPr>
      </w:pPr>
      <w:r w:rsidRPr="000D365E">
        <w:rPr>
          <w:b/>
          <w:i/>
          <w:color w:val="000000" w:themeColor="text1"/>
        </w:rPr>
        <w:t xml:space="preserve">Face-to-face Communication: </w:t>
      </w:r>
      <w:r w:rsidRPr="000D365E">
        <w:rPr>
          <w:color w:val="000000" w:themeColor="text1"/>
        </w:rPr>
        <w:t xml:space="preserve">The organisation that helps in different locations could not hold face-to-face meetings. Video conferencing is the only option through which they could meet with each other. Meetings are held by using digital tools and technologies over the zoom calls and others. </w:t>
      </w:r>
      <w:r w:rsidRPr="000D365E">
        <w:rPr>
          <w:color w:val="000000" w:themeColor="text1"/>
          <w:highlight w:val="white"/>
        </w:rPr>
        <w:t xml:space="preserve">According to </w:t>
      </w:r>
      <w:r w:rsidRPr="000D365E">
        <w:rPr>
          <w:color w:val="000000" w:themeColor="text1"/>
        </w:rPr>
        <w:t xml:space="preserve">‌Management Study Guide (2019), the tone of the voice, body language should be taken care of by the person who is giving a speech or holding a meeting. Angry tone and sarcasm should be avoided by the speaker during face-to-face communication. </w:t>
      </w:r>
    </w:p>
    <w:p w14:paraId="58E0733E" w14:textId="77777777" w:rsidR="004727A2" w:rsidRPr="000D365E" w:rsidRDefault="001D4339">
      <w:pPr>
        <w:pStyle w:val="Normal1"/>
        <w:rPr>
          <w:color w:val="000000" w:themeColor="text1"/>
        </w:rPr>
      </w:pPr>
      <w:r w:rsidRPr="000D365E">
        <w:rPr>
          <w:b/>
          <w:i/>
          <w:color w:val="000000" w:themeColor="text1"/>
        </w:rPr>
        <w:t xml:space="preserve">Visual Communication: </w:t>
      </w:r>
      <w:r w:rsidRPr="000D365E">
        <w:rPr>
          <w:color w:val="000000" w:themeColor="text1"/>
        </w:rPr>
        <w:t xml:space="preserve">The communication that takes place through some visual aids like graphics, drawings, colour, illustrations, photography is called visual communication. A clear message could act as a visual communicator as one gets a clear message through this. </w:t>
      </w:r>
      <w:r w:rsidRPr="000D365E">
        <w:rPr>
          <w:color w:val="000000" w:themeColor="text1"/>
          <w:highlight w:val="white"/>
        </w:rPr>
        <w:t xml:space="preserve">According to </w:t>
      </w:r>
      <w:r w:rsidRPr="000D365E">
        <w:rPr>
          <w:color w:val="000000" w:themeColor="text1"/>
        </w:rPr>
        <w:t xml:space="preserve">‌Management Study Guide (2019), the Purpose is thus clear to them and a lot of information is retained in their mind just by seeing them. </w:t>
      </w:r>
    </w:p>
    <w:p w14:paraId="35B1F7B0" w14:textId="77777777" w:rsidR="004727A2" w:rsidRPr="000D365E" w:rsidRDefault="001D4339">
      <w:pPr>
        <w:pStyle w:val="Heading1"/>
        <w:rPr>
          <w:color w:val="000000" w:themeColor="text1"/>
        </w:rPr>
      </w:pPr>
      <w:bookmarkStart w:id="16" w:name="_98yjahmdcu22" w:colFirst="0" w:colLast="0"/>
      <w:bookmarkStart w:id="17" w:name="_Toc97143967"/>
      <w:bookmarkEnd w:id="16"/>
      <w:r w:rsidRPr="000D365E">
        <w:rPr>
          <w:color w:val="000000" w:themeColor="text1"/>
        </w:rPr>
        <w:t>3. Development of Awareness among the Students of the Range of Communication Skills integral to success within the workplace. 900</w:t>
      </w:r>
      <w:bookmarkEnd w:id="17"/>
    </w:p>
    <w:p w14:paraId="0777FB26" w14:textId="77777777" w:rsidR="004727A2" w:rsidRPr="000D365E" w:rsidRDefault="001D4339">
      <w:pPr>
        <w:pStyle w:val="Heading2"/>
        <w:rPr>
          <w:color w:val="000000" w:themeColor="text1"/>
        </w:rPr>
      </w:pPr>
      <w:bookmarkStart w:id="18" w:name="_bu2ufxs8xyd7" w:colFirst="0" w:colLast="0"/>
      <w:bookmarkStart w:id="19" w:name="_Toc97143968"/>
      <w:bookmarkEnd w:id="18"/>
      <w:r w:rsidRPr="000D365E">
        <w:rPr>
          <w:color w:val="000000" w:themeColor="text1"/>
        </w:rPr>
        <w:t>3.1 The reasons behind  poor communication in the workplace.</w:t>
      </w:r>
      <w:bookmarkEnd w:id="19"/>
      <w:r w:rsidRPr="000D365E">
        <w:rPr>
          <w:color w:val="000000" w:themeColor="text1"/>
        </w:rPr>
        <w:t xml:space="preserve"> </w:t>
      </w:r>
    </w:p>
    <w:p w14:paraId="20EA9CF9" w14:textId="77777777" w:rsidR="004727A2" w:rsidRPr="000D365E" w:rsidRDefault="001D4339">
      <w:pPr>
        <w:pStyle w:val="Normal1"/>
        <w:rPr>
          <w:color w:val="000000" w:themeColor="text1"/>
        </w:rPr>
      </w:pPr>
      <w:r w:rsidRPr="000D365E">
        <w:rPr>
          <w:b/>
          <w:color w:val="000000" w:themeColor="text1"/>
        </w:rPr>
        <w:t>Poor leadership:</w:t>
      </w:r>
      <w:r w:rsidRPr="000D365E">
        <w:rPr>
          <w:color w:val="000000" w:themeColor="text1"/>
        </w:rPr>
        <w:t xml:space="preserve"> Employees of an organisation look forwards to their leaders and managers for direction. Proper communication in the workplace can create a clear perception in the employees about their roles and responsibilities in the organisation (Khan, 2021). On the other hand, if the leaders or managers of an organisation are ineffective they will not make clear conversations with the subordinates. That eventually affects the employees' productivity. According to </w:t>
      </w:r>
      <w:proofErr w:type="spellStart"/>
      <w:r w:rsidRPr="000D365E">
        <w:rPr>
          <w:color w:val="000000" w:themeColor="text1"/>
        </w:rPr>
        <w:t>Bbc</w:t>
      </w:r>
      <w:proofErr w:type="spellEnd"/>
      <w:r w:rsidRPr="000D365E">
        <w:rPr>
          <w:color w:val="000000" w:themeColor="text1"/>
        </w:rPr>
        <w:t xml:space="preserve"> (2020), British Airways has cut 12000 jobs in their organisation and that creates communication issues between the employees and employer. </w:t>
      </w:r>
    </w:p>
    <w:p w14:paraId="6394D0D3" w14:textId="77777777" w:rsidR="004727A2" w:rsidRPr="000D365E" w:rsidRDefault="001D4339">
      <w:pPr>
        <w:pStyle w:val="Normal1"/>
        <w:rPr>
          <w:color w:val="000000" w:themeColor="text1"/>
        </w:rPr>
      </w:pPr>
      <w:r w:rsidRPr="000D365E">
        <w:rPr>
          <w:b/>
          <w:color w:val="000000" w:themeColor="text1"/>
        </w:rPr>
        <w:t xml:space="preserve">Unclear objective: </w:t>
      </w:r>
      <w:r w:rsidRPr="000D365E">
        <w:rPr>
          <w:color w:val="000000" w:themeColor="text1"/>
        </w:rPr>
        <w:t xml:space="preserve">Goals and objectives are considered as important as it helps to achieve the desired outcome from an organisation. Maintaining a profit margin is the ultimate aim of every business organisation, but it can be achieved overnight. In order to maintain profitable margins, attentive employees are the foremost requirement. Unclear communication creates confusion in the employees as they do not understand the organisational expectation from them. According to </w:t>
      </w:r>
      <w:proofErr w:type="spellStart"/>
      <w:r w:rsidRPr="000D365E">
        <w:rPr>
          <w:color w:val="000000" w:themeColor="text1"/>
        </w:rPr>
        <w:t>Bbc</w:t>
      </w:r>
      <w:proofErr w:type="spellEnd"/>
      <w:r w:rsidRPr="000D365E">
        <w:rPr>
          <w:color w:val="000000" w:themeColor="text1"/>
        </w:rPr>
        <w:t xml:space="preserve"> (no date), they have to cut 1500 jobs to enhance the effectiveness of their organisation. </w:t>
      </w:r>
    </w:p>
    <w:p w14:paraId="5F1C1CB8" w14:textId="77777777" w:rsidR="004727A2" w:rsidRPr="000D365E" w:rsidRDefault="001D4339">
      <w:pPr>
        <w:pStyle w:val="Normal1"/>
        <w:rPr>
          <w:color w:val="000000" w:themeColor="text1"/>
        </w:rPr>
      </w:pPr>
      <w:r w:rsidRPr="000D365E">
        <w:rPr>
          <w:b/>
          <w:color w:val="000000" w:themeColor="text1"/>
        </w:rPr>
        <w:t xml:space="preserve">Demotivated employees: </w:t>
      </w:r>
      <w:r w:rsidRPr="000D365E">
        <w:rPr>
          <w:color w:val="000000" w:themeColor="text1"/>
        </w:rPr>
        <w:t xml:space="preserve">employees who lose interest in their work feel demotivated. It often happens due to a lack of recognition process in an organisation (Khan, 2021). It hampers the talents and capabilities of the employees and at the same time affects their productivity levels. In the worst-case, improper communication enhances employee turnover which ultimately enhances the organisation's operational cost. It has been seen from the review of the employees that employees of Ocado do not get proper recognition and that demotivates them. </w:t>
      </w:r>
    </w:p>
    <w:p w14:paraId="5486B887" w14:textId="77777777" w:rsidR="004727A2" w:rsidRPr="000D365E" w:rsidRDefault="001D4339">
      <w:pPr>
        <w:pStyle w:val="Normal1"/>
        <w:rPr>
          <w:color w:val="000000" w:themeColor="text1"/>
        </w:rPr>
      </w:pPr>
      <w:r w:rsidRPr="000D365E">
        <w:rPr>
          <w:b/>
          <w:color w:val="000000" w:themeColor="text1"/>
        </w:rPr>
        <w:t xml:space="preserve">Cultural diversity: </w:t>
      </w:r>
      <w:r w:rsidRPr="000D365E">
        <w:rPr>
          <w:color w:val="000000" w:themeColor="text1"/>
        </w:rPr>
        <w:t xml:space="preserve">Cultural diversity is an important factor that enhances the employees' interest in the place. It helps to create a collaborative workplace where every employee can contribute with all their potential. The organisations that do not maintain cultural diversity creates tenacity in the employees. Poor communication is the biggest reason behind that. According to the Independent (2018), it has been seen that many big UK organisations are still struggling to establish a true sense of cultural diversity. </w:t>
      </w:r>
    </w:p>
    <w:p w14:paraId="4F61EC48" w14:textId="77777777" w:rsidR="004727A2" w:rsidRPr="000D365E" w:rsidRDefault="001D4339">
      <w:pPr>
        <w:pStyle w:val="Normal1"/>
        <w:rPr>
          <w:color w:val="000000" w:themeColor="text1"/>
        </w:rPr>
      </w:pPr>
      <w:r w:rsidRPr="000D365E">
        <w:rPr>
          <w:b/>
          <w:color w:val="000000" w:themeColor="text1"/>
        </w:rPr>
        <w:t xml:space="preserve">Limited feedback: </w:t>
      </w:r>
      <w:r w:rsidRPr="000D365E">
        <w:rPr>
          <w:color w:val="000000" w:themeColor="text1"/>
        </w:rPr>
        <w:t xml:space="preserve">Feedback is an important part of communication. In the workplace structure, it is considered an important factor as it helps the employees to recognise their areas of improvement (Khan, 2021). A company that does not consider the feedback process as an important part of workplace communication, limits the opportunities for their employees to improve their current situation. In the companies where feedback has been limited the opportunities for discarding the flaws are also limited. </w:t>
      </w:r>
    </w:p>
    <w:p w14:paraId="7AB26CCE" w14:textId="77777777" w:rsidR="004727A2" w:rsidRPr="000D365E" w:rsidRDefault="004727A2">
      <w:pPr>
        <w:pStyle w:val="Normal1"/>
        <w:rPr>
          <w:b/>
          <w:color w:val="000000" w:themeColor="text1"/>
        </w:rPr>
      </w:pPr>
    </w:p>
    <w:p w14:paraId="2A051532" w14:textId="77777777" w:rsidR="004727A2" w:rsidRPr="000D365E" w:rsidRDefault="004727A2">
      <w:pPr>
        <w:pStyle w:val="Normal1"/>
        <w:rPr>
          <w:color w:val="000000" w:themeColor="text1"/>
        </w:rPr>
      </w:pPr>
    </w:p>
    <w:p w14:paraId="200AEA78" w14:textId="77777777" w:rsidR="004727A2" w:rsidRPr="000D365E" w:rsidRDefault="001D4339">
      <w:pPr>
        <w:pStyle w:val="Heading2"/>
        <w:rPr>
          <w:color w:val="000000" w:themeColor="text1"/>
        </w:rPr>
      </w:pPr>
      <w:bookmarkStart w:id="20" w:name="_i7uidq1p4bss" w:colFirst="0" w:colLast="0"/>
      <w:bookmarkStart w:id="21" w:name="_Toc97143969"/>
      <w:bookmarkEnd w:id="20"/>
      <w:r w:rsidRPr="000D365E">
        <w:rPr>
          <w:color w:val="000000" w:themeColor="text1"/>
        </w:rPr>
        <w:t>3.2 Strategies to Resolve Poor Communication (include theories)</w:t>
      </w:r>
      <w:bookmarkEnd w:id="21"/>
    </w:p>
    <w:p w14:paraId="5DD1C61F" w14:textId="77777777" w:rsidR="004727A2" w:rsidRPr="000D365E" w:rsidRDefault="001D4339">
      <w:pPr>
        <w:pStyle w:val="Normal1"/>
        <w:rPr>
          <w:color w:val="000000" w:themeColor="text1"/>
        </w:rPr>
      </w:pPr>
      <w:r w:rsidRPr="000D365E">
        <w:rPr>
          <w:b/>
          <w:i/>
          <w:color w:val="000000" w:themeColor="text1"/>
        </w:rPr>
        <w:t xml:space="preserve">Strategy 1: Limitation in the distractions: </w:t>
      </w:r>
      <w:r w:rsidRPr="000D365E">
        <w:rPr>
          <w:color w:val="000000" w:themeColor="text1"/>
        </w:rPr>
        <w:t xml:space="preserve">While communicating with others, it is important for individuals to provide limitations to the distractions so that the listeners will remain focused towards the speaker significantly. Thus, during the communication process it is important for the speakers to keep away from any gadgets particularly and focus on the discussion session significantly. Cognitive Dissonance theory is able to produce this effective strategy for the speakers while communicating with each other. </w:t>
      </w:r>
    </w:p>
    <w:p w14:paraId="53AA8CDF" w14:textId="77777777" w:rsidR="004727A2" w:rsidRPr="000D365E" w:rsidRDefault="001D4339">
      <w:pPr>
        <w:pStyle w:val="Normal1"/>
        <w:rPr>
          <w:color w:val="000000" w:themeColor="text1"/>
        </w:rPr>
      </w:pPr>
      <w:r w:rsidRPr="000D365E">
        <w:rPr>
          <w:b/>
          <w:i/>
          <w:color w:val="000000" w:themeColor="text1"/>
        </w:rPr>
        <w:t xml:space="preserve">Strategy 2: Producing effective points in front of the listeners: </w:t>
      </w:r>
      <w:r w:rsidRPr="000D365E">
        <w:rPr>
          <w:color w:val="000000" w:themeColor="text1"/>
        </w:rPr>
        <w:t>According to the Cognitive Dissonance theory, the speakers need to mention effective points that the listeners need to understand properly. However, the speakers need to mention and highlight the key points in front of the listeners so that the listeners can express their concern to the speakers and do not get distracted from the points of the speakers particularly. It will help the listeners not to get distracted while communicating with others.</w:t>
      </w:r>
    </w:p>
    <w:p w14:paraId="50EB1948" w14:textId="77777777" w:rsidR="004727A2" w:rsidRPr="000D365E" w:rsidRDefault="001D4339">
      <w:pPr>
        <w:pStyle w:val="Normal1"/>
        <w:rPr>
          <w:color w:val="000000" w:themeColor="text1"/>
        </w:rPr>
      </w:pPr>
      <w:r w:rsidRPr="000D365E">
        <w:rPr>
          <w:b/>
          <w:i/>
          <w:color w:val="000000" w:themeColor="text1"/>
        </w:rPr>
        <w:t xml:space="preserve">Strategy 3: Consciousness regarding the pronunciations: </w:t>
      </w:r>
      <w:r w:rsidRPr="000D365E">
        <w:rPr>
          <w:color w:val="000000" w:themeColor="text1"/>
        </w:rPr>
        <w:t>The speakers need to impose an enhanced consciousness in identifying the words as well as pronouncing them in front of the listeners. The communication process needs to be clear for the listeners so that they can understand the factors effectively. It will help the listeners to acknowledge every perspective of the speakers and the listeners will also get enthusiasm to listen to these matters particularly. However, while being in the group the speaker needs to be prominent and clear regarding their thoughts and it will help them to make others understand their point of views. It will help individuals to become effective team players and the groupthink theory portrays this process.</w:t>
      </w:r>
    </w:p>
    <w:p w14:paraId="6635C9ED" w14:textId="77777777" w:rsidR="004727A2" w:rsidRPr="000D365E" w:rsidRDefault="001D4339">
      <w:pPr>
        <w:pStyle w:val="Normal1"/>
        <w:rPr>
          <w:color w:val="000000" w:themeColor="text1"/>
        </w:rPr>
      </w:pPr>
      <w:r w:rsidRPr="000D365E">
        <w:rPr>
          <w:b/>
          <w:i/>
          <w:color w:val="000000" w:themeColor="text1"/>
        </w:rPr>
        <w:t xml:space="preserve">Strategy 4: Prioritising others perspectives: </w:t>
      </w:r>
      <w:r w:rsidRPr="000D365E">
        <w:rPr>
          <w:color w:val="000000" w:themeColor="text1"/>
        </w:rPr>
        <w:t>It is important for the speakers to acknowledge the perspectives of individuals and let them speak about the matter effectively. It will reflect a cooperative nature among the employees particularly. While working in the team, it is important for individuals to understand each others’ expertise and point of view as it will contribute in the enhancement of knowledge particularly. Moreover, prioritising the perspectives of other employees has helped individuals to become cooperative regarding their point of views efficiently. Tuckman’s theory is able to support this strategy particularly.</w:t>
      </w:r>
    </w:p>
    <w:p w14:paraId="38908315" w14:textId="77777777" w:rsidR="004727A2" w:rsidRPr="000D365E" w:rsidRDefault="001D4339">
      <w:pPr>
        <w:pStyle w:val="Normal1"/>
        <w:rPr>
          <w:color w:val="000000" w:themeColor="text1"/>
        </w:rPr>
      </w:pPr>
      <w:r w:rsidRPr="000D365E">
        <w:rPr>
          <w:b/>
          <w:i/>
          <w:color w:val="000000" w:themeColor="text1"/>
        </w:rPr>
        <w:t xml:space="preserve">Strategy 5: Concerning body language: </w:t>
      </w:r>
      <w:r w:rsidRPr="000D365E">
        <w:rPr>
          <w:color w:val="000000" w:themeColor="text1"/>
        </w:rPr>
        <w:t>Lastly, the speakers need to impose a significant concern towards the body language of themselves. It is important while communicating with others that casual body language should not be possessed towards others. The positive point needs to be reflected through the body language of individuals significantly as it will make the listeners concentrated towards the matters significantly.</w:t>
      </w:r>
    </w:p>
    <w:p w14:paraId="1B018B62" w14:textId="77777777" w:rsidR="004727A2" w:rsidRPr="000D365E" w:rsidRDefault="001D4339">
      <w:pPr>
        <w:pStyle w:val="Heading1"/>
        <w:rPr>
          <w:color w:val="000000" w:themeColor="text1"/>
        </w:rPr>
      </w:pPr>
      <w:bookmarkStart w:id="22" w:name="_bguzzs4n4fh1" w:colFirst="0" w:colLast="0"/>
      <w:bookmarkStart w:id="23" w:name="_Toc97143970"/>
      <w:bookmarkEnd w:id="22"/>
      <w:r w:rsidRPr="000D365E">
        <w:rPr>
          <w:color w:val="000000" w:themeColor="text1"/>
        </w:rPr>
        <w:t>4. Conclusion</w:t>
      </w:r>
      <w:bookmarkEnd w:id="23"/>
      <w:r w:rsidRPr="000D365E">
        <w:rPr>
          <w:color w:val="000000" w:themeColor="text1"/>
        </w:rPr>
        <w:t xml:space="preserve"> </w:t>
      </w:r>
    </w:p>
    <w:p w14:paraId="254CDE68" w14:textId="77777777" w:rsidR="004727A2" w:rsidRDefault="001D4339">
      <w:pPr>
        <w:pStyle w:val="Normal1"/>
        <w:rPr>
          <w:color w:val="FF0000"/>
        </w:rPr>
      </w:pPr>
      <w:r w:rsidRPr="000D365E">
        <w:rPr>
          <w:color w:val="000000" w:themeColor="text1"/>
        </w:rPr>
        <w:t>This report has been created with the aim of delivering the importance of communication in the workplace. Additionally, it also delivers the effectiveness of communication. In order to do that, the different theories of workplace communication and team working have been described in the report. It includes the theory of cognitive dissonance, the theory of team working and the Tuckman theory of teamwork. At last, different reasons have been identified as the establishment of a poor communication process significantly. This report also included various strategies by which the problems of communication can be overcome gradually and an effective communication process can be developed. These strategies are associated with various communication theories that are mentioned here.</w:t>
      </w:r>
      <w:r>
        <w:br w:type="page"/>
      </w:r>
    </w:p>
    <w:p w14:paraId="10FD1147" w14:textId="77777777" w:rsidR="004727A2" w:rsidRDefault="001D4339">
      <w:pPr>
        <w:pStyle w:val="Heading1"/>
        <w:spacing w:before="240" w:after="240"/>
      </w:pPr>
      <w:bookmarkStart w:id="24" w:name="_fr7w7dc72zjk" w:colFirst="0" w:colLast="0"/>
      <w:bookmarkStart w:id="25" w:name="_Toc97143971"/>
      <w:bookmarkEnd w:id="24"/>
      <w:r>
        <w:t>References</w:t>
      </w:r>
      <w:bookmarkEnd w:id="25"/>
      <w:r>
        <w:t xml:space="preserve"> </w:t>
      </w:r>
    </w:p>
    <w:p w14:paraId="578C8DEF" w14:textId="77777777" w:rsidR="004727A2" w:rsidRDefault="001D4339">
      <w:pPr>
        <w:pStyle w:val="Heading2"/>
        <w:spacing w:before="240" w:after="240"/>
      </w:pPr>
      <w:bookmarkStart w:id="26" w:name="_a45rel714uxm" w:colFirst="0" w:colLast="0"/>
      <w:bookmarkStart w:id="27" w:name="_Toc97143972"/>
      <w:bookmarkEnd w:id="26"/>
      <w:r>
        <w:t>Books and Journals</w:t>
      </w:r>
      <w:bookmarkEnd w:id="27"/>
    </w:p>
    <w:p w14:paraId="462DEC0E" w14:textId="77777777" w:rsidR="000D365E" w:rsidRDefault="000D365E">
      <w:pPr>
        <w:pStyle w:val="Normal1"/>
        <w:rPr>
          <w:color w:val="222222"/>
          <w:highlight w:val="white"/>
        </w:rPr>
      </w:pPr>
      <w:proofErr w:type="spellStart"/>
      <w:r>
        <w:rPr>
          <w:color w:val="222222"/>
          <w:highlight w:val="white"/>
        </w:rPr>
        <w:t>Khasawneh</w:t>
      </w:r>
      <w:proofErr w:type="spellEnd"/>
      <w:r>
        <w:rPr>
          <w:color w:val="222222"/>
          <w:highlight w:val="white"/>
        </w:rPr>
        <w:t xml:space="preserve">, M.A.S., (2021). The degree of practising effective communication skills among teachers of learning disabilities in English language from their point of view. </w:t>
      </w:r>
      <w:r>
        <w:rPr>
          <w:i/>
          <w:color w:val="222222"/>
          <w:highlight w:val="white"/>
        </w:rPr>
        <w:t xml:space="preserve">Journal Educational </w:t>
      </w:r>
      <w:proofErr w:type="spellStart"/>
      <w:r>
        <w:rPr>
          <w:i/>
          <w:color w:val="222222"/>
          <w:highlight w:val="white"/>
        </w:rPr>
        <w:t>Verkenning</w:t>
      </w:r>
      <w:proofErr w:type="spellEnd"/>
      <w:r>
        <w:rPr>
          <w:color w:val="222222"/>
          <w:highlight w:val="white"/>
        </w:rPr>
        <w:t xml:space="preserve">, </w:t>
      </w:r>
      <w:r>
        <w:rPr>
          <w:i/>
          <w:color w:val="222222"/>
          <w:highlight w:val="white"/>
        </w:rPr>
        <w:t>2</w:t>
      </w:r>
      <w:r>
        <w:rPr>
          <w:color w:val="222222"/>
          <w:highlight w:val="white"/>
        </w:rPr>
        <w:t>(2), pp.1-9.</w:t>
      </w:r>
    </w:p>
    <w:p w14:paraId="6AC5B3F1" w14:textId="77777777" w:rsidR="000D365E" w:rsidRDefault="000D365E">
      <w:pPr>
        <w:pStyle w:val="Normal1"/>
        <w:rPr>
          <w:color w:val="222222"/>
          <w:highlight w:val="white"/>
        </w:rPr>
      </w:pPr>
      <w:r>
        <w:rPr>
          <w:color w:val="222222"/>
          <w:highlight w:val="white"/>
        </w:rPr>
        <w:t xml:space="preserve">Kristjánsson, H., </w:t>
      </w:r>
      <w:proofErr w:type="spellStart"/>
      <w:r>
        <w:rPr>
          <w:color w:val="222222"/>
          <w:highlight w:val="white"/>
        </w:rPr>
        <w:t>Chiribella</w:t>
      </w:r>
      <w:proofErr w:type="spellEnd"/>
      <w:r>
        <w:rPr>
          <w:color w:val="222222"/>
          <w:highlight w:val="white"/>
        </w:rPr>
        <w:t xml:space="preserve">, G., Salek, S., Ebler, D. and Wilson, M., (2020). Resource theories of communication. </w:t>
      </w:r>
      <w:r>
        <w:rPr>
          <w:i/>
          <w:color w:val="222222"/>
          <w:highlight w:val="white"/>
        </w:rPr>
        <w:t>New Journal of Physics</w:t>
      </w:r>
      <w:r>
        <w:rPr>
          <w:color w:val="222222"/>
          <w:highlight w:val="white"/>
        </w:rPr>
        <w:t xml:space="preserve">, </w:t>
      </w:r>
      <w:r>
        <w:rPr>
          <w:i/>
          <w:color w:val="222222"/>
          <w:highlight w:val="white"/>
        </w:rPr>
        <w:t>22</w:t>
      </w:r>
      <w:r>
        <w:rPr>
          <w:color w:val="222222"/>
          <w:highlight w:val="white"/>
        </w:rPr>
        <w:t>(7), p.073014.</w:t>
      </w:r>
    </w:p>
    <w:p w14:paraId="3D95231B" w14:textId="77777777" w:rsidR="000D365E" w:rsidRDefault="000D365E">
      <w:pPr>
        <w:pStyle w:val="Normal1"/>
        <w:rPr>
          <w:color w:val="222222"/>
          <w:highlight w:val="white"/>
        </w:rPr>
      </w:pPr>
      <w:r>
        <w:rPr>
          <w:color w:val="222222"/>
          <w:highlight w:val="white"/>
        </w:rPr>
        <w:t xml:space="preserve">Mishra, S.K. and Mishra, P., (2020). Functional Aspects of Communication Skills for Professional Empowerment. </w:t>
      </w:r>
      <w:r>
        <w:rPr>
          <w:i/>
          <w:color w:val="222222"/>
          <w:highlight w:val="white"/>
        </w:rPr>
        <w:t>Journal of English Language and Literature (JOELL)</w:t>
      </w:r>
      <w:r>
        <w:rPr>
          <w:color w:val="222222"/>
          <w:highlight w:val="white"/>
        </w:rPr>
        <w:t xml:space="preserve">, </w:t>
      </w:r>
      <w:r>
        <w:rPr>
          <w:i/>
          <w:color w:val="222222"/>
          <w:highlight w:val="white"/>
        </w:rPr>
        <w:t>7</w:t>
      </w:r>
      <w:r>
        <w:rPr>
          <w:color w:val="222222"/>
          <w:highlight w:val="white"/>
        </w:rPr>
        <w:t>(1), pp.79-85.</w:t>
      </w:r>
    </w:p>
    <w:p w14:paraId="1D7094B5" w14:textId="77777777" w:rsidR="004727A2" w:rsidRDefault="001D4339">
      <w:pPr>
        <w:pStyle w:val="Heading2"/>
        <w:spacing w:before="240" w:after="240"/>
      </w:pPr>
      <w:bookmarkStart w:id="28" w:name="_bnw4b2on0w89" w:colFirst="0" w:colLast="0"/>
      <w:bookmarkStart w:id="29" w:name="_Toc97143973"/>
      <w:bookmarkEnd w:id="28"/>
      <w:r>
        <w:t>Webpages</w:t>
      </w:r>
      <w:bookmarkEnd w:id="29"/>
    </w:p>
    <w:p w14:paraId="0305ABB0" w14:textId="77777777" w:rsidR="000D365E" w:rsidRDefault="000D365E">
      <w:pPr>
        <w:pStyle w:val="Normal1"/>
      </w:pPr>
      <w:proofErr w:type="spellStart"/>
      <w:r>
        <w:t>Bbc</w:t>
      </w:r>
      <w:proofErr w:type="spellEnd"/>
      <w:r>
        <w:t xml:space="preserve"> (2020) </w:t>
      </w:r>
      <w:r>
        <w:rPr>
          <w:i/>
        </w:rPr>
        <w:t xml:space="preserve">British Airways to cut up to 12,000 jobs as air travel collapses </w:t>
      </w:r>
      <w:r>
        <w:t xml:space="preserve">Available at: </w:t>
      </w:r>
      <w:hyperlink r:id="rId10">
        <w:r>
          <w:rPr>
            <w:color w:val="1155CC"/>
            <w:u w:val="single"/>
          </w:rPr>
          <w:t>https://www.bbc.com/news/business-52462660</w:t>
        </w:r>
      </w:hyperlink>
      <w:r>
        <w:t xml:space="preserve"> [Accessed: 2 Mar. 2022].</w:t>
      </w:r>
    </w:p>
    <w:p w14:paraId="0B9840CE" w14:textId="77777777" w:rsidR="000D365E" w:rsidRDefault="000D365E">
      <w:pPr>
        <w:pStyle w:val="Normal1"/>
      </w:pPr>
      <w:proofErr w:type="spellStart"/>
      <w:r>
        <w:t>Bbc</w:t>
      </w:r>
      <w:proofErr w:type="spellEnd"/>
      <w:r>
        <w:t xml:space="preserve"> (no date) </w:t>
      </w:r>
      <w:r>
        <w:rPr>
          <w:i/>
        </w:rPr>
        <w:t xml:space="preserve">Marmite maker Unilever to cut 1,500 jobs worldwide </w:t>
      </w:r>
      <w:r>
        <w:t xml:space="preserve">Available at: </w:t>
      </w:r>
      <w:hyperlink r:id="rId11">
        <w:r>
          <w:rPr>
            <w:color w:val="1155CC"/>
            <w:u w:val="single"/>
          </w:rPr>
          <w:t>https://www.bbc.com/news/business-60119599</w:t>
        </w:r>
      </w:hyperlink>
      <w:r>
        <w:t xml:space="preserve"> [Accessed: 2 Mar. 2022].</w:t>
      </w:r>
    </w:p>
    <w:p w14:paraId="6AFAC559" w14:textId="77777777" w:rsidR="000D365E" w:rsidRDefault="000D365E">
      <w:pPr>
        <w:pStyle w:val="Normal1"/>
        <w:spacing w:after="240" w:line="360" w:lineRule="auto"/>
      </w:pPr>
      <w:r>
        <w:t xml:space="preserve">Bhasin. H. (2020). </w:t>
      </w:r>
      <w:r>
        <w:rPr>
          <w:i/>
        </w:rPr>
        <w:t>Communication Theory: Definition, Framework and Theories</w:t>
      </w:r>
      <w:r>
        <w:t xml:space="preserve">. Available at: </w:t>
      </w:r>
      <w:hyperlink r:id="rId12">
        <w:r>
          <w:rPr>
            <w:color w:val="1155CC"/>
            <w:u w:val="single"/>
          </w:rPr>
          <w:t>https://www.marketing91.com/communication-theory/</w:t>
        </w:r>
      </w:hyperlink>
      <w:r>
        <w:t xml:space="preserve"> [Accessed: 2 Mar. 2022].</w:t>
      </w:r>
    </w:p>
    <w:p w14:paraId="3171E61A" w14:textId="77777777" w:rsidR="000D365E" w:rsidRDefault="000D365E">
      <w:pPr>
        <w:pStyle w:val="Normal1"/>
      </w:pPr>
      <w:r>
        <w:t xml:space="preserve">Independent (2018) </w:t>
      </w:r>
      <w:r>
        <w:rPr>
          <w:i/>
        </w:rPr>
        <w:t xml:space="preserve">Major UK companies are starting to pull each other up on gender and race diversity </w:t>
      </w:r>
      <w:r>
        <w:t xml:space="preserve">Available at: </w:t>
      </w:r>
      <w:hyperlink r:id="rId13">
        <w:r>
          <w:rPr>
            <w:color w:val="1155CC"/>
            <w:u w:val="single"/>
          </w:rPr>
          <w:t>https://www.independent.co.uk/news/business/analysis-and-features/uk-companies-public-relations-gender-diversity-race-bame-pr-battle-attack-a8183731.htm</w:t>
        </w:r>
      </w:hyperlink>
      <w:r>
        <w:t xml:space="preserve"> [Accessed: 2 Mar. 2022].</w:t>
      </w:r>
    </w:p>
    <w:p w14:paraId="79954B09" w14:textId="77777777" w:rsidR="000D365E" w:rsidRDefault="000D365E">
      <w:pPr>
        <w:pStyle w:val="Normal1"/>
      </w:pPr>
      <w:r>
        <w:t xml:space="preserve">Khan, H (2021) The Causes &amp; Effects of Poor Communication in the Workplace Available at: </w:t>
      </w:r>
      <w:hyperlink r:id="rId14">
        <w:r>
          <w:rPr>
            <w:color w:val="1155CC"/>
            <w:u w:val="single"/>
          </w:rPr>
          <w:t>https://www.simpplr.com/blog/2021/causes-effects-poor-communication-workplace/</w:t>
        </w:r>
      </w:hyperlink>
      <w:r>
        <w:t xml:space="preserve"> [Accessed: 2 Mar. 2022].</w:t>
      </w:r>
    </w:p>
    <w:p w14:paraId="6F6C7F12" w14:textId="77777777" w:rsidR="000D365E" w:rsidRDefault="000D365E">
      <w:pPr>
        <w:pStyle w:val="Normal1"/>
        <w:spacing w:before="240" w:after="240"/>
      </w:pPr>
      <w:r>
        <w:t xml:space="preserve">‌Management Study Guide (2019). </w:t>
      </w:r>
      <w:r>
        <w:rPr>
          <w:i/>
        </w:rPr>
        <w:t>Oral Communication - Meaning, Advantages and Limitations</w:t>
      </w:r>
      <w:r>
        <w:t xml:space="preserve">. Available at: </w:t>
      </w:r>
      <w:hyperlink r:id="rId15">
        <w:r>
          <w:rPr>
            <w:color w:val="1155CC"/>
            <w:u w:val="single"/>
          </w:rPr>
          <w:t>https://www.managementstudyguide.com/oral-communication.htm</w:t>
        </w:r>
      </w:hyperlink>
      <w:r>
        <w:t>. [Accessed: 2 Mar. 2022].</w:t>
      </w:r>
    </w:p>
    <w:p w14:paraId="3053B779" w14:textId="77777777" w:rsidR="000D365E" w:rsidRDefault="000D365E">
      <w:pPr>
        <w:pStyle w:val="Normal1"/>
        <w:spacing w:before="240" w:after="240"/>
      </w:pPr>
      <w:proofErr w:type="spellStart"/>
      <w:r>
        <w:t>Shethna</w:t>
      </w:r>
      <w:proofErr w:type="spellEnd"/>
      <w:r>
        <w:t xml:space="preserve">. J. (2018). </w:t>
      </w:r>
      <w:r>
        <w:rPr>
          <w:i/>
        </w:rPr>
        <w:t>Different Effective Methods of Communication (Useful)</w:t>
      </w:r>
      <w:r>
        <w:t xml:space="preserve">. Available at: </w:t>
      </w:r>
      <w:hyperlink r:id="rId16">
        <w:r>
          <w:rPr>
            <w:color w:val="1155CC"/>
            <w:u w:val="single"/>
          </w:rPr>
          <w:t>https://www.educba.com/different-methods-of-communication/</w:t>
        </w:r>
      </w:hyperlink>
      <w:r>
        <w:t xml:space="preserve"> [Accessed: 2 Mar. 2022].</w:t>
      </w:r>
    </w:p>
    <w:p w14:paraId="16B26005" w14:textId="77777777" w:rsidR="004727A2" w:rsidRDefault="004727A2">
      <w:pPr>
        <w:pStyle w:val="Normal1"/>
      </w:pPr>
    </w:p>
    <w:p w14:paraId="541A6918" w14:textId="77777777" w:rsidR="004727A2" w:rsidRDefault="004727A2">
      <w:pPr>
        <w:pStyle w:val="Heading1"/>
      </w:pPr>
      <w:bookmarkStart w:id="30" w:name="_edllimhzigr5" w:colFirst="0" w:colLast="0"/>
      <w:bookmarkEnd w:id="30"/>
    </w:p>
    <w:p w14:paraId="143EB049" w14:textId="77777777" w:rsidR="004727A2" w:rsidRDefault="004727A2">
      <w:pPr>
        <w:pStyle w:val="Normal1"/>
      </w:pPr>
    </w:p>
    <w:sectPr w:rsidR="004727A2" w:rsidSect="004727A2">
      <w:headerReference w:type="default" r:id="rId17"/>
      <w:footerReference w:type="default" r:id="rId1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37645" w14:textId="77777777" w:rsidR="00EE0188" w:rsidRDefault="00EE0188" w:rsidP="004727A2">
      <w:pPr>
        <w:spacing w:line="240" w:lineRule="auto"/>
      </w:pPr>
      <w:r>
        <w:separator/>
      </w:r>
    </w:p>
  </w:endnote>
  <w:endnote w:type="continuationSeparator" w:id="0">
    <w:p w14:paraId="04BA2636" w14:textId="77777777" w:rsidR="00EE0188" w:rsidRDefault="00EE0188" w:rsidP="004727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661939"/>
      <w:docPartObj>
        <w:docPartGallery w:val="Page Numbers (Bottom of Page)"/>
        <w:docPartUnique/>
      </w:docPartObj>
    </w:sdtPr>
    <w:sdtEndPr/>
    <w:sdtContent>
      <w:sdt>
        <w:sdtPr>
          <w:id w:val="565050523"/>
          <w:docPartObj>
            <w:docPartGallery w:val="Page Numbers (Top of Page)"/>
            <w:docPartUnique/>
          </w:docPartObj>
        </w:sdtPr>
        <w:sdtEndPr/>
        <w:sdtContent>
          <w:p w14:paraId="33FBA095" w14:textId="77777777" w:rsidR="00BC6F2C" w:rsidRDefault="00BC6F2C">
            <w:pPr>
              <w:pStyle w:val="Footer"/>
              <w:jc w:val="right"/>
            </w:pPr>
            <w:r>
              <w:t xml:space="preserve">Page </w:t>
            </w:r>
            <w:r>
              <w:rPr>
                <w:b/>
                <w:szCs w:val="24"/>
              </w:rPr>
              <w:fldChar w:fldCharType="begin"/>
            </w:r>
            <w:r>
              <w:rPr>
                <w:b/>
              </w:rPr>
              <w:instrText xml:space="preserve"> PAGE </w:instrText>
            </w:r>
            <w:r>
              <w:rPr>
                <w:b/>
                <w:szCs w:val="24"/>
              </w:rPr>
              <w:fldChar w:fldCharType="separate"/>
            </w:r>
            <w:r>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14</w:t>
            </w:r>
            <w:r>
              <w:rPr>
                <w:b/>
                <w:szCs w:val="24"/>
              </w:rPr>
              <w:fldChar w:fldCharType="end"/>
            </w:r>
          </w:p>
        </w:sdtContent>
      </w:sdt>
    </w:sdtContent>
  </w:sdt>
  <w:p w14:paraId="574C3E4F" w14:textId="77777777" w:rsidR="00BC6F2C" w:rsidRDefault="00BC6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3C665" w14:textId="77777777" w:rsidR="00EE0188" w:rsidRDefault="00EE0188" w:rsidP="004727A2">
      <w:pPr>
        <w:spacing w:line="240" w:lineRule="auto"/>
      </w:pPr>
      <w:r>
        <w:separator/>
      </w:r>
    </w:p>
  </w:footnote>
  <w:footnote w:type="continuationSeparator" w:id="0">
    <w:p w14:paraId="615CE691" w14:textId="77777777" w:rsidR="00EE0188" w:rsidRDefault="00EE0188" w:rsidP="004727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B64AC" w14:textId="77777777" w:rsidR="004727A2" w:rsidRDefault="001D4339">
    <w:pPr>
      <w:pStyle w:val="Normal1"/>
      <w:jc w:val="right"/>
    </w:pPr>
    <w:r>
      <w:t>Effective teamwork and Communication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7A2"/>
    <w:rsid w:val="000663CD"/>
    <w:rsid w:val="000A10FC"/>
    <w:rsid w:val="000D365E"/>
    <w:rsid w:val="001D4339"/>
    <w:rsid w:val="001D74B4"/>
    <w:rsid w:val="00261935"/>
    <w:rsid w:val="00455FBE"/>
    <w:rsid w:val="004727A2"/>
    <w:rsid w:val="0054016B"/>
    <w:rsid w:val="00BC6F2C"/>
    <w:rsid w:val="00BE5AF6"/>
    <w:rsid w:val="00E072FE"/>
    <w:rsid w:val="00E60F0F"/>
    <w:rsid w:val="00EE018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EEA0C"/>
  <w15:docId w15:val="{36E8A9D2-0A2C-4D84-891A-1DBC91AA0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bn-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1"/>
    <w:next w:val="Normal1"/>
    <w:rsid w:val="004727A2"/>
    <w:pPr>
      <w:keepNext/>
      <w:keepLines/>
      <w:spacing w:before="400" w:after="120"/>
      <w:outlineLvl w:val="0"/>
    </w:pPr>
    <w:rPr>
      <w:b/>
      <w:sz w:val="28"/>
      <w:szCs w:val="28"/>
    </w:rPr>
  </w:style>
  <w:style w:type="paragraph" w:styleId="Heading2">
    <w:name w:val="heading 2"/>
    <w:basedOn w:val="Normal1"/>
    <w:next w:val="Normal1"/>
    <w:rsid w:val="004727A2"/>
    <w:pPr>
      <w:keepNext/>
      <w:keepLines/>
      <w:spacing w:before="360" w:after="120"/>
      <w:outlineLvl w:val="1"/>
    </w:pPr>
    <w:rPr>
      <w:b/>
      <w:sz w:val="26"/>
      <w:szCs w:val="26"/>
    </w:rPr>
  </w:style>
  <w:style w:type="paragraph" w:styleId="Heading3">
    <w:name w:val="heading 3"/>
    <w:basedOn w:val="Normal1"/>
    <w:next w:val="Normal1"/>
    <w:rsid w:val="004727A2"/>
    <w:pPr>
      <w:keepNext/>
      <w:keepLines/>
      <w:outlineLvl w:val="2"/>
    </w:pPr>
    <w:rPr>
      <w:i/>
      <w:u w:val="single"/>
    </w:rPr>
  </w:style>
  <w:style w:type="paragraph" w:styleId="Heading4">
    <w:name w:val="heading 4"/>
    <w:basedOn w:val="Normal1"/>
    <w:next w:val="Normal1"/>
    <w:rsid w:val="004727A2"/>
    <w:pPr>
      <w:keepNext/>
      <w:keepLines/>
      <w:spacing w:before="280" w:after="80"/>
      <w:outlineLvl w:val="3"/>
    </w:pPr>
    <w:rPr>
      <w:color w:val="666666"/>
    </w:rPr>
  </w:style>
  <w:style w:type="paragraph" w:styleId="Heading5">
    <w:name w:val="heading 5"/>
    <w:basedOn w:val="Normal1"/>
    <w:next w:val="Normal1"/>
    <w:rsid w:val="004727A2"/>
    <w:pPr>
      <w:keepNext/>
      <w:keepLines/>
      <w:spacing w:before="240" w:after="80"/>
      <w:outlineLvl w:val="4"/>
    </w:pPr>
    <w:rPr>
      <w:color w:val="666666"/>
      <w:sz w:val="22"/>
      <w:szCs w:val="22"/>
    </w:rPr>
  </w:style>
  <w:style w:type="paragraph" w:styleId="Heading6">
    <w:name w:val="heading 6"/>
    <w:basedOn w:val="Normal1"/>
    <w:next w:val="Normal1"/>
    <w:rsid w:val="004727A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727A2"/>
  </w:style>
  <w:style w:type="paragraph" w:styleId="Title">
    <w:name w:val="Title"/>
    <w:basedOn w:val="Normal1"/>
    <w:next w:val="Normal1"/>
    <w:rsid w:val="004727A2"/>
    <w:pPr>
      <w:keepNext/>
      <w:keepLines/>
      <w:spacing w:after="60"/>
    </w:pPr>
    <w:rPr>
      <w:sz w:val="52"/>
      <w:szCs w:val="52"/>
    </w:rPr>
  </w:style>
  <w:style w:type="paragraph" w:styleId="Subtitle">
    <w:name w:val="Subtitle"/>
    <w:basedOn w:val="Normal1"/>
    <w:next w:val="Normal1"/>
    <w:rsid w:val="004727A2"/>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0D365E"/>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D365E"/>
    <w:rPr>
      <w:rFonts w:ascii="Tahoma" w:hAnsi="Tahoma" w:cs="Tahoma"/>
      <w:sz w:val="16"/>
      <w:szCs w:val="20"/>
    </w:rPr>
  </w:style>
  <w:style w:type="paragraph" w:styleId="TOCHeading">
    <w:name w:val="TOC Heading"/>
    <w:basedOn w:val="Heading1"/>
    <w:next w:val="Normal"/>
    <w:uiPriority w:val="39"/>
    <w:unhideWhenUsed/>
    <w:qFormat/>
    <w:rsid w:val="00BC6F2C"/>
    <w:pPr>
      <w:spacing w:before="480" w:after="0" w:line="276" w:lineRule="auto"/>
      <w:jc w:val="left"/>
      <w:outlineLvl w:val="9"/>
    </w:pPr>
    <w:rPr>
      <w:rFonts w:asciiTheme="majorHAnsi" w:eastAsiaTheme="majorEastAsia" w:hAnsiTheme="majorHAnsi" w:cstheme="majorBidi"/>
      <w:bCs/>
      <w:color w:val="365F91" w:themeColor="accent1" w:themeShade="BF"/>
      <w:lang w:val="en-US" w:eastAsia="en-US" w:bidi="ar-SA"/>
    </w:rPr>
  </w:style>
  <w:style w:type="paragraph" w:styleId="TOC1">
    <w:name w:val="toc 1"/>
    <w:basedOn w:val="Normal"/>
    <w:next w:val="Normal"/>
    <w:autoRedefine/>
    <w:uiPriority w:val="39"/>
    <w:unhideWhenUsed/>
    <w:rsid w:val="00BC6F2C"/>
    <w:pPr>
      <w:spacing w:after="100"/>
    </w:pPr>
    <w:rPr>
      <w:szCs w:val="30"/>
    </w:rPr>
  </w:style>
  <w:style w:type="paragraph" w:styleId="TOC2">
    <w:name w:val="toc 2"/>
    <w:basedOn w:val="Normal"/>
    <w:next w:val="Normal"/>
    <w:autoRedefine/>
    <w:uiPriority w:val="39"/>
    <w:unhideWhenUsed/>
    <w:rsid w:val="00BC6F2C"/>
    <w:pPr>
      <w:spacing w:after="100"/>
      <w:ind w:left="240"/>
    </w:pPr>
    <w:rPr>
      <w:szCs w:val="30"/>
    </w:rPr>
  </w:style>
  <w:style w:type="paragraph" w:styleId="TOC3">
    <w:name w:val="toc 3"/>
    <w:basedOn w:val="Normal"/>
    <w:next w:val="Normal"/>
    <w:autoRedefine/>
    <w:uiPriority w:val="39"/>
    <w:unhideWhenUsed/>
    <w:rsid w:val="00BC6F2C"/>
    <w:pPr>
      <w:spacing w:after="100"/>
      <w:ind w:left="480"/>
    </w:pPr>
    <w:rPr>
      <w:szCs w:val="30"/>
    </w:rPr>
  </w:style>
  <w:style w:type="character" w:styleId="Hyperlink">
    <w:name w:val="Hyperlink"/>
    <w:basedOn w:val="DefaultParagraphFont"/>
    <w:uiPriority w:val="99"/>
    <w:unhideWhenUsed/>
    <w:rsid w:val="00BC6F2C"/>
    <w:rPr>
      <w:color w:val="0000FF" w:themeColor="hyperlink"/>
      <w:u w:val="single"/>
    </w:rPr>
  </w:style>
  <w:style w:type="paragraph" w:styleId="Header">
    <w:name w:val="header"/>
    <w:basedOn w:val="Normal"/>
    <w:link w:val="HeaderChar"/>
    <w:uiPriority w:val="99"/>
    <w:semiHidden/>
    <w:unhideWhenUsed/>
    <w:rsid w:val="00BC6F2C"/>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semiHidden/>
    <w:rsid w:val="00BC6F2C"/>
    <w:rPr>
      <w:rFonts w:cs="Vrinda"/>
      <w:szCs w:val="30"/>
    </w:rPr>
  </w:style>
  <w:style w:type="paragraph" w:styleId="Footer">
    <w:name w:val="footer"/>
    <w:basedOn w:val="Normal"/>
    <w:link w:val="FooterChar"/>
    <w:uiPriority w:val="99"/>
    <w:unhideWhenUsed/>
    <w:rsid w:val="00BC6F2C"/>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BC6F2C"/>
    <w:rPr>
      <w:rFonts w:cs="Vrinda"/>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independent.co.uk/news/business/analysis-and-features/uk-companies-public-relations-gender-diversity-race-bame-pr-battle-attack-a8183731.htm" TargetMode="Externa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marketing91.com/communication-theory/" TargetMode="External" /><Relationship Id="rId17"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educba.com/different-methods-of-communication/"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bbc.com/news/business-60119599" TargetMode="External" /><Relationship Id="rId5" Type="http://schemas.openxmlformats.org/officeDocument/2006/relationships/footnotes" Target="footnotes.xml" /><Relationship Id="rId15" Type="http://schemas.openxmlformats.org/officeDocument/2006/relationships/hyperlink" Target="https://www.managementstudyguide.com/oral-communication.htm" TargetMode="External" /><Relationship Id="rId10" Type="http://schemas.openxmlformats.org/officeDocument/2006/relationships/hyperlink" Target="https://www.bbc.com/news/business-52462660"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simpplr.com/blog/2021/causes-effects-poor-communication-workplac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D88CC48-2CB1-4030-B8BF-D36B96CA0D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2697</Words>
  <Characters>15374</Characters>
  <Application>Microsoft Office Word</Application>
  <DocSecurity>0</DocSecurity>
  <Lines>128</Lines>
  <Paragraphs>36</Paragraphs>
  <ScaleCrop>false</ScaleCrop>
  <Company/>
  <LinksUpToDate>false</LinksUpToDate>
  <CharactersWithSpaces>18035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Lespezianu</cp:lastModifiedBy>
  <cp:revision>7</cp:revision>
  <dcterms:created xsi:type="dcterms:W3CDTF">2022-03-02T22:42:00Z</dcterms:created>
  <dcterms:modified xsi:type="dcterms:W3CDTF">2022-03-02T22:45:00Z</dcterms:modified>
</cp:coreProperties>
</file>