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BFF58B" w14:textId="77777777" w:rsidR="000E0638" w:rsidRPr="00603A75" w:rsidRDefault="000E0638" w:rsidP="000E0638">
      <w:pPr>
        <w:jc w:val="center"/>
        <w:rPr>
          <w:rFonts w:cs="Arial"/>
          <w:b/>
          <w:sz w:val="24"/>
          <w:szCs w:val="24"/>
        </w:rPr>
      </w:pPr>
      <w:r>
        <w:rPr>
          <w:rFonts w:cs="Arial"/>
          <w:b/>
          <w:sz w:val="24"/>
          <w:szCs w:val="24"/>
        </w:rPr>
        <w:t xml:space="preserve">HEA Fellowship Reference Form </w:t>
      </w:r>
    </w:p>
    <w:p w14:paraId="4B3BB8A0" w14:textId="77777777" w:rsidR="000E0638" w:rsidRDefault="000E0638" w:rsidP="000E0638">
      <w:pPr>
        <w:rPr>
          <w:rFonts w:cs="Arial"/>
          <w:b/>
          <w:sz w:val="24"/>
          <w:szCs w:val="24"/>
        </w:rPr>
      </w:pPr>
    </w:p>
    <w:tbl>
      <w:tblPr>
        <w:tblStyle w:val="TableGrid"/>
        <w:tblW w:w="0" w:type="auto"/>
        <w:tblLook w:val="04A0" w:firstRow="1" w:lastRow="0" w:firstColumn="1" w:lastColumn="0" w:noHBand="0" w:noVBand="1"/>
      </w:tblPr>
      <w:tblGrid>
        <w:gridCol w:w="9010"/>
      </w:tblGrid>
      <w:tr w:rsidR="000E0638" w14:paraId="142BB16D" w14:textId="77777777" w:rsidTr="006E044A">
        <w:tc>
          <w:tcPr>
            <w:tcW w:w="9242" w:type="dxa"/>
          </w:tcPr>
          <w:p w14:paraId="4D26B7E1" w14:textId="3F120F70" w:rsidR="000E0638" w:rsidRPr="003131D5" w:rsidRDefault="000E0638" w:rsidP="006E044A">
            <w:pPr>
              <w:rPr>
                <w:rFonts w:cs="Arial"/>
                <w:sz w:val="24"/>
                <w:szCs w:val="24"/>
              </w:rPr>
            </w:pPr>
            <w:r>
              <w:rPr>
                <w:rFonts w:cs="Arial"/>
                <w:b/>
                <w:sz w:val="24"/>
                <w:szCs w:val="24"/>
              </w:rPr>
              <w:t>Name of Referee:</w:t>
            </w:r>
            <w:r w:rsidR="003131D5">
              <w:rPr>
                <w:rFonts w:cs="Arial"/>
                <w:b/>
                <w:sz w:val="24"/>
                <w:szCs w:val="24"/>
              </w:rPr>
              <w:t xml:space="preserve"> </w:t>
            </w:r>
            <w:r w:rsidR="00AF7D45">
              <w:rPr>
                <w:rFonts w:cs="Arial"/>
                <w:sz w:val="24"/>
                <w:szCs w:val="24"/>
              </w:rPr>
              <w:t>Derek Bainton</w:t>
            </w:r>
          </w:p>
          <w:p w14:paraId="6168FFD6" w14:textId="77777777" w:rsidR="000E0638" w:rsidRDefault="000E0638" w:rsidP="006E044A">
            <w:pPr>
              <w:jc w:val="center"/>
              <w:rPr>
                <w:rFonts w:cs="Arial"/>
                <w:b/>
                <w:sz w:val="24"/>
                <w:szCs w:val="24"/>
              </w:rPr>
            </w:pPr>
          </w:p>
        </w:tc>
      </w:tr>
      <w:tr w:rsidR="000E0638" w14:paraId="40D81AF2" w14:textId="77777777" w:rsidTr="006E044A">
        <w:tc>
          <w:tcPr>
            <w:tcW w:w="9242" w:type="dxa"/>
          </w:tcPr>
          <w:p w14:paraId="6B425FA9" w14:textId="77777777" w:rsidR="000E0638" w:rsidRDefault="000E0638" w:rsidP="006E044A">
            <w:pPr>
              <w:rPr>
                <w:rFonts w:cs="Arial"/>
                <w:b/>
                <w:sz w:val="24"/>
                <w:szCs w:val="24"/>
              </w:rPr>
            </w:pPr>
            <w:r>
              <w:rPr>
                <w:rFonts w:cs="Arial"/>
                <w:b/>
                <w:sz w:val="24"/>
                <w:szCs w:val="24"/>
              </w:rPr>
              <w:t>Faculty/Centre/Department/School:</w:t>
            </w:r>
          </w:p>
          <w:p w14:paraId="6C5CD805" w14:textId="77777777" w:rsidR="000E0638" w:rsidRPr="003131D5" w:rsidRDefault="003131D5" w:rsidP="006E044A">
            <w:pPr>
              <w:rPr>
                <w:rFonts w:cs="Arial"/>
                <w:sz w:val="24"/>
                <w:szCs w:val="24"/>
              </w:rPr>
            </w:pPr>
            <w:r>
              <w:rPr>
                <w:rFonts w:cs="Arial"/>
                <w:sz w:val="24"/>
                <w:szCs w:val="24"/>
              </w:rPr>
              <w:t>Faculty of Art and Design</w:t>
            </w:r>
          </w:p>
        </w:tc>
      </w:tr>
      <w:tr w:rsidR="000E0638" w14:paraId="5CE616EA" w14:textId="77777777" w:rsidTr="006E044A">
        <w:tc>
          <w:tcPr>
            <w:tcW w:w="9242" w:type="dxa"/>
          </w:tcPr>
          <w:p w14:paraId="3D8E9BBE" w14:textId="5E3E6AC4" w:rsidR="000E0638" w:rsidRPr="003131D5" w:rsidRDefault="000E0638" w:rsidP="006E044A">
            <w:pPr>
              <w:rPr>
                <w:rFonts w:cs="Arial"/>
                <w:sz w:val="24"/>
                <w:szCs w:val="24"/>
              </w:rPr>
            </w:pPr>
            <w:r>
              <w:rPr>
                <w:rFonts w:cs="Arial"/>
                <w:b/>
                <w:sz w:val="24"/>
                <w:szCs w:val="24"/>
              </w:rPr>
              <w:t>Position:</w:t>
            </w:r>
            <w:r w:rsidR="003131D5">
              <w:rPr>
                <w:rFonts w:cs="Arial"/>
                <w:b/>
                <w:sz w:val="24"/>
                <w:szCs w:val="24"/>
              </w:rPr>
              <w:t xml:space="preserve"> </w:t>
            </w:r>
            <w:r w:rsidR="003131D5">
              <w:rPr>
                <w:rFonts w:cs="Arial"/>
                <w:sz w:val="24"/>
                <w:szCs w:val="24"/>
              </w:rPr>
              <w:t xml:space="preserve">Head of the School of </w:t>
            </w:r>
            <w:r w:rsidR="00AF7D45">
              <w:rPr>
                <w:rFonts w:cs="Arial"/>
                <w:sz w:val="24"/>
                <w:szCs w:val="24"/>
              </w:rPr>
              <w:t>Graphic and Digital Arts</w:t>
            </w:r>
          </w:p>
          <w:p w14:paraId="22F99C18" w14:textId="77777777" w:rsidR="000E0638" w:rsidRDefault="000E0638" w:rsidP="006E044A">
            <w:pPr>
              <w:rPr>
                <w:rFonts w:cs="Arial"/>
                <w:b/>
                <w:sz w:val="24"/>
                <w:szCs w:val="24"/>
              </w:rPr>
            </w:pPr>
          </w:p>
        </w:tc>
      </w:tr>
      <w:tr w:rsidR="000E0638" w14:paraId="020097B8" w14:textId="77777777" w:rsidTr="006E044A">
        <w:tc>
          <w:tcPr>
            <w:tcW w:w="9242" w:type="dxa"/>
          </w:tcPr>
          <w:p w14:paraId="0209F2D1" w14:textId="77777777" w:rsidR="000E0638" w:rsidRPr="003131D5" w:rsidRDefault="000E0638" w:rsidP="006E044A">
            <w:pPr>
              <w:rPr>
                <w:rFonts w:cs="Arial"/>
                <w:sz w:val="24"/>
                <w:szCs w:val="24"/>
              </w:rPr>
            </w:pPr>
            <w:r>
              <w:rPr>
                <w:rFonts w:cs="Arial"/>
                <w:b/>
                <w:sz w:val="24"/>
                <w:szCs w:val="24"/>
              </w:rPr>
              <w:t>Role:</w:t>
            </w:r>
            <w:r w:rsidR="003131D5">
              <w:rPr>
                <w:rFonts w:cs="Arial"/>
                <w:b/>
                <w:sz w:val="24"/>
                <w:szCs w:val="24"/>
              </w:rPr>
              <w:t xml:space="preserve"> </w:t>
            </w:r>
            <w:r w:rsidR="003131D5">
              <w:rPr>
                <w:rFonts w:cs="Arial"/>
                <w:sz w:val="24"/>
                <w:szCs w:val="24"/>
              </w:rPr>
              <w:t>Head of School</w:t>
            </w:r>
          </w:p>
          <w:p w14:paraId="52B4ED4D" w14:textId="77777777" w:rsidR="000E0638" w:rsidRDefault="000E0638" w:rsidP="006E044A">
            <w:pPr>
              <w:rPr>
                <w:rFonts w:cs="Arial"/>
                <w:b/>
                <w:sz w:val="24"/>
                <w:szCs w:val="24"/>
              </w:rPr>
            </w:pPr>
          </w:p>
        </w:tc>
      </w:tr>
      <w:tr w:rsidR="000E0638" w14:paraId="3F97B7E5" w14:textId="77777777" w:rsidTr="006E044A">
        <w:tc>
          <w:tcPr>
            <w:tcW w:w="9242" w:type="dxa"/>
          </w:tcPr>
          <w:p w14:paraId="6BC911CF" w14:textId="484B5D2A" w:rsidR="000E0638" w:rsidRPr="003131D5" w:rsidRDefault="000E0638" w:rsidP="006E044A">
            <w:pPr>
              <w:rPr>
                <w:rFonts w:cs="Arial"/>
                <w:sz w:val="24"/>
                <w:szCs w:val="24"/>
              </w:rPr>
            </w:pPr>
            <w:r>
              <w:rPr>
                <w:rFonts w:cs="Arial"/>
                <w:b/>
                <w:sz w:val="24"/>
                <w:szCs w:val="24"/>
              </w:rPr>
              <w:t>Length of Service at UWTSD:</w:t>
            </w:r>
            <w:r w:rsidR="003131D5">
              <w:rPr>
                <w:rFonts w:cs="Arial"/>
                <w:b/>
                <w:sz w:val="24"/>
                <w:szCs w:val="24"/>
              </w:rPr>
              <w:t xml:space="preserve"> </w:t>
            </w:r>
            <w:r w:rsidR="00A336E7">
              <w:rPr>
                <w:rFonts w:cs="Arial"/>
                <w:sz w:val="24"/>
                <w:szCs w:val="24"/>
              </w:rPr>
              <w:t>22 Years</w:t>
            </w:r>
            <w:bookmarkStart w:id="0" w:name="_GoBack"/>
            <w:bookmarkEnd w:id="0"/>
          </w:p>
          <w:p w14:paraId="1BBD133C" w14:textId="77777777" w:rsidR="000E0638" w:rsidRDefault="000E0638" w:rsidP="006E044A">
            <w:pPr>
              <w:rPr>
                <w:rFonts w:cs="Arial"/>
                <w:b/>
                <w:sz w:val="24"/>
                <w:szCs w:val="24"/>
              </w:rPr>
            </w:pPr>
          </w:p>
        </w:tc>
      </w:tr>
      <w:tr w:rsidR="000E0638" w14:paraId="3C981A89" w14:textId="77777777" w:rsidTr="006E044A">
        <w:tc>
          <w:tcPr>
            <w:tcW w:w="9242" w:type="dxa"/>
          </w:tcPr>
          <w:p w14:paraId="3A769087" w14:textId="77777777" w:rsidR="000E0638" w:rsidRDefault="000E0638" w:rsidP="006E044A">
            <w:pPr>
              <w:rPr>
                <w:rFonts w:cs="Arial"/>
                <w:b/>
                <w:sz w:val="24"/>
                <w:szCs w:val="24"/>
              </w:rPr>
            </w:pPr>
            <w:r>
              <w:rPr>
                <w:rFonts w:cs="Arial"/>
                <w:b/>
                <w:sz w:val="24"/>
                <w:szCs w:val="24"/>
              </w:rPr>
              <w:t xml:space="preserve">Recognised by the HEA?        </w:t>
            </w:r>
            <w:r w:rsidRPr="003131D5">
              <w:rPr>
                <w:rFonts w:cs="Arial"/>
                <w:sz w:val="24"/>
                <w:szCs w:val="24"/>
              </w:rPr>
              <w:t xml:space="preserve">YES </w:t>
            </w:r>
          </w:p>
          <w:p w14:paraId="719357B1" w14:textId="77777777" w:rsidR="000E0638" w:rsidRDefault="000E0638" w:rsidP="006E044A">
            <w:pPr>
              <w:rPr>
                <w:rFonts w:cs="Arial"/>
                <w:b/>
                <w:sz w:val="24"/>
                <w:szCs w:val="24"/>
              </w:rPr>
            </w:pPr>
          </w:p>
        </w:tc>
      </w:tr>
      <w:tr w:rsidR="000E0638" w14:paraId="74CCF31A" w14:textId="77777777" w:rsidTr="006E044A">
        <w:tc>
          <w:tcPr>
            <w:tcW w:w="9242" w:type="dxa"/>
          </w:tcPr>
          <w:p w14:paraId="323ECFB7" w14:textId="77777777" w:rsidR="000E0638" w:rsidRDefault="000E0638" w:rsidP="006E044A">
            <w:pPr>
              <w:rPr>
                <w:rFonts w:cs="Arial"/>
                <w:b/>
                <w:sz w:val="24"/>
                <w:szCs w:val="24"/>
              </w:rPr>
            </w:pPr>
            <w:r>
              <w:rPr>
                <w:rFonts w:cs="Arial"/>
                <w:b/>
                <w:sz w:val="24"/>
                <w:szCs w:val="24"/>
              </w:rPr>
              <w:t>Category of Recognition:</w:t>
            </w:r>
          </w:p>
          <w:p w14:paraId="2EB36012" w14:textId="5FB1FBF9" w:rsidR="000E0638" w:rsidRPr="00347DBF" w:rsidRDefault="003131D5" w:rsidP="006E044A">
            <w:pPr>
              <w:rPr>
                <w:rFonts w:cs="Arial"/>
                <w:sz w:val="20"/>
                <w:szCs w:val="20"/>
              </w:rPr>
            </w:pPr>
            <w:r>
              <w:rPr>
                <w:rFonts w:cs="Arial"/>
                <w:sz w:val="20"/>
                <w:szCs w:val="20"/>
              </w:rPr>
              <w:t>Fellow</w:t>
            </w:r>
          </w:p>
          <w:p w14:paraId="32795C0B" w14:textId="77777777" w:rsidR="000E0638" w:rsidRDefault="000E0638" w:rsidP="006E044A">
            <w:pPr>
              <w:rPr>
                <w:rFonts w:cs="Arial"/>
                <w:b/>
                <w:sz w:val="24"/>
                <w:szCs w:val="24"/>
              </w:rPr>
            </w:pPr>
          </w:p>
        </w:tc>
      </w:tr>
    </w:tbl>
    <w:p w14:paraId="759715DE" w14:textId="77777777" w:rsidR="000E0638" w:rsidRDefault="000E0638" w:rsidP="000E0638">
      <w:pPr>
        <w:jc w:val="center"/>
        <w:rPr>
          <w:rFonts w:cs="Arial"/>
          <w:b/>
          <w:sz w:val="24"/>
          <w:szCs w:val="24"/>
        </w:rPr>
      </w:pPr>
    </w:p>
    <w:p w14:paraId="402ED55E" w14:textId="77777777" w:rsidR="000E0638" w:rsidRDefault="000E0638" w:rsidP="000E0638">
      <w:pPr>
        <w:rPr>
          <w:rFonts w:cs="Arial"/>
          <w:sz w:val="24"/>
          <w:szCs w:val="24"/>
        </w:rPr>
      </w:pPr>
      <w:r>
        <w:rPr>
          <w:rFonts w:cs="Arial"/>
          <w:sz w:val="24"/>
          <w:szCs w:val="24"/>
        </w:rPr>
        <w:t xml:space="preserve">Please note that when completing this reference </w:t>
      </w:r>
      <w:proofErr w:type="gramStart"/>
      <w:r>
        <w:rPr>
          <w:rFonts w:cs="Arial"/>
          <w:sz w:val="24"/>
          <w:szCs w:val="24"/>
        </w:rPr>
        <w:t>form</w:t>
      </w:r>
      <w:proofErr w:type="gramEnd"/>
      <w:r>
        <w:rPr>
          <w:rFonts w:cs="Arial"/>
          <w:sz w:val="24"/>
          <w:szCs w:val="24"/>
        </w:rPr>
        <w:t xml:space="preserve"> you should be familiar with the UK Professional Standards Framework (UKPSF). (Please see the Guidance Note)</w:t>
      </w:r>
    </w:p>
    <w:p w14:paraId="5FBC4A64" w14:textId="77777777" w:rsidR="000E0638" w:rsidRDefault="000E0638" w:rsidP="000E0638">
      <w:pPr>
        <w:rPr>
          <w:rFonts w:cs="Arial"/>
          <w:sz w:val="24"/>
          <w:szCs w:val="24"/>
        </w:rPr>
      </w:pPr>
    </w:p>
    <w:p w14:paraId="557ED6F6" w14:textId="2F7E6FB4" w:rsidR="000E0638" w:rsidRDefault="000E0638" w:rsidP="000E0638">
      <w:pPr>
        <w:rPr>
          <w:rFonts w:cs="Arial"/>
          <w:b/>
          <w:sz w:val="24"/>
          <w:szCs w:val="24"/>
        </w:rPr>
      </w:pPr>
      <w:r w:rsidRPr="00425B05">
        <w:rPr>
          <w:rFonts w:cs="Arial"/>
          <w:b/>
          <w:sz w:val="24"/>
          <w:szCs w:val="24"/>
        </w:rPr>
        <w:t xml:space="preserve">Reference for </w:t>
      </w:r>
      <w:r w:rsidR="00CA223B">
        <w:rPr>
          <w:rFonts w:cs="Arial"/>
          <w:sz w:val="24"/>
          <w:szCs w:val="24"/>
        </w:rPr>
        <w:t>Martin Bush</w:t>
      </w:r>
      <w:r>
        <w:rPr>
          <w:rFonts w:cs="Arial"/>
          <w:b/>
          <w:sz w:val="24"/>
          <w:szCs w:val="24"/>
        </w:rPr>
        <w:t>_______________________________________</w:t>
      </w:r>
    </w:p>
    <w:p w14:paraId="7E098623" w14:textId="77777777" w:rsidR="000E0638" w:rsidRDefault="000E0638" w:rsidP="000E0638">
      <w:pPr>
        <w:rPr>
          <w:rFonts w:cs="Arial"/>
          <w:sz w:val="24"/>
          <w:szCs w:val="24"/>
        </w:rPr>
      </w:pPr>
    </w:p>
    <w:tbl>
      <w:tblPr>
        <w:tblStyle w:val="TableGrid"/>
        <w:tblW w:w="0" w:type="auto"/>
        <w:tblLook w:val="04A0" w:firstRow="1" w:lastRow="0" w:firstColumn="1" w:lastColumn="0" w:noHBand="0" w:noVBand="1"/>
      </w:tblPr>
      <w:tblGrid>
        <w:gridCol w:w="9010"/>
      </w:tblGrid>
      <w:tr w:rsidR="000E0638" w14:paraId="134AD513" w14:textId="77777777" w:rsidTr="006E044A">
        <w:tc>
          <w:tcPr>
            <w:tcW w:w="9242" w:type="dxa"/>
          </w:tcPr>
          <w:p w14:paraId="4E6BE6B3" w14:textId="77777777" w:rsidR="000E0638" w:rsidRDefault="000E0638" w:rsidP="006E044A">
            <w:pPr>
              <w:rPr>
                <w:rFonts w:cs="Arial"/>
                <w:sz w:val="24"/>
                <w:szCs w:val="24"/>
              </w:rPr>
            </w:pPr>
          </w:p>
          <w:p w14:paraId="1C7E2FC8" w14:textId="77777777" w:rsidR="000E0638" w:rsidRPr="00860CBB" w:rsidRDefault="000E0638" w:rsidP="006E044A">
            <w:pPr>
              <w:rPr>
                <w:rFonts w:cs="Arial"/>
                <w:b/>
                <w:sz w:val="24"/>
                <w:szCs w:val="24"/>
              </w:rPr>
            </w:pPr>
            <w:r w:rsidRPr="00860CBB">
              <w:rPr>
                <w:rFonts w:cs="Arial"/>
                <w:b/>
                <w:sz w:val="24"/>
                <w:szCs w:val="24"/>
              </w:rPr>
              <w:t>Please insert your reference here:</w:t>
            </w:r>
          </w:p>
          <w:p w14:paraId="2FFBBB76" w14:textId="77777777" w:rsidR="00CA1D50" w:rsidRDefault="00CA1D50" w:rsidP="00CA1D50">
            <w:pPr>
              <w:jc w:val="both"/>
              <w:rPr>
                <w:sz w:val="24"/>
                <w:szCs w:val="24"/>
              </w:rPr>
            </w:pPr>
          </w:p>
          <w:p w14:paraId="67C4E236" w14:textId="5A2C0FF0" w:rsidR="00CA223B" w:rsidRPr="00A336E7" w:rsidRDefault="00CA1D50" w:rsidP="00CA223B">
            <w:pPr>
              <w:rPr>
                <w:rFonts w:cs="Arial"/>
              </w:rPr>
            </w:pPr>
            <w:r w:rsidRPr="00A336E7">
              <w:rPr>
                <w:rFonts w:cs="Arial"/>
              </w:rPr>
              <w:t>I</w:t>
            </w:r>
            <w:r w:rsidR="00053EB5" w:rsidRPr="00A336E7">
              <w:rPr>
                <w:rFonts w:cs="Arial"/>
              </w:rPr>
              <w:t xml:space="preserve">t is my pleasure to provide </w:t>
            </w:r>
            <w:r w:rsidR="00CA223B" w:rsidRPr="00A336E7">
              <w:rPr>
                <w:rFonts w:cs="Arial"/>
              </w:rPr>
              <w:t>Martin Bush</w:t>
            </w:r>
            <w:r w:rsidR="00A336E7">
              <w:rPr>
                <w:rFonts w:cs="Arial"/>
              </w:rPr>
              <w:t xml:space="preserve"> </w:t>
            </w:r>
            <w:r w:rsidR="00417484" w:rsidRPr="00A336E7">
              <w:rPr>
                <w:rFonts w:cs="Arial"/>
              </w:rPr>
              <w:t xml:space="preserve">with </w:t>
            </w:r>
            <w:r w:rsidR="00053EB5" w:rsidRPr="00A336E7">
              <w:rPr>
                <w:rFonts w:cs="Arial"/>
              </w:rPr>
              <w:t xml:space="preserve">a sound reference for Fellow of the HEA as I </w:t>
            </w:r>
            <w:r w:rsidR="00BC71D9" w:rsidRPr="00A336E7">
              <w:rPr>
                <w:rFonts w:cs="Arial"/>
              </w:rPr>
              <w:t>believe</w:t>
            </w:r>
            <w:r w:rsidRPr="00A336E7">
              <w:rPr>
                <w:rFonts w:cs="Arial"/>
              </w:rPr>
              <w:t xml:space="preserve"> </w:t>
            </w:r>
            <w:r w:rsidR="00CA223B" w:rsidRPr="00A336E7">
              <w:rPr>
                <w:rFonts w:cs="Arial"/>
              </w:rPr>
              <w:t>his</w:t>
            </w:r>
            <w:r w:rsidR="00417484" w:rsidRPr="00A336E7">
              <w:rPr>
                <w:rFonts w:cs="Arial"/>
              </w:rPr>
              <w:t xml:space="preserve"> application</w:t>
            </w:r>
            <w:r w:rsidR="00053EB5" w:rsidRPr="00A336E7">
              <w:rPr>
                <w:rFonts w:cs="Arial"/>
              </w:rPr>
              <w:t xml:space="preserve"> </w:t>
            </w:r>
            <w:r w:rsidR="00CA223B" w:rsidRPr="00A336E7">
              <w:rPr>
                <w:rFonts w:cs="Arial"/>
              </w:rPr>
              <w:t>meets the Dimensions of the UK Professional Standards Framework (UKPSF), that is, Areas of Activity, Core Knowledge and Professional Values.</w:t>
            </w:r>
          </w:p>
          <w:p w14:paraId="0608286F" w14:textId="311D7778" w:rsidR="00CA223B" w:rsidRPr="00A336E7" w:rsidRDefault="00CA223B" w:rsidP="00CA223B">
            <w:pPr>
              <w:rPr>
                <w:rFonts w:cs="Arial"/>
              </w:rPr>
            </w:pPr>
          </w:p>
          <w:p w14:paraId="5E7360EB" w14:textId="77777777" w:rsidR="0014059E" w:rsidRPr="00A336E7" w:rsidRDefault="0014059E" w:rsidP="0014059E">
            <w:pPr>
              <w:rPr>
                <w:rFonts w:cs="Arial"/>
                <w:lang w:val="en-US"/>
              </w:rPr>
            </w:pPr>
            <w:r w:rsidRPr="0014059E">
              <w:rPr>
                <w:rFonts w:cs="Arial"/>
                <w:lang w:val="en-US"/>
              </w:rPr>
              <w:t xml:space="preserve">I have worked with </w:t>
            </w:r>
            <w:r w:rsidRPr="00A336E7">
              <w:rPr>
                <w:rFonts w:cs="Arial"/>
                <w:lang w:val="en-US"/>
              </w:rPr>
              <w:t xml:space="preserve">Martin </w:t>
            </w:r>
            <w:r w:rsidRPr="0014059E">
              <w:rPr>
                <w:rFonts w:cs="Arial"/>
                <w:lang w:val="en-US"/>
              </w:rPr>
              <w:t xml:space="preserve">for a number of years, both in the capacity of being fellow lecturers on undergraduate </w:t>
            </w:r>
            <w:proofErr w:type="spellStart"/>
            <w:r w:rsidRPr="0014059E">
              <w:rPr>
                <w:rFonts w:cs="Arial"/>
                <w:lang w:val="en-US"/>
              </w:rPr>
              <w:t>programmes</w:t>
            </w:r>
            <w:proofErr w:type="spellEnd"/>
            <w:r w:rsidRPr="0014059E">
              <w:rPr>
                <w:rFonts w:cs="Arial"/>
                <w:lang w:val="en-US"/>
              </w:rPr>
              <w:t xml:space="preserve"> within Visual Communication and more recently as line manager and Head of School of Graphic and Digital Arts. </w:t>
            </w:r>
          </w:p>
          <w:p w14:paraId="16EE9A9E" w14:textId="77777777" w:rsidR="0014059E" w:rsidRPr="00A336E7" w:rsidRDefault="0014059E" w:rsidP="0014059E">
            <w:pPr>
              <w:rPr>
                <w:rFonts w:cs="Arial"/>
                <w:lang w:val="en-US"/>
              </w:rPr>
            </w:pPr>
          </w:p>
          <w:p w14:paraId="78247823" w14:textId="586EF525" w:rsidR="0014059E" w:rsidRPr="00A336E7" w:rsidRDefault="0014059E" w:rsidP="0014059E">
            <w:pPr>
              <w:rPr>
                <w:rFonts w:cs="Arial"/>
                <w:lang w:val="en-US"/>
              </w:rPr>
            </w:pPr>
            <w:r w:rsidRPr="00A336E7">
              <w:rPr>
                <w:rFonts w:cs="Arial"/>
              </w:rPr>
              <w:t>As Programme Director and Senior Lecturer of BA/</w:t>
            </w:r>
            <w:proofErr w:type="spellStart"/>
            <w:r w:rsidRPr="00A336E7">
              <w:rPr>
                <w:rFonts w:cs="Arial"/>
              </w:rPr>
              <w:t>MDes</w:t>
            </w:r>
            <w:proofErr w:type="spellEnd"/>
            <w:r w:rsidRPr="00A336E7">
              <w:rPr>
                <w:rFonts w:cs="Arial"/>
              </w:rPr>
              <w:t xml:space="preserve"> Advertising and Brand Design, Martin</w:t>
            </w:r>
            <w:r w:rsidRPr="00A336E7">
              <w:rPr>
                <w:rFonts w:cs="Arial"/>
                <w:lang w:val="en-US"/>
              </w:rPr>
              <w:t xml:space="preserve"> coordinates and teaches across both practical and theory-based modules. In this he plans, designs and develops dynamic and engaging content</w:t>
            </w:r>
            <w:r w:rsidR="00A336E7">
              <w:rPr>
                <w:rFonts w:cs="Arial"/>
                <w:lang w:val="en-US"/>
              </w:rPr>
              <w:t>, whose</w:t>
            </w:r>
            <w:r w:rsidRPr="00A336E7">
              <w:rPr>
                <w:rFonts w:cs="Arial"/>
                <w:lang w:val="en-US"/>
              </w:rPr>
              <w:t xml:space="preserve"> results are reflect</w:t>
            </w:r>
            <w:r w:rsidR="00A336E7">
              <w:rPr>
                <w:rFonts w:cs="Arial"/>
                <w:lang w:val="en-US"/>
              </w:rPr>
              <w:t>ed</w:t>
            </w:r>
            <w:r w:rsidRPr="00A336E7">
              <w:rPr>
                <w:rFonts w:cs="Arial"/>
                <w:lang w:val="en-US"/>
              </w:rPr>
              <w:t xml:space="preserve"> in on-going external student success in the highly acclaimed D&amp;AD Awards. </w:t>
            </w:r>
            <w:r w:rsidR="00A336E7">
              <w:rPr>
                <w:rFonts w:cs="Arial"/>
                <w:lang w:val="en-US"/>
              </w:rPr>
              <w:t>As with every year, t</w:t>
            </w:r>
            <w:r w:rsidRPr="00A336E7">
              <w:rPr>
                <w:rFonts w:cs="Arial"/>
                <w:lang w:val="en-US"/>
              </w:rPr>
              <w:t xml:space="preserve">his academic year Martin has implemented improvements to the </w:t>
            </w:r>
            <w:proofErr w:type="spellStart"/>
            <w:r w:rsidRPr="00A336E7">
              <w:rPr>
                <w:rFonts w:cs="Arial"/>
                <w:lang w:val="en-US"/>
              </w:rPr>
              <w:t>programme</w:t>
            </w:r>
            <w:proofErr w:type="spellEnd"/>
            <w:r w:rsidRPr="00A336E7">
              <w:rPr>
                <w:rFonts w:cs="Arial"/>
                <w:lang w:val="en-US"/>
              </w:rPr>
              <w:t xml:space="preserve"> he leads on, such as working closely with the External Examiner to ensure currency and diversity in students’ assignments. </w:t>
            </w:r>
          </w:p>
          <w:p w14:paraId="1AF3DA0D" w14:textId="77777777" w:rsidR="0014059E" w:rsidRPr="00A336E7" w:rsidRDefault="0014059E" w:rsidP="0014059E">
            <w:pPr>
              <w:rPr>
                <w:rFonts w:cs="Arial"/>
                <w:lang w:val="en-US"/>
              </w:rPr>
            </w:pPr>
          </w:p>
          <w:p w14:paraId="5CE804D7" w14:textId="33BF781D" w:rsidR="0014059E" w:rsidRDefault="00833FD2" w:rsidP="0014059E">
            <w:pPr>
              <w:rPr>
                <w:rFonts w:cs="Arial"/>
              </w:rPr>
            </w:pPr>
            <w:r w:rsidRPr="00A336E7">
              <w:rPr>
                <w:rFonts w:cs="Arial"/>
                <w:lang w:val="en-US"/>
              </w:rPr>
              <w:t xml:space="preserve">Martin teaches a broad range of students and in this he </w:t>
            </w:r>
            <w:r w:rsidR="0014059E" w:rsidRPr="0014059E">
              <w:rPr>
                <w:rFonts w:cs="Arial"/>
                <w:lang w:val="en-US"/>
              </w:rPr>
              <w:t xml:space="preserve">has developed learning strategies to be inclusive and his teaching environment, welcoming and creative. His teaching and learning methods are mapped to ensure relevance and currency with creative industries. For instance, </w:t>
            </w:r>
            <w:r w:rsidRPr="00A336E7">
              <w:rPr>
                <w:rFonts w:cs="Arial"/>
                <w:lang w:val="en-US"/>
              </w:rPr>
              <w:t>Martin</w:t>
            </w:r>
            <w:r w:rsidR="0014059E" w:rsidRPr="0014059E">
              <w:rPr>
                <w:rFonts w:cs="Arial"/>
                <w:lang w:val="en-US"/>
              </w:rPr>
              <w:t xml:space="preserve"> has developed close industry ties with a number of </w:t>
            </w:r>
            <w:proofErr w:type="spellStart"/>
            <w:r w:rsidR="0014059E" w:rsidRPr="0014059E">
              <w:rPr>
                <w:rFonts w:cs="Arial"/>
                <w:lang w:val="en-US"/>
              </w:rPr>
              <w:t>organisations</w:t>
            </w:r>
            <w:proofErr w:type="spellEnd"/>
            <w:r w:rsidR="0014059E" w:rsidRPr="0014059E">
              <w:rPr>
                <w:rFonts w:cs="Arial"/>
                <w:lang w:val="en-US"/>
              </w:rPr>
              <w:t xml:space="preserve"> such as </w:t>
            </w:r>
            <w:proofErr w:type="spellStart"/>
            <w:r w:rsidRPr="00A336E7">
              <w:rPr>
                <w:rFonts w:cs="Arial"/>
              </w:rPr>
              <w:t>Golley</w:t>
            </w:r>
            <w:proofErr w:type="spellEnd"/>
            <w:r w:rsidRPr="00A336E7">
              <w:rPr>
                <w:rFonts w:cs="Arial"/>
              </w:rPr>
              <w:t xml:space="preserve"> Slater, S3 Advertising and Swansea </w:t>
            </w:r>
            <w:proofErr w:type="spellStart"/>
            <w:r w:rsidRPr="00A336E7">
              <w:rPr>
                <w:rFonts w:cs="Arial"/>
              </w:rPr>
              <w:t>TechHub</w:t>
            </w:r>
            <w:proofErr w:type="spellEnd"/>
            <w:r w:rsidRPr="00A336E7">
              <w:rPr>
                <w:rFonts w:cs="Arial"/>
              </w:rPr>
              <w:t xml:space="preserve">. </w:t>
            </w:r>
            <w:r w:rsidRPr="00A336E7">
              <w:rPr>
                <w:rFonts w:cs="Arial"/>
              </w:rPr>
              <w:t xml:space="preserve">Through reflecting on the importance and benefit of industry experience </w:t>
            </w:r>
            <w:r w:rsidRPr="00A336E7">
              <w:rPr>
                <w:rFonts w:cs="Arial"/>
              </w:rPr>
              <w:t>he</w:t>
            </w:r>
            <w:r w:rsidRPr="00A336E7">
              <w:rPr>
                <w:rFonts w:cs="Arial"/>
              </w:rPr>
              <w:t xml:space="preserve"> implement live</w:t>
            </w:r>
            <w:r w:rsidRPr="00A336E7">
              <w:rPr>
                <w:rFonts w:cs="Arial"/>
              </w:rPr>
              <w:t>s</w:t>
            </w:r>
            <w:r w:rsidRPr="00A336E7">
              <w:rPr>
                <w:rFonts w:cs="Arial"/>
              </w:rPr>
              <w:t xml:space="preserve"> projects with commercial/charity clients</w:t>
            </w:r>
            <w:r w:rsidRPr="00A336E7">
              <w:rPr>
                <w:rFonts w:cs="Arial"/>
              </w:rPr>
              <w:t xml:space="preserve">, as well as a number of study trips. Martin’s teaching embeds ethical </w:t>
            </w:r>
            <w:r w:rsidR="00D93604" w:rsidRPr="00A336E7">
              <w:rPr>
                <w:rFonts w:cs="Arial"/>
              </w:rPr>
              <w:t xml:space="preserve">and ecological awareness and practice in his modules’ content, encouraging students to be responsible, ethical creative practitioners. </w:t>
            </w:r>
          </w:p>
          <w:p w14:paraId="536FCB0C" w14:textId="02CD7563" w:rsidR="00A336E7" w:rsidRDefault="00A336E7" w:rsidP="0014059E">
            <w:pPr>
              <w:rPr>
                <w:rFonts w:cs="Arial"/>
              </w:rPr>
            </w:pPr>
          </w:p>
          <w:p w14:paraId="1F1D0B44" w14:textId="165CF793" w:rsidR="00A336E7" w:rsidRPr="0014059E" w:rsidRDefault="00A336E7" w:rsidP="0014059E">
            <w:pPr>
              <w:rPr>
                <w:rFonts w:cs="Arial"/>
                <w:lang w:val="en-US"/>
              </w:rPr>
            </w:pPr>
            <w:r>
              <w:rPr>
                <w:rFonts w:cs="Arial"/>
              </w:rPr>
              <w:lastRenderedPageBreak/>
              <w:t>His organisation skills are exemplary. He coordinates a robust and open structure of student meetings to ensure the student voice is heard and acted upon, and in this they feel they have an investment in the health and development of their subject.</w:t>
            </w:r>
          </w:p>
          <w:p w14:paraId="68BBD277" w14:textId="0D35C7EB" w:rsidR="0014059E" w:rsidRPr="00A336E7" w:rsidRDefault="0014059E" w:rsidP="0014059E">
            <w:pPr>
              <w:rPr>
                <w:rFonts w:cs="Arial"/>
                <w:lang w:val="en-US"/>
              </w:rPr>
            </w:pPr>
          </w:p>
          <w:p w14:paraId="63433C70" w14:textId="2132F08D" w:rsidR="00D93604" w:rsidRPr="00A336E7" w:rsidRDefault="00D93604" w:rsidP="0014059E">
            <w:pPr>
              <w:rPr>
                <w:rFonts w:cs="Arial"/>
                <w:lang w:val="en-US"/>
              </w:rPr>
            </w:pPr>
            <w:r w:rsidRPr="00A336E7">
              <w:rPr>
                <w:rFonts w:cs="Arial"/>
                <w:lang w:val="en-US"/>
              </w:rPr>
              <w:t>Martin has himself been a practicing creative for 25 years, including his six years as lecturer, which ensures currency with his discipline</w:t>
            </w:r>
            <w:r w:rsidR="00A336E7" w:rsidRPr="00A336E7">
              <w:rPr>
                <w:rFonts w:cs="Arial"/>
                <w:lang w:val="en-US"/>
              </w:rPr>
              <w:t xml:space="preserve">, as well as having recently completed a </w:t>
            </w:r>
            <w:proofErr w:type="gramStart"/>
            <w:r w:rsidR="00A336E7" w:rsidRPr="00A336E7">
              <w:rPr>
                <w:rFonts w:cs="Arial"/>
                <w:lang w:val="en-US"/>
              </w:rPr>
              <w:t>Master</w:t>
            </w:r>
            <w:r w:rsidR="00A336E7">
              <w:rPr>
                <w:rFonts w:cs="Arial"/>
                <w:lang w:val="en-US"/>
              </w:rPr>
              <w:t>’</w:t>
            </w:r>
            <w:r w:rsidR="00A336E7" w:rsidRPr="00A336E7">
              <w:rPr>
                <w:rFonts w:cs="Arial"/>
                <w:lang w:val="en-US"/>
              </w:rPr>
              <w:t>s</w:t>
            </w:r>
            <w:proofErr w:type="gramEnd"/>
            <w:r w:rsidR="00A336E7" w:rsidRPr="00A336E7">
              <w:rPr>
                <w:rFonts w:cs="Arial"/>
                <w:lang w:val="en-US"/>
              </w:rPr>
              <w:t xml:space="preserve"> with distinction. </w:t>
            </w:r>
          </w:p>
          <w:p w14:paraId="36766FA2" w14:textId="77777777" w:rsidR="00D93604" w:rsidRPr="0014059E" w:rsidRDefault="00D93604" w:rsidP="0014059E">
            <w:pPr>
              <w:rPr>
                <w:rFonts w:cs="Arial"/>
                <w:lang w:val="en-US"/>
              </w:rPr>
            </w:pPr>
          </w:p>
          <w:p w14:paraId="3A0AAC77" w14:textId="77777777" w:rsidR="00053EB5" w:rsidRDefault="0014059E" w:rsidP="0014059E">
            <w:pPr>
              <w:rPr>
                <w:rFonts w:cs="Arial"/>
                <w:lang w:val="en-US"/>
              </w:rPr>
            </w:pPr>
            <w:r w:rsidRPr="0014059E">
              <w:rPr>
                <w:rFonts w:cs="Arial"/>
                <w:lang w:val="en-US"/>
              </w:rPr>
              <w:t xml:space="preserve">It is with this knowledge and confidence in </w:t>
            </w:r>
            <w:r w:rsidR="00A336E7" w:rsidRPr="00A336E7">
              <w:rPr>
                <w:rFonts w:cs="Arial"/>
                <w:lang w:val="en-US"/>
              </w:rPr>
              <w:t>Martin</w:t>
            </w:r>
            <w:r w:rsidRPr="0014059E">
              <w:rPr>
                <w:rFonts w:cs="Arial"/>
                <w:lang w:val="en-US"/>
              </w:rPr>
              <w:t>’s commitment to teaching and learning in Higher Education, that I have the pleasure of providing this reference.</w:t>
            </w:r>
          </w:p>
          <w:p w14:paraId="1158B600" w14:textId="3C9BA4B6" w:rsidR="00A336E7" w:rsidRPr="00A336E7" w:rsidRDefault="00A336E7" w:rsidP="0014059E">
            <w:pPr>
              <w:rPr>
                <w:rFonts w:cs="Arial"/>
                <w:lang w:val="en-US"/>
              </w:rPr>
            </w:pPr>
          </w:p>
        </w:tc>
      </w:tr>
    </w:tbl>
    <w:p w14:paraId="38DD00C9" w14:textId="77777777" w:rsidR="000E0638" w:rsidRDefault="000E0638" w:rsidP="000E0638">
      <w:pPr>
        <w:jc w:val="both"/>
        <w:rPr>
          <w:sz w:val="24"/>
          <w:szCs w:val="24"/>
        </w:rPr>
      </w:pPr>
    </w:p>
    <w:p w14:paraId="1173F26B" w14:textId="77777777" w:rsidR="007264F3" w:rsidRDefault="00A336E7"/>
    <w:sectPr w:rsidR="007264F3" w:rsidSect="00940C2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B63065F"/>
    <w:multiLevelType w:val="hybridMultilevel"/>
    <w:tmpl w:val="2DB877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638"/>
    <w:rsid w:val="00053EB5"/>
    <w:rsid w:val="000E0638"/>
    <w:rsid w:val="000E4AC3"/>
    <w:rsid w:val="001249AB"/>
    <w:rsid w:val="00127D01"/>
    <w:rsid w:val="0014059E"/>
    <w:rsid w:val="0014720D"/>
    <w:rsid w:val="001474FB"/>
    <w:rsid w:val="001E31CA"/>
    <w:rsid w:val="00274D0D"/>
    <w:rsid w:val="003131D5"/>
    <w:rsid w:val="00417484"/>
    <w:rsid w:val="0044598A"/>
    <w:rsid w:val="0046332E"/>
    <w:rsid w:val="0059040B"/>
    <w:rsid w:val="006A6BCD"/>
    <w:rsid w:val="006D47D0"/>
    <w:rsid w:val="0073734A"/>
    <w:rsid w:val="00761357"/>
    <w:rsid w:val="007E2251"/>
    <w:rsid w:val="00817ED9"/>
    <w:rsid w:val="00833FD2"/>
    <w:rsid w:val="008E6669"/>
    <w:rsid w:val="00924C13"/>
    <w:rsid w:val="00940C2B"/>
    <w:rsid w:val="009C0076"/>
    <w:rsid w:val="00A325A1"/>
    <w:rsid w:val="00A336E7"/>
    <w:rsid w:val="00A467B9"/>
    <w:rsid w:val="00AC26EA"/>
    <w:rsid w:val="00AF7D45"/>
    <w:rsid w:val="00B13185"/>
    <w:rsid w:val="00BC71D9"/>
    <w:rsid w:val="00C519AA"/>
    <w:rsid w:val="00C5656C"/>
    <w:rsid w:val="00CA1D50"/>
    <w:rsid w:val="00CA223B"/>
    <w:rsid w:val="00D76F5F"/>
    <w:rsid w:val="00D93604"/>
    <w:rsid w:val="00D96A56"/>
    <w:rsid w:val="00E8546A"/>
    <w:rsid w:val="00E91E42"/>
    <w:rsid w:val="00EA32DF"/>
    <w:rsid w:val="00EC5F93"/>
    <w:rsid w:val="00FE1F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89AA492"/>
  <w15:chartTrackingRefBased/>
  <w15:docId w15:val="{F1FCA50C-BD57-D449-A9CC-01E6E4573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0638"/>
    <w:rPr>
      <w:rFonts w:ascii="Arial" w:eastAsia="Times New Roman" w:hAnsi="Arial" w:cs="Times New Roman"/>
      <w:sz w:val="22"/>
      <w:szCs w:val="22"/>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E063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131D5"/>
    <w:pPr>
      <w:ind w:left="720"/>
      <w:contextualSpacing/>
    </w:pPr>
  </w:style>
  <w:style w:type="paragraph" w:styleId="BalloonText">
    <w:name w:val="Balloon Text"/>
    <w:basedOn w:val="Normal"/>
    <w:link w:val="BalloonTextChar"/>
    <w:uiPriority w:val="99"/>
    <w:semiHidden/>
    <w:unhideWhenUsed/>
    <w:rsid w:val="006D47D0"/>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6D47D0"/>
    <w:rPr>
      <w:rFonts w:ascii="Times New Roman" w:eastAsia="Times New Roman" w:hAnsi="Times New Roman" w:cs="Times New Roman"/>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2</Pages>
  <Words>448</Words>
  <Characters>2554</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Thraves</dc:creator>
  <cp:keywords/>
  <dc:description/>
  <cp:lastModifiedBy>Derek Bainton</cp:lastModifiedBy>
  <cp:revision>3</cp:revision>
  <dcterms:created xsi:type="dcterms:W3CDTF">2019-06-28T14:39:00Z</dcterms:created>
  <dcterms:modified xsi:type="dcterms:W3CDTF">2019-06-28T15:30:00Z</dcterms:modified>
</cp:coreProperties>
</file>