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AB9AD" w14:textId="5F48CF17" w:rsidR="00EE3F75" w:rsidRDefault="00571BDD" w:rsidP="00C92338">
      <w:pPr>
        <w:spacing w:line="360" w:lineRule="auto"/>
        <w:jc w:val="both"/>
        <w:rPr>
          <w:rFonts w:ascii="Arial" w:hAnsi="Arial" w:cs="Arial"/>
          <w:sz w:val="24"/>
          <w:szCs w:val="24"/>
        </w:rPr>
      </w:pPr>
      <w:r>
        <w:rPr>
          <w:rFonts w:ascii="Arial" w:hAnsi="Arial" w:cs="Arial"/>
          <w:sz w:val="24"/>
          <w:szCs w:val="24"/>
        </w:rPr>
        <w:t>Personnel Resourcing and Development</w:t>
      </w:r>
      <w:r w:rsidR="00EE3F75">
        <w:rPr>
          <w:rFonts w:ascii="Arial" w:hAnsi="Arial" w:cs="Arial"/>
          <w:sz w:val="24"/>
          <w:szCs w:val="24"/>
        </w:rPr>
        <w:t xml:space="preserve"> BMIH5005</w:t>
      </w:r>
    </w:p>
    <w:p w14:paraId="5E426774" w14:textId="2C696806" w:rsidR="00EE3F75" w:rsidRDefault="00D51448" w:rsidP="00C92338">
      <w:pPr>
        <w:spacing w:line="360" w:lineRule="auto"/>
        <w:jc w:val="both"/>
        <w:rPr>
          <w:rFonts w:ascii="Arial" w:hAnsi="Arial" w:cs="Arial"/>
          <w:sz w:val="24"/>
          <w:szCs w:val="24"/>
        </w:rPr>
      </w:pPr>
      <w:r>
        <w:rPr>
          <w:rFonts w:ascii="Arial" w:hAnsi="Arial" w:cs="Arial"/>
          <w:sz w:val="24"/>
          <w:szCs w:val="24"/>
        </w:rPr>
        <w:t>Lecturer: Helen Lee</w:t>
      </w:r>
    </w:p>
    <w:p w14:paraId="3EC9DF83" w14:textId="0942B501" w:rsidR="00D51448" w:rsidRDefault="00D51448" w:rsidP="00C92338">
      <w:pPr>
        <w:spacing w:line="360" w:lineRule="auto"/>
        <w:jc w:val="both"/>
        <w:rPr>
          <w:rFonts w:ascii="Arial" w:hAnsi="Arial" w:cs="Arial"/>
          <w:sz w:val="24"/>
          <w:szCs w:val="24"/>
        </w:rPr>
      </w:pPr>
      <w:r>
        <w:rPr>
          <w:rFonts w:ascii="Arial" w:hAnsi="Arial" w:cs="Arial"/>
          <w:sz w:val="24"/>
          <w:szCs w:val="24"/>
        </w:rPr>
        <w:t xml:space="preserve">Student name: Andreea Ursu </w:t>
      </w:r>
    </w:p>
    <w:p w14:paraId="66E99D75" w14:textId="5DDA1D5D" w:rsidR="00D51448" w:rsidRDefault="00BE5A0B" w:rsidP="00C92338">
      <w:pPr>
        <w:spacing w:line="360" w:lineRule="auto"/>
        <w:jc w:val="both"/>
        <w:rPr>
          <w:rFonts w:ascii="Arial" w:hAnsi="Arial" w:cs="Arial"/>
          <w:sz w:val="24"/>
          <w:szCs w:val="24"/>
        </w:rPr>
      </w:pPr>
      <w:r>
        <w:rPr>
          <w:rFonts w:ascii="Arial" w:hAnsi="Arial" w:cs="Arial"/>
          <w:sz w:val="24"/>
          <w:szCs w:val="24"/>
        </w:rPr>
        <w:t>Student ID: 2227582</w:t>
      </w:r>
    </w:p>
    <w:p w14:paraId="61ECB9B0" w14:textId="1DFAC65D" w:rsidR="003D27F8" w:rsidRDefault="008F55D8" w:rsidP="00C92338">
      <w:pPr>
        <w:spacing w:line="360" w:lineRule="auto"/>
        <w:jc w:val="both"/>
        <w:rPr>
          <w:rFonts w:ascii="Arial" w:hAnsi="Arial" w:cs="Arial"/>
          <w:sz w:val="24"/>
          <w:szCs w:val="24"/>
        </w:rPr>
      </w:pPr>
      <w:r>
        <w:rPr>
          <w:rFonts w:ascii="Arial" w:hAnsi="Arial" w:cs="Arial"/>
          <w:sz w:val="24"/>
          <w:szCs w:val="24"/>
        </w:rPr>
        <w:t xml:space="preserve">How </w:t>
      </w:r>
      <w:r w:rsidR="00CD761B" w:rsidRPr="00CD761B">
        <w:rPr>
          <w:rFonts w:ascii="Arial" w:hAnsi="Arial" w:cs="Arial"/>
          <w:sz w:val="24"/>
          <w:szCs w:val="24"/>
        </w:rPr>
        <w:t xml:space="preserve">the evolution of HRM facilitates the strategic development of an international hotel brand through workforce planning, </w:t>
      </w:r>
      <w:r w:rsidRPr="00CD761B">
        <w:rPr>
          <w:rFonts w:ascii="Arial" w:hAnsi="Arial" w:cs="Arial"/>
          <w:sz w:val="24"/>
          <w:szCs w:val="24"/>
        </w:rPr>
        <w:t>recruitment,</w:t>
      </w:r>
      <w:r w:rsidR="00CD761B" w:rsidRPr="00CD761B">
        <w:rPr>
          <w:rFonts w:ascii="Arial" w:hAnsi="Arial" w:cs="Arial"/>
          <w:sz w:val="24"/>
          <w:szCs w:val="24"/>
        </w:rPr>
        <w:t xml:space="preserve"> and selection.</w:t>
      </w:r>
    </w:p>
    <w:p w14:paraId="753CE307" w14:textId="77777777" w:rsidR="009F3673" w:rsidRDefault="009F3673" w:rsidP="00C92338">
      <w:pPr>
        <w:spacing w:line="360" w:lineRule="auto"/>
        <w:jc w:val="both"/>
        <w:rPr>
          <w:rFonts w:ascii="Arial" w:hAnsi="Arial" w:cs="Arial"/>
          <w:sz w:val="24"/>
          <w:szCs w:val="24"/>
        </w:rPr>
      </w:pPr>
    </w:p>
    <w:p w14:paraId="461B413E" w14:textId="1E2382E1" w:rsidR="004B3D07" w:rsidRDefault="004B3D07" w:rsidP="004B3D07">
      <w:pPr>
        <w:spacing w:after="0" w:line="360" w:lineRule="auto"/>
        <w:jc w:val="both"/>
        <w:rPr>
          <w:rFonts w:ascii="Arial" w:eastAsia="Times New Roman" w:hAnsi="Arial" w:cs="Arial"/>
          <w:color w:val="222222"/>
          <w:kern w:val="0"/>
          <w:sz w:val="24"/>
          <w:szCs w:val="24"/>
          <w:shd w:val="clear" w:color="auto" w:fill="FFFFFF"/>
          <w:lang w:eastAsia="en-GB"/>
          <w14:ligatures w14:val="none"/>
        </w:rPr>
      </w:pPr>
      <w:r w:rsidRPr="0034747C">
        <w:rPr>
          <w:rFonts w:ascii="Arial" w:eastAsia="Times New Roman" w:hAnsi="Arial" w:cs="Arial"/>
          <w:color w:val="222222"/>
          <w:kern w:val="0"/>
          <w:sz w:val="24"/>
          <w:szCs w:val="24"/>
          <w:shd w:val="clear" w:color="auto" w:fill="FFFFFF"/>
          <w:lang w:eastAsia="en-GB"/>
          <w14:ligatures w14:val="none"/>
        </w:rPr>
        <w:t xml:space="preserve"> Marriott International, a renowned </w:t>
      </w:r>
      <w:r w:rsidR="002D1F3C">
        <w:rPr>
          <w:rFonts w:ascii="Arial" w:eastAsia="Times New Roman" w:hAnsi="Arial" w:cs="Arial"/>
          <w:color w:val="222222"/>
          <w:kern w:val="0"/>
          <w:sz w:val="24"/>
          <w:szCs w:val="24"/>
          <w:shd w:val="clear" w:color="auto" w:fill="FFFFFF"/>
          <w:lang w:eastAsia="en-GB"/>
          <w14:ligatures w14:val="none"/>
        </w:rPr>
        <w:t>worldwide</w:t>
      </w:r>
      <w:r w:rsidRPr="0034747C">
        <w:rPr>
          <w:rFonts w:ascii="Arial" w:eastAsia="Times New Roman" w:hAnsi="Arial" w:cs="Arial"/>
          <w:color w:val="222222"/>
          <w:kern w:val="0"/>
          <w:sz w:val="24"/>
          <w:szCs w:val="24"/>
          <w:shd w:val="clear" w:color="auto" w:fill="FFFFFF"/>
          <w:lang w:eastAsia="en-GB"/>
          <w14:ligatures w14:val="none"/>
        </w:rPr>
        <w:t xml:space="preserve"> leader in the hospitality industry, has distinguished itself through strategic Human Resource Management (HRM) practices that underpin its operational success and service excellence. With a legacy of over nine decades, Marriott has strategically evolved its</w:t>
      </w:r>
      <w:r w:rsidR="008F21A3" w:rsidRPr="008F21A3">
        <w:t xml:space="preserve"> </w:t>
      </w:r>
      <w:r w:rsidR="008F21A3" w:rsidRPr="008F21A3">
        <w:rPr>
          <w:rFonts w:ascii="Arial" w:eastAsia="Times New Roman" w:hAnsi="Arial" w:cs="Arial"/>
          <w:color w:val="222222"/>
          <w:kern w:val="0"/>
          <w:sz w:val="24"/>
          <w:szCs w:val="24"/>
          <w:shd w:val="clear" w:color="auto" w:fill="FFFFFF"/>
          <w:lang w:eastAsia="en-GB"/>
          <w14:ligatures w14:val="none"/>
        </w:rPr>
        <w:t>Using an HRM approach that fits with the company's culture and values to find, hire, and grow a bright and diverse workforce</w:t>
      </w:r>
      <w:r w:rsidRPr="0034747C">
        <w:rPr>
          <w:rFonts w:ascii="Arial" w:eastAsia="Times New Roman" w:hAnsi="Arial" w:cs="Arial"/>
          <w:color w:val="222222"/>
          <w:kern w:val="0"/>
          <w:sz w:val="24"/>
          <w:szCs w:val="24"/>
          <w:shd w:val="clear" w:color="auto" w:fill="FFFFFF"/>
          <w:lang w:eastAsia="en-GB"/>
          <w14:ligatures w14:val="none"/>
        </w:rPr>
        <w:t>. By emphasizing employee engagement, talent development, and innovative recruitment strategies, Marriott has established itself as a trailblazer in HRM within the hospitality sector. Through its progressive HRM initiatives, Marriott remains committed to fostering a workplace environment that empowers its employees to deliver exceptional guest experiences, driving the company's overarching strategic objectives and global expansion efforts.</w:t>
      </w:r>
    </w:p>
    <w:p w14:paraId="53657C9A" w14:textId="77777777" w:rsidR="00F72F64" w:rsidRPr="0034747C" w:rsidRDefault="00F72F64" w:rsidP="00F72F64">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The evolution of Human Resource Management (HRM) in Marriott hotels has been a dynamic and strategic journey, reflecting the company's commitment to aligning its workforce with its overarching business objectives. Over the years, Marriott has transformed its HRM practices to adapt to the changing landscape of the hospitality industry and the evolving needs of its diverse workforce. Several key aspects define the evolution of HRM in Marriott hotels:</w:t>
      </w:r>
    </w:p>
    <w:p w14:paraId="225A037E" w14:textId="77777777" w:rsidR="000B4F5D" w:rsidRPr="0034747C" w:rsidRDefault="000B4F5D" w:rsidP="000B4F5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 Strategic Workforce Planning: Marriott has evolved from traditional HR practices to a more strategic approach to workforce planning. The company now leverages sophisticated analytics and forecasting techniques to anticipate talent needs, identify skill gaps, and plan for future workforce requirements. This proactive approach ensures that Marriott can address staffing needs in a timely and efficient manner, aligning its human capital with its long-term strategic goals.</w:t>
      </w:r>
    </w:p>
    <w:p w14:paraId="57105046" w14:textId="0AB32489" w:rsidR="00180BCE" w:rsidRDefault="00BD6419" w:rsidP="00BD641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lastRenderedPageBreak/>
        <w:t xml:space="preserve">Innovative Recruitment and Selection: Marriott has embraced innovative recruitment and selection practices to attract and retain top talent. The company has integrated technology into its recruitment processes, utilizing digital platforms and competency-based assessments to identify </w:t>
      </w:r>
      <w:r w:rsidR="008F4180" w:rsidRPr="008F4180">
        <w:rPr>
          <w:rFonts w:ascii="Arial" w:eastAsia="Times New Roman" w:hAnsi="Arial" w:cs="Arial"/>
          <w:color w:val="222222"/>
          <w:kern w:val="0"/>
          <w:sz w:val="24"/>
          <w:szCs w:val="24"/>
          <w:lang w:eastAsia="en-GB"/>
          <w14:ligatures w14:val="none"/>
        </w:rPr>
        <w:t xml:space="preserve">Candidates who not only have the skills needed but also live by the company's values </w:t>
      </w:r>
      <w:r w:rsidRPr="0034747C">
        <w:rPr>
          <w:rFonts w:ascii="Arial" w:eastAsia="Times New Roman" w:hAnsi="Arial" w:cs="Arial"/>
          <w:color w:val="222222"/>
          <w:kern w:val="0"/>
          <w:sz w:val="24"/>
          <w:szCs w:val="24"/>
          <w:lang w:eastAsia="en-GB"/>
          <w14:ligatures w14:val="none"/>
        </w:rPr>
        <w:t xml:space="preserve">and </w:t>
      </w:r>
      <w:r w:rsidR="00902A92" w:rsidRPr="0034747C">
        <w:rPr>
          <w:rFonts w:ascii="Arial" w:eastAsia="Times New Roman" w:hAnsi="Arial" w:cs="Arial"/>
          <w:color w:val="222222"/>
          <w:kern w:val="0"/>
          <w:sz w:val="24"/>
          <w:szCs w:val="24"/>
          <w:lang w:eastAsia="en-GB"/>
          <w14:ligatures w14:val="none"/>
        </w:rPr>
        <w:t>facility</w:t>
      </w:r>
      <w:r w:rsidRPr="0034747C">
        <w:rPr>
          <w:rFonts w:ascii="Arial" w:eastAsia="Times New Roman" w:hAnsi="Arial" w:cs="Arial"/>
          <w:color w:val="222222"/>
          <w:kern w:val="0"/>
          <w:sz w:val="24"/>
          <w:szCs w:val="24"/>
          <w:lang w:eastAsia="en-GB"/>
          <w14:ligatures w14:val="none"/>
        </w:rPr>
        <w:t>-oriented culture. This evolution has led to more efficient and targeted recruitment strategies, enabling Marriott to build a workforce that is aligned with its brand and customer service principles.</w:t>
      </w:r>
    </w:p>
    <w:p w14:paraId="61517D57" w14:textId="3CDE953E" w:rsidR="00A167CF" w:rsidRDefault="00180BCE" w:rsidP="00BD641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180BCE">
        <w:rPr>
          <w:rFonts w:ascii="Arial" w:eastAsia="Times New Roman" w:hAnsi="Arial" w:cs="Arial"/>
          <w:color w:val="222222"/>
          <w:kern w:val="0"/>
          <w:sz w:val="24"/>
          <w:szCs w:val="24"/>
          <w:lang w:eastAsia="en-GB"/>
          <w14:ligatures w14:val="none"/>
        </w:rPr>
        <w:t xml:space="preserve"> </w:t>
      </w:r>
      <w:r w:rsidRPr="0034747C">
        <w:rPr>
          <w:rFonts w:ascii="Arial" w:eastAsia="Times New Roman" w:hAnsi="Arial" w:cs="Arial"/>
          <w:color w:val="222222"/>
          <w:kern w:val="0"/>
          <w:sz w:val="24"/>
          <w:szCs w:val="24"/>
          <w:lang w:eastAsia="en-GB"/>
          <w14:ligatures w14:val="none"/>
        </w:rPr>
        <w:t xml:space="preserve">Talent Development and Training: Marriott's HRM evolution emphasizes talent development and continuous training. The company invests in robust training programs, leadership development initiatives, and continuous learning opportunities to empower its employees to deliver exceptional guest experiences. This focus on talent development ensures that Marriott's workforce is </w:t>
      </w:r>
      <w:r w:rsidR="00F823A7" w:rsidRPr="00F823A7">
        <w:rPr>
          <w:rFonts w:ascii="Arial" w:eastAsia="Times New Roman" w:hAnsi="Arial" w:cs="Arial"/>
          <w:color w:val="222222"/>
          <w:kern w:val="0"/>
          <w:sz w:val="24"/>
          <w:szCs w:val="24"/>
          <w:lang w:eastAsia="en-GB"/>
          <w14:ligatures w14:val="none"/>
        </w:rPr>
        <w:t>possessing the requisite skills and expertise to effectively adjust to the changing requirements</w:t>
      </w:r>
      <w:r w:rsidRPr="0034747C">
        <w:rPr>
          <w:rFonts w:ascii="Arial" w:eastAsia="Times New Roman" w:hAnsi="Arial" w:cs="Arial"/>
          <w:color w:val="222222"/>
          <w:kern w:val="0"/>
          <w:sz w:val="24"/>
          <w:szCs w:val="24"/>
          <w:lang w:eastAsia="en-GB"/>
          <w14:ligatures w14:val="none"/>
        </w:rPr>
        <w:t xml:space="preserve"> of the hospitality industry, contributing to the company's strategic goals and overall success.</w:t>
      </w:r>
    </w:p>
    <w:p w14:paraId="1EABF136" w14:textId="71FC8CA3" w:rsidR="00304BD0" w:rsidRDefault="00A71E1E" w:rsidP="00BD6419">
      <w:pPr>
        <w:shd w:val="clear" w:color="auto" w:fill="FFFFFF"/>
        <w:spacing w:after="0" w:line="360" w:lineRule="auto"/>
        <w:jc w:val="both"/>
        <w:rPr>
          <w:rFonts w:ascii="Arial" w:hAnsi="Arial" w:cs="Arial"/>
          <w:color w:val="222222"/>
          <w:shd w:val="clear" w:color="auto" w:fill="FFFFFF"/>
        </w:rPr>
      </w:pPr>
      <w:r>
        <w:rPr>
          <w:rFonts w:ascii="Arial" w:hAnsi="Arial" w:cs="Arial"/>
          <w:color w:val="222222"/>
          <w:shd w:val="clear" w:color="auto" w:fill="FFFFFF"/>
        </w:rPr>
        <w:t xml:space="preserve">Employee Engagement and Retention: Marriott has placed a growing emphasis on employee engagement and retention within its HRM framework. The company has implemented initiatives aimed at enhancing job satisfaction, </w:t>
      </w:r>
      <w:r w:rsidR="00CE2F51" w:rsidRPr="00666CFB">
        <w:rPr>
          <w:rFonts w:ascii="Arial" w:hAnsi="Arial" w:cs="Arial"/>
          <w:color w:val="222222"/>
          <w:shd w:val="clear" w:color="auto" w:fill="FFFFFF"/>
        </w:rPr>
        <w:t>establishing</w:t>
      </w:r>
      <w:r w:rsidR="00666CFB" w:rsidRPr="00666CFB">
        <w:rPr>
          <w:rFonts w:ascii="Arial" w:hAnsi="Arial" w:cs="Arial"/>
          <w:color w:val="222222"/>
          <w:shd w:val="clear" w:color="auto" w:fill="FFFFFF"/>
        </w:rPr>
        <w:t xml:space="preserve"> a conducive work atmosphere and acknowledging and incentivizing employees. </w:t>
      </w:r>
      <w:r>
        <w:rPr>
          <w:rFonts w:ascii="Arial" w:hAnsi="Arial" w:cs="Arial"/>
          <w:color w:val="222222"/>
          <w:shd w:val="clear" w:color="auto" w:fill="FFFFFF"/>
        </w:rPr>
        <w:t>contributions. By prioritizing employee engagement, Marriott has been able to foster a culture of loyalty and commitment among its workforce, leading to improved performance and reduced turnover rates.</w:t>
      </w:r>
    </w:p>
    <w:p w14:paraId="5497419B" w14:textId="1A69D3D7" w:rsidR="00020D0A" w:rsidRDefault="00020D0A" w:rsidP="00BD641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Global Expansion and Diversity Management: As Marriott continues to expand globally, its HRM practices have evolved to manage diverse workforces across different regions. The company recognizes the importance of understanding cultural nuances, local labour laws, and tailoring HR practices to specific markets. This approach involves customized recruitment strategies, cross-cultural training, and diversity management initiatives to ensure that Marriott's workforce reflects the diversity of its global customer base</w:t>
      </w:r>
      <w:r w:rsidR="00781353">
        <w:rPr>
          <w:rFonts w:ascii="Arial" w:eastAsia="Times New Roman" w:hAnsi="Arial" w:cs="Arial"/>
          <w:color w:val="222222"/>
          <w:kern w:val="0"/>
          <w:sz w:val="24"/>
          <w:szCs w:val="24"/>
          <w:lang w:eastAsia="en-GB"/>
          <w14:ligatures w14:val="none"/>
        </w:rPr>
        <w:t>.</w:t>
      </w:r>
    </w:p>
    <w:p w14:paraId="2AA407A5" w14:textId="77777777" w:rsidR="00A41710" w:rsidRPr="0034747C" w:rsidRDefault="00A41710" w:rsidP="00A41710">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The strategic role of HR functions in Marriott hotels is integral to the company's success and growth within the competitive hospitality industry. Marriott's HRM strategy aligns with the organization's broader business goals and plays a crucial role in driving employee engagement, talent development, and overall operational effectiveness. Several key functions underscore the strategic significance of HR within Marriott hotels:</w:t>
      </w:r>
    </w:p>
    <w:p w14:paraId="20119B4A" w14:textId="77777777" w:rsidR="00584730" w:rsidRPr="0034747C" w:rsidRDefault="00584730" w:rsidP="00584730">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lastRenderedPageBreak/>
        <w:t>1. Workforce Planning and Talent Acquisition: HR functions at Marriott are strategically involved in forecasting talent needs, identifying skill gaps, and planning for future workforce requirements. By aligning workforce planning with the company's long-term strategic objectives, HR plays a critical role in ensuring that Marriott has the right talent in place to deliver exceptional guest experiences, meet customer demands, and support the company's growth initiatives.</w:t>
      </w:r>
    </w:p>
    <w:p w14:paraId="36FDE7E6" w14:textId="1872343E" w:rsidR="00846D09" w:rsidRPr="0034747C" w:rsidRDefault="00846D09"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 xml:space="preserve">2. Innovative Recruitment and Selection: HR functions are responsible for employing innovative recruitment and selection strategies to attract and retain top talent. Using technology, competency-based assessments, and targeted recruitment practices, HR at Marriott ensures that the organization </w:t>
      </w:r>
      <w:r w:rsidR="003F1970" w:rsidRPr="0034747C">
        <w:rPr>
          <w:rFonts w:ascii="Arial" w:eastAsia="Times New Roman" w:hAnsi="Arial" w:cs="Arial"/>
          <w:color w:val="222222"/>
          <w:kern w:val="0"/>
          <w:sz w:val="24"/>
          <w:szCs w:val="24"/>
          <w:lang w:eastAsia="en-GB"/>
          <w14:ligatures w14:val="none"/>
        </w:rPr>
        <w:t>can</w:t>
      </w:r>
      <w:r w:rsidRPr="0034747C">
        <w:rPr>
          <w:rFonts w:ascii="Arial" w:eastAsia="Times New Roman" w:hAnsi="Arial" w:cs="Arial"/>
          <w:color w:val="222222"/>
          <w:kern w:val="0"/>
          <w:sz w:val="24"/>
          <w:szCs w:val="24"/>
          <w:lang w:eastAsia="en-GB"/>
          <w14:ligatures w14:val="none"/>
        </w:rPr>
        <w:t xml:space="preserve"> </w:t>
      </w:r>
      <w:r w:rsidR="0060534D" w:rsidRPr="0060534D">
        <w:rPr>
          <w:rFonts w:ascii="Arial" w:eastAsia="Times New Roman" w:hAnsi="Arial" w:cs="Arial"/>
          <w:color w:val="222222"/>
          <w:kern w:val="0"/>
          <w:sz w:val="24"/>
          <w:szCs w:val="24"/>
          <w:lang w:eastAsia="en-GB"/>
          <w14:ligatures w14:val="none"/>
        </w:rPr>
        <w:t xml:space="preserve">Identify individuals who not only possess the requisite talents but also exemplify the company's fundamental values. </w:t>
      </w:r>
      <w:r w:rsidRPr="0034747C">
        <w:rPr>
          <w:rFonts w:ascii="Arial" w:eastAsia="Times New Roman" w:hAnsi="Arial" w:cs="Arial"/>
          <w:color w:val="222222"/>
          <w:kern w:val="0"/>
          <w:sz w:val="24"/>
          <w:szCs w:val="24"/>
          <w:lang w:eastAsia="en-GB"/>
          <w14:ligatures w14:val="none"/>
        </w:rPr>
        <w:t>values and service-oriented culture, contributing to the overall strategic positioning of the company in the industry.</w:t>
      </w:r>
    </w:p>
    <w:p w14:paraId="45B63D85" w14:textId="77777777" w:rsidR="00846D09" w:rsidRPr="0034747C" w:rsidRDefault="00846D09"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7B62DE6C" w14:textId="77777777" w:rsidR="00846D09" w:rsidRPr="0034747C" w:rsidRDefault="00846D09"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3. Talent Development and Training: HR functions play a strategic role in talent development and continuous training at Marriott. By investing in leadership development, robust training programs, and continuous learning opportunities, HR contributes to building a skilled and adaptable workforce that can drive the company's strategic objectives. This strategic focus on talent development ensures that Marriott's employees are equipped with the competencies necessary to adapt to the evolving demands of the hospitality industry, contributing to the company's strategic positioning and long-term success.</w:t>
      </w:r>
    </w:p>
    <w:p w14:paraId="1AFBBD8A" w14:textId="77777777" w:rsidR="00846D09" w:rsidRPr="0034747C" w:rsidRDefault="00846D09"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46A3049D" w14:textId="77777777" w:rsidR="00846D09" w:rsidRPr="0034747C" w:rsidRDefault="00846D09"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4. Employee Engagement and Retention: HR functions at Marriott are instrumental in fostering employee engagement and retention. By implementing initiatives focused on job satisfaction, creating a positive work environment, and recognizing and rewarding employee contributions, HR contributes to fostering a culture of loyalty and commitment among employees. This has a direct impact on performance, customer satisfaction, and the overall strategic positioning of Marriott within the industry.</w:t>
      </w:r>
    </w:p>
    <w:p w14:paraId="76F4DEB0" w14:textId="77777777" w:rsidR="00846D09" w:rsidRPr="0034747C" w:rsidRDefault="00846D09"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2B0FF61B" w14:textId="7EF8C63E" w:rsidR="00846D09" w:rsidRDefault="00846D09"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 xml:space="preserve">5. Global Expansion and Diversity Management: HR functions play a strategic role in managing global workforces and diversity within Marriott hotels. By understanding the nuances of different markets, local labour laws, and cultural diversity, HR at Marriott designs customized recruitment strategies, cross-cultural training programs, and </w:t>
      </w:r>
      <w:r w:rsidRPr="0034747C">
        <w:rPr>
          <w:rFonts w:ascii="Arial" w:eastAsia="Times New Roman" w:hAnsi="Arial" w:cs="Arial"/>
          <w:color w:val="222222"/>
          <w:kern w:val="0"/>
          <w:sz w:val="24"/>
          <w:szCs w:val="24"/>
          <w:lang w:eastAsia="en-GB"/>
          <w14:ligatures w14:val="none"/>
        </w:rPr>
        <w:lastRenderedPageBreak/>
        <w:t>diversity management initiatives. This strategic approach ensures that Marriott's workforce reflects the diversity of its global customer base and contributes to the company's strategic positioning in diverse international markets.</w:t>
      </w:r>
    </w:p>
    <w:p w14:paraId="63306B1E" w14:textId="77777777" w:rsidR="000E0517" w:rsidRDefault="000E0517"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1E0F1DEB" w14:textId="13B40FB5" w:rsidR="000E0517" w:rsidRPr="0034747C" w:rsidRDefault="000E0517" w:rsidP="000E0517">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Forecasting labour demand and supply in Marriott hotels is a critical aspect of strategic human resource management. To effectively manage their workforce, Marriott uses various methods to anticipate the organization's future labour needs and ensure that they have the right talent in place to meet business objectives. Here's how Marriott might approach forecasting labour demand and supply</w:t>
      </w:r>
      <w:r w:rsidR="00150C6E">
        <w:rPr>
          <w:rFonts w:ascii="Arial" w:eastAsia="Times New Roman" w:hAnsi="Arial" w:cs="Arial"/>
          <w:color w:val="222222"/>
          <w:kern w:val="0"/>
          <w:sz w:val="24"/>
          <w:szCs w:val="24"/>
          <w:lang w:eastAsia="en-GB"/>
          <w14:ligatures w14:val="none"/>
        </w:rPr>
        <w:t xml:space="preserve"> </w:t>
      </w:r>
      <w:r w:rsidR="00150C6E">
        <w:rPr>
          <w:rFonts w:ascii="Arial" w:hAnsi="Arial" w:cs="Arial"/>
          <w:color w:val="222222"/>
          <w:shd w:val="clear" w:color="auto" w:fill="FFFFFF"/>
        </w:rPr>
        <w:t xml:space="preserve">Marriott monitors economic indicators, industry trends, and market forecasts to anticipate changes in demand for its services. Economic factors such as GDP growth, travel trends, and consumer sentiment can all influence labour demand in the hospitality industry. By staying informed about these external factors, Marriott can adjust its </w:t>
      </w:r>
      <w:r w:rsidR="00CF0582">
        <w:rPr>
          <w:rFonts w:ascii="Arial" w:hAnsi="Arial" w:cs="Arial"/>
          <w:color w:val="222222"/>
          <w:shd w:val="clear" w:color="auto" w:fill="FFFFFF"/>
        </w:rPr>
        <w:t>labour</w:t>
      </w:r>
      <w:r w:rsidR="00150C6E">
        <w:rPr>
          <w:rFonts w:ascii="Arial" w:hAnsi="Arial" w:cs="Arial"/>
          <w:color w:val="222222"/>
          <w:shd w:val="clear" w:color="auto" w:fill="FFFFFF"/>
        </w:rPr>
        <w:t xml:space="preserve"> forecasts accordingly.</w:t>
      </w:r>
    </w:p>
    <w:p w14:paraId="687C4545" w14:textId="28A94D58" w:rsidR="00D8774A" w:rsidRDefault="005075A2" w:rsidP="00846D0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 xml:space="preserve">Also </w:t>
      </w:r>
      <w:r w:rsidR="00D8774A" w:rsidRPr="0034747C">
        <w:rPr>
          <w:rFonts w:ascii="Arial" w:eastAsia="Times New Roman" w:hAnsi="Arial" w:cs="Arial"/>
          <w:color w:val="222222"/>
          <w:kern w:val="0"/>
          <w:sz w:val="24"/>
          <w:szCs w:val="24"/>
          <w:lang w:eastAsia="en-GB"/>
          <w14:ligatures w14:val="none"/>
        </w:rPr>
        <w:t>Marriott's strategic expansion plans, new hotel openings, and property renovations all influence labour demand. By aligning labour forecasts with the company's growth strategy, Marriott can anticipate the workforce needed to support new ventures and respond to changes in demand across different locations.</w:t>
      </w:r>
    </w:p>
    <w:p w14:paraId="52C11A4F" w14:textId="6B3ACD14" w:rsidR="004B3D07" w:rsidRDefault="00A35D26" w:rsidP="004B3D07">
      <w:pPr>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 xml:space="preserve">Marriott may leverage technology and automation to optimize its </w:t>
      </w:r>
      <w:r w:rsidR="00CB7F76" w:rsidRPr="0034747C">
        <w:rPr>
          <w:rFonts w:ascii="Arial" w:eastAsia="Times New Roman" w:hAnsi="Arial" w:cs="Arial"/>
          <w:color w:val="222222"/>
          <w:kern w:val="0"/>
          <w:sz w:val="24"/>
          <w:szCs w:val="24"/>
          <w:lang w:eastAsia="en-GB"/>
          <w14:ligatures w14:val="none"/>
        </w:rPr>
        <w:t>labour</w:t>
      </w:r>
      <w:r w:rsidRPr="0034747C">
        <w:rPr>
          <w:rFonts w:ascii="Arial" w:eastAsia="Times New Roman" w:hAnsi="Arial" w:cs="Arial"/>
          <w:color w:val="222222"/>
          <w:kern w:val="0"/>
          <w:sz w:val="24"/>
          <w:szCs w:val="24"/>
          <w:lang w:eastAsia="en-GB"/>
          <w14:ligatures w14:val="none"/>
        </w:rPr>
        <w:t xml:space="preserve"> forecasting processes. By using advanced workforce management systems, data analytics, and predictive </w:t>
      </w:r>
      <w:r w:rsidR="00CB7F76" w:rsidRPr="0034747C">
        <w:rPr>
          <w:rFonts w:ascii="Arial" w:eastAsia="Times New Roman" w:hAnsi="Arial" w:cs="Arial"/>
          <w:color w:val="222222"/>
          <w:kern w:val="0"/>
          <w:sz w:val="24"/>
          <w:szCs w:val="24"/>
          <w:lang w:eastAsia="en-GB"/>
          <w14:ligatures w14:val="none"/>
        </w:rPr>
        <w:t>modelling</w:t>
      </w:r>
      <w:r w:rsidRPr="0034747C">
        <w:rPr>
          <w:rFonts w:ascii="Arial" w:eastAsia="Times New Roman" w:hAnsi="Arial" w:cs="Arial"/>
          <w:color w:val="222222"/>
          <w:kern w:val="0"/>
          <w:sz w:val="24"/>
          <w:szCs w:val="24"/>
          <w:lang w:eastAsia="en-GB"/>
          <w14:ligatures w14:val="none"/>
        </w:rPr>
        <w:t xml:space="preserve">, Marriott can enhance its ability to forecast </w:t>
      </w:r>
      <w:r w:rsidR="00CB7F76" w:rsidRPr="0034747C">
        <w:rPr>
          <w:rFonts w:ascii="Arial" w:eastAsia="Times New Roman" w:hAnsi="Arial" w:cs="Arial"/>
          <w:color w:val="222222"/>
          <w:kern w:val="0"/>
          <w:sz w:val="24"/>
          <w:szCs w:val="24"/>
          <w:lang w:eastAsia="en-GB"/>
          <w14:ligatures w14:val="none"/>
        </w:rPr>
        <w:t>labour</w:t>
      </w:r>
      <w:r w:rsidRPr="0034747C">
        <w:rPr>
          <w:rFonts w:ascii="Arial" w:eastAsia="Times New Roman" w:hAnsi="Arial" w:cs="Arial"/>
          <w:color w:val="222222"/>
          <w:kern w:val="0"/>
          <w:sz w:val="24"/>
          <w:szCs w:val="24"/>
          <w:lang w:eastAsia="en-GB"/>
          <w14:ligatures w14:val="none"/>
        </w:rPr>
        <w:t xml:space="preserve"> demand and supply more accurately</w:t>
      </w:r>
      <w:r w:rsidR="00CB7F76">
        <w:rPr>
          <w:rFonts w:ascii="Arial" w:eastAsia="Times New Roman" w:hAnsi="Arial" w:cs="Arial"/>
          <w:color w:val="222222"/>
          <w:kern w:val="0"/>
          <w:sz w:val="24"/>
          <w:szCs w:val="24"/>
          <w:lang w:eastAsia="en-GB"/>
          <w14:ligatures w14:val="none"/>
        </w:rPr>
        <w:t>.</w:t>
      </w:r>
    </w:p>
    <w:p w14:paraId="59F98B9F" w14:textId="574A6D37" w:rsidR="00CB7F76" w:rsidRDefault="000812CA" w:rsidP="004B3D07">
      <w:pPr>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To ensure a sustainable supply of talent, Marriott may engage in proactive talent pipeline development and succession planning. By identifying high-potential employees and implementing development programs, the company can cultivate a pool of internal talent to meet future labour demand, reducing reliance on external hiring during periods of high demand.</w:t>
      </w:r>
    </w:p>
    <w:p w14:paraId="60AA7EE0" w14:textId="201CCE51" w:rsidR="00BC120D" w:rsidRPr="0034747C" w:rsidRDefault="00BC120D"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Close collaboration between HR and hotel operations is essential for accurate labour forecasting. By working closely with hotel managers and understanding their insights into local market conditions, seasonal fluctuations, and guest demand, HR can refine its labour forecasts to meet the specific needs of each property.</w:t>
      </w:r>
    </w:p>
    <w:p w14:paraId="07D25329" w14:textId="77777777" w:rsidR="00BC120D" w:rsidRPr="0034747C" w:rsidRDefault="00BC120D"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2ACD0212" w14:textId="5BF02C05" w:rsidR="00BC120D" w:rsidRDefault="00BC120D"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 xml:space="preserve">Once labour demand is forecasted, Marriott can turn its attention to understanding the supply of labour. This involves assessing the availability of qualified talent, both </w:t>
      </w:r>
      <w:r w:rsidRPr="0034747C">
        <w:rPr>
          <w:rFonts w:ascii="Arial" w:eastAsia="Times New Roman" w:hAnsi="Arial" w:cs="Arial"/>
          <w:color w:val="222222"/>
          <w:kern w:val="0"/>
          <w:sz w:val="24"/>
          <w:szCs w:val="24"/>
          <w:lang w:eastAsia="en-GB"/>
          <w14:ligatures w14:val="none"/>
        </w:rPr>
        <w:lastRenderedPageBreak/>
        <w:t>internally and externally, to meet the forecasted demand. Marriott may adopt the following approaches for forecasting labour supply</w:t>
      </w:r>
      <w:r w:rsidR="001A206A">
        <w:rPr>
          <w:rFonts w:ascii="Arial" w:eastAsia="Times New Roman" w:hAnsi="Arial" w:cs="Arial"/>
          <w:color w:val="222222"/>
          <w:kern w:val="0"/>
          <w:sz w:val="24"/>
          <w:szCs w:val="24"/>
          <w:lang w:eastAsia="en-GB"/>
          <w14:ligatures w14:val="none"/>
        </w:rPr>
        <w:t>.</w:t>
      </w:r>
    </w:p>
    <w:p w14:paraId="4A3C8449" w14:textId="6EEED2DE" w:rsidR="001A206A" w:rsidRDefault="001A206A"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Internal Skills Inventory: Marriott can conduct a comprehensive inventory of employee skills, qualifications, and career interests to identify potential internal candidates for future job openings</w:t>
      </w:r>
      <w:r>
        <w:rPr>
          <w:rFonts w:ascii="Arial" w:eastAsia="Times New Roman" w:hAnsi="Arial" w:cs="Arial"/>
          <w:color w:val="222222"/>
          <w:kern w:val="0"/>
          <w:sz w:val="24"/>
          <w:szCs w:val="24"/>
          <w:lang w:eastAsia="en-GB"/>
          <w14:ligatures w14:val="none"/>
        </w:rPr>
        <w:t>.</w:t>
      </w:r>
    </w:p>
    <w:p w14:paraId="6CDE49C6" w14:textId="5A104DBD" w:rsidR="001A206A" w:rsidRDefault="00AE2990"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 xml:space="preserve">External Talent Market Analysis: Assessing the external </w:t>
      </w:r>
      <w:r w:rsidR="00092643" w:rsidRPr="0034747C">
        <w:rPr>
          <w:rFonts w:ascii="Arial" w:eastAsia="Times New Roman" w:hAnsi="Arial" w:cs="Arial"/>
          <w:color w:val="222222"/>
          <w:kern w:val="0"/>
          <w:sz w:val="24"/>
          <w:szCs w:val="24"/>
          <w:lang w:eastAsia="en-GB"/>
          <w14:ligatures w14:val="none"/>
        </w:rPr>
        <w:t>labour</w:t>
      </w:r>
      <w:r w:rsidRPr="0034747C">
        <w:rPr>
          <w:rFonts w:ascii="Arial" w:eastAsia="Times New Roman" w:hAnsi="Arial" w:cs="Arial"/>
          <w:color w:val="222222"/>
          <w:kern w:val="0"/>
          <w:sz w:val="24"/>
          <w:szCs w:val="24"/>
          <w:lang w:eastAsia="en-GB"/>
          <w14:ligatures w14:val="none"/>
        </w:rPr>
        <w:t xml:space="preserve"> market is crucial for understanding the availability of talent</w:t>
      </w:r>
      <w:r>
        <w:rPr>
          <w:rFonts w:ascii="Arial" w:eastAsia="Times New Roman" w:hAnsi="Arial" w:cs="Arial"/>
          <w:color w:val="222222"/>
          <w:kern w:val="0"/>
          <w:sz w:val="24"/>
          <w:szCs w:val="24"/>
          <w:lang w:eastAsia="en-GB"/>
          <w14:ligatures w14:val="none"/>
        </w:rPr>
        <w:t>.</w:t>
      </w:r>
    </w:p>
    <w:p w14:paraId="3155E6D8" w14:textId="7D06881C" w:rsidR="00AE2990" w:rsidRDefault="00092643"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34747C">
        <w:rPr>
          <w:rFonts w:ascii="Arial" w:eastAsia="Times New Roman" w:hAnsi="Arial" w:cs="Arial"/>
          <w:color w:val="222222"/>
          <w:kern w:val="0"/>
          <w:sz w:val="24"/>
          <w:szCs w:val="24"/>
          <w:lang w:eastAsia="en-GB"/>
          <w14:ligatures w14:val="none"/>
        </w:rPr>
        <w:t>Recruitment and Talent Acquisition Strategy: By evaluating the effectiveness of its recruitment and talent acquisition strategies, Marriott can gain insights into its ability to attract external talent to meet forecasted labour demand</w:t>
      </w:r>
      <w:r>
        <w:rPr>
          <w:rFonts w:ascii="Arial" w:eastAsia="Times New Roman" w:hAnsi="Arial" w:cs="Arial"/>
          <w:color w:val="222222"/>
          <w:kern w:val="0"/>
          <w:sz w:val="24"/>
          <w:szCs w:val="24"/>
          <w:lang w:eastAsia="en-GB"/>
          <w14:ligatures w14:val="none"/>
        </w:rPr>
        <w:t>.</w:t>
      </w:r>
    </w:p>
    <w:p w14:paraId="65E138F0" w14:textId="77777777" w:rsidR="00C80EF3" w:rsidRPr="00086214" w:rsidRDefault="00C80EF3" w:rsidP="00C80EF3">
      <w:pPr>
        <w:spacing w:after="0" w:line="360" w:lineRule="auto"/>
        <w:jc w:val="both"/>
        <w:rPr>
          <w:rFonts w:ascii="Arial" w:eastAsia="Times New Roman" w:hAnsi="Arial" w:cs="Arial"/>
          <w:kern w:val="0"/>
          <w:sz w:val="24"/>
          <w:szCs w:val="24"/>
          <w:lang w:eastAsia="en-GB"/>
          <w14:ligatures w14:val="none"/>
        </w:rPr>
      </w:pPr>
      <w:r w:rsidRPr="00086214">
        <w:rPr>
          <w:rFonts w:ascii="Arial" w:eastAsia="Times New Roman" w:hAnsi="Arial" w:cs="Arial"/>
          <w:color w:val="222222"/>
          <w:kern w:val="0"/>
          <w:sz w:val="24"/>
          <w:szCs w:val="24"/>
          <w:shd w:val="clear" w:color="auto" w:fill="FFFFFF"/>
          <w:lang w:eastAsia="en-GB"/>
          <w14:ligatures w14:val="none"/>
        </w:rPr>
        <w:t>Goal setting and strategic planning are fundamental aspects of Marriott International's operations, guiding the company's direction, growth, and success within the global hospitality industry. Marriott's approach to goal setting and strategic planning can be outlined as follows:</w:t>
      </w:r>
    </w:p>
    <w:p w14:paraId="734EFB09" w14:textId="6658708C" w:rsidR="00092643" w:rsidRDefault="00560230"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Visionary Leadership: Fostering visionary leadership is essential for setting the foundation of Marriott's strategic planning process. The company's leadership team, including the CEO, executives, and senior managers, collaboratively shape and articulate a compelling vision that serves as a guiding star for the organization.</w:t>
      </w:r>
    </w:p>
    <w:p w14:paraId="580B7F1A" w14:textId="71D95820" w:rsidR="00560230" w:rsidRDefault="00F029BF"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Strategic Analysis and Market Research: Marriott conducts comprehensive analyses of industry trends, market dynamics, competitive landscape, and macroeconomic factors to inform its strategic planning.</w:t>
      </w:r>
    </w:p>
    <w:p w14:paraId="0D01C61C" w14:textId="2D7D267A" w:rsidR="00A400D5" w:rsidRDefault="00A400D5"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Defining Strategic Goals: Marriott sets clear, measurable strategic goals that support its vision and address critical areas of the business. Whether it's expanding into new markets, enhancing guest experiences, improving operational efficiency, or strengthening the company's social responsibility initiatives, these goals serve as the focal points for Marriott's strategic planning efforts</w:t>
      </w:r>
      <w:r>
        <w:rPr>
          <w:rFonts w:ascii="Arial" w:eastAsia="Times New Roman" w:hAnsi="Arial" w:cs="Arial"/>
          <w:color w:val="222222"/>
          <w:kern w:val="0"/>
          <w:sz w:val="24"/>
          <w:szCs w:val="24"/>
          <w:lang w:eastAsia="en-GB"/>
          <w14:ligatures w14:val="none"/>
        </w:rPr>
        <w:t>.</w:t>
      </w:r>
    </w:p>
    <w:p w14:paraId="06D113D6" w14:textId="1F62C66F" w:rsidR="00A400D5" w:rsidRDefault="006B1C8D"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 xml:space="preserve">Performance Metrics and Accountability: Marriott </w:t>
      </w:r>
      <w:r w:rsidR="006B706B">
        <w:rPr>
          <w:rFonts w:ascii="Arial" w:eastAsia="Times New Roman" w:hAnsi="Arial" w:cs="Arial"/>
          <w:color w:val="222222"/>
          <w:kern w:val="0"/>
          <w:sz w:val="24"/>
          <w:szCs w:val="24"/>
          <w:lang w:eastAsia="en-GB"/>
          <w14:ligatures w14:val="none"/>
        </w:rPr>
        <w:t>d</w:t>
      </w:r>
      <w:r w:rsidR="00545E69" w:rsidRPr="00545E69">
        <w:rPr>
          <w:rFonts w:ascii="Arial" w:eastAsia="Times New Roman" w:hAnsi="Arial" w:cs="Arial"/>
          <w:color w:val="222222"/>
          <w:kern w:val="0"/>
          <w:sz w:val="24"/>
          <w:szCs w:val="24"/>
          <w:lang w:eastAsia="en-GB"/>
          <w14:ligatures w14:val="none"/>
        </w:rPr>
        <w:t xml:space="preserve">efines performance measures and key performance indicators (KPIs) for the purpose of tracking progress. </w:t>
      </w:r>
      <w:r w:rsidRPr="00086214">
        <w:rPr>
          <w:rFonts w:ascii="Arial" w:eastAsia="Times New Roman" w:hAnsi="Arial" w:cs="Arial"/>
          <w:color w:val="222222"/>
          <w:kern w:val="0"/>
          <w:sz w:val="24"/>
          <w:szCs w:val="24"/>
          <w:lang w:eastAsia="en-GB"/>
          <w14:ligatures w14:val="none"/>
        </w:rPr>
        <w:t>towards its strategic goals.</w:t>
      </w:r>
    </w:p>
    <w:p w14:paraId="5FF7F1D8" w14:textId="321E4DCA" w:rsidR="00AE53F0" w:rsidRDefault="00AE53F0" w:rsidP="00BC120D">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Sustainable Practices and Social Responsibility: Marriott integrates sustainable practices and social responsibility into its strategic planning process. This may include setting goals related to environmental sustainability, community engagement, and diversity and inclusion efforts</w:t>
      </w:r>
      <w:r>
        <w:rPr>
          <w:rFonts w:ascii="Arial" w:eastAsia="Times New Roman" w:hAnsi="Arial" w:cs="Arial"/>
          <w:color w:val="222222"/>
          <w:kern w:val="0"/>
          <w:sz w:val="24"/>
          <w:szCs w:val="24"/>
          <w:lang w:eastAsia="en-GB"/>
          <w14:ligatures w14:val="none"/>
        </w:rPr>
        <w:t>.</w:t>
      </w:r>
    </w:p>
    <w:p w14:paraId="62E0889B" w14:textId="77777777"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lastRenderedPageBreak/>
        <w:t>By incorporating these elements, Marriott ensures that its programs are effectively implemented, meticulously assessed, and continually improved to deliver value to both guests and the organization. This process enables Marriott to maintain its position as an industry leader, fostering innovation and quality across its global portfolio of properties.</w:t>
      </w:r>
    </w:p>
    <w:p w14:paraId="5AE584FD" w14:textId="77777777"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322BC038" w14:textId="77777777"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Marriott hotels facilitate the development of business units through strategic HR planning, innovative recruitment, and rigorous selection processes. Here are several key examples of how Marriott leverages HR practices to strengthen its business units:</w:t>
      </w:r>
    </w:p>
    <w:p w14:paraId="5379E3CF" w14:textId="77777777"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06255046" w14:textId="56C5950B"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Workforce Planning for Business Unit Development: Marriott conducts detailed workforce planning to align its human capital with the strategic goals of its business units. For example, if a specific business unit, such as a luxury hotel brand within the Marriott portfolio, aims to expand its market presence, the HR planning process will involve forecasting talent needs for new locations, assessing skill gaps, and developing a talent pipeline to support expansion plans. This proactive approach ensures that the business units have the right people in the right roles to drive growth and maintain service quality.</w:t>
      </w:r>
    </w:p>
    <w:p w14:paraId="60853943" w14:textId="77777777"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71F2A324" w14:textId="2A3932D5"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Innovative Recruitment Strategies: Marriott implements innovative recruitment strategies tailored to the specific needs of each business unit. For instance, to support the growth of a boutique hotel brand within the company, Marriott may utilize targeted branding and marketing efforts to attract top talent who resonate with the brand's unique identity and values. This may include leveraging social media platforms, hosting industry events, and partnering with hospitality schools to source candidates aligned with the distinct positioning of the business unit.</w:t>
      </w:r>
    </w:p>
    <w:p w14:paraId="04699A30" w14:textId="77777777" w:rsidR="001737BC" w:rsidRPr="00086214"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624CCB86" w14:textId="0F237E8B" w:rsidR="001737BC" w:rsidRDefault="001737BC"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 xml:space="preserve">Competency-Based Selection Processes: In selecting talent for business unit development, Marriott integrates competency-based assessments into its selection processes to ensure that candidates possess the skills and attributes essential for success within the specific business unit. For example, when hiring leaders for a business unit specializing in extended-stay accommodations, Marriott's selection process may emphasize competencies such as customer relationship management, </w:t>
      </w:r>
      <w:r w:rsidRPr="00086214">
        <w:rPr>
          <w:rFonts w:ascii="Arial" w:eastAsia="Times New Roman" w:hAnsi="Arial" w:cs="Arial"/>
          <w:color w:val="222222"/>
          <w:kern w:val="0"/>
          <w:sz w:val="24"/>
          <w:szCs w:val="24"/>
          <w:lang w:eastAsia="en-GB"/>
          <w14:ligatures w14:val="none"/>
        </w:rPr>
        <w:lastRenderedPageBreak/>
        <w:t>operational efficiency, and adaptability, aligning with the unique demands of this segment.</w:t>
      </w:r>
    </w:p>
    <w:p w14:paraId="63BF2E5C" w14:textId="77777777" w:rsidR="002F2859" w:rsidRPr="00086214" w:rsidRDefault="002F2859" w:rsidP="002F285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By leveraging these examples and integrating HR planning, recruitment, and selection processes tailored to the unique needs and strategic directions of its business units, Marriott effectively nurtures talent, drives organizational agility, and supports the sustained development of its diverse portfolio of properties and brands.</w:t>
      </w:r>
    </w:p>
    <w:p w14:paraId="38625CEF" w14:textId="77777777" w:rsidR="002F2859" w:rsidRPr="00086214" w:rsidRDefault="002F2859" w:rsidP="002F2859">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30940AAD" w14:textId="77777777" w:rsidR="002F2859" w:rsidRPr="00086214" w:rsidRDefault="002F2859" w:rsidP="002F2859">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sidRPr="00086214">
        <w:rPr>
          <w:rFonts w:ascii="Arial" w:eastAsia="Times New Roman" w:hAnsi="Arial" w:cs="Arial"/>
          <w:color w:val="222222"/>
          <w:kern w:val="0"/>
          <w:sz w:val="24"/>
          <w:szCs w:val="24"/>
          <w:lang w:eastAsia="en-GB"/>
          <w14:ligatures w14:val="none"/>
        </w:rPr>
        <w:t>In conclusion, Marriott's Human Resource Management (HRM) practices play a pivotal role in facilitating the development of its business units through strategic workforce planning, innovative recruitment, and rigorous selection processes. The company's proactive workforce planning ensures alignment of human capital with the strategic goals of its diverse business units, enabling it to anticipate talent needs and support expansion plans. Marriott's innovative recruitment strategies and competency-based selection processes enable the company to attract and onboard talent that aligns with the unique identities and values of its various business units. Moreover, Marriott's emphasis on tailored talent development programs, leadership succession planning, and cross-business unit talent mobility fosters a dynamic and skilled workforce capable of driving business unit growth and adaptation. These practices collectively strengthen Marriott's position in the competitive hospitality industry, ensuring that the company maintains a talented, agile, and adaptable workforce across its diverse portfolio of properties and brands.</w:t>
      </w:r>
    </w:p>
    <w:p w14:paraId="216967C8" w14:textId="77777777" w:rsidR="002F2859" w:rsidRDefault="002F2859"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0A4CB20E" w14:textId="77777777" w:rsidR="006C13E7" w:rsidRDefault="006C13E7"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24021448" w14:textId="08BA7587" w:rsidR="006C13E7" w:rsidRDefault="006C13E7"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r>
        <w:rPr>
          <w:rFonts w:ascii="Arial" w:eastAsia="Times New Roman" w:hAnsi="Arial" w:cs="Arial"/>
          <w:color w:val="222222"/>
          <w:kern w:val="0"/>
          <w:sz w:val="24"/>
          <w:szCs w:val="24"/>
          <w:lang w:eastAsia="en-GB"/>
          <w14:ligatures w14:val="none"/>
        </w:rPr>
        <w:t>References:</w:t>
      </w:r>
    </w:p>
    <w:p w14:paraId="441057D3" w14:textId="77777777" w:rsidR="009259A4" w:rsidRDefault="009259A4" w:rsidP="009259A4">
      <w:pPr>
        <w:pStyle w:val="NormalWeb"/>
        <w:spacing w:before="0" w:beforeAutospacing="0" w:after="240" w:afterAutospacing="0"/>
      </w:pPr>
      <w:r>
        <w:rPr>
          <w:color w:val="000000"/>
        </w:rPr>
        <w:t xml:space="preserve">Amire, R. (2022). </w:t>
      </w:r>
      <w:r>
        <w:rPr>
          <w:i/>
          <w:iCs/>
          <w:color w:val="000000"/>
        </w:rPr>
        <w:t>People-first culture is vital to Marriott’s 25-year run as one of the 100 Best Companies</w:t>
      </w:r>
      <w:r>
        <w:rPr>
          <w:color w:val="000000"/>
        </w:rPr>
        <w:t xml:space="preserve">. [online] Fortune. Available at: </w:t>
      </w:r>
      <w:hyperlink r:id="rId4" w:history="1">
        <w:r>
          <w:rPr>
            <w:rStyle w:val="Hyperlink"/>
            <w:color w:val="000000"/>
          </w:rPr>
          <w:t>https://fortune.com/2022/04/11/marriott-best-companies-fortune/</w:t>
        </w:r>
      </w:hyperlink>
      <w:r>
        <w:rPr>
          <w:color w:val="000000"/>
        </w:rPr>
        <w:t>.</w:t>
      </w:r>
    </w:p>
    <w:p w14:paraId="273AB29A" w14:textId="77777777" w:rsidR="006C13E7" w:rsidRPr="00086214" w:rsidRDefault="006C13E7" w:rsidP="001737BC">
      <w:pPr>
        <w:shd w:val="clear" w:color="auto" w:fill="FFFFFF"/>
        <w:spacing w:after="0" w:line="360" w:lineRule="auto"/>
        <w:jc w:val="both"/>
        <w:rPr>
          <w:rFonts w:ascii="Arial" w:eastAsia="Times New Roman" w:hAnsi="Arial" w:cs="Arial"/>
          <w:color w:val="222222"/>
          <w:kern w:val="0"/>
          <w:sz w:val="24"/>
          <w:szCs w:val="24"/>
          <w:lang w:eastAsia="en-GB"/>
          <w14:ligatures w14:val="none"/>
        </w:rPr>
      </w:pPr>
    </w:p>
    <w:p w14:paraId="546C2FBF" w14:textId="77777777" w:rsidR="00E87AF5" w:rsidRDefault="00E87AF5" w:rsidP="00E87AF5">
      <w:pPr>
        <w:pStyle w:val="NormalWeb"/>
        <w:spacing w:before="0" w:beforeAutospacing="0" w:after="240" w:afterAutospacing="0"/>
      </w:pPr>
      <w:r>
        <w:rPr>
          <w:color w:val="000000"/>
        </w:rPr>
        <w:t xml:space="preserve">Finders, S. (2023). </w:t>
      </w:r>
      <w:r>
        <w:rPr>
          <w:i/>
          <w:iCs/>
          <w:color w:val="000000"/>
        </w:rPr>
        <w:t>Marriott Marketing Strategy - Experts Analysis Of 2023</w:t>
      </w:r>
      <w:r>
        <w:rPr>
          <w:color w:val="000000"/>
        </w:rPr>
        <w:t xml:space="preserve">. [online] www.strategyfinders.com. Available at: </w:t>
      </w:r>
      <w:hyperlink r:id="rId5" w:history="1">
        <w:r>
          <w:rPr>
            <w:rStyle w:val="Hyperlink"/>
            <w:color w:val="000000"/>
          </w:rPr>
          <w:t>https://www.strategyfinders.com/marriott-marketing-strategy/</w:t>
        </w:r>
      </w:hyperlink>
      <w:r>
        <w:rPr>
          <w:color w:val="000000"/>
        </w:rPr>
        <w:t>.</w:t>
      </w:r>
    </w:p>
    <w:p w14:paraId="5570846F" w14:textId="77777777" w:rsidR="00E87AF5" w:rsidRDefault="00E87AF5" w:rsidP="00E87AF5">
      <w:pPr>
        <w:pStyle w:val="NormalWeb"/>
        <w:spacing w:before="0" w:beforeAutospacing="0" w:after="240" w:afterAutospacing="0"/>
      </w:pPr>
      <w:r>
        <w:rPr>
          <w:color w:val="000000"/>
        </w:rPr>
        <w:t xml:space="preserve">Goold, M., Campbell, A. and Alexander, M. (1994). </w:t>
      </w:r>
      <w:r>
        <w:rPr>
          <w:i/>
          <w:iCs/>
          <w:color w:val="000000"/>
        </w:rPr>
        <w:t>Corporate-Level Strategy</w:t>
      </w:r>
      <w:r>
        <w:rPr>
          <w:color w:val="000000"/>
        </w:rPr>
        <w:t>. John Wiley &amp; Sons.</w:t>
      </w:r>
    </w:p>
    <w:p w14:paraId="58956C31" w14:textId="77777777" w:rsidR="00E87AF5" w:rsidRDefault="00E87AF5" w:rsidP="00E87AF5">
      <w:pPr>
        <w:pStyle w:val="NormalWeb"/>
        <w:spacing w:before="0" w:beforeAutospacing="0" w:after="240" w:afterAutospacing="0"/>
      </w:pPr>
      <w:r>
        <w:rPr>
          <w:color w:val="000000"/>
        </w:rPr>
        <w:lastRenderedPageBreak/>
        <w:t xml:space="preserve">Haan, K. (2023). </w:t>
      </w:r>
      <w:r>
        <w:rPr>
          <w:i/>
          <w:iCs/>
          <w:color w:val="000000"/>
        </w:rPr>
        <w:t>Strategic Human Resource Management Guide – Forbes Advisor</w:t>
      </w:r>
      <w:r>
        <w:rPr>
          <w:color w:val="000000"/>
        </w:rPr>
        <w:t xml:space="preserve">. [online] www.forbes.com. Available at: </w:t>
      </w:r>
      <w:hyperlink r:id="rId6" w:history="1">
        <w:r>
          <w:rPr>
            <w:rStyle w:val="Hyperlink"/>
            <w:color w:val="000000"/>
          </w:rPr>
          <w:t>https://www.forbes.com/advisor/business/strategic-human-resource-management/</w:t>
        </w:r>
      </w:hyperlink>
      <w:r>
        <w:rPr>
          <w:color w:val="000000"/>
        </w:rPr>
        <w:t>.</w:t>
      </w:r>
    </w:p>
    <w:p w14:paraId="776473C8" w14:textId="77777777" w:rsidR="00E87AF5" w:rsidRDefault="00E87AF5" w:rsidP="00E87AF5">
      <w:pPr>
        <w:pStyle w:val="NormalWeb"/>
        <w:spacing w:before="0" w:beforeAutospacing="0" w:after="240" w:afterAutospacing="0"/>
      </w:pPr>
      <w:r>
        <w:rPr>
          <w:color w:val="000000"/>
        </w:rPr>
        <w:t xml:space="preserve">Health, B. (2022). </w:t>
      </w:r>
      <w:r>
        <w:rPr>
          <w:i/>
          <w:iCs/>
          <w:color w:val="000000"/>
        </w:rPr>
        <w:t>Brainstorm Health 2022 - Burned Out: Tackling Well-Being And Mental Resilience In The Workplace</w:t>
      </w:r>
      <w:r>
        <w:rPr>
          <w:color w:val="000000"/>
        </w:rPr>
        <w:t xml:space="preserve">. </w:t>
      </w:r>
      <w:r>
        <w:rPr>
          <w:i/>
          <w:iCs/>
          <w:color w:val="000000"/>
        </w:rPr>
        <w:t>Fortune</w:t>
      </w:r>
      <w:r>
        <w:rPr>
          <w:color w:val="000000"/>
        </w:rPr>
        <w:t xml:space="preserve">. Available at: </w:t>
      </w:r>
      <w:hyperlink r:id="rId7" w:history="1">
        <w:r>
          <w:rPr>
            <w:rStyle w:val="Hyperlink"/>
            <w:color w:val="000000"/>
          </w:rPr>
          <w:t>https://fortune.com/videos/watch/brainstorm-health-2022---burned-out%3A-tackling-well-being-and-mental-resilience-in-the-workplace/3405c089-c944-4afa-9fa5-bd1ce113bbab</w:t>
        </w:r>
      </w:hyperlink>
      <w:r>
        <w:rPr>
          <w:color w:val="000000"/>
        </w:rPr>
        <w:t xml:space="preserve"> [Accessed 14 Oct. 2023].</w:t>
      </w:r>
    </w:p>
    <w:p w14:paraId="63BAB3A5" w14:textId="77777777" w:rsidR="00E87AF5" w:rsidRDefault="00E87AF5" w:rsidP="00E87AF5">
      <w:pPr>
        <w:pStyle w:val="NormalWeb"/>
        <w:spacing w:before="0" w:beforeAutospacing="0" w:after="240" w:afterAutospacing="0"/>
      </w:pPr>
      <w:r>
        <w:rPr>
          <w:color w:val="000000"/>
        </w:rPr>
        <w:t xml:space="preserve">Hughes, J.C. (2018). </w:t>
      </w:r>
      <w:r>
        <w:rPr>
          <w:i/>
          <w:iCs/>
          <w:color w:val="000000"/>
        </w:rPr>
        <w:t>The changing tourism and hospitality context: implications for human resource management in an age of disruption and growth</w:t>
      </w:r>
      <w:r>
        <w:rPr>
          <w:color w:val="000000"/>
        </w:rPr>
        <w:t xml:space="preserve">. [online] www.elgaronline.com. Available at: </w:t>
      </w:r>
      <w:hyperlink r:id="rId8" w:history="1">
        <w:r>
          <w:rPr>
            <w:rStyle w:val="Hyperlink"/>
            <w:color w:val="000000"/>
          </w:rPr>
          <w:t>https://www.elgaronline.com/display/edcoll/9781786431363/9781786431363.00008.xml</w:t>
        </w:r>
      </w:hyperlink>
      <w:r>
        <w:rPr>
          <w:color w:val="000000"/>
        </w:rPr>
        <w:t xml:space="preserve"> [Accessed 4 Feb. 2024].</w:t>
      </w:r>
    </w:p>
    <w:p w14:paraId="0C8AA1AD" w14:textId="77777777" w:rsidR="00E87AF5" w:rsidRDefault="00E87AF5" w:rsidP="00E87AF5">
      <w:pPr>
        <w:pStyle w:val="NormalWeb"/>
        <w:spacing w:before="0" w:beforeAutospacing="0" w:after="240" w:afterAutospacing="0"/>
      </w:pPr>
      <w:r>
        <w:rPr>
          <w:color w:val="000000"/>
        </w:rPr>
        <w:t xml:space="preserve">Marriott (n.d.). </w:t>
      </w:r>
      <w:r>
        <w:rPr>
          <w:i/>
          <w:iCs/>
          <w:color w:val="000000"/>
        </w:rPr>
        <w:t>Hotel Marketing Platform | Marriott International</w:t>
      </w:r>
      <w:r>
        <w:rPr>
          <w:color w:val="000000"/>
        </w:rPr>
        <w:t xml:space="preserve">. [online] www.hotel-development.marriott.com. Available at: </w:t>
      </w:r>
      <w:hyperlink r:id="rId9" w:history="1">
        <w:r>
          <w:rPr>
            <w:rStyle w:val="Hyperlink"/>
            <w:color w:val="000000"/>
          </w:rPr>
          <w:t>https://www.hotel-development.marriott.com/hotel-development</w:t>
        </w:r>
      </w:hyperlink>
      <w:r>
        <w:rPr>
          <w:color w:val="000000"/>
        </w:rPr>
        <w:t>.</w:t>
      </w:r>
    </w:p>
    <w:p w14:paraId="3D69306E" w14:textId="77777777" w:rsidR="00E87AF5" w:rsidRDefault="00E87AF5" w:rsidP="00E87AF5">
      <w:pPr>
        <w:pStyle w:val="NormalWeb"/>
        <w:spacing w:before="0" w:beforeAutospacing="0" w:after="240" w:afterAutospacing="0"/>
      </w:pPr>
      <w:r>
        <w:rPr>
          <w:color w:val="000000"/>
        </w:rPr>
        <w:t xml:space="preserve">Marriott (2022). </w:t>
      </w:r>
      <w:r>
        <w:rPr>
          <w:i/>
          <w:iCs/>
          <w:color w:val="000000"/>
        </w:rPr>
        <w:t>Marriott International Earns 100% Perfect Score on 2022 Human Rights Campaign’s Corporate Equality Index</w:t>
      </w:r>
      <w:r>
        <w:rPr>
          <w:color w:val="000000"/>
        </w:rPr>
        <w:t xml:space="preserve">. [online] Hospitality Net. Available at: </w:t>
      </w:r>
      <w:hyperlink r:id="rId10" w:history="1">
        <w:r>
          <w:rPr>
            <w:rStyle w:val="Hyperlink"/>
            <w:color w:val="000000"/>
          </w:rPr>
          <w:t>https://www.hospitalitynet.org/news/4108717.html</w:t>
        </w:r>
      </w:hyperlink>
      <w:r>
        <w:rPr>
          <w:color w:val="000000"/>
        </w:rPr>
        <w:t xml:space="preserve"> [Accessed 4 Feb. 2024].</w:t>
      </w:r>
    </w:p>
    <w:p w14:paraId="0773C9DA" w14:textId="77777777" w:rsidR="00E87AF5" w:rsidRDefault="00E87AF5" w:rsidP="00E87AF5">
      <w:pPr>
        <w:pStyle w:val="NormalWeb"/>
        <w:spacing w:before="0" w:beforeAutospacing="0" w:after="240" w:afterAutospacing="0"/>
      </w:pPr>
      <w:r>
        <w:rPr>
          <w:color w:val="000000"/>
        </w:rPr>
        <w:t xml:space="preserve">Marriott (2023). </w:t>
      </w:r>
      <w:r>
        <w:rPr>
          <w:i/>
          <w:iCs/>
          <w:color w:val="000000"/>
        </w:rPr>
        <w:t>Marriott Becomes First Hospitality Company to Introduce Neuroinclusive Practices at Its Largest Customer Events</w:t>
      </w:r>
      <w:r>
        <w:rPr>
          <w:color w:val="000000"/>
        </w:rPr>
        <w:t xml:space="preserve">. [online] Hospitality Net. Available at: </w:t>
      </w:r>
      <w:hyperlink r:id="rId11" w:history="1">
        <w:r>
          <w:rPr>
            <w:rStyle w:val="Hyperlink"/>
            <w:color w:val="000000"/>
          </w:rPr>
          <w:t>https://www.hospitalitynet.org/news/4119367.html</w:t>
        </w:r>
      </w:hyperlink>
      <w:r>
        <w:rPr>
          <w:color w:val="000000"/>
        </w:rPr>
        <w:t xml:space="preserve"> [Accessed 4 Feb. 2024].</w:t>
      </w:r>
    </w:p>
    <w:p w14:paraId="0013542A" w14:textId="77777777" w:rsidR="00E87AF5" w:rsidRDefault="00E87AF5" w:rsidP="00E87AF5">
      <w:pPr>
        <w:pStyle w:val="NormalWeb"/>
        <w:spacing w:before="0" w:beforeAutospacing="0" w:after="240" w:afterAutospacing="0"/>
      </w:pPr>
      <w:r>
        <w:rPr>
          <w:color w:val="000000"/>
        </w:rPr>
        <w:t xml:space="preserve">Marriott Bonvoy. (2023). </w:t>
      </w:r>
      <w:r>
        <w:rPr>
          <w:i/>
          <w:iCs/>
          <w:color w:val="000000"/>
        </w:rPr>
        <w:t>Hotels &amp; Resorts | Book your Hotel directly with Marriott Bonvoy</w:t>
      </w:r>
      <w:r>
        <w:rPr>
          <w:color w:val="000000"/>
        </w:rPr>
        <w:t xml:space="preserve">. [online] Available at: </w:t>
      </w:r>
      <w:hyperlink r:id="rId12" w:history="1">
        <w:r>
          <w:rPr>
            <w:rStyle w:val="Hyperlink"/>
            <w:color w:val="000000"/>
          </w:rPr>
          <w:t>https://www.marriott.com/en-gb/default.mi</w:t>
        </w:r>
      </w:hyperlink>
      <w:r>
        <w:rPr>
          <w:color w:val="000000"/>
        </w:rPr>
        <w:t>.</w:t>
      </w:r>
    </w:p>
    <w:p w14:paraId="009089EE" w14:textId="77777777" w:rsidR="00E87AF5" w:rsidRDefault="00E87AF5" w:rsidP="00E87AF5">
      <w:pPr>
        <w:pStyle w:val="NormalWeb"/>
        <w:spacing w:before="0" w:beforeAutospacing="0" w:after="240" w:afterAutospacing="0"/>
      </w:pPr>
      <w:r>
        <w:rPr>
          <w:color w:val="000000"/>
        </w:rPr>
        <w:t xml:space="preserve">Marriott International (2023a). </w:t>
      </w:r>
      <w:r>
        <w:rPr>
          <w:i/>
          <w:iCs/>
          <w:color w:val="000000"/>
        </w:rPr>
        <w:t>About Marriott International | Corporate Information</w:t>
      </w:r>
      <w:r>
        <w:rPr>
          <w:color w:val="000000"/>
        </w:rPr>
        <w:t xml:space="preserve">. [online] Marriott.com. Available at: </w:t>
      </w:r>
      <w:hyperlink r:id="rId13" w:history="1">
        <w:r>
          <w:rPr>
            <w:rStyle w:val="Hyperlink"/>
            <w:color w:val="000000"/>
          </w:rPr>
          <w:t>https://www.marriott.com/marriott/aboutmarriott.mi</w:t>
        </w:r>
      </w:hyperlink>
      <w:r>
        <w:rPr>
          <w:color w:val="000000"/>
        </w:rPr>
        <w:t>.</w:t>
      </w:r>
    </w:p>
    <w:p w14:paraId="44082B8E" w14:textId="77777777" w:rsidR="00E87AF5" w:rsidRDefault="00E87AF5" w:rsidP="00E87AF5">
      <w:pPr>
        <w:pStyle w:val="NormalWeb"/>
        <w:spacing w:before="0" w:beforeAutospacing="0" w:after="240" w:afterAutospacing="0"/>
      </w:pPr>
      <w:r>
        <w:rPr>
          <w:color w:val="000000"/>
        </w:rPr>
        <w:t xml:space="preserve">Marriott International (n.d.). </w:t>
      </w:r>
      <w:r>
        <w:rPr>
          <w:i/>
          <w:iCs/>
          <w:color w:val="000000"/>
        </w:rPr>
        <w:t>Hotel Development | Marriott International</w:t>
      </w:r>
      <w:r>
        <w:rPr>
          <w:color w:val="000000"/>
        </w:rPr>
        <w:t xml:space="preserve">. [online] www.hotel-development.marriott.com. Available at: </w:t>
      </w:r>
      <w:hyperlink r:id="rId14" w:history="1">
        <w:r>
          <w:rPr>
            <w:rStyle w:val="Hyperlink"/>
            <w:color w:val="000000"/>
          </w:rPr>
          <w:t>https://www.hotel-development.marriott.com/</w:t>
        </w:r>
      </w:hyperlink>
      <w:r>
        <w:rPr>
          <w:color w:val="000000"/>
        </w:rPr>
        <w:t>.</w:t>
      </w:r>
    </w:p>
    <w:p w14:paraId="087BC1A5" w14:textId="77777777" w:rsidR="00E87AF5" w:rsidRDefault="00E87AF5" w:rsidP="00E87AF5">
      <w:pPr>
        <w:pStyle w:val="NormalWeb"/>
        <w:spacing w:before="0" w:beforeAutospacing="0" w:after="240" w:afterAutospacing="0"/>
      </w:pPr>
      <w:r>
        <w:rPr>
          <w:color w:val="000000"/>
        </w:rPr>
        <w:t xml:space="preserve">Marriott International (2023b). </w:t>
      </w:r>
      <w:r>
        <w:rPr>
          <w:i/>
          <w:iCs/>
          <w:color w:val="000000"/>
        </w:rPr>
        <w:t>Our Story</w:t>
      </w:r>
      <w:r>
        <w:rPr>
          <w:color w:val="000000"/>
        </w:rPr>
        <w:t xml:space="preserve">. [online] www.marriAmire, R. (2022). </w:t>
      </w:r>
      <w:r>
        <w:rPr>
          <w:i/>
          <w:iCs/>
          <w:color w:val="000000"/>
        </w:rPr>
        <w:t>People-first culture is vital to Marriott’s 25-year run as one of the 100 Best Companies</w:t>
      </w:r>
      <w:r>
        <w:rPr>
          <w:color w:val="000000"/>
        </w:rPr>
        <w:t xml:space="preserve">. [online] Fortune. Available at: </w:t>
      </w:r>
      <w:hyperlink r:id="rId15" w:history="1">
        <w:r>
          <w:rPr>
            <w:rStyle w:val="Hyperlink"/>
            <w:color w:val="000000"/>
          </w:rPr>
          <w:t>https://fortune.com/2022/04/11/marriott-best-companies-fortune/</w:t>
        </w:r>
      </w:hyperlink>
      <w:r>
        <w:rPr>
          <w:color w:val="000000"/>
        </w:rPr>
        <w:t>.</w:t>
      </w:r>
    </w:p>
    <w:p w14:paraId="0EC09775" w14:textId="77777777" w:rsidR="00E87AF5" w:rsidRDefault="00E87AF5" w:rsidP="00E87AF5">
      <w:pPr>
        <w:pStyle w:val="NormalWeb"/>
        <w:spacing w:before="0" w:beforeAutospacing="0" w:after="240" w:afterAutospacing="0"/>
      </w:pPr>
      <w:r>
        <w:rPr>
          <w:color w:val="000000"/>
        </w:rPr>
        <w:t xml:space="preserve">ott.com. Available at: </w:t>
      </w:r>
      <w:hyperlink r:id="rId16" w:history="1">
        <w:r>
          <w:rPr>
            <w:rStyle w:val="Hyperlink"/>
            <w:color w:val="000000"/>
          </w:rPr>
          <w:t>https://www.marriott.com/about/culture-and-values/history.mi</w:t>
        </w:r>
      </w:hyperlink>
      <w:r>
        <w:rPr>
          <w:color w:val="000000"/>
        </w:rPr>
        <w:t>.</w:t>
      </w:r>
    </w:p>
    <w:p w14:paraId="0D7F260B" w14:textId="77777777" w:rsidR="00E87AF5" w:rsidRDefault="00E87AF5" w:rsidP="00E87AF5">
      <w:pPr>
        <w:pStyle w:val="NormalWeb"/>
        <w:spacing w:before="0" w:beforeAutospacing="0" w:after="240" w:afterAutospacing="0"/>
      </w:pPr>
      <w:r>
        <w:rPr>
          <w:color w:val="000000"/>
        </w:rPr>
        <w:t xml:space="preserve">Online Bureau, B. (2021). </w:t>
      </w:r>
      <w:r>
        <w:rPr>
          <w:i/>
          <w:iCs/>
          <w:color w:val="000000"/>
        </w:rPr>
        <w:t>Marriott International appoints Ty Breland as Executive VP and Chief HR Officer</w:t>
      </w:r>
      <w:r>
        <w:rPr>
          <w:color w:val="000000"/>
        </w:rPr>
        <w:t xml:space="preserve">. [online] BW Hotelier. Available at: </w:t>
      </w:r>
      <w:hyperlink r:id="rId17" w:history="1">
        <w:r>
          <w:rPr>
            <w:rStyle w:val="Hyperlink"/>
            <w:color w:val="000000"/>
          </w:rPr>
          <w:t>https://bwhotelier.businessworld.in/article/Marriott-International-appoints-Ty-Breland-as-Executive-VP-and-Chief-HR-Officer/20-10-2021-409171/</w:t>
        </w:r>
      </w:hyperlink>
      <w:r>
        <w:rPr>
          <w:color w:val="000000"/>
        </w:rPr>
        <w:t xml:space="preserve"> [Accessed 4 Feb. 2024].</w:t>
      </w:r>
    </w:p>
    <w:p w14:paraId="61E332DC" w14:textId="77777777" w:rsidR="00E87AF5" w:rsidRDefault="00E87AF5" w:rsidP="00E87AF5">
      <w:pPr>
        <w:pStyle w:val="NormalWeb"/>
        <w:spacing w:before="0" w:beforeAutospacing="0" w:after="240" w:afterAutospacing="0"/>
      </w:pPr>
      <w:r>
        <w:rPr>
          <w:color w:val="000000"/>
        </w:rPr>
        <w:t xml:space="preserve">Pertti Laine (2017). </w:t>
      </w:r>
      <w:r>
        <w:rPr>
          <w:i/>
          <w:iCs/>
          <w:color w:val="000000"/>
        </w:rPr>
        <w:t>Google Academic</w:t>
      </w:r>
      <w:r>
        <w:rPr>
          <w:color w:val="000000"/>
        </w:rPr>
        <w:t xml:space="preserve">. [online] scholar.google.co.uk. Available at: </w:t>
      </w:r>
      <w:hyperlink r:id="rId18" w:anchor="d=gs_qabs&amp;t=1706977572333&amp;u=%23p%3Du-2KtIpWHlAJ" w:history="1">
        <w:r>
          <w:rPr>
            <w:rStyle w:val="Hyperlink"/>
            <w:color w:val="000000"/>
          </w:rPr>
          <w:t>https://scholar.google.co.uk/scholar?q=the+strategic+role+of+HR+functions&amp;hl=ro&amp;as_sdt=</w:t>
        </w:r>
        <w:r>
          <w:rPr>
            <w:rStyle w:val="Hyperlink"/>
            <w:color w:val="000000"/>
          </w:rPr>
          <w:lastRenderedPageBreak/>
          <w:t>0&amp;as_vis=1&amp;oi=scholart#d=gs_qabs&amp;t=1706977572333&amp;u=%23p%3Du-2KtIpWHlAJ</w:t>
        </w:r>
      </w:hyperlink>
      <w:r>
        <w:rPr>
          <w:color w:val="000000"/>
        </w:rPr>
        <w:t xml:space="preserve"> [Accessed 4 Feb. 2024].</w:t>
      </w:r>
    </w:p>
    <w:p w14:paraId="64230AF8" w14:textId="77777777" w:rsidR="00E87AF5" w:rsidRDefault="00E87AF5" w:rsidP="00E87AF5">
      <w:pPr>
        <w:pStyle w:val="NormalWeb"/>
        <w:spacing w:before="0" w:beforeAutospacing="0" w:after="240" w:afterAutospacing="0"/>
      </w:pPr>
      <w:r>
        <w:rPr>
          <w:color w:val="000000"/>
        </w:rPr>
        <w:t xml:space="preserve">Pophal, L. (2021). </w:t>
      </w:r>
      <w:r>
        <w:rPr>
          <w:i/>
          <w:iCs/>
          <w:color w:val="000000"/>
        </w:rPr>
        <w:t>The 100 Year History of the Human Resources Department | Visier Inc.</w:t>
      </w:r>
      <w:r>
        <w:rPr>
          <w:color w:val="000000"/>
        </w:rPr>
        <w:t xml:space="preserve"> [online] Visier, Inc. Available at: </w:t>
      </w:r>
      <w:hyperlink r:id="rId19" w:history="1">
        <w:r>
          <w:rPr>
            <w:rStyle w:val="Hyperlink"/>
            <w:color w:val="000000"/>
          </w:rPr>
          <w:t>https://www.visier.com/blog/the-100-year-history-human-resources-department/</w:t>
        </w:r>
      </w:hyperlink>
      <w:r>
        <w:rPr>
          <w:color w:val="000000"/>
        </w:rPr>
        <w:t>.</w:t>
      </w:r>
    </w:p>
    <w:p w14:paraId="2F68BF43" w14:textId="77777777" w:rsidR="00E87AF5" w:rsidRDefault="00E87AF5" w:rsidP="00E87AF5">
      <w:pPr>
        <w:pStyle w:val="NormalWeb"/>
        <w:spacing w:before="0" w:beforeAutospacing="0" w:after="240" w:afterAutospacing="0"/>
      </w:pPr>
      <w:r>
        <w:rPr>
          <w:color w:val="000000"/>
        </w:rPr>
        <w:t xml:space="preserve">search.ebscohost.com. (n.d.). </w:t>
      </w:r>
      <w:r>
        <w:rPr>
          <w:i/>
          <w:iCs/>
          <w:color w:val="000000"/>
        </w:rPr>
        <w:t>EBSCOhost Login</w:t>
      </w:r>
      <w:r>
        <w:rPr>
          <w:color w:val="000000"/>
        </w:rPr>
        <w:t xml:space="preserve">. [online] Available at: </w:t>
      </w:r>
      <w:hyperlink r:id="rId20" w:anchor="db=bth&amp;AN=34255074" w:history="1">
        <w:r>
          <w:rPr>
            <w:rStyle w:val="Hyperlink"/>
            <w:color w:val="000000"/>
          </w:rPr>
          <w:t>https://web.p.ebscohost.com/ehost/detail/detail?vid=4&amp;sid=f9d52908-bcb3-4dfa-b86c-55039203ea00%40redis&amp;bdata=JnNpdGU9ZWhvc3QtbGl2ZQ%3d%3d#db=bth&amp;AN=34255074</w:t>
        </w:r>
      </w:hyperlink>
      <w:r>
        <w:rPr>
          <w:color w:val="000000"/>
        </w:rPr>
        <w:t xml:space="preserve"> [Accessed 5 Feb. 2024].</w:t>
      </w:r>
    </w:p>
    <w:p w14:paraId="607E27C8" w14:textId="77777777" w:rsidR="00E87AF5" w:rsidRDefault="00E87AF5" w:rsidP="00E87AF5">
      <w:pPr>
        <w:pStyle w:val="NormalWeb"/>
        <w:spacing w:before="0" w:beforeAutospacing="0" w:after="240" w:afterAutospacing="0"/>
      </w:pPr>
      <w:r>
        <w:rPr>
          <w:color w:val="000000"/>
        </w:rPr>
        <w:t xml:space="preserve">Ulrich, D. (n.d.). </w:t>
      </w:r>
      <w:r>
        <w:rPr>
          <w:i/>
          <w:iCs/>
          <w:color w:val="000000"/>
        </w:rPr>
        <w:t>Strategic and Human Resource Planning: Linking Customers and Employees - ProQuest</w:t>
      </w:r>
      <w:r>
        <w:rPr>
          <w:color w:val="000000"/>
        </w:rPr>
        <w:t xml:space="preserve">. [online] www.proquest.com. Available at: </w:t>
      </w:r>
      <w:hyperlink r:id="rId21" w:history="1">
        <w:r>
          <w:rPr>
            <w:rStyle w:val="Hyperlink"/>
            <w:color w:val="000000"/>
          </w:rPr>
          <w:t>https://www.proquest.com/openview/61083439b0054c41b5b7ab4ddd653578/1.pdf?pq-origsite=gscholar&amp;cbl=52465</w:t>
        </w:r>
      </w:hyperlink>
      <w:r>
        <w:rPr>
          <w:color w:val="000000"/>
        </w:rPr>
        <w:t xml:space="preserve"> [Accessed 4 Feb. 2024].</w:t>
      </w:r>
    </w:p>
    <w:p w14:paraId="62C91792" w14:textId="77777777" w:rsidR="00E87AF5" w:rsidRDefault="00E87AF5" w:rsidP="00E87AF5">
      <w:pPr>
        <w:pStyle w:val="NormalWeb"/>
        <w:spacing w:before="0" w:beforeAutospacing="0" w:after="240" w:afterAutospacing="0"/>
      </w:pPr>
      <w:r>
        <w:rPr>
          <w:color w:val="000000"/>
        </w:rPr>
        <w:t xml:space="preserve">Velázquez, A. (2023). </w:t>
      </w:r>
      <w:r>
        <w:rPr>
          <w:i/>
          <w:iCs/>
          <w:color w:val="000000"/>
        </w:rPr>
        <w:t>The Marriott Customer Experience Strategy: Analysis &amp; Review</w:t>
      </w:r>
      <w:r>
        <w:rPr>
          <w:color w:val="000000"/>
        </w:rPr>
        <w:t xml:space="preserve">. [online] QuestionPro. Available at: </w:t>
      </w:r>
      <w:hyperlink r:id="rId22" w:history="1">
        <w:r>
          <w:rPr>
            <w:rStyle w:val="Hyperlink"/>
            <w:color w:val="000000"/>
          </w:rPr>
          <w:t>https://www.questionpro.com/blog/marriott-customer-experience/</w:t>
        </w:r>
      </w:hyperlink>
      <w:r>
        <w:rPr>
          <w:color w:val="000000"/>
        </w:rPr>
        <w:t>.</w:t>
      </w:r>
    </w:p>
    <w:p w14:paraId="579A15CD" w14:textId="77777777" w:rsidR="00E87AF5" w:rsidRDefault="00E87AF5" w:rsidP="00E87AF5">
      <w:pPr>
        <w:pStyle w:val="NormalWeb"/>
        <w:spacing w:before="0" w:beforeAutospacing="0" w:after="240" w:afterAutospacing="0"/>
      </w:pPr>
      <w:r>
        <w:rPr>
          <w:color w:val="000000"/>
        </w:rPr>
        <w:t xml:space="preserve">Webdeveloper (2019). </w:t>
      </w:r>
      <w:r>
        <w:rPr>
          <w:i/>
          <w:iCs/>
          <w:color w:val="000000"/>
        </w:rPr>
        <w:t>Human Resource Management - Best Practices at Marriott International|Human Resource|Organization Behavior|Case Study|Case Studies</w:t>
      </w:r>
      <w:r>
        <w:rPr>
          <w:color w:val="000000"/>
        </w:rPr>
        <w:t xml:space="preserve">. [online] Icmrindia.org. Available at: </w:t>
      </w:r>
      <w:hyperlink r:id="rId23" w:history="1">
        <w:r>
          <w:rPr>
            <w:rStyle w:val="Hyperlink"/>
            <w:color w:val="000000"/>
          </w:rPr>
          <w:t>https://www.icmrindia.org/casestudies/catalogue/Human%20Resource%20and%20Organization%20Behavior/Human%20Resource%20Management-Best%20Practices-Marriott%20International-Case%20Studies.htm</w:t>
        </w:r>
      </w:hyperlink>
      <w:r>
        <w:rPr>
          <w:color w:val="000000"/>
        </w:rPr>
        <w:t>.</w:t>
      </w:r>
    </w:p>
    <w:p w14:paraId="4D434A8A" w14:textId="77777777" w:rsidR="00E87AF5" w:rsidRDefault="00E87AF5" w:rsidP="00E87AF5">
      <w:pPr>
        <w:pStyle w:val="NormalWeb"/>
        <w:spacing w:before="0" w:beforeAutospacing="0" w:after="240" w:afterAutospacing="0"/>
      </w:pPr>
      <w:r>
        <w:rPr>
          <w:color w:val="000000"/>
        </w:rPr>
        <w:t xml:space="preserve">www.accenture.com. (n.d.). </w:t>
      </w:r>
      <w:r>
        <w:rPr>
          <w:i/>
          <w:iCs/>
          <w:color w:val="000000"/>
        </w:rPr>
        <w:t>Marriott reimagines associate experience with HR transformation</w:t>
      </w:r>
      <w:r>
        <w:rPr>
          <w:color w:val="000000"/>
        </w:rPr>
        <w:t xml:space="preserve">. [online] Available at: </w:t>
      </w:r>
      <w:hyperlink r:id="rId24" w:history="1">
        <w:r>
          <w:rPr>
            <w:rStyle w:val="Hyperlink"/>
            <w:color w:val="000000"/>
          </w:rPr>
          <w:t>https://www.accenture.com/us-en/case-studies/travel/hr-transformation</w:t>
        </w:r>
      </w:hyperlink>
      <w:r>
        <w:rPr>
          <w:color w:val="000000"/>
        </w:rPr>
        <w:t xml:space="preserve"> [Accessed 4 Feb. 2024].</w:t>
      </w:r>
    </w:p>
    <w:p w14:paraId="298F6DA5" w14:textId="77777777" w:rsidR="00E87AF5" w:rsidRDefault="00E87AF5" w:rsidP="00E87AF5">
      <w:pPr>
        <w:pStyle w:val="NormalWeb"/>
        <w:spacing w:before="0" w:beforeAutospacing="0" w:after="240" w:afterAutospacing="0"/>
      </w:pPr>
      <w:r>
        <w:rPr>
          <w:color w:val="000000"/>
        </w:rPr>
        <w:t xml:space="preserve">www.whatishumanresource.com. (n.d.). </w:t>
      </w:r>
      <w:r>
        <w:rPr>
          <w:i/>
          <w:iCs/>
          <w:color w:val="000000"/>
        </w:rPr>
        <w:t>What is Human Resource? (Defined) Human Resource Management Topics - Labour Laws - High Courts &amp; Supreme Court Citation - Case Laws - The Historical Background Of Human Resource Management</w:t>
      </w:r>
      <w:r>
        <w:rPr>
          <w:color w:val="000000"/>
        </w:rPr>
        <w:t xml:space="preserve">. [online] Available at: </w:t>
      </w:r>
      <w:hyperlink r:id="rId25" w:history="1">
        <w:r>
          <w:rPr>
            <w:rStyle w:val="Hyperlink"/>
            <w:color w:val="000000"/>
          </w:rPr>
          <w:t>https://www.whatishumanresource.com/the-historical-background-of-human-resource-management</w:t>
        </w:r>
      </w:hyperlink>
      <w:r>
        <w:rPr>
          <w:color w:val="000000"/>
        </w:rPr>
        <w:t>.</w:t>
      </w:r>
    </w:p>
    <w:p w14:paraId="7E6E20CA" w14:textId="77777777" w:rsidR="00E87AF5" w:rsidRDefault="00E87AF5" w:rsidP="00E87AF5">
      <w:pPr>
        <w:pStyle w:val="NormalWeb"/>
        <w:spacing w:before="0" w:beforeAutospacing="0" w:after="240" w:afterAutospacing="0"/>
      </w:pPr>
      <w:r>
        <w:rPr>
          <w:color w:val="000000"/>
        </w:rPr>
        <w:t xml:space="preserve">www.youtube.com. (n.d.). </w:t>
      </w:r>
      <w:r>
        <w:rPr>
          <w:i/>
          <w:iCs/>
          <w:color w:val="000000"/>
        </w:rPr>
        <w:t>- YouTube</w:t>
      </w:r>
      <w:r>
        <w:rPr>
          <w:color w:val="000000"/>
        </w:rPr>
        <w:t xml:space="preserve">. [online] Available at: </w:t>
      </w:r>
      <w:hyperlink r:id="rId26" w:history="1">
        <w:r>
          <w:rPr>
            <w:rStyle w:val="Hyperlink"/>
            <w:color w:val="000000"/>
          </w:rPr>
          <w:t>https://www.youtube.com/watch?v=jzFdZ_FVvrM</w:t>
        </w:r>
      </w:hyperlink>
      <w:r>
        <w:rPr>
          <w:color w:val="000000"/>
        </w:rPr>
        <w:t xml:space="preserve"> [Accessed 5 Feb. 2024].</w:t>
      </w:r>
    </w:p>
    <w:p w14:paraId="70E5100F" w14:textId="77777777" w:rsidR="002B7602" w:rsidRDefault="002B7602" w:rsidP="00695B5E">
      <w:pPr>
        <w:spacing w:line="360" w:lineRule="auto"/>
        <w:rPr>
          <w:rFonts w:ascii="Arial" w:hAnsi="Arial" w:cs="Arial"/>
          <w:sz w:val="24"/>
          <w:szCs w:val="24"/>
        </w:rPr>
      </w:pPr>
    </w:p>
    <w:p w14:paraId="431B8C10" w14:textId="68C21993" w:rsidR="00C3451D" w:rsidRPr="00CD761B" w:rsidRDefault="00C3451D" w:rsidP="00C3451D">
      <w:pPr>
        <w:spacing w:line="360" w:lineRule="auto"/>
        <w:rPr>
          <w:rFonts w:ascii="Arial" w:hAnsi="Arial" w:cs="Arial"/>
          <w:sz w:val="24"/>
          <w:szCs w:val="24"/>
        </w:rPr>
      </w:pPr>
    </w:p>
    <w:sectPr w:rsidR="00C3451D" w:rsidRPr="00CD76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1F5"/>
    <w:rsid w:val="00020D0A"/>
    <w:rsid w:val="000812CA"/>
    <w:rsid w:val="00092643"/>
    <w:rsid w:val="000B4F5D"/>
    <w:rsid w:val="000E0517"/>
    <w:rsid w:val="00150C6E"/>
    <w:rsid w:val="00151A1D"/>
    <w:rsid w:val="001737BC"/>
    <w:rsid w:val="00180BCE"/>
    <w:rsid w:val="001A206A"/>
    <w:rsid w:val="0022065C"/>
    <w:rsid w:val="002B7602"/>
    <w:rsid w:val="002C3434"/>
    <w:rsid w:val="002D1F3C"/>
    <w:rsid w:val="002F2859"/>
    <w:rsid w:val="00304BD0"/>
    <w:rsid w:val="003D27F8"/>
    <w:rsid w:val="003F064A"/>
    <w:rsid w:val="003F1970"/>
    <w:rsid w:val="003F7E3A"/>
    <w:rsid w:val="004A634D"/>
    <w:rsid w:val="004B3D07"/>
    <w:rsid w:val="005075A2"/>
    <w:rsid w:val="00545E69"/>
    <w:rsid w:val="005565D4"/>
    <w:rsid w:val="00560230"/>
    <w:rsid w:val="00571BDD"/>
    <w:rsid w:val="00584730"/>
    <w:rsid w:val="0060534D"/>
    <w:rsid w:val="00666CFB"/>
    <w:rsid w:val="00695B5E"/>
    <w:rsid w:val="006B1C8D"/>
    <w:rsid w:val="006B706B"/>
    <w:rsid w:val="006C13E7"/>
    <w:rsid w:val="00781353"/>
    <w:rsid w:val="00846D09"/>
    <w:rsid w:val="008F21A3"/>
    <w:rsid w:val="008F4180"/>
    <w:rsid w:val="008F55D8"/>
    <w:rsid w:val="00902A92"/>
    <w:rsid w:val="00906A79"/>
    <w:rsid w:val="009259A4"/>
    <w:rsid w:val="009F3673"/>
    <w:rsid w:val="00A167CF"/>
    <w:rsid w:val="00A35D26"/>
    <w:rsid w:val="00A3722B"/>
    <w:rsid w:val="00A400D5"/>
    <w:rsid w:val="00A41710"/>
    <w:rsid w:val="00A71E1E"/>
    <w:rsid w:val="00AE2990"/>
    <w:rsid w:val="00AE53F0"/>
    <w:rsid w:val="00BC120D"/>
    <w:rsid w:val="00BD6419"/>
    <w:rsid w:val="00BE5A0B"/>
    <w:rsid w:val="00C3451D"/>
    <w:rsid w:val="00C80EF3"/>
    <w:rsid w:val="00C92338"/>
    <w:rsid w:val="00CB7F76"/>
    <w:rsid w:val="00CD761B"/>
    <w:rsid w:val="00CE2F51"/>
    <w:rsid w:val="00CF0582"/>
    <w:rsid w:val="00D51448"/>
    <w:rsid w:val="00D8774A"/>
    <w:rsid w:val="00DF11F5"/>
    <w:rsid w:val="00E5297C"/>
    <w:rsid w:val="00E87AF5"/>
    <w:rsid w:val="00EE3F75"/>
    <w:rsid w:val="00EE592E"/>
    <w:rsid w:val="00F029BF"/>
    <w:rsid w:val="00F72F64"/>
    <w:rsid w:val="00F823A7"/>
    <w:rsid w:val="00F949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2F0A"/>
  <w15:chartTrackingRefBased/>
  <w15:docId w15:val="{FBAA4EB9-74B2-4578-8DE1-4A6DD9A53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87AF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E87A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577641">
      <w:bodyDiv w:val="1"/>
      <w:marLeft w:val="0"/>
      <w:marRight w:val="0"/>
      <w:marTop w:val="0"/>
      <w:marBottom w:val="0"/>
      <w:divBdr>
        <w:top w:val="none" w:sz="0" w:space="0" w:color="auto"/>
        <w:left w:val="none" w:sz="0" w:space="0" w:color="auto"/>
        <w:bottom w:val="none" w:sz="0" w:space="0" w:color="auto"/>
        <w:right w:val="none" w:sz="0" w:space="0" w:color="auto"/>
      </w:divBdr>
    </w:div>
    <w:div w:id="634023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garonline.com/display/edcoll/9781786431363/9781786431363.00008.xml" TargetMode="External"/><Relationship Id="rId13" Type="http://schemas.openxmlformats.org/officeDocument/2006/relationships/hyperlink" Target="https://www.marriott.com/marriott/aboutmarriott.mi" TargetMode="External"/><Relationship Id="rId18" Type="http://schemas.openxmlformats.org/officeDocument/2006/relationships/hyperlink" Target="https://scholar.google.co.uk/scholar?q=the+strategic+role+of+HR+functions&amp;hl=ro&amp;as_sdt=0&amp;as_vis=1&amp;oi=scholart" TargetMode="External"/><Relationship Id="rId26" Type="http://schemas.openxmlformats.org/officeDocument/2006/relationships/hyperlink" Target="https://www.youtube.com/watch?v=jzFdZ_FVvrM" TargetMode="External"/><Relationship Id="rId3" Type="http://schemas.openxmlformats.org/officeDocument/2006/relationships/webSettings" Target="webSettings.xml"/><Relationship Id="rId21" Type="http://schemas.openxmlformats.org/officeDocument/2006/relationships/hyperlink" Target="https://www.proquest.com/openview/61083439b0054c41b5b7ab4ddd653578/1.pdf?pq-origsite=gscholar&amp;cbl=52465" TargetMode="External"/><Relationship Id="rId7" Type="http://schemas.openxmlformats.org/officeDocument/2006/relationships/hyperlink" Target="https://fortune.com/videos/watch/brainstorm-health-2022---burned-out%3A-tackling-well-being-and-mental-resilience-in-the-workplace/3405c089-c944-4afa-9fa5-bd1ce113bbab" TargetMode="External"/><Relationship Id="rId12" Type="http://schemas.openxmlformats.org/officeDocument/2006/relationships/hyperlink" Target="https://www.marriott.com/en-gb/default.mi" TargetMode="External"/><Relationship Id="rId17" Type="http://schemas.openxmlformats.org/officeDocument/2006/relationships/hyperlink" Target="https://bwhotelier.businessworld.in/article/Marriott-International-appoints-Ty-Breland-as-Executive-VP-and-Chief-HR-Officer/20-10-2021-409171/" TargetMode="External"/><Relationship Id="rId25" Type="http://schemas.openxmlformats.org/officeDocument/2006/relationships/hyperlink" Target="https://www.whatishumanresource.com/the-historical-background-of-human-resource-management" TargetMode="External"/><Relationship Id="rId2" Type="http://schemas.openxmlformats.org/officeDocument/2006/relationships/settings" Target="settings.xml"/><Relationship Id="rId16" Type="http://schemas.openxmlformats.org/officeDocument/2006/relationships/hyperlink" Target="https://www.marriott.com/about/culture-and-values/history.mi" TargetMode="External"/><Relationship Id="rId20" Type="http://schemas.openxmlformats.org/officeDocument/2006/relationships/hyperlink" Target="https://web.p.ebscohost.com/ehost/detail/detail?vid=4&amp;sid=f9d52908-bcb3-4dfa-b86c-55039203ea00%40redis&amp;bdata=JnNpdGU9ZWhvc3QtbGl2ZQ%3d%3d" TargetMode="External"/><Relationship Id="rId1" Type="http://schemas.openxmlformats.org/officeDocument/2006/relationships/styles" Target="styles.xml"/><Relationship Id="rId6" Type="http://schemas.openxmlformats.org/officeDocument/2006/relationships/hyperlink" Target="https://www.forbes.com/advisor/business/strategic-human-resource-management/" TargetMode="External"/><Relationship Id="rId11" Type="http://schemas.openxmlformats.org/officeDocument/2006/relationships/hyperlink" Target="https://www.hospitalitynet.org/news/4119367.html" TargetMode="External"/><Relationship Id="rId24" Type="http://schemas.openxmlformats.org/officeDocument/2006/relationships/hyperlink" Target="https://www.accenture.com/us-en/case-studies/travel/hr-transformation" TargetMode="External"/><Relationship Id="rId5" Type="http://schemas.openxmlformats.org/officeDocument/2006/relationships/hyperlink" Target="https://www.strategyfinders.com/marriott-marketing-strategy/" TargetMode="External"/><Relationship Id="rId15" Type="http://schemas.openxmlformats.org/officeDocument/2006/relationships/hyperlink" Target="https://fortune.com/2022/04/11/marriott-best-companies-fortune/" TargetMode="External"/><Relationship Id="rId23" Type="http://schemas.openxmlformats.org/officeDocument/2006/relationships/hyperlink" Target="https://www.icmrindia.org/casestudies/catalogue/Human%20Resource%20and%20Organization%20Behavior/Human%20Resource%20Management-Best%20Practices-Marriott%20International-Case%20Studies.htm" TargetMode="External"/><Relationship Id="rId28" Type="http://schemas.openxmlformats.org/officeDocument/2006/relationships/theme" Target="theme/theme1.xml"/><Relationship Id="rId10" Type="http://schemas.openxmlformats.org/officeDocument/2006/relationships/hyperlink" Target="https://www.hospitalitynet.org/news/4108717.html" TargetMode="External"/><Relationship Id="rId19" Type="http://schemas.openxmlformats.org/officeDocument/2006/relationships/hyperlink" Target="https://www.visier.com/blog/the-100-year-history-human-resources-department/" TargetMode="External"/><Relationship Id="rId4" Type="http://schemas.openxmlformats.org/officeDocument/2006/relationships/hyperlink" Target="https://fortune.com/2022/04/11/marriott-best-companies-fortune/" TargetMode="External"/><Relationship Id="rId9" Type="http://schemas.openxmlformats.org/officeDocument/2006/relationships/hyperlink" Target="https://www.hotel-development.marriott.com/hotel-development" TargetMode="External"/><Relationship Id="rId14" Type="http://schemas.openxmlformats.org/officeDocument/2006/relationships/hyperlink" Target="https://www.hotel-development.marriott.com/" TargetMode="External"/><Relationship Id="rId22" Type="http://schemas.openxmlformats.org/officeDocument/2006/relationships/hyperlink" Target="https://www.questionpro.com/blog/marriott-customer-experien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2983</TotalTime>
  <Pages>9</Pages>
  <Words>3499</Words>
  <Characters>19948</Characters>
  <Application>Microsoft Office Word</Application>
  <DocSecurity>0</DocSecurity>
  <Lines>166</Lines>
  <Paragraphs>46</Paragraphs>
  <ScaleCrop>false</ScaleCrop>
  <Company/>
  <LinksUpToDate>false</LinksUpToDate>
  <CharactersWithSpaces>23401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Ursu</dc:creator>
  <cp:keywords/>
  <dc:description/>
  <cp:lastModifiedBy>Andreea Ursu</cp:lastModifiedBy>
  <cp:revision>73</cp:revision>
  <dcterms:created xsi:type="dcterms:W3CDTF">2024-02-03T01:01:00Z</dcterms:created>
  <dcterms:modified xsi:type="dcterms:W3CDTF">2024-02-05T22:58:00Z</dcterms:modified>
</cp:coreProperties>
</file>