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E70F2D" w:rsidR="00CF7093" w:rsidP="00A05E92" w:rsidRDefault="00CF7560" w14:paraId="6CE51A7D" w14:textId="71A1FADC">
      <w:pPr>
        <w:jc w:val="center"/>
        <w:rPr>
          <w:rFonts w:ascii="Calibri" w:hAnsi="Calibri" w:cs="Calibri"/>
          <w:b/>
          <w:bCs/>
          <w:u w:val="single"/>
        </w:rPr>
      </w:pPr>
      <w:r>
        <w:rPr>
          <w:rFonts w:ascii="Calibri" w:hAnsi="Calibri" w:cs="Calibri"/>
          <w:b/>
          <w:bCs/>
          <w:u w:val="single"/>
        </w:rPr>
        <w:t>Remains on Show</w:t>
      </w:r>
    </w:p>
    <w:p w:rsidR="001C2AAB" w:rsidP="00A05E92" w:rsidRDefault="00A5549A" w14:paraId="36A2632B" w14:textId="5FF8F573">
      <w:pPr>
        <w:jc w:val="both"/>
        <w:rPr>
          <w:sz w:val="22"/>
          <w:szCs w:val="22"/>
        </w:rPr>
      </w:pPr>
      <w:r w:rsidRPr="00E70F2D">
        <w:rPr>
          <w:sz w:val="22"/>
          <w:szCs w:val="22"/>
        </w:rPr>
        <w:t xml:space="preserve">Time has stripped her – a once wealthy Roman woman – of everything: her name, her family, her story and her dignity. All that is left </w:t>
      </w:r>
      <w:r w:rsidR="00492D27">
        <w:rPr>
          <w:sz w:val="22"/>
          <w:szCs w:val="22"/>
        </w:rPr>
        <w:t xml:space="preserve">of her </w:t>
      </w:r>
      <w:r w:rsidRPr="00E70F2D">
        <w:rPr>
          <w:sz w:val="22"/>
          <w:szCs w:val="22"/>
        </w:rPr>
        <w:t>is her</w:t>
      </w:r>
      <w:r w:rsidRPr="00E70F2D" w:rsidR="00A05E92">
        <w:rPr>
          <w:sz w:val="22"/>
          <w:szCs w:val="22"/>
        </w:rPr>
        <w:t xml:space="preserve"> incomplete</w:t>
      </w:r>
      <w:r w:rsidRPr="00E70F2D">
        <w:rPr>
          <w:sz w:val="22"/>
          <w:szCs w:val="22"/>
        </w:rPr>
        <w:t xml:space="preserve"> skeletal remains, which are now on display for all</w:t>
      </w:r>
      <w:r w:rsidR="00D22246">
        <w:rPr>
          <w:sz w:val="22"/>
          <w:szCs w:val="22"/>
        </w:rPr>
        <w:t xml:space="preserve"> the world to see,</w:t>
      </w:r>
      <w:r w:rsidRPr="00E70F2D">
        <w:rPr>
          <w:sz w:val="22"/>
          <w:szCs w:val="22"/>
        </w:rPr>
        <w:t xml:space="preserve"> to </w:t>
      </w:r>
      <w:r w:rsidRPr="00E70F2D" w:rsidR="00E8470D">
        <w:rPr>
          <w:sz w:val="22"/>
          <w:szCs w:val="22"/>
        </w:rPr>
        <w:t xml:space="preserve">photograph </w:t>
      </w:r>
      <w:r w:rsidR="00BF5646">
        <w:rPr>
          <w:sz w:val="22"/>
          <w:szCs w:val="22"/>
        </w:rPr>
        <w:t xml:space="preserve">at every angle </w:t>
      </w:r>
      <w:r w:rsidRPr="00E70F2D" w:rsidR="00A05E92">
        <w:rPr>
          <w:sz w:val="22"/>
          <w:szCs w:val="22"/>
        </w:rPr>
        <w:t xml:space="preserve">and scrutinize </w:t>
      </w:r>
      <w:r w:rsidRPr="00E70F2D" w:rsidR="00E8470D">
        <w:rPr>
          <w:sz w:val="22"/>
          <w:szCs w:val="22"/>
        </w:rPr>
        <w:t xml:space="preserve">under the harsh glare of </w:t>
      </w:r>
      <w:r w:rsidR="00F66B95">
        <w:rPr>
          <w:sz w:val="22"/>
          <w:szCs w:val="22"/>
        </w:rPr>
        <w:t xml:space="preserve">unforgiving </w:t>
      </w:r>
      <w:r w:rsidRPr="00E70F2D" w:rsidR="00E8470D">
        <w:rPr>
          <w:sz w:val="22"/>
          <w:szCs w:val="22"/>
        </w:rPr>
        <w:t>spotlights</w:t>
      </w:r>
      <w:r w:rsidRPr="00E70F2D" w:rsidR="00A05E92">
        <w:rPr>
          <w:sz w:val="22"/>
          <w:szCs w:val="22"/>
        </w:rPr>
        <w:t xml:space="preserve">, inside her broken </w:t>
      </w:r>
      <w:r w:rsidR="00E53FA0">
        <w:rPr>
          <w:sz w:val="22"/>
          <w:szCs w:val="22"/>
        </w:rPr>
        <w:t xml:space="preserve">stone </w:t>
      </w:r>
      <w:r w:rsidRPr="00E70F2D" w:rsidR="00A05E92">
        <w:rPr>
          <w:sz w:val="22"/>
          <w:szCs w:val="22"/>
        </w:rPr>
        <w:t>coffin and a pane of</w:t>
      </w:r>
      <w:r w:rsidR="00E53FA0">
        <w:rPr>
          <w:sz w:val="22"/>
          <w:szCs w:val="22"/>
        </w:rPr>
        <w:t xml:space="preserve"> glinting</w:t>
      </w:r>
      <w:r w:rsidRPr="00E70F2D" w:rsidR="00A05E92">
        <w:rPr>
          <w:sz w:val="22"/>
          <w:szCs w:val="22"/>
        </w:rPr>
        <w:t xml:space="preserve"> glass</w:t>
      </w:r>
      <w:r w:rsidR="00182BB0">
        <w:rPr>
          <w:sz w:val="22"/>
          <w:szCs w:val="22"/>
        </w:rPr>
        <w:t xml:space="preserve">. </w:t>
      </w:r>
      <w:r w:rsidRPr="00E70F2D" w:rsidR="00A05E92">
        <w:rPr>
          <w:sz w:val="22"/>
          <w:szCs w:val="22"/>
        </w:rPr>
        <w:t>The dignity afforded at great cost by her family had been sullied, and for what?</w:t>
      </w:r>
      <w:r w:rsidR="00182BB0">
        <w:rPr>
          <w:sz w:val="22"/>
          <w:szCs w:val="22"/>
        </w:rPr>
        <w:t xml:space="preserve"> </w:t>
      </w:r>
      <w:r w:rsidRPr="00E70F2D" w:rsidR="00182BB0">
        <w:rPr>
          <w:sz w:val="22"/>
          <w:szCs w:val="22"/>
        </w:rPr>
        <w:t xml:space="preserve">Curiosity? Amusement? </w:t>
      </w:r>
      <w:r w:rsidRPr="00E70F2D" w:rsidR="00A05E92">
        <w:rPr>
          <w:sz w:val="22"/>
          <w:szCs w:val="22"/>
        </w:rPr>
        <w:t>So that you and I</w:t>
      </w:r>
      <w:r w:rsidRPr="00E70F2D" w:rsidR="00E10201">
        <w:rPr>
          <w:sz w:val="22"/>
          <w:szCs w:val="22"/>
        </w:rPr>
        <w:t>, and bored school children and prying tourist</w:t>
      </w:r>
      <w:r w:rsidRPr="00E70F2D" w:rsidR="0086601C">
        <w:rPr>
          <w:sz w:val="22"/>
          <w:szCs w:val="22"/>
        </w:rPr>
        <w:t>s</w:t>
      </w:r>
      <w:r w:rsidRPr="00E70F2D" w:rsidR="00E10201">
        <w:rPr>
          <w:sz w:val="22"/>
          <w:szCs w:val="22"/>
        </w:rPr>
        <w:t xml:space="preserve"> </w:t>
      </w:r>
      <w:r w:rsidRPr="00E70F2D" w:rsidR="00A05E92">
        <w:rPr>
          <w:sz w:val="22"/>
          <w:szCs w:val="22"/>
        </w:rPr>
        <w:t xml:space="preserve">might look upon her in her </w:t>
      </w:r>
      <w:proofErr w:type="spellStart"/>
      <w:r w:rsidRPr="00E70F2D" w:rsidR="00A05E92">
        <w:rPr>
          <w:sz w:val="22"/>
          <w:szCs w:val="22"/>
        </w:rPr>
        <w:t>unpeaceful</w:t>
      </w:r>
      <w:proofErr w:type="spellEnd"/>
      <w:r w:rsidRPr="00E70F2D" w:rsidR="00A05E92">
        <w:rPr>
          <w:sz w:val="22"/>
          <w:szCs w:val="22"/>
        </w:rPr>
        <w:t xml:space="preserve"> rest.</w:t>
      </w:r>
    </w:p>
    <w:p w:rsidR="00CF7560" w:rsidP="00A05E92" w:rsidRDefault="00CE185C" w14:paraId="21F8E965" w14:textId="6CED2081">
      <w:pPr>
        <w:jc w:val="both"/>
        <w:rPr>
          <w:sz w:val="22"/>
          <w:szCs w:val="22"/>
        </w:rPr>
      </w:pPr>
      <w:r>
        <w:rPr>
          <w:noProof/>
          <w:sz w:val="22"/>
          <w:szCs w:val="22"/>
        </w:rPr>
        <w:drawing>
          <wp:anchor distT="0" distB="0" distL="114300" distR="114300" simplePos="0" relativeHeight="251659264" behindDoc="0" locked="0" layoutInCell="1" allowOverlap="1" wp14:anchorId="59A49DF3" wp14:editId="323F3BE6">
            <wp:simplePos x="0" y="0"/>
            <wp:positionH relativeFrom="column">
              <wp:posOffset>597159</wp:posOffset>
            </wp:positionH>
            <wp:positionV relativeFrom="paragraph">
              <wp:posOffset>204509</wp:posOffset>
            </wp:positionV>
            <wp:extent cx="4610100" cy="1498600"/>
            <wp:effectExtent l="0" t="0" r="0" b="0"/>
            <wp:wrapTopAndBottom/>
            <wp:docPr id="11873581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358139" name="Picture 1187358139"/>
                    <pic:cNvPicPr/>
                  </pic:nvPicPr>
                  <pic:blipFill>
                    <a:blip r:embed="rId9">
                      <a:extLst>
                        <a:ext uri="{28A0092B-C50C-407E-A947-70E740481C1C}">
                          <a14:useLocalDpi xmlns:a14="http://schemas.microsoft.com/office/drawing/2010/main" val="0"/>
                        </a:ext>
                      </a:extLst>
                    </a:blip>
                    <a:stretch>
                      <a:fillRect/>
                    </a:stretch>
                  </pic:blipFill>
                  <pic:spPr>
                    <a:xfrm>
                      <a:off x="0" y="0"/>
                      <a:ext cx="4610100" cy="1498600"/>
                    </a:xfrm>
                    <a:prstGeom prst="rect">
                      <a:avLst/>
                    </a:prstGeom>
                  </pic:spPr>
                </pic:pic>
              </a:graphicData>
            </a:graphic>
          </wp:anchor>
        </w:drawing>
      </w:r>
    </w:p>
    <w:p w:rsidRPr="00E70F2D" w:rsidR="00540F46" w:rsidP="00A05E92" w:rsidRDefault="00540F46" w14:paraId="179A49CE" w14:textId="6972004D">
      <w:pPr>
        <w:jc w:val="both"/>
      </w:pPr>
      <w:r w:rsidR="62D6A52B">
        <w:rPr/>
        <w:t xml:space="preserve"> </w:t>
      </w:r>
      <w:r w:rsidRPr="1ECD5950">
        <w:rPr>
          <w:rStyle w:val="FootnoteReference"/>
        </w:rPr>
        <w:footnoteReference w:id="6243"/>
      </w:r>
      <w:r w:rsidR="454308B0">
        <w:rPr/>
        <w:t xml:space="preserve">                                               </w:t>
      </w:r>
      <w:r w:rsidRPr="1ECD5950">
        <w:rPr>
          <w:rStyle w:val="FootnoteReference"/>
        </w:rPr>
        <w:footnoteReference w:id="10616"/>
      </w:r>
      <w:r w:rsidR="5526BF45">
        <w:rPr/>
        <w:t xml:space="preserve">                                                   </w:t>
      </w:r>
      <w:r w:rsidRPr="1ECD5950">
        <w:rPr>
          <w:rStyle w:val="FootnoteReference"/>
        </w:rPr>
        <w:footnoteReference w:id="21730"/>
      </w:r>
    </w:p>
    <w:p w:rsidRPr="00E70F2D" w:rsidR="00540F46" w:rsidP="00A05E92" w:rsidRDefault="00540F46" w14:paraId="2EF5D2D9" w14:textId="4A2C3309">
      <w:pPr>
        <w:jc w:val="both"/>
        <w:rPr>
          <w:sz w:val="22"/>
          <w:szCs w:val="22"/>
        </w:rPr>
      </w:pPr>
      <w:r w:rsidRPr="1ECD5950" w:rsidR="00540F46">
        <w:rPr>
          <w:sz w:val="22"/>
          <w:szCs w:val="22"/>
        </w:rPr>
        <w:t>Upon her death in the late third or fourth century AD, she was between twenty-five and thirty-four years of age; although if I were to look at the seventeen word display board</w:t>
      </w:r>
      <w:r w:rsidRPr="1ECD5950" w:rsidR="000322D2">
        <w:rPr>
          <w:sz w:val="22"/>
          <w:szCs w:val="22"/>
        </w:rPr>
        <w:t>, where my eyes were first drawn</w:t>
      </w:r>
      <w:r w:rsidRPr="1ECD5950" w:rsidR="00540F46">
        <w:rPr>
          <w:sz w:val="22"/>
          <w:szCs w:val="22"/>
        </w:rPr>
        <w:t>, such information would not be found. No, for any substantial information</w:t>
      </w:r>
      <w:r w:rsidRPr="1ECD5950" w:rsidR="00B21A61">
        <w:rPr>
          <w:sz w:val="22"/>
          <w:szCs w:val="22"/>
        </w:rPr>
        <w:t>,</w:t>
      </w:r>
      <w:r w:rsidRPr="1ECD5950" w:rsidR="00540F46">
        <w:rPr>
          <w:sz w:val="22"/>
          <w:szCs w:val="22"/>
        </w:rPr>
        <w:t xml:space="preserve"> I had to find her in the museum’s online collection. Where it should be noted, you are presented with clear and close images of her, not to mention the ability to zoom. Physically at the foot of her coffin all the information available was that only the wealthy could afford stone coffins in Roman Wales, therefore</w:t>
      </w:r>
      <w:r w:rsidRPr="1ECD5950" w:rsidR="00540F46">
        <w:rPr>
          <w:sz w:val="22"/>
          <w:szCs w:val="22"/>
        </w:rPr>
        <w:t xml:space="preserve"> – the audience </w:t>
      </w:r>
      <w:r w:rsidRPr="1ECD5950" w:rsidR="00194E6F">
        <w:rPr>
          <w:sz w:val="22"/>
          <w:szCs w:val="22"/>
        </w:rPr>
        <w:t>must</w:t>
      </w:r>
      <w:r w:rsidRPr="1ECD5950" w:rsidR="00540F46">
        <w:rPr>
          <w:sz w:val="22"/>
          <w:szCs w:val="22"/>
        </w:rPr>
        <w:t xml:space="preserve"> presume –</w:t>
      </w:r>
      <w:r w:rsidRPr="1ECD5950" w:rsidR="00540F46">
        <w:rPr>
          <w:sz w:val="22"/>
          <w:szCs w:val="22"/>
        </w:rPr>
        <w:t xml:space="preserve"> </w:t>
      </w:r>
      <w:r w:rsidRPr="1ECD5950" w:rsidR="00540F46">
        <w:rPr>
          <w:i w:val="1"/>
          <w:iCs w:val="1"/>
          <w:sz w:val="22"/>
          <w:szCs w:val="22"/>
        </w:rPr>
        <w:t>she</w:t>
      </w:r>
      <w:r w:rsidRPr="1ECD5950" w:rsidR="00540F46">
        <w:rPr>
          <w:sz w:val="22"/>
          <w:szCs w:val="22"/>
        </w:rPr>
        <w:t xml:space="preserve"> must have been wealthy during her </w:t>
      </w:r>
      <w:r w:rsidRPr="1ECD5950" w:rsidR="00540F46">
        <w:rPr>
          <w:sz w:val="22"/>
          <w:szCs w:val="22"/>
        </w:rPr>
        <w:t>relatively short</w:t>
      </w:r>
      <w:r w:rsidRPr="1ECD5950" w:rsidR="00540F46">
        <w:rPr>
          <w:sz w:val="22"/>
          <w:szCs w:val="22"/>
        </w:rPr>
        <w:t xml:space="preserve"> life. </w:t>
      </w:r>
      <w:r w:rsidRPr="1ECD5950" w:rsidR="00540F46">
        <w:rPr>
          <w:sz w:val="22"/>
          <w:szCs w:val="22"/>
        </w:rPr>
        <w:t xml:space="preserve">Even online, only a scrap of knowledge exists, which could have certainly been put on a display board. This poses the question of her purpose in the museum. It cannot be to educate with the miniscule details provided. </w:t>
      </w:r>
      <w:r w:rsidRPr="1ECD5950" w:rsidR="00540F46">
        <w:rPr>
          <w:sz w:val="22"/>
          <w:szCs w:val="22"/>
        </w:rPr>
        <w:t>Perhaps she</w:t>
      </w:r>
      <w:r w:rsidRPr="1ECD5950" w:rsidR="00540F46">
        <w:rPr>
          <w:sz w:val="22"/>
          <w:szCs w:val="22"/>
        </w:rPr>
        <w:t xml:space="preserve"> is purely for our entertainment. </w:t>
      </w:r>
    </w:p>
    <w:p w:rsidR="00B03654" w:rsidP="00664646" w:rsidRDefault="00664646" w14:paraId="0AC3B418" w14:textId="39373632">
      <w:pPr>
        <w:jc w:val="both"/>
        <w:rPr>
          <w:sz w:val="22"/>
          <w:szCs w:val="22"/>
        </w:rPr>
      </w:pPr>
      <w:r w:rsidRPr="00E70F2D">
        <w:rPr>
          <w:sz w:val="22"/>
          <w:szCs w:val="22"/>
        </w:rPr>
        <w:t xml:space="preserve">As I looked </w:t>
      </w:r>
      <w:r w:rsidR="00B21F37">
        <w:rPr>
          <w:sz w:val="22"/>
          <w:szCs w:val="22"/>
        </w:rPr>
        <w:t>away from the display board</w:t>
      </w:r>
      <w:r w:rsidR="005717E6">
        <w:rPr>
          <w:sz w:val="22"/>
          <w:szCs w:val="22"/>
        </w:rPr>
        <w:t>, my eyes moved</w:t>
      </w:r>
      <w:r w:rsidR="001574F5">
        <w:rPr>
          <w:sz w:val="22"/>
          <w:szCs w:val="22"/>
        </w:rPr>
        <w:t xml:space="preserve"> inquisitively</w:t>
      </w:r>
      <w:r w:rsidRPr="00E70F2D">
        <w:rPr>
          <w:sz w:val="22"/>
          <w:szCs w:val="22"/>
        </w:rPr>
        <w:t xml:space="preserve"> </w:t>
      </w:r>
      <w:r w:rsidR="00320CDE">
        <w:rPr>
          <w:sz w:val="22"/>
          <w:szCs w:val="22"/>
        </w:rPr>
        <w:t>upward</w:t>
      </w:r>
      <w:r w:rsidR="00434127">
        <w:rPr>
          <w:sz w:val="22"/>
          <w:szCs w:val="22"/>
        </w:rPr>
        <w:t xml:space="preserve">s to </w:t>
      </w:r>
      <w:r w:rsidR="00320CDE">
        <w:rPr>
          <w:sz w:val="22"/>
          <w:szCs w:val="22"/>
        </w:rPr>
        <w:t>tak</w:t>
      </w:r>
      <w:r w:rsidR="00434127">
        <w:rPr>
          <w:sz w:val="22"/>
          <w:szCs w:val="22"/>
        </w:rPr>
        <w:t>e in</w:t>
      </w:r>
      <w:r w:rsidR="00320CDE">
        <w:rPr>
          <w:sz w:val="22"/>
          <w:szCs w:val="22"/>
        </w:rPr>
        <w:t xml:space="preserve"> the </w:t>
      </w:r>
      <w:r w:rsidR="00250451">
        <w:rPr>
          <w:sz w:val="22"/>
          <w:szCs w:val="22"/>
        </w:rPr>
        <w:t>sheer size</w:t>
      </w:r>
      <w:r w:rsidR="00320CDE">
        <w:rPr>
          <w:sz w:val="22"/>
          <w:szCs w:val="22"/>
        </w:rPr>
        <w:t xml:space="preserve"> of the spectacular stone </w:t>
      </w:r>
      <w:r w:rsidR="00250451">
        <w:rPr>
          <w:sz w:val="22"/>
          <w:szCs w:val="22"/>
        </w:rPr>
        <w:t>creation</w:t>
      </w:r>
      <w:r w:rsidR="00194E6F">
        <w:rPr>
          <w:sz w:val="22"/>
          <w:szCs w:val="22"/>
        </w:rPr>
        <w:t xml:space="preserve">. </w:t>
      </w:r>
      <w:r w:rsidR="005414D4">
        <w:rPr>
          <w:sz w:val="22"/>
          <w:szCs w:val="22"/>
        </w:rPr>
        <w:t xml:space="preserve">Plain as it is, few could deny the exquisite nature of the </w:t>
      </w:r>
      <w:r w:rsidR="00612BE6">
        <w:rPr>
          <w:sz w:val="22"/>
          <w:szCs w:val="22"/>
        </w:rPr>
        <w:t>honey</w:t>
      </w:r>
      <w:r w:rsidR="00800E0D">
        <w:rPr>
          <w:sz w:val="22"/>
          <w:szCs w:val="22"/>
        </w:rPr>
        <w:t xml:space="preserve"> </w:t>
      </w:r>
      <w:r w:rsidR="00612BE6">
        <w:rPr>
          <w:sz w:val="22"/>
          <w:szCs w:val="22"/>
        </w:rPr>
        <w:t>coloured</w:t>
      </w:r>
      <w:r w:rsidR="00975B9D">
        <w:rPr>
          <w:sz w:val="22"/>
          <w:szCs w:val="22"/>
        </w:rPr>
        <w:t xml:space="preserve"> Bath stone</w:t>
      </w:r>
      <w:r w:rsidR="00CD210E">
        <w:rPr>
          <w:sz w:val="22"/>
          <w:szCs w:val="22"/>
        </w:rPr>
        <w:t xml:space="preserve"> </w:t>
      </w:r>
      <w:r w:rsidR="00800E0D">
        <w:rPr>
          <w:sz w:val="22"/>
          <w:szCs w:val="22"/>
        </w:rPr>
        <w:t xml:space="preserve">imported from across the River Severen. </w:t>
      </w:r>
      <w:r w:rsidR="00D80589">
        <w:rPr>
          <w:sz w:val="22"/>
          <w:szCs w:val="22"/>
        </w:rPr>
        <w:t>Closer still I looked until,</w:t>
      </w:r>
      <w:r w:rsidR="00D957D4">
        <w:rPr>
          <w:sz w:val="22"/>
          <w:szCs w:val="22"/>
        </w:rPr>
        <w:t xml:space="preserve"> </w:t>
      </w:r>
      <w:r w:rsidRPr="00E70F2D" w:rsidR="001574F5">
        <w:rPr>
          <w:sz w:val="22"/>
          <w:szCs w:val="22"/>
        </w:rPr>
        <w:t>nervous and uncertain</w:t>
      </w:r>
      <w:r w:rsidR="00D957D4">
        <w:rPr>
          <w:sz w:val="22"/>
          <w:szCs w:val="22"/>
        </w:rPr>
        <w:t xml:space="preserve">, I actually saw her. Her </w:t>
      </w:r>
      <w:r w:rsidR="00E00401">
        <w:rPr>
          <w:sz w:val="22"/>
          <w:szCs w:val="22"/>
        </w:rPr>
        <w:t>yellowed, incomplete bones</w:t>
      </w:r>
      <w:r w:rsidR="005955D1">
        <w:rPr>
          <w:sz w:val="22"/>
          <w:szCs w:val="22"/>
        </w:rPr>
        <w:t xml:space="preserve"> from mid</w:t>
      </w:r>
      <w:r w:rsidR="00E82752">
        <w:rPr>
          <w:sz w:val="22"/>
          <w:szCs w:val="22"/>
        </w:rPr>
        <w:t>-chest</w:t>
      </w:r>
      <w:r w:rsidR="005955D1">
        <w:rPr>
          <w:sz w:val="22"/>
          <w:szCs w:val="22"/>
        </w:rPr>
        <w:t xml:space="preserve"> to knees. </w:t>
      </w:r>
      <w:r w:rsidR="002A7D4C">
        <w:rPr>
          <w:sz w:val="22"/>
          <w:szCs w:val="22"/>
        </w:rPr>
        <w:t xml:space="preserve">What was she doing here? </w:t>
      </w:r>
      <w:r w:rsidR="000E5FFC">
        <w:rPr>
          <w:sz w:val="22"/>
          <w:szCs w:val="22"/>
        </w:rPr>
        <w:t xml:space="preserve">Flicking my eyes </w:t>
      </w:r>
      <w:r w:rsidR="00A702A5">
        <w:rPr>
          <w:sz w:val="22"/>
          <w:szCs w:val="22"/>
        </w:rPr>
        <w:t xml:space="preserve">quickly </w:t>
      </w:r>
      <w:r w:rsidR="000E5FFC">
        <w:rPr>
          <w:sz w:val="22"/>
          <w:szCs w:val="22"/>
        </w:rPr>
        <w:t xml:space="preserve">back to the display </w:t>
      </w:r>
      <w:r w:rsidR="002A7D4C">
        <w:rPr>
          <w:sz w:val="22"/>
          <w:szCs w:val="22"/>
        </w:rPr>
        <w:t>I saw not a single mention of her</w:t>
      </w:r>
      <w:r w:rsidR="00825699">
        <w:rPr>
          <w:sz w:val="22"/>
          <w:szCs w:val="22"/>
        </w:rPr>
        <w:t xml:space="preserve"> presence. </w:t>
      </w:r>
      <w:r w:rsidR="00676DA3">
        <w:rPr>
          <w:sz w:val="22"/>
          <w:szCs w:val="22"/>
        </w:rPr>
        <w:t xml:space="preserve">Feelings of </w:t>
      </w:r>
      <w:r w:rsidR="00066241">
        <w:rPr>
          <w:sz w:val="22"/>
          <w:szCs w:val="22"/>
        </w:rPr>
        <w:t xml:space="preserve">unease crawled up my </w:t>
      </w:r>
      <w:r w:rsidR="0051278A">
        <w:rPr>
          <w:sz w:val="22"/>
          <w:szCs w:val="22"/>
        </w:rPr>
        <w:t>spine</w:t>
      </w:r>
      <w:r w:rsidR="00D64BAB">
        <w:rPr>
          <w:sz w:val="22"/>
          <w:szCs w:val="22"/>
        </w:rPr>
        <w:t xml:space="preserve"> as my mind unravelled the unmissable truth: a coffin </w:t>
      </w:r>
      <w:r w:rsidR="002271C1">
        <w:rPr>
          <w:sz w:val="22"/>
          <w:szCs w:val="22"/>
        </w:rPr>
        <w:t>is</w:t>
      </w:r>
      <w:r w:rsidR="00D64BAB">
        <w:rPr>
          <w:sz w:val="22"/>
          <w:szCs w:val="22"/>
        </w:rPr>
        <w:t xml:space="preserve"> more noteworthy than a human.</w:t>
      </w:r>
      <w:r w:rsidR="0051278A">
        <w:rPr>
          <w:sz w:val="22"/>
          <w:szCs w:val="22"/>
        </w:rPr>
        <w:t xml:space="preserve"> However, </w:t>
      </w:r>
      <w:r w:rsidR="00C510C9">
        <w:rPr>
          <w:sz w:val="22"/>
          <w:szCs w:val="22"/>
        </w:rPr>
        <w:t>when</w:t>
      </w:r>
      <w:r w:rsidR="0051278A">
        <w:rPr>
          <w:sz w:val="22"/>
          <w:szCs w:val="22"/>
        </w:rPr>
        <w:t xml:space="preserve"> you saw her, she </w:t>
      </w:r>
      <w:r w:rsidR="002D794F">
        <w:rPr>
          <w:sz w:val="22"/>
          <w:szCs w:val="22"/>
        </w:rPr>
        <w:t>was quite unmissable. Impossible to keep your eyes from</w:t>
      </w:r>
      <w:r w:rsidR="002079FB">
        <w:rPr>
          <w:sz w:val="22"/>
          <w:szCs w:val="22"/>
        </w:rPr>
        <w:t xml:space="preserve">. </w:t>
      </w:r>
      <w:r w:rsidR="00E949E0">
        <w:rPr>
          <w:sz w:val="22"/>
          <w:szCs w:val="22"/>
        </w:rPr>
        <w:t xml:space="preserve">But my </w:t>
      </w:r>
      <w:r w:rsidR="004E4188">
        <w:rPr>
          <w:sz w:val="22"/>
          <w:szCs w:val="22"/>
        </w:rPr>
        <w:t>ears</w:t>
      </w:r>
      <w:r w:rsidR="00E949E0">
        <w:rPr>
          <w:sz w:val="22"/>
          <w:szCs w:val="22"/>
        </w:rPr>
        <w:t xml:space="preserve"> were distracted. </w:t>
      </w:r>
      <w:r w:rsidR="00C510C9">
        <w:rPr>
          <w:sz w:val="22"/>
          <w:szCs w:val="22"/>
        </w:rPr>
        <w:t>A</w:t>
      </w:r>
      <w:r w:rsidRPr="00E70F2D">
        <w:rPr>
          <w:sz w:val="22"/>
          <w:szCs w:val="22"/>
        </w:rPr>
        <w:t>ny respect I wanted to give her was</w:t>
      </w:r>
      <w:r w:rsidR="004E4188">
        <w:rPr>
          <w:sz w:val="22"/>
          <w:szCs w:val="22"/>
        </w:rPr>
        <w:t xml:space="preserve"> quickly</w:t>
      </w:r>
      <w:r w:rsidRPr="00E70F2D">
        <w:rPr>
          <w:sz w:val="22"/>
          <w:szCs w:val="22"/>
        </w:rPr>
        <w:t xml:space="preserve"> evaporated either by the eerie voices of singing and laughing children from another exhibit</w:t>
      </w:r>
      <w:r w:rsidR="00BA0DD3">
        <w:rPr>
          <w:sz w:val="22"/>
          <w:szCs w:val="22"/>
        </w:rPr>
        <w:t xml:space="preserve"> I could no longer see</w:t>
      </w:r>
      <w:r w:rsidRPr="00E70F2D">
        <w:rPr>
          <w:sz w:val="22"/>
          <w:szCs w:val="22"/>
        </w:rPr>
        <w:t xml:space="preserve"> or by the automatic door nearby, which opened if you</w:t>
      </w:r>
      <w:r w:rsidR="00DE6BFE">
        <w:rPr>
          <w:sz w:val="22"/>
          <w:szCs w:val="22"/>
        </w:rPr>
        <w:t xml:space="preserve"> dared to</w:t>
      </w:r>
      <w:r w:rsidRPr="00E70F2D">
        <w:rPr>
          <w:sz w:val="22"/>
          <w:szCs w:val="22"/>
        </w:rPr>
        <w:t xml:space="preserve"> move too much. Once the singing quietened and I stood perfectly still, it became apparent it was her I would reflect on, but I questioned how best to capture her</w:t>
      </w:r>
      <w:r w:rsidR="00DE6BFE">
        <w:rPr>
          <w:sz w:val="22"/>
          <w:szCs w:val="22"/>
        </w:rPr>
        <w:t xml:space="preserve"> whilst </w:t>
      </w:r>
      <w:r w:rsidR="000A4430">
        <w:rPr>
          <w:sz w:val="22"/>
          <w:szCs w:val="22"/>
        </w:rPr>
        <w:t xml:space="preserve">hoping for her to retain a level of privacy. </w:t>
      </w:r>
      <w:r w:rsidRPr="00E70F2D">
        <w:rPr>
          <w:sz w:val="22"/>
          <w:szCs w:val="22"/>
        </w:rPr>
        <w:t>My friends and I agreed to stand there with our phones pointed directly into her coffin felt too invasive and disrespectful</w:t>
      </w:r>
      <w:r w:rsidR="00DD08AE">
        <w:rPr>
          <w:sz w:val="22"/>
          <w:szCs w:val="22"/>
        </w:rPr>
        <w:t>, leaving a sour taste in our mouths,</w:t>
      </w:r>
      <w:r w:rsidRPr="00E70F2D">
        <w:rPr>
          <w:sz w:val="22"/>
          <w:szCs w:val="22"/>
        </w:rPr>
        <w:t xml:space="preserve"> so a, hopefully, considerate distance was maintained. </w:t>
      </w:r>
      <w:r w:rsidR="007E2FC3">
        <w:rPr>
          <w:sz w:val="22"/>
          <w:szCs w:val="22"/>
        </w:rPr>
        <w:t>Yet</w:t>
      </w:r>
      <w:r w:rsidRPr="00E70F2D">
        <w:rPr>
          <w:sz w:val="22"/>
          <w:szCs w:val="22"/>
        </w:rPr>
        <w:t xml:space="preserve"> the distance did not stop </w:t>
      </w:r>
      <w:r w:rsidRPr="00E70F2D">
        <w:rPr>
          <w:sz w:val="22"/>
          <w:szCs w:val="22"/>
        </w:rPr>
        <w:lastRenderedPageBreak/>
        <w:t xml:space="preserve">her </w:t>
      </w:r>
      <w:r w:rsidR="00423D5E">
        <w:rPr>
          <w:sz w:val="22"/>
          <w:szCs w:val="22"/>
        </w:rPr>
        <w:t xml:space="preserve">from </w:t>
      </w:r>
      <w:r w:rsidRPr="00E70F2D">
        <w:rPr>
          <w:sz w:val="22"/>
          <w:szCs w:val="22"/>
        </w:rPr>
        <w:t xml:space="preserve">crossing my mind throughout the day; I could not help pondering what </w:t>
      </w:r>
      <w:r w:rsidRPr="00E70F2D">
        <w:rPr>
          <w:i/>
          <w:iCs/>
          <w:sz w:val="22"/>
          <w:szCs w:val="22"/>
        </w:rPr>
        <w:t>legacy</w:t>
      </w:r>
      <w:r w:rsidRPr="00E70F2D">
        <w:rPr>
          <w:sz w:val="22"/>
          <w:szCs w:val="22"/>
        </w:rPr>
        <w:t xml:space="preserve"> she left behind. </w:t>
      </w:r>
      <w:r w:rsidR="00CC155E">
        <w:rPr>
          <w:sz w:val="22"/>
          <w:szCs w:val="22"/>
        </w:rPr>
        <w:t xml:space="preserve">Was she </w:t>
      </w:r>
      <w:r w:rsidR="00884C93">
        <w:rPr>
          <w:sz w:val="22"/>
          <w:szCs w:val="22"/>
        </w:rPr>
        <w:t>caring</w:t>
      </w:r>
      <w:r w:rsidR="00CC155E">
        <w:rPr>
          <w:sz w:val="22"/>
          <w:szCs w:val="22"/>
        </w:rPr>
        <w:t xml:space="preserve"> or </w:t>
      </w:r>
      <w:r w:rsidR="00472A75">
        <w:rPr>
          <w:sz w:val="22"/>
          <w:szCs w:val="22"/>
        </w:rPr>
        <w:t>disagreeable</w:t>
      </w:r>
      <w:r w:rsidR="00B56C1A">
        <w:rPr>
          <w:sz w:val="22"/>
          <w:szCs w:val="22"/>
        </w:rPr>
        <w:t xml:space="preserve">, </w:t>
      </w:r>
      <w:r w:rsidR="002A626B">
        <w:rPr>
          <w:sz w:val="22"/>
          <w:szCs w:val="22"/>
        </w:rPr>
        <w:t>humorous or serious?</w:t>
      </w:r>
      <w:r w:rsidR="00FC56FD">
        <w:rPr>
          <w:sz w:val="22"/>
          <w:szCs w:val="22"/>
        </w:rPr>
        <w:t xml:space="preserve"> </w:t>
      </w:r>
      <w:r w:rsidR="00F16654">
        <w:rPr>
          <w:sz w:val="22"/>
          <w:szCs w:val="22"/>
        </w:rPr>
        <w:t xml:space="preserve">Who mourned her? </w:t>
      </w:r>
      <w:r w:rsidRPr="00E70F2D">
        <w:rPr>
          <w:sz w:val="22"/>
          <w:szCs w:val="22"/>
        </w:rPr>
        <w:t xml:space="preserve">Most likely she was married, </w:t>
      </w:r>
      <w:r w:rsidR="0078085C">
        <w:rPr>
          <w:sz w:val="22"/>
          <w:szCs w:val="22"/>
        </w:rPr>
        <w:t>were they in love? D</w:t>
      </w:r>
      <w:r w:rsidRPr="00E70F2D">
        <w:rPr>
          <w:sz w:val="22"/>
          <w:szCs w:val="22"/>
        </w:rPr>
        <w:t>id he remarry</w:t>
      </w:r>
      <w:r w:rsidR="00786762">
        <w:rPr>
          <w:sz w:val="22"/>
          <w:szCs w:val="22"/>
        </w:rPr>
        <w:t xml:space="preserve"> after</w:t>
      </w:r>
      <w:r w:rsidR="0078085C">
        <w:rPr>
          <w:sz w:val="22"/>
          <w:szCs w:val="22"/>
        </w:rPr>
        <w:t>wards</w:t>
      </w:r>
      <w:r w:rsidRPr="00E70F2D">
        <w:rPr>
          <w:sz w:val="22"/>
          <w:szCs w:val="22"/>
        </w:rPr>
        <w:t>? Did she have children? If so, perhaps a descendant or two exists right now and have visited St Fagans – though quite unaware of their ancestor being on show there.</w:t>
      </w:r>
      <w:r w:rsidR="009E73E6">
        <w:rPr>
          <w:sz w:val="22"/>
          <w:szCs w:val="22"/>
        </w:rPr>
        <w:t xml:space="preserve"> In the end, </w:t>
      </w:r>
      <w:r w:rsidR="00AB7FF4">
        <w:rPr>
          <w:sz w:val="22"/>
          <w:szCs w:val="22"/>
        </w:rPr>
        <w:t xml:space="preserve">any </w:t>
      </w:r>
      <w:r w:rsidR="009E73E6">
        <w:rPr>
          <w:sz w:val="22"/>
          <w:szCs w:val="22"/>
        </w:rPr>
        <w:t>answers</w:t>
      </w:r>
      <w:r w:rsidR="00AB7FF4">
        <w:rPr>
          <w:sz w:val="22"/>
          <w:szCs w:val="22"/>
        </w:rPr>
        <w:t xml:space="preserve"> to my seemingly endless stream of question</w:t>
      </w:r>
      <w:r w:rsidR="00423D5E">
        <w:rPr>
          <w:sz w:val="22"/>
          <w:szCs w:val="22"/>
        </w:rPr>
        <w:t>s</w:t>
      </w:r>
      <w:r w:rsidR="00AB7FF4">
        <w:rPr>
          <w:sz w:val="22"/>
          <w:szCs w:val="22"/>
        </w:rPr>
        <w:t xml:space="preserve"> </w:t>
      </w:r>
      <w:r w:rsidR="00737DF3">
        <w:rPr>
          <w:sz w:val="22"/>
          <w:szCs w:val="22"/>
        </w:rPr>
        <w:t xml:space="preserve">existed </w:t>
      </w:r>
      <w:r w:rsidR="009073A1">
        <w:rPr>
          <w:sz w:val="22"/>
          <w:szCs w:val="22"/>
        </w:rPr>
        <w:t>thousands of years ago</w:t>
      </w:r>
      <w:r w:rsidR="00634554">
        <w:rPr>
          <w:sz w:val="22"/>
          <w:szCs w:val="22"/>
        </w:rPr>
        <w:t xml:space="preserve">; now, </w:t>
      </w:r>
      <w:r w:rsidR="009073A1">
        <w:rPr>
          <w:sz w:val="22"/>
          <w:szCs w:val="22"/>
        </w:rPr>
        <w:t>in the twenty first century</w:t>
      </w:r>
      <w:r w:rsidR="00634554">
        <w:rPr>
          <w:sz w:val="22"/>
          <w:szCs w:val="22"/>
        </w:rPr>
        <w:t xml:space="preserve">, they are </w:t>
      </w:r>
      <w:r w:rsidR="00FA3C03">
        <w:rPr>
          <w:sz w:val="22"/>
          <w:szCs w:val="22"/>
        </w:rPr>
        <w:t xml:space="preserve">gone, lost </w:t>
      </w:r>
      <w:r w:rsidR="007F428A">
        <w:rPr>
          <w:sz w:val="22"/>
          <w:szCs w:val="22"/>
        </w:rPr>
        <w:t>in the inevitable marching of time</w:t>
      </w:r>
      <w:r w:rsidR="00AB557E">
        <w:rPr>
          <w:sz w:val="22"/>
          <w:szCs w:val="22"/>
        </w:rPr>
        <w:t>.</w:t>
      </w:r>
    </w:p>
    <w:p w:rsidR="00664646" w:rsidP="00664646" w:rsidRDefault="00AB557E" w14:paraId="48F12745" w14:textId="10E0A170">
      <w:pPr>
        <w:jc w:val="both"/>
        <w:rPr>
          <w:sz w:val="22"/>
          <w:szCs w:val="22"/>
        </w:rPr>
      </w:pPr>
      <w:r>
        <w:rPr>
          <w:sz w:val="22"/>
          <w:szCs w:val="22"/>
        </w:rPr>
        <w:t>She is a mystery.</w:t>
      </w:r>
    </w:p>
    <w:p w:rsidRPr="00E70F2D" w:rsidR="00B03654" w:rsidP="00664646" w:rsidRDefault="00B03654" w14:paraId="3C0E4EBA" w14:textId="0181E86F">
      <w:pPr>
        <w:jc w:val="both"/>
        <w:rPr>
          <w:sz w:val="22"/>
          <w:szCs w:val="22"/>
        </w:rPr>
      </w:pPr>
      <w:r w:rsidRPr="1ECD5950" w:rsidR="00B03654">
        <w:rPr>
          <w:sz w:val="22"/>
          <w:szCs w:val="22"/>
        </w:rPr>
        <w:t>Maybe it</w:t>
      </w:r>
      <w:r w:rsidRPr="1ECD5950" w:rsidR="00B03654">
        <w:rPr>
          <w:sz w:val="22"/>
          <w:szCs w:val="22"/>
        </w:rPr>
        <w:t xml:space="preserve"> is better this way, I think, </w:t>
      </w:r>
      <w:r w:rsidRPr="1ECD5950" w:rsidR="00331BED">
        <w:rPr>
          <w:sz w:val="22"/>
          <w:szCs w:val="22"/>
        </w:rPr>
        <w:t>th</w:t>
      </w:r>
      <w:r w:rsidRPr="1ECD5950" w:rsidR="002B25C2">
        <w:rPr>
          <w:sz w:val="22"/>
          <w:szCs w:val="22"/>
        </w:rPr>
        <w:t>is</w:t>
      </w:r>
      <w:r w:rsidRPr="1ECD5950" w:rsidR="00331BED">
        <w:rPr>
          <w:sz w:val="22"/>
          <w:szCs w:val="22"/>
        </w:rPr>
        <w:t xml:space="preserve"> way </w:t>
      </w:r>
      <w:r w:rsidRPr="1ECD5950" w:rsidR="00802C94">
        <w:rPr>
          <w:sz w:val="22"/>
          <w:szCs w:val="22"/>
        </w:rPr>
        <w:t xml:space="preserve">she cannot be spoon fed to us, </w:t>
      </w:r>
      <w:r w:rsidRPr="1ECD5950" w:rsidR="007B59D1">
        <w:rPr>
          <w:sz w:val="22"/>
          <w:szCs w:val="22"/>
        </w:rPr>
        <w:t xml:space="preserve">the cannibalistic vultures </w:t>
      </w:r>
      <w:r w:rsidRPr="1ECD5950" w:rsidR="00FF03B7">
        <w:rPr>
          <w:sz w:val="22"/>
          <w:szCs w:val="22"/>
        </w:rPr>
        <w:t xml:space="preserve">that make up the </w:t>
      </w:r>
      <w:r w:rsidRPr="1ECD5950" w:rsidR="00FF03B7">
        <w:rPr>
          <w:sz w:val="22"/>
          <w:szCs w:val="22"/>
        </w:rPr>
        <w:t>general public</w:t>
      </w:r>
      <w:r w:rsidRPr="1ECD5950" w:rsidR="00FF03B7">
        <w:rPr>
          <w:sz w:val="22"/>
          <w:szCs w:val="22"/>
        </w:rPr>
        <w:t xml:space="preserve"> </w:t>
      </w:r>
      <w:r w:rsidRPr="1ECD5950" w:rsidR="007B59D1">
        <w:rPr>
          <w:sz w:val="22"/>
          <w:szCs w:val="22"/>
        </w:rPr>
        <w:t xml:space="preserve">who eat up every story </w:t>
      </w:r>
      <w:r w:rsidRPr="1ECD5950" w:rsidR="00216F6D">
        <w:rPr>
          <w:sz w:val="22"/>
          <w:szCs w:val="22"/>
        </w:rPr>
        <w:t xml:space="preserve">given to us </w:t>
      </w:r>
      <w:r w:rsidRPr="1ECD5950" w:rsidR="007A1A1A">
        <w:rPr>
          <w:sz w:val="22"/>
          <w:szCs w:val="22"/>
        </w:rPr>
        <w:t xml:space="preserve">with no regard for </w:t>
      </w:r>
      <w:r w:rsidRPr="1ECD5950" w:rsidR="0067387F">
        <w:rPr>
          <w:sz w:val="22"/>
          <w:szCs w:val="22"/>
        </w:rPr>
        <w:t>others</w:t>
      </w:r>
      <w:r w:rsidRPr="1ECD5950" w:rsidR="009834E4">
        <w:rPr>
          <w:sz w:val="22"/>
          <w:szCs w:val="22"/>
        </w:rPr>
        <w:t>’</w:t>
      </w:r>
      <w:r w:rsidRPr="1ECD5950" w:rsidR="0067387F">
        <w:rPr>
          <w:sz w:val="22"/>
          <w:szCs w:val="22"/>
        </w:rPr>
        <w:t xml:space="preserve"> </w:t>
      </w:r>
      <w:r w:rsidRPr="1ECD5950" w:rsidR="00A06C71">
        <w:rPr>
          <w:sz w:val="22"/>
          <w:szCs w:val="22"/>
        </w:rPr>
        <w:t>humanity or dignity</w:t>
      </w:r>
      <w:r w:rsidRPr="1ECD5950" w:rsidR="002B25C2">
        <w:rPr>
          <w:sz w:val="22"/>
          <w:szCs w:val="22"/>
        </w:rPr>
        <w:t>.</w:t>
      </w:r>
      <w:r w:rsidRPr="1ECD5950" w:rsidR="002B25C2">
        <w:rPr>
          <w:sz w:val="22"/>
          <w:szCs w:val="22"/>
        </w:rPr>
        <w:t xml:space="preserve"> </w:t>
      </w:r>
      <w:r w:rsidRPr="1ECD5950" w:rsidR="00A06C71">
        <w:rPr>
          <w:sz w:val="22"/>
          <w:szCs w:val="22"/>
        </w:rPr>
        <w:t>This way</w:t>
      </w:r>
      <w:r w:rsidRPr="1ECD5950" w:rsidR="00441108">
        <w:rPr>
          <w:sz w:val="22"/>
          <w:szCs w:val="22"/>
        </w:rPr>
        <w:t xml:space="preserve"> </w:t>
      </w:r>
      <w:r w:rsidRPr="1ECD5950" w:rsidR="0067387F">
        <w:rPr>
          <w:sz w:val="22"/>
          <w:szCs w:val="22"/>
        </w:rPr>
        <w:t xml:space="preserve">at least </w:t>
      </w:r>
      <w:r w:rsidRPr="1ECD5950" w:rsidR="00441108">
        <w:rPr>
          <w:sz w:val="22"/>
          <w:szCs w:val="22"/>
        </w:rPr>
        <w:t>she can</w:t>
      </w:r>
      <w:r w:rsidRPr="1ECD5950" w:rsidR="70F475C3">
        <w:rPr>
          <w:sz w:val="22"/>
          <w:szCs w:val="22"/>
        </w:rPr>
        <w:t xml:space="preserve"> </w:t>
      </w:r>
      <w:r w:rsidRPr="1ECD5950" w:rsidR="00404E89">
        <w:rPr>
          <w:sz w:val="22"/>
          <w:szCs w:val="22"/>
        </w:rPr>
        <w:t xml:space="preserve">retain something for herself. </w:t>
      </w:r>
      <w:r w:rsidRPr="1ECD5950" w:rsidR="0067387F">
        <w:rPr>
          <w:sz w:val="22"/>
          <w:szCs w:val="22"/>
        </w:rPr>
        <w:t>Something safe from us.</w:t>
      </w:r>
    </w:p>
    <w:p w:rsidR="007F4DD6" w:rsidP="00A05E92" w:rsidRDefault="003E7D16" w14:paraId="1B1B9E74" w14:textId="5AD4B45D">
      <w:pPr>
        <w:jc w:val="both"/>
        <w:rPr>
          <w:sz w:val="22"/>
          <w:szCs w:val="22"/>
        </w:rPr>
      </w:pPr>
      <w:r>
        <w:rPr>
          <w:sz w:val="22"/>
          <w:szCs w:val="22"/>
        </w:rPr>
        <w:t xml:space="preserve">Signs on how it is </w:t>
      </w:r>
      <w:r w:rsidR="00510CFB">
        <w:rPr>
          <w:sz w:val="22"/>
          <w:szCs w:val="22"/>
        </w:rPr>
        <w:t xml:space="preserve">and is not </w:t>
      </w:r>
      <w:r>
        <w:rPr>
          <w:sz w:val="22"/>
          <w:szCs w:val="22"/>
        </w:rPr>
        <w:t>appropriate to behave are not an uncommon sight in museums</w:t>
      </w:r>
      <w:r w:rsidR="00836969">
        <w:rPr>
          <w:sz w:val="22"/>
          <w:szCs w:val="22"/>
        </w:rPr>
        <w:t>.</w:t>
      </w:r>
      <w:r w:rsidR="00BE6359">
        <w:rPr>
          <w:sz w:val="22"/>
          <w:szCs w:val="22"/>
        </w:rPr>
        <w:t xml:space="preserve"> A</w:t>
      </w:r>
      <w:r w:rsidR="00836969">
        <w:rPr>
          <w:sz w:val="22"/>
          <w:szCs w:val="22"/>
        </w:rPr>
        <w:t xml:space="preserve">t St Fagans, there was a notable lack. </w:t>
      </w:r>
      <w:r w:rsidR="006D7837">
        <w:rPr>
          <w:sz w:val="22"/>
          <w:szCs w:val="22"/>
        </w:rPr>
        <w:t>C</w:t>
      </w:r>
      <w:r w:rsidR="00836969">
        <w:rPr>
          <w:sz w:val="22"/>
          <w:szCs w:val="22"/>
        </w:rPr>
        <w:t>ommon sense</w:t>
      </w:r>
      <w:r w:rsidR="0022767E">
        <w:rPr>
          <w:sz w:val="22"/>
          <w:szCs w:val="22"/>
        </w:rPr>
        <w:t xml:space="preserve"> of </w:t>
      </w:r>
      <w:r w:rsidR="00F606DA">
        <w:rPr>
          <w:sz w:val="22"/>
          <w:szCs w:val="22"/>
        </w:rPr>
        <w:t>patrons</w:t>
      </w:r>
      <w:r w:rsidR="00836969">
        <w:rPr>
          <w:sz w:val="22"/>
          <w:szCs w:val="22"/>
        </w:rPr>
        <w:t xml:space="preserve"> seemed </w:t>
      </w:r>
      <w:r w:rsidR="00F606DA">
        <w:rPr>
          <w:sz w:val="22"/>
          <w:szCs w:val="22"/>
        </w:rPr>
        <w:t xml:space="preserve">to be </w:t>
      </w:r>
      <w:r w:rsidR="006D7837">
        <w:rPr>
          <w:sz w:val="22"/>
          <w:szCs w:val="22"/>
        </w:rPr>
        <w:t>assumed</w:t>
      </w:r>
      <w:r w:rsidR="00F606DA">
        <w:rPr>
          <w:sz w:val="22"/>
          <w:szCs w:val="22"/>
        </w:rPr>
        <w:t xml:space="preserve"> instead.</w:t>
      </w:r>
      <w:r w:rsidR="006D7837">
        <w:rPr>
          <w:sz w:val="22"/>
          <w:szCs w:val="22"/>
        </w:rPr>
        <w:t xml:space="preserve"> </w:t>
      </w:r>
      <w:r w:rsidR="00BE6359">
        <w:rPr>
          <w:sz w:val="22"/>
          <w:szCs w:val="22"/>
        </w:rPr>
        <w:t xml:space="preserve">However, this leaves the Roman woman vulnerable </w:t>
      </w:r>
      <w:r w:rsidR="00CC155E">
        <w:rPr>
          <w:sz w:val="22"/>
          <w:szCs w:val="22"/>
        </w:rPr>
        <w:t xml:space="preserve">and at the mercy of </w:t>
      </w:r>
      <w:r w:rsidR="007F4DD6">
        <w:rPr>
          <w:sz w:val="22"/>
          <w:szCs w:val="22"/>
        </w:rPr>
        <w:t xml:space="preserve">museum goers, who </w:t>
      </w:r>
      <w:r w:rsidR="009A504F">
        <w:rPr>
          <w:sz w:val="22"/>
          <w:szCs w:val="22"/>
        </w:rPr>
        <w:t xml:space="preserve">would only be prevented from touching the glass – the barrier between her and the modern world </w:t>
      </w:r>
      <w:r w:rsidR="0044302A">
        <w:rPr>
          <w:sz w:val="22"/>
          <w:szCs w:val="22"/>
        </w:rPr>
        <w:t>–</w:t>
      </w:r>
      <w:r w:rsidR="009A504F">
        <w:rPr>
          <w:sz w:val="22"/>
          <w:szCs w:val="22"/>
        </w:rPr>
        <w:t xml:space="preserve"> </w:t>
      </w:r>
      <w:r w:rsidR="0044302A">
        <w:rPr>
          <w:sz w:val="22"/>
          <w:szCs w:val="22"/>
        </w:rPr>
        <w:t xml:space="preserve">by </w:t>
      </w:r>
      <w:r w:rsidR="00D42DF6">
        <w:rPr>
          <w:sz w:val="22"/>
          <w:szCs w:val="22"/>
        </w:rPr>
        <w:t xml:space="preserve">a flimsy </w:t>
      </w:r>
      <w:r w:rsidR="00510CFB">
        <w:rPr>
          <w:sz w:val="22"/>
          <w:szCs w:val="22"/>
        </w:rPr>
        <w:t xml:space="preserve">red </w:t>
      </w:r>
      <w:r w:rsidR="00D42DF6">
        <w:rPr>
          <w:sz w:val="22"/>
          <w:szCs w:val="22"/>
        </w:rPr>
        <w:t xml:space="preserve">rope. </w:t>
      </w:r>
      <w:r w:rsidR="004A490E">
        <w:rPr>
          <w:sz w:val="22"/>
          <w:szCs w:val="22"/>
        </w:rPr>
        <w:t>To make matters worse, u</w:t>
      </w:r>
      <w:r w:rsidR="00D42DF6">
        <w:rPr>
          <w:sz w:val="22"/>
          <w:szCs w:val="22"/>
        </w:rPr>
        <w:t xml:space="preserve">nlike </w:t>
      </w:r>
      <w:r w:rsidR="00C25F56">
        <w:rPr>
          <w:sz w:val="22"/>
          <w:szCs w:val="22"/>
        </w:rPr>
        <w:t>other areas of the sprawling museum, I noticed a distinct lack of workers</w:t>
      </w:r>
      <w:r w:rsidR="00892EE0">
        <w:rPr>
          <w:sz w:val="22"/>
          <w:szCs w:val="22"/>
        </w:rPr>
        <w:t xml:space="preserve"> to </w:t>
      </w:r>
      <w:r w:rsidR="004A490E">
        <w:rPr>
          <w:sz w:val="22"/>
          <w:szCs w:val="22"/>
        </w:rPr>
        <w:t>prevent</w:t>
      </w:r>
      <w:r w:rsidR="00892EE0">
        <w:rPr>
          <w:sz w:val="22"/>
          <w:szCs w:val="22"/>
        </w:rPr>
        <w:t xml:space="preserve"> anyone from invading her space. </w:t>
      </w:r>
      <w:r w:rsidR="00120971">
        <w:rPr>
          <w:sz w:val="22"/>
          <w:szCs w:val="22"/>
        </w:rPr>
        <w:t>No protection was afforded to this once living individual</w:t>
      </w:r>
      <w:r w:rsidR="00C5476C">
        <w:rPr>
          <w:sz w:val="22"/>
          <w:szCs w:val="22"/>
        </w:rPr>
        <w:t xml:space="preserve">; she is treated no different </w:t>
      </w:r>
      <w:r w:rsidR="00CC6759">
        <w:rPr>
          <w:sz w:val="22"/>
          <w:szCs w:val="22"/>
        </w:rPr>
        <w:t xml:space="preserve">to </w:t>
      </w:r>
      <w:r w:rsidR="00754170">
        <w:rPr>
          <w:sz w:val="22"/>
          <w:szCs w:val="22"/>
        </w:rPr>
        <w:t xml:space="preserve">inanimate objects. Neither </w:t>
      </w:r>
      <w:r w:rsidR="00CC6759">
        <w:rPr>
          <w:sz w:val="22"/>
          <w:szCs w:val="22"/>
        </w:rPr>
        <w:t xml:space="preserve">old clothing </w:t>
      </w:r>
      <w:r w:rsidR="00DC0879">
        <w:rPr>
          <w:sz w:val="22"/>
          <w:szCs w:val="22"/>
        </w:rPr>
        <w:t xml:space="preserve">and bed </w:t>
      </w:r>
      <w:r w:rsidR="00B75EA6">
        <w:rPr>
          <w:sz w:val="22"/>
          <w:szCs w:val="22"/>
        </w:rPr>
        <w:t xml:space="preserve">nor </w:t>
      </w:r>
      <w:r w:rsidR="0014557F">
        <w:rPr>
          <w:sz w:val="22"/>
          <w:szCs w:val="22"/>
        </w:rPr>
        <w:t xml:space="preserve">a tractor </w:t>
      </w:r>
      <w:r w:rsidR="00B75EA6">
        <w:rPr>
          <w:sz w:val="22"/>
          <w:szCs w:val="22"/>
        </w:rPr>
        <w:t>and</w:t>
      </w:r>
      <w:r w:rsidR="000E4D40">
        <w:rPr>
          <w:sz w:val="22"/>
          <w:szCs w:val="22"/>
        </w:rPr>
        <w:t xml:space="preserve"> caravan.</w:t>
      </w:r>
      <w:r w:rsidR="00E340B9">
        <w:rPr>
          <w:sz w:val="22"/>
          <w:szCs w:val="22"/>
        </w:rPr>
        <w:t xml:space="preserve"> </w:t>
      </w:r>
      <w:r w:rsidR="007B5ED7">
        <w:rPr>
          <w:sz w:val="22"/>
          <w:szCs w:val="22"/>
        </w:rPr>
        <w:t xml:space="preserve">The closest thing </w:t>
      </w:r>
      <w:r w:rsidR="00772AB7">
        <w:rPr>
          <w:sz w:val="22"/>
          <w:szCs w:val="22"/>
        </w:rPr>
        <w:t>I could see</w:t>
      </w:r>
      <w:r w:rsidR="0042385A">
        <w:rPr>
          <w:sz w:val="22"/>
          <w:szCs w:val="22"/>
        </w:rPr>
        <w:t xml:space="preserve"> –</w:t>
      </w:r>
      <w:r w:rsidR="00772AB7">
        <w:rPr>
          <w:sz w:val="22"/>
          <w:szCs w:val="22"/>
        </w:rPr>
        <w:t xml:space="preserve"> perched atop a small shelf </w:t>
      </w:r>
      <w:r w:rsidR="0042385A">
        <w:rPr>
          <w:sz w:val="22"/>
          <w:szCs w:val="22"/>
        </w:rPr>
        <w:t>over the head of her coffin – was a lion made of stone</w:t>
      </w:r>
      <w:r w:rsidR="00CA347C">
        <w:rPr>
          <w:sz w:val="22"/>
          <w:szCs w:val="22"/>
        </w:rPr>
        <w:t xml:space="preserve">, according to its also limited display </w:t>
      </w:r>
      <w:r w:rsidR="003270BD">
        <w:rPr>
          <w:sz w:val="22"/>
          <w:szCs w:val="22"/>
        </w:rPr>
        <w:t>panel, a popular decoration which acted as a guardian</w:t>
      </w:r>
      <w:r w:rsidR="00772EE3">
        <w:rPr>
          <w:sz w:val="22"/>
          <w:szCs w:val="22"/>
        </w:rPr>
        <w:t xml:space="preserve">. Though the lion predates the woman </w:t>
      </w:r>
      <w:r w:rsidR="00733097">
        <w:rPr>
          <w:sz w:val="22"/>
          <w:szCs w:val="22"/>
        </w:rPr>
        <w:t xml:space="preserve">by a couple hundred years </w:t>
      </w:r>
      <w:r w:rsidR="00772EE3">
        <w:rPr>
          <w:sz w:val="22"/>
          <w:szCs w:val="22"/>
        </w:rPr>
        <w:t>and was in no way connected to her</w:t>
      </w:r>
      <w:r w:rsidR="00733097">
        <w:rPr>
          <w:sz w:val="22"/>
          <w:szCs w:val="22"/>
        </w:rPr>
        <w:t xml:space="preserve"> during </w:t>
      </w:r>
      <w:r w:rsidR="00EA2DC6">
        <w:rPr>
          <w:sz w:val="22"/>
          <w:szCs w:val="22"/>
        </w:rPr>
        <w:t>actual burial</w:t>
      </w:r>
      <w:r w:rsidR="00772EE3">
        <w:rPr>
          <w:sz w:val="22"/>
          <w:szCs w:val="22"/>
        </w:rPr>
        <w:t xml:space="preserve">, I </w:t>
      </w:r>
      <w:r w:rsidR="00BA0CCA">
        <w:rPr>
          <w:sz w:val="22"/>
          <w:szCs w:val="22"/>
        </w:rPr>
        <w:t xml:space="preserve">should like to imagine </w:t>
      </w:r>
      <w:r w:rsidR="00E36D44">
        <w:rPr>
          <w:sz w:val="22"/>
          <w:szCs w:val="22"/>
        </w:rPr>
        <w:t xml:space="preserve">it continues </w:t>
      </w:r>
      <w:r w:rsidR="00ED5E74">
        <w:rPr>
          <w:sz w:val="22"/>
          <w:szCs w:val="22"/>
        </w:rPr>
        <w:t>its</w:t>
      </w:r>
      <w:r w:rsidR="00E36D44">
        <w:rPr>
          <w:sz w:val="22"/>
          <w:szCs w:val="22"/>
        </w:rPr>
        <w:t xml:space="preserve"> role as a protector </w:t>
      </w:r>
      <w:r w:rsidR="00ED5E74">
        <w:rPr>
          <w:sz w:val="22"/>
          <w:szCs w:val="22"/>
        </w:rPr>
        <w:t xml:space="preserve">although this time </w:t>
      </w:r>
      <w:r w:rsidR="00E36D44">
        <w:rPr>
          <w:sz w:val="22"/>
          <w:szCs w:val="22"/>
        </w:rPr>
        <w:t xml:space="preserve">for her </w:t>
      </w:r>
      <w:r w:rsidR="00A047E0">
        <w:rPr>
          <w:sz w:val="22"/>
          <w:szCs w:val="22"/>
        </w:rPr>
        <w:t>– providing an invisible shield between her and us.</w:t>
      </w:r>
      <w:r w:rsidR="00E70C6B">
        <w:rPr>
          <w:sz w:val="22"/>
          <w:szCs w:val="22"/>
        </w:rPr>
        <w:t xml:space="preserve"> </w:t>
      </w:r>
    </w:p>
    <w:p w:rsidR="00F847FB" w:rsidP="00A05E92" w:rsidRDefault="00516790" w14:paraId="01F00642" w14:textId="2D183784">
      <w:pPr>
        <w:jc w:val="both"/>
        <w:rPr>
          <w:sz w:val="22"/>
          <w:szCs w:val="22"/>
        </w:rPr>
      </w:pPr>
      <w:r>
        <w:rPr>
          <w:noProof/>
          <w:sz w:val="22"/>
          <w:szCs w:val="22"/>
        </w:rPr>
        <w:drawing>
          <wp:anchor distT="0" distB="0" distL="114300" distR="114300" simplePos="0" relativeHeight="251660288" behindDoc="0" locked="0" layoutInCell="1" allowOverlap="1" wp14:anchorId="33AFB2AF" wp14:editId="103D7F6E">
            <wp:simplePos x="0" y="0"/>
            <wp:positionH relativeFrom="column">
              <wp:posOffset>578498</wp:posOffset>
            </wp:positionH>
            <wp:positionV relativeFrom="paragraph">
              <wp:posOffset>176517</wp:posOffset>
            </wp:positionV>
            <wp:extent cx="4635500" cy="1473200"/>
            <wp:effectExtent l="0" t="0" r="0" b="0"/>
            <wp:wrapTopAndBottom/>
            <wp:docPr id="13224661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466120" name="Picture 1322466120"/>
                    <pic:cNvPicPr/>
                  </pic:nvPicPr>
                  <pic:blipFill>
                    <a:blip r:embed="rId10">
                      <a:extLst>
                        <a:ext uri="{28A0092B-C50C-407E-A947-70E740481C1C}">
                          <a14:useLocalDpi xmlns:a14="http://schemas.microsoft.com/office/drawing/2010/main" val="0"/>
                        </a:ext>
                      </a:extLst>
                    </a:blip>
                    <a:stretch>
                      <a:fillRect/>
                    </a:stretch>
                  </pic:blipFill>
                  <pic:spPr>
                    <a:xfrm>
                      <a:off x="0" y="0"/>
                      <a:ext cx="4635500" cy="1473200"/>
                    </a:xfrm>
                    <a:prstGeom prst="rect">
                      <a:avLst/>
                    </a:prstGeom>
                  </pic:spPr>
                </pic:pic>
              </a:graphicData>
            </a:graphic>
          </wp:anchor>
        </w:drawing>
      </w:r>
    </w:p>
    <w:p w:rsidR="00F847FB" w:rsidP="00A05E92" w:rsidRDefault="00F847FB" w14:paraId="0043C8F5" w14:textId="6153A0B6">
      <w:pPr>
        <w:jc w:val="both"/>
        <w:rPr>
          <w:sz w:val="22"/>
          <w:szCs w:val="22"/>
        </w:rPr>
      </w:pPr>
      <w:r w:rsidRPr="1ECD5950">
        <w:rPr>
          <w:rStyle w:val="FootnoteReference"/>
          <w:sz w:val="22"/>
          <w:szCs w:val="22"/>
        </w:rPr>
        <w:footnoteReference w:id="10546"/>
      </w:r>
      <w:r w:rsidRPr="1ECD5950" w:rsidR="10EF1224">
        <w:rPr>
          <w:sz w:val="22"/>
          <w:szCs w:val="22"/>
        </w:rPr>
        <w:t xml:space="preserve">                                                    </w:t>
      </w:r>
      <w:r w:rsidRPr="1ECD5950">
        <w:rPr>
          <w:rStyle w:val="FootnoteReference"/>
          <w:sz w:val="22"/>
          <w:szCs w:val="22"/>
        </w:rPr>
        <w:footnoteReference w:id="27722"/>
      </w:r>
      <w:r w:rsidRPr="1ECD5950" w:rsidR="02ACE93C">
        <w:rPr>
          <w:sz w:val="22"/>
          <w:szCs w:val="22"/>
        </w:rPr>
        <w:t xml:space="preserve">                                                       </w:t>
      </w:r>
      <w:r w:rsidRPr="1ECD5950">
        <w:rPr>
          <w:rStyle w:val="FootnoteReference"/>
          <w:sz w:val="22"/>
          <w:szCs w:val="22"/>
        </w:rPr>
        <w:footnoteReference w:id="16925"/>
      </w:r>
    </w:p>
    <w:p w:rsidRPr="001F6276" w:rsidR="00A05E92" w:rsidP="00A05E92" w:rsidRDefault="00A05E92" w14:paraId="56276B16" w14:textId="72C7A2AE">
      <w:pPr>
        <w:jc w:val="both"/>
        <w:rPr>
          <w:sz w:val="22"/>
          <w:szCs w:val="22"/>
        </w:rPr>
      </w:pPr>
      <w:r w:rsidRPr="1ECD5950" w:rsidR="000C2950">
        <w:rPr>
          <w:sz w:val="22"/>
          <w:szCs w:val="22"/>
        </w:rPr>
        <w:t>By the end of the day</w:t>
      </w:r>
      <w:r w:rsidRPr="1ECD5950" w:rsidR="00030188">
        <w:rPr>
          <w:sz w:val="22"/>
          <w:szCs w:val="22"/>
        </w:rPr>
        <w:t xml:space="preserve"> my feet were </w:t>
      </w:r>
      <w:r w:rsidRPr="1ECD5950" w:rsidR="00DB3032">
        <w:rPr>
          <w:sz w:val="22"/>
          <w:szCs w:val="22"/>
        </w:rPr>
        <w:t>tired,</w:t>
      </w:r>
      <w:r w:rsidRPr="1ECD5950" w:rsidR="00030188">
        <w:rPr>
          <w:sz w:val="22"/>
          <w:szCs w:val="22"/>
        </w:rPr>
        <w:t xml:space="preserve"> and my jacket strug</w:t>
      </w:r>
      <w:r w:rsidRPr="1ECD5950" w:rsidR="00DB3032">
        <w:rPr>
          <w:sz w:val="22"/>
          <w:szCs w:val="22"/>
        </w:rPr>
        <w:t>gled</w:t>
      </w:r>
      <w:r w:rsidRPr="1ECD5950" w:rsidR="00030188">
        <w:rPr>
          <w:sz w:val="22"/>
          <w:szCs w:val="22"/>
        </w:rPr>
        <w:t xml:space="preserve"> against the chilly</w:t>
      </w:r>
      <w:r w:rsidRPr="1ECD5950" w:rsidR="00DB3032">
        <w:rPr>
          <w:sz w:val="22"/>
          <w:szCs w:val="22"/>
        </w:rPr>
        <w:t xml:space="preserve"> autumn</w:t>
      </w:r>
      <w:r w:rsidRPr="1ECD5950" w:rsidR="00030188">
        <w:rPr>
          <w:sz w:val="22"/>
          <w:szCs w:val="22"/>
        </w:rPr>
        <w:t xml:space="preserve"> </w:t>
      </w:r>
      <w:r w:rsidRPr="1ECD5950" w:rsidR="001F6276">
        <w:rPr>
          <w:sz w:val="22"/>
          <w:szCs w:val="22"/>
        </w:rPr>
        <w:t>wind,</w:t>
      </w:r>
      <w:r w:rsidRPr="1ECD5950" w:rsidR="008B27F4">
        <w:rPr>
          <w:sz w:val="22"/>
          <w:szCs w:val="22"/>
        </w:rPr>
        <w:t xml:space="preserve"> yet she persisted, ever present in my mind. </w:t>
      </w:r>
      <w:r w:rsidRPr="1ECD5950" w:rsidR="00182BB0">
        <w:rPr>
          <w:sz w:val="22"/>
          <w:szCs w:val="22"/>
        </w:rPr>
        <w:t xml:space="preserve">What </w:t>
      </w:r>
      <w:r w:rsidRPr="1ECD5950" w:rsidR="00182BB0">
        <w:rPr>
          <w:i w:val="1"/>
          <w:iCs w:val="1"/>
          <w:sz w:val="22"/>
          <w:szCs w:val="22"/>
        </w:rPr>
        <w:t>right</w:t>
      </w:r>
      <w:r w:rsidRPr="1ECD5950" w:rsidR="00182BB0">
        <w:rPr>
          <w:sz w:val="22"/>
          <w:szCs w:val="22"/>
        </w:rPr>
        <w:t xml:space="preserve"> do we have</w:t>
      </w:r>
      <w:r w:rsidRPr="1ECD5950" w:rsidR="00B331EB">
        <w:rPr>
          <w:sz w:val="22"/>
          <w:szCs w:val="22"/>
        </w:rPr>
        <w:t xml:space="preserve"> to treat </w:t>
      </w:r>
      <w:r w:rsidRPr="1ECD5950" w:rsidR="00D62EF5">
        <w:rPr>
          <w:i w:val="1"/>
          <w:iCs w:val="1"/>
          <w:sz w:val="22"/>
          <w:szCs w:val="22"/>
        </w:rPr>
        <w:t>her</w:t>
      </w:r>
      <w:r w:rsidRPr="1ECD5950" w:rsidR="00B331EB">
        <w:rPr>
          <w:sz w:val="22"/>
          <w:szCs w:val="22"/>
        </w:rPr>
        <w:t xml:space="preserve"> in this way</w:t>
      </w:r>
      <w:r w:rsidRPr="1ECD5950" w:rsidR="00182BB0">
        <w:rPr>
          <w:sz w:val="22"/>
          <w:szCs w:val="22"/>
        </w:rPr>
        <w:t>?</w:t>
      </w:r>
      <w:r w:rsidRPr="1ECD5950" w:rsidR="00182BB0">
        <w:rPr>
          <w:sz w:val="22"/>
          <w:szCs w:val="22"/>
        </w:rPr>
        <w:t xml:space="preserve"> Because we are alive, and she is not?</w:t>
      </w:r>
    </w:p>
    <w:p w:rsidR="32BA7702" w:rsidP="1ECD5950" w:rsidRDefault="32BA7702" w14:paraId="390A95B5" w14:textId="4C3FABEA">
      <w:pPr>
        <w:jc w:val="both"/>
        <w:rPr>
          <w:b w:val="1"/>
          <w:bCs w:val="1"/>
          <w:i w:val="1"/>
          <w:iCs w:val="1"/>
          <w:sz w:val="22"/>
          <w:szCs w:val="22"/>
          <w:u w:val="single"/>
        </w:rPr>
      </w:pPr>
      <w:r w:rsidRPr="1ECD5950" w:rsidR="32BA7702">
        <w:rPr>
          <w:b w:val="1"/>
          <w:bCs w:val="1"/>
          <w:i w:val="1"/>
          <w:iCs w:val="1"/>
          <w:sz w:val="22"/>
          <w:szCs w:val="22"/>
          <w:u w:val="single"/>
        </w:rPr>
        <w:t>Bibliography</w:t>
      </w:r>
    </w:p>
    <w:p w:rsidR="32BA7702" w:rsidP="1ECD5950" w:rsidRDefault="32BA7702" w14:paraId="1EA50655" w14:textId="08239893">
      <w:pPr>
        <w:pStyle w:val="Normal"/>
        <w:jc w:val="both"/>
        <w:rPr>
          <w:sz w:val="22"/>
          <w:szCs w:val="22"/>
        </w:rPr>
      </w:pPr>
      <w:r w:rsidRPr="1ECD5950" w:rsidR="32BA7702">
        <w:rPr>
          <w:sz w:val="22"/>
          <w:szCs w:val="22"/>
        </w:rPr>
        <w:t>Hunt, Olivia, St Fagans Museum of History, photograph, 4 October 2024</w:t>
      </w:r>
    </w:p>
    <w:sectPr w:rsidRPr="001F6276" w:rsidR="00A05E92">
      <w:head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F4593" w:rsidP="00AF4EB2" w:rsidRDefault="005F4593" w14:paraId="01767CCF" w14:textId="77777777">
      <w:pPr>
        <w:spacing w:after="0" w:line="240" w:lineRule="auto"/>
      </w:pPr>
      <w:r>
        <w:separator/>
      </w:r>
    </w:p>
  </w:endnote>
  <w:endnote w:type="continuationSeparator" w:id="0">
    <w:p w:rsidR="005F4593" w:rsidP="00AF4EB2" w:rsidRDefault="005F4593" w14:paraId="19090840" w14:textId="77777777">
      <w:pPr>
        <w:spacing w:after="0" w:line="240" w:lineRule="auto"/>
      </w:pPr>
      <w:r>
        <w:continuationSeparator/>
      </w:r>
    </w:p>
  </w:endnote>
  <w:endnote w:type="continuationNotice" w:id="1">
    <w:p w:rsidR="005F4593" w:rsidRDefault="005F4593" w14:paraId="0E286521"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F4593" w:rsidP="00AF4EB2" w:rsidRDefault="005F4593" w14:paraId="49D9D52A" w14:textId="77777777">
      <w:pPr>
        <w:spacing w:after="0" w:line="240" w:lineRule="auto"/>
      </w:pPr>
      <w:r>
        <w:separator/>
      </w:r>
    </w:p>
  </w:footnote>
  <w:footnote w:type="continuationSeparator" w:id="0">
    <w:p w:rsidR="005F4593" w:rsidP="00AF4EB2" w:rsidRDefault="005F4593" w14:paraId="02985593" w14:textId="77777777">
      <w:pPr>
        <w:spacing w:after="0" w:line="240" w:lineRule="auto"/>
      </w:pPr>
      <w:r>
        <w:continuationSeparator/>
      </w:r>
    </w:p>
  </w:footnote>
  <w:footnote w:type="continuationNotice" w:id="1">
    <w:p w:rsidR="005F4593" w:rsidRDefault="005F4593" w14:paraId="0BD7A07E" w14:textId="77777777">
      <w:pPr>
        <w:spacing w:after="0" w:line="240" w:lineRule="auto"/>
      </w:pPr>
    </w:p>
  </w:footnote>
  <w:footnote w:id="6243">
    <w:p w:rsidR="1ECD5950" w:rsidP="1ECD5950" w:rsidRDefault="1ECD5950" w14:paraId="42E032E8" w14:textId="4BBFC683">
      <w:pPr>
        <w:pStyle w:val="FootnoteText"/>
        <w:bidi w:val="0"/>
      </w:pPr>
      <w:r w:rsidRPr="1ECD5950">
        <w:rPr>
          <w:rStyle w:val="FootnoteReference"/>
        </w:rPr>
        <w:footnoteRef/>
      </w:r>
      <w:r w:rsidR="1ECD5950">
        <w:rPr/>
        <w:t xml:space="preserve"> Olivia Hunt, St Fagans National Museum of History, 2024</w:t>
      </w:r>
    </w:p>
  </w:footnote>
  <w:footnote w:id="10616">
    <w:p w:rsidR="1ECD5950" w:rsidP="1ECD5950" w:rsidRDefault="1ECD5950" w14:paraId="168644B8" w14:textId="570EA64B">
      <w:pPr>
        <w:pStyle w:val="FootnoteText"/>
        <w:bidi w:val="0"/>
      </w:pPr>
      <w:r w:rsidRPr="1ECD5950">
        <w:rPr>
          <w:rStyle w:val="FootnoteReference"/>
        </w:rPr>
        <w:footnoteRef/>
      </w:r>
      <w:r w:rsidR="1ECD5950">
        <w:rPr/>
        <w:t xml:space="preserve"> Olivia Hunt, St Fagans National Museum of History, 2024</w:t>
      </w:r>
    </w:p>
  </w:footnote>
  <w:footnote w:id="21730">
    <w:p w:rsidR="1ECD5950" w:rsidP="1ECD5950" w:rsidRDefault="1ECD5950" w14:paraId="6123CDC5" w14:textId="02817375">
      <w:pPr>
        <w:pStyle w:val="FootnoteText"/>
        <w:bidi w:val="0"/>
        <w:rPr>
          <w:rFonts w:ascii="Aptos" w:hAnsi="Aptos" w:eastAsia="Aptos" w:cs="Aptos"/>
          <w:noProof w:val="0"/>
          <w:sz w:val="20"/>
          <w:szCs w:val="20"/>
          <w:lang w:val="en-GB"/>
        </w:rPr>
      </w:pPr>
      <w:r w:rsidRPr="1ECD5950">
        <w:rPr>
          <w:rStyle w:val="FootnoteReference"/>
        </w:rPr>
        <w:footnoteRef/>
      </w:r>
      <w:r w:rsidR="1ECD5950">
        <w:rPr/>
        <w:t xml:space="preserve"> </w:t>
      </w:r>
      <w:r w:rsidRPr="1ECD5950" w:rsidR="1ECD5950">
        <w:rPr>
          <w:rFonts w:ascii="Aptos" w:hAnsi="Aptos" w:eastAsia="Aptos" w:cs="Aptos"/>
          <w:noProof w:val="0"/>
          <w:sz w:val="20"/>
          <w:szCs w:val="20"/>
          <w:lang w:val="en-GB"/>
        </w:rPr>
        <w:t>Olivia Hunt, St Fagans National Museum of History, 2024</w:t>
      </w:r>
    </w:p>
  </w:footnote>
  <w:footnote w:id="10546">
    <w:p w:rsidR="1ECD5950" w:rsidP="1ECD5950" w:rsidRDefault="1ECD5950" w14:paraId="42B55DFC" w14:textId="3F023950">
      <w:pPr>
        <w:pStyle w:val="FootnoteText"/>
        <w:bidi w:val="0"/>
      </w:pPr>
      <w:r w:rsidRPr="1ECD5950">
        <w:rPr>
          <w:rStyle w:val="FootnoteReference"/>
        </w:rPr>
        <w:footnoteRef/>
      </w:r>
      <w:r w:rsidR="1ECD5950">
        <w:rPr/>
        <w:t xml:space="preserve"> Olivia Hunt, St Fagans National Museum of History, 2024</w:t>
      </w:r>
    </w:p>
  </w:footnote>
  <w:footnote w:id="27722">
    <w:p w:rsidR="1ECD5950" w:rsidP="1ECD5950" w:rsidRDefault="1ECD5950" w14:paraId="73620A63" w14:textId="0617B940">
      <w:pPr>
        <w:pStyle w:val="FootnoteText"/>
        <w:bidi w:val="0"/>
        <w:rPr>
          <w:rFonts w:ascii="Aptos" w:hAnsi="Aptos" w:eastAsia="Aptos" w:cs="Aptos"/>
          <w:noProof w:val="0"/>
          <w:sz w:val="20"/>
          <w:szCs w:val="20"/>
          <w:lang w:val="en-GB"/>
        </w:rPr>
      </w:pPr>
      <w:r w:rsidRPr="1ECD5950">
        <w:rPr>
          <w:rStyle w:val="FootnoteReference"/>
        </w:rPr>
        <w:footnoteRef/>
      </w:r>
      <w:r w:rsidR="1ECD5950">
        <w:rPr/>
        <w:t xml:space="preserve"> </w:t>
      </w:r>
      <w:r w:rsidRPr="1ECD5950" w:rsidR="1ECD5950">
        <w:rPr>
          <w:rFonts w:ascii="Aptos" w:hAnsi="Aptos" w:eastAsia="Aptos" w:cs="Aptos"/>
          <w:noProof w:val="0"/>
          <w:sz w:val="20"/>
          <w:szCs w:val="20"/>
          <w:lang w:val="en-GB"/>
        </w:rPr>
        <w:t>Olivia Hunt, St Fagans National Museum of History, 2024</w:t>
      </w:r>
    </w:p>
  </w:footnote>
  <w:footnote w:id="16925">
    <w:p w:rsidR="1ECD5950" w:rsidP="1ECD5950" w:rsidRDefault="1ECD5950" w14:paraId="282F7CAF" w14:textId="57CB7A9C">
      <w:pPr>
        <w:pStyle w:val="FootnoteText"/>
        <w:bidi w:val="0"/>
      </w:pPr>
      <w:r w:rsidRPr="1ECD5950">
        <w:rPr>
          <w:rStyle w:val="FootnoteReference"/>
        </w:rPr>
        <w:footnoteRef/>
      </w:r>
      <w:r w:rsidR="1ECD5950">
        <w:rPr/>
        <w:t xml:space="preserve"> Olivia Hunt, St Fagans National Museum of History, 2024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E70F2D" w:rsidR="00E70F2D" w:rsidRDefault="00E70F2D" w14:paraId="7F3CEB7A" w14:textId="32BFCCFF">
    <w:pPr>
      <w:pStyle w:val="Header"/>
      <w:rPr>
        <w:sz w:val="18"/>
        <w:szCs w:val="18"/>
      </w:rPr>
    </w:pPr>
    <w:r w:rsidRPr="00E70F2D">
      <w:rPr>
        <w:sz w:val="18"/>
        <w:szCs w:val="18"/>
      </w:rPr>
      <w:t xml:space="preserve">Olivia </w:t>
    </w:r>
    <w:bookmarkStart w:name="_Int_Q4p62UGP" w:id="0"/>
    <w:r w:rsidRPr="00E70F2D">
      <w:rPr>
        <w:sz w:val="18"/>
        <w:szCs w:val="18"/>
      </w:rPr>
      <w:t>Hunt</w:t>
    </w:r>
    <w:r w:rsidRPr="00E70F2D">
      <w:rPr>
        <w:sz w:val="18"/>
        <w:szCs w:val="18"/>
      </w:rPr>
      <w:ptab w:alignment="center" w:relativeTo="margin" w:leader="none"/>
    </w:r>
    <w:r w:rsidRPr="00E70F2D">
      <w:rPr>
        <w:sz w:val="18"/>
        <w:szCs w:val="18"/>
      </w:rPr>
      <w:ptab w:alignment="right" w:relativeTo="margin" w:leader="none"/>
    </w:r>
    <w:r w:rsidRPr="00E70F2D">
      <w:rPr>
        <w:sz w:val="18"/>
        <w:szCs w:val="18"/>
      </w:rPr>
      <w:t>2403821</w:t>
    </w:r>
    <w:bookmarkEnd w:id="0"/>
  </w:p>
</w:hdr>
</file>

<file path=word/intelligence2.xml><?xml version="1.0" encoding="utf-8"?>
<int2:intelligence xmlns:int2="http://schemas.microsoft.com/office/intelligence/2020/intelligence" xmlns:oel="http://schemas.microsoft.com/office/2019/extlst">
  <int2:observations>
    <int2:bookmark int2:bookmarkName="_Int_Q4p62UGP" int2:invalidationBookmarkName="" int2:hashCode="3MAON4STCA48oi" int2:id="exX3KmMM">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EB2"/>
    <w:rsid w:val="00030188"/>
    <w:rsid w:val="000322D2"/>
    <w:rsid w:val="00066241"/>
    <w:rsid w:val="00097990"/>
    <w:rsid w:val="000A4430"/>
    <w:rsid w:val="000C2950"/>
    <w:rsid w:val="000E392D"/>
    <w:rsid w:val="000E4D40"/>
    <w:rsid w:val="000E5FFC"/>
    <w:rsid w:val="0011727B"/>
    <w:rsid w:val="00120971"/>
    <w:rsid w:val="00134B86"/>
    <w:rsid w:val="0014557F"/>
    <w:rsid w:val="001574F5"/>
    <w:rsid w:val="00182BB0"/>
    <w:rsid w:val="00194E6F"/>
    <w:rsid w:val="001C2AAB"/>
    <w:rsid w:val="001E1AEB"/>
    <w:rsid w:val="001F6276"/>
    <w:rsid w:val="002079FB"/>
    <w:rsid w:val="00216F6D"/>
    <w:rsid w:val="002271C1"/>
    <w:rsid w:val="0022767E"/>
    <w:rsid w:val="00250451"/>
    <w:rsid w:val="002674B7"/>
    <w:rsid w:val="002855C7"/>
    <w:rsid w:val="002A626B"/>
    <w:rsid w:val="002A7D4C"/>
    <w:rsid w:val="002B25C2"/>
    <w:rsid w:val="002D794F"/>
    <w:rsid w:val="00320CDE"/>
    <w:rsid w:val="003270BD"/>
    <w:rsid w:val="00331BED"/>
    <w:rsid w:val="0036517E"/>
    <w:rsid w:val="003954F5"/>
    <w:rsid w:val="0039672E"/>
    <w:rsid w:val="003E7D16"/>
    <w:rsid w:val="003F30F0"/>
    <w:rsid w:val="00404E89"/>
    <w:rsid w:val="0042385A"/>
    <w:rsid w:val="00423D5E"/>
    <w:rsid w:val="00432349"/>
    <w:rsid w:val="00434127"/>
    <w:rsid w:val="00441108"/>
    <w:rsid w:val="0044302A"/>
    <w:rsid w:val="00472A75"/>
    <w:rsid w:val="00492D27"/>
    <w:rsid w:val="004A490E"/>
    <w:rsid w:val="004E4188"/>
    <w:rsid w:val="00501D21"/>
    <w:rsid w:val="00510CFB"/>
    <w:rsid w:val="0051278A"/>
    <w:rsid w:val="00515544"/>
    <w:rsid w:val="00516790"/>
    <w:rsid w:val="00516A99"/>
    <w:rsid w:val="00540F46"/>
    <w:rsid w:val="005414D4"/>
    <w:rsid w:val="005717E6"/>
    <w:rsid w:val="005955D1"/>
    <w:rsid w:val="005F4593"/>
    <w:rsid w:val="00612BE6"/>
    <w:rsid w:val="00623A32"/>
    <w:rsid w:val="00634554"/>
    <w:rsid w:val="00664646"/>
    <w:rsid w:val="0067387F"/>
    <w:rsid w:val="00676DA3"/>
    <w:rsid w:val="006C0409"/>
    <w:rsid w:val="006C08D2"/>
    <w:rsid w:val="006D7837"/>
    <w:rsid w:val="00700397"/>
    <w:rsid w:val="00733097"/>
    <w:rsid w:val="00737DF3"/>
    <w:rsid w:val="00754170"/>
    <w:rsid w:val="00757FB8"/>
    <w:rsid w:val="00772AB7"/>
    <w:rsid w:val="00772EE3"/>
    <w:rsid w:val="0078085C"/>
    <w:rsid w:val="00786762"/>
    <w:rsid w:val="007A1A1A"/>
    <w:rsid w:val="007B59D1"/>
    <w:rsid w:val="007B5ED7"/>
    <w:rsid w:val="007D6D5A"/>
    <w:rsid w:val="007E2FC3"/>
    <w:rsid w:val="007F428A"/>
    <w:rsid w:val="007F4DD6"/>
    <w:rsid w:val="00800E0D"/>
    <w:rsid w:val="00802C94"/>
    <w:rsid w:val="00825699"/>
    <w:rsid w:val="00836969"/>
    <w:rsid w:val="0086601C"/>
    <w:rsid w:val="00884C93"/>
    <w:rsid w:val="00892EE0"/>
    <w:rsid w:val="008B1B92"/>
    <w:rsid w:val="008B27F4"/>
    <w:rsid w:val="009073A1"/>
    <w:rsid w:val="00975B9D"/>
    <w:rsid w:val="009834E4"/>
    <w:rsid w:val="009A504F"/>
    <w:rsid w:val="009E73E6"/>
    <w:rsid w:val="00A047E0"/>
    <w:rsid w:val="00A05E92"/>
    <w:rsid w:val="00A06C71"/>
    <w:rsid w:val="00A5549A"/>
    <w:rsid w:val="00A63718"/>
    <w:rsid w:val="00A702A5"/>
    <w:rsid w:val="00AB557E"/>
    <w:rsid w:val="00AB7FF4"/>
    <w:rsid w:val="00AF4EB2"/>
    <w:rsid w:val="00B03654"/>
    <w:rsid w:val="00B21A61"/>
    <w:rsid w:val="00B21F37"/>
    <w:rsid w:val="00B331EB"/>
    <w:rsid w:val="00B56C1A"/>
    <w:rsid w:val="00B65703"/>
    <w:rsid w:val="00B74C84"/>
    <w:rsid w:val="00B75EA6"/>
    <w:rsid w:val="00BA0CCA"/>
    <w:rsid w:val="00BA0DD3"/>
    <w:rsid w:val="00BE15AA"/>
    <w:rsid w:val="00BE6359"/>
    <w:rsid w:val="00BF5646"/>
    <w:rsid w:val="00C25F56"/>
    <w:rsid w:val="00C47EF4"/>
    <w:rsid w:val="00C510C9"/>
    <w:rsid w:val="00C5476C"/>
    <w:rsid w:val="00C9597E"/>
    <w:rsid w:val="00CA347C"/>
    <w:rsid w:val="00CC155E"/>
    <w:rsid w:val="00CC6759"/>
    <w:rsid w:val="00CD1D56"/>
    <w:rsid w:val="00CD210E"/>
    <w:rsid w:val="00CD78BA"/>
    <w:rsid w:val="00CE185C"/>
    <w:rsid w:val="00CF7093"/>
    <w:rsid w:val="00CF7560"/>
    <w:rsid w:val="00D11E76"/>
    <w:rsid w:val="00D1357A"/>
    <w:rsid w:val="00D22246"/>
    <w:rsid w:val="00D42DF6"/>
    <w:rsid w:val="00D62EF5"/>
    <w:rsid w:val="00D64BAB"/>
    <w:rsid w:val="00D652D8"/>
    <w:rsid w:val="00D80589"/>
    <w:rsid w:val="00D957D4"/>
    <w:rsid w:val="00DA3D87"/>
    <w:rsid w:val="00DB3032"/>
    <w:rsid w:val="00DC0879"/>
    <w:rsid w:val="00DC1DD9"/>
    <w:rsid w:val="00DD08AE"/>
    <w:rsid w:val="00DE6BFE"/>
    <w:rsid w:val="00E00401"/>
    <w:rsid w:val="00E10201"/>
    <w:rsid w:val="00E340B9"/>
    <w:rsid w:val="00E36D44"/>
    <w:rsid w:val="00E53FA0"/>
    <w:rsid w:val="00E70C6B"/>
    <w:rsid w:val="00E70F2D"/>
    <w:rsid w:val="00E712AA"/>
    <w:rsid w:val="00E82752"/>
    <w:rsid w:val="00E8470D"/>
    <w:rsid w:val="00E949E0"/>
    <w:rsid w:val="00EA2DC6"/>
    <w:rsid w:val="00EC1A8E"/>
    <w:rsid w:val="00ED5E74"/>
    <w:rsid w:val="00F056EC"/>
    <w:rsid w:val="00F16654"/>
    <w:rsid w:val="00F606DA"/>
    <w:rsid w:val="00F66211"/>
    <w:rsid w:val="00F66B95"/>
    <w:rsid w:val="00F847FB"/>
    <w:rsid w:val="00FA3C03"/>
    <w:rsid w:val="00FC56FD"/>
    <w:rsid w:val="00FF03B7"/>
    <w:rsid w:val="02ACE93C"/>
    <w:rsid w:val="05CA13DF"/>
    <w:rsid w:val="10EF1224"/>
    <w:rsid w:val="1396033A"/>
    <w:rsid w:val="16201D25"/>
    <w:rsid w:val="1ECD5950"/>
    <w:rsid w:val="210FB76D"/>
    <w:rsid w:val="32BA7702"/>
    <w:rsid w:val="454308B0"/>
    <w:rsid w:val="48C38550"/>
    <w:rsid w:val="499D8456"/>
    <w:rsid w:val="5526BF45"/>
    <w:rsid w:val="5B292C05"/>
    <w:rsid w:val="62D6A52B"/>
    <w:rsid w:val="68EE660C"/>
    <w:rsid w:val="6F3EA527"/>
    <w:rsid w:val="70F475C3"/>
    <w:rsid w:val="711467F8"/>
    <w:rsid w:val="7E290934"/>
    <w:rsid w:val="7F48A4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BBCB4B"/>
  <w15:chartTrackingRefBased/>
  <w15:docId w15:val="{42919676-5BBB-4AA7-BC95-7F8ED6CF5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F4EB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4EB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4E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4E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4E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4E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4E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4E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4EB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F4EB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F4EB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F4EB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F4EB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F4EB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F4EB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F4EB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F4EB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F4EB2"/>
    <w:rPr>
      <w:rFonts w:eastAsiaTheme="majorEastAsia" w:cstheme="majorBidi"/>
      <w:color w:val="272727" w:themeColor="text1" w:themeTint="D8"/>
    </w:rPr>
  </w:style>
  <w:style w:type="paragraph" w:styleId="Title">
    <w:name w:val="Title"/>
    <w:basedOn w:val="Normal"/>
    <w:next w:val="Normal"/>
    <w:link w:val="TitleChar"/>
    <w:uiPriority w:val="10"/>
    <w:qFormat/>
    <w:rsid w:val="00AF4EB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F4EB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F4EB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F4E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4EB2"/>
    <w:pPr>
      <w:spacing w:before="160"/>
      <w:jc w:val="center"/>
    </w:pPr>
    <w:rPr>
      <w:i/>
      <w:iCs/>
      <w:color w:val="404040" w:themeColor="text1" w:themeTint="BF"/>
    </w:rPr>
  </w:style>
  <w:style w:type="character" w:styleId="QuoteChar" w:customStyle="1">
    <w:name w:val="Quote Char"/>
    <w:basedOn w:val="DefaultParagraphFont"/>
    <w:link w:val="Quote"/>
    <w:uiPriority w:val="29"/>
    <w:rsid w:val="00AF4EB2"/>
    <w:rPr>
      <w:i/>
      <w:iCs/>
      <w:color w:val="404040" w:themeColor="text1" w:themeTint="BF"/>
    </w:rPr>
  </w:style>
  <w:style w:type="paragraph" w:styleId="ListParagraph">
    <w:name w:val="List Paragraph"/>
    <w:basedOn w:val="Normal"/>
    <w:uiPriority w:val="34"/>
    <w:qFormat/>
    <w:rsid w:val="00AF4EB2"/>
    <w:pPr>
      <w:ind w:left="720"/>
      <w:contextualSpacing/>
    </w:pPr>
  </w:style>
  <w:style w:type="character" w:styleId="IntenseEmphasis">
    <w:name w:val="Intense Emphasis"/>
    <w:basedOn w:val="DefaultParagraphFont"/>
    <w:uiPriority w:val="21"/>
    <w:qFormat/>
    <w:rsid w:val="00AF4EB2"/>
    <w:rPr>
      <w:i/>
      <w:iCs/>
      <w:color w:val="0F4761" w:themeColor="accent1" w:themeShade="BF"/>
    </w:rPr>
  </w:style>
  <w:style w:type="paragraph" w:styleId="IntenseQuote">
    <w:name w:val="Intense Quote"/>
    <w:basedOn w:val="Normal"/>
    <w:next w:val="Normal"/>
    <w:link w:val="IntenseQuoteChar"/>
    <w:uiPriority w:val="30"/>
    <w:qFormat/>
    <w:rsid w:val="00AF4EB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F4EB2"/>
    <w:rPr>
      <w:i/>
      <w:iCs/>
      <w:color w:val="0F4761" w:themeColor="accent1" w:themeShade="BF"/>
    </w:rPr>
  </w:style>
  <w:style w:type="character" w:styleId="IntenseReference">
    <w:name w:val="Intense Reference"/>
    <w:basedOn w:val="DefaultParagraphFont"/>
    <w:uiPriority w:val="32"/>
    <w:qFormat/>
    <w:rsid w:val="00AF4EB2"/>
    <w:rPr>
      <w:b/>
      <w:bCs/>
      <w:smallCaps/>
      <w:color w:val="0F4761" w:themeColor="accent1" w:themeShade="BF"/>
      <w:spacing w:val="5"/>
    </w:rPr>
  </w:style>
  <w:style w:type="paragraph" w:styleId="Header">
    <w:name w:val="header"/>
    <w:basedOn w:val="Normal"/>
    <w:link w:val="HeaderChar"/>
    <w:uiPriority w:val="99"/>
    <w:unhideWhenUsed/>
    <w:rsid w:val="00AF4EB2"/>
    <w:pPr>
      <w:tabs>
        <w:tab w:val="center" w:pos="4513"/>
        <w:tab w:val="right" w:pos="9026"/>
      </w:tabs>
      <w:spacing w:after="0" w:line="240" w:lineRule="auto"/>
    </w:pPr>
  </w:style>
  <w:style w:type="character" w:styleId="HeaderChar" w:customStyle="1">
    <w:name w:val="Header Char"/>
    <w:basedOn w:val="DefaultParagraphFont"/>
    <w:link w:val="Header"/>
    <w:uiPriority w:val="99"/>
    <w:rsid w:val="00AF4EB2"/>
  </w:style>
  <w:style w:type="paragraph" w:styleId="Footer">
    <w:name w:val="footer"/>
    <w:basedOn w:val="Normal"/>
    <w:link w:val="FooterChar"/>
    <w:uiPriority w:val="99"/>
    <w:unhideWhenUsed/>
    <w:rsid w:val="00AF4EB2"/>
    <w:pPr>
      <w:tabs>
        <w:tab w:val="center" w:pos="4513"/>
        <w:tab w:val="right" w:pos="9026"/>
      </w:tabs>
      <w:spacing w:after="0" w:line="240" w:lineRule="auto"/>
    </w:pPr>
  </w:style>
  <w:style w:type="character" w:styleId="FooterChar" w:customStyle="1">
    <w:name w:val="Footer Char"/>
    <w:basedOn w:val="DefaultParagraphFont"/>
    <w:link w:val="Footer"/>
    <w:uiPriority w:val="99"/>
    <w:rsid w:val="00AF4EB2"/>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eader" Target="header1.xml" Id="rId11" /><Relationship Type="http://schemas.openxmlformats.org/officeDocument/2006/relationships/settings" Target="settings.xml" Id="rId5" /><Relationship Type="http://schemas.openxmlformats.org/officeDocument/2006/relationships/image" Target="media/image2.png" Id="rId10" /><Relationship Type="http://schemas.openxmlformats.org/officeDocument/2006/relationships/styles" Target="styles.xml" Id="rId4" /><Relationship Type="http://schemas.openxmlformats.org/officeDocument/2006/relationships/image" Target="media/image1.png" Id="rId9" /><Relationship Type="http://schemas.microsoft.com/office/2020/10/relationships/intelligence" Target="intelligence2.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30DEE1-82E5-4C71-9791-E4FFADD0FFEE}">
  <ds:schemaRefs>
    <ds:schemaRef ds:uri="http://schemas.microsoft.com/office/2006/metadata/contentType"/>
    <ds:schemaRef ds:uri="http://schemas.microsoft.com/office/2006/metadata/properties/metaAttributes"/>
    <ds:schemaRef ds:uri="http://www.w3.org/2000/xmlns/"/>
    <ds:schemaRef ds:uri="http://www.w3.org/2001/XMLSchema"/>
    <ds:schemaRef ds:uri="0085e1a2-9cbf-4b92-866b-21f3c89040b6"/>
  </ds:schemaRefs>
</ds:datastoreItem>
</file>

<file path=customXml/itemProps2.xml><?xml version="1.0" encoding="utf-8"?>
<ds:datastoreItem xmlns:ds="http://schemas.openxmlformats.org/officeDocument/2006/customXml" ds:itemID="{24BA5A26-0C42-4767-85C1-3078635072B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6BA22999-AB5C-4D17-B26D-68C3EB6FB20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Hunt (2403821)</dc:creator>
  <keywords/>
  <dc:description/>
  <lastModifiedBy>Olivia Hunt (2403821)</lastModifiedBy>
  <revision>152</revision>
  <dcterms:created xsi:type="dcterms:W3CDTF">2024-10-07T19:43:00.0000000Z</dcterms:created>
  <dcterms:modified xsi:type="dcterms:W3CDTF">2024-10-13T20:42:48.6989438Z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