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43FE0F" w14:textId="77777777" w:rsidR="008F092E" w:rsidRDefault="008F092E" w:rsidP="008F092E">
      <w:pPr>
        <w:spacing w:before="0" w:after="160" w:line="259" w:lineRule="auto"/>
        <w:jc w:val="center"/>
        <w:rPr>
          <w:b/>
          <w:lang w:val="en-US"/>
        </w:rPr>
      </w:pPr>
    </w:p>
    <w:p w14:paraId="5D766A9A" w14:textId="77777777" w:rsidR="008F092E" w:rsidRDefault="008F092E" w:rsidP="008F092E">
      <w:pPr>
        <w:spacing w:before="0" w:after="160" w:line="259" w:lineRule="auto"/>
        <w:jc w:val="center"/>
        <w:rPr>
          <w:b/>
          <w:lang w:val="en-US"/>
        </w:rPr>
      </w:pPr>
    </w:p>
    <w:p w14:paraId="7E41EA2F" w14:textId="77777777" w:rsidR="00D76739" w:rsidRPr="00657DB6" w:rsidRDefault="00D76739" w:rsidP="00D76739">
      <w:pPr>
        <w:spacing w:before="0" w:after="160" w:line="259" w:lineRule="auto"/>
        <w:jc w:val="center"/>
        <w:rPr>
          <w:b/>
          <w:sz w:val="40"/>
          <w:szCs w:val="40"/>
          <w:lang w:val="en-US"/>
        </w:rPr>
      </w:pPr>
      <w:r w:rsidRPr="00657DB6">
        <w:rPr>
          <w:b/>
          <w:sz w:val="40"/>
          <w:szCs w:val="40"/>
          <w:lang w:val="en-US"/>
        </w:rPr>
        <w:t xml:space="preserve">Managing Hotel Administration </w:t>
      </w:r>
      <w:bookmarkStart w:id="0" w:name="_Hlk199885125"/>
    </w:p>
    <w:bookmarkEnd w:id="0"/>
    <w:p w14:paraId="41C2196A" w14:textId="77777777" w:rsidR="00D76739" w:rsidRPr="00657DB6" w:rsidRDefault="00D76739" w:rsidP="00D76739">
      <w:pPr>
        <w:spacing w:before="0" w:after="160" w:line="259" w:lineRule="auto"/>
        <w:jc w:val="center"/>
        <w:rPr>
          <w:b/>
          <w:sz w:val="40"/>
          <w:szCs w:val="40"/>
          <w:lang w:val="en-US"/>
        </w:rPr>
      </w:pPr>
      <w:r w:rsidRPr="00657DB6">
        <w:rPr>
          <w:b/>
          <w:sz w:val="40"/>
          <w:szCs w:val="40"/>
          <w:lang w:val="en-US"/>
        </w:rPr>
        <w:t>Department Focus: Housekeeping Department</w:t>
      </w:r>
    </w:p>
    <w:p w14:paraId="4E55D997" w14:textId="77777777" w:rsidR="00D76739" w:rsidRPr="00657DB6" w:rsidRDefault="00D76739" w:rsidP="00D76739">
      <w:pPr>
        <w:spacing w:before="0" w:after="160" w:line="259" w:lineRule="auto"/>
        <w:rPr>
          <w:rFonts w:asciiTheme="minorHAnsi" w:hAnsiTheme="minorHAnsi" w:cstheme="minorHAnsi"/>
          <w:b/>
          <w:sz w:val="40"/>
          <w:szCs w:val="40"/>
          <w:lang w:val="en-US"/>
        </w:rPr>
      </w:pPr>
    </w:p>
    <w:p w14:paraId="4E8946C7" w14:textId="77777777" w:rsidR="00D76739" w:rsidRPr="0000141F" w:rsidRDefault="00D76739" w:rsidP="00D76739">
      <w:pPr>
        <w:spacing w:before="0" w:after="160" w:line="259" w:lineRule="auto"/>
        <w:rPr>
          <w:b/>
          <w:lang w:val="en-US"/>
        </w:rPr>
      </w:pPr>
    </w:p>
    <w:p w14:paraId="036D20BB" w14:textId="77777777" w:rsidR="00D76739" w:rsidRDefault="00D76739" w:rsidP="00D76739">
      <w:pPr>
        <w:spacing w:before="0" w:after="160"/>
        <w:jc w:val="left"/>
        <w:rPr>
          <w:rFonts w:eastAsia="Calibri" w:cs="Times New Roman"/>
          <w:kern w:val="2"/>
          <w:szCs w:val="24"/>
          <w:lang w:val="en-US"/>
          <w14:ligatures w14:val="standardContextual"/>
        </w:rPr>
      </w:pPr>
    </w:p>
    <w:p w14:paraId="0C8D50A5" w14:textId="77777777" w:rsidR="00D76739" w:rsidRDefault="00D76739" w:rsidP="00D76739">
      <w:pPr>
        <w:spacing w:before="0" w:after="160"/>
        <w:jc w:val="left"/>
        <w:rPr>
          <w:rFonts w:eastAsia="Calibri" w:cs="Times New Roman"/>
          <w:kern w:val="2"/>
          <w:szCs w:val="24"/>
          <w:lang w:val="en-US"/>
          <w14:ligatures w14:val="standardContextual"/>
        </w:rPr>
      </w:pPr>
    </w:p>
    <w:p w14:paraId="245B91F3" w14:textId="77777777" w:rsidR="00D76739" w:rsidRPr="00657DB6" w:rsidRDefault="00D76739" w:rsidP="00D76739">
      <w:pPr>
        <w:spacing w:before="0" w:after="160"/>
        <w:jc w:val="left"/>
        <w:rPr>
          <w:rFonts w:eastAsia="Calibri" w:cs="Times New Roman"/>
          <w:kern w:val="2"/>
          <w:szCs w:val="24"/>
          <w:lang w:val="en-US"/>
          <w14:ligatures w14:val="standardContextual"/>
        </w:rPr>
      </w:pPr>
      <w:r w:rsidRPr="00657DB6">
        <w:rPr>
          <w:rFonts w:eastAsia="Calibri" w:cs="Times New Roman"/>
          <w:kern w:val="2"/>
          <w:szCs w:val="24"/>
          <w:lang w:val="en-US"/>
          <w14:ligatures w14:val="standardContextual"/>
        </w:rPr>
        <w:t>Name: Cristina Maria Silva Pita</w:t>
      </w:r>
    </w:p>
    <w:p w14:paraId="67FAE01B" w14:textId="77777777" w:rsidR="00D76739" w:rsidRPr="00657DB6" w:rsidRDefault="00D76739" w:rsidP="00D76739">
      <w:pPr>
        <w:spacing w:before="0" w:after="160"/>
        <w:jc w:val="left"/>
        <w:rPr>
          <w:rFonts w:eastAsia="Calibri" w:cs="Times New Roman"/>
          <w:kern w:val="2"/>
          <w:szCs w:val="24"/>
          <w:lang w:val="en-US"/>
          <w14:ligatures w14:val="standardContextual"/>
        </w:rPr>
      </w:pPr>
      <w:r w:rsidRPr="00657DB6">
        <w:rPr>
          <w:rFonts w:eastAsia="Calibri" w:cs="Times New Roman"/>
          <w:kern w:val="2"/>
          <w:szCs w:val="24"/>
          <w:lang w:val="en-US"/>
          <w14:ligatures w14:val="standardContextual"/>
        </w:rPr>
        <w:t>ID Name: 2228861</w:t>
      </w:r>
    </w:p>
    <w:p w14:paraId="1E745AEE" w14:textId="3D5ED078" w:rsidR="00D76739" w:rsidRPr="00657DB6" w:rsidRDefault="00D76739" w:rsidP="00D76739">
      <w:pPr>
        <w:spacing w:before="0" w:after="160"/>
        <w:jc w:val="left"/>
        <w:rPr>
          <w:rFonts w:asciiTheme="majorHAnsi" w:eastAsia="Calibri" w:hAnsiTheme="majorHAnsi" w:cstheme="majorHAnsi"/>
          <w:kern w:val="2"/>
          <w:szCs w:val="24"/>
          <w:lang w:val="en-US"/>
          <w14:ligatures w14:val="standardContextual"/>
        </w:rPr>
      </w:pPr>
      <w:r w:rsidRPr="00657DB6">
        <w:rPr>
          <w:rFonts w:eastAsia="Calibri" w:cs="Times New Roman"/>
          <w:kern w:val="2"/>
          <w:szCs w:val="24"/>
          <w:lang w:val="en-US"/>
          <w14:ligatures w14:val="standardContextual"/>
        </w:rPr>
        <w:t xml:space="preserve">Module Name: </w:t>
      </w:r>
      <w:r>
        <w:rPr>
          <w:rFonts w:eastAsia="Calibri" w:cs="Times New Roman"/>
          <w:kern w:val="2"/>
          <w:szCs w:val="24"/>
          <w:lang w:val="en-US"/>
          <w14:ligatures w14:val="standardContextual"/>
        </w:rPr>
        <w:t>Managing Hotel Ad</w:t>
      </w:r>
      <w:r>
        <w:rPr>
          <w:rFonts w:asciiTheme="majorHAnsi" w:eastAsia="Calibri" w:hAnsiTheme="majorHAnsi" w:cstheme="majorHAnsi"/>
          <w:kern w:val="2"/>
          <w:szCs w:val="24"/>
          <w:lang w:val="en-US"/>
          <w14:ligatures w14:val="standardContextual"/>
        </w:rPr>
        <w:t>ministration (BMIH600</w:t>
      </w:r>
      <w:r w:rsidR="000E0FE0">
        <w:rPr>
          <w:rFonts w:asciiTheme="majorHAnsi" w:eastAsia="Calibri" w:hAnsiTheme="majorHAnsi" w:cstheme="majorHAnsi"/>
          <w:kern w:val="2"/>
          <w:szCs w:val="24"/>
          <w:lang w:val="en-US"/>
          <w14:ligatures w14:val="standardContextual"/>
        </w:rPr>
        <w:t>3</w:t>
      </w:r>
      <w:r>
        <w:rPr>
          <w:rFonts w:asciiTheme="majorHAnsi" w:eastAsia="Calibri" w:hAnsiTheme="majorHAnsi" w:cstheme="majorHAnsi"/>
          <w:kern w:val="2"/>
          <w:szCs w:val="24"/>
          <w:lang w:val="en-US"/>
          <w14:ligatures w14:val="standardContextual"/>
        </w:rPr>
        <w:t>)</w:t>
      </w:r>
    </w:p>
    <w:p w14:paraId="70D11E3F" w14:textId="77777777" w:rsidR="00D76739" w:rsidRPr="00657DB6" w:rsidRDefault="00D76739" w:rsidP="00D76739">
      <w:pPr>
        <w:spacing w:before="0" w:after="160"/>
        <w:jc w:val="left"/>
        <w:rPr>
          <w:rFonts w:eastAsia="Calibri" w:cs="Times New Roman"/>
          <w:kern w:val="2"/>
          <w:szCs w:val="24"/>
          <w:lang w:val="en-US"/>
          <w14:ligatures w14:val="standardContextual"/>
        </w:rPr>
      </w:pPr>
      <w:r w:rsidRPr="00657DB6">
        <w:rPr>
          <w:rFonts w:eastAsia="Calibri" w:cs="Times New Roman"/>
          <w:kern w:val="2"/>
          <w:szCs w:val="24"/>
          <w:lang w:val="en-US"/>
          <w14:ligatures w14:val="standardContextual"/>
        </w:rPr>
        <w:t>Lecture Name: Kathryn Roberts</w:t>
      </w:r>
    </w:p>
    <w:p w14:paraId="22E47807" w14:textId="77777777" w:rsidR="008F092E" w:rsidRDefault="008F092E" w:rsidP="008F092E">
      <w:pPr>
        <w:spacing w:before="0" w:after="160" w:line="259" w:lineRule="auto"/>
        <w:jc w:val="center"/>
        <w:rPr>
          <w:b/>
          <w:lang w:val="en-US"/>
        </w:rPr>
      </w:pPr>
    </w:p>
    <w:p w14:paraId="31DD7577" w14:textId="77777777" w:rsidR="008F092E" w:rsidRDefault="008F092E" w:rsidP="008F092E">
      <w:pPr>
        <w:spacing w:before="0" w:after="160" w:line="259" w:lineRule="auto"/>
        <w:jc w:val="center"/>
        <w:rPr>
          <w:b/>
          <w:lang w:val="en-US"/>
        </w:rPr>
      </w:pPr>
    </w:p>
    <w:p w14:paraId="17F036AA" w14:textId="77777777" w:rsidR="008F092E" w:rsidRDefault="008F092E" w:rsidP="008F092E">
      <w:pPr>
        <w:spacing w:before="0" w:after="160" w:line="259" w:lineRule="auto"/>
        <w:jc w:val="center"/>
        <w:rPr>
          <w:b/>
          <w:lang w:val="en-US"/>
        </w:rPr>
      </w:pPr>
    </w:p>
    <w:p w14:paraId="756DE8D4" w14:textId="77777777" w:rsidR="008F092E" w:rsidRDefault="008F092E" w:rsidP="008F092E">
      <w:pPr>
        <w:spacing w:before="0" w:after="160" w:line="259" w:lineRule="auto"/>
        <w:jc w:val="center"/>
        <w:rPr>
          <w:b/>
          <w:lang w:val="en-US"/>
        </w:rPr>
      </w:pPr>
    </w:p>
    <w:p w14:paraId="1489FB63" w14:textId="77777777" w:rsidR="008F092E" w:rsidRDefault="008F092E" w:rsidP="008F092E">
      <w:pPr>
        <w:spacing w:before="0" w:after="160" w:line="259" w:lineRule="auto"/>
        <w:jc w:val="center"/>
        <w:rPr>
          <w:b/>
          <w:lang w:val="en-US"/>
        </w:rPr>
      </w:pPr>
    </w:p>
    <w:p w14:paraId="5FC6FE16" w14:textId="77777777" w:rsidR="000C6B13" w:rsidRDefault="000C6B13" w:rsidP="008F092E">
      <w:pPr>
        <w:rPr>
          <w:lang w:val="en-US"/>
        </w:rPr>
      </w:pPr>
    </w:p>
    <w:p w14:paraId="3A8B6546" w14:textId="77777777" w:rsidR="00D76739" w:rsidRDefault="00D76739" w:rsidP="000C6B13">
      <w:pPr>
        <w:ind w:left="720" w:hanging="720"/>
        <w:rPr>
          <w:b/>
          <w:bCs/>
        </w:rPr>
      </w:pPr>
    </w:p>
    <w:p w14:paraId="26D2417B" w14:textId="77777777" w:rsidR="00D76739" w:rsidRDefault="00D76739" w:rsidP="000C6B13">
      <w:pPr>
        <w:ind w:left="720" w:hanging="720"/>
        <w:rPr>
          <w:b/>
          <w:bCs/>
        </w:rPr>
      </w:pPr>
    </w:p>
    <w:p w14:paraId="4A4C44E0" w14:textId="77777777" w:rsidR="00D76739" w:rsidRDefault="00D76739" w:rsidP="000C6B13">
      <w:pPr>
        <w:ind w:left="720" w:hanging="720"/>
        <w:rPr>
          <w:b/>
          <w:bCs/>
        </w:rPr>
      </w:pPr>
    </w:p>
    <w:p w14:paraId="3DC9DF96" w14:textId="77777777" w:rsidR="00D76739" w:rsidRDefault="00D76739" w:rsidP="000C6B13">
      <w:pPr>
        <w:ind w:left="720" w:hanging="720"/>
        <w:rPr>
          <w:b/>
          <w:bCs/>
        </w:rPr>
      </w:pPr>
    </w:p>
    <w:p w14:paraId="22033B24" w14:textId="77777777" w:rsidR="00D76739" w:rsidRDefault="00D76739" w:rsidP="000C6B13">
      <w:pPr>
        <w:ind w:left="720" w:hanging="720"/>
        <w:rPr>
          <w:b/>
          <w:bCs/>
        </w:rPr>
      </w:pPr>
    </w:p>
    <w:p w14:paraId="700E8468" w14:textId="04934D25" w:rsidR="000C6B13" w:rsidRPr="002B579C" w:rsidRDefault="000C6B13" w:rsidP="000C6B13">
      <w:pPr>
        <w:ind w:left="720" w:hanging="720"/>
        <w:rPr>
          <w:b/>
          <w:bCs/>
        </w:rPr>
      </w:pPr>
      <w:r w:rsidRPr="002B579C">
        <w:rPr>
          <w:b/>
          <w:bCs/>
        </w:rPr>
        <w:lastRenderedPageBreak/>
        <w:t>AI Declaration:</w:t>
      </w:r>
    </w:p>
    <w:p w14:paraId="77FA71A1" w14:textId="77777777" w:rsidR="000C6B13" w:rsidRPr="002B579C" w:rsidRDefault="000C6B13" w:rsidP="000C6B13">
      <w:r w:rsidRPr="002B579C">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5DE62466" w14:textId="77777777" w:rsidR="008F092E" w:rsidRDefault="008F092E" w:rsidP="008F092E">
      <w:pPr>
        <w:rPr>
          <w:lang w:val="en-US"/>
        </w:rPr>
      </w:pPr>
      <w:r>
        <w:rPr>
          <w:lang w:val="en-US"/>
        </w:rPr>
        <w:br w:type="page"/>
      </w:r>
    </w:p>
    <w:sdt>
      <w:sdtPr>
        <w:rPr>
          <w:b/>
          <w:i/>
        </w:rPr>
        <w:id w:val="514352752"/>
        <w:docPartObj>
          <w:docPartGallery w:val="Table of Contents"/>
          <w:docPartUnique/>
        </w:docPartObj>
      </w:sdtPr>
      <w:sdtEndPr>
        <w:rPr>
          <w:bCs/>
          <w:i w:val="0"/>
          <w:noProof/>
        </w:rPr>
      </w:sdtEndPr>
      <w:sdtContent>
        <w:p w14:paraId="610F4115" w14:textId="69C75AC6" w:rsidR="008F092E" w:rsidRPr="00B924E3" w:rsidRDefault="00B924E3" w:rsidP="008F092E">
          <w:pPr>
            <w:jc w:val="center"/>
            <w:rPr>
              <w:b/>
              <w:iCs/>
            </w:rPr>
          </w:pPr>
          <w:r>
            <w:rPr>
              <w:b/>
              <w:iCs/>
            </w:rPr>
            <w:t>Table of Contents</w:t>
          </w:r>
        </w:p>
        <w:p w14:paraId="3FA53DFD" w14:textId="443C8A25" w:rsidR="0063216C" w:rsidRDefault="008F092E">
          <w:pPr>
            <w:pStyle w:val="TOC1"/>
            <w:tabs>
              <w:tab w:val="left" w:pos="440"/>
              <w:tab w:val="right" w:leader="dot" w:pos="863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00463002" w:history="1">
            <w:r w:rsidR="0063216C" w:rsidRPr="00752876">
              <w:rPr>
                <w:rStyle w:val="Hyperlink"/>
                <w:noProof/>
                <w:lang w:val="en-US"/>
              </w:rPr>
              <w:t>1</w:t>
            </w:r>
            <w:r w:rsidR="0063216C">
              <w:rPr>
                <w:rFonts w:asciiTheme="minorHAnsi" w:eastAsiaTheme="minorEastAsia" w:hAnsiTheme="minorHAnsi"/>
                <w:noProof/>
                <w:sz w:val="22"/>
                <w:lang w:val="en-US"/>
              </w:rPr>
              <w:tab/>
            </w:r>
            <w:r w:rsidR="0063216C" w:rsidRPr="00752876">
              <w:rPr>
                <w:rStyle w:val="Hyperlink"/>
                <w:noProof/>
                <w:lang w:val="en-US"/>
              </w:rPr>
              <w:t>Introduction</w:t>
            </w:r>
            <w:r w:rsidR="0063216C">
              <w:rPr>
                <w:noProof/>
                <w:webHidden/>
              </w:rPr>
              <w:tab/>
            </w:r>
            <w:r w:rsidR="0063216C">
              <w:rPr>
                <w:noProof/>
                <w:webHidden/>
              </w:rPr>
              <w:fldChar w:fldCharType="begin"/>
            </w:r>
            <w:r w:rsidR="0063216C">
              <w:rPr>
                <w:noProof/>
                <w:webHidden/>
              </w:rPr>
              <w:instrText xml:space="preserve"> PAGEREF _Toc200463002 \h </w:instrText>
            </w:r>
            <w:r w:rsidR="0063216C">
              <w:rPr>
                <w:noProof/>
                <w:webHidden/>
              </w:rPr>
            </w:r>
            <w:r w:rsidR="0063216C">
              <w:rPr>
                <w:noProof/>
                <w:webHidden/>
              </w:rPr>
              <w:fldChar w:fldCharType="separate"/>
            </w:r>
            <w:r w:rsidR="0063216C">
              <w:rPr>
                <w:noProof/>
                <w:webHidden/>
              </w:rPr>
              <w:t>3</w:t>
            </w:r>
            <w:r w:rsidR="0063216C">
              <w:rPr>
                <w:noProof/>
                <w:webHidden/>
              </w:rPr>
              <w:fldChar w:fldCharType="end"/>
            </w:r>
          </w:hyperlink>
        </w:p>
        <w:p w14:paraId="4147F750" w14:textId="284D9BD1" w:rsidR="0063216C" w:rsidRDefault="0063216C">
          <w:pPr>
            <w:pStyle w:val="TOC1"/>
            <w:tabs>
              <w:tab w:val="left" w:pos="440"/>
              <w:tab w:val="right" w:leader="dot" w:pos="8630"/>
            </w:tabs>
            <w:rPr>
              <w:rFonts w:asciiTheme="minorHAnsi" w:eastAsiaTheme="minorEastAsia" w:hAnsiTheme="minorHAnsi"/>
              <w:noProof/>
              <w:sz w:val="22"/>
              <w:lang w:val="en-US"/>
            </w:rPr>
          </w:pPr>
          <w:hyperlink w:anchor="_Toc200463003" w:history="1">
            <w:r w:rsidRPr="00752876">
              <w:rPr>
                <w:rStyle w:val="Hyperlink"/>
                <w:noProof/>
                <w:lang w:val="en-US"/>
              </w:rPr>
              <w:t>2</w:t>
            </w:r>
            <w:r>
              <w:rPr>
                <w:rFonts w:asciiTheme="minorHAnsi" w:eastAsiaTheme="minorEastAsia" w:hAnsiTheme="minorHAnsi"/>
                <w:noProof/>
                <w:sz w:val="22"/>
                <w:lang w:val="en-US"/>
              </w:rPr>
              <w:tab/>
            </w:r>
            <w:r w:rsidRPr="00752876">
              <w:rPr>
                <w:rStyle w:val="Hyperlink"/>
                <w:noProof/>
                <w:lang w:val="en-US"/>
              </w:rPr>
              <w:t>Section 1: Role Reflection</w:t>
            </w:r>
            <w:r>
              <w:rPr>
                <w:noProof/>
                <w:webHidden/>
              </w:rPr>
              <w:tab/>
            </w:r>
            <w:r>
              <w:rPr>
                <w:noProof/>
                <w:webHidden/>
              </w:rPr>
              <w:fldChar w:fldCharType="begin"/>
            </w:r>
            <w:r>
              <w:rPr>
                <w:noProof/>
                <w:webHidden/>
              </w:rPr>
              <w:instrText xml:space="preserve"> PAGEREF _Toc200463003 \h </w:instrText>
            </w:r>
            <w:r>
              <w:rPr>
                <w:noProof/>
                <w:webHidden/>
              </w:rPr>
            </w:r>
            <w:r>
              <w:rPr>
                <w:noProof/>
                <w:webHidden/>
              </w:rPr>
              <w:fldChar w:fldCharType="separate"/>
            </w:r>
            <w:r>
              <w:rPr>
                <w:noProof/>
                <w:webHidden/>
              </w:rPr>
              <w:t>3</w:t>
            </w:r>
            <w:r>
              <w:rPr>
                <w:noProof/>
                <w:webHidden/>
              </w:rPr>
              <w:fldChar w:fldCharType="end"/>
            </w:r>
          </w:hyperlink>
        </w:p>
        <w:p w14:paraId="00E7A131" w14:textId="36126849" w:rsidR="0063216C" w:rsidRDefault="0063216C">
          <w:pPr>
            <w:pStyle w:val="TOC1"/>
            <w:tabs>
              <w:tab w:val="left" w:pos="440"/>
              <w:tab w:val="right" w:leader="dot" w:pos="8630"/>
            </w:tabs>
            <w:rPr>
              <w:rFonts w:asciiTheme="minorHAnsi" w:eastAsiaTheme="minorEastAsia" w:hAnsiTheme="minorHAnsi"/>
              <w:noProof/>
              <w:sz w:val="22"/>
              <w:lang w:val="en-US"/>
            </w:rPr>
          </w:pPr>
          <w:hyperlink w:anchor="_Toc200463004" w:history="1">
            <w:r w:rsidRPr="00752876">
              <w:rPr>
                <w:rStyle w:val="Hyperlink"/>
                <w:noProof/>
                <w:lang w:val="en-US"/>
              </w:rPr>
              <w:t>3</w:t>
            </w:r>
            <w:r>
              <w:rPr>
                <w:rFonts w:asciiTheme="minorHAnsi" w:eastAsiaTheme="minorEastAsia" w:hAnsiTheme="minorHAnsi"/>
                <w:noProof/>
                <w:sz w:val="22"/>
                <w:lang w:val="en-US"/>
              </w:rPr>
              <w:tab/>
            </w:r>
            <w:r w:rsidRPr="00752876">
              <w:rPr>
                <w:rStyle w:val="Hyperlink"/>
                <w:noProof/>
                <w:lang w:val="en-US"/>
              </w:rPr>
              <w:t>Section 2: Management Performance &amp; Guest Service Analysis</w:t>
            </w:r>
            <w:r>
              <w:rPr>
                <w:noProof/>
                <w:webHidden/>
              </w:rPr>
              <w:tab/>
            </w:r>
            <w:r>
              <w:rPr>
                <w:noProof/>
                <w:webHidden/>
              </w:rPr>
              <w:fldChar w:fldCharType="begin"/>
            </w:r>
            <w:r>
              <w:rPr>
                <w:noProof/>
                <w:webHidden/>
              </w:rPr>
              <w:instrText xml:space="preserve"> PAGEREF _Toc200463004 \h </w:instrText>
            </w:r>
            <w:r>
              <w:rPr>
                <w:noProof/>
                <w:webHidden/>
              </w:rPr>
            </w:r>
            <w:r>
              <w:rPr>
                <w:noProof/>
                <w:webHidden/>
              </w:rPr>
              <w:fldChar w:fldCharType="separate"/>
            </w:r>
            <w:r>
              <w:rPr>
                <w:noProof/>
                <w:webHidden/>
              </w:rPr>
              <w:t>4</w:t>
            </w:r>
            <w:r>
              <w:rPr>
                <w:noProof/>
                <w:webHidden/>
              </w:rPr>
              <w:fldChar w:fldCharType="end"/>
            </w:r>
          </w:hyperlink>
        </w:p>
        <w:p w14:paraId="511F8235" w14:textId="263B823E" w:rsidR="0063216C" w:rsidRDefault="0063216C">
          <w:pPr>
            <w:pStyle w:val="TOC1"/>
            <w:tabs>
              <w:tab w:val="left" w:pos="440"/>
              <w:tab w:val="right" w:leader="dot" w:pos="8630"/>
            </w:tabs>
            <w:rPr>
              <w:rFonts w:asciiTheme="minorHAnsi" w:eastAsiaTheme="minorEastAsia" w:hAnsiTheme="minorHAnsi"/>
              <w:noProof/>
              <w:sz w:val="22"/>
              <w:lang w:val="en-US"/>
            </w:rPr>
          </w:pPr>
          <w:hyperlink w:anchor="_Toc200463005" w:history="1">
            <w:r w:rsidRPr="00752876">
              <w:rPr>
                <w:rStyle w:val="Hyperlink"/>
                <w:noProof/>
                <w:lang w:val="en-US"/>
              </w:rPr>
              <w:t>4</w:t>
            </w:r>
            <w:r>
              <w:rPr>
                <w:rFonts w:asciiTheme="minorHAnsi" w:eastAsiaTheme="minorEastAsia" w:hAnsiTheme="minorHAnsi"/>
                <w:noProof/>
                <w:sz w:val="22"/>
                <w:lang w:val="en-US"/>
              </w:rPr>
              <w:tab/>
            </w:r>
            <w:r w:rsidRPr="00752876">
              <w:rPr>
                <w:rStyle w:val="Hyperlink"/>
                <w:noProof/>
                <w:lang w:val="en-US"/>
              </w:rPr>
              <w:t>Section 3: Guest Service Improvement Plan</w:t>
            </w:r>
            <w:r>
              <w:rPr>
                <w:noProof/>
                <w:webHidden/>
              </w:rPr>
              <w:tab/>
            </w:r>
            <w:r>
              <w:rPr>
                <w:noProof/>
                <w:webHidden/>
              </w:rPr>
              <w:fldChar w:fldCharType="begin"/>
            </w:r>
            <w:r>
              <w:rPr>
                <w:noProof/>
                <w:webHidden/>
              </w:rPr>
              <w:instrText xml:space="preserve"> PAGEREF _Toc200463005 \h </w:instrText>
            </w:r>
            <w:r>
              <w:rPr>
                <w:noProof/>
                <w:webHidden/>
              </w:rPr>
            </w:r>
            <w:r>
              <w:rPr>
                <w:noProof/>
                <w:webHidden/>
              </w:rPr>
              <w:fldChar w:fldCharType="separate"/>
            </w:r>
            <w:r>
              <w:rPr>
                <w:noProof/>
                <w:webHidden/>
              </w:rPr>
              <w:t>5</w:t>
            </w:r>
            <w:r>
              <w:rPr>
                <w:noProof/>
                <w:webHidden/>
              </w:rPr>
              <w:fldChar w:fldCharType="end"/>
            </w:r>
          </w:hyperlink>
        </w:p>
        <w:p w14:paraId="40D307F1" w14:textId="3ECDE3DC" w:rsidR="0063216C" w:rsidRDefault="0063216C">
          <w:pPr>
            <w:pStyle w:val="TOC1"/>
            <w:tabs>
              <w:tab w:val="left" w:pos="440"/>
              <w:tab w:val="right" w:leader="dot" w:pos="8630"/>
            </w:tabs>
            <w:rPr>
              <w:rFonts w:asciiTheme="minorHAnsi" w:eastAsiaTheme="minorEastAsia" w:hAnsiTheme="minorHAnsi"/>
              <w:noProof/>
              <w:sz w:val="22"/>
              <w:lang w:val="en-US"/>
            </w:rPr>
          </w:pPr>
          <w:hyperlink w:anchor="_Toc200463006" w:history="1">
            <w:r w:rsidRPr="00752876">
              <w:rPr>
                <w:rStyle w:val="Hyperlink"/>
                <w:noProof/>
                <w:lang w:val="en-US"/>
              </w:rPr>
              <w:t>5</w:t>
            </w:r>
            <w:r>
              <w:rPr>
                <w:rFonts w:asciiTheme="minorHAnsi" w:eastAsiaTheme="minorEastAsia" w:hAnsiTheme="minorHAnsi"/>
                <w:noProof/>
                <w:sz w:val="22"/>
                <w:lang w:val="en-US"/>
              </w:rPr>
              <w:tab/>
            </w:r>
            <w:r w:rsidRPr="00752876">
              <w:rPr>
                <w:rStyle w:val="Hyperlink"/>
                <w:noProof/>
                <w:lang w:val="en-US"/>
              </w:rPr>
              <w:t>Conclusion</w:t>
            </w:r>
            <w:r>
              <w:rPr>
                <w:noProof/>
                <w:webHidden/>
              </w:rPr>
              <w:tab/>
            </w:r>
            <w:r>
              <w:rPr>
                <w:noProof/>
                <w:webHidden/>
              </w:rPr>
              <w:fldChar w:fldCharType="begin"/>
            </w:r>
            <w:r>
              <w:rPr>
                <w:noProof/>
                <w:webHidden/>
              </w:rPr>
              <w:instrText xml:space="preserve"> PAGEREF _Toc200463006 \h </w:instrText>
            </w:r>
            <w:r>
              <w:rPr>
                <w:noProof/>
                <w:webHidden/>
              </w:rPr>
            </w:r>
            <w:r>
              <w:rPr>
                <w:noProof/>
                <w:webHidden/>
              </w:rPr>
              <w:fldChar w:fldCharType="separate"/>
            </w:r>
            <w:r>
              <w:rPr>
                <w:noProof/>
                <w:webHidden/>
              </w:rPr>
              <w:t>7</w:t>
            </w:r>
            <w:r>
              <w:rPr>
                <w:noProof/>
                <w:webHidden/>
              </w:rPr>
              <w:fldChar w:fldCharType="end"/>
            </w:r>
          </w:hyperlink>
        </w:p>
        <w:p w14:paraId="7AE481F0" w14:textId="32581672" w:rsidR="0063216C" w:rsidRDefault="0063216C">
          <w:pPr>
            <w:pStyle w:val="TOC1"/>
            <w:tabs>
              <w:tab w:val="left" w:pos="440"/>
              <w:tab w:val="right" w:leader="dot" w:pos="8630"/>
            </w:tabs>
            <w:rPr>
              <w:rFonts w:asciiTheme="minorHAnsi" w:eastAsiaTheme="minorEastAsia" w:hAnsiTheme="minorHAnsi"/>
              <w:noProof/>
              <w:sz w:val="22"/>
              <w:lang w:val="en-US"/>
            </w:rPr>
          </w:pPr>
          <w:hyperlink w:anchor="_Toc200463007" w:history="1">
            <w:r w:rsidRPr="00752876">
              <w:rPr>
                <w:rStyle w:val="Hyperlink"/>
                <w:noProof/>
              </w:rPr>
              <w:t>6</w:t>
            </w:r>
            <w:r>
              <w:rPr>
                <w:rFonts w:asciiTheme="minorHAnsi" w:eastAsiaTheme="minorEastAsia" w:hAnsiTheme="minorHAnsi"/>
                <w:noProof/>
                <w:sz w:val="22"/>
                <w:lang w:val="en-US"/>
              </w:rPr>
              <w:tab/>
            </w:r>
            <w:r w:rsidRPr="00752876">
              <w:rPr>
                <w:rStyle w:val="Hyperlink"/>
                <w:noProof/>
              </w:rPr>
              <w:t xml:space="preserve">References </w:t>
            </w:r>
            <w:r>
              <w:rPr>
                <w:noProof/>
                <w:webHidden/>
              </w:rPr>
              <w:tab/>
            </w:r>
            <w:r>
              <w:rPr>
                <w:noProof/>
                <w:webHidden/>
              </w:rPr>
              <w:fldChar w:fldCharType="begin"/>
            </w:r>
            <w:r>
              <w:rPr>
                <w:noProof/>
                <w:webHidden/>
              </w:rPr>
              <w:instrText xml:space="preserve"> PAGEREF _Toc200463007 \h </w:instrText>
            </w:r>
            <w:r>
              <w:rPr>
                <w:noProof/>
                <w:webHidden/>
              </w:rPr>
            </w:r>
            <w:r>
              <w:rPr>
                <w:noProof/>
                <w:webHidden/>
              </w:rPr>
              <w:fldChar w:fldCharType="separate"/>
            </w:r>
            <w:r>
              <w:rPr>
                <w:noProof/>
                <w:webHidden/>
              </w:rPr>
              <w:t>8</w:t>
            </w:r>
            <w:r>
              <w:rPr>
                <w:noProof/>
                <w:webHidden/>
              </w:rPr>
              <w:fldChar w:fldCharType="end"/>
            </w:r>
          </w:hyperlink>
        </w:p>
        <w:p w14:paraId="01F436BD" w14:textId="42A7EFBF" w:rsidR="008F092E" w:rsidRDefault="008F092E">
          <w:r>
            <w:rPr>
              <w:b/>
              <w:bCs/>
              <w:noProof/>
            </w:rPr>
            <w:fldChar w:fldCharType="end"/>
          </w:r>
        </w:p>
      </w:sdtContent>
    </w:sdt>
    <w:p w14:paraId="10E496F4" w14:textId="77777777" w:rsidR="008F092E" w:rsidRDefault="008F092E" w:rsidP="008F092E">
      <w:pPr>
        <w:spacing w:before="0" w:after="160" w:line="259" w:lineRule="auto"/>
        <w:jc w:val="center"/>
        <w:rPr>
          <w:b/>
          <w:lang w:val="en-US"/>
        </w:rPr>
      </w:pPr>
    </w:p>
    <w:p w14:paraId="2C7FBB27" w14:textId="77777777" w:rsidR="008F092E" w:rsidRDefault="008F092E">
      <w:pPr>
        <w:spacing w:before="0" w:after="160" w:line="259" w:lineRule="auto"/>
        <w:jc w:val="left"/>
        <w:rPr>
          <w:rFonts w:eastAsia="Times New Roman" w:cs="Times New Roman"/>
          <w:b/>
          <w:kern w:val="2"/>
          <w:szCs w:val="24"/>
          <w:lang w:val="en-US"/>
          <w14:ligatures w14:val="standardContextual"/>
        </w:rPr>
      </w:pPr>
      <w:r>
        <w:rPr>
          <w:lang w:val="en-US"/>
        </w:rPr>
        <w:br w:type="page"/>
      </w:r>
    </w:p>
    <w:p w14:paraId="3B3B8D9A" w14:textId="77777777" w:rsidR="008F092E" w:rsidRPr="008F092E" w:rsidRDefault="008F092E" w:rsidP="008F092E">
      <w:pPr>
        <w:pStyle w:val="Heading1"/>
        <w:rPr>
          <w:lang w:val="en-US"/>
        </w:rPr>
      </w:pPr>
      <w:bookmarkStart w:id="1" w:name="_Toc200463002"/>
      <w:r w:rsidRPr="008F092E">
        <w:rPr>
          <w:lang w:val="en-US"/>
        </w:rPr>
        <w:lastRenderedPageBreak/>
        <w:t>Introduction</w:t>
      </w:r>
      <w:bookmarkEnd w:id="1"/>
    </w:p>
    <w:p w14:paraId="76B41CE4" w14:textId="433C1B53" w:rsidR="008F092E" w:rsidRPr="008F092E" w:rsidRDefault="008F092E" w:rsidP="008F092E">
      <w:pPr>
        <w:rPr>
          <w:lang w:val="en-US"/>
        </w:rPr>
      </w:pPr>
      <w:r w:rsidRPr="008F092E">
        <w:rPr>
          <w:lang w:val="en-US"/>
        </w:rPr>
        <w:t xml:space="preserve">Marriott Bournemouth is a well-known four-star hotel in England, known for its excellent guest service and many facilities for business and leisure </w:t>
      </w:r>
      <w:proofErr w:type="spellStart"/>
      <w:r w:rsidRPr="008F092E">
        <w:rPr>
          <w:lang w:val="en-US"/>
        </w:rPr>
        <w:t>travellers</w:t>
      </w:r>
      <w:proofErr w:type="spellEnd"/>
      <w:r w:rsidRPr="008F092E">
        <w:rPr>
          <w:lang w:val="en-US"/>
        </w:rPr>
        <w:t xml:space="preserve">. </w:t>
      </w:r>
      <w:r w:rsidR="00590604">
        <w:rPr>
          <w:lang w:val="en-US"/>
        </w:rPr>
        <w:t xml:space="preserve">The focused department for the learning log is housekeeping department. </w:t>
      </w:r>
      <w:r w:rsidRPr="008F092E">
        <w:rPr>
          <w:lang w:val="en-US"/>
        </w:rPr>
        <w:t xml:space="preserve">At the hotel, </w:t>
      </w:r>
      <w:proofErr w:type="gramStart"/>
      <w:r w:rsidRPr="008F092E">
        <w:rPr>
          <w:lang w:val="en-US"/>
        </w:rPr>
        <w:t>Housekeeping</w:t>
      </w:r>
      <w:proofErr w:type="gramEnd"/>
      <w:r w:rsidRPr="008F092E">
        <w:rPr>
          <w:lang w:val="en-US"/>
        </w:rPr>
        <w:t xml:space="preserve"> staff provide full service to ensure the entire place is clean and comfortable for guests</w:t>
      </w:r>
      <w:r w:rsidR="00D95A46" w:rsidRPr="00D95A46">
        <w:t xml:space="preserve"> </w:t>
      </w:r>
      <w:r w:rsidR="00D76739">
        <w:t xml:space="preserve">as per </w:t>
      </w:r>
      <w:r w:rsidR="00916DF8">
        <w:rPr>
          <w:lang w:val="en-US"/>
        </w:rPr>
        <w:t>(Casado, 2012)</w:t>
      </w:r>
      <w:r w:rsidRPr="008F092E">
        <w:rPr>
          <w:lang w:val="en-US"/>
        </w:rPr>
        <w:t xml:space="preserve">. This reflective learning log </w:t>
      </w:r>
      <w:proofErr w:type="spellStart"/>
      <w:r w:rsidRPr="008F092E">
        <w:rPr>
          <w:lang w:val="en-US"/>
        </w:rPr>
        <w:t>centres</w:t>
      </w:r>
      <w:proofErr w:type="spellEnd"/>
      <w:r w:rsidRPr="008F092E">
        <w:rPr>
          <w:lang w:val="en-US"/>
        </w:rPr>
        <w:t xml:space="preserve"> on the Housekeeping department, whose job is maintaining cleanliness and </w:t>
      </w:r>
      <w:r>
        <w:rPr>
          <w:lang w:val="en-US"/>
        </w:rPr>
        <w:t xml:space="preserve">getting rooms ready for guests. </w:t>
      </w:r>
      <w:r w:rsidRPr="008F092E">
        <w:rPr>
          <w:lang w:val="en-US"/>
        </w:rPr>
        <w:t xml:space="preserve">Operational tasks handled by Housekeeping at Marriott Bournemouth include cleaning guest rooms, overseeing laundry and </w:t>
      </w:r>
      <w:proofErr w:type="spellStart"/>
      <w:r w:rsidRPr="008F092E">
        <w:rPr>
          <w:lang w:val="en-US"/>
        </w:rPr>
        <w:t>organising</w:t>
      </w:r>
      <w:proofErr w:type="spellEnd"/>
      <w:r w:rsidRPr="008F092E">
        <w:rPr>
          <w:lang w:val="en-US"/>
        </w:rPr>
        <w:t xml:space="preserve"> maintenance activities. The manager supervises the housekeeping team and room attendants to ensure excellent service</w:t>
      </w:r>
      <w:r w:rsidR="00D76739">
        <w:rPr>
          <w:lang w:val="en-US"/>
        </w:rPr>
        <w:t xml:space="preserve"> according to</w:t>
      </w:r>
      <w:r w:rsidR="00916DF8">
        <w:rPr>
          <w:lang w:val="en-US"/>
        </w:rPr>
        <w:t xml:space="preserve"> </w:t>
      </w:r>
      <w:r w:rsidR="00916DF8" w:rsidRPr="00D95A46">
        <w:rPr>
          <w:lang w:val="en-US"/>
        </w:rPr>
        <w:t>(</w:t>
      </w:r>
      <w:proofErr w:type="spellStart"/>
      <w:r w:rsidR="00916DF8" w:rsidRPr="00D95A46">
        <w:rPr>
          <w:lang w:val="en-US"/>
        </w:rPr>
        <w:t>Mangco</w:t>
      </w:r>
      <w:proofErr w:type="spellEnd"/>
      <w:r w:rsidR="00916DF8" w:rsidRPr="00D95A46">
        <w:rPr>
          <w:lang w:val="en-US"/>
        </w:rPr>
        <w:t xml:space="preserve"> and Andales, 2023)</w:t>
      </w:r>
      <w:r w:rsidRPr="008F092E">
        <w:rPr>
          <w:lang w:val="en-US"/>
        </w:rPr>
        <w:t>. At the start of the placement, I was given three learning objectives: understanding the supervisory roles in housekeeping, improving problem-solving skills and communicating and studying how management practices affect guests’ experience and the department's efficiency. The objectives led the way in the practical and thoughtful part of the placement.</w:t>
      </w:r>
    </w:p>
    <w:p w14:paraId="76C54FC2" w14:textId="77777777" w:rsidR="008F092E" w:rsidRPr="008F092E" w:rsidRDefault="008F092E" w:rsidP="008F092E">
      <w:pPr>
        <w:pStyle w:val="Heading1"/>
        <w:rPr>
          <w:lang w:val="en-US"/>
        </w:rPr>
      </w:pPr>
      <w:bookmarkStart w:id="2" w:name="_Toc200463003"/>
      <w:r w:rsidRPr="008F092E">
        <w:rPr>
          <w:lang w:val="en-US"/>
        </w:rPr>
        <w:t>Section 1: Role Reflection</w:t>
      </w:r>
      <w:bookmarkEnd w:id="2"/>
    </w:p>
    <w:p w14:paraId="0A91CC47" w14:textId="690BED2E" w:rsidR="008F092E" w:rsidRPr="008F092E" w:rsidRDefault="008F092E" w:rsidP="008F092E">
      <w:pPr>
        <w:rPr>
          <w:lang w:val="en-US"/>
        </w:rPr>
      </w:pPr>
      <w:r w:rsidRPr="008F092E">
        <w:rPr>
          <w:lang w:val="en-US"/>
        </w:rPr>
        <w:t xml:space="preserve">I am using Kolb’s Experiential Learning Cycle (1984) to structure this reflection, which includes four steps: Concrete Experience, Reflective Observation, Abstract </w:t>
      </w:r>
      <w:proofErr w:type="spellStart"/>
      <w:r w:rsidRPr="008F092E">
        <w:rPr>
          <w:lang w:val="en-US"/>
        </w:rPr>
        <w:t>Conceptualisat</w:t>
      </w:r>
      <w:r>
        <w:rPr>
          <w:lang w:val="en-US"/>
        </w:rPr>
        <w:t>ion</w:t>
      </w:r>
      <w:proofErr w:type="spellEnd"/>
      <w:r>
        <w:rPr>
          <w:lang w:val="en-US"/>
        </w:rPr>
        <w:t xml:space="preserve"> and Active Experimentation. </w:t>
      </w:r>
      <w:r w:rsidRPr="008F092E">
        <w:rPr>
          <w:lang w:val="en-US"/>
        </w:rPr>
        <w:t>While working at Marriott Bournemouth, I had the practical opportunity to follow the housekeeping supervisor and help with team coordination, regular cheques on quality and talking to different teams to keep operations proceeding smoothly. I joined team briefings, checked that rooms were ready, and occasionally helped solve problems guests or operations experienced.</w:t>
      </w:r>
    </w:p>
    <w:p w14:paraId="16566A94" w14:textId="1694E46D" w:rsidR="008F092E" w:rsidRPr="008F092E" w:rsidRDefault="008F092E" w:rsidP="008F092E">
      <w:pPr>
        <w:rPr>
          <w:lang w:val="en-US"/>
        </w:rPr>
      </w:pPr>
      <w:r w:rsidRPr="008F092E">
        <w:rPr>
          <w:lang w:val="en-US"/>
        </w:rPr>
        <w:t xml:space="preserve">I noticed that strong leadership and good delegation helped achieve practical task completion, and effective communication was critical in avoiding operational challenges. For example, when there was a sudden </w:t>
      </w:r>
      <w:r w:rsidR="005D62CB">
        <w:rPr>
          <w:lang w:val="en-US"/>
        </w:rPr>
        <w:t>increase in check</w:t>
      </w:r>
      <w:r w:rsidRPr="008F092E">
        <w:rPr>
          <w:lang w:val="en-US"/>
        </w:rPr>
        <w:t xml:space="preserve">-outs, the supervisor swiftly assigned tasks to each person according to their abilities, which allowed preparation to be finished soon after. Unfortunately, once, a communication issue caused employees to be </w:t>
      </w:r>
      <w:r w:rsidRPr="008F092E">
        <w:rPr>
          <w:lang w:val="en-US"/>
        </w:rPr>
        <w:lastRenderedPageBreak/>
        <w:t>double-booked and cleaning to be delayed. It became clear that how a manager leads and communicates matters a lot for the success of operations and guests.</w:t>
      </w:r>
    </w:p>
    <w:p w14:paraId="0C437EBE" w14:textId="475EB00E" w:rsidR="008F092E" w:rsidRPr="008F092E" w:rsidRDefault="008F092E" w:rsidP="008F092E">
      <w:pPr>
        <w:rPr>
          <w:lang w:val="en-US"/>
        </w:rPr>
      </w:pPr>
      <w:r w:rsidRPr="008F092E">
        <w:rPr>
          <w:lang w:val="en-US"/>
        </w:rPr>
        <w:t xml:space="preserve">I </w:t>
      </w:r>
      <w:proofErr w:type="spellStart"/>
      <w:r w:rsidRPr="008F092E">
        <w:rPr>
          <w:lang w:val="en-US"/>
        </w:rPr>
        <w:t>realised</w:t>
      </w:r>
      <w:proofErr w:type="spellEnd"/>
      <w:r w:rsidRPr="008F092E">
        <w:rPr>
          <w:lang w:val="en-US"/>
        </w:rPr>
        <w:t xml:space="preserve">, by abstract </w:t>
      </w:r>
      <w:proofErr w:type="spellStart"/>
      <w:r w:rsidRPr="008F092E">
        <w:rPr>
          <w:lang w:val="en-US"/>
        </w:rPr>
        <w:t>conceptualisation</w:t>
      </w:r>
      <w:proofErr w:type="spellEnd"/>
      <w:r w:rsidRPr="008F092E">
        <w:rPr>
          <w:lang w:val="en-US"/>
        </w:rPr>
        <w:t xml:space="preserve"> that being motivated, well-</w:t>
      </w:r>
      <w:proofErr w:type="spellStart"/>
      <w:r w:rsidRPr="008F092E">
        <w:rPr>
          <w:lang w:val="en-US"/>
        </w:rPr>
        <w:t>organised</w:t>
      </w:r>
      <w:proofErr w:type="spellEnd"/>
      <w:r w:rsidRPr="008F092E">
        <w:rPr>
          <w:lang w:val="en-US"/>
        </w:rPr>
        <w:t xml:space="preserve"> and communicative is essential for managers in housekeeping to handle their jobs well. I also </w:t>
      </w:r>
      <w:proofErr w:type="spellStart"/>
      <w:r w:rsidRPr="008F092E">
        <w:rPr>
          <w:lang w:val="en-US"/>
        </w:rPr>
        <w:t>realised</w:t>
      </w:r>
      <w:proofErr w:type="spellEnd"/>
      <w:r w:rsidRPr="008F092E">
        <w:rPr>
          <w:lang w:val="en-US"/>
        </w:rPr>
        <w:t xml:space="preserve"> that failing in these areas can greatly disrupt the team and lower th</w:t>
      </w:r>
      <w:r>
        <w:rPr>
          <w:lang w:val="en-US"/>
        </w:rPr>
        <w:t xml:space="preserve">e standard of service provided. </w:t>
      </w:r>
      <w:r w:rsidRPr="008F092E">
        <w:rPr>
          <w:lang w:val="en-US"/>
        </w:rPr>
        <w:t>At the active experimentation step, I have devised a plan to develop m</w:t>
      </w:r>
      <w:r w:rsidR="003F2D9F">
        <w:rPr>
          <w:lang w:val="en-US"/>
        </w:rPr>
        <w:t>y leadership abilities</w:t>
      </w:r>
      <w:r w:rsidRPr="008F092E">
        <w:rPr>
          <w:lang w:val="en-US"/>
        </w:rPr>
        <w:t xml:space="preserve">. It means getting leadership training, </w:t>
      </w:r>
      <w:proofErr w:type="spellStart"/>
      <w:r w:rsidRPr="008F092E">
        <w:rPr>
          <w:lang w:val="en-US"/>
        </w:rPr>
        <w:t>practising</w:t>
      </w:r>
      <w:proofErr w:type="spellEnd"/>
      <w:r w:rsidRPr="008F092E">
        <w:rPr>
          <w:lang w:val="en-US"/>
        </w:rPr>
        <w:t xml:space="preserve"> being assertive and aiming for opportunities to manage others in your future roles. Putting these steps into practice prepares me to act independently and lead teams in hotel and restaurant settings.</w:t>
      </w:r>
    </w:p>
    <w:p w14:paraId="146203BC" w14:textId="77777777" w:rsidR="008F092E" w:rsidRPr="008F092E" w:rsidRDefault="008F092E" w:rsidP="008F092E">
      <w:pPr>
        <w:pStyle w:val="Heading1"/>
        <w:rPr>
          <w:lang w:val="en-US"/>
        </w:rPr>
      </w:pPr>
      <w:bookmarkStart w:id="3" w:name="_Toc200463004"/>
      <w:r w:rsidRPr="008F092E">
        <w:rPr>
          <w:lang w:val="en-US"/>
        </w:rPr>
        <w:t>Section 2: Management Performance &amp; Guest Service Analysis</w:t>
      </w:r>
      <w:bookmarkEnd w:id="3"/>
    </w:p>
    <w:p w14:paraId="0F360C6E" w14:textId="5DF338DE" w:rsidR="008F092E" w:rsidRPr="008F092E" w:rsidRDefault="008F092E" w:rsidP="008F092E">
      <w:pPr>
        <w:rPr>
          <w:lang w:val="en-US"/>
        </w:rPr>
      </w:pPr>
      <w:r w:rsidRPr="008F092E">
        <w:rPr>
          <w:lang w:val="en-US"/>
        </w:rPr>
        <w:t>Transformational leadership was the main approach noticed in managing the Housekeeping department at Marriott Bournemouth. Managers guided staff to improve by regularly giving feedback and coaching, which helped create a motivating and happy workplace</w:t>
      </w:r>
      <w:r w:rsidR="002717C5" w:rsidRPr="002717C5">
        <w:t xml:space="preserve"> </w:t>
      </w:r>
      <w:r w:rsidR="002717C5" w:rsidRPr="002717C5">
        <w:rPr>
          <w:lang w:val="en-US"/>
        </w:rPr>
        <w:t>(Romão et al., 2022)</w:t>
      </w:r>
      <w:r w:rsidRPr="008F092E">
        <w:rPr>
          <w:lang w:val="en-US"/>
        </w:rPr>
        <w:t>. This style made staff more involved and improved how things were done since it gave them freedom and highlighted their role, following the discussion in Level 5 on Management &amp;</w:t>
      </w:r>
      <w:r w:rsidR="00C676B4">
        <w:rPr>
          <w:lang w:val="en-US"/>
        </w:rPr>
        <w:t xml:space="preserve"> </w:t>
      </w:r>
      <w:proofErr w:type="spellStart"/>
      <w:r w:rsidR="00C676B4" w:rsidRPr="00C676B4">
        <w:rPr>
          <w:lang w:val="en-US"/>
        </w:rPr>
        <w:t>Organisational</w:t>
      </w:r>
      <w:proofErr w:type="spellEnd"/>
      <w:r w:rsidR="00C676B4" w:rsidRPr="00C676B4">
        <w:rPr>
          <w:lang w:val="en-US"/>
        </w:rPr>
        <w:t xml:space="preserve"> </w:t>
      </w:r>
      <w:proofErr w:type="spellStart"/>
      <w:r w:rsidR="00C676B4" w:rsidRPr="00C676B4">
        <w:rPr>
          <w:lang w:val="en-US"/>
        </w:rPr>
        <w:t>Behaviour</w:t>
      </w:r>
      <w:proofErr w:type="spellEnd"/>
      <w:r w:rsidRPr="008F092E">
        <w:rPr>
          <w:lang w:val="en-US"/>
        </w:rPr>
        <w:t>.</w:t>
      </w:r>
    </w:p>
    <w:p w14:paraId="2787963A" w14:textId="70207F66" w:rsidR="008F092E" w:rsidRPr="008F092E" w:rsidRDefault="008F092E" w:rsidP="008F092E">
      <w:pPr>
        <w:rPr>
          <w:lang w:val="en-US"/>
        </w:rPr>
      </w:pPr>
      <w:r w:rsidRPr="008F092E">
        <w:rPr>
          <w:lang w:val="en-US"/>
        </w:rPr>
        <w:t xml:space="preserve">Health and safety standards were always kept in the department. The hotel follows all the health and safety rules set by the UK hospitality industry, including the Health and Safety at Work Act 1974 and COSHH (Control of Substances Hazardous to Health) regulations. Team members were often taught how to handle cleaning chemicals safely, dispose of waste correctly and prevent injuries by </w:t>
      </w:r>
      <w:proofErr w:type="spellStart"/>
      <w:r w:rsidRPr="008F092E">
        <w:rPr>
          <w:lang w:val="en-US"/>
        </w:rPr>
        <w:t>practising</w:t>
      </w:r>
      <w:proofErr w:type="spellEnd"/>
      <w:r w:rsidRPr="008F092E">
        <w:rPr>
          <w:lang w:val="en-US"/>
        </w:rPr>
        <w:t xml:space="preserve"> ergonomics. By doing this, </w:t>
      </w:r>
      <w:proofErr w:type="spellStart"/>
      <w:r w:rsidRPr="008F092E">
        <w:rPr>
          <w:lang w:val="en-US"/>
        </w:rPr>
        <w:t>organisations</w:t>
      </w:r>
      <w:proofErr w:type="spellEnd"/>
      <w:r w:rsidRPr="008F092E">
        <w:rPr>
          <w:lang w:val="en-US"/>
        </w:rPr>
        <w:t xml:space="preserve"> look after their employees’ wellness, promote guest safety and apply principles suggested by hospita</w:t>
      </w:r>
      <w:r>
        <w:rPr>
          <w:lang w:val="en-US"/>
        </w:rPr>
        <w:t xml:space="preserve">lity safety management experts. </w:t>
      </w:r>
      <w:r w:rsidRPr="008F092E">
        <w:rPr>
          <w:lang w:val="en-US"/>
        </w:rPr>
        <w:t xml:space="preserve">The hotel culture </w:t>
      </w:r>
      <w:proofErr w:type="spellStart"/>
      <w:r w:rsidRPr="008F092E">
        <w:rPr>
          <w:lang w:val="en-US"/>
        </w:rPr>
        <w:t>emphasised</w:t>
      </w:r>
      <w:proofErr w:type="spellEnd"/>
      <w:r w:rsidRPr="008F092E">
        <w:rPr>
          <w:lang w:val="en-US"/>
        </w:rPr>
        <w:t xml:space="preserve"> teamwork, respect, and understanding of other cultures, which positively affected both employees and guests</w:t>
      </w:r>
      <w:r w:rsidR="00485EDD" w:rsidRPr="00485EDD">
        <w:t xml:space="preserve"> </w:t>
      </w:r>
      <w:r w:rsidR="00D76739">
        <w:t xml:space="preserve">as per </w:t>
      </w:r>
      <w:r w:rsidR="00485EDD" w:rsidRPr="00485EDD">
        <w:rPr>
          <w:lang w:val="en-US"/>
        </w:rPr>
        <w:t>(Isaković, 2023)</w:t>
      </w:r>
      <w:r w:rsidRPr="008F092E">
        <w:rPr>
          <w:lang w:val="en-US"/>
        </w:rPr>
        <w:t>. To make sure the diverse workforce was well supported, inclusion initiatives and cross-cultural training were introduced, which linked to topics in the modules on Personnel Resourcing &amp; Development and Foreign Languages &amp; Cultural Awareness. Being culturally aware helped the staff make international guests feel welcome, which increased guests’ satisfaction.</w:t>
      </w:r>
    </w:p>
    <w:p w14:paraId="179B06BD" w14:textId="7FB13976" w:rsidR="008F092E" w:rsidRPr="008F092E" w:rsidRDefault="008F092E" w:rsidP="008F092E">
      <w:pPr>
        <w:rPr>
          <w:lang w:val="en-US"/>
        </w:rPr>
      </w:pPr>
      <w:r w:rsidRPr="008F092E">
        <w:rPr>
          <w:lang w:val="en-US"/>
        </w:rPr>
        <w:lastRenderedPageBreak/>
        <w:t>From a marketing and guest relationship side, Housekeeping at Marriott Bournemouth supported the brand’s commitment to quality. All guest questions and needs were handled by clearly communicating and recording guest requests in property management software so swift action could be taken if anything went wrong. The actions taken by the department are in line with what is taught in Marketing Essentials and Hospitality &amp; Guest Services, such as keeping services above guest expectations by using feedback to improve day by day.</w:t>
      </w:r>
      <w:r>
        <w:rPr>
          <w:lang w:val="en-US"/>
        </w:rPr>
        <w:t xml:space="preserve"> </w:t>
      </w:r>
      <w:r w:rsidRPr="008F092E">
        <w:rPr>
          <w:lang w:val="en-US"/>
        </w:rPr>
        <w:t>The use of transformational leadership encouraged staff to work together, offer their ideas, and help improve the services offered</w:t>
      </w:r>
      <w:r w:rsidR="00D95A46" w:rsidRPr="00D95A46">
        <w:t xml:space="preserve"> </w:t>
      </w:r>
      <w:r w:rsidR="00D76739">
        <w:t xml:space="preserve">as per </w:t>
      </w:r>
      <w:r w:rsidR="00D95A46" w:rsidRPr="00D95A46">
        <w:rPr>
          <w:lang w:val="en-US"/>
        </w:rPr>
        <w:t>(Farrell, 2022)</w:t>
      </w:r>
      <w:r w:rsidRPr="008F092E">
        <w:rPr>
          <w:lang w:val="en-US"/>
        </w:rPr>
        <w:t xml:space="preserve">. The company </w:t>
      </w:r>
      <w:proofErr w:type="spellStart"/>
      <w:r w:rsidRPr="008F092E">
        <w:rPr>
          <w:lang w:val="en-US"/>
        </w:rPr>
        <w:t>organised</w:t>
      </w:r>
      <w:proofErr w:type="spellEnd"/>
      <w:r w:rsidRPr="008F092E">
        <w:rPr>
          <w:lang w:val="en-US"/>
        </w:rPr>
        <w:t xml:space="preserve"> team meetings and personal coaching sessions, which helped employees share their concerns openly and get prompt support. Because of this approach, staff problems were noticed early and handled collaboratively, lowering the turnover</w:t>
      </w:r>
      <w:r>
        <w:rPr>
          <w:lang w:val="en-US"/>
        </w:rPr>
        <w:t xml:space="preserve"> rate and raising staff morale. </w:t>
      </w:r>
      <w:r w:rsidRPr="008F092E">
        <w:rPr>
          <w:lang w:val="en-US"/>
        </w:rPr>
        <w:t xml:space="preserve">Health and safety training was part of every day at work, teaching employees to comply with requirements and always put safety first. Because of this, there were fewer accidents at work, and the staff felt more confident. A strong push for diversity and inclusion improved the team and their service to guests, boosting the hotel’s image for outstanding </w:t>
      </w:r>
      <w:proofErr w:type="spellStart"/>
      <w:r w:rsidRPr="008F092E">
        <w:rPr>
          <w:lang w:val="en-US"/>
        </w:rPr>
        <w:t>personalised</w:t>
      </w:r>
      <w:proofErr w:type="spellEnd"/>
      <w:r w:rsidRPr="008F092E">
        <w:rPr>
          <w:lang w:val="en-US"/>
        </w:rPr>
        <w:t xml:space="preserve"> service</w:t>
      </w:r>
      <w:r w:rsidR="002D1E0C" w:rsidRPr="002D1E0C">
        <w:t xml:space="preserve"> </w:t>
      </w:r>
      <w:r w:rsidR="002D1E0C" w:rsidRPr="002D1E0C">
        <w:rPr>
          <w:lang w:val="en-US"/>
        </w:rPr>
        <w:t>(Yang et al., 2023)</w:t>
      </w:r>
      <w:r w:rsidRPr="008F092E">
        <w:rPr>
          <w:lang w:val="en-US"/>
        </w:rPr>
        <w:t>.</w:t>
      </w:r>
    </w:p>
    <w:p w14:paraId="315E4811" w14:textId="77777777" w:rsidR="008F092E" w:rsidRPr="008F092E" w:rsidRDefault="008F092E" w:rsidP="008F092E">
      <w:pPr>
        <w:pStyle w:val="Heading1"/>
        <w:rPr>
          <w:lang w:val="en-US"/>
        </w:rPr>
      </w:pPr>
      <w:bookmarkStart w:id="4" w:name="_Toc200463005"/>
      <w:r w:rsidRPr="008F092E">
        <w:rPr>
          <w:lang w:val="en-US"/>
        </w:rPr>
        <w:t>Section 3: Guest Service Improvement Plan</w:t>
      </w:r>
      <w:bookmarkEnd w:id="4"/>
    </w:p>
    <w:p w14:paraId="08FF91FD" w14:textId="6CC29DBC" w:rsidR="008F092E" w:rsidRDefault="008F092E" w:rsidP="008F092E">
      <w:pPr>
        <w:rPr>
          <w:lang w:val="en-US"/>
        </w:rPr>
      </w:pPr>
      <w:r w:rsidRPr="008F092E">
        <w:rPr>
          <w:lang w:val="en-US"/>
        </w:rPr>
        <w:t>A significant problem in the Housekeeping department was that rooms were not ready on time during peak periods. Guest satisfaction was impacted because guests sometimes arrived late which disrupted their plans and m</w:t>
      </w:r>
      <w:r>
        <w:rPr>
          <w:lang w:val="en-US"/>
        </w:rPr>
        <w:t xml:space="preserve">ade them feel less comfortable. </w:t>
      </w:r>
      <w:r w:rsidRPr="008F092E">
        <w:rPr>
          <w:lang w:val="en-US"/>
        </w:rPr>
        <w:t>Studies have found that having rooms available on time is essential for guest satisfaction and the hotel’s image</w:t>
      </w:r>
      <w:r w:rsidR="002D1E0C" w:rsidRPr="002D1E0C">
        <w:t xml:space="preserve"> </w:t>
      </w:r>
      <w:r w:rsidR="002D1E0C" w:rsidRPr="002D1E0C">
        <w:rPr>
          <w:lang w:val="en-US"/>
        </w:rPr>
        <w:t>(Candra</w:t>
      </w:r>
      <w:r w:rsidR="002D1E0C">
        <w:rPr>
          <w:lang w:val="en-US"/>
        </w:rPr>
        <w:t xml:space="preserve"> et al.</w:t>
      </w:r>
      <w:r w:rsidR="002D1E0C" w:rsidRPr="002D1E0C">
        <w:rPr>
          <w:lang w:val="en-US"/>
        </w:rPr>
        <w:t>, 2023)</w:t>
      </w:r>
      <w:r w:rsidRPr="008F092E">
        <w:rPr>
          <w:lang w:val="en-US"/>
        </w:rPr>
        <w:t>. If rooms are not ready on time, this may cause people to write poor reviews, decrease the chances of repeat visits, and lower the overall rating</w:t>
      </w:r>
      <w:r w:rsidR="00E33CA8" w:rsidRPr="00E33CA8">
        <w:t xml:space="preserve"> </w:t>
      </w:r>
      <w:r w:rsidR="00E33CA8" w:rsidRPr="00E33CA8">
        <w:rPr>
          <w:lang w:val="en-US"/>
        </w:rPr>
        <w:t>(Kim and Han, 2022)</w:t>
      </w:r>
      <w:r w:rsidRPr="008F092E">
        <w:rPr>
          <w:lang w:val="en-US"/>
        </w:rPr>
        <w:t>. During the busiest times, inadequate staffing, poor distribution of duties, and poor communication are often the reasons for inefficiency.</w:t>
      </w:r>
    </w:p>
    <w:p w14:paraId="4F905A45" w14:textId="77777777" w:rsidR="00936A63" w:rsidRDefault="00936A63" w:rsidP="008F092E">
      <w:pPr>
        <w:spacing w:before="100" w:beforeAutospacing="1" w:after="100" w:afterAutospacing="1" w:line="240" w:lineRule="auto"/>
        <w:jc w:val="left"/>
        <w:rPr>
          <w:rFonts w:eastAsia="Times New Roman" w:cs="Times New Roman"/>
          <w:szCs w:val="24"/>
          <w:lang w:val="en-US"/>
        </w:rPr>
      </w:pPr>
      <w:r w:rsidRPr="00936A63">
        <w:rPr>
          <w:rFonts w:eastAsia="Times New Roman" w:cs="Times New Roman"/>
          <w:szCs w:val="24"/>
          <w:lang w:val="en-US"/>
        </w:rPr>
        <w:t>The following three-step improvement plan is proposed to address the issue:</w:t>
      </w:r>
    </w:p>
    <w:p w14:paraId="6FE3EE38" w14:textId="77777777" w:rsidR="008F092E" w:rsidRDefault="008F092E" w:rsidP="008F092E">
      <w:pPr>
        <w:pStyle w:val="Caption"/>
        <w:keepNext/>
        <w:jc w:val="center"/>
      </w:pPr>
      <w:r>
        <w:lastRenderedPageBreak/>
        <w:t xml:space="preserve">Table </w:t>
      </w:r>
      <w:r>
        <w:fldChar w:fldCharType="begin"/>
      </w:r>
      <w:r>
        <w:instrText xml:space="preserve"> SEQ Table \* ARABIC </w:instrText>
      </w:r>
      <w:r>
        <w:fldChar w:fldCharType="separate"/>
      </w:r>
      <w:r>
        <w:rPr>
          <w:noProof/>
        </w:rPr>
        <w:t>1</w:t>
      </w:r>
      <w:r>
        <w:fldChar w:fldCharType="end"/>
      </w:r>
      <w:r>
        <w:t xml:space="preserve"> Action Plan</w:t>
      </w:r>
    </w:p>
    <w:tbl>
      <w:tblPr>
        <w:tblStyle w:val="GridTable5Dark-Accent1"/>
        <w:tblW w:w="0" w:type="auto"/>
        <w:tblLook w:val="04A0" w:firstRow="1" w:lastRow="0" w:firstColumn="1" w:lastColumn="0" w:noHBand="0" w:noVBand="1"/>
      </w:tblPr>
      <w:tblGrid>
        <w:gridCol w:w="1728"/>
        <w:gridCol w:w="3639"/>
        <w:gridCol w:w="3263"/>
      </w:tblGrid>
      <w:tr w:rsidR="008F092E" w:rsidRPr="008F092E" w14:paraId="11D158B7" w14:textId="77777777" w:rsidTr="008F09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36BC6E" w14:textId="77777777" w:rsidR="008F092E" w:rsidRPr="008F092E" w:rsidRDefault="008F092E" w:rsidP="008F092E">
            <w:pPr>
              <w:rPr>
                <w:lang w:val="en-US"/>
              </w:rPr>
            </w:pPr>
            <w:r w:rsidRPr="008F092E">
              <w:rPr>
                <w:lang w:val="en-US"/>
              </w:rPr>
              <w:t>Improvement Step</w:t>
            </w:r>
          </w:p>
        </w:tc>
        <w:tc>
          <w:tcPr>
            <w:tcW w:w="0" w:type="auto"/>
            <w:hideMark/>
          </w:tcPr>
          <w:p w14:paraId="4CE77298" w14:textId="77777777" w:rsidR="008F092E" w:rsidRPr="008F092E" w:rsidRDefault="008F092E" w:rsidP="008F092E">
            <w:pPr>
              <w:cnfStyle w:val="100000000000" w:firstRow="1" w:lastRow="0" w:firstColumn="0" w:lastColumn="0" w:oddVBand="0" w:evenVBand="0" w:oddHBand="0" w:evenHBand="0" w:firstRowFirstColumn="0" w:firstRowLastColumn="0" w:lastRowFirstColumn="0" w:lastRowLastColumn="0"/>
              <w:rPr>
                <w:lang w:val="en-US"/>
              </w:rPr>
            </w:pPr>
            <w:r w:rsidRPr="008F092E">
              <w:rPr>
                <w:lang w:val="en-US"/>
              </w:rPr>
              <w:t>Description</w:t>
            </w:r>
          </w:p>
        </w:tc>
        <w:tc>
          <w:tcPr>
            <w:tcW w:w="0" w:type="auto"/>
            <w:hideMark/>
          </w:tcPr>
          <w:p w14:paraId="6624189E" w14:textId="77777777" w:rsidR="008F092E" w:rsidRPr="008F092E" w:rsidRDefault="008F092E" w:rsidP="008F092E">
            <w:pPr>
              <w:cnfStyle w:val="100000000000" w:firstRow="1" w:lastRow="0" w:firstColumn="0" w:lastColumn="0" w:oddVBand="0" w:evenVBand="0" w:oddHBand="0" w:evenHBand="0" w:firstRowFirstColumn="0" w:firstRowLastColumn="0" w:lastRowFirstColumn="0" w:lastRowLastColumn="0"/>
              <w:rPr>
                <w:lang w:val="en-US"/>
              </w:rPr>
            </w:pPr>
            <w:r w:rsidRPr="008F092E">
              <w:rPr>
                <w:lang w:val="en-US"/>
              </w:rPr>
              <w:t>Alignment with Best Practices &amp; Expected Impact</w:t>
            </w:r>
          </w:p>
        </w:tc>
      </w:tr>
      <w:tr w:rsidR="008F092E" w:rsidRPr="008F092E" w14:paraId="685883F4" w14:textId="77777777" w:rsidTr="008F09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452CDD" w14:textId="77777777" w:rsidR="008F092E" w:rsidRPr="008F092E" w:rsidRDefault="008F092E" w:rsidP="008F092E">
            <w:pPr>
              <w:rPr>
                <w:lang w:val="en-US"/>
              </w:rPr>
            </w:pPr>
            <w:r w:rsidRPr="008F092E">
              <w:rPr>
                <w:lang w:val="en-US"/>
              </w:rPr>
              <w:t>Operational Change</w:t>
            </w:r>
          </w:p>
        </w:tc>
        <w:tc>
          <w:tcPr>
            <w:tcW w:w="0" w:type="auto"/>
            <w:hideMark/>
          </w:tcPr>
          <w:p w14:paraId="23D6DF99" w14:textId="6AFF9C2D" w:rsidR="008F092E" w:rsidRPr="008F092E" w:rsidRDefault="008F092E" w:rsidP="002717C5">
            <w:pPr>
              <w:cnfStyle w:val="000000100000" w:firstRow="0" w:lastRow="0" w:firstColumn="0" w:lastColumn="0" w:oddVBand="0" w:evenVBand="0" w:oddHBand="1" w:evenHBand="0" w:firstRowFirstColumn="0" w:firstRowLastColumn="0" w:lastRowFirstColumn="0" w:lastRowLastColumn="0"/>
              <w:rPr>
                <w:lang w:val="en-US"/>
              </w:rPr>
            </w:pPr>
            <w:r w:rsidRPr="008F092E">
              <w:rPr>
                <w:lang w:val="en-US"/>
              </w:rPr>
              <w:t>Implement a dynamic staffing model that flexibly allocates housekeeping staff during peak check-out times. Staffing decisions will be based on real-time occupancy data and guest departure forecasts to ensure adequate coverage without overstaffing</w:t>
            </w:r>
            <w:r w:rsidR="00231883">
              <w:t xml:space="preserve"> </w:t>
            </w:r>
            <w:r w:rsidR="00231883" w:rsidRPr="00231883">
              <w:rPr>
                <w:lang w:val="en-US"/>
              </w:rPr>
              <w:t>(</w:t>
            </w:r>
            <w:proofErr w:type="spellStart"/>
            <w:r w:rsidR="00231883" w:rsidRPr="00231883">
              <w:rPr>
                <w:lang w:val="en-US"/>
              </w:rPr>
              <w:t>Koniel</w:t>
            </w:r>
            <w:proofErr w:type="spellEnd"/>
            <w:r w:rsidR="00231883" w:rsidRPr="00231883">
              <w:rPr>
                <w:lang w:val="en-US"/>
              </w:rPr>
              <w:t>, 2023)</w:t>
            </w:r>
            <w:r w:rsidRPr="008F092E">
              <w:rPr>
                <w:lang w:val="en-US"/>
              </w:rPr>
              <w:t>.</w:t>
            </w:r>
          </w:p>
        </w:tc>
        <w:tc>
          <w:tcPr>
            <w:tcW w:w="0" w:type="auto"/>
            <w:hideMark/>
          </w:tcPr>
          <w:p w14:paraId="054CA4BC" w14:textId="7B683FE9" w:rsidR="008F092E" w:rsidRPr="008F092E" w:rsidRDefault="008F092E" w:rsidP="00231883">
            <w:pPr>
              <w:cnfStyle w:val="000000100000" w:firstRow="0" w:lastRow="0" w:firstColumn="0" w:lastColumn="0" w:oddVBand="0" w:evenVBand="0" w:oddHBand="1" w:evenHBand="0" w:firstRowFirstColumn="0" w:firstRowLastColumn="0" w:lastRowFirstColumn="0" w:lastRowLastColumn="0"/>
              <w:rPr>
                <w:lang w:val="en-US"/>
              </w:rPr>
            </w:pPr>
            <w:r w:rsidRPr="008F092E">
              <w:rPr>
                <w:lang w:val="en-US"/>
              </w:rPr>
              <w:t>This approach aligns with industry best practices emphasizing resource optimization and workload balancing. It is expected to reduce room turnover delays, improve staff efficiency, and enhance guest satisfaction by ensuring timely room readiness.</w:t>
            </w:r>
          </w:p>
        </w:tc>
      </w:tr>
      <w:tr w:rsidR="008F092E" w:rsidRPr="008F092E" w14:paraId="7920FF2C" w14:textId="77777777" w:rsidTr="008F092E">
        <w:tc>
          <w:tcPr>
            <w:cnfStyle w:val="001000000000" w:firstRow="0" w:lastRow="0" w:firstColumn="1" w:lastColumn="0" w:oddVBand="0" w:evenVBand="0" w:oddHBand="0" w:evenHBand="0" w:firstRowFirstColumn="0" w:firstRowLastColumn="0" w:lastRowFirstColumn="0" w:lastRowLastColumn="0"/>
            <w:tcW w:w="0" w:type="auto"/>
            <w:hideMark/>
          </w:tcPr>
          <w:p w14:paraId="26CB28AB" w14:textId="77777777" w:rsidR="008F092E" w:rsidRPr="008F092E" w:rsidRDefault="008F092E" w:rsidP="008F092E">
            <w:pPr>
              <w:rPr>
                <w:lang w:val="en-US"/>
              </w:rPr>
            </w:pPr>
            <w:r w:rsidRPr="008F092E">
              <w:rPr>
                <w:lang w:val="en-US"/>
              </w:rPr>
              <w:t>Technology Integration</w:t>
            </w:r>
          </w:p>
        </w:tc>
        <w:tc>
          <w:tcPr>
            <w:tcW w:w="0" w:type="auto"/>
            <w:hideMark/>
          </w:tcPr>
          <w:p w14:paraId="5AE3F9B7" w14:textId="06F4E8B3" w:rsidR="008F092E" w:rsidRPr="008F092E" w:rsidRDefault="008F092E" w:rsidP="008F092E">
            <w:pPr>
              <w:cnfStyle w:val="000000000000" w:firstRow="0" w:lastRow="0" w:firstColumn="0" w:lastColumn="0" w:oddVBand="0" w:evenVBand="0" w:oddHBand="0" w:evenHBand="0" w:firstRowFirstColumn="0" w:firstRowLastColumn="0" w:lastRowFirstColumn="0" w:lastRowLastColumn="0"/>
              <w:rPr>
                <w:lang w:val="en-US"/>
              </w:rPr>
            </w:pPr>
            <w:r w:rsidRPr="008F092E">
              <w:rPr>
                <w:lang w:val="en-US"/>
              </w:rPr>
              <w:t>Enhance guest service software by integrating mobile communication tools (e.g., apps or handheld devices) to enable instant coordination between supervisors and attendants</w:t>
            </w:r>
            <w:r w:rsidR="002D1E0C">
              <w:t xml:space="preserve"> </w:t>
            </w:r>
            <w:r w:rsidR="002D1E0C" w:rsidRPr="002D1E0C">
              <w:rPr>
                <w:lang w:val="en-US"/>
              </w:rPr>
              <w:t>(</w:t>
            </w:r>
            <w:proofErr w:type="spellStart"/>
            <w:r w:rsidR="002D1E0C" w:rsidRPr="002D1E0C">
              <w:rPr>
                <w:lang w:val="en-US"/>
              </w:rPr>
              <w:t>Arapou</w:t>
            </w:r>
            <w:proofErr w:type="spellEnd"/>
            <w:r w:rsidR="002D1E0C" w:rsidRPr="002D1E0C">
              <w:rPr>
                <w:lang w:val="en-US"/>
              </w:rPr>
              <w:t xml:space="preserve"> and </w:t>
            </w:r>
            <w:proofErr w:type="spellStart"/>
            <w:r w:rsidR="002D1E0C" w:rsidRPr="002D1E0C">
              <w:rPr>
                <w:lang w:val="en-US"/>
              </w:rPr>
              <w:t>Kapiki</w:t>
            </w:r>
            <w:proofErr w:type="spellEnd"/>
            <w:r w:rsidR="002D1E0C" w:rsidRPr="002D1E0C">
              <w:rPr>
                <w:lang w:val="en-US"/>
              </w:rPr>
              <w:t>, 2023)</w:t>
            </w:r>
            <w:r w:rsidRPr="008F092E">
              <w:rPr>
                <w:lang w:val="en-US"/>
              </w:rPr>
              <w:t>. This real-time communication will allow rapid adjustment to fluctuating workloads and guest requests.</w:t>
            </w:r>
          </w:p>
        </w:tc>
        <w:tc>
          <w:tcPr>
            <w:tcW w:w="0" w:type="auto"/>
            <w:hideMark/>
          </w:tcPr>
          <w:p w14:paraId="76EFDA43" w14:textId="6F8F4BFC" w:rsidR="008F092E" w:rsidRPr="008F092E" w:rsidRDefault="008F092E" w:rsidP="008F092E">
            <w:pPr>
              <w:cnfStyle w:val="000000000000" w:firstRow="0" w:lastRow="0" w:firstColumn="0" w:lastColumn="0" w:oddVBand="0" w:evenVBand="0" w:oddHBand="0" w:evenHBand="0" w:firstRowFirstColumn="0" w:firstRowLastColumn="0" w:lastRowFirstColumn="0" w:lastRowLastColumn="0"/>
              <w:rPr>
                <w:lang w:val="en-US"/>
              </w:rPr>
            </w:pPr>
            <w:r w:rsidRPr="008F092E">
              <w:rPr>
                <w:lang w:val="en-US"/>
              </w:rPr>
              <w:t>This step follows current trends in hospitality technology that improve operational agility and responsiveness. Faster communication can minimize delays and errors, leading to smoother workflows and better guest service outcomes</w:t>
            </w:r>
            <w:r w:rsidR="00C676B4">
              <w:rPr>
                <w:lang w:val="en-US"/>
              </w:rPr>
              <w:t>.</w:t>
            </w:r>
            <w:r>
              <w:t xml:space="preserve"> </w:t>
            </w:r>
          </w:p>
          <w:p w14:paraId="6A95350C" w14:textId="77777777" w:rsidR="008F092E" w:rsidRPr="008F092E" w:rsidRDefault="008F092E" w:rsidP="008F092E">
            <w:pPr>
              <w:cnfStyle w:val="000000000000" w:firstRow="0" w:lastRow="0" w:firstColumn="0" w:lastColumn="0" w:oddVBand="0" w:evenVBand="0" w:oddHBand="0" w:evenHBand="0" w:firstRowFirstColumn="0" w:firstRowLastColumn="0" w:lastRowFirstColumn="0" w:lastRowLastColumn="0"/>
              <w:rPr>
                <w:lang w:val="en-US"/>
              </w:rPr>
            </w:pPr>
            <w:r w:rsidRPr="008F092E">
              <w:rPr>
                <w:lang w:val="en-US"/>
              </w:rPr>
              <w:t>.</w:t>
            </w:r>
          </w:p>
        </w:tc>
      </w:tr>
      <w:tr w:rsidR="008F092E" w:rsidRPr="008F092E" w14:paraId="2EB0B533" w14:textId="77777777" w:rsidTr="008F09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EA37D2" w14:textId="77777777" w:rsidR="008F092E" w:rsidRPr="008F092E" w:rsidRDefault="008F092E" w:rsidP="008F092E">
            <w:pPr>
              <w:rPr>
                <w:lang w:val="en-US"/>
              </w:rPr>
            </w:pPr>
            <w:r w:rsidRPr="008F092E">
              <w:rPr>
                <w:lang w:val="en-US"/>
              </w:rPr>
              <w:t>Staff Training and Incentives</w:t>
            </w:r>
          </w:p>
        </w:tc>
        <w:tc>
          <w:tcPr>
            <w:tcW w:w="0" w:type="auto"/>
            <w:hideMark/>
          </w:tcPr>
          <w:p w14:paraId="116C1815" w14:textId="2C1FCBB1" w:rsidR="008F092E" w:rsidRPr="008F092E" w:rsidRDefault="008F092E" w:rsidP="002D1E0C">
            <w:pPr>
              <w:cnfStyle w:val="000000100000" w:firstRow="0" w:lastRow="0" w:firstColumn="0" w:lastColumn="0" w:oddVBand="0" w:evenVBand="0" w:oddHBand="1" w:evenHBand="0" w:firstRowFirstColumn="0" w:firstRowLastColumn="0" w:lastRowFirstColumn="0" w:lastRowLastColumn="0"/>
              <w:rPr>
                <w:lang w:val="en-US"/>
              </w:rPr>
            </w:pPr>
            <w:r w:rsidRPr="008F092E">
              <w:rPr>
                <w:lang w:val="en-US"/>
              </w:rPr>
              <w:t>Provide targeted training programs focused on effective time management, prioritization, and team coordination during busy periods</w:t>
            </w:r>
            <w:r w:rsidR="002D1E0C">
              <w:t xml:space="preserve"> </w:t>
            </w:r>
            <w:r w:rsidR="002D1E0C" w:rsidRPr="002D1E0C">
              <w:rPr>
                <w:lang w:val="en-US"/>
              </w:rPr>
              <w:t>(Jung</w:t>
            </w:r>
            <w:r w:rsidR="002D1E0C">
              <w:rPr>
                <w:lang w:val="en-US"/>
              </w:rPr>
              <w:t xml:space="preserve"> et al.</w:t>
            </w:r>
            <w:r w:rsidR="002D1E0C" w:rsidRPr="002D1E0C">
              <w:rPr>
                <w:lang w:val="en-US"/>
              </w:rPr>
              <w:t>, 2023)</w:t>
            </w:r>
            <w:r w:rsidRPr="008F092E">
              <w:rPr>
                <w:lang w:val="en-US"/>
              </w:rPr>
              <w:t xml:space="preserve">. </w:t>
            </w:r>
            <w:r w:rsidRPr="008F092E">
              <w:rPr>
                <w:lang w:val="en-US"/>
              </w:rPr>
              <w:lastRenderedPageBreak/>
              <w:t>Implement incentive schemes that reward punctuality, efficiency, and teamwork to motivate staff performance.</w:t>
            </w:r>
          </w:p>
        </w:tc>
        <w:tc>
          <w:tcPr>
            <w:tcW w:w="0" w:type="auto"/>
            <w:hideMark/>
          </w:tcPr>
          <w:p w14:paraId="7AE49839" w14:textId="13A017E0" w:rsidR="008F092E" w:rsidRPr="008F092E" w:rsidRDefault="008F092E" w:rsidP="00C676B4">
            <w:pPr>
              <w:cnfStyle w:val="000000100000" w:firstRow="0" w:lastRow="0" w:firstColumn="0" w:lastColumn="0" w:oddVBand="0" w:evenVBand="0" w:oddHBand="1" w:evenHBand="0" w:firstRowFirstColumn="0" w:firstRowLastColumn="0" w:lastRowFirstColumn="0" w:lastRowLastColumn="0"/>
              <w:rPr>
                <w:lang w:val="en-US"/>
              </w:rPr>
            </w:pPr>
            <w:r w:rsidRPr="008F092E">
              <w:rPr>
                <w:lang w:val="en-US"/>
              </w:rPr>
              <w:lastRenderedPageBreak/>
              <w:t xml:space="preserve">Supported by research showing that employee motivation and skill development improve service quality. This fosters a positive work environment, </w:t>
            </w:r>
            <w:r w:rsidRPr="008F092E">
              <w:rPr>
                <w:lang w:val="en-US"/>
              </w:rPr>
              <w:lastRenderedPageBreak/>
              <w:t>reduces stress during peak times, and encourages continuous performance improvement.</w:t>
            </w:r>
          </w:p>
        </w:tc>
      </w:tr>
    </w:tbl>
    <w:p w14:paraId="2304E8D3" w14:textId="77777777" w:rsidR="00936A63" w:rsidRPr="00936A63" w:rsidRDefault="00936A63" w:rsidP="008F092E">
      <w:pPr>
        <w:pStyle w:val="Heading1"/>
        <w:rPr>
          <w:lang w:val="en-US"/>
        </w:rPr>
      </w:pPr>
      <w:bookmarkStart w:id="5" w:name="_Toc200463006"/>
      <w:r w:rsidRPr="00936A63">
        <w:rPr>
          <w:lang w:val="en-US"/>
        </w:rPr>
        <w:lastRenderedPageBreak/>
        <w:t>Conclusion</w:t>
      </w:r>
      <w:bookmarkEnd w:id="5"/>
    </w:p>
    <w:p w14:paraId="0E64BD0C" w14:textId="77777777" w:rsidR="008F092E" w:rsidRDefault="003849CF" w:rsidP="008F092E">
      <w:pPr>
        <w:rPr>
          <w:rFonts w:eastAsia="Times New Roman" w:cs="Times New Roman"/>
          <w:szCs w:val="24"/>
          <w:lang w:val="en-US"/>
        </w:rPr>
      </w:pPr>
      <w:r>
        <w:rPr>
          <w:rFonts w:eastAsia="Times New Roman" w:cs="Times New Roman"/>
          <w:szCs w:val="24"/>
          <w:lang w:val="en-US"/>
        </w:rPr>
        <w:t>In conclusion, t</w:t>
      </w:r>
      <w:r w:rsidR="008F092E" w:rsidRPr="008F092E">
        <w:rPr>
          <w:rFonts w:eastAsia="Times New Roman" w:cs="Times New Roman"/>
          <w:szCs w:val="24"/>
          <w:lang w:val="en-US"/>
        </w:rPr>
        <w:t xml:space="preserve">he reflective learning log has helped me closely </w:t>
      </w:r>
      <w:proofErr w:type="spellStart"/>
      <w:r w:rsidR="008F092E" w:rsidRPr="008F092E">
        <w:rPr>
          <w:rFonts w:eastAsia="Times New Roman" w:cs="Times New Roman"/>
          <w:szCs w:val="24"/>
          <w:lang w:val="en-US"/>
        </w:rPr>
        <w:t>analyse</w:t>
      </w:r>
      <w:proofErr w:type="spellEnd"/>
      <w:r w:rsidR="008F092E" w:rsidRPr="008F092E">
        <w:rPr>
          <w:rFonts w:eastAsia="Times New Roman" w:cs="Times New Roman"/>
          <w:szCs w:val="24"/>
          <w:lang w:val="en-US"/>
        </w:rPr>
        <w:t xml:space="preserve"> the Housekeeping department at Marriott Bournemouth and tie my lessons from work to what I am studying. Being there allowed me to see how supervisors manage staff, what kinds of management </w:t>
      </w:r>
      <w:proofErr w:type="spellStart"/>
      <w:r w:rsidR="008F092E" w:rsidRPr="008F092E">
        <w:rPr>
          <w:rFonts w:eastAsia="Times New Roman" w:cs="Times New Roman"/>
          <w:szCs w:val="24"/>
          <w:lang w:val="en-US"/>
        </w:rPr>
        <w:t>practises</w:t>
      </w:r>
      <w:proofErr w:type="spellEnd"/>
      <w:r w:rsidR="008F092E" w:rsidRPr="008F092E">
        <w:rPr>
          <w:rFonts w:eastAsia="Times New Roman" w:cs="Times New Roman"/>
          <w:szCs w:val="24"/>
          <w:lang w:val="en-US"/>
        </w:rPr>
        <w:t xml:space="preserve"> they use, and what obstacles they deal with when serving guests. The objectives focused on supervisory awareness, improving communication and </w:t>
      </w:r>
      <w:proofErr w:type="spellStart"/>
      <w:r w:rsidR="008F092E" w:rsidRPr="008F092E">
        <w:rPr>
          <w:rFonts w:eastAsia="Times New Roman" w:cs="Times New Roman"/>
          <w:szCs w:val="24"/>
          <w:lang w:val="en-US"/>
        </w:rPr>
        <w:t>analysing</w:t>
      </w:r>
      <w:proofErr w:type="spellEnd"/>
      <w:r w:rsidR="008F092E" w:rsidRPr="008F092E">
        <w:rPr>
          <w:rFonts w:eastAsia="Times New Roman" w:cs="Times New Roman"/>
          <w:szCs w:val="24"/>
          <w:lang w:val="en-US"/>
        </w:rPr>
        <w:t xml:space="preserve"> the effect of management on guests were met. The plan outlines a real-life issue in operations and explains how theory relates to solving problems in hospitality management. Reflecting on my practices has helped me grow professionally and prepare for an international hotel management career.</w:t>
      </w:r>
    </w:p>
    <w:p w14:paraId="49B53965" w14:textId="77777777" w:rsidR="008F092E" w:rsidRDefault="008F092E" w:rsidP="008F092E">
      <w:pPr>
        <w:rPr>
          <w:lang w:val="en-US"/>
        </w:rPr>
      </w:pPr>
      <w:r>
        <w:rPr>
          <w:lang w:val="en-US"/>
        </w:rPr>
        <w:br w:type="page"/>
      </w:r>
    </w:p>
    <w:p w14:paraId="4867AED5" w14:textId="77777777" w:rsidR="008E7718" w:rsidRDefault="008F092E" w:rsidP="008F092E">
      <w:pPr>
        <w:pStyle w:val="Heading1"/>
      </w:pPr>
      <w:bookmarkStart w:id="6" w:name="_Toc200463007"/>
      <w:r>
        <w:lastRenderedPageBreak/>
        <w:t xml:space="preserve">References </w:t>
      </w:r>
      <w:bookmarkEnd w:id="6"/>
    </w:p>
    <w:p w14:paraId="34A52B02" w14:textId="531E40B5" w:rsidR="00E33CA8" w:rsidRDefault="00E33CA8" w:rsidP="00D76739">
      <w:pPr>
        <w:pStyle w:val="ListParagraph"/>
        <w:numPr>
          <w:ilvl w:val="0"/>
          <w:numId w:val="23"/>
        </w:numPr>
        <w:spacing w:before="0"/>
        <w:rPr>
          <w:rFonts w:eastAsia="Times New Roman" w:cs="Times New Roman"/>
          <w:szCs w:val="24"/>
          <w:lang w:val="en-US"/>
        </w:rPr>
      </w:pPr>
      <w:proofErr w:type="spellStart"/>
      <w:r w:rsidRPr="00D76739">
        <w:rPr>
          <w:rFonts w:eastAsia="Times New Roman" w:cs="Times New Roman"/>
          <w:szCs w:val="24"/>
          <w:lang w:val="en-US"/>
        </w:rPr>
        <w:t>Arapou</w:t>
      </w:r>
      <w:proofErr w:type="spellEnd"/>
      <w:r w:rsidRPr="00D76739">
        <w:rPr>
          <w:rFonts w:eastAsia="Times New Roman" w:cs="Times New Roman"/>
          <w:szCs w:val="24"/>
          <w:lang w:val="en-US"/>
        </w:rPr>
        <w:t xml:space="preserve">, D. and </w:t>
      </w:r>
      <w:proofErr w:type="spellStart"/>
      <w:r w:rsidRPr="00D76739">
        <w:rPr>
          <w:rFonts w:eastAsia="Times New Roman" w:cs="Times New Roman"/>
          <w:szCs w:val="24"/>
          <w:lang w:val="en-US"/>
        </w:rPr>
        <w:t>Kapiki</w:t>
      </w:r>
      <w:proofErr w:type="spellEnd"/>
      <w:r w:rsidRPr="00D76739">
        <w:rPr>
          <w:rFonts w:eastAsia="Times New Roman" w:cs="Times New Roman"/>
          <w:szCs w:val="24"/>
          <w:lang w:val="en-US"/>
        </w:rPr>
        <w:t xml:space="preserve">, S. (2023). </w:t>
      </w:r>
      <w:r w:rsidRPr="00D76739">
        <w:rPr>
          <w:rFonts w:eastAsia="Times New Roman" w:cs="Times New Roman"/>
          <w:i/>
          <w:iCs/>
          <w:szCs w:val="24"/>
          <w:lang w:val="en-US"/>
        </w:rPr>
        <w:t>Enhancing the Guest Experience in Hospitality Through Technology: An Outlook of the Future</w:t>
      </w:r>
      <w:r w:rsidRPr="00D76739">
        <w:rPr>
          <w:rFonts w:eastAsia="Times New Roman" w:cs="Times New Roman"/>
          <w:szCs w:val="24"/>
          <w:lang w:val="en-US"/>
        </w:rPr>
        <w:t xml:space="preserve">. [online] Ssrn.com. Available at: </w:t>
      </w:r>
      <w:hyperlink r:id="rId8" w:history="1">
        <w:r w:rsidR="00B924E3" w:rsidRPr="00554FD7">
          <w:rPr>
            <w:rStyle w:val="Hyperlink"/>
            <w:rFonts w:eastAsia="Times New Roman" w:cs="Times New Roman"/>
            <w:szCs w:val="24"/>
            <w:lang w:val="en-US"/>
          </w:rPr>
          <w:t>https://papers.ssrn.com/sol3/papers.cfm?abstract_id=4660192</w:t>
        </w:r>
      </w:hyperlink>
      <w:r w:rsidRPr="00D76739">
        <w:rPr>
          <w:rFonts w:eastAsia="Times New Roman" w:cs="Times New Roman"/>
          <w:szCs w:val="24"/>
          <w:lang w:val="en-US"/>
        </w:rPr>
        <w:t>.</w:t>
      </w:r>
    </w:p>
    <w:p w14:paraId="495119C3" w14:textId="77777777" w:rsidR="00B924E3" w:rsidRPr="00D76739" w:rsidRDefault="00B924E3" w:rsidP="00B924E3">
      <w:pPr>
        <w:pStyle w:val="ListParagraph"/>
        <w:spacing w:before="0"/>
        <w:rPr>
          <w:rFonts w:eastAsia="Times New Roman" w:cs="Times New Roman"/>
          <w:szCs w:val="24"/>
          <w:lang w:val="en-US"/>
        </w:rPr>
      </w:pPr>
    </w:p>
    <w:p w14:paraId="3F6FC531" w14:textId="20351833" w:rsidR="00E33CA8" w:rsidRDefault="00E33CA8" w:rsidP="00B924E3">
      <w:pPr>
        <w:pStyle w:val="ListParagraph"/>
        <w:numPr>
          <w:ilvl w:val="0"/>
          <w:numId w:val="23"/>
        </w:numPr>
        <w:spacing w:before="0"/>
        <w:jc w:val="left"/>
        <w:rPr>
          <w:rFonts w:eastAsia="Times New Roman" w:cs="Times New Roman"/>
          <w:szCs w:val="24"/>
          <w:lang w:val="en-US"/>
        </w:rPr>
      </w:pPr>
      <w:r w:rsidRPr="00D76739">
        <w:rPr>
          <w:rFonts w:eastAsia="Times New Roman" w:cs="Times New Roman"/>
          <w:szCs w:val="24"/>
          <w:lang w:val="en-US"/>
        </w:rPr>
        <w:t xml:space="preserve">Candra, P., </w:t>
      </w:r>
      <w:proofErr w:type="spellStart"/>
      <w:r w:rsidRPr="00D76739">
        <w:rPr>
          <w:rFonts w:eastAsia="Times New Roman" w:cs="Times New Roman"/>
          <w:szCs w:val="24"/>
          <w:lang w:val="en-US"/>
        </w:rPr>
        <w:t>Mahaputra</w:t>
      </w:r>
      <w:proofErr w:type="spellEnd"/>
      <w:r w:rsidRPr="00D76739">
        <w:rPr>
          <w:rFonts w:eastAsia="Times New Roman" w:cs="Times New Roman"/>
          <w:szCs w:val="24"/>
          <w:lang w:val="en-US"/>
        </w:rPr>
        <w:t xml:space="preserve">, M.R. and </w:t>
      </w:r>
      <w:proofErr w:type="spellStart"/>
      <w:r w:rsidRPr="00D76739">
        <w:rPr>
          <w:rFonts w:eastAsia="Times New Roman" w:cs="Times New Roman"/>
          <w:szCs w:val="24"/>
          <w:lang w:val="en-US"/>
        </w:rPr>
        <w:t>Mahaputra</w:t>
      </w:r>
      <w:proofErr w:type="spellEnd"/>
      <w:r w:rsidRPr="00D76739">
        <w:rPr>
          <w:rFonts w:eastAsia="Times New Roman" w:cs="Times New Roman"/>
          <w:szCs w:val="24"/>
          <w:lang w:val="en-US"/>
        </w:rPr>
        <w:t xml:space="preserve">, M.R. (2023). Service Quality and Customer Satisfaction Have an Impact on Increasing Hotel Room Occupancy Ratio: Literature Review Study. </w:t>
      </w:r>
      <w:proofErr w:type="spellStart"/>
      <w:r w:rsidRPr="00D76739">
        <w:rPr>
          <w:rFonts w:eastAsia="Times New Roman" w:cs="Times New Roman"/>
          <w:i/>
          <w:iCs/>
          <w:szCs w:val="24"/>
          <w:lang w:val="en-US"/>
        </w:rPr>
        <w:t>Greenation</w:t>
      </w:r>
      <w:proofErr w:type="spellEnd"/>
      <w:r w:rsidRPr="00D76739">
        <w:rPr>
          <w:rFonts w:eastAsia="Times New Roman" w:cs="Times New Roman"/>
          <w:i/>
          <w:iCs/>
          <w:szCs w:val="24"/>
          <w:lang w:val="en-US"/>
        </w:rPr>
        <w:t xml:space="preserve"> International Journal of Tourism and Management</w:t>
      </w:r>
      <w:r w:rsidRPr="00D76739">
        <w:rPr>
          <w:rFonts w:eastAsia="Times New Roman" w:cs="Times New Roman"/>
          <w:szCs w:val="24"/>
          <w:lang w:val="en-US"/>
        </w:rPr>
        <w:t xml:space="preserve">, [online] 1(4), pp.400–412. </w:t>
      </w:r>
      <w:proofErr w:type="spellStart"/>
      <w:proofErr w:type="gramStart"/>
      <w:r w:rsidRPr="00D76739">
        <w:rPr>
          <w:rFonts w:eastAsia="Times New Roman" w:cs="Times New Roman"/>
          <w:szCs w:val="24"/>
          <w:lang w:val="en-US"/>
        </w:rPr>
        <w:t>doi:https</w:t>
      </w:r>
      <w:proofErr w:type="spellEnd"/>
      <w:r w:rsidRPr="00D76739">
        <w:rPr>
          <w:rFonts w:eastAsia="Times New Roman" w:cs="Times New Roman"/>
          <w:szCs w:val="24"/>
          <w:lang w:val="en-US"/>
        </w:rPr>
        <w:t>://doi.org/10.38035/gijtm.v1i4.127</w:t>
      </w:r>
      <w:proofErr w:type="gramEnd"/>
      <w:r w:rsidRPr="00D76739">
        <w:rPr>
          <w:rFonts w:eastAsia="Times New Roman" w:cs="Times New Roman"/>
          <w:szCs w:val="24"/>
          <w:lang w:val="en-US"/>
        </w:rPr>
        <w:t>.</w:t>
      </w:r>
    </w:p>
    <w:p w14:paraId="151458D3" w14:textId="77777777" w:rsidR="00B924E3" w:rsidRPr="00D76739" w:rsidRDefault="00B924E3" w:rsidP="00B924E3">
      <w:pPr>
        <w:pStyle w:val="ListParagraph"/>
        <w:spacing w:before="0"/>
        <w:rPr>
          <w:rFonts w:eastAsia="Times New Roman" w:cs="Times New Roman"/>
          <w:szCs w:val="24"/>
          <w:lang w:val="en-US"/>
        </w:rPr>
      </w:pPr>
    </w:p>
    <w:p w14:paraId="3DECBDFF" w14:textId="4D04A126" w:rsidR="00E33CA8" w:rsidRDefault="00E33CA8" w:rsidP="00B924E3">
      <w:pPr>
        <w:pStyle w:val="ListParagraph"/>
        <w:numPr>
          <w:ilvl w:val="0"/>
          <w:numId w:val="23"/>
        </w:numPr>
        <w:jc w:val="left"/>
      </w:pPr>
      <w:r>
        <w:t xml:space="preserve">Casado, M. (2012) </w:t>
      </w:r>
      <w:r w:rsidRPr="00B924E3">
        <w:rPr>
          <w:i/>
        </w:rPr>
        <w:t>Housekeeping Management</w:t>
      </w:r>
      <w:r>
        <w:t>. 2nd Ed. London: Wiley.</w:t>
      </w:r>
    </w:p>
    <w:p w14:paraId="405F0A5C" w14:textId="77777777" w:rsidR="00B924E3" w:rsidRPr="008F092E" w:rsidRDefault="00B924E3" w:rsidP="00B924E3">
      <w:pPr>
        <w:pStyle w:val="ListParagraph"/>
      </w:pPr>
    </w:p>
    <w:p w14:paraId="3E41A745" w14:textId="6A1E92C5" w:rsidR="00E33CA8" w:rsidRDefault="00E33CA8" w:rsidP="00B924E3">
      <w:pPr>
        <w:pStyle w:val="ListParagraph"/>
        <w:numPr>
          <w:ilvl w:val="0"/>
          <w:numId w:val="23"/>
        </w:numPr>
        <w:spacing w:before="0"/>
        <w:rPr>
          <w:rFonts w:eastAsia="Times New Roman" w:cs="Times New Roman"/>
          <w:szCs w:val="24"/>
          <w:lang w:val="en-US"/>
        </w:rPr>
      </w:pPr>
      <w:r w:rsidRPr="00B924E3">
        <w:rPr>
          <w:rFonts w:eastAsia="Times New Roman" w:cs="Times New Roman"/>
          <w:szCs w:val="24"/>
          <w:lang w:val="en-US"/>
        </w:rPr>
        <w:t xml:space="preserve">Farrell, K. (2022). Transformational Leadership for the Hospitality and Tourism Industry. </w:t>
      </w:r>
      <w:r w:rsidRPr="00B924E3">
        <w:rPr>
          <w:rFonts w:eastAsia="Times New Roman" w:cs="Times New Roman"/>
          <w:i/>
          <w:iCs/>
          <w:szCs w:val="24"/>
          <w:lang w:val="en-US"/>
        </w:rPr>
        <w:t>Humanistic Perspectives in Hospitality and Tourism, Volume 1</w:t>
      </w:r>
      <w:r w:rsidRPr="00B924E3">
        <w:rPr>
          <w:rFonts w:eastAsia="Times New Roman" w:cs="Times New Roman"/>
          <w:szCs w:val="24"/>
          <w:lang w:val="en-US"/>
        </w:rPr>
        <w:t xml:space="preserve">, 1, pp.273–292. </w:t>
      </w:r>
      <w:proofErr w:type="spellStart"/>
      <w:proofErr w:type="gramStart"/>
      <w:r w:rsidRPr="00B924E3">
        <w:rPr>
          <w:rFonts w:eastAsia="Times New Roman" w:cs="Times New Roman"/>
          <w:szCs w:val="24"/>
          <w:lang w:val="en-US"/>
        </w:rPr>
        <w:t>doi:https</w:t>
      </w:r>
      <w:proofErr w:type="spellEnd"/>
      <w:r w:rsidRPr="00B924E3">
        <w:rPr>
          <w:rFonts w:eastAsia="Times New Roman" w:cs="Times New Roman"/>
          <w:szCs w:val="24"/>
          <w:lang w:val="en-US"/>
        </w:rPr>
        <w:t>://doi.org/10.1007/978-3-030-95671-4_14</w:t>
      </w:r>
      <w:proofErr w:type="gramEnd"/>
      <w:r w:rsidRPr="00B924E3">
        <w:rPr>
          <w:rFonts w:eastAsia="Times New Roman" w:cs="Times New Roman"/>
          <w:szCs w:val="24"/>
          <w:lang w:val="en-US"/>
        </w:rPr>
        <w:t>.</w:t>
      </w:r>
    </w:p>
    <w:p w14:paraId="0590CE2B" w14:textId="77777777" w:rsidR="00B924E3" w:rsidRPr="00B924E3" w:rsidRDefault="00B924E3" w:rsidP="00B924E3">
      <w:pPr>
        <w:pStyle w:val="ListParagraph"/>
        <w:spacing w:before="0"/>
        <w:rPr>
          <w:rFonts w:eastAsia="Times New Roman" w:cs="Times New Roman"/>
          <w:szCs w:val="24"/>
          <w:lang w:val="en-US"/>
        </w:rPr>
      </w:pPr>
    </w:p>
    <w:p w14:paraId="1D47E381" w14:textId="1941492A" w:rsidR="00B924E3" w:rsidRDefault="00E33CA8" w:rsidP="00B924E3">
      <w:pPr>
        <w:pStyle w:val="ListParagraph"/>
        <w:numPr>
          <w:ilvl w:val="0"/>
          <w:numId w:val="23"/>
        </w:numPr>
        <w:spacing w:before="0"/>
        <w:jc w:val="left"/>
        <w:rPr>
          <w:rFonts w:eastAsia="Times New Roman" w:cs="Times New Roman"/>
          <w:szCs w:val="24"/>
          <w:lang w:val="en-US"/>
        </w:rPr>
      </w:pPr>
      <w:r w:rsidRPr="00B924E3">
        <w:rPr>
          <w:rFonts w:eastAsia="Times New Roman" w:cs="Times New Roman"/>
          <w:szCs w:val="24"/>
          <w:lang w:val="en-US"/>
        </w:rPr>
        <w:t xml:space="preserve">Isaković, S. (2023). </w:t>
      </w:r>
      <w:r w:rsidRPr="00B924E3">
        <w:rPr>
          <w:rFonts w:eastAsia="Times New Roman" w:cs="Times New Roman"/>
          <w:i/>
          <w:iCs/>
          <w:szCs w:val="24"/>
          <w:lang w:val="en-US"/>
        </w:rPr>
        <w:t xml:space="preserve">Communicating in the hospitality industry- influence on productivity, company </w:t>
      </w:r>
      <w:proofErr w:type="spellStart"/>
      <w:proofErr w:type="gramStart"/>
      <w:r w:rsidRPr="00B924E3">
        <w:rPr>
          <w:rFonts w:eastAsia="Times New Roman" w:cs="Times New Roman"/>
          <w:i/>
          <w:iCs/>
          <w:szCs w:val="24"/>
          <w:lang w:val="en-US"/>
        </w:rPr>
        <w:t>culture,and</w:t>
      </w:r>
      <w:proofErr w:type="spellEnd"/>
      <w:proofErr w:type="gramEnd"/>
      <w:r w:rsidRPr="00B924E3">
        <w:rPr>
          <w:rFonts w:eastAsia="Times New Roman" w:cs="Times New Roman"/>
          <w:i/>
          <w:iCs/>
          <w:szCs w:val="24"/>
          <w:lang w:val="en-US"/>
        </w:rPr>
        <w:t xml:space="preserve"> overall satisfaction</w:t>
      </w:r>
      <w:r w:rsidRPr="00B924E3">
        <w:rPr>
          <w:rFonts w:eastAsia="Times New Roman" w:cs="Times New Roman"/>
          <w:szCs w:val="24"/>
          <w:lang w:val="en-US"/>
        </w:rPr>
        <w:t xml:space="preserve">. [online] www.unirepository.svkri.uniri.hr. Available at: </w:t>
      </w:r>
      <w:hyperlink r:id="rId9" w:history="1">
        <w:r w:rsidR="00B924E3" w:rsidRPr="00554FD7">
          <w:rPr>
            <w:rStyle w:val="Hyperlink"/>
            <w:rFonts w:eastAsia="Times New Roman" w:cs="Times New Roman"/>
            <w:szCs w:val="24"/>
            <w:lang w:val="en-US"/>
          </w:rPr>
          <w:t>https://www.unirepository.svkri.uniri.hr/islandora/object/fthm:4686</w:t>
        </w:r>
      </w:hyperlink>
      <w:r w:rsidRPr="00B924E3">
        <w:rPr>
          <w:rFonts w:eastAsia="Times New Roman" w:cs="Times New Roman"/>
          <w:szCs w:val="24"/>
          <w:lang w:val="en-US"/>
        </w:rPr>
        <w:t>.</w:t>
      </w:r>
      <w:r w:rsidR="00B924E3">
        <w:rPr>
          <w:rFonts w:eastAsia="Times New Roman" w:cs="Times New Roman"/>
          <w:szCs w:val="24"/>
          <w:lang w:val="en-US"/>
        </w:rPr>
        <w:t xml:space="preserve"> </w:t>
      </w:r>
    </w:p>
    <w:p w14:paraId="7BF47423" w14:textId="77777777" w:rsidR="00B924E3" w:rsidRPr="00B924E3" w:rsidRDefault="00B924E3" w:rsidP="00B924E3">
      <w:pPr>
        <w:pStyle w:val="ListParagraph"/>
        <w:rPr>
          <w:rFonts w:eastAsia="Times New Roman" w:cs="Times New Roman"/>
          <w:szCs w:val="24"/>
          <w:lang w:val="en-US"/>
        </w:rPr>
      </w:pPr>
    </w:p>
    <w:p w14:paraId="4115CA08" w14:textId="77777777" w:rsidR="00B924E3" w:rsidRPr="00B924E3" w:rsidRDefault="00B924E3" w:rsidP="00B924E3">
      <w:pPr>
        <w:pStyle w:val="ListParagraph"/>
        <w:spacing w:before="0"/>
        <w:jc w:val="left"/>
        <w:rPr>
          <w:rFonts w:eastAsia="Times New Roman" w:cs="Times New Roman"/>
          <w:szCs w:val="24"/>
          <w:lang w:val="en-US"/>
        </w:rPr>
      </w:pPr>
    </w:p>
    <w:p w14:paraId="548DBC3B" w14:textId="7E30AA62" w:rsidR="00E33CA8" w:rsidRDefault="00E33CA8" w:rsidP="00B924E3">
      <w:pPr>
        <w:pStyle w:val="ListParagraph"/>
        <w:numPr>
          <w:ilvl w:val="0"/>
          <w:numId w:val="23"/>
        </w:numPr>
        <w:spacing w:before="0"/>
        <w:rPr>
          <w:rFonts w:eastAsia="Times New Roman" w:cs="Times New Roman"/>
          <w:szCs w:val="24"/>
          <w:lang w:val="en-US"/>
        </w:rPr>
      </w:pPr>
      <w:r w:rsidRPr="00B924E3">
        <w:rPr>
          <w:rFonts w:eastAsia="Times New Roman" w:cs="Times New Roman"/>
          <w:szCs w:val="24"/>
          <w:lang w:val="en-US"/>
        </w:rPr>
        <w:t xml:space="preserve">Jung, H. “Julie”, Lee, S.H. and Lim, S. (Edward) (2023). Enhancing teamwork in the hospitality industry: The importance of empathy. </w:t>
      </w:r>
      <w:r w:rsidRPr="00B924E3">
        <w:rPr>
          <w:rFonts w:eastAsia="Times New Roman" w:cs="Times New Roman"/>
          <w:i/>
          <w:iCs/>
          <w:szCs w:val="24"/>
          <w:lang w:val="en-US"/>
        </w:rPr>
        <w:t>International Journal of Hospitality Management</w:t>
      </w:r>
      <w:r w:rsidRPr="00B924E3">
        <w:rPr>
          <w:rFonts w:eastAsia="Times New Roman" w:cs="Times New Roman"/>
          <w:szCs w:val="24"/>
          <w:lang w:val="en-US"/>
        </w:rPr>
        <w:t xml:space="preserve">, [online] 114(1), p.103557. </w:t>
      </w:r>
      <w:proofErr w:type="spellStart"/>
      <w:proofErr w:type="gramStart"/>
      <w:r w:rsidRPr="00B924E3">
        <w:rPr>
          <w:rFonts w:eastAsia="Times New Roman" w:cs="Times New Roman"/>
          <w:szCs w:val="24"/>
          <w:lang w:val="en-US"/>
        </w:rPr>
        <w:t>doi:https</w:t>
      </w:r>
      <w:proofErr w:type="spellEnd"/>
      <w:r w:rsidRPr="00B924E3">
        <w:rPr>
          <w:rFonts w:eastAsia="Times New Roman" w:cs="Times New Roman"/>
          <w:szCs w:val="24"/>
          <w:lang w:val="en-US"/>
        </w:rPr>
        <w:t>://doi.org/10.1016/j.ijhm.2023.103557</w:t>
      </w:r>
      <w:proofErr w:type="gramEnd"/>
      <w:r w:rsidRPr="00B924E3">
        <w:rPr>
          <w:rFonts w:eastAsia="Times New Roman" w:cs="Times New Roman"/>
          <w:szCs w:val="24"/>
          <w:lang w:val="en-US"/>
        </w:rPr>
        <w:t>.</w:t>
      </w:r>
    </w:p>
    <w:p w14:paraId="409DF96C" w14:textId="77777777" w:rsidR="00B924E3" w:rsidRPr="00B924E3" w:rsidRDefault="00B924E3" w:rsidP="00B924E3">
      <w:pPr>
        <w:pStyle w:val="ListParagraph"/>
        <w:spacing w:before="0"/>
        <w:rPr>
          <w:rFonts w:eastAsia="Times New Roman" w:cs="Times New Roman"/>
          <w:szCs w:val="24"/>
          <w:lang w:val="en-US"/>
        </w:rPr>
      </w:pPr>
    </w:p>
    <w:p w14:paraId="5C7B09DC" w14:textId="2B5E1C79" w:rsidR="00E33CA8" w:rsidRPr="00B924E3" w:rsidRDefault="00E33CA8" w:rsidP="00B924E3">
      <w:pPr>
        <w:pStyle w:val="ListParagraph"/>
        <w:numPr>
          <w:ilvl w:val="0"/>
          <w:numId w:val="23"/>
        </w:numPr>
        <w:spacing w:before="0"/>
        <w:rPr>
          <w:rFonts w:eastAsia="Times New Roman" w:cs="Times New Roman"/>
          <w:szCs w:val="24"/>
          <w:lang w:val="en-US"/>
        </w:rPr>
      </w:pPr>
      <w:r w:rsidRPr="00B924E3">
        <w:rPr>
          <w:rFonts w:eastAsia="Times New Roman" w:cs="Times New Roman"/>
          <w:szCs w:val="24"/>
          <w:lang w:val="en-US"/>
        </w:rPr>
        <w:t xml:space="preserve">Kim, J.M. and Han, J. (2022). Impact of the length of stay at hotels on online reviews. </w:t>
      </w:r>
      <w:r w:rsidRPr="00B924E3">
        <w:rPr>
          <w:rFonts w:eastAsia="Times New Roman" w:cs="Times New Roman"/>
          <w:i/>
          <w:iCs/>
          <w:szCs w:val="24"/>
          <w:lang w:val="en-US"/>
        </w:rPr>
        <w:t>International Journal of Contemporary Hospitality Management</w:t>
      </w:r>
      <w:r w:rsidRPr="00B924E3">
        <w:rPr>
          <w:rFonts w:eastAsia="Times New Roman" w:cs="Times New Roman"/>
          <w:szCs w:val="24"/>
          <w:lang w:val="en-US"/>
        </w:rPr>
        <w:t xml:space="preserve">, ahead-of-print(ahead-of-print). </w:t>
      </w:r>
      <w:proofErr w:type="spellStart"/>
      <w:proofErr w:type="gramStart"/>
      <w:r w:rsidRPr="00B924E3">
        <w:rPr>
          <w:rFonts w:eastAsia="Times New Roman" w:cs="Times New Roman"/>
          <w:szCs w:val="24"/>
          <w:lang w:val="en-US"/>
        </w:rPr>
        <w:t>doi:https</w:t>
      </w:r>
      <w:proofErr w:type="spellEnd"/>
      <w:r w:rsidRPr="00B924E3">
        <w:rPr>
          <w:rFonts w:eastAsia="Times New Roman" w:cs="Times New Roman"/>
          <w:szCs w:val="24"/>
          <w:lang w:val="en-US"/>
        </w:rPr>
        <w:t>://doi.org/10.1108/ijchm-05-2021-0659</w:t>
      </w:r>
      <w:proofErr w:type="gramEnd"/>
      <w:r w:rsidRPr="00B924E3">
        <w:rPr>
          <w:rFonts w:eastAsia="Times New Roman" w:cs="Times New Roman"/>
          <w:szCs w:val="24"/>
          <w:lang w:val="en-US"/>
        </w:rPr>
        <w:t>.</w:t>
      </w:r>
    </w:p>
    <w:p w14:paraId="7736225F" w14:textId="37A5AEC1" w:rsidR="00E33CA8" w:rsidRDefault="00E33CA8" w:rsidP="00B924E3">
      <w:pPr>
        <w:pStyle w:val="ListParagraph"/>
        <w:numPr>
          <w:ilvl w:val="0"/>
          <w:numId w:val="23"/>
        </w:numPr>
        <w:spacing w:before="0"/>
        <w:rPr>
          <w:rFonts w:eastAsia="Times New Roman" w:cs="Times New Roman"/>
          <w:szCs w:val="24"/>
          <w:lang w:val="en-US"/>
        </w:rPr>
      </w:pPr>
      <w:proofErr w:type="spellStart"/>
      <w:r w:rsidRPr="00B924E3">
        <w:rPr>
          <w:rFonts w:eastAsia="Times New Roman" w:cs="Times New Roman"/>
          <w:szCs w:val="24"/>
          <w:lang w:val="en-US"/>
        </w:rPr>
        <w:lastRenderedPageBreak/>
        <w:t>Mangco</w:t>
      </w:r>
      <w:proofErr w:type="spellEnd"/>
      <w:r w:rsidRPr="00B924E3">
        <w:rPr>
          <w:rFonts w:eastAsia="Times New Roman" w:cs="Times New Roman"/>
          <w:szCs w:val="24"/>
          <w:lang w:val="en-US"/>
        </w:rPr>
        <w:t xml:space="preserve">, C.A. and Andales, N. (2023). Assessing </w:t>
      </w:r>
      <w:proofErr w:type="spellStart"/>
      <w:r w:rsidRPr="00B924E3">
        <w:rPr>
          <w:rFonts w:eastAsia="Times New Roman" w:cs="Times New Roman"/>
          <w:szCs w:val="24"/>
          <w:lang w:val="en-US"/>
        </w:rPr>
        <w:t>Hygenic</w:t>
      </w:r>
      <w:proofErr w:type="spellEnd"/>
      <w:r w:rsidRPr="00B924E3">
        <w:rPr>
          <w:rFonts w:eastAsia="Times New Roman" w:cs="Times New Roman"/>
          <w:szCs w:val="24"/>
          <w:lang w:val="en-US"/>
        </w:rPr>
        <w:t xml:space="preserve"> Practices, Sanitation Procedures of Housekeeping Department Perceived by Hotels-Motels Housekeeping Heads. </w:t>
      </w:r>
      <w:r w:rsidRPr="00B924E3">
        <w:rPr>
          <w:rFonts w:eastAsia="Times New Roman" w:cs="Times New Roman"/>
          <w:i/>
          <w:iCs/>
          <w:szCs w:val="24"/>
          <w:lang w:val="en-US"/>
        </w:rPr>
        <w:t>Interdisciplinary Social Studies</w:t>
      </w:r>
      <w:r w:rsidRPr="00B924E3">
        <w:rPr>
          <w:rFonts w:eastAsia="Times New Roman" w:cs="Times New Roman"/>
          <w:szCs w:val="24"/>
          <w:lang w:val="en-US"/>
        </w:rPr>
        <w:t xml:space="preserve">, [online] 2(8), pp.2186–2193. </w:t>
      </w:r>
      <w:proofErr w:type="spellStart"/>
      <w:proofErr w:type="gramStart"/>
      <w:r w:rsidRPr="00B924E3">
        <w:rPr>
          <w:rFonts w:eastAsia="Times New Roman" w:cs="Times New Roman"/>
          <w:szCs w:val="24"/>
          <w:lang w:val="en-US"/>
        </w:rPr>
        <w:t>doi:https</w:t>
      </w:r>
      <w:proofErr w:type="spellEnd"/>
      <w:r w:rsidRPr="00B924E3">
        <w:rPr>
          <w:rFonts w:eastAsia="Times New Roman" w:cs="Times New Roman"/>
          <w:szCs w:val="24"/>
          <w:lang w:val="en-US"/>
        </w:rPr>
        <w:t>://doi.org/10.55324/iss.v2i8.453</w:t>
      </w:r>
      <w:proofErr w:type="gramEnd"/>
      <w:r w:rsidRPr="00B924E3">
        <w:rPr>
          <w:rFonts w:eastAsia="Times New Roman" w:cs="Times New Roman"/>
          <w:szCs w:val="24"/>
          <w:lang w:val="en-US"/>
        </w:rPr>
        <w:t>.</w:t>
      </w:r>
    </w:p>
    <w:p w14:paraId="659F573A" w14:textId="77777777" w:rsidR="00B924E3" w:rsidRPr="00B924E3" w:rsidRDefault="00B924E3" w:rsidP="00B924E3">
      <w:pPr>
        <w:pStyle w:val="ListParagraph"/>
        <w:spacing w:before="0"/>
        <w:rPr>
          <w:rFonts w:eastAsia="Times New Roman" w:cs="Times New Roman"/>
          <w:szCs w:val="24"/>
          <w:lang w:val="en-US"/>
        </w:rPr>
      </w:pPr>
    </w:p>
    <w:p w14:paraId="2BE84E14" w14:textId="1774620F" w:rsidR="00B924E3" w:rsidRDefault="00E33CA8" w:rsidP="00B924E3">
      <w:pPr>
        <w:pStyle w:val="ListParagraph"/>
        <w:numPr>
          <w:ilvl w:val="0"/>
          <w:numId w:val="23"/>
        </w:numPr>
        <w:spacing w:before="0"/>
        <w:jc w:val="left"/>
        <w:rPr>
          <w:rFonts w:eastAsia="Times New Roman" w:cs="Times New Roman"/>
          <w:szCs w:val="24"/>
          <w:lang w:val="en-US"/>
        </w:rPr>
      </w:pPr>
      <w:r w:rsidRPr="00B924E3">
        <w:rPr>
          <w:rFonts w:eastAsia="Times New Roman" w:cs="Times New Roman"/>
          <w:szCs w:val="24"/>
          <w:lang w:val="en-US"/>
        </w:rPr>
        <w:t xml:space="preserve">Romão, S., Ribeiro, N., Gomes, D.R. and Singh, S. (2022). The Impact of Leaders’ Coaching Skills on Employees’ Happiness and Turnover Intention. </w:t>
      </w:r>
      <w:r w:rsidRPr="00B924E3">
        <w:rPr>
          <w:rFonts w:eastAsia="Times New Roman" w:cs="Times New Roman"/>
          <w:i/>
          <w:iCs/>
          <w:szCs w:val="24"/>
          <w:lang w:val="en-US"/>
        </w:rPr>
        <w:t>Administrative Sciences</w:t>
      </w:r>
      <w:r w:rsidRPr="00B924E3">
        <w:rPr>
          <w:rFonts w:eastAsia="Times New Roman" w:cs="Times New Roman"/>
          <w:szCs w:val="24"/>
          <w:lang w:val="en-US"/>
        </w:rPr>
        <w:t xml:space="preserve">, [online] 12(3), p.84. </w:t>
      </w:r>
      <w:proofErr w:type="spellStart"/>
      <w:proofErr w:type="gramStart"/>
      <w:r w:rsidRPr="00B924E3">
        <w:rPr>
          <w:rFonts w:eastAsia="Times New Roman" w:cs="Times New Roman"/>
          <w:szCs w:val="24"/>
          <w:lang w:val="en-US"/>
        </w:rPr>
        <w:t>doi:https</w:t>
      </w:r>
      <w:proofErr w:type="spellEnd"/>
      <w:r w:rsidRPr="00B924E3">
        <w:rPr>
          <w:rFonts w:eastAsia="Times New Roman" w:cs="Times New Roman"/>
          <w:szCs w:val="24"/>
          <w:lang w:val="en-US"/>
        </w:rPr>
        <w:t>://doi.org/10.3390/admsci12030084</w:t>
      </w:r>
      <w:proofErr w:type="gramEnd"/>
      <w:r w:rsidRPr="00B924E3">
        <w:rPr>
          <w:rFonts w:eastAsia="Times New Roman" w:cs="Times New Roman"/>
          <w:szCs w:val="24"/>
          <w:lang w:val="en-US"/>
        </w:rPr>
        <w:t>.</w:t>
      </w:r>
    </w:p>
    <w:p w14:paraId="1C1A13B6" w14:textId="77777777" w:rsidR="00B924E3" w:rsidRPr="00B924E3" w:rsidRDefault="00B924E3" w:rsidP="00B924E3">
      <w:pPr>
        <w:spacing w:before="0" w:after="0"/>
        <w:jc w:val="left"/>
        <w:rPr>
          <w:rFonts w:eastAsia="Times New Roman" w:cs="Times New Roman"/>
          <w:szCs w:val="24"/>
          <w:lang w:val="en-US"/>
        </w:rPr>
      </w:pPr>
    </w:p>
    <w:p w14:paraId="6D39801B" w14:textId="1CB55B80" w:rsidR="00E33CA8" w:rsidRPr="00B924E3" w:rsidRDefault="00E33CA8" w:rsidP="00B924E3">
      <w:pPr>
        <w:pStyle w:val="ListParagraph"/>
        <w:numPr>
          <w:ilvl w:val="0"/>
          <w:numId w:val="23"/>
        </w:numPr>
        <w:spacing w:before="0"/>
        <w:rPr>
          <w:rFonts w:eastAsia="Times New Roman" w:cs="Times New Roman"/>
          <w:szCs w:val="24"/>
          <w:lang w:val="en-US"/>
        </w:rPr>
      </w:pPr>
      <w:r w:rsidRPr="00B924E3">
        <w:rPr>
          <w:rFonts w:eastAsia="Times New Roman" w:cs="Times New Roman"/>
          <w:szCs w:val="24"/>
          <w:lang w:val="en-US"/>
        </w:rPr>
        <w:t xml:space="preserve">Yang, W., Madera, J.M., Xu, S., Wu, L. and Ma, E. (2023). Guest editorial: Diversity and inclusion in hospitality and tourism. </w:t>
      </w:r>
      <w:r w:rsidRPr="00B924E3">
        <w:rPr>
          <w:rFonts w:eastAsia="Times New Roman" w:cs="Times New Roman"/>
          <w:i/>
          <w:iCs/>
          <w:szCs w:val="24"/>
          <w:lang w:val="en-US"/>
        </w:rPr>
        <w:t>International Journal of Contemporary Hospitality Management</w:t>
      </w:r>
      <w:r w:rsidRPr="00B924E3">
        <w:rPr>
          <w:rFonts w:eastAsia="Times New Roman" w:cs="Times New Roman"/>
          <w:szCs w:val="24"/>
          <w:lang w:val="en-US"/>
        </w:rPr>
        <w:t xml:space="preserve">, 35(11), pp.3737–3742. </w:t>
      </w:r>
      <w:proofErr w:type="spellStart"/>
      <w:proofErr w:type="gramStart"/>
      <w:r w:rsidRPr="00B924E3">
        <w:rPr>
          <w:rFonts w:eastAsia="Times New Roman" w:cs="Times New Roman"/>
          <w:szCs w:val="24"/>
          <w:lang w:val="en-US"/>
        </w:rPr>
        <w:t>doi:https</w:t>
      </w:r>
      <w:proofErr w:type="spellEnd"/>
      <w:r w:rsidRPr="00B924E3">
        <w:rPr>
          <w:rFonts w:eastAsia="Times New Roman" w:cs="Times New Roman"/>
          <w:szCs w:val="24"/>
          <w:lang w:val="en-US"/>
        </w:rPr>
        <w:t>://doi.org/10.1108/ijchm-11-2023-120</w:t>
      </w:r>
      <w:proofErr w:type="gramEnd"/>
      <w:r w:rsidRPr="00B924E3">
        <w:rPr>
          <w:rFonts w:eastAsia="Times New Roman" w:cs="Times New Roman"/>
          <w:szCs w:val="24"/>
          <w:lang w:val="en-US"/>
        </w:rPr>
        <w:t>.</w:t>
      </w:r>
    </w:p>
    <w:p w14:paraId="49BB139C" w14:textId="77777777" w:rsidR="00E33CA8" w:rsidRPr="002D1E0C" w:rsidRDefault="00E33CA8" w:rsidP="002D1E0C">
      <w:pPr>
        <w:spacing w:before="0"/>
        <w:ind w:left="720" w:hanging="720"/>
        <w:rPr>
          <w:rFonts w:eastAsia="Times New Roman" w:cs="Times New Roman"/>
          <w:szCs w:val="24"/>
          <w:lang w:val="en-US"/>
        </w:rPr>
      </w:pPr>
    </w:p>
    <w:sectPr w:rsidR="00E33CA8" w:rsidRPr="002D1E0C" w:rsidSect="00936A63">
      <w:headerReference w:type="even" r:id="rId10"/>
      <w:headerReference w:type="default" r:id="rId11"/>
      <w:footerReference w:type="even" r:id="rId12"/>
      <w:footerReference w:type="default" r:id="rId13"/>
      <w:headerReference w:type="first" r:id="rId14"/>
      <w:footerReference w:type="first" r:id="rId15"/>
      <w:type w:val="continuous"/>
      <w:pgSz w:w="11520" w:h="15840" w:code="1"/>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2F5A13" w14:textId="77777777" w:rsidR="00DE44DD" w:rsidRDefault="00DE44DD" w:rsidP="003849CF">
      <w:pPr>
        <w:spacing w:before="0" w:after="0" w:line="240" w:lineRule="auto"/>
      </w:pPr>
      <w:r>
        <w:separator/>
      </w:r>
    </w:p>
  </w:endnote>
  <w:endnote w:type="continuationSeparator" w:id="0">
    <w:p w14:paraId="458DA7E5" w14:textId="77777777" w:rsidR="00DE44DD" w:rsidRDefault="00DE44DD" w:rsidP="003849C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336B98" w14:textId="77777777" w:rsidR="00E2028C" w:rsidRDefault="00E202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004243" w14:textId="77777777" w:rsidR="00E2028C" w:rsidRDefault="00E2028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D066D7" w14:textId="77777777" w:rsidR="00E2028C" w:rsidRDefault="00E202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659576" w14:textId="77777777" w:rsidR="00DE44DD" w:rsidRDefault="00DE44DD" w:rsidP="003849CF">
      <w:pPr>
        <w:spacing w:before="0" w:after="0" w:line="240" w:lineRule="auto"/>
      </w:pPr>
      <w:r>
        <w:separator/>
      </w:r>
    </w:p>
  </w:footnote>
  <w:footnote w:type="continuationSeparator" w:id="0">
    <w:p w14:paraId="256FE448" w14:textId="77777777" w:rsidR="00DE44DD" w:rsidRDefault="00DE44DD" w:rsidP="003849CF">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43A95" w14:textId="77777777" w:rsidR="00E2028C" w:rsidRDefault="00E202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59900D" w14:textId="77777777" w:rsidR="00E2028C" w:rsidRDefault="00E202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1403434"/>
      <w:docPartObj>
        <w:docPartGallery w:val="Page Numbers (Top of Page)"/>
        <w:docPartUnique/>
      </w:docPartObj>
    </w:sdtPr>
    <w:sdtEndPr>
      <w:rPr>
        <w:noProof/>
      </w:rPr>
    </w:sdtEndPr>
    <w:sdtContent>
      <w:p w14:paraId="4A53CB4F" w14:textId="1B699A4F" w:rsidR="003849CF" w:rsidRDefault="003849CF">
        <w:pPr>
          <w:pStyle w:val="Header"/>
          <w:jc w:val="right"/>
        </w:pPr>
        <w:r>
          <w:fldChar w:fldCharType="begin"/>
        </w:r>
        <w:r>
          <w:instrText xml:space="preserve"> PAGE   \* MERGEFORMAT </w:instrText>
        </w:r>
        <w:r>
          <w:fldChar w:fldCharType="separate"/>
        </w:r>
        <w:r w:rsidR="00E33CA8">
          <w:rPr>
            <w:noProof/>
          </w:rPr>
          <w:t>1</w:t>
        </w:r>
        <w:r>
          <w:rPr>
            <w:noProof/>
          </w:rPr>
          <w:fldChar w:fldCharType="end"/>
        </w:r>
      </w:p>
    </w:sdtContent>
  </w:sdt>
  <w:p w14:paraId="0BAB84AC" w14:textId="77777777" w:rsidR="003849CF" w:rsidRDefault="003849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227AC"/>
    <w:multiLevelType w:val="hybridMultilevel"/>
    <w:tmpl w:val="1B4C8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6F1EA9"/>
    <w:multiLevelType w:val="multilevel"/>
    <w:tmpl w:val="DFF0B2B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0FD175B1"/>
    <w:multiLevelType w:val="multilevel"/>
    <w:tmpl w:val="A3E04E2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132533D4"/>
    <w:multiLevelType w:val="multilevel"/>
    <w:tmpl w:val="B9BCD29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464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3EE4054"/>
    <w:multiLevelType w:val="multilevel"/>
    <w:tmpl w:val="4A24B0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40AE1EC1"/>
    <w:multiLevelType w:val="multilevel"/>
    <w:tmpl w:val="9788E704"/>
    <w:lvl w:ilvl="0">
      <w:start w:val="1"/>
      <w:numFmt w:val="upperRoman"/>
      <w:lvlText w:val="%1."/>
      <w:lvlJc w:val="left"/>
      <w:pPr>
        <w:ind w:left="360" w:hanging="360"/>
      </w:pPr>
      <w:rPr>
        <w:rFonts w:hint="default"/>
      </w:rPr>
    </w:lvl>
    <w:lvl w:ilvl="1">
      <w:start w:val="1"/>
      <w:numFmt w:val="none"/>
      <w:lvlText w:val="1."/>
      <w:lvlJc w:val="left"/>
      <w:pPr>
        <w:ind w:left="720" w:hanging="360"/>
      </w:pPr>
      <w:rPr>
        <w:rFonts w:hint="default"/>
      </w:rPr>
    </w:lvl>
    <w:lvl w:ilvl="2">
      <w:start w:val="1"/>
      <w:numFmt w:val="lowerLetter"/>
      <w:lvlText w:val="%3)"/>
      <w:lvlJc w:val="left"/>
      <w:pPr>
        <w:ind w:left="45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63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43F14477"/>
    <w:multiLevelType w:val="multilevel"/>
    <w:tmpl w:val="030066E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57BC1938"/>
    <w:multiLevelType w:val="multilevel"/>
    <w:tmpl w:val="A348962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59E148C7"/>
    <w:multiLevelType w:val="hybridMultilevel"/>
    <w:tmpl w:val="D17C4288"/>
    <w:lvl w:ilvl="0" w:tplc="918E658C">
      <w:start w:val="1"/>
      <w:numFmt w:val="decimal"/>
      <w:lvlText w:val="%1.1. "/>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B1A400A"/>
    <w:multiLevelType w:val="multilevel"/>
    <w:tmpl w:val="0368F9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BBF7EAC"/>
    <w:multiLevelType w:val="hybridMultilevel"/>
    <w:tmpl w:val="9E046CBE"/>
    <w:lvl w:ilvl="0" w:tplc="37A40584">
      <w:start w:val="1"/>
      <w:numFmt w:val="decimal"/>
      <w:lvlText w:val="%1.1.1. "/>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61792426"/>
    <w:multiLevelType w:val="multilevel"/>
    <w:tmpl w:val="D95AE85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2" w15:restartNumberingAfterBreak="0">
    <w:nsid w:val="6DB461A3"/>
    <w:multiLevelType w:val="hybridMultilevel"/>
    <w:tmpl w:val="5352F53C"/>
    <w:lvl w:ilvl="0" w:tplc="749E6994">
      <w:start w:val="1"/>
      <w:numFmt w:val="decimal"/>
      <w:lvlText w:val="%1.1. "/>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2991E28"/>
    <w:multiLevelType w:val="multilevel"/>
    <w:tmpl w:val="D07233D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4" w15:restartNumberingAfterBreak="0">
    <w:nsid w:val="78F653BC"/>
    <w:multiLevelType w:val="hybridMultilevel"/>
    <w:tmpl w:val="8D347D34"/>
    <w:lvl w:ilvl="0" w:tplc="E320DACA">
      <w:start w:val="1"/>
      <w:numFmt w:val="decimal"/>
      <w:lvlText w:val="%1."/>
      <w:lvlJc w:val="left"/>
      <w:pPr>
        <w:ind w:left="985" w:hanging="360"/>
      </w:pPr>
    </w:lvl>
    <w:lvl w:ilvl="1" w:tplc="04090019" w:tentative="1">
      <w:start w:val="1"/>
      <w:numFmt w:val="lowerLetter"/>
      <w:lvlText w:val="%2."/>
      <w:lvlJc w:val="left"/>
      <w:pPr>
        <w:ind w:left="1705" w:hanging="360"/>
      </w:pPr>
    </w:lvl>
    <w:lvl w:ilvl="2" w:tplc="0409001B" w:tentative="1">
      <w:start w:val="1"/>
      <w:numFmt w:val="lowerRoman"/>
      <w:lvlText w:val="%3."/>
      <w:lvlJc w:val="right"/>
      <w:pPr>
        <w:ind w:left="2425" w:hanging="180"/>
      </w:pPr>
    </w:lvl>
    <w:lvl w:ilvl="3" w:tplc="0409000F" w:tentative="1">
      <w:start w:val="1"/>
      <w:numFmt w:val="decimal"/>
      <w:lvlText w:val="%4."/>
      <w:lvlJc w:val="left"/>
      <w:pPr>
        <w:ind w:left="3145" w:hanging="360"/>
      </w:pPr>
    </w:lvl>
    <w:lvl w:ilvl="4" w:tplc="04090019" w:tentative="1">
      <w:start w:val="1"/>
      <w:numFmt w:val="lowerLetter"/>
      <w:lvlText w:val="%5."/>
      <w:lvlJc w:val="left"/>
      <w:pPr>
        <w:ind w:left="3865" w:hanging="360"/>
      </w:pPr>
    </w:lvl>
    <w:lvl w:ilvl="5" w:tplc="0409001B" w:tentative="1">
      <w:start w:val="1"/>
      <w:numFmt w:val="lowerRoman"/>
      <w:lvlText w:val="%6."/>
      <w:lvlJc w:val="right"/>
      <w:pPr>
        <w:ind w:left="4585" w:hanging="180"/>
      </w:pPr>
    </w:lvl>
    <w:lvl w:ilvl="6" w:tplc="0409000F" w:tentative="1">
      <w:start w:val="1"/>
      <w:numFmt w:val="decimal"/>
      <w:lvlText w:val="%7."/>
      <w:lvlJc w:val="left"/>
      <w:pPr>
        <w:ind w:left="5305" w:hanging="360"/>
      </w:pPr>
    </w:lvl>
    <w:lvl w:ilvl="7" w:tplc="04090019" w:tentative="1">
      <w:start w:val="1"/>
      <w:numFmt w:val="lowerLetter"/>
      <w:lvlText w:val="%8."/>
      <w:lvlJc w:val="left"/>
      <w:pPr>
        <w:ind w:left="6025" w:hanging="360"/>
      </w:pPr>
    </w:lvl>
    <w:lvl w:ilvl="8" w:tplc="0409001B" w:tentative="1">
      <w:start w:val="1"/>
      <w:numFmt w:val="lowerRoman"/>
      <w:lvlText w:val="%9."/>
      <w:lvlJc w:val="right"/>
      <w:pPr>
        <w:ind w:left="6745" w:hanging="180"/>
      </w:pPr>
    </w:lvl>
  </w:abstractNum>
  <w:num w:numId="1" w16cid:durableId="1928999963">
    <w:abstractNumId w:val="14"/>
  </w:num>
  <w:num w:numId="2" w16cid:durableId="1900751100">
    <w:abstractNumId w:val="12"/>
  </w:num>
  <w:num w:numId="3" w16cid:durableId="1602253381">
    <w:abstractNumId w:val="10"/>
  </w:num>
  <w:num w:numId="4" w16cid:durableId="1590311516">
    <w:abstractNumId w:val="8"/>
  </w:num>
  <w:num w:numId="5" w16cid:durableId="173611146">
    <w:abstractNumId w:val="8"/>
  </w:num>
  <w:num w:numId="6" w16cid:durableId="108159086">
    <w:abstractNumId w:val="11"/>
  </w:num>
  <w:num w:numId="7" w16cid:durableId="62746642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8209272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475534234">
    <w:abstractNumId w:val="4"/>
  </w:num>
  <w:num w:numId="10" w16cid:durableId="1127771724">
    <w:abstractNumId w:val="4"/>
  </w:num>
  <w:num w:numId="11" w16cid:durableId="9182489">
    <w:abstractNumId w:val="2"/>
  </w:num>
  <w:num w:numId="12" w16cid:durableId="2036034955">
    <w:abstractNumId w:val="7"/>
  </w:num>
  <w:num w:numId="13" w16cid:durableId="419256031">
    <w:abstractNumId w:val="7"/>
  </w:num>
  <w:num w:numId="14" w16cid:durableId="2134206218">
    <w:abstractNumId w:val="3"/>
  </w:num>
  <w:num w:numId="15" w16cid:durableId="1289968145">
    <w:abstractNumId w:val="3"/>
  </w:num>
  <w:num w:numId="16" w16cid:durableId="569771258">
    <w:abstractNumId w:val="1"/>
  </w:num>
  <w:num w:numId="17" w16cid:durableId="1028871340">
    <w:abstractNumId w:val="5"/>
  </w:num>
  <w:num w:numId="18" w16cid:durableId="751203651">
    <w:abstractNumId w:val="13"/>
  </w:num>
  <w:num w:numId="19" w16cid:durableId="339233757">
    <w:abstractNumId w:val="13"/>
  </w:num>
  <w:num w:numId="20" w16cid:durableId="306521016">
    <w:abstractNumId w:val="6"/>
  </w:num>
  <w:num w:numId="21" w16cid:durableId="551113589">
    <w:abstractNumId w:val="6"/>
  </w:num>
  <w:num w:numId="22" w16cid:durableId="601182195">
    <w:abstractNumId w:val="9"/>
  </w:num>
  <w:num w:numId="23" w16cid:durableId="14897122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Y0NrU0MDAwszA3MDVU0lEKTi0uzszPAykwrAUAeM3bDiwAAAA="/>
  </w:docVars>
  <w:rsids>
    <w:rsidRoot w:val="00936A63"/>
    <w:rsid w:val="000116EA"/>
    <w:rsid w:val="00036661"/>
    <w:rsid w:val="00050340"/>
    <w:rsid w:val="00075752"/>
    <w:rsid w:val="00080C48"/>
    <w:rsid w:val="000C3FB2"/>
    <w:rsid w:val="000C6B13"/>
    <w:rsid w:val="000D6545"/>
    <w:rsid w:val="000E0FE0"/>
    <w:rsid w:val="000F6A3D"/>
    <w:rsid w:val="001020B6"/>
    <w:rsid w:val="001263A0"/>
    <w:rsid w:val="001430FC"/>
    <w:rsid w:val="00163901"/>
    <w:rsid w:val="00174200"/>
    <w:rsid w:val="00196A9B"/>
    <w:rsid w:val="001A0AD2"/>
    <w:rsid w:val="001E28F4"/>
    <w:rsid w:val="00211DFC"/>
    <w:rsid w:val="002172C8"/>
    <w:rsid w:val="0022616C"/>
    <w:rsid w:val="00231883"/>
    <w:rsid w:val="00247DEA"/>
    <w:rsid w:val="00255402"/>
    <w:rsid w:val="002717C5"/>
    <w:rsid w:val="002D1E0C"/>
    <w:rsid w:val="0032444E"/>
    <w:rsid w:val="00343EB2"/>
    <w:rsid w:val="003849CF"/>
    <w:rsid w:val="00394246"/>
    <w:rsid w:val="003B301F"/>
    <w:rsid w:val="003B456D"/>
    <w:rsid w:val="003C507A"/>
    <w:rsid w:val="003D59F1"/>
    <w:rsid w:val="003E3DC2"/>
    <w:rsid w:val="003F2D9F"/>
    <w:rsid w:val="0045124D"/>
    <w:rsid w:val="00455638"/>
    <w:rsid w:val="00462828"/>
    <w:rsid w:val="004646AB"/>
    <w:rsid w:val="004768A2"/>
    <w:rsid w:val="00485EDD"/>
    <w:rsid w:val="004C240A"/>
    <w:rsid w:val="004C6199"/>
    <w:rsid w:val="004E77ED"/>
    <w:rsid w:val="00527BCE"/>
    <w:rsid w:val="005573C5"/>
    <w:rsid w:val="00567980"/>
    <w:rsid w:val="00572A84"/>
    <w:rsid w:val="00575BC7"/>
    <w:rsid w:val="00590604"/>
    <w:rsid w:val="005A08F8"/>
    <w:rsid w:val="005C22B9"/>
    <w:rsid w:val="005D62CB"/>
    <w:rsid w:val="005E66B0"/>
    <w:rsid w:val="006314D8"/>
    <w:rsid w:val="0063216C"/>
    <w:rsid w:val="00672094"/>
    <w:rsid w:val="00683318"/>
    <w:rsid w:val="00693402"/>
    <w:rsid w:val="0073567A"/>
    <w:rsid w:val="007625D2"/>
    <w:rsid w:val="007E5AA8"/>
    <w:rsid w:val="007F243B"/>
    <w:rsid w:val="00815123"/>
    <w:rsid w:val="00863A5A"/>
    <w:rsid w:val="00865D99"/>
    <w:rsid w:val="00867731"/>
    <w:rsid w:val="00871A89"/>
    <w:rsid w:val="008866BC"/>
    <w:rsid w:val="008B4016"/>
    <w:rsid w:val="008E7718"/>
    <w:rsid w:val="008F092E"/>
    <w:rsid w:val="00901F4B"/>
    <w:rsid w:val="009057DC"/>
    <w:rsid w:val="00916DF8"/>
    <w:rsid w:val="00932C36"/>
    <w:rsid w:val="00936A63"/>
    <w:rsid w:val="00960937"/>
    <w:rsid w:val="009614F9"/>
    <w:rsid w:val="009C2D11"/>
    <w:rsid w:val="00A07806"/>
    <w:rsid w:val="00A1327E"/>
    <w:rsid w:val="00A17102"/>
    <w:rsid w:val="00A37590"/>
    <w:rsid w:val="00AD7AD6"/>
    <w:rsid w:val="00AF655C"/>
    <w:rsid w:val="00B41DDB"/>
    <w:rsid w:val="00B46FC6"/>
    <w:rsid w:val="00B53B28"/>
    <w:rsid w:val="00B64942"/>
    <w:rsid w:val="00B724CF"/>
    <w:rsid w:val="00B86292"/>
    <w:rsid w:val="00B924E3"/>
    <w:rsid w:val="00BC1242"/>
    <w:rsid w:val="00BF3AE9"/>
    <w:rsid w:val="00C41BF5"/>
    <w:rsid w:val="00C509AD"/>
    <w:rsid w:val="00C5453C"/>
    <w:rsid w:val="00C676B4"/>
    <w:rsid w:val="00C91E7E"/>
    <w:rsid w:val="00CC438B"/>
    <w:rsid w:val="00D237EB"/>
    <w:rsid w:val="00D36005"/>
    <w:rsid w:val="00D40775"/>
    <w:rsid w:val="00D76739"/>
    <w:rsid w:val="00D8564F"/>
    <w:rsid w:val="00D95A46"/>
    <w:rsid w:val="00DE44DD"/>
    <w:rsid w:val="00DF7808"/>
    <w:rsid w:val="00E2028C"/>
    <w:rsid w:val="00E33CA8"/>
    <w:rsid w:val="00E61208"/>
    <w:rsid w:val="00E717D8"/>
    <w:rsid w:val="00EC5529"/>
    <w:rsid w:val="00ED2EB5"/>
    <w:rsid w:val="00EE0469"/>
    <w:rsid w:val="00F274CA"/>
    <w:rsid w:val="00F3015B"/>
    <w:rsid w:val="00F328EA"/>
    <w:rsid w:val="00F5775B"/>
    <w:rsid w:val="00F7290D"/>
    <w:rsid w:val="00F93FD5"/>
    <w:rsid w:val="00FE1F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4B8C0F"/>
  <w15:chartTrackingRefBased/>
  <w15:docId w15:val="{362B19FA-9B00-43BE-BEE5-248B15501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8F8"/>
    <w:pPr>
      <w:spacing w:before="240" w:after="24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815123"/>
    <w:pPr>
      <w:keepNext/>
      <w:keepLines/>
      <w:numPr>
        <w:numId w:val="21"/>
      </w:numPr>
      <w:jc w:val="left"/>
      <w:outlineLvl w:val="0"/>
    </w:pPr>
    <w:rPr>
      <w:rFonts w:eastAsia="Times New Roman" w:cs="Times New Roman"/>
      <w:b/>
      <w:kern w:val="2"/>
      <w:szCs w:val="24"/>
      <w14:ligatures w14:val="standardContextual"/>
    </w:rPr>
  </w:style>
  <w:style w:type="paragraph" w:styleId="Heading2">
    <w:name w:val="heading 2"/>
    <w:basedOn w:val="Normal"/>
    <w:next w:val="Normal"/>
    <w:link w:val="Heading2Char"/>
    <w:autoRedefine/>
    <w:uiPriority w:val="9"/>
    <w:unhideWhenUsed/>
    <w:qFormat/>
    <w:rsid w:val="00815123"/>
    <w:pPr>
      <w:keepNext/>
      <w:keepLines/>
      <w:numPr>
        <w:ilvl w:val="1"/>
        <w:numId w:val="21"/>
      </w:numPr>
      <w:spacing w:before="40"/>
      <w:outlineLvl w:val="1"/>
    </w:pPr>
    <w:rPr>
      <w:rFonts w:eastAsia="Times New Roman"/>
      <w:b/>
      <w:bCs/>
      <w:i/>
      <w:iCs/>
      <w:color w:val="000000" w:themeColor="text1"/>
      <w:kern w:val="2"/>
      <w:szCs w:val="24"/>
      <w14:ligatures w14:val="standardContextual"/>
    </w:rPr>
  </w:style>
  <w:style w:type="paragraph" w:styleId="Heading3">
    <w:name w:val="heading 3"/>
    <w:basedOn w:val="Normal"/>
    <w:next w:val="Normal"/>
    <w:link w:val="Heading3Char"/>
    <w:uiPriority w:val="9"/>
    <w:unhideWhenUsed/>
    <w:qFormat/>
    <w:rsid w:val="00815123"/>
    <w:pPr>
      <w:keepNext/>
      <w:keepLines/>
      <w:numPr>
        <w:ilvl w:val="2"/>
        <w:numId w:val="20"/>
      </w:numPr>
      <w:outlineLvl w:val="2"/>
    </w:pPr>
    <w:rPr>
      <w:rFonts w:eastAsia="Times New Roman"/>
      <w:b/>
      <w:color w:val="000000" w:themeColor="text1"/>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655C"/>
    <w:rPr>
      <w:rFonts w:ascii="Times New Roman" w:eastAsia="Times New Roman" w:hAnsi="Times New Roman" w:cs="Times New Roman"/>
      <w:b/>
      <w:kern w:val="2"/>
      <w:sz w:val="24"/>
      <w:szCs w:val="24"/>
      <w:lang w:val="en-GB"/>
      <w14:ligatures w14:val="standardContextual"/>
    </w:rPr>
  </w:style>
  <w:style w:type="character" w:customStyle="1" w:styleId="Heading2Char">
    <w:name w:val="Heading 2 Char"/>
    <w:basedOn w:val="DefaultParagraphFont"/>
    <w:link w:val="Heading2"/>
    <w:uiPriority w:val="9"/>
    <w:rsid w:val="000C3FB2"/>
    <w:rPr>
      <w:rFonts w:ascii="Times New Roman" w:eastAsia="Times New Roman" w:hAnsi="Times New Roman"/>
      <w:b/>
      <w:bCs/>
      <w:i/>
      <w:iCs/>
      <w:color w:val="000000" w:themeColor="text1"/>
      <w:kern w:val="2"/>
      <w:sz w:val="24"/>
      <w:szCs w:val="24"/>
      <w14:ligatures w14:val="standardContextual"/>
    </w:rPr>
  </w:style>
  <w:style w:type="character" w:customStyle="1" w:styleId="Heading3Char">
    <w:name w:val="Heading 3 Char"/>
    <w:basedOn w:val="DefaultParagraphFont"/>
    <w:link w:val="Heading3"/>
    <w:uiPriority w:val="9"/>
    <w:rsid w:val="00815123"/>
    <w:rPr>
      <w:rFonts w:ascii="Times New Roman" w:eastAsia="Times New Roman" w:hAnsi="Times New Roman"/>
      <w:b/>
      <w:color w:val="000000" w:themeColor="text1"/>
      <w:kern w:val="2"/>
      <w:sz w:val="24"/>
      <w:szCs w:val="24"/>
      <w:lang w:val="en-GB"/>
      <w14:ligatures w14:val="standardContextual"/>
    </w:rPr>
  </w:style>
  <w:style w:type="paragraph" w:styleId="Subtitle">
    <w:name w:val="Subtitle"/>
    <w:basedOn w:val="Normal"/>
    <w:next w:val="Normal"/>
    <w:link w:val="SubtitleChar"/>
    <w:uiPriority w:val="11"/>
    <w:qFormat/>
    <w:rsid w:val="004C6199"/>
    <w:pPr>
      <w:numPr>
        <w:ilvl w:val="1"/>
      </w:numPr>
      <w:ind w:firstLine="432"/>
    </w:pPr>
    <w:rPr>
      <w:rFonts w:asciiTheme="minorHAnsi" w:hAnsiTheme="minorHAnsi"/>
      <w:b/>
      <w:color w:val="000000" w:themeColor="text1"/>
      <w:spacing w:val="15"/>
      <w:sz w:val="22"/>
    </w:rPr>
  </w:style>
  <w:style w:type="character" w:customStyle="1" w:styleId="SubtitleChar">
    <w:name w:val="Subtitle Char"/>
    <w:basedOn w:val="DefaultParagraphFont"/>
    <w:link w:val="Subtitle"/>
    <w:uiPriority w:val="11"/>
    <w:rsid w:val="004C6199"/>
    <w:rPr>
      <w:rFonts w:eastAsiaTheme="minorEastAsia"/>
      <w:b/>
      <w:color w:val="000000" w:themeColor="text1"/>
      <w:spacing w:val="15"/>
      <w:kern w:val="2"/>
      <w14:ligatures w14:val="standardContextual"/>
    </w:rPr>
  </w:style>
  <w:style w:type="paragraph" w:styleId="BodyText">
    <w:name w:val="Body Text"/>
    <w:basedOn w:val="Normal"/>
    <w:link w:val="BodyTextChar"/>
    <w:uiPriority w:val="99"/>
    <w:semiHidden/>
    <w:unhideWhenUsed/>
    <w:rsid w:val="00E717D8"/>
  </w:style>
  <w:style w:type="character" w:customStyle="1" w:styleId="BodyTextChar">
    <w:name w:val="Body Text Char"/>
    <w:basedOn w:val="DefaultParagraphFont"/>
    <w:link w:val="BodyText"/>
    <w:uiPriority w:val="99"/>
    <w:semiHidden/>
    <w:rsid w:val="00E717D8"/>
    <w:rPr>
      <w:rFonts w:ascii="Times New Roman" w:eastAsiaTheme="minorEastAsia" w:hAnsi="Times New Roman"/>
      <w:kern w:val="2"/>
      <w:sz w:val="24"/>
      <w:lang w:eastAsia="zh-CN"/>
      <w14:ligatures w14:val="standardContextual"/>
    </w:rPr>
  </w:style>
  <w:style w:type="paragraph" w:customStyle="1" w:styleId="Style1">
    <w:name w:val="Style1"/>
    <w:basedOn w:val="Normal"/>
    <w:link w:val="Style1Char"/>
    <w:autoRedefine/>
    <w:qFormat/>
    <w:rsid w:val="00EE0469"/>
    <w:pPr>
      <w:spacing w:before="100" w:beforeAutospacing="1" w:after="100" w:afterAutospacing="1"/>
    </w:pPr>
    <w:rPr>
      <w:rFonts w:eastAsia="Times New Roman" w:cs="Times New Roman"/>
      <w:b/>
      <w:bCs/>
      <w:szCs w:val="24"/>
    </w:rPr>
  </w:style>
  <w:style w:type="character" w:customStyle="1" w:styleId="Style1Char">
    <w:name w:val="Style1 Char"/>
    <w:basedOn w:val="DefaultParagraphFont"/>
    <w:link w:val="Style1"/>
    <w:locked/>
    <w:rsid w:val="00EE0469"/>
    <w:rPr>
      <w:rFonts w:ascii="Times New Roman" w:eastAsia="Times New Roman" w:hAnsi="Times New Roman" w:cs="Times New Roman"/>
      <w:b/>
      <w:bCs/>
      <w:sz w:val="24"/>
      <w:szCs w:val="24"/>
    </w:rPr>
  </w:style>
  <w:style w:type="paragraph" w:customStyle="1" w:styleId="Style2">
    <w:name w:val="Style2"/>
    <w:basedOn w:val="Heading1"/>
    <w:link w:val="Style2Char"/>
    <w:autoRedefine/>
    <w:qFormat/>
    <w:rsid w:val="00865D99"/>
    <w:pPr>
      <w:adjustRightInd w:val="0"/>
    </w:pPr>
    <w:rPr>
      <w:rFonts w:eastAsia="DengXian Light" w:cs="Calibri"/>
      <w:sz w:val="22"/>
      <w:lang w:val="en-ZW"/>
    </w:rPr>
  </w:style>
  <w:style w:type="character" w:customStyle="1" w:styleId="Style2Char">
    <w:name w:val="Style2 Char"/>
    <w:link w:val="Style2"/>
    <w:locked/>
    <w:rsid w:val="00865D99"/>
    <w:rPr>
      <w:rFonts w:ascii="Times New Roman" w:eastAsia="DengXian Light" w:hAnsi="Times New Roman" w:cs="Calibri"/>
      <w:b/>
      <w:szCs w:val="24"/>
      <w:lang w:val="en-ZW"/>
    </w:rPr>
  </w:style>
  <w:style w:type="paragraph" w:customStyle="1" w:styleId="Style3">
    <w:name w:val="Style3"/>
    <w:basedOn w:val="Heading2"/>
    <w:link w:val="Style3Char"/>
    <w:autoRedefine/>
    <w:qFormat/>
    <w:rsid w:val="00865D99"/>
    <w:pPr>
      <w:adjustRightInd w:val="0"/>
      <w:spacing w:after="160"/>
      <w:ind w:left="720"/>
    </w:pPr>
    <w:rPr>
      <w:rFonts w:eastAsia="DengXian Light" w:cs="Calibri"/>
      <w:i w:val="0"/>
      <w:iCs w:val="0"/>
      <w:sz w:val="22"/>
      <w:lang w:val="en-ZW"/>
    </w:rPr>
  </w:style>
  <w:style w:type="character" w:customStyle="1" w:styleId="Style3Char">
    <w:name w:val="Style3 Char"/>
    <w:link w:val="Style3"/>
    <w:rsid w:val="00865D99"/>
    <w:rPr>
      <w:rFonts w:ascii="Times New Roman" w:eastAsia="DengXian Light" w:hAnsi="Times New Roman" w:cs="Calibri"/>
      <w:b/>
      <w:iCs/>
      <w:szCs w:val="24"/>
      <w:lang w:val="en-ZW"/>
    </w:rPr>
  </w:style>
  <w:style w:type="paragraph" w:styleId="NormalWeb">
    <w:name w:val="Normal (Web)"/>
    <w:basedOn w:val="Normal"/>
    <w:uiPriority w:val="99"/>
    <w:semiHidden/>
    <w:unhideWhenUsed/>
    <w:rsid w:val="00936A63"/>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936A63"/>
    <w:rPr>
      <w:b/>
      <w:bCs/>
    </w:rPr>
  </w:style>
  <w:style w:type="table" w:styleId="GridTable5Dark-Accent1">
    <w:name w:val="Grid Table 5 Dark Accent 1"/>
    <w:basedOn w:val="TableNormal"/>
    <w:uiPriority w:val="50"/>
    <w:rsid w:val="008F092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Caption">
    <w:name w:val="caption"/>
    <w:basedOn w:val="Normal"/>
    <w:next w:val="Normal"/>
    <w:uiPriority w:val="35"/>
    <w:unhideWhenUsed/>
    <w:qFormat/>
    <w:rsid w:val="008F092E"/>
    <w:pPr>
      <w:spacing w:before="0" w:after="200" w:line="240" w:lineRule="auto"/>
    </w:pPr>
    <w:rPr>
      <w:i/>
      <w:iCs/>
      <w:color w:val="44546A" w:themeColor="text2"/>
      <w:sz w:val="18"/>
      <w:szCs w:val="18"/>
    </w:rPr>
  </w:style>
  <w:style w:type="character" w:styleId="Emphasis">
    <w:name w:val="Emphasis"/>
    <w:basedOn w:val="DefaultParagraphFont"/>
    <w:uiPriority w:val="20"/>
    <w:qFormat/>
    <w:rsid w:val="008F092E"/>
    <w:rPr>
      <w:i/>
      <w:iCs/>
    </w:rPr>
  </w:style>
  <w:style w:type="character" w:styleId="Hyperlink">
    <w:name w:val="Hyperlink"/>
    <w:basedOn w:val="DefaultParagraphFont"/>
    <w:uiPriority w:val="99"/>
    <w:unhideWhenUsed/>
    <w:rsid w:val="008F092E"/>
    <w:rPr>
      <w:color w:val="0563C1" w:themeColor="hyperlink"/>
      <w:u w:val="single"/>
    </w:rPr>
  </w:style>
  <w:style w:type="paragraph" w:styleId="TOCHeading">
    <w:name w:val="TOC Heading"/>
    <w:basedOn w:val="Heading1"/>
    <w:next w:val="Normal"/>
    <w:uiPriority w:val="39"/>
    <w:unhideWhenUsed/>
    <w:qFormat/>
    <w:rsid w:val="008F092E"/>
    <w:pPr>
      <w:numPr>
        <w:numId w:val="0"/>
      </w:numPr>
      <w:spacing w:after="0" w:line="259" w:lineRule="auto"/>
      <w:outlineLvl w:val="9"/>
    </w:pPr>
    <w:rPr>
      <w:rFonts w:asciiTheme="majorHAnsi" w:eastAsiaTheme="majorEastAsia" w:hAnsiTheme="majorHAnsi" w:cstheme="majorBidi"/>
      <w:b w:val="0"/>
      <w:color w:val="2E74B5" w:themeColor="accent1" w:themeShade="BF"/>
      <w:kern w:val="0"/>
      <w:sz w:val="32"/>
      <w:szCs w:val="32"/>
      <w:lang w:val="en-US"/>
      <w14:ligatures w14:val="none"/>
    </w:rPr>
  </w:style>
  <w:style w:type="paragraph" w:styleId="TOC1">
    <w:name w:val="toc 1"/>
    <w:basedOn w:val="Normal"/>
    <w:next w:val="Normal"/>
    <w:autoRedefine/>
    <w:uiPriority w:val="39"/>
    <w:unhideWhenUsed/>
    <w:rsid w:val="008F092E"/>
    <w:pPr>
      <w:spacing w:after="100"/>
    </w:pPr>
  </w:style>
  <w:style w:type="paragraph" w:styleId="Header">
    <w:name w:val="header"/>
    <w:basedOn w:val="Normal"/>
    <w:link w:val="HeaderChar"/>
    <w:uiPriority w:val="99"/>
    <w:unhideWhenUsed/>
    <w:rsid w:val="003849C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849CF"/>
    <w:rPr>
      <w:rFonts w:ascii="Times New Roman" w:hAnsi="Times New Roman"/>
      <w:sz w:val="24"/>
      <w:lang w:val="en-GB"/>
    </w:rPr>
  </w:style>
  <w:style w:type="paragraph" w:styleId="Footer">
    <w:name w:val="footer"/>
    <w:basedOn w:val="Normal"/>
    <w:link w:val="FooterChar"/>
    <w:uiPriority w:val="99"/>
    <w:unhideWhenUsed/>
    <w:rsid w:val="003849C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849CF"/>
    <w:rPr>
      <w:rFonts w:ascii="Times New Roman" w:hAnsi="Times New Roman"/>
      <w:sz w:val="24"/>
      <w:lang w:val="en-GB"/>
    </w:rPr>
  </w:style>
  <w:style w:type="character" w:styleId="CommentReference">
    <w:name w:val="annotation reference"/>
    <w:basedOn w:val="DefaultParagraphFont"/>
    <w:uiPriority w:val="99"/>
    <w:semiHidden/>
    <w:unhideWhenUsed/>
    <w:rsid w:val="000C6B13"/>
    <w:rPr>
      <w:sz w:val="16"/>
      <w:szCs w:val="16"/>
    </w:rPr>
  </w:style>
  <w:style w:type="paragraph" w:styleId="CommentText">
    <w:name w:val="annotation text"/>
    <w:basedOn w:val="Normal"/>
    <w:link w:val="CommentTextChar"/>
    <w:uiPriority w:val="99"/>
    <w:semiHidden/>
    <w:unhideWhenUsed/>
    <w:rsid w:val="000C6B13"/>
    <w:pPr>
      <w:spacing w:line="240" w:lineRule="auto"/>
    </w:pPr>
    <w:rPr>
      <w:sz w:val="20"/>
      <w:szCs w:val="20"/>
    </w:rPr>
  </w:style>
  <w:style w:type="character" w:customStyle="1" w:styleId="CommentTextChar">
    <w:name w:val="Comment Text Char"/>
    <w:basedOn w:val="DefaultParagraphFont"/>
    <w:link w:val="CommentText"/>
    <w:uiPriority w:val="99"/>
    <w:semiHidden/>
    <w:rsid w:val="000C6B13"/>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080C48"/>
    <w:rPr>
      <w:b/>
      <w:bCs/>
    </w:rPr>
  </w:style>
  <w:style w:type="character" w:customStyle="1" w:styleId="CommentSubjectChar">
    <w:name w:val="Comment Subject Char"/>
    <w:basedOn w:val="CommentTextChar"/>
    <w:link w:val="CommentSubject"/>
    <w:uiPriority w:val="99"/>
    <w:semiHidden/>
    <w:rsid w:val="00080C48"/>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2717C5"/>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17C5"/>
    <w:rPr>
      <w:rFonts w:ascii="Segoe UI" w:hAnsi="Segoe UI" w:cs="Segoe UI"/>
      <w:sz w:val="18"/>
      <w:szCs w:val="18"/>
      <w:lang w:val="en-GB"/>
    </w:rPr>
  </w:style>
  <w:style w:type="paragraph" w:styleId="ListParagraph">
    <w:name w:val="List Paragraph"/>
    <w:basedOn w:val="Normal"/>
    <w:uiPriority w:val="34"/>
    <w:qFormat/>
    <w:rsid w:val="00D76739"/>
    <w:pPr>
      <w:ind w:left="720"/>
      <w:contextualSpacing/>
    </w:pPr>
  </w:style>
  <w:style w:type="character" w:styleId="UnresolvedMention">
    <w:name w:val="Unresolved Mention"/>
    <w:basedOn w:val="DefaultParagraphFont"/>
    <w:uiPriority w:val="99"/>
    <w:semiHidden/>
    <w:unhideWhenUsed/>
    <w:rsid w:val="00B924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312192">
      <w:bodyDiv w:val="1"/>
      <w:marLeft w:val="0"/>
      <w:marRight w:val="0"/>
      <w:marTop w:val="0"/>
      <w:marBottom w:val="0"/>
      <w:divBdr>
        <w:top w:val="none" w:sz="0" w:space="0" w:color="auto"/>
        <w:left w:val="none" w:sz="0" w:space="0" w:color="auto"/>
        <w:bottom w:val="none" w:sz="0" w:space="0" w:color="auto"/>
        <w:right w:val="none" w:sz="0" w:space="0" w:color="auto"/>
      </w:divBdr>
    </w:div>
    <w:div w:id="255209637">
      <w:bodyDiv w:val="1"/>
      <w:marLeft w:val="0"/>
      <w:marRight w:val="0"/>
      <w:marTop w:val="0"/>
      <w:marBottom w:val="0"/>
      <w:divBdr>
        <w:top w:val="none" w:sz="0" w:space="0" w:color="auto"/>
        <w:left w:val="none" w:sz="0" w:space="0" w:color="auto"/>
        <w:bottom w:val="none" w:sz="0" w:space="0" w:color="auto"/>
        <w:right w:val="none" w:sz="0" w:space="0" w:color="auto"/>
      </w:divBdr>
      <w:divsChild>
        <w:div w:id="503324761">
          <w:marLeft w:val="0"/>
          <w:marRight w:val="0"/>
          <w:marTop w:val="0"/>
          <w:marBottom w:val="0"/>
          <w:divBdr>
            <w:top w:val="none" w:sz="0" w:space="0" w:color="auto"/>
            <w:left w:val="none" w:sz="0" w:space="0" w:color="auto"/>
            <w:bottom w:val="none" w:sz="0" w:space="0" w:color="auto"/>
            <w:right w:val="none" w:sz="0" w:space="0" w:color="auto"/>
          </w:divBdr>
        </w:div>
      </w:divsChild>
    </w:div>
    <w:div w:id="277837089">
      <w:bodyDiv w:val="1"/>
      <w:marLeft w:val="0"/>
      <w:marRight w:val="0"/>
      <w:marTop w:val="0"/>
      <w:marBottom w:val="0"/>
      <w:divBdr>
        <w:top w:val="none" w:sz="0" w:space="0" w:color="auto"/>
        <w:left w:val="none" w:sz="0" w:space="0" w:color="auto"/>
        <w:bottom w:val="none" w:sz="0" w:space="0" w:color="auto"/>
        <w:right w:val="none" w:sz="0" w:space="0" w:color="auto"/>
      </w:divBdr>
      <w:divsChild>
        <w:div w:id="598174354">
          <w:marLeft w:val="0"/>
          <w:marRight w:val="0"/>
          <w:marTop w:val="0"/>
          <w:marBottom w:val="0"/>
          <w:divBdr>
            <w:top w:val="none" w:sz="0" w:space="0" w:color="auto"/>
            <w:left w:val="none" w:sz="0" w:space="0" w:color="auto"/>
            <w:bottom w:val="none" w:sz="0" w:space="0" w:color="auto"/>
            <w:right w:val="none" w:sz="0" w:space="0" w:color="auto"/>
          </w:divBdr>
        </w:div>
      </w:divsChild>
    </w:div>
    <w:div w:id="319774939">
      <w:bodyDiv w:val="1"/>
      <w:marLeft w:val="0"/>
      <w:marRight w:val="0"/>
      <w:marTop w:val="0"/>
      <w:marBottom w:val="0"/>
      <w:divBdr>
        <w:top w:val="none" w:sz="0" w:space="0" w:color="auto"/>
        <w:left w:val="none" w:sz="0" w:space="0" w:color="auto"/>
        <w:bottom w:val="none" w:sz="0" w:space="0" w:color="auto"/>
        <w:right w:val="none" w:sz="0" w:space="0" w:color="auto"/>
      </w:divBdr>
    </w:div>
    <w:div w:id="364671865">
      <w:bodyDiv w:val="1"/>
      <w:marLeft w:val="0"/>
      <w:marRight w:val="0"/>
      <w:marTop w:val="0"/>
      <w:marBottom w:val="0"/>
      <w:divBdr>
        <w:top w:val="none" w:sz="0" w:space="0" w:color="auto"/>
        <w:left w:val="none" w:sz="0" w:space="0" w:color="auto"/>
        <w:bottom w:val="none" w:sz="0" w:space="0" w:color="auto"/>
        <w:right w:val="none" w:sz="0" w:space="0" w:color="auto"/>
      </w:divBdr>
      <w:divsChild>
        <w:div w:id="1753696542">
          <w:marLeft w:val="0"/>
          <w:marRight w:val="0"/>
          <w:marTop w:val="0"/>
          <w:marBottom w:val="0"/>
          <w:divBdr>
            <w:top w:val="none" w:sz="0" w:space="0" w:color="auto"/>
            <w:left w:val="none" w:sz="0" w:space="0" w:color="auto"/>
            <w:bottom w:val="none" w:sz="0" w:space="0" w:color="auto"/>
            <w:right w:val="none" w:sz="0" w:space="0" w:color="auto"/>
          </w:divBdr>
        </w:div>
      </w:divsChild>
    </w:div>
    <w:div w:id="434448932">
      <w:bodyDiv w:val="1"/>
      <w:marLeft w:val="0"/>
      <w:marRight w:val="0"/>
      <w:marTop w:val="0"/>
      <w:marBottom w:val="0"/>
      <w:divBdr>
        <w:top w:val="none" w:sz="0" w:space="0" w:color="auto"/>
        <w:left w:val="none" w:sz="0" w:space="0" w:color="auto"/>
        <w:bottom w:val="none" w:sz="0" w:space="0" w:color="auto"/>
        <w:right w:val="none" w:sz="0" w:space="0" w:color="auto"/>
      </w:divBdr>
    </w:div>
    <w:div w:id="991908068">
      <w:bodyDiv w:val="1"/>
      <w:marLeft w:val="0"/>
      <w:marRight w:val="0"/>
      <w:marTop w:val="0"/>
      <w:marBottom w:val="0"/>
      <w:divBdr>
        <w:top w:val="none" w:sz="0" w:space="0" w:color="auto"/>
        <w:left w:val="none" w:sz="0" w:space="0" w:color="auto"/>
        <w:bottom w:val="none" w:sz="0" w:space="0" w:color="auto"/>
        <w:right w:val="none" w:sz="0" w:space="0" w:color="auto"/>
      </w:divBdr>
    </w:div>
    <w:div w:id="1217819557">
      <w:bodyDiv w:val="1"/>
      <w:marLeft w:val="0"/>
      <w:marRight w:val="0"/>
      <w:marTop w:val="0"/>
      <w:marBottom w:val="0"/>
      <w:divBdr>
        <w:top w:val="none" w:sz="0" w:space="0" w:color="auto"/>
        <w:left w:val="none" w:sz="0" w:space="0" w:color="auto"/>
        <w:bottom w:val="none" w:sz="0" w:space="0" w:color="auto"/>
        <w:right w:val="none" w:sz="0" w:space="0" w:color="auto"/>
      </w:divBdr>
      <w:divsChild>
        <w:div w:id="1571500938">
          <w:marLeft w:val="0"/>
          <w:marRight w:val="0"/>
          <w:marTop w:val="0"/>
          <w:marBottom w:val="0"/>
          <w:divBdr>
            <w:top w:val="none" w:sz="0" w:space="0" w:color="auto"/>
            <w:left w:val="none" w:sz="0" w:space="0" w:color="auto"/>
            <w:bottom w:val="none" w:sz="0" w:space="0" w:color="auto"/>
            <w:right w:val="none" w:sz="0" w:space="0" w:color="auto"/>
          </w:divBdr>
        </w:div>
      </w:divsChild>
    </w:div>
    <w:div w:id="1533609837">
      <w:bodyDiv w:val="1"/>
      <w:marLeft w:val="0"/>
      <w:marRight w:val="0"/>
      <w:marTop w:val="0"/>
      <w:marBottom w:val="0"/>
      <w:divBdr>
        <w:top w:val="none" w:sz="0" w:space="0" w:color="auto"/>
        <w:left w:val="none" w:sz="0" w:space="0" w:color="auto"/>
        <w:bottom w:val="none" w:sz="0" w:space="0" w:color="auto"/>
        <w:right w:val="none" w:sz="0" w:space="0" w:color="auto"/>
      </w:divBdr>
      <w:divsChild>
        <w:div w:id="1461457847">
          <w:marLeft w:val="0"/>
          <w:marRight w:val="0"/>
          <w:marTop w:val="0"/>
          <w:marBottom w:val="0"/>
          <w:divBdr>
            <w:top w:val="none" w:sz="0" w:space="0" w:color="auto"/>
            <w:left w:val="none" w:sz="0" w:space="0" w:color="auto"/>
            <w:bottom w:val="none" w:sz="0" w:space="0" w:color="auto"/>
            <w:right w:val="none" w:sz="0" w:space="0" w:color="auto"/>
          </w:divBdr>
        </w:div>
      </w:divsChild>
    </w:div>
    <w:div w:id="1924609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4660192"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unirepository.svkri.uniri.hr/islandora/object/fthm:4686"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FA727-1231-43FD-9175-CE1E6DB692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1924</Words>
  <Characters>10972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ricardo pita</cp:lastModifiedBy>
  <cp:revision>3</cp:revision>
  <dcterms:created xsi:type="dcterms:W3CDTF">2025-06-16T16:38:00Z</dcterms:created>
  <dcterms:modified xsi:type="dcterms:W3CDTF">2025-06-16T19:02:00Z</dcterms:modified>
</cp:coreProperties>
</file>