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5C40" w:rsidRPr="003D0AEE" w:rsidRDefault="007B618D" w:rsidP="00435C40">
      <w:r>
        <w:rPr>
          <w:noProof/>
          <w:lang w:val="en-US"/>
        </w:rPr>
        <mc:AlternateContent>
          <mc:Choice Requires="wps">
            <w:drawing>
              <wp:anchor distT="0" distB="0" distL="114300" distR="114300" simplePos="0" relativeHeight="251660288" behindDoc="0" locked="0" layoutInCell="1" allowOverlap="1">
                <wp:simplePos x="0" y="0"/>
                <wp:positionH relativeFrom="column">
                  <wp:posOffset>4099560</wp:posOffset>
                </wp:positionH>
                <wp:positionV relativeFrom="paragraph">
                  <wp:posOffset>10160</wp:posOffset>
                </wp:positionV>
                <wp:extent cx="1333500" cy="676275"/>
                <wp:effectExtent l="0" t="0" r="38100" b="349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rsidR="00435C40" w:rsidRDefault="00435C40" w:rsidP="00435C40">
                            <w:pPr>
                              <w:pStyle w:val="Heading6"/>
                              <w:shd w:val="clear" w:color="auto" w:fill="E0E0E0"/>
                            </w:pPr>
                            <w:r w:rsidRPr="00330995">
                              <w:rPr>
                                <w:color w:val="auto"/>
                              </w:rPr>
                              <w:t>RESULT</w:t>
                            </w:r>
                            <w:r>
                              <w:t xml:space="preserve"> </w:t>
                            </w:r>
                            <w:r>
                              <w:rPr>
                                <w:noProof/>
                                <w:lang w:val="en-US" w:eastAsia="en-US"/>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4" o:spid="_x0000_s1026" type="#_x0000_t202" style="position:absolute;margin-left:322.8pt;margin-top:.8pt;width:10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" fillcolor="silver" strokecolor="silver" strokeweight="2.25pt">
                <v:textbox>
                  <w:txbxContent>
                    <w:p w:rsidR="00435C40" w:rsidRDefault="00435C40" w:rsidP="00435C40">
                      <w:pPr>
                        <w:pStyle w:val="Heading6"/>
                        <w:shd w:val="clear" w:color="auto" w:fill="E0E0E0"/>
                      </w:pPr>
                      <w:r w:rsidRPr="00330995">
                        <w:rPr>
                          <w:color w:val="auto"/>
                        </w:rPr>
                        <w:t>RESULT</w:t>
                      </w:r>
                      <w:r>
                        <w:t xml:space="preserve"> </w:t>
                      </w:r>
                      <w:r>
                        <w:rPr>
                          <w:noProof/>
                          <w:lang w:val="en-US" w:eastAsia="en-US"/>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435C40" w:rsidRPr="00330995">
        <w:rPr>
          <w:noProof/>
          <w:lang w:val="en-US"/>
        </w:rPr>
        <w:drawing>
          <wp:inline distT="0" distB="0" distL="0" distR="0">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rsidTr="00DB6C33">
        <w:tc>
          <w:tcPr>
            <w:tcW w:w="10810" w:type="dxa"/>
            <w:shd w:val="clear" w:color="auto" w:fill="C0C0C0"/>
          </w:tcPr>
          <w:p w:rsidR="00EE7074" w:rsidRDefault="00EE7074" w:rsidP="00EA0F13">
            <w:pPr>
              <w:keepNext/>
              <w:spacing w:before="120" w:after="120"/>
              <w:jc w:val="center"/>
              <w:outlineLvl w:val="3"/>
              <w:rPr>
                <w:rFonts w:ascii="Calibri" w:hAnsi="Calibri"/>
                <w:b/>
                <w:sz w:val="40"/>
              </w:rPr>
            </w:pPr>
            <w:r>
              <w:rPr>
                <w:rFonts w:ascii="Calibri" w:hAnsi="Calibri"/>
                <w:b/>
                <w:sz w:val="40"/>
              </w:rPr>
              <w:t>CERTIFICATE OF HIGHER EDUCATION</w:t>
            </w:r>
          </w:p>
          <w:p w:rsidR="00435C40" w:rsidRPr="003D0AEE" w:rsidRDefault="00435C40" w:rsidP="00EA0F13">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rsidR="00B44CC2" w:rsidRPr="003D0AEE" w:rsidRDefault="00B44CC2" w:rsidP="00B44CC2">
            <w:pPr>
              <w:spacing w:before="120" w:after="0"/>
              <w:rPr>
                <w:rFonts w:ascii="Calibri" w:hAnsi="Calibri" w:cs="Arial"/>
                <w:b/>
              </w:rPr>
            </w:pP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rsidR="00B44CC2" w:rsidRPr="003D0AEE" w:rsidRDefault="00B44CC2" w:rsidP="00B44CC2">
            <w:pPr>
              <w:spacing w:before="120" w:after="0"/>
              <w:rPr>
                <w:rFonts w:ascii="Calibri" w:hAnsi="Calibri" w:cs="Arial"/>
                <w:b/>
              </w:rPr>
            </w:pP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B44CC2" w:rsidRPr="003D0AEE" w:rsidRDefault="00B44CC2" w:rsidP="00B44CC2">
            <w:pPr>
              <w:spacing w:after="0"/>
              <w:rPr>
                <w:rFonts w:ascii="Calibri" w:hAnsi="Calibri" w:cs="Arial"/>
                <w:b/>
              </w:rPr>
            </w:pPr>
            <w:r w:rsidRPr="003D0AEE">
              <w:rPr>
                <w:rFonts w:ascii="Calibri" w:hAnsi="Calibri" w:cs="Arial"/>
                <w:b/>
              </w:rPr>
              <w:t xml:space="preserve">Academic </w:t>
            </w:r>
            <w:r>
              <w:rPr>
                <w:rFonts w:ascii="Calibri" w:hAnsi="Calibri" w:cs="Arial"/>
                <w:b/>
              </w:rPr>
              <w:t xml:space="preserve">and Employability </w:t>
            </w:r>
            <w:r w:rsidRPr="003D0AEE">
              <w:rPr>
                <w:rFonts w:ascii="Calibri" w:hAnsi="Calibri" w:cs="Arial"/>
                <w:b/>
              </w:rPr>
              <w:t>Skills</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BMSK4001</w:t>
            </w:r>
          </w:p>
        </w:tc>
        <w:tc>
          <w:tcPr>
            <w:tcW w:w="2552" w:type="dxa"/>
            <w:shd w:val="clear" w:color="auto" w:fill="D9D9D9"/>
          </w:tcPr>
          <w:p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50</w:t>
            </w:r>
            <w:r w:rsidRPr="003D0AEE">
              <w:rPr>
                <w:rFonts w:ascii="Calibri" w:hAnsi="Calibri" w:cs="Arial"/>
                <w:b/>
              </w:rPr>
              <w:t>%</w:t>
            </w:r>
          </w:p>
        </w:tc>
      </w:tr>
      <w:tr w:rsidR="00B44CC2" w:rsidRPr="00EA28F4"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rsidR="00B44CC2" w:rsidRPr="00435C40" w:rsidRDefault="00B44CC2" w:rsidP="00B44CC2">
            <w:pPr>
              <w:spacing w:before="120" w:after="0"/>
              <w:rPr>
                <w:rFonts w:ascii="Calibri" w:hAnsi="Calibri" w:cs="Arial"/>
                <w:b/>
                <w:sz w:val="18"/>
                <w:szCs w:val="18"/>
                <w:lang w:val="fr-FR"/>
              </w:rPr>
            </w:pPr>
            <w:r w:rsidRPr="00435C40">
              <w:rPr>
                <w:rFonts w:ascii="Calibri" w:hAnsi="Calibri" w:cs="Arial"/>
                <w:b/>
                <w:sz w:val="18"/>
                <w:szCs w:val="18"/>
                <w:lang w:val="fr-FR"/>
              </w:rPr>
              <w:t>Brynach Heffernan / Maria Heffernan / Marie Pitson</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rsidR="00B44CC2" w:rsidRPr="00435C40" w:rsidRDefault="00B44CC2" w:rsidP="00B44CC2">
            <w:pPr>
              <w:spacing w:before="120" w:after="0"/>
              <w:rPr>
                <w:rFonts w:ascii="Calibri" w:hAnsi="Calibri" w:cs="Arial"/>
                <w:b/>
                <w:lang w:val="fr-FR"/>
              </w:rPr>
            </w:pPr>
            <w:r w:rsidRPr="00435C40">
              <w:rPr>
                <w:rFonts w:ascii="Calibri" w:hAnsi="Calibri" w:cs="Arial"/>
                <w:b/>
                <w:sz w:val="18"/>
                <w:szCs w:val="18"/>
                <w:lang w:val="fr-FR"/>
              </w:rPr>
              <w:t>Brynach Heffernan / Maria Heffernan / Marie Pitson</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rsidR="00B44CC2" w:rsidRPr="003D0AEE" w:rsidRDefault="00E179A1" w:rsidP="00B44CC2">
            <w:pPr>
              <w:spacing w:before="120" w:after="0"/>
              <w:rPr>
                <w:rFonts w:ascii="Calibri" w:hAnsi="Calibri" w:cs="Arial"/>
                <w:b/>
              </w:rPr>
            </w:pPr>
            <w:r>
              <w:rPr>
                <w:rFonts w:ascii="Calibri" w:hAnsi="Calibri" w:cs="Arial"/>
                <w:b/>
              </w:rPr>
              <w:t>Reflective Essay</w:t>
            </w:r>
          </w:p>
        </w:tc>
        <w:tc>
          <w:tcPr>
            <w:tcW w:w="2552"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rsidR="00B44CC2" w:rsidRPr="003D0AEE" w:rsidRDefault="00095E29" w:rsidP="00B44CC2">
            <w:pPr>
              <w:spacing w:before="120" w:after="0"/>
              <w:rPr>
                <w:rFonts w:ascii="Calibri" w:hAnsi="Calibri" w:cs="Arial"/>
                <w:b/>
              </w:rPr>
            </w:pPr>
            <w:r>
              <w:rPr>
                <w:rFonts w:ascii="Calibri" w:hAnsi="Calibri" w:cs="Arial"/>
                <w:b/>
              </w:rPr>
              <w:t>2</w:t>
            </w:r>
            <w:r w:rsidR="00B44CC2" w:rsidRPr="003D0AEE">
              <w:rPr>
                <w:rFonts w:ascii="Calibri" w:hAnsi="Calibri" w:cs="Arial"/>
                <w:b/>
              </w:rPr>
              <w:t xml:space="preserve"> of 2</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B44CC2" w:rsidRPr="003D0AEE" w:rsidRDefault="00B44CC2" w:rsidP="00E179A1">
            <w:pPr>
              <w:spacing w:before="120" w:after="0"/>
              <w:rPr>
                <w:rFonts w:ascii="Calibri" w:hAnsi="Calibri" w:cs="Arial"/>
                <w:b/>
              </w:rPr>
            </w:pPr>
            <w:r>
              <w:rPr>
                <w:rFonts w:ascii="Calibri" w:hAnsi="Calibri" w:cs="Arial"/>
                <w:b/>
              </w:rPr>
              <w:t xml:space="preserve">Week commencing </w:t>
            </w:r>
            <w:r w:rsidR="00E179A1">
              <w:rPr>
                <w:rFonts w:ascii="Calibri" w:hAnsi="Calibri" w:cs="Arial"/>
                <w:b/>
              </w:rPr>
              <w:t>5</w:t>
            </w:r>
            <w:r w:rsidR="00E179A1" w:rsidRPr="00E179A1">
              <w:rPr>
                <w:rFonts w:ascii="Calibri" w:hAnsi="Calibri" w:cs="Arial"/>
                <w:b/>
                <w:vertAlign w:val="superscript"/>
              </w:rPr>
              <w:t>th</w:t>
            </w:r>
            <w:r w:rsidR="00E179A1">
              <w:rPr>
                <w:rFonts w:ascii="Calibri" w:hAnsi="Calibri" w:cs="Arial"/>
                <w:b/>
              </w:rPr>
              <w:t xml:space="preserve"> </w:t>
            </w:r>
            <w:r>
              <w:rPr>
                <w:rFonts w:ascii="Calibri" w:hAnsi="Calibri" w:cs="Arial"/>
                <w:b/>
              </w:rPr>
              <w:t xml:space="preserve"> </w:t>
            </w:r>
            <w:r w:rsidR="00E179A1">
              <w:rPr>
                <w:rFonts w:ascii="Calibri" w:hAnsi="Calibri" w:cs="Arial"/>
                <w:b/>
              </w:rPr>
              <w:t>March</w:t>
            </w:r>
            <w:r>
              <w:rPr>
                <w:rFonts w:ascii="Calibri" w:hAnsi="Calibri" w:cs="Arial"/>
                <w:b/>
              </w:rPr>
              <w:t xml:space="preserve"> 201</w:t>
            </w:r>
            <w:r w:rsidR="00E179A1">
              <w:rPr>
                <w:rFonts w:ascii="Calibri" w:hAnsi="Calibri" w:cs="Arial"/>
                <w:b/>
              </w:rPr>
              <w:t>8</w:t>
            </w:r>
          </w:p>
        </w:tc>
        <w:tc>
          <w:tcPr>
            <w:tcW w:w="2552" w:type="dxa"/>
            <w:tcBorders>
              <w:bottom w:val="single" w:sz="4" w:space="0" w:color="auto"/>
            </w:tcBorders>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rsidR="00E179A1" w:rsidRDefault="00E179A1" w:rsidP="00E179A1">
            <w:pPr>
              <w:spacing w:before="120" w:after="0"/>
              <w:rPr>
                <w:rFonts w:ascii="Calibri" w:hAnsi="Calibri" w:cs="Arial"/>
                <w:b/>
              </w:rPr>
            </w:pPr>
            <w:r>
              <w:rPr>
                <w:rFonts w:ascii="Calibri" w:hAnsi="Calibri" w:cs="Arial"/>
                <w:b/>
              </w:rPr>
              <w:t>3pm on</w:t>
            </w:r>
          </w:p>
          <w:p w:rsidR="00B44CC2" w:rsidRPr="003D0AEE" w:rsidRDefault="00E179A1" w:rsidP="00E179A1">
            <w:pPr>
              <w:spacing w:before="120" w:after="0"/>
              <w:rPr>
                <w:rFonts w:ascii="Calibri" w:hAnsi="Calibri" w:cs="Arial"/>
                <w:b/>
              </w:rPr>
            </w:pPr>
            <w:r>
              <w:rPr>
                <w:rFonts w:ascii="Calibri" w:hAnsi="Calibri" w:cs="Arial"/>
                <w:b/>
              </w:rPr>
              <w:t>27</w:t>
            </w:r>
            <w:r w:rsidR="00B44CC2" w:rsidRPr="009853D6">
              <w:rPr>
                <w:rFonts w:ascii="Calibri" w:hAnsi="Calibri" w:cs="Arial"/>
                <w:b/>
                <w:vertAlign w:val="superscript"/>
              </w:rPr>
              <w:t>th</w:t>
            </w:r>
            <w:r w:rsidR="00B44CC2">
              <w:rPr>
                <w:rFonts w:ascii="Calibri" w:hAnsi="Calibri" w:cs="Arial"/>
                <w:b/>
              </w:rPr>
              <w:t xml:space="preserve"> </w:t>
            </w:r>
            <w:r>
              <w:rPr>
                <w:rFonts w:ascii="Calibri" w:hAnsi="Calibri" w:cs="Arial"/>
                <w:b/>
              </w:rPr>
              <w:t>April</w:t>
            </w:r>
            <w:r w:rsidR="00B44CC2">
              <w:rPr>
                <w:rFonts w:ascii="Calibri" w:hAnsi="Calibri" w:cs="Arial"/>
                <w:b/>
              </w:rPr>
              <w:t xml:space="preserve"> 201</w:t>
            </w:r>
            <w:r w:rsidR="00095E29">
              <w:rPr>
                <w:rFonts w:ascii="Calibri" w:hAnsi="Calibri" w:cs="Arial"/>
                <w:b/>
              </w:rPr>
              <w:t>8</w:t>
            </w:r>
          </w:p>
        </w:tc>
      </w:tr>
      <w:tr w:rsidR="00B44CC2" w:rsidRPr="003D0AEE" w:rsidTr="00B44CC2">
        <w:tc>
          <w:tcPr>
            <w:tcW w:w="2376" w:type="dxa"/>
            <w:shd w:val="pct15" w:color="auto" w:fill="auto"/>
          </w:tcPr>
          <w:p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rsidR="00E179A1" w:rsidRDefault="00E179A1" w:rsidP="00095E29">
            <w:pPr>
              <w:spacing w:before="120" w:after="0"/>
              <w:rPr>
                <w:rFonts w:ascii="Calibri" w:hAnsi="Calibri" w:cs="Arial"/>
                <w:b/>
              </w:rPr>
            </w:pPr>
            <w:r>
              <w:rPr>
                <w:rFonts w:ascii="Calibri" w:hAnsi="Calibri" w:cs="Arial"/>
                <w:b/>
              </w:rPr>
              <w:t>3pm on</w:t>
            </w:r>
          </w:p>
          <w:p w:rsidR="00B44CC2" w:rsidRDefault="00E179A1" w:rsidP="00095E29">
            <w:pPr>
              <w:spacing w:before="120" w:after="0"/>
              <w:rPr>
                <w:rFonts w:ascii="Calibri" w:hAnsi="Calibri" w:cs="Arial"/>
                <w:b/>
              </w:rPr>
            </w:pPr>
            <w:r>
              <w:rPr>
                <w:rFonts w:ascii="Calibri" w:hAnsi="Calibri" w:cs="Arial"/>
                <w:b/>
              </w:rPr>
              <w:t>25</w:t>
            </w:r>
            <w:r w:rsidRPr="00E179A1">
              <w:rPr>
                <w:rFonts w:ascii="Calibri" w:hAnsi="Calibri" w:cs="Arial"/>
                <w:b/>
                <w:vertAlign w:val="superscript"/>
              </w:rPr>
              <w:t>th</w:t>
            </w:r>
            <w:r>
              <w:rPr>
                <w:rFonts w:ascii="Calibri" w:hAnsi="Calibri" w:cs="Arial"/>
                <w:b/>
              </w:rPr>
              <w:t xml:space="preserve"> May 2018</w:t>
            </w:r>
          </w:p>
        </w:tc>
      </w:tr>
    </w:tbl>
    <w:p w:rsidR="00435C40" w:rsidRPr="00DB6C33" w:rsidRDefault="00435C40"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rsidTr="00DB6C33">
        <w:trPr>
          <w:trHeight w:val="715"/>
        </w:trPr>
        <w:tc>
          <w:tcPr>
            <w:tcW w:w="9464" w:type="dxa"/>
            <w:vMerge w:val="restart"/>
            <w:shd w:val="pct15" w:color="auto" w:fill="auto"/>
          </w:tcPr>
          <w:p w:rsidR="00DB6C33" w:rsidRPr="003D0AEE" w:rsidRDefault="00DB6C33" w:rsidP="00DB6C33">
            <w:pPr>
              <w:spacing w:before="120" w:after="0"/>
              <w:rPr>
                <w:rFonts w:ascii="Calibri" w:hAnsi="Calibri" w:cs="Calibri"/>
                <w:b/>
                <w:sz w:val="18"/>
                <w:szCs w:val="18"/>
              </w:rPr>
            </w:pPr>
            <w:r w:rsidRPr="003D0AEE">
              <w:rPr>
                <w:rFonts w:ascii="Calibri" w:hAnsi="Calibri" w:cs="Arial"/>
                <w:b/>
                <w:sz w:val="18"/>
                <w:szCs w:val="18"/>
              </w:rPr>
              <w:t xml:space="preserve">Turnitin: </w:t>
            </w:r>
            <w:r>
              <w:rPr>
                <w:rFonts w:ascii="Calibri" w:hAnsi="Calibri" w:cs="Arial"/>
                <w:b/>
                <w:sz w:val="18"/>
                <w:szCs w:val="18"/>
              </w:rPr>
              <w:t xml:space="preserve"> </w:t>
            </w:r>
            <w:r w:rsidRPr="00722DD6">
              <w:rPr>
                <w:rFonts w:ascii="Calibri" w:hAnsi="Calibri" w:cs="Arial"/>
                <w:sz w:val="18"/>
                <w:szCs w:val="18"/>
              </w:rPr>
              <w:t>l</w:t>
            </w:r>
            <w:r w:rsidRPr="003D0AEE">
              <w:rPr>
                <w:rFonts w:ascii="Calibri" w:hAnsi="Calibri" w:cs="Arial"/>
                <w:sz w:val="18"/>
                <w:szCs w:val="18"/>
              </w:rPr>
              <w:t>ecturer to</w:t>
            </w:r>
            <w:r w:rsidRPr="003D0AEE">
              <w:rPr>
                <w:rFonts w:ascii="Calibri" w:hAnsi="Calibri" w:cs="Arial"/>
                <w:b/>
                <w:sz w:val="18"/>
                <w:szCs w:val="18"/>
              </w:rPr>
              <w:t xml:space="preserve"> </w:t>
            </w:r>
            <w:r w:rsidRPr="003D0AEE">
              <w:rPr>
                <w:rFonts w:ascii="Calibri" w:hAnsi="Calibri" w:cs="Arial"/>
                <w:sz w:val="18"/>
                <w:szCs w:val="18"/>
              </w:rPr>
              <w:t xml:space="preserve">tick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r w:rsidRPr="003D0AEE">
              <w:rPr>
                <w:rFonts w:ascii="Calibri" w:hAnsi="Calibri" w:cs="Arial"/>
                <w:sz w:val="18"/>
                <w:szCs w:val="18"/>
              </w:rPr>
              <w:t xml:space="preserve"> </w:t>
            </w:r>
            <w:r>
              <w:rPr>
                <w:rFonts w:ascii="Calibri" w:hAnsi="Calibri" w:cs="Arial"/>
                <w:sz w:val="18"/>
                <w:szCs w:val="18"/>
              </w:rPr>
              <w:t>o</w:t>
            </w:r>
            <w:r w:rsidRPr="003D0AEE">
              <w:rPr>
                <w:rFonts w:ascii="Calibri" w:hAnsi="Calibri" w:cs="Arial"/>
                <w:sz w:val="18"/>
                <w:szCs w:val="18"/>
              </w:rPr>
              <w:t>ver one week late, Refer.  Only Year Tutors and the Programme Director may grant an extension.</w:t>
            </w:r>
          </w:p>
        </w:tc>
        <w:tc>
          <w:tcPr>
            <w:tcW w:w="567" w:type="dxa"/>
            <w:shd w:val="pct15" w:color="auto" w:fill="auto"/>
          </w:tcPr>
          <w:p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rsidR="00DB6C33" w:rsidRPr="003D0AEE" w:rsidRDefault="00DB6C33" w:rsidP="00DB6C33">
            <w:pPr>
              <w:spacing w:before="120" w:after="0"/>
              <w:rPr>
                <w:rFonts w:ascii="Calibri" w:hAnsi="Calibri" w:cs="Calibri"/>
                <w:b/>
              </w:rPr>
            </w:pPr>
            <w:r>
              <w:rPr>
                <w:noProof/>
                <w:lang w:val="en-US"/>
              </w:rPr>
              <w:drawing>
                <wp:inline distT="0" distB="0" distL="0" distR="0">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rsidTr="00DB6C33">
        <w:trPr>
          <w:trHeight w:val="551"/>
        </w:trPr>
        <w:tc>
          <w:tcPr>
            <w:tcW w:w="9464" w:type="dxa"/>
            <w:vMerge/>
            <w:shd w:val="pct15" w:color="auto" w:fill="auto"/>
          </w:tcPr>
          <w:p w:rsidR="00DB6C33" w:rsidRPr="003D0AEE" w:rsidRDefault="00DB6C33" w:rsidP="00DB6C33">
            <w:pPr>
              <w:spacing w:before="120" w:after="120"/>
              <w:jc w:val="both"/>
              <w:rPr>
                <w:rFonts w:ascii="Calibri" w:hAnsi="Calibri" w:cs="Calibri"/>
                <w:b/>
              </w:rPr>
            </w:pPr>
          </w:p>
        </w:tc>
        <w:tc>
          <w:tcPr>
            <w:tcW w:w="567" w:type="dxa"/>
            <w:shd w:val="pct15" w:color="auto" w:fill="auto"/>
          </w:tcPr>
          <w:p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rsidR="00DB6C33" w:rsidRPr="003D0AEE" w:rsidRDefault="00DB6C33" w:rsidP="00DB6C33">
            <w:pPr>
              <w:spacing w:before="120" w:after="0"/>
              <w:jc w:val="both"/>
              <w:rPr>
                <w:rFonts w:ascii="Calibri" w:hAnsi="Calibri" w:cs="Calibri"/>
                <w:b/>
              </w:rPr>
            </w:pPr>
          </w:p>
        </w:tc>
      </w:tr>
    </w:tbl>
    <w:p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E236F4" w:rsidRPr="003D0AEE">
              <w:rPr>
                <w:rFonts w:ascii="Calibri" w:hAnsi="Calibri" w:cs="Arial"/>
                <w:i/>
                <w:sz w:val="18"/>
                <w:szCs w:val="18"/>
              </w:rPr>
              <w:t xml:space="preserve"> </w:t>
            </w:r>
            <w:r w:rsidR="00E236F4" w:rsidRPr="003D0AEE">
              <w:rPr>
                <w:rFonts w:ascii="Calibri" w:hAnsi="Calibri" w:cs="Arial"/>
                <w:sz w:val="18"/>
                <w:szCs w:val="18"/>
                <w:u w:val="single"/>
              </w:rPr>
              <w:t>title of book</w:t>
            </w:r>
            <w:r w:rsidR="00E236F4" w:rsidRPr="003D0AEE">
              <w:rPr>
                <w:rFonts w:ascii="Calibri" w:hAnsi="Calibri" w:cs="Arial"/>
                <w:sz w:val="18"/>
                <w:szCs w:val="18"/>
              </w:rPr>
              <w:t xml:space="preserve">, edition, publisher: </w:t>
            </w:r>
            <w:r w:rsidR="00EE7074">
              <w:rPr>
                <w:rFonts w:ascii="Calibri" w:hAnsi="Calibri" w:cs="Arial"/>
                <w:sz w:val="18"/>
                <w:szCs w:val="18"/>
              </w:rPr>
              <w:t xml:space="preserve"> </w:t>
            </w:r>
            <w:r w:rsidR="00E236F4" w:rsidRPr="003D0AEE">
              <w:rPr>
                <w:rFonts w:ascii="Calibri" w:hAnsi="Calibri" w:cs="Arial"/>
                <w:sz w:val="18"/>
                <w:szCs w:val="18"/>
              </w:rPr>
              <w:t xml:space="preserve">place of publication). </w:t>
            </w:r>
          </w:p>
        </w:tc>
      </w:tr>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b/>
                <w:i/>
              </w:rPr>
            </w:pPr>
            <w:r w:rsidRPr="003D0AEE">
              <w:rPr>
                <w:rFonts w:ascii="Calibri" w:hAnsi="Calibri" w:cs="Arial"/>
                <w:b/>
              </w:rPr>
              <w:t xml:space="preserve">Disclosure: </w:t>
            </w:r>
          </w:p>
          <w:p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sidR="00EE7074">
              <w:rPr>
                <w:rFonts w:ascii="Calibri" w:hAnsi="Calibri" w:cs="Arial"/>
                <w:sz w:val="18"/>
                <w:szCs w:val="18"/>
              </w:rPr>
              <w:t xml:space="preserve"> </w:t>
            </w:r>
            <w:r w:rsidRPr="00E236F4">
              <w:rPr>
                <w:rFonts w:ascii="Calibri" w:hAnsi="Calibri" w:cs="Arial"/>
                <w:sz w:val="18"/>
                <w:szCs w:val="18"/>
              </w:rPr>
              <w:t>All references have been duly cited.</w:t>
            </w:r>
          </w:p>
        </w:tc>
      </w:tr>
      <w:tr w:rsidR="00DB6C33" w:rsidRPr="003D0AEE" w:rsidTr="00DB6C33">
        <w:trPr>
          <w:trHeight w:val="451"/>
        </w:trPr>
        <w:tc>
          <w:tcPr>
            <w:tcW w:w="1809" w:type="dxa"/>
            <w:tcBorders>
              <w:top w:val="single" w:sz="6" w:space="0" w:color="auto"/>
            </w:tcBorders>
            <w:shd w:val="clear" w:color="auto" w:fill="D9D9D9"/>
          </w:tcPr>
          <w:p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DB6C33" w:rsidRPr="009F2FD8" w:rsidRDefault="00DB6C33" w:rsidP="00B44CC2">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sz="6" w:space="0" w:color="auto"/>
            </w:tcBorders>
            <w:shd w:val="clear" w:color="auto" w:fill="D9D9D9"/>
          </w:tcPr>
          <w:p w:rsidR="00DB6C33" w:rsidRPr="003D0AEE" w:rsidRDefault="00DB6C33" w:rsidP="00B44CC2">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rsidTr="00DB6C33">
        <w:tc>
          <w:tcPr>
            <w:tcW w:w="3652" w:type="dxa"/>
            <w:shd w:val="pct10" w:color="auto" w:fill="auto"/>
          </w:tcPr>
          <w:p w:rsidR="00B44CC2" w:rsidRPr="003D0AEE" w:rsidRDefault="00B44CC2" w:rsidP="00B44CC2">
            <w:pPr>
              <w:spacing w:after="0"/>
              <w:rPr>
                <w:rFonts w:ascii="Calibri" w:hAnsi="Calibri" w:cs="Arial"/>
                <w:b/>
              </w:rPr>
            </w:pPr>
            <w:r w:rsidRPr="003D0AEE">
              <w:rPr>
                <w:rFonts w:ascii="Calibri" w:hAnsi="Calibri" w:cs="Arial"/>
                <w:b/>
              </w:rPr>
              <w:t>Learning Outcomes tested</w:t>
            </w:r>
          </w:p>
          <w:p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rsidR="00B44CC2" w:rsidRPr="003D0AEE" w:rsidRDefault="00B44CC2" w:rsidP="00B44CC2">
            <w:pPr>
              <w:spacing w:after="0"/>
              <w:rPr>
                <w:rFonts w:ascii="Calibri" w:hAnsi="Calibri" w:cs="Arial"/>
              </w:rPr>
            </w:pPr>
            <w:r w:rsidRPr="003D0AEE">
              <w:rPr>
                <w:rFonts w:ascii="Calibri" w:hAnsi="Calibri" w:cs="Arial"/>
                <w:b/>
              </w:rPr>
              <w:t>Assessment Criteria</w:t>
            </w:r>
            <w:r w:rsidRPr="003D0AEE">
              <w:rPr>
                <w:rFonts w:ascii="Calibri" w:hAnsi="Calibri" w:cs="Arial"/>
              </w:rPr>
              <w:t xml:space="preserve">  </w:t>
            </w:r>
            <w:r w:rsidRPr="003D0AEE">
              <w:rPr>
                <w:rFonts w:ascii="Calibri" w:hAnsi="Calibri" w:cs="Arial"/>
                <w:b/>
              </w:rPr>
              <w:t>To achieve each outcome a student must demonstrate the ability to:</w:t>
            </w:r>
          </w:p>
        </w:tc>
      </w:tr>
      <w:tr w:rsidR="00B44CC2" w:rsidRPr="003D0AEE" w:rsidTr="00DB6C33">
        <w:tc>
          <w:tcPr>
            <w:tcW w:w="3652" w:type="dxa"/>
          </w:tcPr>
          <w:p w:rsidR="00095E29" w:rsidRPr="00095E29" w:rsidRDefault="00095E29" w:rsidP="00095E29">
            <w:pPr>
              <w:pStyle w:val="bullet"/>
              <w:overflowPunct/>
              <w:autoSpaceDE/>
              <w:autoSpaceDN/>
              <w:adjustRightInd/>
              <w:spacing w:before="240"/>
              <w:ind w:left="142" w:firstLine="0"/>
              <w:jc w:val="left"/>
              <w:textAlignment w:val="auto"/>
              <w:rPr>
                <w:rFonts w:asciiTheme="minorHAnsi" w:hAnsiTheme="minorHAnsi" w:cs="Arial"/>
                <w:sz w:val="22"/>
                <w:szCs w:val="22"/>
              </w:rPr>
            </w:pPr>
            <w:r w:rsidRPr="00095E29">
              <w:rPr>
                <w:rFonts w:asciiTheme="minorHAnsi" w:hAnsiTheme="minorHAnsi" w:cs="Arial"/>
                <w:sz w:val="22"/>
                <w:szCs w:val="22"/>
              </w:rPr>
              <w:t>Reflect on learning using recognised models of reflection.</w:t>
            </w:r>
          </w:p>
          <w:p w:rsidR="00B44CC2" w:rsidRPr="003D0AEE" w:rsidRDefault="00B44CC2" w:rsidP="00095E29">
            <w:pPr>
              <w:spacing w:after="0" w:line="240" w:lineRule="auto"/>
              <w:ind w:left="360"/>
              <w:contextualSpacing/>
              <w:rPr>
                <w:rFonts w:ascii="Calibri" w:hAnsi="Calibri" w:cs="Calibri"/>
                <w:sz w:val="16"/>
                <w:szCs w:val="16"/>
              </w:rPr>
            </w:pPr>
          </w:p>
        </w:tc>
        <w:tc>
          <w:tcPr>
            <w:tcW w:w="6896" w:type="dxa"/>
          </w:tcPr>
          <w:p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 xml:space="preserve">roduce a </w:t>
            </w:r>
            <w:r w:rsidR="00095E29">
              <w:rPr>
                <w:rFonts w:ascii="Calibri" w:hAnsi="Calibri" w:cs="Calibri"/>
                <w:sz w:val="16"/>
                <w:szCs w:val="16"/>
              </w:rPr>
              <w:t>reflection</w:t>
            </w:r>
            <w:r>
              <w:rPr>
                <w:rFonts w:ascii="Calibri" w:hAnsi="Calibri" w:cs="Calibri"/>
                <w:sz w:val="16"/>
                <w:szCs w:val="16"/>
              </w:rPr>
              <w:t>;</w:t>
            </w:r>
          </w:p>
          <w:p w:rsidR="00B44CC2" w:rsidRPr="00E236F4" w:rsidRDefault="00B44CC2" w:rsidP="00DB6C33">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sidR="00095E29">
              <w:rPr>
                <w:rFonts w:ascii="Calibri" w:hAnsi="Calibri" w:cs="Calibri"/>
                <w:sz w:val="16"/>
                <w:szCs w:val="16"/>
              </w:rPr>
              <w:t>ferencing to evidence research.</w:t>
            </w:r>
          </w:p>
          <w:p w:rsidR="00B44CC2" w:rsidRPr="003D0AEE" w:rsidRDefault="00B44CC2" w:rsidP="00095E2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ind w:left="360"/>
              <w:rPr>
                <w:rFonts w:ascii="Calibri" w:hAnsi="Calibri" w:cs="Calibri"/>
                <w:sz w:val="16"/>
                <w:szCs w:val="16"/>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435C40" w:rsidRPr="00CB597B" w:rsidTr="00EA0F13">
        <w:tc>
          <w:tcPr>
            <w:tcW w:w="9242" w:type="dxa"/>
            <w:shd w:val="clear" w:color="auto" w:fill="C0C0C0"/>
          </w:tcPr>
          <w:p w:rsidR="00435C40" w:rsidRDefault="005A48B8" w:rsidP="00EA0F13">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lastRenderedPageBreak/>
              <w:t>T</w:t>
            </w:r>
            <w:r w:rsidR="00435C40" w:rsidRPr="00CB597B">
              <w:rPr>
                <w:rFonts w:ascii="Calibri" w:eastAsia="Times New Roman" w:hAnsi="Calibri" w:cs="Times New Roman"/>
                <w:b/>
                <w:sz w:val="40"/>
                <w:szCs w:val="40"/>
                <w:lang w:eastAsia="en-GB"/>
              </w:rPr>
              <w:t>ASK DESCRIPTION</w:t>
            </w:r>
            <w:r w:rsidR="00435C40">
              <w:rPr>
                <w:rFonts w:ascii="Calibri" w:eastAsia="Times New Roman" w:hAnsi="Calibri" w:cs="Times New Roman"/>
                <w:b/>
                <w:sz w:val="40"/>
                <w:szCs w:val="40"/>
                <w:lang w:eastAsia="en-GB"/>
              </w:rPr>
              <w:t xml:space="preserve"> – PART </w:t>
            </w:r>
            <w:r w:rsidR="00095E29">
              <w:rPr>
                <w:rFonts w:ascii="Calibri" w:eastAsia="Times New Roman" w:hAnsi="Calibri" w:cs="Times New Roman"/>
                <w:b/>
                <w:sz w:val="40"/>
                <w:szCs w:val="40"/>
                <w:lang w:eastAsia="en-GB"/>
              </w:rPr>
              <w:t>2</w:t>
            </w:r>
          </w:p>
          <w:p w:rsidR="00435C40" w:rsidRPr="00CB597B" w:rsidRDefault="00435C40" w:rsidP="00EA0F13">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50% of Module Marks</w:t>
            </w:r>
          </w:p>
        </w:tc>
      </w:tr>
    </w:tbl>
    <w:p w:rsidR="00435C40" w:rsidRDefault="00435C40" w:rsidP="00435C40">
      <w:pPr>
        <w:spacing w:after="0" w:line="240" w:lineRule="auto"/>
        <w:jc w:val="both"/>
        <w:rPr>
          <w:rFonts w:ascii="Times New Roman" w:eastAsia="Times New Roman" w:hAnsi="Times New Roman" w:cs="Times New Roman"/>
          <w:lang w:eastAsia="en-GB"/>
        </w:rPr>
      </w:pPr>
    </w:p>
    <w:p w:rsidR="00095E29" w:rsidRPr="00095E29" w:rsidRDefault="00095E29" w:rsidP="00095E29">
      <w:pPr>
        <w:rPr>
          <w:b/>
          <w:sz w:val="28"/>
          <w:szCs w:val="28"/>
        </w:rPr>
      </w:pPr>
      <w:r w:rsidRPr="00095E29">
        <w:rPr>
          <w:b/>
          <w:sz w:val="28"/>
          <w:szCs w:val="28"/>
        </w:rPr>
        <w:t>Part 2</w:t>
      </w:r>
    </w:p>
    <w:p w:rsidR="00F0373A" w:rsidRDefault="00095E29" w:rsidP="00095E29">
      <w:pPr>
        <w:rPr>
          <w:sz w:val="28"/>
          <w:szCs w:val="28"/>
        </w:rPr>
      </w:pPr>
      <w:r>
        <w:rPr>
          <w:sz w:val="28"/>
          <w:szCs w:val="28"/>
        </w:rPr>
        <w:t xml:space="preserve">Write a reflective </w:t>
      </w:r>
      <w:r w:rsidR="00E179A1">
        <w:rPr>
          <w:sz w:val="28"/>
          <w:szCs w:val="28"/>
        </w:rPr>
        <w:t>essay</w:t>
      </w:r>
      <w:r>
        <w:rPr>
          <w:sz w:val="28"/>
          <w:szCs w:val="28"/>
        </w:rPr>
        <w:t xml:space="preserve"> of 2,000 words</w:t>
      </w:r>
      <w:r w:rsidR="00E179A1">
        <w:rPr>
          <w:sz w:val="28"/>
          <w:szCs w:val="28"/>
        </w:rPr>
        <w:t xml:space="preserve"> w</w:t>
      </w:r>
      <w:r>
        <w:rPr>
          <w:sz w:val="28"/>
          <w:szCs w:val="28"/>
        </w:rPr>
        <w:t xml:space="preserve">hich requires you to reflect and discuss how the module has helped you develop both your academic and employability skills.  </w:t>
      </w:r>
      <w:r w:rsidR="00F0373A">
        <w:rPr>
          <w:sz w:val="28"/>
          <w:szCs w:val="28"/>
        </w:rPr>
        <w:t xml:space="preserve">This work should be written in the </w:t>
      </w:r>
      <w:r w:rsidR="00F0373A" w:rsidRPr="00F76C3B">
        <w:rPr>
          <w:sz w:val="28"/>
          <w:szCs w:val="28"/>
        </w:rPr>
        <w:t>first person</w:t>
      </w:r>
      <w:r w:rsidR="00F0373A">
        <w:rPr>
          <w:sz w:val="28"/>
          <w:szCs w:val="28"/>
        </w:rPr>
        <w:t>.</w:t>
      </w:r>
    </w:p>
    <w:p w:rsidR="0050791B" w:rsidRDefault="00F0373A" w:rsidP="00095E29">
      <w:pPr>
        <w:rPr>
          <w:sz w:val="28"/>
          <w:szCs w:val="28"/>
        </w:rPr>
      </w:pPr>
      <w:r>
        <w:rPr>
          <w:sz w:val="28"/>
          <w:szCs w:val="28"/>
        </w:rPr>
        <w:t xml:space="preserve">In the </w:t>
      </w:r>
      <w:r w:rsidR="0050791B">
        <w:rPr>
          <w:sz w:val="28"/>
          <w:szCs w:val="28"/>
        </w:rPr>
        <w:t>introduction to the essay discuss the following:</w:t>
      </w:r>
    </w:p>
    <w:p w:rsidR="0050791B" w:rsidRDefault="00F0373A" w:rsidP="0050791B">
      <w:pPr>
        <w:pStyle w:val="ListParagraph"/>
        <w:numPr>
          <w:ilvl w:val="0"/>
          <w:numId w:val="9"/>
        </w:numPr>
        <w:rPr>
          <w:sz w:val="28"/>
          <w:szCs w:val="28"/>
        </w:rPr>
      </w:pPr>
      <w:r w:rsidRPr="0050791B">
        <w:rPr>
          <w:sz w:val="28"/>
          <w:szCs w:val="28"/>
        </w:rPr>
        <w:t>what is meant by reflect</w:t>
      </w:r>
      <w:r w:rsidR="0050791B" w:rsidRPr="0050791B">
        <w:rPr>
          <w:sz w:val="28"/>
          <w:szCs w:val="28"/>
        </w:rPr>
        <w:t>ion</w:t>
      </w:r>
      <w:r w:rsidRPr="0050791B">
        <w:rPr>
          <w:sz w:val="28"/>
          <w:szCs w:val="28"/>
        </w:rPr>
        <w:t xml:space="preserve"> and why is it important to </w:t>
      </w:r>
      <w:r w:rsidR="0050791B" w:rsidRPr="0050791B">
        <w:rPr>
          <w:sz w:val="28"/>
          <w:szCs w:val="28"/>
        </w:rPr>
        <w:t>reflect on your work.</w:t>
      </w:r>
    </w:p>
    <w:p w:rsidR="0050791B" w:rsidRPr="0050791B" w:rsidRDefault="008237AC" w:rsidP="0050791B">
      <w:pPr>
        <w:pStyle w:val="ListParagraph"/>
        <w:numPr>
          <w:ilvl w:val="0"/>
          <w:numId w:val="9"/>
        </w:numPr>
        <w:rPr>
          <w:sz w:val="28"/>
          <w:szCs w:val="28"/>
        </w:rPr>
      </w:pPr>
      <w:r>
        <w:rPr>
          <w:sz w:val="28"/>
          <w:szCs w:val="28"/>
        </w:rPr>
        <w:t>d</w:t>
      </w:r>
      <w:r w:rsidR="0050791B">
        <w:rPr>
          <w:sz w:val="28"/>
          <w:szCs w:val="28"/>
        </w:rPr>
        <w:t>escribe and discuss the ‘Kolb’ model of reflection and outline the benefits of using this model.</w:t>
      </w:r>
    </w:p>
    <w:p w:rsidR="00095E29" w:rsidRDefault="00F0373A" w:rsidP="00F0373A">
      <w:pPr>
        <w:spacing w:after="0"/>
        <w:rPr>
          <w:sz w:val="28"/>
          <w:szCs w:val="28"/>
        </w:rPr>
      </w:pPr>
      <w:r>
        <w:rPr>
          <w:sz w:val="28"/>
          <w:szCs w:val="28"/>
        </w:rPr>
        <w:t xml:space="preserve">In the </w:t>
      </w:r>
      <w:r w:rsidRPr="00F0373A">
        <w:rPr>
          <w:sz w:val="28"/>
          <w:szCs w:val="28"/>
          <w:u w:val="single"/>
        </w:rPr>
        <w:t>main body</w:t>
      </w:r>
      <w:r w:rsidR="0050791B">
        <w:rPr>
          <w:sz w:val="28"/>
          <w:szCs w:val="28"/>
        </w:rPr>
        <w:t xml:space="preserve"> of the essay</w:t>
      </w:r>
      <w:r>
        <w:rPr>
          <w:sz w:val="28"/>
          <w:szCs w:val="28"/>
        </w:rPr>
        <w:t xml:space="preserve"> y</w:t>
      </w:r>
      <w:r w:rsidR="00095E29">
        <w:rPr>
          <w:sz w:val="28"/>
          <w:szCs w:val="28"/>
        </w:rPr>
        <w:t>ou are required to reflect on the following areas of study covered within the module:</w:t>
      </w:r>
    </w:p>
    <w:p w:rsidR="00095E29" w:rsidRPr="00095E29" w:rsidRDefault="008237AC" w:rsidP="00095E29">
      <w:pPr>
        <w:pStyle w:val="ListParagraph"/>
        <w:numPr>
          <w:ilvl w:val="0"/>
          <w:numId w:val="6"/>
        </w:numPr>
        <w:spacing w:after="0"/>
        <w:rPr>
          <w:sz w:val="28"/>
          <w:szCs w:val="28"/>
        </w:rPr>
      </w:pPr>
      <w:r>
        <w:rPr>
          <w:sz w:val="28"/>
          <w:szCs w:val="28"/>
        </w:rPr>
        <w:t xml:space="preserve">identifying  and using </w:t>
      </w:r>
      <w:r w:rsidR="00095E29" w:rsidRPr="00095E29">
        <w:rPr>
          <w:sz w:val="28"/>
          <w:szCs w:val="28"/>
        </w:rPr>
        <w:t>secondary research methods;</w:t>
      </w:r>
    </w:p>
    <w:p w:rsidR="00095E29" w:rsidRPr="00095E29" w:rsidRDefault="00095E29" w:rsidP="00095E29">
      <w:pPr>
        <w:pStyle w:val="ListParagraph"/>
        <w:numPr>
          <w:ilvl w:val="0"/>
          <w:numId w:val="6"/>
        </w:numPr>
        <w:spacing w:after="0"/>
        <w:rPr>
          <w:sz w:val="28"/>
          <w:szCs w:val="28"/>
        </w:rPr>
      </w:pPr>
      <w:r w:rsidRPr="00095E29">
        <w:rPr>
          <w:sz w:val="28"/>
          <w:szCs w:val="28"/>
        </w:rPr>
        <w:t>academic writing i.e</w:t>
      </w:r>
      <w:r w:rsidR="00F0373A">
        <w:rPr>
          <w:sz w:val="28"/>
          <w:szCs w:val="28"/>
        </w:rPr>
        <w:t>.</w:t>
      </w:r>
      <w:r w:rsidRPr="00095E29">
        <w:rPr>
          <w:sz w:val="28"/>
          <w:szCs w:val="28"/>
        </w:rPr>
        <w:t xml:space="preserve"> referencing, paraphrasing and writing in the 3</w:t>
      </w:r>
      <w:r w:rsidRPr="00095E29">
        <w:rPr>
          <w:sz w:val="28"/>
          <w:szCs w:val="28"/>
          <w:vertAlign w:val="superscript"/>
        </w:rPr>
        <w:t>rd</w:t>
      </w:r>
      <w:r w:rsidRPr="00095E29">
        <w:rPr>
          <w:sz w:val="28"/>
          <w:szCs w:val="28"/>
        </w:rPr>
        <w:t xml:space="preserve"> person</w:t>
      </w:r>
      <w:r w:rsidR="00F0373A">
        <w:rPr>
          <w:sz w:val="28"/>
          <w:szCs w:val="28"/>
        </w:rPr>
        <w:t xml:space="preserve"> for assignment 1</w:t>
      </w:r>
      <w:r w:rsidRPr="00095E29">
        <w:rPr>
          <w:sz w:val="28"/>
          <w:szCs w:val="28"/>
        </w:rPr>
        <w:t>;</w:t>
      </w:r>
    </w:p>
    <w:p w:rsidR="008237AC" w:rsidRPr="00095E29" w:rsidRDefault="008237AC" w:rsidP="008237AC">
      <w:pPr>
        <w:pStyle w:val="ListParagraph"/>
        <w:numPr>
          <w:ilvl w:val="0"/>
          <w:numId w:val="6"/>
        </w:numPr>
        <w:spacing w:after="0"/>
        <w:rPr>
          <w:sz w:val="28"/>
          <w:szCs w:val="28"/>
        </w:rPr>
      </w:pPr>
      <w:r w:rsidRPr="00095E29">
        <w:rPr>
          <w:sz w:val="28"/>
          <w:szCs w:val="28"/>
        </w:rPr>
        <w:t>working as a team</w:t>
      </w:r>
      <w:r>
        <w:rPr>
          <w:sz w:val="28"/>
          <w:szCs w:val="28"/>
        </w:rPr>
        <w:t xml:space="preserve"> </w:t>
      </w:r>
      <w:r w:rsidR="002877ED">
        <w:rPr>
          <w:sz w:val="28"/>
          <w:szCs w:val="28"/>
        </w:rPr>
        <w:t xml:space="preserve"> to prepare a presentation;</w:t>
      </w:r>
      <w:r w:rsidRPr="00095E29">
        <w:rPr>
          <w:sz w:val="28"/>
          <w:szCs w:val="28"/>
        </w:rPr>
        <w:t>.</w:t>
      </w:r>
    </w:p>
    <w:p w:rsidR="00095E29" w:rsidRPr="00095E29" w:rsidRDefault="00095E29" w:rsidP="00095E29">
      <w:pPr>
        <w:pStyle w:val="ListParagraph"/>
        <w:numPr>
          <w:ilvl w:val="0"/>
          <w:numId w:val="6"/>
        </w:numPr>
        <w:spacing w:after="0"/>
        <w:rPr>
          <w:sz w:val="28"/>
          <w:szCs w:val="28"/>
        </w:rPr>
      </w:pPr>
      <w:r w:rsidRPr="00095E29">
        <w:rPr>
          <w:sz w:val="28"/>
          <w:szCs w:val="28"/>
        </w:rPr>
        <w:t>delivering a presentation;</w:t>
      </w:r>
    </w:p>
    <w:p w:rsidR="002877ED" w:rsidRDefault="002877ED" w:rsidP="00EA28F4">
      <w:pPr>
        <w:rPr>
          <w:sz w:val="28"/>
          <w:szCs w:val="28"/>
        </w:rPr>
      </w:pPr>
    </w:p>
    <w:p w:rsidR="00F0373A" w:rsidRDefault="002877ED" w:rsidP="00EA28F4">
      <w:pPr>
        <w:rPr>
          <w:sz w:val="28"/>
          <w:szCs w:val="28"/>
        </w:rPr>
      </w:pPr>
      <w:r>
        <w:rPr>
          <w:sz w:val="28"/>
          <w:szCs w:val="28"/>
        </w:rPr>
        <w:t xml:space="preserve">Your reflection should identify and discuss the negative and </w:t>
      </w:r>
      <w:bookmarkStart w:id="0" w:name="_GoBack"/>
      <w:bookmarkEnd w:id="0"/>
      <w:r w:rsidR="00F0373A">
        <w:rPr>
          <w:sz w:val="28"/>
          <w:szCs w:val="28"/>
        </w:rPr>
        <w:t>positive aspects</w:t>
      </w:r>
      <w:r>
        <w:rPr>
          <w:sz w:val="28"/>
          <w:szCs w:val="28"/>
        </w:rPr>
        <w:t xml:space="preserve"> of your experience of </w:t>
      </w:r>
      <w:r w:rsidR="00095E29">
        <w:rPr>
          <w:sz w:val="28"/>
          <w:szCs w:val="28"/>
        </w:rPr>
        <w:t xml:space="preserve"> each of the areas</w:t>
      </w:r>
      <w:r>
        <w:rPr>
          <w:sz w:val="28"/>
          <w:szCs w:val="28"/>
        </w:rPr>
        <w:t xml:space="preserve"> listed </w:t>
      </w:r>
      <w:r w:rsidR="00095E29">
        <w:rPr>
          <w:sz w:val="28"/>
          <w:szCs w:val="28"/>
        </w:rPr>
        <w:t xml:space="preserve">above.  </w:t>
      </w:r>
    </w:p>
    <w:p w:rsidR="00095E29" w:rsidRDefault="00CC62D7" w:rsidP="00095E29">
      <w:pPr>
        <w:spacing w:after="0"/>
        <w:rPr>
          <w:sz w:val="28"/>
          <w:szCs w:val="28"/>
        </w:rPr>
      </w:pPr>
      <w:r>
        <w:rPr>
          <w:sz w:val="28"/>
          <w:szCs w:val="28"/>
        </w:rPr>
        <w:t xml:space="preserve">Conclude </w:t>
      </w:r>
      <w:r w:rsidR="00095E29">
        <w:rPr>
          <w:sz w:val="28"/>
          <w:szCs w:val="28"/>
        </w:rPr>
        <w:t xml:space="preserve">the reflection with recommendations </w:t>
      </w:r>
      <w:r w:rsidR="002877ED">
        <w:rPr>
          <w:sz w:val="28"/>
          <w:szCs w:val="28"/>
        </w:rPr>
        <w:t>which outline areas for improvement</w:t>
      </w:r>
      <w:r>
        <w:rPr>
          <w:sz w:val="28"/>
          <w:szCs w:val="28"/>
        </w:rPr>
        <w:t xml:space="preserve"> based on the main body of the essay.</w:t>
      </w:r>
      <w:r w:rsidR="00095E29">
        <w:rPr>
          <w:sz w:val="28"/>
          <w:szCs w:val="28"/>
        </w:rPr>
        <w:t>.</w:t>
      </w:r>
    </w:p>
    <w:p w:rsidR="00435C40" w:rsidRPr="00701E5B" w:rsidRDefault="00435C40" w:rsidP="00435C40">
      <w:pPr>
        <w:spacing w:after="0" w:line="240" w:lineRule="auto"/>
        <w:jc w:val="both"/>
        <w:rPr>
          <w:rFonts w:eastAsia="Times New Roman" w:cs="Arial"/>
          <w:sz w:val="28"/>
          <w:szCs w:val="28"/>
          <w:lang w:eastAsia="en-GB"/>
        </w:rPr>
      </w:pPr>
    </w:p>
    <w:p w:rsidR="00435C40" w:rsidRPr="00701E5B" w:rsidRDefault="005A48B8" w:rsidP="00435C40">
      <w:pPr>
        <w:spacing w:after="0" w:line="240" w:lineRule="auto"/>
        <w:jc w:val="both"/>
        <w:rPr>
          <w:rFonts w:eastAsia="Times New Roman" w:cs="Arial"/>
          <w:sz w:val="28"/>
          <w:szCs w:val="28"/>
          <w:lang w:eastAsia="en-GB"/>
        </w:rPr>
      </w:pPr>
      <w:r>
        <w:rPr>
          <w:rFonts w:eastAsia="Times New Roman" w:cs="Arial"/>
          <w:b/>
          <w:sz w:val="28"/>
          <w:szCs w:val="28"/>
          <w:lang w:eastAsia="en-GB"/>
        </w:rPr>
        <w:t>Hand out d</w:t>
      </w:r>
      <w:r w:rsidR="00435C40" w:rsidRPr="005A48B8">
        <w:rPr>
          <w:rFonts w:eastAsia="Times New Roman" w:cs="Arial"/>
          <w:b/>
          <w:sz w:val="28"/>
          <w:szCs w:val="28"/>
          <w:lang w:eastAsia="en-GB"/>
        </w:rPr>
        <w:t>ate</w:t>
      </w:r>
      <w:r w:rsidR="00435C40" w:rsidRPr="00701E5B">
        <w:rPr>
          <w:rFonts w:eastAsia="Times New Roman" w:cs="Arial"/>
          <w:sz w:val="28"/>
          <w:szCs w:val="28"/>
          <w:lang w:eastAsia="en-GB"/>
        </w:rPr>
        <w:t xml:space="preserve">: </w:t>
      </w:r>
      <w:r>
        <w:rPr>
          <w:rFonts w:eastAsia="Times New Roman" w:cs="Arial"/>
          <w:sz w:val="28"/>
          <w:szCs w:val="28"/>
          <w:lang w:eastAsia="en-GB"/>
        </w:rPr>
        <w:t xml:space="preserve"> week commencing </w:t>
      </w:r>
      <w:r w:rsidR="00CC62D7">
        <w:rPr>
          <w:rFonts w:eastAsia="Times New Roman" w:cs="Arial"/>
          <w:sz w:val="28"/>
          <w:szCs w:val="28"/>
          <w:lang w:eastAsia="en-GB"/>
        </w:rPr>
        <w:t>5</w:t>
      </w:r>
      <w:r w:rsidR="00CC62D7" w:rsidRPr="00CC62D7">
        <w:rPr>
          <w:rFonts w:eastAsia="Times New Roman" w:cs="Arial"/>
          <w:sz w:val="28"/>
          <w:szCs w:val="28"/>
          <w:vertAlign w:val="superscript"/>
          <w:lang w:eastAsia="en-GB"/>
        </w:rPr>
        <w:t>th</w:t>
      </w:r>
      <w:r w:rsidR="00CC62D7">
        <w:rPr>
          <w:rFonts w:eastAsia="Times New Roman" w:cs="Arial"/>
          <w:sz w:val="28"/>
          <w:szCs w:val="28"/>
          <w:lang w:eastAsia="en-GB"/>
        </w:rPr>
        <w:t xml:space="preserve"> March,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w:t>
      </w:r>
      <w:r w:rsidR="005A48B8">
        <w:rPr>
          <w:rFonts w:eastAsia="Times New Roman" w:cs="Arial"/>
          <w:b/>
          <w:sz w:val="28"/>
          <w:szCs w:val="28"/>
          <w:lang w:eastAsia="en-GB"/>
        </w:rPr>
        <w:t xml:space="preserve"> d</w:t>
      </w:r>
      <w:r w:rsidRPr="005A48B8">
        <w:rPr>
          <w:rFonts w:eastAsia="Times New Roman" w:cs="Arial"/>
          <w:b/>
          <w:sz w:val="28"/>
          <w:szCs w:val="28"/>
          <w:lang w:eastAsia="en-GB"/>
        </w:rPr>
        <w:t>ate</w:t>
      </w:r>
      <w:r w:rsidRPr="00701E5B">
        <w:rPr>
          <w:rFonts w:eastAsia="Times New Roman" w:cs="Arial"/>
          <w:sz w:val="28"/>
          <w:szCs w:val="28"/>
          <w:lang w:eastAsia="en-GB"/>
        </w:rPr>
        <w:t xml:space="preserve">: </w:t>
      </w:r>
      <w:r w:rsidR="005A48B8">
        <w:rPr>
          <w:rFonts w:eastAsia="Times New Roman" w:cs="Arial"/>
          <w:sz w:val="28"/>
          <w:szCs w:val="28"/>
          <w:lang w:eastAsia="en-GB"/>
        </w:rPr>
        <w:t xml:space="preserve"> </w:t>
      </w:r>
      <w:r w:rsidR="00CC62D7">
        <w:rPr>
          <w:rFonts w:eastAsia="Times New Roman" w:cs="Arial"/>
          <w:sz w:val="28"/>
          <w:szCs w:val="28"/>
          <w:lang w:eastAsia="en-GB"/>
        </w:rPr>
        <w:t>27</w:t>
      </w:r>
      <w:r w:rsidR="00CC62D7" w:rsidRPr="00CC62D7">
        <w:rPr>
          <w:rFonts w:eastAsia="Times New Roman" w:cs="Arial"/>
          <w:sz w:val="28"/>
          <w:szCs w:val="28"/>
          <w:vertAlign w:val="superscript"/>
          <w:lang w:eastAsia="en-GB"/>
        </w:rPr>
        <w:t>th</w:t>
      </w:r>
      <w:r w:rsidR="00CC62D7">
        <w:rPr>
          <w:rFonts w:eastAsia="Times New Roman" w:cs="Arial"/>
          <w:sz w:val="28"/>
          <w:szCs w:val="28"/>
          <w:lang w:eastAsia="en-GB"/>
        </w:rPr>
        <w:t xml:space="preserve"> April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 xml:space="preserve">Feedback </w:t>
      </w:r>
      <w:r w:rsidR="005A48B8">
        <w:rPr>
          <w:rFonts w:eastAsia="Times New Roman" w:cs="Arial"/>
          <w:b/>
          <w:sz w:val="28"/>
          <w:szCs w:val="28"/>
          <w:lang w:eastAsia="en-GB"/>
        </w:rPr>
        <w:t>b</w:t>
      </w:r>
      <w:r w:rsidRPr="005A48B8">
        <w:rPr>
          <w:rFonts w:eastAsia="Times New Roman" w:cs="Arial"/>
          <w:b/>
          <w:sz w:val="28"/>
          <w:szCs w:val="28"/>
          <w:lang w:eastAsia="en-GB"/>
        </w:rPr>
        <w:t>y</w:t>
      </w:r>
      <w:r w:rsidRPr="00701E5B">
        <w:rPr>
          <w:rFonts w:eastAsia="Times New Roman" w:cs="Arial"/>
          <w:sz w:val="28"/>
          <w:szCs w:val="28"/>
          <w:lang w:eastAsia="en-GB"/>
        </w:rPr>
        <w:t xml:space="preserve">: </w:t>
      </w:r>
      <w:r w:rsidR="005A48B8">
        <w:rPr>
          <w:rFonts w:eastAsia="Times New Roman" w:cs="Arial"/>
          <w:sz w:val="28"/>
          <w:szCs w:val="28"/>
          <w:lang w:eastAsia="en-GB"/>
        </w:rPr>
        <w:t xml:space="preserve"> </w:t>
      </w:r>
      <w:r w:rsidR="00CC62D7">
        <w:rPr>
          <w:rFonts w:eastAsia="Times New Roman" w:cs="Arial"/>
          <w:sz w:val="28"/>
          <w:szCs w:val="28"/>
          <w:lang w:eastAsia="en-GB"/>
        </w:rPr>
        <w:t>25</w:t>
      </w:r>
      <w:r w:rsidR="00CC62D7" w:rsidRPr="00CC62D7">
        <w:rPr>
          <w:rFonts w:eastAsia="Times New Roman" w:cs="Arial"/>
          <w:sz w:val="28"/>
          <w:szCs w:val="28"/>
          <w:vertAlign w:val="superscript"/>
          <w:lang w:eastAsia="en-GB"/>
        </w:rPr>
        <w:t>th</w:t>
      </w:r>
      <w:r w:rsidR="00CC62D7">
        <w:rPr>
          <w:rFonts w:eastAsia="Times New Roman" w:cs="Arial"/>
          <w:sz w:val="28"/>
          <w:szCs w:val="28"/>
          <w:lang w:eastAsia="en-GB"/>
        </w:rPr>
        <w:t xml:space="preserve"> May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 by</w:t>
      </w:r>
      <w:r w:rsidR="005A48B8">
        <w:rPr>
          <w:rFonts w:eastAsia="Times New Roman" w:cs="Arial"/>
          <w:sz w:val="28"/>
          <w:szCs w:val="28"/>
          <w:lang w:eastAsia="en-GB"/>
        </w:rPr>
        <w:t>:</w:t>
      </w:r>
      <w:r w:rsidRPr="00701E5B">
        <w:rPr>
          <w:rFonts w:eastAsia="Times New Roman" w:cs="Arial"/>
          <w:sz w:val="28"/>
          <w:szCs w:val="28"/>
          <w:lang w:eastAsia="en-GB"/>
        </w:rPr>
        <w:t xml:space="preserve"> </w:t>
      </w:r>
      <w:r w:rsidR="005A48B8">
        <w:rPr>
          <w:rFonts w:eastAsia="Times New Roman" w:cs="Arial"/>
          <w:sz w:val="28"/>
          <w:szCs w:val="28"/>
          <w:lang w:eastAsia="en-GB"/>
        </w:rPr>
        <w:t xml:space="preserve"> </w:t>
      </w:r>
      <w:r w:rsidRPr="00701E5B">
        <w:rPr>
          <w:rFonts w:eastAsia="Times New Roman" w:cs="Arial"/>
          <w:sz w:val="28"/>
          <w:szCs w:val="28"/>
          <w:lang w:eastAsia="en-GB"/>
        </w:rPr>
        <w:t>Turnitin</w:t>
      </w:r>
    </w:p>
    <w:p w:rsidR="00095E29" w:rsidRDefault="00095E29" w:rsidP="00435C40">
      <w:pPr>
        <w:rPr>
          <w:rFonts w:eastAsia="Times New Roman" w:cs="Times New Roman"/>
          <w:b/>
          <w:sz w:val="24"/>
          <w:szCs w:val="24"/>
          <w:lang w:eastAsia="en-GB"/>
        </w:rPr>
      </w:pPr>
    </w:p>
    <w:p w:rsidR="00095E29" w:rsidRDefault="00095E29" w:rsidP="00435C40">
      <w:pPr>
        <w:rPr>
          <w:rFonts w:eastAsia="Times New Roman" w:cs="Times New Roman"/>
          <w:b/>
          <w:sz w:val="24"/>
          <w:szCs w:val="24"/>
          <w:lang w:eastAsia="en-GB"/>
        </w:rPr>
      </w:pPr>
    </w:p>
    <w:p w:rsidR="00435C40" w:rsidRDefault="00435C40" w:rsidP="00095E29">
      <w:pPr>
        <w:spacing w:after="0"/>
        <w:rPr>
          <w:rFonts w:eastAsia="Times New Roman" w:cs="Times New Roman"/>
          <w:b/>
          <w:sz w:val="24"/>
          <w:szCs w:val="24"/>
          <w:lang w:eastAsia="en-GB"/>
        </w:rPr>
      </w:pPr>
      <w:r>
        <w:rPr>
          <w:rFonts w:eastAsia="Times New Roman" w:cs="Times New Roman"/>
          <w:b/>
          <w:sz w:val="24"/>
          <w:szCs w:val="24"/>
          <w:lang w:eastAsia="en-GB"/>
        </w:rPr>
        <w:br w:type="page"/>
      </w:r>
    </w:p>
    <w:p w:rsidR="00786C7D" w:rsidRDefault="00786C7D" w:rsidP="00786C7D">
      <w:pPr>
        <w:jc w:val="both"/>
        <w:rPr>
          <w:rFonts w:ascii="Arial" w:hAnsi="Arial" w:cs="Arial"/>
          <w:b/>
        </w:rPr>
      </w:pPr>
      <w:r>
        <w:rPr>
          <w:rFonts w:ascii="Arial" w:hAnsi="Arial" w:cs="Arial"/>
          <w:b/>
        </w:rPr>
        <w:lastRenderedPageBreak/>
        <w:t>NOTE: The guidance offered below is linked to the five common assessment criteria overleaf.</w:t>
      </w: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 xml:space="preserve">Research-informed Literature </w:t>
      </w:r>
    </w:p>
    <w:p w:rsidR="00786C7D" w:rsidRDefault="00786C7D" w:rsidP="00786C7D">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  You should include at least ten references. These should be taken from appropriate journals, textbooks and reliable websites. A reference list should be provided using Harvard referencing convention.</w:t>
      </w:r>
    </w:p>
    <w:p w:rsidR="00786C7D" w:rsidRDefault="00786C7D" w:rsidP="00786C7D">
      <w:pPr>
        <w:jc w:val="both"/>
        <w:rPr>
          <w:rFonts w:ascii="Calibri" w:hAnsi="Calibri" w:cs="Calibri"/>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Knowledge and Understanding of Subject</w:t>
      </w:r>
    </w:p>
    <w:p w:rsidR="00786C7D" w:rsidRDefault="00786C7D" w:rsidP="00786C7D">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 You should demonstrate your knowledge and understanding of ‘Kolb’s’ model of reflection and discuss the benefits of reflecting on your work..</w:t>
      </w:r>
    </w:p>
    <w:p w:rsidR="00786C7D" w:rsidRDefault="00786C7D" w:rsidP="00786C7D">
      <w:pPr>
        <w:rPr>
          <w:rFonts w:ascii="Calibri" w:hAnsi="Calibri" w:cs="Arial"/>
          <w:sz w:val="20"/>
          <w:szCs w:val="20"/>
        </w:rPr>
      </w:pPr>
    </w:p>
    <w:p w:rsidR="00786C7D" w:rsidRDefault="00786C7D" w:rsidP="00786C7D">
      <w:pPr>
        <w:rPr>
          <w:rFonts w:ascii="Calibri" w:hAnsi="Calibri" w:cs="Arial"/>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Analysis</w:t>
      </w:r>
    </w:p>
    <w:p w:rsidR="00786C7D" w:rsidRDefault="00786C7D" w:rsidP="00786C7D">
      <w:pPr>
        <w:jc w:val="both"/>
        <w:rPr>
          <w:rFonts w:ascii="Calibri" w:hAnsi="Calibri" w:cs="Calibri"/>
        </w:rPr>
      </w:pPr>
      <w:r>
        <w:rPr>
          <w:rFonts w:ascii="Calibri" w:hAnsi="Calibri" w:cs="Calibri"/>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w:t>
      </w:r>
      <w:r>
        <w:rPr>
          <w:rFonts w:ascii="Calibri" w:hAnsi="Calibri" w:cs="Calibri"/>
        </w:rPr>
        <w:lastRenderedPageBreak/>
        <w:t>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w:rsidR="00786C7D" w:rsidRDefault="00786C7D" w:rsidP="00786C7D">
      <w:pPr>
        <w:jc w:val="both"/>
        <w:rPr>
          <w:rFonts w:ascii="Calibri" w:hAnsi="Calibri" w:cs="Calibri"/>
        </w:rPr>
      </w:pPr>
    </w:p>
    <w:p w:rsidR="00786C7D" w:rsidRDefault="00786C7D" w:rsidP="00786C7D">
      <w:pPr>
        <w:jc w:val="both"/>
        <w:rPr>
          <w:rFonts w:ascii="Calibri" w:hAnsi="Calibri" w:cs="Calibri"/>
          <w: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 Demonstrate through the use of examples how reflecting on work aids future improvement.</w:t>
      </w:r>
    </w:p>
    <w:p w:rsidR="00786C7D" w:rsidRDefault="00786C7D" w:rsidP="00786C7D">
      <w:pPr>
        <w:jc w:val="both"/>
        <w:rPr>
          <w:rFonts w:ascii="Calibri" w:hAnsi="Calibri" w:cs="Arial"/>
          <w:sz w:val="16"/>
          <w:szCs w:val="16"/>
        </w:rPr>
      </w:pPr>
    </w:p>
    <w:p w:rsidR="00786C7D" w:rsidRDefault="00786C7D" w:rsidP="00786C7D">
      <w:pPr>
        <w:rPr>
          <w:rFonts w:ascii="Calibri" w:hAnsi="Calibri" w:cs="Arial"/>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Practical Application and Deployment</w:t>
      </w:r>
    </w:p>
    <w:p w:rsidR="00786C7D" w:rsidRDefault="00786C7D" w:rsidP="00786C7D">
      <w:pPr>
        <w:jc w:val="both"/>
        <w:rPr>
          <w:rFonts w:ascii="Calibri" w:hAnsi="Calibri" w:cs="Calibri"/>
        </w:rPr>
      </w:pPr>
      <w:r>
        <w:rPr>
          <w:rFonts w:ascii="Calibri" w:hAnsi="Calibri"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rPr>
        <w:t>Specific to this assignment: Apply the models/theories you have chosen to discuss within the essay   and demonstrate how an individual benefits from reflecting. Use examples to illustrate the points you make and apply the models/theorists to real-life situations.</w:t>
      </w:r>
    </w:p>
    <w:p w:rsidR="00786C7D" w:rsidRDefault="00786C7D" w:rsidP="00786C7D">
      <w:pPr>
        <w:jc w:val="both"/>
        <w:rPr>
          <w:rFonts w:ascii="Calibri" w:hAnsi="Calibri" w:cs="Calibri"/>
        </w:rPr>
      </w:pPr>
    </w:p>
    <w:p w:rsidR="00786C7D" w:rsidRDefault="00786C7D" w:rsidP="00786C7D">
      <w:pPr>
        <w:numPr>
          <w:ilvl w:val="0"/>
          <w:numId w:val="10"/>
        </w:numPr>
        <w:spacing w:after="0" w:line="240" w:lineRule="auto"/>
        <w:jc w:val="both"/>
        <w:rPr>
          <w:rFonts w:ascii="Calibri" w:hAnsi="Calibri" w:cs="Calibri"/>
          <w:b/>
        </w:rPr>
      </w:pPr>
      <w:r>
        <w:rPr>
          <w:rFonts w:ascii="Calibri" w:hAnsi="Calibri" w:cs="Calibri"/>
          <w:b/>
        </w:rPr>
        <w:t xml:space="preserve">Skills for Professional Practice </w:t>
      </w:r>
    </w:p>
    <w:p w:rsidR="00786C7D" w:rsidRDefault="00786C7D" w:rsidP="00786C7D">
      <w:pPr>
        <w:jc w:val="both"/>
        <w:rPr>
          <w:rFonts w:ascii="Calibri" w:hAnsi="Calibri" w:cs="Calibri"/>
        </w:rPr>
      </w:pPr>
      <w:r>
        <w:rPr>
          <w:rFonts w:ascii="Calibri" w:hAnsi="Calibri" w:cs="Calibri"/>
        </w:rPr>
        <w:t>Your work must provide evidence of the attributes expected in professional practice.  This includes demonstrating your individual initiative and/or collaborative working. Work should be coherent and well-structured in presentation and organisation.</w:t>
      </w:r>
    </w:p>
    <w:p w:rsidR="00786C7D" w:rsidRDefault="00786C7D" w:rsidP="00786C7D">
      <w:pPr>
        <w:jc w:val="both"/>
        <w:rPr>
          <w:rFonts w:ascii="Calibri" w:hAnsi="Calibri" w:cs="Calibri"/>
        </w:rPr>
      </w:pPr>
    </w:p>
    <w:p w:rsidR="00786C7D" w:rsidRDefault="00786C7D" w:rsidP="00786C7D">
      <w:pPr>
        <w:jc w:val="both"/>
        <w:rPr>
          <w:rFonts w:ascii="Calibri" w:hAnsi="Calibri" w:cs="Calibri"/>
        </w:rPr>
      </w:pPr>
      <w:r>
        <w:rPr>
          <w:rFonts w:ascii="Calibri" w:hAnsi="Calibri" w:cs="Calibri"/>
          <w:i/>
        </w:rPr>
        <w:t>Specific to this assignment</w:t>
      </w:r>
      <w:r>
        <w:rPr>
          <w:rFonts w:ascii="Calibri" w:hAnsi="Calibri" w:cs="Calibri"/>
        </w:rPr>
        <w:t>:</w:t>
      </w:r>
    </w:p>
    <w:p w:rsidR="00786C7D" w:rsidRDefault="00786C7D" w:rsidP="00786C7D">
      <w:pPr>
        <w:jc w:val="both"/>
        <w:rPr>
          <w:rFonts w:ascii="Calibri" w:hAnsi="Calibri" w:cs="Calibri"/>
        </w:rPr>
      </w:pPr>
      <w:r>
        <w:rPr>
          <w:rFonts w:ascii="Calibri" w:hAnsi="Calibri" w:cs="Calibri"/>
        </w:rPr>
        <w:t>Demonstrate effective</w:t>
      </w:r>
      <w:r w:rsidR="00453F5C">
        <w:rPr>
          <w:rFonts w:ascii="Calibri" w:hAnsi="Calibri" w:cs="Calibri"/>
        </w:rPr>
        <w:t xml:space="preserve"> essay writing, reflect</w:t>
      </w:r>
      <w:r w:rsidR="00294688">
        <w:rPr>
          <w:rFonts w:ascii="Calibri" w:hAnsi="Calibri" w:cs="Calibri"/>
        </w:rPr>
        <w:t>ion and referencing skills.</w:t>
      </w:r>
    </w:p>
    <w:p w:rsidR="00786C7D" w:rsidRDefault="00786C7D" w:rsidP="00786C7D">
      <w:pPr>
        <w:jc w:val="both"/>
        <w:rPr>
          <w:rFonts w:ascii="Calibri" w:hAnsi="Calibri" w:cs="Arial"/>
          <w:color w:val="FF0000"/>
          <w:sz w:val="16"/>
          <w:szCs w:val="16"/>
        </w:rPr>
      </w:pPr>
    </w:p>
    <w:p w:rsidR="00786C7D" w:rsidRDefault="00786C7D" w:rsidP="00786C7D">
      <w:pPr>
        <w:jc w:val="both"/>
        <w:rPr>
          <w:rFonts w:ascii="Calibri" w:hAnsi="Calibri" w:cs="Calibri"/>
          <w:b/>
        </w:rPr>
      </w:pPr>
      <w:r>
        <w:rPr>
          <w:rFonts w:ascii="Calibri" w:hAnsi="Calibri" w:cs="Calibri"/>
          <w:b/>
        </w:rPr>
        <w:t>Essential Resources:</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Resources listed on the lecture schedule and on Moodle</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Textbooks, journals and websites.</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University library resources</w:t>
      </w:r>
    </w:p>
    <w:p w:rsidR="00786C7D" w:rsidRDefault="00786C7D" w:rsidP="00786C7D">
      <w:pPr>
        <w:numPr>
          <w:ilvl w:val="0"/>
          <w:numId w:val="11"/>
        </w:numPr>
        <w:spacing w:after="0" w:line="240" w:lineRule="auto"/>
        <w:jc w:val="both"/>
        <w:rPr>
          <w:rFonts w:ascii="Calibri" w:hAnsi="Calibri" w:cs="Calibri"/>
        </w:rPr>
      </w:pPr>
      <w:r>
        <w:rPr>
          <w:rFonts w:ascii="Calibri" w:hAnsi="Calibri" w:cs="Calibri"/>
        </w:rPr>
        <w:t>Online journals and professional websites</w:t>
      </w:r>
    </w:p>
    <w:p w:rsidR="00786C7D" w:rsidRDefault="00786C7D" w:rsidP="00786C7D">
      <w:pPr>
        <w:ind w:left="360"/>
        <w:jc w:val="both"/>
        <w:rPr>
          <w:rFonts w:ascii="Calibri" w:hAnsi="Calibri" w:cs="Calibri"/>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rsidTr="00B44CC2">
        <w:trPr>
          <w:jc w:val="center"/>
        </w:trPr>
        <w:tc>
          <w:tcPr>
            <w:tcW w:w="10133" w:type="dxa"/>
            <w:shd w:val="clear" w:color="auto" w:fill="BFBFBF"/>
          </w:tcPr>
          <w:p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GRADING criteria and Student FEEDBACK</w:t>
            </w:r>
          </w:p>
        </w:tc>
      </w:tr>
    </w:tbl>
    <w:p w:rsidR="00435C40" w:rsidRPr="00CB597B" w:rsidRDefault="00435C40" w:rsidP="00435C40">
      <w:pPr>
        <w:spacing w:after="0" w:line="240" w:lineRule="auto"/>
        <w:rPr>
          <w:rFonts w:ascii="Times New Roman" w:eastAsia="Times New Roman" w:hAnsi="Times New Roman" w:cs="Times New Roman"/>
          <w:sz w:val="20"/>
          <w:szCs w:val="20"/>
          <w:lang w:eastAsia="en-GB"/>
        </w:rPr>
      </w:pPr>
    </w:p>
    <w:p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w:rsidR="00435C40" w:rsidRPr="00CB597B"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rsidR="00435C40" w:rsidRPr="00CB597B" w:rsidRDefault="00435C40" w:rsidP="00EA0F13">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rsidR="00435C40" w:rsidRPr="00CB597B" w:rsidRDefault="00435C40" w:rsidP="00EA0F13">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35C40" w:rsidRPr="00CB597B" w:rsidRDefault="00435C40" w:rsidP="00EA0F13">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435C40" w:rsidRPr="00CB597B" w:rsidRDefault="00435C40" w:rsidP="00EA0F13">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435C40" w:rsidRPr="00CB597B" w:rsidRDefault="00435C40" w:rsidP="00EA0F13">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p w:rsidR="00435C40" w:rsidRPr="00CB597B" w:rsidRDefault="00435C40" w:rsidP="00EA0F13">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EA0F13">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Pr="00CB597B">
              <w:rPr>
                <w:rFonts w:ascii="Calibri" w:eastAsia="Times New Roman" w:hAnsi="Calibri" w:cs="Times New Roman"/>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EA0F13">
            <w:pPr>
              <w:spacing w:after="0" w:line="240" w:lineRule="auto"/>
              <w:jc w:val="center"/>
              <w:rPr>
                <w:rFonts w:ascii="Calibri" w:eastAsia="Times New Roman" w:hAnsi="Calibri" w:cs="Times New Roman"/>
                <w:sz w:val="32"/>
                <w:szCs w:val="20"/>
                <w:lang w:eastAsia="en-GB"/>
              </w:rPr>
            </w:pPr>
          </w:p>
        </w:tc>
      </w:tr>
    </w:tbl>
    <w:p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rsidTr="00EA0F13">
        <w:trPr>
          <w:cantSplit/>
        </w:trPr>
        <w:tc>
          <w:tcPr>
            <w:tcW w:w="5098" w:type="dxa"/>
            <w:vMerge w:val="restart"/>
            <w:shd w:val="pct15" w:color="auto" w:fill="auto"/>
            <w:vAlign w:val="center"/>
          </w:tcPr>
          <w:p w:rsidR="00435C40" w:rsidRPr="003223E0" w:rsidRDefault="00435C40" w:rsidP="00EA0F13">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435C40" w:rsidRPr="00EB4F96" w:rsidRDefault="00435C40" w:rsidP="00EA0F13">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435C40" w:rsidRPr="00525F5D" w:rsidRDefault="00435C40" w:rsidP="00EA0F13">
            <w:pPr>
              <w:jc w:val="right"/>
              <w:rPr>
                <w:rFonts w:ascii="Calibri" w:hAnsi="Calibri" w:cs="Arial"/>
                <w:b/>
                <w:bCs/>
              </w:rPr>
            </w:pPr>
            <w:r>
              <w:rPr>
                <w:rFonts w:ascii="Calibri" w:hAnsi="Calibri" w:cs="Arial"/>
                <w:b/>
                <w:bCs/>
              </w:rPr>
              <w:t>%</w:t>
            </w:r>
          </w:p>
        </w:tc>
      </w:tr>
      <w:tr w:rsidR="00435C40" w:rsidRPr="00525F5D" w:rsidTr="00EA0F13">
        <w:trPr>
          <w:cantSplit/>
        </w:trPr>
        <w:tc>
          <w:tcPr>
            <w:tcW w:w="5098" w:type="dxa"/>
            <w:vMerge/>
            <w:vAlign w:val="bottom"/>
          </w:tcPr>
          <w:p w:rsidR="00435C40" w:rsidRPr="00525F5D" w:rsidRDefault="00435C40" w:rsidP="00EA0F13">
            <w:pPr>
              <w:rPr>
                <w:rFonts w:ascii="Calibri" w:hAnsi="Calibri" w:cs="Arial"/>
              </w:rPr>
            </w:pPr>
          </w:p>
        </w:tc>
        <w:tc>
          <w:tcPr>
            <w:tcW w:w="2410" w:type="dxa"/>
            <w:vAlign w:val="bottom"/>
          </w:tcPr>
          <w:p w:rsidR="00435C40" w:rsidRPr="00EB4F96" w:rsidRDefault="00435C40" w:rsidP="00EA0F13">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00435C40" w:rsidRPr="00525F5D" w:rsidRDefault="00435C40" w:rsidP="00EA0F13">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435C40" w:rsidRPr="00525F5D" w:rsidRDefault="00435C40" w:rsidP="00EA0F13">
            <w:pPr>
              <w:ind w:leftChars="71" w:left="156"/>
              <w:rPr>
                <w:rFonts w:ascii="Calibri" w:hAnsi="Calibri" w:cs="Arial"/>
              </w:rPr>
            </w:pPr>
          </w:p>
        </w:tc>
      </w:tr>
      <w:tr w:rsidR="00435C40" w:rsidRPr="00525F5D" w:rsidTr="00EA0F13">
        <w:trPr>
          <w:cantSplit/>
        </w:trPr>
        <w:tc>
          <w:tcPr>
            <w:tcW w:w="5098" w:type="dxa"/>
            <w:vMerge/>
            <w:vAlign w:val="bottom"/>
          </w:tcPr>
          <w:p w:rsidR="00435C40" w:rsidRPr="00525F5D" w:rsidRDefault="00435C40" w:rsidP="00EA0F13">
            <w:pPr>
              <w:rPr>
                <w:rFonts w:ascii="Calibri" w:hAnsi="Calibri" w:cs="Arial"/>
              </w:rPr>
            </w:pPr>
          </w:p>
        </w:tc>
        <w:tc>
          <w:tcPr>
            <w:tcW w:w="2410" w:type="dxa"/>
            <w:vAlign w:val="bottom"/>
          </w:tcPr>
          <w:p w:rsidR="00435C40" w:rsidRPr="00EB4F96" w:rsidRDefault="00435C40" w:rsidP="00EA0F13">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435C40" w:rsidRPr="00525F5D" w:rsidRDefault="00435C40" w:rsidP="00EA0F13">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435C40" w:rsidRPr="00525F5D" w:rsidRDefault="00435C40" w:rsidP="00EA0F13">
            <w:pPr>
              <w:ind w:firstLineChars="141" w:firstLine="310"/>
              <w:rPr>
                <w:rFonts w:ascii="Calibri" w:hAnsi="Calibri" w:cs="Arial"/>
              </w:rPr>
            </w:pPr>
          </w:p>
        </w:tc>
      </w:tr>
    </w:tbl>
    <w:p w:rsidR="00B44CC2" w:rsidRDefault="00B44CC2"/>
    <w:p w:rsidR="00B44CC2" w:rsidRDefault="00B44CC2">
      <w:pPr>
        <w:spacing w:after="0" w:line="240" w:lineRule="auto"/>
      </w:pPr>
      <w:r>
        <w:br w:type="page"/>
      </w:r>
    </w:p>
    <w:tbl>
      <w:tblPr>
        <w:tblW w:w="10632"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66"/>
        <w:gridCol w:w="1025"/>
        <w:gridCol w:w="1113"/>
        <w:gridCol w:w="1138"/>
        <w:gridCol w:w="1138"/>
        <w:gridCol w:w="1138"/>
        <w:gridCol w:w="1138"/>
        <w:gridCol w:w="1776"/>
      </w:tblGrid>
      <w:tr w:rsidR="00E236F4" w:rsidRPr="003D0AEE" w:rsidTr="00B90A25">
        <w:tc>
          <w:tcPr>
            <w:tcW w:w="10632" w:type="dxa"/>
            <w:gridSpan w:val="8"/>
            <w:shd w:val="clear" w:color="auto" w:fill="D9D9D9"/>
            <w:vAlign w:val="center"/>
          </w:tcPr>
          <w:p w:rsidR="00E236F4" w:rsidRPr="003D0AEE" w:rsidRDefault="00E236F4" w:rsidP="00EA0F13">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right w:val="single"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p>
        </w:tc>
        <w:tc>
          <w:tcPr>
            <w:tcW w:w="1025" w:type="dxa"/>
            <w:tcBorders>
              <w:top w:val="single" w:sz="4" w:space="0" w:color="auto"/>
              <w:left w:val="single"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sz="4" w:space="0" w:color="auto"/>
              <w:left w:val="dashed" w:sz="4" w:space="0" w:color="auto"/>
              <w:bottom w:val="single" w:sz="4" w:space="0" w:color="auto"/>
              <w:right w:val="single" w:sz="4" w:space="0" w:color="auto"/>
            </w:tcBorders>
            <w:shd w:val="clear" w:color="auto" w:fill="BFBFBF"/>
            <w:vAlign w:val="center"/>
          </w:tcPr>
          <w:p w:rsidR="00E236F4" w:rsidRPr="003D0AEE" w:rsidRDefault="00E236F4" w:rsidP="00EA0F13">
            <w:pPr>
              <w:spacing w:after="120"/>
              <w:jc w:val="center"/>
              <w:rPr>
                <w:rFonts w:ascii="Calibri" w:hAnsi="Calibri"/>
                <w:b/>
                <w:sz w:val="12"/>
                <w:szCs w:val="16"/>
              </w:rPr>
            </w:pPr>
            <w:r w:rsidRPr="003D0AEE">
              <w:rPr>
                <w:rFonts w:ascii="Calibri" w:hAnsi="Calibri"/>
                <w:b/>
                <w:sz w:val="12"/>
                <w:szCs w:val="16"/>
              </w:rPr>
              <w:t>EXCEPTIONAL</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left w:val="single" w:sz="4" w:space="0" w:color="auto"/>
              <w:bottom w:val="single" w:sz="4" w:space="0" w:color="auto"/>
              <w:right w:val="single" w:sz="4" w:space="0" w:color="auto"/>
            </w:tcBorders>
            <w:shd w:val="clear" w:color="auto" w:fill="BFBFBF"/>
            <w:vAlign w:val="center"/>
          </w:tcPr>
          <w:p w:rsidR="00E236F4" w:rsidRPr="00B90A25" w:rsidRDefault="00E236F4" w:rsidP="00EA0F13">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sz="4" w:space="0" w:color="auto"/>
              <w:left w:val="single"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sz="4" w:space="0" w:color="auto"/>
              <w:left w:val="dashed" w:sz="4" w:space="0" w:color="auto"/>
              <w:bottom w:val="single" w:sz="4" w:space="0" w:color="auto"/>
              <w:right w:val="single" w:sz="4" w:space="0" w:color="auto"/>
            </w:tcBorders>
            <w:shd w:val="clear" w:color="auto" w:fill="BFBFBF"/>
          </w:tcPr>
          <w:p w:rsidR="00E236F4" w:rsidRPr="003D0AEE" w:rsidRDefault="00E236F4" w:rsidP="00EA0F13">
            <w:pPr>
              <w:spacing w:before="120" w:after="120"/>
              <w:jc w:val="center"/>
              <w:rPr>
                <w:rFonts w:ascii="Calibri" w:hAnsi="Calibri"/>
                <w:b/>
                <w:sz w:val="12"/>
                <w:szCs w:val="16"/>
              </w:rPr>
            </w:pPr>
            <w:r w:rsidRPr="003D0AEE">
              <w:rPr>
                <w:rFonts w:ascii="Calibri" w:hAnsi="Calibri"/>
                <w:b/>
                <w:sz w:val="12"/>
                <w:szCs w:val="16"/>
              </w:rPr>
              <w:t>80-100%</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 xml:space="preserve">1. Research-informed Literature </w:t>
            </w:r>
          </w:p>
          <w:p w:rsidR="00E236F4" w:rsidRPr="00B90A25" w:rsidRDefault="00E236F4" w:rsidP="00EA0F13">
            <w:pPr>
              <w:rPr>
                <w:rFonts w:ascii="Calibri" w:hAnsi="Calibri"/>
                <w:b/>
                <w:sz w:val="12"/>
                <w:szCs w:val="12"/>
              </w:rPr>
            </w:pPr>
            <w:r w:rsidRPr="00B90A25">
              <w:rPr>
                <w:rFonts w:ascii="Calibri" w:hAnsi="Calibri"/>
                <w:sz w:val="12"/>
                <w:szCs w:val="12"/>
              </w:rPr>
              <w:t xml:space="preserve">Extent of research and/or own reading,  selection of credible sources, application of appropriate referencing conventions </w:t>
            </w:r>
          </w:p>
        </w:tc>
        <w:tc>
          <w:tcPr>
            <w:tcW w:w="1025" w:type="dxa"/>
            <w:tcBorders>
              <w:top w:val="single" w:sz="4" w:space="0" w:color="auto"/>
              <w:left w:val="single" w:sz="4" w:space="0" w:color="auto"/>
              <w:bottom w:val="single" w:sz="4" w:space="0" w:color="auto"/>
              <w:right w:val="dashed" w:sz="4" w:space="0" w:color="auto"/>
            </w:tcBorders>
          </w:tcPr>
          <w:p w:rsidR="00B90A25" w:rsidRDefault="00E236F4" w:rsidP="00B90A25">
            <w:pPr>
              <w:spacing w:after="0" w:line="240" w:lineRule="auto"/>
              <w:rPr>
                <w:rFonts w:ascii="Calibri" w:hAnsi="Calibri"/>
                <w:sz w:val="12"/>
                <w:szCs w:val="16"/>
              </w:rPr>
            </w:pPr>
            <w:r w:rsidRPr="003D0AEE">
              <w:rPr>
                <w:rFonts w:ascii="Calibri" w:hAnsi="Calibri"/>
                <w:sz w:val="12"/>
                <w:szCs w:val="16"/>
              </w:rPr>
              <w:t>Little or no evidence of reading.</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2. Knowledge and Understanding of Subject</w:t>
            </w:r>
          </w:p>
          <w:p w:rsidR="00E236F4" w:rsidRPr="00B90A25" w:rsidRDefault="00E236F4" w:rsidP="00EA0F13">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3.  Analysis</w:t>
            </w:r>
          </w:p>
          <w:p w:rsidR="00E236F4" w:rsidRPr="00B90A25" w:rsidRDefault="00E236F4" w:rsidP="00EA0F13">
            <w:pPr>
              <w:rPr>
                <w:rFonts w:ascii="Calibri" w:hAnsi="Calibri"/>
                <w:sz w:val="12"/>
                <w:szCs w:val="12"/>
              </w:rPr>
            </w:pPr>
            <w:r w:rsidRPr="00B90A25">
              <w:rPr>
                <w:rFonts w:ascii="Calibri" w:hAnsi="Calibri"/>
                <w:sz w:val="12"/>
                <w:szCs w:val="12"/>
              </w:rPr>
              <w:t>Analysis, evaluation and synthesis; logic, argument and judgement; analytical reflection; organisation  of ideas and evidence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4. Practical Application and Deployment</w:t>
            </w:r>
          </w:p>
          <w:p w:rsidR="00E236F4" w:rsidRPr="00B90A25" w:rsidRDefault="00E236F4" w:rsidP="00EA0F13">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E236F4" w:rsidRPr="003D0AEE" w:rsidRDefault="00E236F4" w:rsidP="00B90A25">
            <w:pPr>
              <w:spacing w:after="0" w:line="240" w:lineRule="auto"/>
              <w:rPr>
                <w:rFonts w:ascii="Calibri" w:hAnsi="Calibri"/>
                <w:sz w:val="12"/>
                <w:szCs w:val="16"/>
              </w:rPr>
            </w:pP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adequate awareness and mostly appropriate application of well established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EA0F13">
            <w:pPr>
              <w:rPr>
                <w:rFonts w:ascii="Calibri" w:hAnsi="Calibri"/>
                <w:b/>
                <w:sz w:val="12"/>
                <w:szCs w:val="12"/>
              </w:rPr>
            </w:pPr>
            <w:r w:rsidRPr="00B90A25">
              <w:rPr>
                <w:rFonts w:ascii="Calibri" w:hAnsi="Calibri"/>
                <w:b/>
                <w:sz w:val="12"/>
                <w:szCs w:val="12"/>
              </w:rPr>
              <w:t xml:space="preserve">5. Skills for Professional Practice </w:t>
            </w:r>
          </w:p>
          <w:p w:rsidR="00E236F4" w:rsidRPr="00B90A25" w:rsidRDefault="00E236F4" w:rsidP="00EA0F13">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independent or collaborative initiative.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effectively in a suitable format, but may have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w:rsidR="00E236F4" w:rsidRPr="003D0AEE" w:rsidRDefault="00E236F4" w:rsidP="00E236F4">
      <w:pPr>
        <w:rPr>
          <w:rFonts w:ascii="Calibri" w:hAnsi="Calibri"/>
          <w:sz w:val="18"/>
          <w:szCs w:val="18"/>
        </w:rPr>
      </w:pPr>
    </w:p>
    <w:sectPr w:rsidR="00E236F4" w:rsidRPr="003D0AEE" w:rsidSect="00B44CC2">
      <w:footerReference w:type="default" r:id="rId13"/>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3823" w:rsidRDefault="00863823" w:rsidP="00B90A25">
      <w:pPr>
        <w:spacing w:after="0" w:line="240" w:lineRule="auto"/>
      </w:pPr>
      <w:r>
        <w:separator/>
      </w:r>
    </w:p>
  </w:endnote>
  <w:endnote w:type="continuationSeparator" w:id="0">
    <w:p w:rsidR="00863823" w:rsidRDefault="00863823"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166575"/>
      <w:docPartObj>
        <w:docPartGallery w:val="Page Numbers (Bottom of Page)"/>
        <w:docPartUnique/>
      </w:docPartObj>
    </w:sdtPr>
    <w:sdtEndPr/>
    <w:sdtContent>
      <w:p w:rsidR="00B90A25" w:rsidRDefault="00FA1384">
        <w:pPr>
          <w:pStyle w:val="Footer"/>
          <w:jc w:val="right"/>
        </w:pPr>
        <w:r>
          <w:fldChar w:fldCharType="begin"/>
        </w:r>
        <w:r>
          <w:instrText xml:space="preserve"> PAGE   \* MERGEFORMAT </w:instrText>
        </w:r>
        <w:r>
          <w:fldChar w:fldCharType="separate"/>
        </w:r>
        <w:r w:rsidR="007B618D">
          <w:rPr>
            <w:noProof/>
          </w:rPr>
          <w:t>2</w:t>
        </w:r>
        <w:r>
          <w:rPr>
            <w:noProof/>
          </w:rPr>
          <w:fldChar w:fldCharType="end"/>
        </w:r>
      </w:p>
    </w:sdtContent>
  </w:sdt>
  <w:p w:rsidR="00B90A25" w:rsidRDefault="00B90A2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3823" w:rsidRDefault="00863823" w:rsidP="00B90A25">
      <w:pPr>
        <w:spacing w:after="0" w:line="240" w:lineRule="auto"/>
      </w:pPr>
      <w:r>
        <w:separator/>
      </w:r>
    </w:p>
  </w:footnote>
  <w:footnote w:type="continuationSeparator" w:id="0">
    <w:p w:rsidR="00863823" w:rsidRDefault="00863823" w:rsidP="00B90A2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nsid w:val="32A1010E"/>
    <w:multiLevelType w:val="hybridMultilevel"/>
    <w:tmpl w:val="3CE0C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97D0A2B"/>
    <w:multiLevelType w:val="hybridMultilevel"/>
    <w:tmpl w:val="A6A47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nsid w:val="5B017C03"/>
    <w:multiLevelType w:val="hybridMultilevel"/>
    <w:tmpl w:val="926A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1E648F7"/>
    <w:multiLevelType w:val="hybridMultilevel"/>
    <w:tmpl w:val="8BC0AF6A"/>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10"/>
  </w:num>
  <w:num w:numId="3">
    <w:abstractNumId w:val="4"/>
  </w:num>
  <w:num w:numId="4">
    <w:abstractNumId w:val="0"/>
  </w:num>
  <w:num w:numId="5">
    <w:abstractNumId w:val="6"/>
  </w:num>
  <w:num w:numId="6">
    <w:abstractNumId w:val="2"/>
  </w:num>
  <w:num w:numId="7">
    <w:abstractNumId w:val="9"/>
  </w:num>
  <w:num w:numId="8">
    <w:abstractNumId w:val="3"/>
  </w:num>
  <w:num w:numId="9">
    <w:abstractNumId w:val="5"/>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7A0"/>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5E29"/>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DA2"/>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7ED"/>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8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5DC"/>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3F5C"/>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8CC"/>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91B"/>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50E"/>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6C7D"/>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8D"/>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526"/>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1811"/>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7AC"/>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23"/>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B4"/>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0F0C"/>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4D8"/>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7D1"/>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2D7"/>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9A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8F4"/>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6C99"/>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73A"/>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C3B"/>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84"/>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ListParagraph">
    <w:name w:val="List Paragraph"/>
    <w:basedOn w:val="Normal"/>
    <w:uiPriority w:val="34"/>
    <w:qFormat/>
    <w:rsid w:val="00095E29"/>
    <w:pPr>
      <w:ind w:left="720"/>
      <w:contextualSpacing/>
    </w:pPr>
  </w:style>
  <w:style w:type="paragraph" w:customStyle="1" w:styleId="bullet">
    <w:name w:val="bullet"/>
    <w:link w:val="bulletChar"/>
    <w:rsid w:val="00095E2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95E29"/>
    <w:rPr>
      <w:rFonts w:ascii="Times New Roman" w:eastAsia="Times New Roman" w:hAnsi="Times New Roman" w:cs="Times New Roman"/>
      <w:sz w:val="24"/>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ListParagraph">
    <w:name w:val="List Paragraph"/>
    <w:basedOn w:val="Normal"/>
    <w:uiPriority w:val="34"/>
    <w:qFormat/>
    <w:rsid w:val="00095E29"/>
    <w:pPr>
      <w:ind w:left="720"/>
      <w:contextualSpacing/>
    </w:pPr>
  </w:style>
  <w:style w:type="paragraph" w:customStyle="1" w:styleId="bullet">
    <w:name w:val="bullet"/>
    <w:link w:val="bulletChar"/>
    <w:rsid w:val="00095E2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95E29"/>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304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https://sp.yimg.com/ib/th?id=JN.kyCOqKJxpZ0QM%2fFDzWsNfg&amp;pid=15.1&amp;P=0&amp;w=300&amp;h=300"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emf"/><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28C5F70-1857-6F4C-9F5E-3B52EC748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2685</Words>
  <Characters>15308</Characters>
  <Application>Microsoft Macintosh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17958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 P</cp:lastModifiedBy>
  <cp:revision>2</cp:revision>
  <dcterms:created xsi:type="dcterms:W3CDTF">2018-03-01T16:16:00Z</dcterms:created>
  <dcterms:modified xsi:type="dcterms:W3CDTF">2018-03-01T16:16:00Z</dcterms:modified>
</cp:coreProperties>
</file>