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40516" w:rsidRDefault="00E40516" w:rsidP="00E40516">
      <w:pPr>
        <w:spacing w:before="120" w:after="120"/>
        <w:jc w:val="center"/>
        <w:rPr>
          <w:rFonts w:asciiTheme="majorHAnsi" w:hAnsiTheme="majorHAnsi"/>
          <w:b/>
          <w:sz w:val="32"/>
          <w:szCs w:val="32"/>
        </w:rPr>
      </w:pPr>
      <w:r>
        <w:rPr>
          <w:rFonts w:asciiTheme="majorHAnsi" w:hAnsiTheme="majorHAnsi"/>
          <w:b/>
          <w:sz w:val="32"/>
          <w:szCs w:val="32"/>
        </w:rPr>
        <w:t>University of Wales Trinity Saint David</w:t>
      </w:r>
    </w:p>
    <w:p w:rsidR="00E40516" w:rsidRDefault="00E40516" w:rsidP="00E40516">
      <w:pPr>
        <w:spacing w:before="120" w:after="120"/>
        <w:jc w:val="center"/>
        <w:rPr>
          <w:rFonts w:asciiTheme="majorHAnsi" w:hAnsiTheme="majorHAnsi" w:cs="Arial"/>
          <w:b/>
          <w:sz w:val="32"/>
          <w:szCs w:val="32"/>
        </w:rPr>
      </w:pPr>
      <w:r>
        <w:rPr>
          <w:rFonts w:asciiTheme="majorHAnsi" w:hAnsiTheme="majorHAnsi"/>
          <w:b/>
          <w:sz w:val="32"/>
          <w:szCs w:val="32"/>
        </w:rPr>
        <w:t>Engineering Design</w:t>
      </w:r>
      <w:r w:rsidRPr="002F3EF9">
        <w:rPr>
          <w:rFonts w:asciiTheme="majorHAnsi" w:hAnsiTheme="majorHAnsi"/>
          <w:b/>
          <w:sz w:val="32"/>
          <w:szCs w:val="32"/>
        </w:rPr>
        <w:t xml:space="preserve"> (</w:t>
      </w:r>
      <w:r>
        <w:rPr>
          <w:rFonts w:asciiTheme="majorHAnsi" w:hAnsiTheme="majorHAnsi" w:cs="Arial"/>
          <w:b/>
          <w:sz w:val="32"/>
          <w:szCs w:val="32"/>
        </w:rPr>
        <w:t>ACMA4008</w:t>
      </w:r>
      <w:r w:rsidRPr="002F3EF9">
        <w:rPr>
          <w:rFonts w:asciiTheme="majorHAnsi" w:hAnsiTheme="majorHAnsi" w:cs="Arial"/>
          <w:b/>
          <w:sz w:val="32"/>
          <w:szCs w:val="32"/>
        </w:rPr>
        <w:t>)</w:t>
      </w:r>
    </w:p>
    <w:p w:rsidR="00E40516" w:rsidRDefault="00E40516" w:rsidP="00E40516">
      <w:pPr>
        <w:spacing w:before="120" w:after="120"/>
        <w:jc w:val="center"/>
        <w:rPr>
          <w:rFonts w:asciiTheme="majorHAnsi" w:hAnsiTheme="majorHAnsi" w:cs="Arial"/>
          <w:b/>
          <w:sz w:val="32"/>
          <w:szCs w:val="32"/>
        </w:rPr>
      </w:pPr>
    </w:p>
    <w:p w:rsidR="00E40516" w:rsidRDefault="00E40516" w:rsidP="00E40516">
      <w:pPr>
        <w:spacing w:before="120" w:after="120"/>
        <w:jc w:val="center"/>
        <w:rPr>
          <w:rFonts w:asciiTheme="majorHAnsi" w:hAnsiTheme="majorHAnsi" w:cs="Arial"/>
          <w:b/>
          <w:sz w:val="32"/>
          <w:szCs w:val="32"/>
        </w:rPr>
      </w:pPr>
      <w:r>
        <w:rPr>
          <w:rFonts w:asciiTheme="majorHAnsi" w:hAnsiTheme="majorHAnsi" w:cs="Arial"/>
          <w:b/>
          <w:sz w:val="32"/>
          <w:szCs w:val="32"/>
        </w:rPr>
        <w:t>Design Project – Drill Press Main Sliding Unit</w:t>
      </w:r>
    </w:p>
    <w:p w:rsidR="00E40516" w:rsidRDefault="00E40516" w:rsidP="00E40516">
      <w:pPr>
        <w:spacing w:before="120" w:after="120"/>
        <w:jc w:val="center"/>
        <w:rPr>
          <w:rFonts w:asciiTheme="majorHAnsi" w:hAnsiTheme="majorHAnsi" w:cs="Arial"/>
          <w:b/>
          <w:sz w:val="32"/>
          <w:szCs w:val="32"/>
        </w:rPr>
      </w:pPr>
    </w:p>
    <w:p w:rsidR="00E40516" w:rsidRDefault="00E40516" w:rsidP="00E40516">
      <w:pPr>
        <w:spacing w:before="120" w:after="120"/>
        <w:jc w:val="center"/>
        <w:rPr>
          <w:rFonts w:asciiTheme="majorHAnsi" w:hAnsiTheme="majorHAnsi" w:cs="Arial"/>
          <w:b/>
          <w:sz w:val="32"/>
          <w:szCs w:val="32"/>
        </w:rPr>
      </w:pPr>
      <w:r>
        <w:rPr>
          <w:rFonts w:asciiTheme="majorHAnsi" w:hAnsiTheme="majorHAnsi" w:cs="Arial"/>
          <w:b/>
          <w:sz w:val="32"/>
          <w:szCs w:val="32"/>
        </w:rPr>
        <w:t>Ryan James Owen</w:t>
      </w:r>
    </w:p>
    <w:p w:rsidR="00E40516" w:rsidRDefault="00E40516" w:rsidP="00E40516">
      <w:pPr>
        <w:spacing w:before="120" w:after="120"/>
        <w:jc w:val="center"/>
        <w:rPr>
          <w:rFonts w:asciiTheme="majorHAnsi" w:hAnsiTheme="majorHAnsi" w:cs="Arial"/>
          <w:b/>
          <w:sz w:val="32"/>
          <w:szCs w:val="32"/>
        </w:rPr>
      </w:pPr>
      <w:r>
        <w:rPr>
          <w:rFonts w:asciiTheme="majorHAnsi" w:hAnsiTheme="majorHAnsi" w:cs="Arial"/>
          <w:b/>
          <w:sz w:val="32"/>
          <w:szCs w:val="32"/>
        </w:rPr>
        <w:t>2015048</w:t>
      </w:r>
    </w:p>
    <w:p w:rsidR="00C04967" w:rsidRDefault="00C04967"/>
    <w:p w:rsidR="00C04967" w:rsidRDefault="00C04967">
      <w:pPr>
        <w:spacing w:line="259" w:lineRule="auto"/>
      </w:pPr>
      <w:r>
        <w:br w:type="page"/>
      </w:r>
    </w:p>
    <w:sdt>
      <w:sdtPr>
        <w:id w:val="1633176985"/>
        <w:docPartObj>
          <w:docPartGallery w:val="Table of Contents"/>
          <w:docPartUnique/>
        </w:docPartObj>
      </w:sdtPr>
      <w:sdtEndPr>
        <w:rPr>
          <w:rFonts w:ascii="Times New Roman" w:eastAsia="Times New Roman" w:hAnsi="Times New Roman" w:cs="Times New Roman"/>
          <w:b w:val="0"/>
          <w:bCs w:val="0"/>
          <w:color w:val="auto"/>
          <w:sz w:val="20"/>
          <w:szCs w:val="20"/>
          <w:lang w:val="en-GB" w:eastAsia="en-GB"/>
        </w:rPr>
      </w:sdtEndPr>
      <w:sdtContent>
        <w:p w:rsidR="00C04967" w:rsidRDefault="00C04967">
          <w:pPr>
            <w:pStyle w:val="TOCHeading"/>
          </w:pPr>
          <w:r>
            <w:t>Contents</w:t>
          </w:r>
        </w:p>
        <w:p w:rsidR="007861E5" w:rsidRDefault="00C04967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6449521" w:history="1">
            <w:r w:rsidR="007861E5" w:rsidRPr="004616A5">
              <w:rPr>
                <w:rStyle w:val="Hyperlink"/>
                <w:noProof/>
              </w:rPr>
              <w:t>1.</w:t>
            </w:r>
            <w:r w:rsidR="007861E5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7861E5" w:rsidRPr="004616A5">
              <w:rPr>
                <w:rStyle w:val="Hyperlink"/>
                <w:noProof/>
              </w:rPr>
              <w:t>Introduction</w:t>
            </w:r>
            <w:r w:rsidR="007861E5">
              <w:rPr>
                <w:noProof/>
                <w:webHidden/>
              </w:rPr>
              <w:tab/>
            </w:r>
            <w:r w:rsidR="007861E5">
              <w:rPr>
                <w:noProof/>
                <w:webHidden/>
              </w:rPr>
              <w:fldChar w:fldCharType="begin"/>
            </w:r>
            <w:r w:rsidR="007861E5">
              <w:rPr>
                <w:noProof/>
                <w:webHidden/>
              </w:rPr>
              <w:instrText xml:space="preserve"> PAGEREF _Toc96449521 \h </w:instrText>
            </w:r>
            <w:r w:rsidR="007861E5">
              <w:rPr>
                <w:noProof/>
                <w:webHidden/>
              </w:rPr>
            </w:r>
            <w:r w:rsidR="007861E5">
              <w:rPr>
                <w:noProof/>
                <w:webHidden/>
              </w:rPr>
              <w:fldChar w:fldCharType="separate"/>
            </w:r>
            <w:r w:rsidR="007861E5">
              <w:rPr>
                <w:noProof/>
                <w:webHidden/>
              </w:rPr>
              <w:t>3</w:t>
            </w:r>
            <w:r w:rsidR="007861E5">
              <w:rPr>
                <w:noProof/>
                <w:webHidden/>
              </w:rPr>
              <w:fldChar w:fldCharType="end"/>
            </w:r>
          </w:hyperlink>
        </w:p>
        <w:p w:rsidR="007861E5" w:rsidRDefault="007861E5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96449522" w:history="1">
            <w:r w:rsidRPr="004616A5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Pr="004616A5">
              <w:rPr>
                <w:rStyle w:val="Hyperlink"/>
                <w:noProof/>
              </w:rPr>
              <w:t>Existing Design Appraisal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_Toc96449522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04967" w:rsidRDefault="00C04967">
          <w:r>
            <w:fldChar w:fldCharType="end"/>
          </w:r>
        </w:p>
      </w:sdtContent>
    </w:sdt>
    <w:p w:rsidR="00C04967" w:rsidRDefault="00C04967"/>
    <w:p w:rsidR="00C04967" w:rsidRDefault="00C04967">
      <w:pPr>
        <w:spacing w:line="259" w:lineRule="auto"/>
      </w:pPr>
      <w:r>
        <w:br w:type="page"/>
      </w:r>
    </w:p>
    <w:p w:rsidR="00173992" w:rsidRDefault="00C04967" w:rsidP="00C04967">
      <w:pPr>
        <w:pStyle w:val="Heading1"/>
        <w:numPr>
          <w:ilvl w:val="0"/>
          <w:numId w:val="1"/>
        </w:numPr>
      </w:pPr>
      <w:bookmarkStart w:id="0" w:name="_Toc96449521"/>
      <w:r>
        <w:lastRenderedPageBreak/>
        <w:t>Introduction</w:t>
      </w:r>
      <w:bookmarkEnd w:id="0"/>
    </w:p>
    <w:p w:rsidR="00C04967" w:rsidRDefault="00C04967" w:rsidP="00C04967"/>
    <w:p w:rsidR="00C04967" w:rsidRDefault="00B61DF8" w:rsidP="00C04967">
      <w:r>
        <w:t>The purpose of this report is to re-design</w:t>
      </w:r>
      <w:r w:rsidR="00E421B3">
        <w:t xml:space="preserve"> and evaluate</w:t>
      </w:r>
      <w:r w:rsidR="00D9612F">
        <w:t xml:space="preserve"> part of a drill press assembly known as the drill press main sliding unit (referred to as DPMSU hereafter). </w:t>
      </w:r>
      <w:r>
        <w:t xml:space="preserve">The original design concept will be appraised to identify anticipated customer needs, functional requirements, aesthetic requirements, serviceability requirements, relevant ethical considerations, and any relevant codes of practice. A design specification will be produced </w:t>
      </w:r>
      <w:r w:rsidR="00AD5570">
        <w:t>detailing the design requirements which will have to be adhered to in the new design.</w:t>
      </w:r>
    </w:p>
    <w:p w:rsidR="00AD5570" w:rsidRDefault="00AD5570" w:rsidP="00C04967"/>
    <w:p w:rsidR="001143ED" w:rsidRDefault="00AD5570" w:rsidP="00C04967">
      <w:r>
        <w:t xml:space="preserve">A number of materials and manufacturing methods will be considered and their suitability evaluated for the design which is required to be mass produced at 1000 units per week. </w:t>
      </w:r>
      <w:r w:rsidR="00246754">
        <w:t>Any additional design features will be outlined in this report. There will be a heavy focus on cost drivers, ease of manufacture, and ease of assembly.</w:t>
      </w:r>
      <w:r w:rsidR="00681454">
        <w:t xml:space="preserve"> The final re-designed part will be modelled in </w:t>
      </w:r>
      <w:proofErr w:type="spellStart"/>
      <w:r w:rsidR="00681454">
        <w:t>Solidworks</w:t>
      </w:r>
      <w:proofErr w:type="spellEnd"/>
      <w:r w:rsidR="00681454">
        <w:t xml:space="preserve"> and technical drawings will be produced.</w:t>
      </w:r>
    </w:p>
    <w:p w:rsidR="001143ED" w:rsidRDefault="001143ED">
      <w:pPr>
        <w:spacing w:line="259" w:lineRule="auto"/>
      </w:pPr>
      <w:r>
        <w:br w:type="page"/>
      </w:r>
    </w:p>
    <w:p w:rsidR="00AD5570" w:rsidRDefault="007861E5" w:rsidP="007861E5">
      <w:pPr>
        <w:pStyle w:val="Heading1"/>
        <w:numPr>
          <w:ilvl w:val="0"/>
          <w:numId w:val="1"/>
        </w:numPr>
      </w:pPr>
      <w:bookmarkStart w:id="1" w:name="_Toc96449522"/>
      <w:r>
        <w:lastRenderedPageBreak/>
        <w:t>Existing Design Appraisal</w:t>
      </w:r>
      <w:bookmarkEnd w:id="1"/>
    </w:p>
    <w:p w:rsidR="007861E5" w:rsidRDefault="007861E5" w:rsidP="007861E5"/>
    <w:p w:rsidR="007861E5" w:rsidRDefault="007861E5" w:rsidP="007861E5">
      <w:pPr>
        <w:keepNext/>
      </w:pPr>
      <w:r>
        <w:rPr>
          <w:noProof/>
        </w:rPr>
        <w:drawing>
          <wp:inline distT="0" distB="0" distL="0" distR="0">
            <wp:extent cx="3355975" cy="4675505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55975" cy="467550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861E5" w:rsidRDefault="007861E5" w:rsidP="007861E5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Original DPMSU Design</w:t>
      </w:r>
    </w:p>
    <w:p w:rsidR="008F446F" w:rsidRDefault="008F446F" w:rsidP="008F446F"/>
    <w:p w:rsidR="008F446F" w:rsidRPr="008F446F" w:rsidRDefault="002D507A" w:rsidP="008F446F">
      <w:r>
        <w:t xml:space="preserve">It is clear that the current design has been created solely with functionality in mind. No </w:t>
      </w:r>
      <w:r w:rsidR="00CC56E8">
        <w:t xml:space="preserve">further development has been done with manufacture or assembly in mind. </w:t>
      </w:r>
    </w:p>
    <w:sectPr w:rsidR="008F446F" w:rsidRPr="008F446F" w:rsidSect="001739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0265F4C"/>
    <w:multiLevelType w:val="hybridMultilevel"/>
    <w:tmpl w:val="D542C6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compat/>
  <w:rsids>
    <w:rsidRoot w:val="00E40516"/>
    <w:rsid w:val="001143ED"/>
    <w:rsid w:val="00173992"/>
    <w:rsid w:val="00246754"/>
    <w:rsid w:val="002D507A"/>
    <w:rsid w:val="00681454"/>
    <w:rsid w:val="007861E5"/>
    <w:rsid w:val="008F446F"/>
    <w:rsid w:val="00AD5570"/>
    <w:rsid w:val="00B61DF8"/>
    <w:rsid w:val="00C04967"/>
    <w:rsid w:val="00C302C9"/>
    <w:rsid w:val="00CC56E8"/>
    <w:rsid w:val="00D9612F"/>
    <w:rsid w:val="00E40516"/>
    <w:rsid w:val="00E421B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40516"/>
    <w:pPr>
      <w:spacing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04967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4967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eastAsia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04967"/>
    <w:pPr>
      <w:spacing w:line="276" w:lineRule="auto"/>
      <w:outlineLvl w:val="9"/>
    </w:pPr>
    <w:rPr>
      <w:lang w:val="en-US"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0496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04967"/>
    <w:rPr>
      <w:rFonts w:ascii="Tahoma" w:eastAsia="Times New Roman" w:hAnsi="Tahoma" w:cs="Tahoma"/>
      <w:sz w:val="16"/>
      <w:szCs w:val="16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C0496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04967"/>
    <w:rPr>
      <w:color w:val="0000FF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7861E5"/>
    <w:pPr>
      <w:spacing w:after="200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9D0B96F-9347-4EED-BF2A-4A8B600FFB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4</Pages>
  <Words>235</Words>
  <Characters>1342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Ryan Owen</dc:creator>
  <cp:lastModifiedBy>Ryan Owen</cp:lastModifiedBy>
  <cp:revision>13</cp:revision>
  <dcterms:created xsi:type="dcterms:W3CDTF">2022-02-22T17:22:00Z</dcterms:created>
  <dcterms:modified xsi:type="dcterms:W3CDTF">2022-02-22T19:42:00Z</dcterms:modified>
</cp:coreProperties>
</file>