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2CF32BCA" w14:textId="5174A0B9" w:rsidR="00A314F2" w:rsidRPr="00A314F2" w:rsidRDefault="00017F36" w:rsidP="00A314F2">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r w:rsidR="00F90085">
        <w:br/>
      </w:r>
    </w:p>
    <w:sdt>
      <w:sdtPr>
        <w:rPr>
          <w:rFonts w:ascii="Arial" w:eastAsiaTheme="minorHAnsi" w:hAnsi="Arial" w:cs="Times New Roman"/>
          <w:color w:val="auto"/>
          <w:sz w:val="22"/>
          <w:szCs w:val="22"/>
          <w:lang w:val="en-GB"/>
        </w:rPr>
        <w:id w:val="1560200282"/>
        <w:docPartObj>
          <w:docPartGallery w:val="Table of Contents"/>
          <w:docPartUnique/>
        </w:docPartObj>
      </w:sdtPr>
      <w:sdtEndPr>
        <w:rPr>
          <w:rFonts w:eastAsia="Calibri" w:cs="Arial"/>
          <w:b/>
          <w:bCs/>
          <w:noProof/>
          <w:sz w:val="20"/>
          <w:szCs w:val="20"/>
          <w:lang w:val="en-US"/>
        </w:rPr>
      </w:sdtEndPr>
      <w:sdtContent>
        <w:p w14:paraId="4715C45E" w14:textId="5139AEC9" w:rsidR="00A314F2" w:rsidRPr="00A314F2" w:rsidRDefault="00A314F2" w:rsidP="00A314F2">
          <w:pPr>
            <w:pStyle w:val="TOCHeading"/>
            <w:rPr>
              <w:rFonts w:ascii="Arial" w:hAnsi="Arial" w:cs="Arial"/>
              <w:b/>
              <w:color w:val="auto"/>
              <w:sz w:val="20"/>
              <w:szCs w:val="20"/>
            </w:rPr>
          </w:pPr>
          <w:r w:rsidRPr="00A314F2">
            <w:rPr>
              <w:rFonts w:ascii="Arial" w:hAnsi="Arial" w:cs="Arial"/>
              <w:b/>
              <w:color w:val="auto"/>
              <w:sz w:val="20"/>
              <w:szCs w:val="20"/>
            </w:rPr>
            <w:t>Table of Contents</w:t>
          </w:r>
        </w:p>
        <w:p w14:paraId="291B3632" w14:textId="5A152A04" w:rsidR="00A314F2" w:rsidRPr="00A314F2" w:rsidRDefault="00A314F2" w:rsidP="00A314F2">
          <w:pPr>
            <w:pStyle w:val="TOC1"/>
            <w:tabs>
              <w:tab w:val="right" w:leader="dot" w:pos="9016"/>
            </w:tabs>
            <w:spacing w:line="240" w:lineRule="auto"/>
            <w:rPr>
              <w:rFonts w:ascii="Arial" w:hAnsi="Arial" w:cs="Arial"/>
              <w:noProof/>
              <w:sz w:val="20"/>
              <w:szCs w:val="20"/>
            </w:rPr>
          </w:pPr>
          <w:r w:rsidRPr="00A314F2">
            <w:rPr>
              <w:rFonts w:ascii="Arial" w:hAnsi="Arial" w:cs="Arial"/>
              <w:b/>
              <w:bCs/>
              <w:noProof/>
              <w:sz w:val="20"/>
              <w:szCs w:val="20"/>
            </w:rPr>
            <w:fldChar w:fldCharType="begin"/>
          </w:r>
          <w:r w:rsidRPr="00A314F2">
            <w:rPr>
              <w:rFonts w:ascii="Arial" w:hAnsi="Arial" w:cs="Arial"/>
              <w:b/>
              <w:bCs/>
              <w:noProof/>
              <w:sz w:val="20"/>
              <w:szCs w:val="20"/>
            </w:rPr>
            <w:instrText xml:space="preserve"> TOC \o "1-3" \h \z \u </w:instrText>
          </w:r>
          <w:r w:rsidRPr="00A314F2">
            <w:rPr>
              <w:rFonts w:ascii="Arial" w:hAnsi="Arial" w:cs="Arial"/>
              <w:b/>
              <w:bCs/>
              <w:noProof/>
              <w:sz w:val="20"/>
              <w:szCs w:val="20"/>
            </w:rPr>
            <w:fldChar w:fldCharType="separate"/>
          </w:r>
          <w:hyperlink w:anchor="_Toc26345311" w:history="1">
            <w:r w:rsidRPr="00A314F2">
              <w:rPr>
                <w:rStyle w:val="Hyperlink"/>
                <w:rFonts w:ascii="Arial" w:hAnsi="Arial" w:cs="Arial"/>
                <w:noProof/>
                <w:sz w:val="20"/>
                <w:szCs w:val="20"/>
              </w:rPr>
              <w:t>Introduction</w:t>
            </w:r>
            <w:r w:rsidRPr="00A314F2">
              <w:rPr>
                <w:rFonts w:ascii="Arial" w:hAnsi="Arial" w:cs="Arial"/>
                <w:noProof/>
                <w:webHidden/>
                <w:sz w:val="20"/>
                <w:szCs w:val="20"/>
              </w:rPr>
              <w:tab/>
            </w:r>
            <w:r w:rsidRPr="00A314F2">
              <w:rPr>
                <w:rFonts w:ascii="Arial" w:hAnsi="Arial" w:cs="Arial"/>
                <w:noProof/>
                <w:webHidden/>
                <w:sz w:val="20"/>
                <w:szCs w:val="20"/>
              </w:rPr>
              <w:fldChar w:fldCharType="begin"/>
            </w:r>
            <w:r w:rsidRPr="00A314F2">
              <w:rPr>
                <w:rFonts w:ascii="Arial" w:hAnsi="Arial" w:cs="Arial"/>
                <w:noProof/>
                <w:webHidden/>
                <w:sz w:val="20"/>
                <w:szCs w:val="20"/>
              </w:rPr>
              <w:instrText xml:space="preserve"> PAGEREF _Toc26345311 \h </w:instrText>
            </w:r>
            <w:r w:rsidRPr="00A314F2">
              <w:rPr>
                <w:rFonts w:ascii="Arial" w:hAnsi="Arial" w:cs="Arial"/>
                <w:noProof/>
                <w:webHidden/>
                <w:sz w:val="20"/>
                <w:szCs w:val="20"/>
              </w:rPr>
            </w:r>
            <w:r w:rsidRPr="00A314F2">
              <w:rPr>
                <w:rFonts w:ascii="Arial" w:hAnsi="Arial" w:cs="Arial"/>
                <w:noProof/>
                <w:webHidden/>
                <w:sz w:val="20"/>
                <w:szCs w:val="20"/>
              </w:rPr>
              <w:fldChar w:fldCharType="separate"/>
            </w:r>
            <w:r w:rsidRPr="00A314F2">
              <w:rPr>
                <w:rFonts w:ascii="Arial" w:hAnsi="Arial" w:cs="Arial"/>
                <w:noProof/>
                <w:webHidden/>
                <w:sz w:val="20"/>
                <w:szCs w:val="20"/>
              </w:rPr>
              <w:t>2</w:t>
            </w:r>
            <w:r w:rsidRPr="00A314F2">
              <w:rPr>
                <w:rFonts w:ascii="Arial" w:hAnsi="Arial" w:cs="Arial"/>
                <w:noProof/>
                <w:webHidden/>
                <w:sz w:val="20"/>
                <w:szCs w:val="20"/>
              </w:rPr>
              <w:fldChar w:fldCharType="end"/>
            </w:r>
          </w:hyperlink>
        </w:p>
        <w:p w14:paraId="13FAF329" w14:textId="6A40D1AC" w:rsidR="00A314F2" w:rsidRPr="00A314F2" w:rsidRDefault="00082082" w:rsidP="00A314F2">
          <w:pPr>
            <w:pStyle w:val="TOC1"/>
            <w:tabs>
              <w:tab w:val="right" w:leader="dot" w:pos="9016"/>
            </w:tabs>
            <w:spacing w:line="240" w:lineRule="auto"/>
            <w:rPr>
              <w:rFonts w:ascii="Arial" w:hAnsi="Arial" w:cs="Arial"/>
              <w:noProof/>
              <w:sz w:val="20"/>
              <w:szCs w:val="20"/>
            </w:rPr>
          </w:pPr>
          <w:hyperlink w:anchor="_Toc26345312" w:history="1">
            <w:r w:rsidR="00A314F2" w:rsidRPr="00A314F2">
              <w:rPr>
                <w:rStyle w:val="Hyperlink"/>
                <w:rFonts w:ascii="Arial" w:hAnsi="Arial" w:cs="Arial"/>
                <w:noProof/>
                <w:sz w:val="20"/>
                <w:szCs w:val="20"/>
              </w:rPr>
              <w:t>Cat 5e Ethernet Cables</w:t>
            </w:r>
            <w:r w:rsidR="00A314F2" w:rsidRPr="00A314F2">
              <w:rPr>
                <w:rFonts w:ascii="Arial" w:hAnsi="Arial" w:cs="Arial"/>
                <w:noProof/>
                <w:webHidden/>
                <w:sz w:val="20"/>
                <w:szCs w:val="20"/>
              </w:rPr>
              <w:tab/>
            </w:r>
            <w:r w:rsidR="00A314F2" w:rsidRPr="00A314F2">
              <w:rPr>
                <w:rFonts w:ascii="Arial" w:hAnsi="Arial" w:cs="Arial"/>
                <w:noProof/>
                <w:webHidden/>
                <w:sz w:val="20"/>
                <w:szCs w:val="20"/>
              </w:rPr>
              <w:fldChar w:fldCharType="begin"/>
            </w:r>
            <w:r w:rsidR="00A314F2" w:rsidRPr="00A314F2">
              <w:rPr>
                <w:rFonts w:ascii="Arial" w:hAnsi="Arial" w:cs="Arial"/>
                <w:noProof/>
                <w:webHidden/>
                <w:sz w:val="20"/>
                <w:szCs w:val="20"/>
              </w:rPr>
              <w:instrText xml:space="preserve"> PAGEREF _Toc26345312 \h </w:instrText>
            </w:r>
            <w:r w:rsidR="00A314F2" w:rsidRPr="00A314F2">
              <w:rPr>
                <w:rFonts w:ascii="Arial" w:hAnsi="Arial" w:cs="Arial"/>
                <w:noProof/>
                <w:webHidden/>
                <w:sz w:val="20"/>
                <w:szCs w:val="20"/>
              </w:rPr>
            </w:r>
            <w:r w:rsidR="00A314F2" w:rsidRPr="00A314F2">
              <w:rPr>
                <w:rFonts w:ascii="Arial" w:hAnsi="Arial" w:cs="Arial"/>
                <w:noProof/>
                <w:webHidden/>
                <w:sz w:val="20"/>
                <w:szCs w:val="20"/>
              </w:rPr>
              <w:fldChar w:fldCharType="separate"/>
            </w:r>
            <w:r w:rsidR="00A314F2" w:rsidRPr="00A314F2">
              <w:rPr>
                <w:rFonts w:ascii="Arial" w:hAnsi="Arial" w:cs="Arial"/>
                <w:noProof/>
                <w:webHidden/>
                <w:sz w:val="20"/>
                <w:szCs w:val="20"/>
              </w:rPr>
              <w:t>2</w:t>
            </w:r>
            <w:r w:rsidR="00A314F2" w:rsidRPr="00A314F2">
              <w:rPr>
                <w:rFonts w:ascii="Arial" w:hAnsi="Arial" w:cs="Arial"/>
                <w:noProof/>
                <w:webHidden/>
                <w:sz w:val="20"/>
                <w:szCs w:val="20"/>
              </w:rPr>
              <w:fldChar w:fldCharType="end"/>
            </w:r>
          </w:hyperlink>
        </w:p>
        <w:p w14:paraId="1D4F1AF4" w14:textId="2256AA8B" w:rsidR="00A314F2" w:rsidRPr="00A314F2" w:rsidRDefault="00082082" w:rsidP="00A314F2">
          <w:pPr>
            <w:pStyle w:val="TOC1"/>
            <w:tabs>
              <w:tab w:val="right" w:leader="dot" w:pos="9016"/>
            </w:tabs>
            <w:spacing w:line="240" w:lineRule="auto"/>
            <w:rPr>
              <w:rFonts w:ascii="Arial" w:hAnsi="Arial" w:cs="Arial"/>
              <w:noProof/>
              <w:sz w:val="20"/>
              <w:szCs w:val="20"/>
            </w:rPr>
          </w:pPr>
          <w:hyperlink w:anchor="_Toc26345313" w:history="1">
            <w:r w:rsidR="00A314F2" w:rsidRPr="00A314F2">
              <w:rPr>
                <w:rStyle w:val="Hyperlink"/>
                <w:rFonts w:ascii="Arial" w:hAnsi="Arial" w:cs="Arial"/>
                <w:noProof/>
                <w:sz w:val="20"/>
                <w:szCs w:val="20"/>
              </w:rPr>
              <w:t>Cat 6 Ethernet Cables</w:t>
            </w:r>
            <w:r w:rsidR="00A314F2" w:rsidRPr="00A314F2">
              <w:rPr>
                <w:rFonts w:ascii="Arial" w:hAnsi="Arial" w:cs="Arial"/>
                <w:noProof/>
                <w:webHidden/>
                <w:sz w:val="20"/>
                <w:szCs w:val="20"/>
              </w:rPr>
              <w:tab/>
            </w:r>
            <w:r w:rsidR="00A314F2" w:rsidRPr="00A314F2">
              <w:rPr>
                <w:rFonts w:ascii="Arial" w:hAnsi="Arial" w:cs="Arial"/>
                <w:noProof/>
                <w:webHidden/>
                <w:sz w:val="20"/>
                <w:szCs w:val="20"/>
              </w:rPr>
              <w:fldChar w:fldCharType="begin"/>
            </w:r>
            <w:r w:rsidR="00A314F2" w:rsidRPr="00A314F2">
              <w:rPr>
                <w:rFonts w:ascii="Arial" w:hAnsi="Arial" w:cs="Arial"/>
                <w:noProof/>
                <w:webHidden/>
                <w:sz w:val="20"/>
                <w:szCs w:val="20"/>
              </w:rPr>
              <w:instrText xml:space="preserve"> PAGEREF _Toc26345313 \h </w:instrText>
            </w:r>
            <w:r w:rsidR="00A314F2" w:rsidRPr="00A314F2">
              <w:rPr>
                <w:rFonts w:ascii="Arial" w:hAnsi="Arial" w:cs="Arial"/>
                <w:noProof/>
                <w:webHidden/>
                <w:sz w:val="20"/>
                <w:szCs w:val="20"/>
              </w:rPr>
            </w:r>
            <w:r w:rsidR="00A314F2" w:rsidRPr="00A314F2">
              <w:rPr>
                <w:rFonts w:ascii="Arial" w:hAnsi="Arial" w:cs="Arial"/>
                <w:noProof/>
                <w:webHidden/>
                <w:sz w:val="20"/>
                <w:szCs w:val="20"/>
              </w:rPr>
              <w:fldChar w:fldCharType="separate"/>
            </w:r>
            <w:r w:rsidR="00A314F2" w:rsidRPr="00A314F2">
              <w:rPr>
                <w:rFonts w:ascii="Arial" w:hAnsi="Arial" w:cs="Arial"/>
                <w:noProof/>
                <w:webHidden/>
                <w:sz w:val="20"/>
                <w:szCs w:val="20"/>
              </w:rPr>
              <w:t>2</w:t>
            </w:r>
            <w:r w:rsidR="00A314F2" w:rsidRPr="00A314F2">
              <w:rPr>
                <w:rFonts w:ascii="Arial" w:hAnsi="Arial" w:cs="Arial"/>
                <w:noProof/>
                <w:webHidden/>
                <w:sz w:val="20"/>
                <w:szCs w:val="20"/>
              </w:rPr>
              <w:fldChar w:fldCharType="end"/>
            </w:r>
          </w:hyperlink>
        </w:p>
        <w:p w14:paraId="7EC9B8CF" w14:textId="096D63E8" w:rsidR="00A314F2" w:rsidRPr="00A314F2" w:rsidRDefault="00082082" w:rsidP="00A314F2">
          <w:pPr>
            <w:pStyle w:val="TOC2"/>
            <w:tabs>
              <w:tab w:val="right" w:leader="dot" w:pos="9016"/>
            </w:tabs>
            <w:spacing w:line="240" w:lineRule="auto"/>
            <w:rPr>
              <w:rFonts w:ascii="Arial" w:hAnsi="Arial" w:cs="Arial"/>
              <w:noProof/>
              <w:sz w:val="20"/>
              <w:szCs w:val="20"/>
            </w:rPr>
          </w:pPr>
          <w:hyperlink w:anchor="_Toc26345314" w:history="1">
            <w:r w:rsidR="00A314F2" w:rsidRPr="00A314F2">
              <w:rPr>
                <w:rStyle w:val="Hyperlink"/>
                <w:rFonts w:ascii="Arial" w:hAnsi="Arial" w:cs="Arial"/>
                <w:noProof/>
                <w:sz w:val="20"/>
                <w:szCs w:val="20"/>
              </w:rPr>
              <w:t>Cat 6a Ethernet Cables</w:t>
            </w:r>
            <w:r w:rsidR="00A314F2" w:rsidRPr="00A314F2">
              <w:rPr>
                <w:rFonts w:ascii="Arial" w:hAnsi="Arial" w:cs="Arial"/>
                <w:noProof/>
                <w:webHidden/>
                <w:sz w:val="20"/>
                <w:szCs w:val="20"/>
              </w:rPr>
              <w:tab/>
            </w:r>
            <w:r w:rsidR="00A314F2" w:rsidRPr="00A314F2">
              <w:rPr>
                <w:rFonts w:ascii="Arial" w:hAnsi="Arial" w:cs="Arial"/>
                <w:noProof/>
                <w:webHidden/>
                <w:sz w:val="20"/>
                <w:szCs w:val="20"/>
              </w:rPr>
              <w:fldChar w:fldCharType="begin"/>
            </w:r>
            <w:r w:rsidR="00A314F2" w:rsidRPr="00A314F2">
              <w:rPr>
                <w:rFonts w:ascii="Arial" w:hAnsi="Arial" w:cs="Arial"/>
                <w:noProof/>
                <w:webHidden/>
                <w:sz w:val="20"/>
                <w:szCs w:val="20"/>
              </w:rPr>
              <w:instrText xml:space="preserve"> PAGEREF _Toc26345314 \h </w:instrText>
            </w:r>
            <w:r w:rsidR="00A314F2" w:rsidRPr="00A314F2">
              <w:rPr>
                <w:rFonts w:ascii="Arial" w:hAnsi="Arial" w:cs="Arial"/>
                <w:noProof/>
                <w:webHidden/>
                <w:sz w:val="20"/>
                <w:szCs w:val="20"/>
              </w:rPr>
            </w:r>
            <w:r w:rsidR="00A314F2" w:rsidRPr="00A314F2">
              <w:rPr>
                <w:rFonts w:ascii="Arial" w:hAnsi="Arial" w:cs="Arial"/>
                <w:noProof/>
                <w:webHidden/>
                <w:sz w:val="20"/>
                <w:szCs w:val="20"/>
              </w:rPr>
              <w:fldChar w:fldCharType="separate"/>
            </w:r>
            <w:r w:rsidR="00A314F2" w:rsidRPr="00A314F2">
              <w:rPr>
                <w:rFonts w:ascii="Arial" w:hAnsi="Arial" w:cs="Arial"/>
                <w:noProof/>
                <w:webHidden/>
                <w:sz w:val="20"/>
                <w:szCs w:val="20"/>
              </w:rPr>
              <w:t>3</w:t>
            </w:r>
            <w:r w:rsidR="00A314F2" w:rsidRPr="00A314F2">
              <w:rPr>
                <w:rFonts w:ascii="Arial" w:hAnsi="Arial" w:cs="Arial"/>
                <w:noProof/>
                <w:webHidden/>
                <w:sz w:val="20"/>
                <w:szCs w:val="20"/>
              </w:rPr>
              <w:fldChar w:fldCharType="end"/>
            </w:r>
          </w:hyperlink>
        </w:p>
        <w:p w14:paraId="1BC3E9EB" w14:textId="264532B0" w:rsidR="00A314F2" w:rsidRPr="00A314F2" w:rsidRDefault="00082082" w:rsidP="00A314F2">
          <w:pPr>
            <w:pStyle w:val="TOC1"/>
            <w:tabs>
              <w:tab w:val="right" w:leader="dot" w:pos="9016"/>
            </w:tabs>
            <w:spacing w:line="240" w:lineRule="auto"/>
            <w:rPr>
              <w:rFonts w:ascii="Arial" w:hAnsi="Arial" w:cs="Arial"/>
              <w:noProof/>
              <w:sz w:val="20"/>
              <w:szCs w:val="20"/>
            </w:rPr>
          </w:pPr>
          <w:hyperlink w:anchor="_Toc26345315" w:history="1">
            <w:r w:rsidR="00A314F2" w:rsidRPr="00A314F2">
              <w:rPr>
                <w:rStyle w:val="Hyperlink"/>
                <w:rFonts w:ascii="Arial" w:hAnsi="Arial" w:cs="Arial"/>
                <w:noProof/>
                <w:sz w:val="20"/>
                <w:szCs w:val="20"/>
              </w:rPr>
              <w:t>Shielded and Unshielded Cables</w:t>
            </w:r>
            <w:r w:rsidR="00A314F2" w:rsidRPr="00A314F2">
              <w:rPr>
                <w:rFonts w:ascii="Arial" w:hAnsi="Arial" w:cs="Arial"/>
                <w:noProof/>
                <w:webHidden/>
                <w:sz w:val="20"/>
                <w:szCs w:val="20"/>
              </w:rPr>
              <w:tab/>
            </w:r>
            <w:r w:rsidR="00A314F2" w:rsidRPr="00A314F2">
              <w:rPr>
                <w:rFonts w:ascii="Arial" w:hAnsi="Arial" w:cs="Arial"/>
                <w:noProof/>
                <w:webHidden/>
                <w:sz w:val="20"/>
                <w:szCs w:val="20"/>
              </w:rPr>
              <w:fldChar w:fldCharType="begin"/>
            </w:r>
            <w:r w:rsidR="00A314F2" w:rsidRPr="00A314F2">
              <w:rPr>
                <w:rFonts w:ascii="Arial" w:hAnsi="Arial" w:cs="Arial"/>
                <w:noProof/>
                <w:webHidden/>
                <w:sz w:val="20"/>
                <w:szCs w:val="20"/>
              </w:rPr>
              <w:instrText xml:space="preserve"> PAGEREF _Toc26345315 \h </w:instrText>
            </w:r>
            <w:r w:rsidR="00A314F2" w:rsidRPr="00A314F2">
              <w:rPr>
                <w:rFonts w:ascii="Arial" w:hAnsi="Arial" w:cs="Arial"/>
                <w:noProof/>
                <w:webHidden/>
                <w:sz w:val="20"/>
                <w:szCs w:val="20"/>
              </w:rPr>
            </w:r>
            <w:r w:rsidR="00A314F2" w:rsidRPr="00A314F2">
              <w:rPr>
                <w:rFonts w:ascii="Arial" w:hAnsi="Arial" w:cs="Arial"/>
                <w:noProof/>
                <w:webHidden/>
                <w:sz w:val="20"/>
                <w:szCs w:val="20"/>
              </w:rPr>
              <w:fldChar w:fldCharType="separate"/>
            </w:r>
            <w:r w:rsidR="00A314F2" w:rsidRPr="00A314F2">
              <w:rPr>
                <w:rFonts w:ascii="Arial" w:hAnsi="Arial" w:cs="Arial"/>
                <w:noProof/>
                <w:webHidden/>
                <w:sz w:val="20"/>
                <w:szCs w:val="20"/>
              </w:rPr>
              <w:t>3</w:t>
            </w:r>
            <w:r w:rsidR="00A314F2" w:rsidRPr="00A314F2">
              <w:rPr>
                <w:rFonts w:ascii="Arial" w:hAnsi="Arial" w:cs="Arial"/>
                <w:noProof/>
                <w:webHidden/>
                <w:sz w:val="20"/>
                <w:szCs w:val="20"/>
              </w:rPr>
              <w:fldChar w:fldCharType="end"/>
            </w:r>
          </w:hyperlink>
        </w:p>
        <w:p w14:paraId="45F194A4" w14:textId="7B8C6D7A" w:rsidR="00A314F2" w:rsidRPr="00A314F2" w:rsidRDefault="00082082" w:rsidP="00A314F2">
          <w:pPr>
            <w:pStyle w:val="TOC1"/>
            <w:tabs>
              <w:tab w:val="right" w:leader="dot" w:pos="9016"/>
            </w:tabs>
            <w:spacing w:line="240" w:lineRule="auto"/>
            <w:rPr>
              <w:rFonts w:ascii="Arial" w:hAnsi="Arial" w:cs="Arial"/>
              <w:noProof/>
              <w:sz w:val="20"/>
              <w:szCs w:val="20"/>
            </w:rPr>
          </w:pPr>
          <w:hyperlink w:anchor="_Toc26345316" w:history="1">
            <w:r w:rsidR="00A314F2" w:rsidRPr="00A314F2">
              <w:rPr>
                <w:rStyle w:val="Hyperlink"/>
                <w:rFonts w:ascii="Arial" w:hAnsi="Arial" w:cs="Arial"/>
                <w:noProof/>
                <w:sz w:val="20"/>
                <w:szCs w:val="20"/>
              </w:rPr>
              <w:t>References</w:t>
            </w:r>
            <w:r w:rsidR="00A314F2" w:rsidRPr="00A314F2">
              <w:rPr>
                <w:rFonts w:ascii="Arial" w:hAnsi="Arial" w:cs="Arial"/>
                <w:noProof/>
                <w:webHidden/>
                <w:sz w:val="20"/>
                <w:szCs w:val="20"/>
              </w:rPr>
              <w:tab/>
            </w:r>
            <w:r w:rsidR="00A314F2" w:rsidRPr="00A314F2">
              <w:rPr>
                <w:rFonts w:ascii="Arial" w:hAnsi="Arial" w:cs="Arial"/>
                <w:noProof/>
                <w:webHidden/>
                <w:sz w:val="20"/>
                <w:szCs w:val="20"/>
              </w:rPr>
              <w:fldChar w:fldCharType="begin"/>
            </w:r>
            <w:r w:rsidR="00A314F2" w:rsidRPr="00A314F2">
              <w:rPr>
                <w:rFonts w:ascii="Arial" w:hAnsi="Arial" w:cs="Arial"/>
                <w:noProof/>
                <w:webHidden/>
                <w:sz w:val="20"/>
                <w:szCs w:val="20"/>
              </w:rPr>
              <w:instrText xml:space="preserve"> PAGEREF _Toc26345316 \h </w:instrText>
            </w:r>
            <w:r w:rsidR="00A314F2" w:rsidRPr="00A314F2">
              <w:rPr>
                <w:rFonts w:ascii="Arial" w:hAnsi="Arial" w:cs="Arial"/>
                <w:noProof/>
                <w:webHidden/>
                <w:sz w:val="20"/>
                <w:szCs w:val="20"/>
              </w:rPr>
            </w:r>
            <w:r w:rsidR="00A314F2" w:rsidRPr="00A314F2">
              <w:rPr>
                <w:rFonts w:ascii="Arial" w:hAnsi="Arial" w:cs="Arial"/>
                <w:noProof/>
                <w:webHidden/>
                <w:sz w:val="20"/>
                <w:szCs w:val="20"/>
              </w:rPr>
              <w:fldChar w:fldCharType="separate"/>
            </w:r>
            <w:r w:rsidR="00A314F2" w:rsidRPr="00A314F2">
              <w:rPr>
                <w:rFonts w:ascii="Arial" w:hAnsi="Arial" w:cs="Arial"/>
                <w:noProof/>
                <w:webHidden/>
                <w:sz w:val="20"/>
                <w:szCs w:val="20"/>
              </w:rPr>
              <w:t>3</w:t>
            </w:r>
            <w:r w:rsidR="00A314F2" w:rsidRPr="00A314F2">
              <w:rPr>
                <w:rFonts w:ascii="Arial" w:hAnsi="Arial" w:cs="Arial"/>
                <w:noProof/>
                <w:webHidden/>
                <w:sz w:val="20"/>
                <w:szCs w:val="20"/>
              </w:rPr>
              <w:fldChar w:fldCharType="end"/>
            </w:r>
          </w:hyperlink>
        </w:p>
        <w:p w14:paraId="5FE0413A" w14:textId="77777777" w:rsidR="00A314F2" w:rsidRPr="00A47630" w:rsidRDefault="00A314F2" w:rsidP="00A314F2">
          <w:pPr>
            <w:spacing w:line="240" w:lineRule="auto"/>
            <w:rPr>
              <w:rFonts w:cs="Arial"/>
              <w:sz w:val="20"/>
              <w:szCs w:val="20"/>
            </w:rPr>
          </w:pPr>
          <w:r w:rsidRPr="00A314F2">
            <w:rPr>
              <w:rFonts w:cs="Arial"/>
              <w:b/>
              <w:bCs/>
              <w:noProof/>
              <w:sz w:val="20"/>
              <w:szCs w:val="20"/>
            </w:rPr>
            <w:fldChar w:fldCharType="end"/>
          </w:r>
        </w:p>
      </w:sdtContent>
    </w:sdt>
    <w:p w14:paraId="39332C42" w14:textId="77777777" w:rsidR="00A314F2" w:rsidRPr="00A314F2" w:rsidRDefault="00A314F2" w:rsidP="00A314F2">
      <w:pPr>
        <w:pStyle w:val="Heading1"/>
      </w:pPr>
      <w:bookmarkStart w:id="0" w:name="_Toc26345311"/>
      <w:r w:rsidRPr="00A314F2">
        <w:t>Introduction</w:t>
      </w:r>
      <w:bookmarkEnd w:id="0"/>
    </w:p>
    <w:p w14:paraId="7B359FD0" w14:textId="77777777" w:rsidR="00A314F2" w:rsidRPr="00A47630" w:rsidRDefault="00A314F2" w:rsidP="00A314F2">
      <w:pPr>
        <w:pStyle w:val="BodyTextL25"/>
        <w:rPr>
          <w:rFonts w:cs="Arial"/>
          <w:szCs w:val="20"/>
        </w:rPr>
      </w:pPr>
      <w:r w:rsidRPr="00A47630">
        <w:rPr>
          <w:rFonts w:cs="Arial"/>
          <w:szCs w:val="20"/>
        </w:rPr>
        <w:t>All generations of ethernet cables use the RJ-45 connector to connect to devices. It is created with 8 positions and 8 contacts (8P8C). Along with this, the version the ethernet cable is usually printed along the outer sheath to make them easily identifiable. This outer sheath can be made from PVC for standard cables or fire-resistant plastic for more premium cables. Category 5 to 6a cables are all constructed with four pairs of 22 to 24 AWG conductors made of pure copper to conform to standards.</w:t>
      </w:r>
      <w:sdt>
        <w:sdtPr>
          <w:rPr>
            <w:rFonts w:cs="Arial"/>
            <w:szCs w:val="20"/>
          </w:rPr>
          <w:id w:val="1904016307"/>
          <w:citation/>
        </w:sdtPr>
        <w:sdtEndPr/>
        <w:sdtContent>
          <w:r w:rsidRPr="00A47630">
            <w:rPr>
              <w:rFonts w:cs="Arial"/>
              <w:szCs w:val="20"/>
            </w:rPr>
            <w:fldChar w:fldCharType="begin"/>
          </w:r>
          <w:r w:rsidRPr="00A47630">
            <w:rPr>
              <w:rFonts w:cs="Arial"/>
              <w:szCs w:val="20"/>
              <w:lang w:val="en-GB"/>
            </w:rPr>
            <w:instrText xml:space="preserve"> CITATION Sho17 \l 2057 </w:instrText>
          </w:r>
          <w:r w:rsidRPr="00A47630">
            <w:rPr>
              <w:rFonts w:cs="Arial"/>
              <w:szCs w:val="20"/>
            </w:rPr>
            <w:fldChar w:fldCharType="separate"/>
          </w:r>
          <w:r w:rsidRPr="00A47630">
            <w:rPr>
              <w:rFonts w:cs="Arial"/>
              <w:noProof/>
              <w:szCs w:val="20"/>
              <w:lang w:val="en-GB"/>
            </w:rPr>
            <w:t xml:space="preserve"> [1]</w:t>
          </w:r>
          <w:r w:rsidRPr="00A47630">
            <w:rPr>
              <w:rFonts w:cs="Arial"/>
              <w:szCs w:val="20"/>
            </w:rPr>
            <w:fldChar w:fldCharType="end"/>
          </w:r>
        </w:sdtContent>
      </w:sdt>
    </w:p>
    <w:p w14:paraId="5340E579" w14:textId="77777777" w:rsidR="00A314F2" w:rsidRPr="00A47630" w:rsidRDefault="00A314F2" w:rsidP="00A314F2">
      <w:pPr>
        <w:pStyle w:val="Heading1"/>
      </w:pPr>
      <w:bookmarkStart w:id="1" w:name="_Toc26345312"/>
      <w:r w:rsidRPr="00A47630">
        <w:t>Cat 5e Ethernet Cables</w:t>
      </w:r>
      <w:bookmarkEnd w:id="1"/>
    </w:p>
    <w:p w14:paraId="7BB036FC" w14:textId="77777777" w:rsidR="00A314F2" w:rsidRPr="00A47630" w:rsidRDefault="00A314F2" w:rsidP="00A314F2">
      <w:pPr>
        <w:pStyle w:val="BodyTextL25"/>
        <w:rPr>
          <w:rFonts w:cs="Arial"/>
          <w:szCs w:val="20"/>
        </w:rPr>
      </w:pPr>
      <w:r w:rsidRPr="00A47630">
        <w:rPr>
          <w:rFonts w:cs="Arial"/>
          <w:szCs w:val="20"/>
        </w:rPr>
        <w:t>Cat 5e (cat is short for category and e is for enhanced), is a standard of ethernet cable. It was designed to reduce crosstalk which is the unwanted transfer of signals between the wires.</w:t>
      </w:r>
      <w:sdt>
        <w:sdtPr>
          <w:rPr>
            <w:rFonts w:cs="Arial"/>
            <w:szCs w:val="20"/>
          </w:rPr>
          <w:id w:val="245317759"/>
          <w:citation/>
        </w:sdtPr>
        <w:sdtEndPr/>
        <w:sdtContent>
          <w:r w:rsidRPr="00A47630">
            <w:rPr>
              <w:rFonts w:cs="Arial"/>
              <w:szCs w:val="20"/>
            </w:rPr>
            <w:fldChar w:fldCharType="begin"/>
          </w:r>
          <w:r w:rsidRPr="00A47630">
            <w:rPr>
              <w:rFonts w:cs="Arial"/>
              <w:szCs w:val="20"/>
              <w:lang w:val="en-GB"/>
            </w:rPr>
            <w:instrText xml:space="preserve"> CITATION Jon17 \l 2057 </w:instrText>
          </w:r>
          <w:r w:rsidRPr="00A47630">
            <w:rPr>
              <w:rFonts w:cs="Arial"/>
              <w:szCs w:val="20"/>
            </w:rPr>
            <w:fldChar w:fldCharType="separate"/>
          </w:r>
          <w:r w:rsidRPr="00A47630">
            <w:rPr>
              <w:rFonts w:cs="Arial"/>
              <w:noProof/>
              <w:szCs w:val="20"/>
              <w:lang w:val="en-GB"/>
            </w:rPr>
            <w:t xml:space="preserve"> [2]</w:t>
          </w:r>
          <w:r w:rsidRPr="00A47630">
            <w:rPr>
              <w:rFonts w:cs="Arial"/>
              <w:szCs w:val="20"/>
            </w:rPr>
            <w:fldChar w:fldCharType="end"/>
          </w:r>
        </w:sdtContent>
      </w:sdt>
      <w:r w:rsidRPr="00A47630">
        <w:rPr>
          <w:rFonts w:cs="Arial"/>
          <w:szCs w:val="20"/>
        </w:rPr>
        <w:t xml:space="preserve"> To reduce this, two wires in a single pair are twisted around each other, and then these pairs are twisted around the other pairs. There is also a rate to the twists which can also help with crosstalk. The wires are then enclosed in a protective plastic cover. This reduces electromagnetic interference.</w:t>
      </w:r>
      <w:sdt>
        <w:sdtPr>
          <w:rPr>
            <w:rFonts w:cs="Arial"/>
            <w:szCs w:val="20"/>
          </w:rPr>
          <w:id w:val="-1391805004"/>
          <w:citation/>
        </w:sdtPr>
        <w:sdtEndPr/>
        <w:sdtContent>
          <w:r w:rsidRPr="00A47630">
            <w:rPr>
              <w:rFonts w:cs="Arial"/>
              <w:szCs w:val="20"/>
            </w:rPr>
            <w:fldChar w:fldCharType="begin"/>
          </w:r>
          <w:r w:rsidRPr="00A47630">
            <w:rPr>
              <w:rFonts w:cs="Arial"/>
              <w:szCs w:val="20"/>
              <w:lang w:val="en-GB"/>
            </w:rPr>
            <w:instrText xml:space="preserve"> CITATION Mar19 \l 2057 </w:instrText>
          </w:r>
          <w:r w:rsidRPr="00A47630">
            <w:rPr>
              <w:rFonts w:cs="Arial"/>
              <w:szCs w:val="20"/>
            </w:rPr>
            <w:fldChar w:fldCharType="separate"/>
          </w:r>
          <w:r w:rsidRPr="00A47630">
            <w:rPr>
              <w:rFonts w:cs="Arial"/>
              <w:noProof/>
              <w:szCs w:val="20"/>
              <w:lang w:val="en-GB"/>
            </w:rPr>
            <w:t xml:space="preserve"> [3]</w:t>
          </w:r>
          <w:r w:rsidRPr="00A47630">
            <w:rPr>
              <w:rFonts w:cs="Arial"/>
              <w:szCs w:val="20"/>
            </w:rPr>
            <w:fldChar w:fldCharType="end"/>
          </w:r>
        </w:sdtContent>
      </w:sdt>
      <w:r w:rsidRPr="00A47630">
        <w:rPr>
          <w:rFonts w:cs="Arial"/>
          <w:szCs w:val="20"/>
        </w:rPr>
        <w:t xml:space="preserve"> Cat5e supports speeds of 1000mbps for 100m of cabling. Longer cabling would lead to signal degradation. Cat5e has a bandwidth of 100mhz. This is the maximum data transfer rate for the cable and is the limit on the data that can be sent over the connection.</w:t>
      </w:r>
      <w:sdt>
        <w:sdtPr>
          <w:rPr>
            <w:rFonts w:cs="Arial"/>
            <w:szCs w:val="20"/>
          </w:rPr>
          <w:id w:val="-1627080669"/>
          <w:citation/>
        </w:sdtPr>
        <w:sdtEndPr/>
        <w:sdtContent>
          <w:r w:rsidRPr="00A47630">
            <w:rPr>
              <w:rFonts w:cs="Arial"/>
              <w:szCs w:val="20"/>
            </w:rPr>
            <w:fldChar w:fldCharType="begin"/>
          </w:r>
          <w:r w:rsidRPr="00A47630">
            <w:rPr>
              <w:rFonts w:cs="Arial"/>
              <w:szCs w:val="20"/>
              <w:lang w:val="en-GB"/>
            </w:rPr>
            <w:instrText xml:space="preserve"> CITATION Jus19 \l 2057 </w:instrText>
          </w:r>
          <w:r w:rsidRPr="00A47630">
            <w:rPr>
              <w:rFonts w:cs="Arial"/>
              <w:szCs w:val="20"/>
            </w:rPr>
            <w:fldChar w:fldCharType="separate"/>
          </w:r>
          <w:r w:rsidRPr="00A47630">
            <w:rPr>
              <w:rFonts w:cs="Arial"/>
              <w:noProof/>
              <w:szCs w:val="20"/>
              <w:lang w:val="en-GB"/>
            </w:rPr>
            <w:t xml:space="preserve"> [4]</w:t>
          </w:r>
          <w:r w:rsidRPr="00A47630">
            <w:rPr>
              <w:rFonts w:cs="Arial"/>
              <w:szCs w:val="20"/>
            </w:rPr>
            <w:fldChar w:fldCharType="end"/>
          </w:r>
        </w:sdtContent>
      </w:sdt>
      <w:r w:rsidRPr="00A47630">
        <w:rPr>
          <w:rFonts w:cs="Arial"/>
          <w:szCs w:val="20"/>
        </w:rPr>
        <w:t xml:space="preserve"> Also, due to the Cat5e cable being unshielded, it is the most cost effective, light and flexible, allowing for easier cable runs and cable management.</w:t>
      </w:r>
    </w:p>
    <w:p w14:paraId="323A4E32" w14:textId="77777777" w:rsidR="00A314F2" w:rsidRPr="00A47630" w:rsidRDefault="00A314F2" w:rsidP="00A314F2">
      <w:pPr>
        <w:pStyle w:val="Heading1"/>
      </w:pPr>
      <w:bookmarkStart w:id="2" w:name="_Toc26345313"/>
      <w:r w:rsidRPr="00A47630">
        <w:t>Cat 6 Ethernet Cables</w:t>
      </w:r>
      <w:bookmarkEnd w:id="2"/>
    </w:p>
    <w:p w14:paraId="01D69654" w14:textId="77777777" w:rsidR="00A314F2" w:rsidRPr="00A47630" w:rsidRDefault="00A314F2" w:rsidP="00A314F2">
      <w:pPr>
        <w:pStyle w:val="BodyTextL25"/>
        <w:rPr>
          <w:rFonts w:cs="Arial"/>
          <w:szCs w:val="20"/>
        </w:rPr>
      </w:pPr>
      <w:r w:rsidRPr="00A47630">
        <w:rPr>
          <w:rFonts w:cs="Arial"/>
          <w:szCs w:val="20"/>
        </w:rPr>
        <w:t>Category 6 ethernet cable has an increased bandwidth frequency of up to 250mhz to allow for the support of 10gbps network speeds. Cat6 cables are also more tightly wound, featuring more twists per centimeter to reduce crosstalk. They also have thicker sheaths compared to their predecessor to help protect against electromagnetic interference better. This makes these cables more expensive compared to Cat5e and less flexible. Depending on the crosstalk, Cat6 can only transmit 10gbps on up to 55 meters of cabling. It still supports cabling over 100 meters, but this is not rated for 10gbps, so speeds of around 1gbps are more likely.</w:t>
      </w:r>
      <w:sdt>
        <w:sdtPr>
          <w:rPr>
            <w:rFonts w:cs="Arial"/>
            <w:szCs w:val="20"/>
          </w:rPr>
          <w:id w:val="-866755522"/>
          <w:citation/>
        </w:sdtPr>
        <w:sdtEndPr/>
        <w:sdtContent>
          <w:r w:rsidRPr="00A47630">
            <w:rPr>
              <w:rFonts w:cs="Arial"/>
              <w:szCs w:val="20"/>
            </w:rPr>
            <w:fldChar w:fldCharType="begin"/>
          </w:r>
          <w:r w:rsidRPr="00A47630">
            <w:rPr>
              <w:rFonts w:cs="Arial"/>
              <w:szCs w:val="20"/>
              <w:lang w:val="en-GB"/>
            </w:rPr>
            <w:instrText xml:space="preserve"> CITATION Pla16 \l 2057 </w:instrText>
          </w:r>
          <w:r w:rsidRPr="00A47630">
            <w:rPr>
              <w:rFonts w:cs="Arial"/>
              <w:szCs w:val="20"/>
            </w:rPr>
            <w:fldChar w:fldCharType="separate"/>
          </w:r>
          <w:r w:rsidRPr="00A47630">
            <w:rPr>
              <w:rFonts w:cs="Arial"/>
              <w:noProof/>
              <w:szCs w:val="20"/>
              <w:lang w:val="en-GB"/>
            </w:rPr>
            <w:t xml:space="preserve"> [5]</w:t>
          </w:r>
          <w:r w:rsidRPr="00A47630">
            <w:rPr>
              <w:rFonts w:cs="Arial"/>
              <w:szCs w:val="20"/>
            </w:rPr>
            <w:fldChar w:fldCharType="end"/>
          </w:r>
        </w:sdtContent>
      </w:sdt>
    </w:p>
    <w:p w14:paraId="2051D6E8" w14:textId="77777777" w:rsidR="00A314F2" w:rsidRPr="00A47630" w:rsidRDefault="00A314F2" w:rsidP="00A314F2">
      <w:pPr>
        <w:pStyle w:val="BodyTextL25"/>
        <w:rPr>
          <w:rFonts w:cs="Arial"/>
          <w:szCs w:val="20"/>
        </w:rPr>
      </w:pPr>
      <w:r w:rsidRPr="00A47630">
        <w:rPr>
          <w:rFonts w:cs="Arial"/>
          <w:szCs w:val="20"/>
        </w:rPr>
        <w:lastRenderedPageBreak/>
        <w:t>Category 6 cables are also backward compatible with the Cat5/5e and Cat3 ethernet cable standards.</w:t>
      </w:r>
    </w:p>
    <w:p w14:paraId="7EAE3335" w14:textId="77777777" w:rsidR="00A314F2" w:rsidRPr="00A314F2" w:rsidRDefault="00A314F2" w:rsidP="00A314F2">
      <w:pPr>
        <w:pStyle w:val="Heading2"/>
      </w:pPr>
      <w:bookmarkStart w:id="3" w:name="_Toc26345314"/>
      <w:r w:rsidRPr="00A314F2">
        <w:t>Cat 6a Ethernet Cables</w:t>
      </w:r>
      <w:bookmarkEnd w:id="3"/>
    </w:p>
    <w:p w14:paraId="7BEF808C" w14:textId="77777777" w:rsidR="00A314F2" w:rsidRPr="00A47630" w:rsidRDefault="00A314F2" w:rsidP="00A314F2">
      <w:pPr>
        <w:pStyle w:val="BodyTextL25"/>
        <w:rPr>
          <w:rFonts w:cs="Arial"/>
          <w:szCs w:val="20"/>
        </w:rPr>
      </w:pPr>
      <w:r w:rsidRPr="00A47630">
        <w:rPr>
          <w:rFonts w:cs="Arial"/>
          <w:szCs w:val="20"/>
        </w:rPr>
        <w:t>In order to achieve 10gbps over 100 meters, Category 6a (augmented) will need to be purchased. This costs more than Cat6, but it has double the bandwidth frequency at 500mhz to allow better reliability and data speeds through longer cable lengths, it can support 10gbps at 100 meters. This is accomplished by the thicker sheathing used in Cat6 cabling which eliminates alien cross talk and improves on signal to noise ratio. Also, due to the thicker sheathing, the cable is less flexible to work with, but more durable, so it is better suited for industrial environments.</w:t>
      </w:r>
      <w:sdt>
        <w:sdtPr>
          <w:rPr>
            <w:rFonts w:cs="Arial"/>
            <w:szCs w:val="20"/>
          </w:rPr>
          <w:id w:val="-1794905340"/>
          <w:citation/>
        </w:sdtPr>
        <w:sdtEndPr/>
        <w:sdtContent>
          <w:r w:rsidRPr="00A47630">
            <w:rPr>
              <w:rFonts w:cs="Arial"/>
              <w:szCs w:val="20"/>
            </w:rPr>
            <w:fldChar w:fldCharType="begin"/>
          </w:r>
          <w:r w:rsidRPr="00A47630">
            <w:rPr>
              <w:rFonts w:cs="Arial"/>
              <w:szCs w:val="20"/>
              <w:lang w:val="en-GB"/>
            </w:rPr>
            <w:instrText xml:space="preserve"> CITATION Pla16 \l 2057 </w:instrText>
          </w:r>
          <w:r w:rsidRPr="00A47630">
            <w:rPr>
              <w:rFonts w:cs="Arial"/>
              <w:szCs w:val="20"/>
            </w:rPr>
            <w:fldChar w:fldCharType="separate"/>
          </w:r>
          <w:r w:rsidRPr="00A47630">
            <w:rPr>
              <w:rFonts w:cs="Arial"/>
              <w:noProof/>
              <w:szCs w:val="20"/>
              <w:lang w:val="en-GB"/>
            </w:rPr>
            <w:t xml:space="preserve"> [5]</w:t>
          </w:r>
          <w:r w:rsidRPr="00A47630">
            <w:rPr>
              <w:rFonts w:cs="Arial"/>
              <w:szCs w:val="20"/>
            </w:rPr>
            <w:fldChar w:fldCharType="end"/>
          </w:r>
        </w:sdtContent>
      </w:sdt>
      <w:r w:rsidRPr="00A47630">
        <w:rPr>
          <w:rFonts w:cs="Arial"/>
          <w:szCs w:val="20"/>
        </w:rPr>
        <w:t xml:space="preserve"> </w:t>
      </w:r>
    </w:p>
    <w:p w14:paraId="2E236449" w14:textId="77777777" w:rsidR="00A314F2" w:rsidRPr="00A47630" w:rsidRDefault="00A314F2" w:rsidP="00A314F2">
      <w:pPr>
        <w:pStyle w:val="Heading1"/>
      </w:pPr>
      <w:bookmarkStart w:id="4" w:name="_Toc26345315"/>
      <w:r w:rsidRPr="00A47630">
        <w:t>Shielded and Unshielded Cables</w:t>
      </w:r>
      <w:bookmarkEnd w:id="4"/>
    </w:p>
    <w:p w14:paraId="1ECB0DE0" w14:textId="77777777" w:rsidR="00A314F2" w:rsidRPr="00A47630" w:rsidRDefault="00A314F2" w:rsidP="00A314F2">
      <w:pPr>
        <w:pStyle w:val="BodyTextL25"/>
        <w:rPr>
          <w:rFonts w:cs="Arial"/>
          <w:szCs w:val="20"/>
        </w:rPr>
      </w:pPr>
      <w:r w:rsidRPr="00A47630">
        <w:rPr>
          <w:rFonts w:cs="Arial"/>
          <w:szCs w:val="20"/>
        </w:rPr>
        <w:t xml:space="preserve">Ethernet cables can also be shielded (STP) or unshielded (UTP). Shielded Twisted Pair cables have additional insulation in the form of </w:t>
      </w:r>
      <w:proofErr w:type="spellStart"/>
      <w:r w:rsidRPr="00A47630">
        <w:rPr>
          <w:rFonts w:cs="Arial"/>
          <w:szCs w:val="20"/>
        </w:rPr>
        <w:t>aluminium</w:t>
      </w:r>
      <w:proofErr w:type="spellEnd"/>
      <w:r w:rsidRPr="00A47630">
        <w:rPr>
          <w:rFonts w:cs="Arial"/>
          <w:szCs w:val="20"/>
        </w:rPr>
        <w:t xml:space="preserve"> to surround the inner twisted wire pairs. This shielding then goes around </w:t>
      </w:r>
      <w:proofErr w:type="gramStart"/>
      <w:r w:rsidRPr="00A47630">
        <w:rPr>
          <w:rFonts w:cs="Arial"/>
          <w:szCs w:val="20"/>
        </w:rPr>
        <w:t>all of</w:t>
      </w:r>
      <w:proofErr w:type="gramEnd"/>
      <w:r w:rsidRPr="00A47630">
        <w:rPr>
          <w:rFonts w:cs="Arial"/>
          <w:szCs w:val="20"/>
        </w:rPr>
        <w:t xml:space="preserve"> the wires. Shielded version of Cat5e and up are available to purchase. The reason for shielding cables is to boost reliability by making the cables stronger and less prone to being damaged. It also blocks out interference like near-end crosstalk and alien crosstalk.</w:t>
      </w:r>
      <w:sdt>
        <w:sdtPr>
          <w:rPr>
            <w:rFonts w:cs="Arial"/>
            <w:szCs w:val="20"/>
          </w:rPr>
          <w:id w:val="-81070701"/>
          <w:citation/>
        </w:sdtPr>
        <w:sdtEndPr/>
        <w:sdtContent>
          <w:r w:rsidRPr="00A47630">
            <w:rPr>
              <w:rFonts w:cs="Arial"/>
              <w:szCs w:val="20"/>
            </w:rPr>
            <w:fldChar w:fldCharType="begin"/>
          </w:r>
          <w:r w:rsidRPr="00A47630">
            <w:rPr>
              <w:rFonts w:cs="Arial"/>
              <w:szCs w:val="20"/>
              <w:lang w:val="en-GB"/>
            </w:rPr>
            <w:instrText xml:space="preserve"> CITATION Dif19 \l 2057 </w:instrText>
          </w:r>
          <w:r w:rsidRPr="00A47630">
            <w:rPr>
              <w:rFonts w:cs="Arial"/>
              <w:szCs w:val="20"/>
            </w:rPr>
            <w:fldChar w:fldCharType="separate"/>
          </w:r>
          <w:r w:rsidRPr="00A47630">
            <w:rPr>
              <w:rFonts w:cs="Arial"/>
              <w:noProof/>
              <w:szCs w:val="20"/>
              <w:lang w:val="en-GB"/>
            </w:rPr>
            <w:t xml:space="preserve"> [6]</w:t>
          </w:r>
          <w:r w:rsidRPr="00A47630">
            <w:rPr>
              <w:rFonts w:cs="Arial"/>
              <w:szCs w:val="20"/>
            </w:rPr>
            <w:fldChar w:fldCharType="end"/>
          </w:r>
        </w:sdtContent>
      </w:sdt>
      <w:r w:rsidRPr="00A47630">
        <w:rPr>
          <w:rFonts w:cs="Arial"/>
          <w:szCs w:val="20"/>
        </w:rPr>
        <w:t xml:space="preserve"> Shielded cables are more often used out doors or inside walls where there can be more EMI.</w:t>
      </w:r>
    </w:p>
    <w:bookmarkStart w:id="5" w:name="_Toc26345316" w:displacedByCustomXml="next"/>
    <w:sdt>
      <w:sdtPr>
        <w:rPr>
          <w:rFonts w:eastAsiaTheme="minorHAnsi" w:cs="Times New Roman"/>
          <w:b w:val="0"/>
          <w:bCs w:val="0"/>
          <w:sz w:val="22"/>
          <w:szCs w:val="22"/>
        </w:rPr>
        <w:id w:val="-447093167"/>
        <w:docPartObj>
          <w:docPartGallery w:val="Bibliographies"/>
          <w:docPartUnique/>
        </w:docPartObj>
      </w:sdtPr>
      <w:sdtEndPr>
        <w:rPr>
          <w:rFonts w:eastAsia="Calibri"/>
        </w:rPr>
      </w:sdtEndPr>
      <w:sdtContent>
        <w:p w14:paraId="6EE01D8B" w14:textId="77777777" w:rsidR="00A314F2" w:rsidRPr="00A47630" w:rsidRDefault="00A314F2" w:rsidP="00A314F2">
          <w:pPr>
            <w:pStyle w:val="Heading1"/>
          </w:pPr>
          <w:r w:rsidRPr="00A47630">
            <w:t>References</w:t>
          </w:r>
          <w:bookmarkEnd w:id="5"/>
        </w:p>
        <w:sdt>
          <w:sdtPr>
            <w:rPr>
              <w:rFonts w:cs="Arial"/>
              <w:sz w:val="20"/>
              <w:szCs w:val="20"/>
            </w:rPr>
            <w:id w:val="-573587230"/>
            <w:bibliography/>
          </w:sdtPr>
          <w:sdtEndPr/>
          <w:sdtContent>
            <w:p w14:paraId="26DA4F2A" w14:textId="77777777" w:rsidR="00A314F2" w:rsidRPr="00A47630" w:rsidRDefault="00A314F2" w:rsidP="00A314F2">
              <w:pPr>
                <w:spacing w:line="240" w:lineRule="auto"/>
                <w:rPr>
                  <w:rFonts w:cs="Arial"/>
                  <w:noProof/>
                  <w:sz w:val="20"/>
                  <w:szCs w:val="20"/>
                </w:rPr>
              </w:pPr>
              <w:r w:rsidRPr="00A47630">
                <w:rPr>
                  <w:rFonts w:cs="Arial"/>
                  <w:sz w:val="20"/>
                  <w:szCs w:val="20"/>
                </w:rPr>
                <w:fldChar w:fldCharType="begin"/>
              </w:r>
              <w:r w:rsidRPr="00A47630">
                <w:rPr>
                  <w:rFonts w:cs="Arial"/>
                  <w:sz w:val="20"/>
                  <w:szCs w:val="20"/>
                </w:rPr>
                <w:instrText xml:space="preserve"> BIBLIOGRAPHY </w:instrText>
              </w:r>
              <w:r w:rsidRPr="00A47630">
                <w:rPr>
                  <w:rFonts w:cs="Arial"/>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9872"/>
              </w:tblGrid>
              <w:tr w:rsidR="00A314F2" w:rsidRPr="00A47630" w14:paraId="3E9F8AA7" w14:textId="77777777" w:rsidTr="00D148CA">
                <w:trPr>
                  <w:tblCellSpacing w:w="15" w:type="dxa"/>
                </w:trPr>
                <w:tc>
                  <w:tcPr>
                    <w:tcW w:w="50" w:type="pct"/>
                    <w:hideMark/>
                  </w:tcPr>
                  <w:p w14:paraId="201BC6DE"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 xml:space="preserve">[1] </w:t>
                    </w:r>
                  </w:p>
                </w:tc>
                <w:tc>
                  <w:tcPr>
                    <w:tcW w:w="0" w:type="auto"/>
                    <w:hideMark/>
                  </w:tcPr>
                  <w:p w14:paraId="64A8E67F"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ShowMeCables.com, “Copper Clad Aluminum vs. Pure Copper Cables,” Integrated Network Cable, 30 8 2017. [Online]. Available: https://www.showmecables.com/blog/post/copper-clad-aluminum-vs-pure-copper-cables. [Accessed 4 12 2019].</w:t>
                    </w:r>
                  </w:p>
                </w:tc>
              </w:tr>
              <w:tr w:rsidR="00A314F2" w:rsidRPr="00A47630" w14:paraId="37F343AB" w14:textId="77777777" w:rsidTr="00D148CA">
                <w:trPr>
                  <w:tblCellSpacing w:w="15" w:type="dxa"/>
                </w:trPr>
                <w:tc>
                  <w:tcPr>
                    <w:tcW w:w="50" w:type="pct"/>
                    <w:hideMark/>
                  </w:tcPr>
                  <w:p w14:paraId="0996ED75"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 xml:space="preserve">[2] </w:t>
                    </w:r>
                  </w:p>
                </w:tc>
                <w:tc>
                  <w:tcPr>
                    <w:tcW w:w="0" w:type="auto"/>
                    <w:hideMark/>
                  </w:tcPr>
                  <w:p w14:paraId="7E204B3C"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J. DeMuro, “What are the differences between Cat5, Cat6, and Cat7 Ethernet cables?,” PC Gamer, 10 12 2017. [Online]. Available: https://www.pcgamer.com/uk/what-are-the-differences-between-cat5-cat6-and-cat7-ethernet-cables/. [Accessed 03 12 2019].</w:t>
                    </w:r>
                  </w:p>
                </w:tc>
              </w:tr>
              <w:tr w:rsidR="00A314F2" w:rsidRPr="00A47630" w14:paraId="621D4EA5" w14:textId="77777777" w:rsidTr="00D148CA">
                <w:trPr>
                  <w:tblCellSpacing w:w="15" w:type="dxa"/>
                </w:trPr>
                <w:tc>
                  <w:tcPr>
                    <w:tcW w:w="50" w:type="pct"/>
                    <w:hideMark/>
                  </w:tcPr>
                  <w:p w14:paraId="0A77CF2A"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 xml:space="preserve">[3] </w:t>
                    </w:r>
                  </w:p>
                </w:tc>
                <w:tc>
                  <w:tcPr>
                    <w:tcW w:w="0" w:type="auto"/>
                    <w:hideMark/>
                  </w:tcPr>
                  <w:p w14:paraId="31534225"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M. Rouse and J. Scarpati, “Unshielded Twisted Pair (UTP),” Tech Target, April 2019. [Online]. Available: https://searchnetworking.techtarget.com/definition/Unshielded-Twisted-Pair. [Accessed 3 12 2019].</w:t>
                    </w:r>
                  </w:p>
                </w:tc>
              </w:tr>
              <w:tr w:rsidR="00A314F2" w:rsidRPr="00A47630" w14:paraId="3F5ACAFE" w14:textId="77777777" w:rsidTr="00D148CA">
                <w:trPr>
                  <w:tblCellSpacing w:w="15" w:type="dxa"/>
                </w:trPr>
                <w:tc>
                  <w:tcPr>
                    <w:tcW w:w="50" w:type="pct"/>
                    <w:hideMark/>
                  </w:tcPr>
                  <w:p w14:paraId="195EFB8B"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 xml:space="preserve">[4] </w:t>
                    </w:r>
                  </w:p>
                </w:tc>
                <w:tc>
                  <w:tcPr>
                    <w:tcW w:w="0" w:type="auto"/>
                    <w:hideMark/>
                  </w:tcPr>
                  <w:p w14:paraId="6BE4B0AD"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J. Ellis, “Cat5e Max Speed | Cat5e Cable Speed,” comms-express, [Online]. Available: https://www.comms-express.com/infozone/article/cat5e-max-speed-cat5e-cable-speed/. [Accessed 03 12 2019].</w:t>
                    </w:r>
                  </w:p>
                </w:tc>
              </w:tr>
              <w:tr w:rsidR="00A314F2" w:rsidRPr="00A47630" w14:paraId="1F1207C5" w14:textId="77777777" w:rsidTr="00D148CA">
                <w:trPr>
                  <w:tblCellSpacing w:w="15" w:type="dxa"/>
                </w:trPr>
                <w:tc>
                  <w:tcPr>
                    <w:tcW w:w="50" w:type="pct"/>
                    <w:hideMark/>
                  </w:tcPr>
                  <w:p w14:paraId="192A4CB7"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 xml:space="preserve">[5] </w:t>
                    </w:r>
                  </w:p>
                </w:tc>
                <w:tc>
                  <w:tcPr>
                    <w:tcW w:w="0" w:type="auto"/>
                    <w:hideMark/>
                  </w:tcPr>
                  <w:p w14:paraId="06CDC52D"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Planet Technology USA, “Demystifying Ethernet Types— Difference between Cat5e, Cat 6, and Cat7,” Planet Technology USA, 20 2 2016. [Online]. Available: https://planetechusa.com/demystifying-ethernet-types-difference-between-cat5e-cat-6-and-cat7/. [Accessed 03 12 2019].</w:t>
                    </w:r>
                  </w:p>
                </w:tc>
              </w:tr>
              <w:tr w:rsidR="00A314F2" w:rsidRPr="00A47630" w14:paraId="1551CF1B" w14:textId="77777777" w:rsidTr="00D148CA">
                <w:trPr>
                  <w:tblCellSpacing w:w="15" w:type="dxa"/>
                </w:trPr>
                <w:tc>
                  <w:tcPr>
                    <w:tcW w:w="50" w:type="pct"/>
                    <w:hideMark/>
                  </w:tcPr>
                  <w:p w14:paraId="11C0E1CB"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 xml:space="preserve">[6] </w:t>
                    </w:r>
                  </w:p>
                </w:tc>
                <w:tc>
                  <w:tcPr>
                    <w:tcW w:w="0" w:type="auto"/>
                    <w:hideMark/>
                  </w:tcPr>
                  <w:p w14:paraId="2FA2D854" w14:textId="77777777" w:rsidR="00A314F2" w:rsidRPr="00A47630" w:rsidRDefault="00A314F2" w:rsidP="00D148CA">
                    <w:pPr>
                      <w:pStyle w:val="Bibliography"/>
                      <w:spacing w:line="240" w:lineRule="auto"/>
                      <w:rPr>
                        <w:rFonts w:ascii="Arial" w:hAnsi="Arial" w:cs="Arial"/>
                        <w:noProof/>
                        <w:sz w:val="20"/>
                        <w:szCs w:val="20"/>
                      </w:rPr>
                    </w:pPr>
                    <w:r w:rsidRPr="00A47630">
                      <w:rPr>
                        <w:rFonts w:ascii="Arial" w:hAnsi="Arial" w:cs="Arial"/>
                        <w:noProof/>
                        <w:sz w:val="20"/>
                        <w:szCs w:val="20"/>
                      </w:rPr>
                      <w:t>Diffen.com, “Cat6 vs. Cat6a,” Diffen LLC, n.d, [Online]. Available: https://www.diffen.com/difference/Cat6_vs_Cat6a. [Accessed 3 12 2019].</w:t>
                    </w:r>
                  </w:p>
                </w:tc>
              </w:tr>
            </w:tbl>
            <w:p w14:paraId="7E83084F" w14:textId="77777777" w:rsidR="00A314F2" w:rsidRPr="00A47630" w:rsidRDefault="00A314F2" w:rsidP="00A314F2">
              <w:pPr>
                <w:spacing w:line="240" w:lineRule="auto"/>
                <w:rPr>
                  <w:rFonts w:eastAsia="Times New Roman" w:cs="Arial"/>
                  <w:noProof/>
                  <w:sz w:val="20"/>
                  <w:szCs w:val="20"/>
                </w:rPr>
              </w:pPr>
            </w:p>
            <w:p w14:paraId="03E2C62C" w14:textId="77777777" w:rsidR="00A314F2" w:rsidRPr="00A47630" w:rsidRDefault="00A314F2" w:rsidP="00A314F2">
              <w:pPr>
                <w:spacing w:line="240" w:lineRule="auto"/>
                <w:rPr>
                  <w:rFonts w:cs="Arial"/>
                  <w:sz w:val="20"/>
                  <w:szCs w:val="20"/>
                </w:rPr>
              </w:pPr>
              <w:r w:rsidRPr="00A47630">
                <w:rPr>
                  <w:rFonts w:cs="Arial"/>
                  <w:b/>
                  <w:bCs/>
                  <w:noProof/>
                  <w:sz w:val="20"/>
                  <w:szCs w:val="20"/>
                </w:rPr>
                <w:fldChar w:fldCharType="end"/>
              </w:r>
            </w:p>
          </w:sdtContent>
        </w:sdt>
      </w:sdtContent>
    </w:sdt>
    <w:p w14:paraId="2DD9490C" w14:textId="77777777" w:rsidR="00A314F2" w:rsidRPr="00A47630" w:rsidRDefault="00A314F2" w:rsidP="00A314F2">
      <w:pPr>
        <w:pStyle w:val="BodyTextL25"/>
        <w:rPr>
          <w:rFonts w:cs="Arial"/>
          <w:szCs w:val="20"/>
        </w:rPr>
      </w:pPr>
    </w:p>
    <w:p w14:paraId="6787BB08" w14:textId="0DD7E01A" w:rsidR="00F90085" w:rsidRPr="009F5A19" w:rsidRDefault="00F90085" w:rsidP="00A314F2">
      <w:pPr>
        <w:pStyle w:val="BodyTextL25"/>
        <w:ind w:left="0"/>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02A9FB4D" w:rsidR="00024EE5" w:rsidRDefault="001B05B2" w:rsidP="00596998">
      <w:pPr>
        <w:pStyle w:val="ReflectionQ"/>
        <w:rPr>
          <w:color w:val="FF0000"/>
        </w:rPr>
      </w:pPr>
      <w:r w:rsidRPr="007C20EC">
        <w:rPr>
          <w:color w:val="FF0000"/>
        </w:rPr>
        <w:t>Which part of making cables did you find the most difficult?</w:t>
      </w:r>
    </w:p>
    <w:p w14:paraId="4E1A76A3" w14:textId="09A3C33E" w:rsidR="00C0712A" w:rsidRPr="00A314F2" w:rsidRDefault="00C0712A" w:rsidP="00C0712A">
      <w:pPr>
        <w:pStyle w:val="ReflectionQ"/>
        <w:numPr>
          <w:ilvl w:val="0"/>
          <w:numId w:val="0"/>
        </w:numPr>
        <w:ind w:left="360"/>
      </w:pPr>
      <w:r w:rsidRPr="00A314F2">
        <w:t>Inserting the wires into the RJ</w:t>
      </w:r>
      <w:r w:rsidR="00070917" w:rsidRPr="00A314F2">
        <w:t>-</w:t>
      </w:r>
      <w:r w:rsidRPr="00A314F2">
        <w:t>45 connector</w:t>
      </w:r>
      <w:r w:rsidR="006F65B6" w:rsidRPr="00A314F2">
        <w:t>. As I would push them in they would lose their place</w:t>
      </w:r>
      <w:r w:rsidR="002A0BB4" w:rsidRPr="00A314F2">
        <w:t xml:space="preserve"> and I would have to try and straighten them again</w:t>
      </w:r>
      <w:r w:rsidR="006F65B6" w:rsidRPr="00A314F2">
        <w:t>.</w:t>
      </w:r>
    </w:p>
    <w:p w14:paraId="301DD2E5" w14:textId="77777777" w:rsidR="001772B8" w:rsidRPr="007C20EC" w:rsidRDefault="001772B8" w:rsidP="001772B8">
      <w:pPr>
        <w:pStyle w:val="BodyTextL25"/>
        <w:rPr>
          <w:color w:val="FF0000"/>
        </w:rPr>
      </w:pPr>
      <w:r w:rsidRPr="007C20EC">
        <w:rPr>
          <w:color w:val="FF0000"/>
        </w:rPr>
        <w:t>_______________________________________________________________________________________</w:t>
      </w:r>
    </w:p>
    <w:p w14:paraId="033068AC" w14:textId="6A85D17A"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2AC218C0" w14:textId="60030F6A" w:rsidR="002A0BB4" w:rsidRPr="00A314F2" w:rsidRDefault="00A314F2" w:rsidP="002A0BB4">
      <w:pPr>
        <w:pStyle w:val="ReflectionQ"/>
        <w:numPr>
          <w:ilvl w:val="0"/>
          <w:numId w:val="0"/>
        </w:numPr>
        <w:ind w:left="360"/>
        <w:rPr>
          <w:rStyle w:val="AnswerGray"/>
          <w:shd w:val="clear" w:color="auto" w:fill="auto"/>
        </w:rPr>
      </w:pPr>
      <w:r w:rsidRPr="00A314F2">
        <w:rPr>
          <w:rStyle w:val="AnswerGray"/>
          <w:shd w:val="clear" w:color="auto" w:fill="auto"/>
        </w:rPr>
        <w:t>Learning how to make a cable will allow you to c</w:t>
      </w:r>
      <w:r w:rsidR="002A0BB4" w:rsidRPr="00A314F2">
        <w:rPr>
          <w:rStyle w:val="AnswerGray"/>
          <w:shd w:val="clear" w:color="auto" w:fill="auto"/>
        </w:rPr>
        <w:t xml:space="preserve">reate </w:t>
      </w:r>
      <w:r w:rsidRPr="00A314F2">
        <w:rPr>
          <w:rStyle w:val="AnswerGray"/>
          <w:shd w:val="clear" w:color="auto" w:fill="auto"/>
        </w:rPr>
        <w:t xml:space="preserve">a </w:t>
      </w:r>
      <w:r w:rsidR="002A0BB4" w:rsidRPr="00A314F2">
        <w:rPr>
          <w:rStyle w:val="AnswerGray"/>
          <w:shd w:val="clear" w:color="auto" w:fill="auto"/>
        </w:rPr>
        <w:t>custom length</w:t>
      </w:r>
      <w:r w:rsidRPr="00A314F2">
        <w:rPr>
          <w:rStyle w:val="AnswerGray"/>
          <w:shd w:val="clear" w:color="auto" w:fill="auto"/>
        </w:rPr>
        <w:t>. It will also allow you to route the cable through walls, as the RJ45 connecter will need to be attached to the wire after routing. Unless you want to drill a bigger hole. It is also more cost effective to create your own.</w:t>
      </w:r>
      <w:r w:rsidR="00082082">
        <w:rPr>
          <w:rStyle w:val="AnswerGray"/>
          <w:shd w:val="clear" w:color="auto" w:fill="auto"/>
        </w:rPr>
        <w:t xml:space="preserve"> Along with this if you need, you can make your own crossover cable.</w:t>
      </w:r>
      <w:bookmarkStart w:id="6" w:name="_GoBack"/>
      <w:bookmarkEnd w:id="6"/>
    </w:p>
    <w:p w14:paraId="732C3AEA" w14:textId="77777777" w:rsidR="00B446F2" w:rsidRPr="007C20EC" w:rsidRDefault="00B446F2" w:rsidP="004B1D01">
      <w:pPr>
        <w:pStyle w:val="BodyTextL25"/>
        <w:rPr>
          <w:rStyle w:val="AnswerGray"/>
          <w:color w:val="FF0000"/>
          <w:shd w:val="clear" w:color="auto" w:fill="auto"/>
        </w:rPr>
      </w:pPr>
      <w:r w:rsidRPr="007C20EC">
        <w:rPr>
          <w:rStyle w:val="AnswerGray"/>
          <w:color w:val="FF0000"/>
          <w:shd w:val="clear" w:color="auto" w:fill="auto"/>
        </w:rPr>
        <w:t>_______________________________________________________________________________________</w:t>
      </w:r>
    </w:p>
    <w:sectPr w:rsidR="00B446F2" w:rsidRPr="007C20EC" w:rsidSect="007708D7">
      <w:headerReference w:type="even" r:id="rId14"/>
      <w:headerReference w:type="default" r:id="rId15"/>
      <w:footerReference w:type="even" r:id="rId16"/>
      <w:footerReference w:type="default" r:id="rId17"/>
      <w:headerReference w:type="first" r:id="rId18"/>
      <w:footerReference w:type="first" r:id="rId19"/>
      <w:pgSz w:w="12240" w:h="15840" w:code="1"/>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EF267" w14:textId="77777777" w:rsidR="00B070C8" w:rsidRDefault="00B070C8" w:rsidP="0090659A">
      <w:pPr>
        <w:spacing w:after="0" w:line="240" w:lineRule="auto"/>
      </w:pPr>
      <w:r>
        <w:separator/>
      </w:r>
    </w:p>
    <w:p w14:paraId="5796332E" w14:textId="77777777" w:rsidR="00B070C8" w:rsidRDefault="00B070C8"/>
    <w:p w14:paraId="38365CC7" w14:textId="77777777" w:rsidR="00B070C8" w:rsidRDefault="00B070C8"/>
    <w:p w14:paraId="18921BCE" w14:textId="77777777" w:rsidR="00B070C8" w:rsidRDefault="00B070C8"/>
    <w:p w14:paraId="38417BB0" w14:textId="77777777" w:rsidR="00B070C8" w:rsidRDefault="00B070C8"/>
  </w:endnote>
  <w:endnote w:type="continuationSeparator" w:id="0">
    <w:p w14:paraId="11839E34" w14:textId="77777777" w:rsidR="00B070C8" w:rsidRDefault="00B070C8" w:rsidP="0090659A">
      <w:pPr>
        <w:spacing w:after="0" w:line="240" w:lineRule="auto"/>
      </w:pPr>
      <w:r>
        <w:continuationSeparator/>
      </w:r>
    </w:p>
    <w:p w14:paraId="0158E98A" w14:textId="77777777" w:rsidR="00B070C8" w:rsidRDefault="00B070C8"/>
    <w:p w14:paraId="4B0412E5" w14:textId="77777777" w:rsidR="00B070C8" w:rsidRDefault="00B070C8"/>
    <w:p w14:paraId="7655CB22" w14:textId="77777777" w:rsidR="00B070C8" w:rsidRDefault="00B070C8"/>
    <w:p w14:paraId="545ECAE4" w14:textId="77777777" w:rsidR="00B070C8" w:rsidRDefault="00B070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C0B439" w14:textId="77777777" w:rsidR="007708D7" w:rsidRDefault="007708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6E256A8B" w:rsidR="00BF1407" w:rsidRPr="0090659A" w:rsidRDefault="007708D7" w:rsidP="008C4307">
    <w:pPr>
      <w:pStyle w:val="Footer"/>
      <w:rPr>
        <w:szCs w:val="16"/>
      </w:rPr>
    </w:pPr>
    <w:r>
      <w:t>Liam Smalldon</w:t>
    </w:r>
    <w:r w:rsidR="00BF1407">
      <w:rPr>
        <w:szCs w:val="16"/>
      </w:rPr>
      <w:tab/>
    </w:r>
    <w:r w:rsidR="00BF1407" w:rsidRPr="0090659A">
      <w:rPr>
        <w:szCs w:val="16"/>
      </w:rPr>
      <w:t xml:space="preserve">Page </w:t>
    </w:r>
    <w:r w:rsidR="00BF1407" w:rsidRPr="0090659A">
      <w:rPr>
        <w:b/>
        <w:szCs w:val="16"/>
      </w:rPr>
      <w:fldChar w:fldCharType="begin"/>
    </w:r>
    <w:r w:rsidR="00BF1407" w:rsidRPr="0090659A">
      <w:rPr>
        <w:b/>
        <w:szCs w:val="16"/>
      </w:rPr>
      <w:instrText xml:space="preserve"> PAGE </w:instrText>
    </w:r>
    <w:r w:rsidR="00BF1407" w:rsidRPr="0090659A">
      <w:rPr>
        <w:b/>
        <w:szCs w:val="16"/>
      </w:rPr>
      <w:fldChar w:fldCharType="separate"/>
    </w:r>
    <w:r w:rsidR="007B35CE">
      <w:rPr>
        <w:b/>
        <w:noProof/>
        <w:szCs w:val="16"/>
      </w:rPr>
      <w:t>3</w:t>
    </w:r>
    <w:r w:rsidR="00BF1407" w:rsidRPr="0090659A">
      <w:rPr>
        <w:b/>
        <w:szCs w:val="16"/>
      </w:rPr>
      <w:fldChar w:fldCharType="end"/>
    </w:r>
    <w:r w:rsidR="00BF1407" w:rsidRPr="0090659A">
      <w:rPr>
        <w:szCs w:val="16"/>
      </w:rPr>
      <w:t xml:space="preserve"> of </w:t>
    </w:r>
    <w:r w:rsidR="00BF1407" w:rsidRPr="0090659A">
      <w:rPr>
        <w:b/>
        <w:szCs w:val="16"/>
      </w:rPr>
      <w:fldChar w:fldCharType="begin"/>
    </w:r>
    <w:r w:rsidR="00BF1407" w:rsidRPr="0090659A">
      <w:rPr>
        <w:b/>
        <w:szCs w:val="16"/>
      </w:rPr>
      <w:instrText xml:space="preserve"> NUMPAGES  </w:instrText>
    </w:r>
    <w:r w:rsidR="00BF1407" w:rsidRPr="0090659A">
      <w:rPr>
        <w:b/>
        <w:szCs w:val="16"/>
      </w:rPr>
      <w:fldChar w:fldCharType="separate"/>
    </w:r>
    <w:r w:rsidR="007B35CE">
      <w:rPr>
        <w:b/>
        <w:noProof/>
        <w:szCs w:val="16"/>
      </w:rPr>
      <w:t>6</w:t>
    </w:r>
    <w:r w:rsidR="00BF1407" w:rsidRPr="0090659A">
      <w:rPr>
        <w:b/>
        <w:szCs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16CEF108" w:rsidR="00BF1407" w:rsidRPr="0090659A" w:rsidRDefault="007708D7" w:rsidP="008C4307">
    <w:pPr>
      <w:pStyle w:val="Footer"/>
      <w:rPr>
        <w:szCs w:val="16"/>
      </w:rPr>
    </w:pPr>
    <w:r>
      <w:rPr>
        <w:szCs w:val="16"/>
      </w:rPr>
      <w:t>Liam Smalldon</w:t>
    </w:r>
    <w:r w:rsidR="00BF1407">
      <w:rPr>
        <w:szCs w:val="16"/>
      </w:rPr>
      <w:tab/>
    </w:r>
    <w:r w:rsidR="00BF1407" w:rsidRPr="0090659A">
      <w:rPr>
        <w:szCs w:val="16"/>
      </w:rPr>
      <w:t xml:space="preserve">Page </w:t>
    </w:r>
    <w:r w:rsidR="00BF1407" w:rsidRPr="0090659A">
      <w:rPr>
        <w:b/>
        <w:szCs w:val="16"/>
      </w:rPr>
      <w:fldChar w:fldCharType="begin"/>
    </w:r>
    <w:r w:rsidR="00BF1407" w:rsidRPr="0090659A">
      <w:rPr>
        <w:b/>
        <w:szCs w:val="16"/>
      </w:rPr>
      <w:instrText xml:space="preserve"> PAGE </w:instrText>
    </w:r>
    <w:r w:rsidR="00BF1407" w:rsidRPr="0090659A">
      <w:rPr>
        <w:b/>
        <w:szCs w:val="16"/>
      </w:rPr>
      <w:fldChar w:fldCharType="separate"/>
    </w:r>
    <w:r w:rsidR="007B35CE">
      <w:rPr>
        <w:b/>
        <w:noProof/>
        <w:szCs w:val="16"/>
      </w:rPr>
      <w:t>1</w:t>
    </w:r>
    <w:r w:rsidR="00BF1407" w:rsidRPr="0090659A">
      <w:rPr>
        <w:b/>
        <w:szCs w:val="16"/>
      </w:rPr>
      <w:fldChar w:fldCharType="end"/>
    </w:r>
    <w:r w:rsidR="00BF1407" w:rsidRPr="0090659A">
      <w:rPr>
        <w:szCs w:val="16"/>
      </w:rPr>
      <w:t xml:space="preserve"> of </w:t>
    </w:r>
    <w:r w:rsidR="00BF1407" w:rsidRPr="0090659A">
      <w:rPr>
        <w:b/>
        <w:szCs w:val="16"/>
      </w:rPr>
      <w:fldChar w:fldCharType="begin"/>
    </w:r>
    <w:r w:rsidR="00BF1407" w:rsidRPr="0090659A">
      <w:rPr>
        <w:b/>
        <w:szCs w:val="16"/>
      </w:rPr>
      <w:instrText xml:space="preserve"> NUMPAGES  </w:instrText>
    </w:r>
    <w:r w:rsidR="00BF1407" w:rsidRPr="0090659A">
      <w:rPr>
        <w:b/>
        <w:szCs w:val="16"/>
      </w:rPr>
      <w:fldChar w:fldCharType="separate"/>
    </w:r>
    <w:r w:rsidR="007B35CE">
      <w:rPr>
        <w:b/>
        <w:noProof/>
        <w:szCs w:val="16"/>
      </w:rPr>
      <w:t>1</w:t>
    </w:r>
    <w:r w:rsidR="00BF1407"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A9190" w14:textId="77777777" w:rsidR="00B070C8" w:rsidRDefault="00B070C8" w:rsidP="0090659A">
      <w:pPr>
        <w:spacing w:after="0" w:line="240" w:lineRule="auto"/>
      </w:pPr>
      <w:r>
        <w:separator/>
      </w:r>
    </w:p>
    <w:p w14:paraId="641EF04A" w14:textId="77777777" w:rsidR="00B070C8" w:rsidRDefault="00B070C8"/>
    <w:p w14:paraId="11F542D1" w14:textId="77777777" w:rsidR="00B070C8" w:rsidRDefault="00B070C8"/>
    <w:p w14:paraId="0911100A" w14:textId="77777777" w:rsidR="00B070C8" w:rsidRDefault="00B070C8"/>
    <w:p w14:paraId="6EA10760" w14:textId="77777777" w:rsidR="00B070C8" w:rsidRDefault="00B070C8"/>
  </w:footnote>
  <w:footnote w:type="continuationSeparator" w:id="0">
    <w:p w14:paraId="7D1D3DB3" w14:textId="77777777" w:rsidR="00B070C8" w:rsidRDefault="00B070C8" w:rsidP="0090659A">
      <w:pPr>
        <w:spacing w:after="0" w:line="240" w:lineRule="auto"/>
      </w:pPr>
      <w:r>
        <w:continuationSeparator/>
      </w:r>
    </w:p>
    <w:p w14:paraId="65D4E693" w14:textId="77777777" w:rsidR="00B070C8" w:rsidRDefault="00B070C8"/>
    <w:p w14:paraId="339E7AA2" w14:textId="77777777" w:rsidR="00B070C8" w:rsidRDefault="00B070C8"/>
    <w:p w14:paraId="61D35B89" w14:textId="77777777" w:rsidR="00B070C8" w:rsidRDefault="00B070C8"/>
    <w:p w14:paraId="046B89F0" w14:textId="77777777" w:rsidR="00B070C8" w:rsidRDefault="00B070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364203" w14:textId="77777777" w:rsidR="007708D7" w:rsidRDefault="007708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0917"/>
    <w:rsid w:val="000769CF"/>
    <w:rsid w:val="000815D8"/>
    <w:rsid w:val="00082082"/>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0BB4"/>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413"/>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4338"/>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0C24"/>
    <w:rsid w:val="00593386"/>
    <w:rsid w:val="00596998"/>
    <w:rsid w:val="005A6E62"/>
    <w:rsid w:val="005A7CFF"/>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6F65B6"/>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08D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5CC4"/>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9F5A19"/>
    <w:rsid w:val="00A014A3"/>
    <w:rsid w:val="00A0412D"/>
    <w:rsid w:val="00A21211"/>
    <w:rsid w:val="00A25F87"/>
    <w:rsid w:val="00A302F6"/>
    <w:rsid w:val="00A314F2"/>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070C8"/>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12A"/>
    <w:rsid w:val="00C07FD9"/>
    <w:rsid w:val="00C10955"/>
    <w:rsid w:val="00C11C4D"/>
    <w:rsid w:val="00C1712C"/>
    <w:rsid w:val="00C23E16"/>
    <w:rsid w:val="00C27E37"/>
    <w:rsid w:val="00C32713"/>
    <w:rsid w:val="00C351B8"/>
    <w:rsid w:val="00C37A8C"/>
    <w:rsid w:val="00C410D9"/>
    <w:rsid w:val="00C44DB7"/>
    <w:rsid w:val="00C4510A"/>
    <w:rsid w:val="00C47F2E"/>
    <w:rsid w:val="00C50BF6"/>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462B"/>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0085"/>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A314F2"/>
    <w:pPr>
      <w:keepNext/>
      <w:keepLines/>
      <w:spacing w:before="480" w:after="0" w:line="240" w:lineRule="auto"/>
      <w:outlineLvl w:val="0"/>
    </w:pPr>
    <w:rPr>
      <w:rFonts w:eastAsia="Times New Roman" w:cs="Arial"/>
      <w:b/>
      <w:bCs/>
      <w:sz w:val="20"/>
      <w:szCs w:val="20"/>
    </w:rPr>
  </w:style>
  <w:style w:type="paragraph" w:styleId="Heading2">
    <w:name w:val="heading 2"/>
    <w:basedOn w:val="Normal"/>
    <w:next w:val="Normal"/>
    <w:link w:val="Heading2Char"/>
    <w:autoRedefine/>
    <w:uiPriority w:val="9"/>
    <w:unhideWhenUsed/>
    <w:rsid w:val="00A314F2"/>
    <w:pPr>
      <w:keepNext/>
      <w:keepLines/>
      <w:spacing w:before="200" w:after="0" w:line="240" w:lineRule="auto"/>
      <w:outlineLvl w:val="1"/>
    </w:pPr>
    <w:rPr>
      <w:rFonts w:eastAsia="Times New Roman" w:cs="Arial"/>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314F2"/>
    <w:rPr>
      <w:rFonts w:eastAsia="Times New Roman" w:cs="Arial"/>
      <w:b/>
      <w:bCs/>
    </w:rPr>
  </w:style>
  <w:style w:type="character" w:customStyle="1" w:styleId="Heading2Char">
    <w:name w:val="Heading 2 Char"/>
    <w:link w:val="Heading2"/>
    <w:uiPriority w:val="9"/>
    <w:rsid w:val="00A314F2"/>
    <w:rPr>
      <w:rFonts w:eastAsia="Times New Roman" w:cs="Arial"/>
      <w:b/>
      <w:bCs/>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unhideWhenUsed/>
    <w:rsid w:val="00F90085"/>
    <w:rPr>
      <w:color w:val="0000FF"/>
      <w:u w:val="single"/>
    </w:rPr>
  </w:style>
  <w:style w:type="character" w:styleId="UnresolvedMention">
    <w:name w:val="Unresolved Mention"/>
    <w:basedOn w:val="DefaultParagraphFont"/>
    <w:uiPriority w:val="99"/>
    <w:semiHidden/>
    <w:unhideWhenUsed/>
    <w:rsid w:val="009F5A19"/>
    <w:rPr>
      <w:color w:val="605E5C"/>
      <w:shd w:val="clear" w:color="auto" w:fill="E1DFDD"/>
    </w:rPr>
  </w:style>
  <w:style w:type="paragraph" w:styleId="Bibliography">
    <w:name w:val="Bibliography"/>
    <w:basedOn w:val="Normal"/>
    <w:next w:val="Normal"/>
    <w:uiPriority w:val="37"/>
    <w:unhideWhenUsed/>
    <w:rsid w:val="00A314F2"/>
    <w:pPr>
      <w:spacing w:before="0" w:after="80" w:line="360" w:lineRule="auto"/>
    </w:pPr>
    <w:rPr>
      <w:rFonts w:asciiTheme="majorHAnsi" w:eastAsiaTheme="minorHAnsi" w:hAnsiTheme="majorHAnsi" w:cstheme="minorBidi"/>
      <w:sz w:val="32"/>
      <w:szCs w:val="32"/>
      <w:lang w:val="en-GB"/>
    </w:rPr>
  </w:style>
  <w:style w:type="paragraph" w:styleId="TOCHeading">
    <w:name w:val="TOC Heading"/>
    <w:basedOn w:val="Heading1"/>
    <w:next w:val="Normal"/>
    <w:uiPriority w:val="39"/>
    <w:unhideWhenUsed/>
    <w:qFormat/>
    <w:rsid w:val="00A314F2"/>
    <w:pPr>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A314F2"/>
    <w:pPr>
      <w:spacing w:before="0" w:after="100" w:line="360" w:lineRule="auto"/>
    </w:pPr>
    <w:rPr>
      <w:rFonts w:asciiTheme="majorHAnsi" w:eastAsiaTheme="minorHAnsi" w:hAnsiTheme="majorHAnsi" w:cstheme="minorBidi"/>
      <w:sz w:val="32"/>
      <w:szCs w:val="32"/>
      <w:lang w:val="en-GB"/>
    </w:rPr>
  </w:style>
  <w:style w:type="paragraph" w:styleId="TOC2">
    <w:name w:val="toc 2"/>
    <w:basedOn w:val="Normal"/>
    <w:next w:val="Normal"/>
    <w:autoRedefine/>
    <w:uiPriority w:val="39"/>
    <w:unhideWhenUsed/>
    <w:rsid w:val="00A314F2"/>
    <w:pPr>
      <w:spacing w:before="0" w:after="100" w:line="360" w:lineRule="auto"/>
      <w:ind w:left="320"/>
    </w:pPr>
    <w:rPr>
      <w:rFonts w:asciiTheme="majorHAnsi" w:eastAsiaTheme="minorHAnsi" w:hAnsiTheme="majorHAnsi" w:cstheme="minorBidi"/>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3.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Sho17</b:Tag>
    <b:SourceType>InternetSite</b:SourceType>
    <b:Guid>{6246AE1D-2339-47B4-8F0B-8A44E87ECF89}</b:Guid>
    <b:Author>
      <b:Author>
        <b:Corporate>ShowMeCables.com</b:Corporate>
      </b:Author>
    </b:Author>
    <b:Title>Copper Clad Aluminum vs. Pure Copper Cables</b:Title>
    <b:ProductionCompany>Integrated Network Cable</b:ProductionCompany>
    <b:Year>2017</b:Year>
    <b:Month>8</b:Month>
    <b:Day>30</b:Day>
    <b:YearAccessed>2019</b:YearAccessed>
    <b:MonthAccessed>12</b:MonthAccessed>
    <b:DayAccessed>4</b:DayAccessed>
    <b:URL>https://www.showmecables.com/blog/post/copper-clad-aluminum-vs-pure-copper-cables</b:URL>
    <b:RefOrder>1</b:RefOrder>
  </b:Source>
  <b:Source>
    <b:Tag>Jon17</b:Tag>
    <b:SourceType>InternetSite</b:SourceType>
    <b:Guid>{8E0D4480-9E5D-4449-822B-B82E35469B16}</b:Guid>
    <b:Author>
      <b:Author>
        <b:NameList>
          <b:Person>
            <b:Last>DeMuro</b:Last>
            <b:First>Jonas</b:First>
          </b:Person>
        </b:NameList>
      </b:Author>
    </b:Author>
    <b:Title>What are the differences between Cat5, Cat6, and Cat7 Ethernet cables?</b:Title>
    <b:ProductionCompany>PC Gamer</b:ProductionCompany>
    <b:Year>2017</b:Year>
    <b:Month>12</b:Month>
    <b:Day>10</b:Day>
    <b:YearAccessed>2019</b:YearAccessed>
    <b:MonthAccessed>12</b:MonthAccessed>
    <b:DayAccessed>03</b:DayAccessed>
    <b:URL>https://www.pcgamer.com/uk/what-are-the-differences-between-cat5-cat6-and-cat7-ethernet-cables/</b:URL>
    <b:RefOrder>2</b:RefOrder>
  </b:Source>
  <b:Source>
    <b:Tag>Mar19</b:Tag>
    <b:SourceType>InternetSite</b:SourceType>
    <b:Guid>{4370C622-F248-411E-97F4-265BB23FA99E}</b:Guid>
    <b:Title>Unshielded Twisted Pair (UTP)</b:Title>
    <b:ProductionCompany>Tech Target</b:ProductionCompany>
    <b:Year>2019</b:Year>
    <b:Month>April</b:Month>
    <b:YearAccessed>2019</b:YearAccessed>
    <b:MonthAccessed>12</b:MonthAccessed>
    <b:DayAccessed>3</b:DayAccessed>
    <b:URL>https://searchnetworking.techtarget.com/definition/Unshielded-Twisted-Pair</b:URL>
    <b:Author>
      <b:Author>
        <b:NameList>
          <b:Person>
            <b:Last>Rouse</b:Last>
            <b:First>Margaret</b:First>
          </b:Person>
          <b:Person>
            <b:Last>Scarpati</b:Last>
            <b:First>Jessica</b:First>
          </b:Person>
        </b:NameList>
      </b:Author>
    </b:Author>
    <b:RefOrder>3</b:RefOrder>
  </b:Source>
  <b:Source>
    <b:Tag>Jus19</b:Tag>
    <b:SourceType>InternetSite</b:SourceType>
    <b:Guid>{7FAC08DD-977D-476E-9264-5374B73C6D21}</b:Guid>
    <b:Author>
      <b:Author>
        <b:NameList>
          <b:Person>
            <b:Last>Ellis</b:Last>
            <b:First>Justin</b:First>
          </b:Person>
        </b:NameList>
      </b:Author>
    </b:Author>
    <b:Title>Cat5e Max Speed | Cat5e Cable Speed</b:Title>
    <b:ProductionCompany>comms-express</b:ProductionCompany>
    <b:YearAccessed>2019</b:YearAccessed>
    <b:MonthAccessed>12</b:MonthAccessed>
    <b:DayAccessed>03</b:DayAccessed>
    <b:URL>https://www.comms-express.com/infozone/article/cat5e-max-speed-cat5e-cable-speed/</b:URL>
    <b:RefOrder>4</b:RefOrder>
  </b:Source>
  <b:Source>
    <b:Tag>Pla16</b:Tag>
    <b:SourceType>InternetSite</b:SourceType>
    <b:Guid>{8D816EFE-6333-496D-A972-4C3ABDC67550}</b:Guid>
    <b:Author>
      <b:Author>
        <b:Corporate>Planet Technology USA</b:Corporate>
      </b:Author>
    </b:Author>
    <b:Title>Demystifying Ethernet Types— Difference between Cat5e, Cat 6, and Cat7</b:Title>
    <b:ProductionCompany>Planet Technology USA</b:ProductionCompany>
    <b:Year>2016</b:Year>
    <b:Month>2</b:Month>
    <b:Day>20</b:Day>
    <b:YearAccessed>2019</b:YearAccessed>
    <b:MonthAccessed>12</b:MonthAccessed>
    <b:DayAccessed>03</b:DayAccessed>
    <b:URL>https://planetechusa.com/demystifying-ethernet-types-difference-between-cat5e-cat-6-and-cat7/</b:URL>
    <b:RefOrder>5</b:RefOrder>
  </b:Source>
  <b:Source>
    <b:Tag>Dif19</b:Tag>
    <b:SourceType>InternetSite</b:SourceType>
    <b:Guid>{6958FA2E-BBAE-4290-9025-208152A25288}</b:Guid>
    <b:Author>
      <b:Author>
        <b:Corporate>Diffen.com</b:Corporate>
      </b:Author>
    </b:Author>
    <b:Title>Cat6 vs. Cat6a</b:Title>
    <b:ProductionCompany>Diffen LLC, n.d</b:ProductionCompany>
    <b:YearAccessed>2019</b:YearAccessed>
    <b:MonthAccessed>12</b:MonthAccessed>
    <b:DayAccessed>3</b:DayAccessed>
    <b:URL>https://www.diffen.com/difference/Cat6_vs_Cat6a</b:URL>
    <b:RefOrder>6</b:RefOrder>
  </b:Source>
</b:Sources>
</file>

<file path=customXml/itemProps1.xml><?xml version="1.0" encoding="utf-8"?>
<ds:datastoreItem xmlns:ds="http://schemas.openxmlformats.org/officeDocument/2006/customXml" ds:itemID="{17D4AC30-3B94-4006-9AE8-01C029B61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9</Pages>
  <Words>1989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Smalldon,L,Liam,TA R</cp:lastModifiedBy>
  <cp:revision>24</cp:revision>
  <cp:lastPrinted>2015-07-08T15:32:00Z</cp:lastPrinted>
  <dcterms:created xsi:type="dcterms:W3CDTF">2015-07-11T18:27:00Z</dcterms:created>
  <dcterms:modified xsi:type="dcterms:W3CDTF">2019-12-12T08:34:00Z</dcterms:modified>
</cp:coreProperties>
</file>