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FBC26" w14:textId="77777777" w:rsidR="00090566" w:rsidRPr="003823E8" w:rsidRDefault="00090566" w:rsidP="00EE749B">
      <w:pPr>
        <w:spacing w:line="360" w:lineRule="auto"/>
        <w:jc w:val="both"/>
        <w:rPr>
          <w:rFonts w:eastAsia="SimSun"/>
          <w:b/>
          <w:bCs/>
          <w:u w:val="single"/>
        </w:rPr>
      </w:pPr>
    </w:p>
    <w:p w14:paraId="5E21D0F9" w14:textId="26145871" w:rsidR="00090566" w:rsidRDefault="0063361C" w:rsidP="00EE749B">
      <w:pPr>
        <w:spacing w:line="360" w:lineRule="auto"/>
        <w:jc w:val="both"/>
        <w:rPr>
          <w:rFonts w:eastAsia="SimSun"/>
          <w:b/>
          <w:bCs/>
          <w:u w:val="single"/>
        </w:rPr>
      </w:pPr>
      <w:r w:rsidRPr="004741E8">
        <w:rPr>
          <w:noProof/>
        </w:rPr>
        <w:drawing>
          <wp:inline distT="0" distB="0" distL="0" distR="0" wp14:anchorId="46B75C0F" wp14:editId="035387B1">
            <wp:extent cx="3017520" cy="998103"/>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9516" cy="1002071"/>
                    </a:xfrm>
                    <a:prstGeom prst="rect">
                      <a:avLst/>
                    </a:prstGeom>
                    <a:noFill/>
                    <a:ln>
                      <a:noFill/>
                    </a:ln>
                  </pic:spPr>
                </pic:pic>
              </a:graphicData>
            </a:graphic>
          </wp:inline>
        </w:drawing>
      </w:r>
    </w:p>
    <w:p w14:paraId="7591B3C6" w14:textId="71AAB321" w:rsidR="0063361C" w:rsidRDefault="0063361C" w:rsidP="00EE749B">
      <w:pPr>
        <w:spacing w:line="360" w:lineRule="auto"/>
        <w:jc w:val="both"/>
        <w:rPr>
          <w:rFonts w:eastAsia="SimSun"/>
          <w:b/>
          <w:bCs/>
          <w:u w:val="single"/>
        </w:rPr>
      </w:pPr>
    </w:p>
    <w:p w14:paraId="3CA6F119" w14:textId="6B7C2C83" w:rsidR="0063361C" w:rsidRDefault="0063361C" w:rsidP="00EE749B">
      <w:pPr>
        <w:spacing w:line="360" w:lineRule="auto"/>
        <w:jc w:val="both"/>
        <w:rPr>
          <w:rFonts w:eastAsia="SimSun"/>
          <w:b/>
          <w:bCs/>
          <w:u w:val="single"/>
        </w:rPr>
      </w:pPr>
    </w:p>
    <w:p w14:paraId="15C49507" w14:textId="3195F5B3" w:rsidR="0063361C" w:rsidRDefault="0063361C" w:rsidP="00EE749B">
      <w:pPr>
        <w:spacing w:line="360" w:lineRule="auto"/>
        <w:jc w:val="both"/>
        <w:rPr>
          <w:rFonts w:eastAsia="SimSun"/>
          <w:b/>
          <w:bCs/>
          <w:u w:val="single"/>
        </w:rPr>
      </w:pPr>
    </w:p>
    <w:p w14:paraId="60FFAACB" w14:textId="4B48149F" w:rsidR="0063361C" w:rsidRDefault="0063361C" w:rsidP="00EE749B">
      <w:pPr>
        <w:spacing w:line="360" w:lineRule="auto"/>
        <w:jc w:val="both"/>
        <w:rPr>
          <w:rFonts w:eastAsia="SimSun"/>
          <w:b/>
          <w:bCs/>
          <w:u w:val="single"/>
        </w:rPr>
      </w:pPr>
    </w:p>
    <w:p w14:paraId="0319F125" w14:textId="3CBB6C95" w:rsidR="0063361C" w:rsidRDefault="0063361C" w:rsidP="0063361C">
      <w:pPr>
        <w:spacing w:line="360" w:lineRule="auto"/>
        <w:jc w:val="center"/>
        <w:rPr>
          <w:b/>
          <w:bCs/>
          <w:sz w:val="32"/>
          <w:szCs w:val="32"/>
        </w:rPr>
      </w:pPr>
      <w:r w:rsidRPr="000972B1">
        <w:rPr>
          <w:b/>
          <w:bCs/>
          <w:sz w:val="32"/>
          <w:szCs w:val="32"/>
        </w:rPr>
        <w:t>BA BUSINESS MANAGEMENT</w:t>
      </w:r>
    </w:p>
    <w:p w14:paraId="7D416D30" w14:textId="77777777" w:rsidR="0063361C" w:rsidRPr="000972B1" w:rsidRDefault="0063361C" w:rsidP="0063361C">
      <w:pPr>
        <w:spacing w:line="360" w:lineRule="auto"/>
        <w:jc w:val="center"/>
        <w:rPr>
          <w:b/>
          <w:bCs/>
          <w:sz w:val="32"/>
          <w:szCs w:val="32"/>
        </w:rPr>
      </w:pPr>
    </w:p>
    <w:p w14:paraId="32821AC5" w14:textId="4D17213F" w:rsidR="0063361C" w:rsidRDefault="0063361C" w:rsidP="0063361C">
      <w:pPr>
        <w:spacing w:line="360" w:lineRule="auto"/>
        <w:jc w:val="center"/>
        <w:rPr>
          <w:b/>
          <w:bCs/>
          <w:sz w:val="32"/>
          <w:szCs w:val="32"/>
        </w:rPr>
      </w:pPr>
      <w:r w:rsidRPr="0063361C">
        <w:rPr>
          <w:b/>
          <w:bCs/>
          <w:sz w:val="32"/>
          <w:szCs w:val="32"/>
        </w:rPr>
        <w:t>I</w:t>
      </w:r>
      <w:r w:rsidRPr="0063361C">
        <w:rPr>
          <w:b/>
          <w:bCs/>
          <w:sz w:val="32"/>
          <w:szCs w:val="32"/>
        </w:rPr>
        <w:t xml:space="preserve">ndividual reflective </w:t>
      </w:r>
      <w:r w:rsidRPr="0063361C">
        <w:rPr>
          <w:b/>
          <w:bCs/>
          <w:sz w:val="32"/>
          <w:szCs w:val="32"/>
        </w:rPr>
        <w:t>R</w:t>
      </w:r>
      <w:r w:rsidRPr="0063361C">
        <w:rPr>
          <w:b/>
          <w:bCs/>
          <w:sz w:val="32"/>
          <w:szCs w:val="32"/>
        </w:rPr>
        <w:t>eport</w:t>
      </w:r>
    </w:p>
    <w:p w14:paraId="0B63578A" w14:textId="7D2200F3" w:rsidR="0063361C" w:rsidRDefault="0063361C" w:rsidP="0063361C">
      <w:pPr>
        <w:spacing w:line="360" w:lineRule="auto"/>
        <w:jc w:val="center"/>
        <w:rPr>
          <w:b/>
          <w:bCs/>
          <w:sz w:val="32"/>
          <w:szCs w:val="32"/>
        </w:rPr>
      </w:pPr>
    </w:p>
    <w:p w14:paraId="1C8B76D8" w14:textId="77777777" w:rsidR="0063361C" w:rsidRPr="0063361C" w:rsidRDefault="0063361C" w:rsidP="0063361C">
      <w:pPr>
        <w:spacing w:line="360" w:lineRule="auto"/>
        <w:jc w:val="center"/>
        <w:rPr>
          <w:b/>
          <w:bCs/>
          <w:sz w:val="32"/>
          <w:szCs w:val="32"/>
        </w:rPr>
      </w:pPr>
    </w:p>
    <w:p w14:paraId="4449B3F5" w14:textId="77777777" w:rsidR="0063361C" w:rsidRDefault="0063361C" w:rsidP="0063361C">
      <w:pPr>
        <w:spacing w:line="360" w:lineRule="auto"/>
        <w:jc w:val="both"/>
        <w:rPr>
          <w:b/>
          <w:bCs/>
        </w:rPr>
      </w:pPr>
    </w:p>
    <w:p w14:paraId="5A89A747" w14:textId="77777777" w:rsidR="0063361C" w:rsidRPr="004741E8" w:rsidRDefault="0063361C" w:rsidP="0063361C">
      <w:pPr>
        <w:spacing w:line="360" w:lineRule="auto"/>
        <w:jc w:val="both"/>
        <w:rPr>
          <w:b/>
          <w:bCs/>
        </w:rPr>
      </w:pPr>
    </w:p>
    <w:p w14:paraId="6DE3307F" w14:textId="558C8E88" w:rsidR="0063361C" w:rsidRPr="000972B1" w:rsidRDefault="0063361C" w:rsidP="0063361C">
      <w:pPr>
        <w:spacing w:line="480" w:lineRule="auto"/>
        <w:jc w:val="both"/>
        <w:rPr>
          <w:sz w:val="28"/>
          <w:szCs w:val="28"/>
        </w:rPr>
      </w:pPr>
      <w:r w:rsidRPr="000972B1">
        <w:rPr>
          <w:b/>
          <w:bCs/>
          <w:sz w:val="28"/>
          <w:szCs w:val="28"/>
        </w:rPr>
        <w:t xml:space="preserve">Module: </w:t>
      </w:r>
      <w:r w:rsidRPr="0063361C">
        <w:rPr>
          <w:b/>
          <w:bCs/>
          <w:sz w:val="28"/>
          <w:szCs w:val="28"/>
        </w:rPr>
        <w:t>Introducing the Modern Workplace</w:t>
      </w:r>
    </w:p>
    <w:p w14:paraId="3FC872F2" w14:textId="496853B1" w:rsidR="0063361C" w:rsidRPr="000972B1" w:rsidRDefault="0063361C" w:rsidP="0063361C">
      <w:pPr>
        <w:spacing w:line="480" w:lineRule="auto"/>
        <w:jc w:val="both"/>
        <w:rPr>
          <w:sz w:val="28"/>
          <w:szCs w:val="28"/>
        </w:rPr>
      </w:pPr>
      <w:r w:rsidRPr="000972B1">
        <w:rPr>
          <w:b/>
          <w:bCs/>
          <w:sz w:val="28"/>
          <w:szCs w:val="28"/>
        </w:rPr>
        <w:t>Code</w:t>
      </w:r>
      <w:r w:rsidRPr="000972B1">
        <w:rPr>
          <w:sz w:val="28"/>
          <w:szCs w:val="28"/>
        </w:rPr>
        <w:t>:</w:t>
      </w:r>
      <w:r w:rsidRPr="0063361C">
        <w:rPr>
          <w:b/>
          <w:bCs/>
          <w:sz w:val="28"/>
          <w:szCs w:val="28"/>
        </w:rPr>
        <w:t xml:space="preserve"> LCBB4003</w:t>
      </w:r>
    </w:p>
    <w:p w14:paraId="07EE7CAB" w14:textId="01034BDE" w:rsidR="0063361C" w:rsidRPr="000972B1" w:rsidRDefault="0063361C" w:rsidP="0063361C">
      <w:pPr>
        <w:spacing w:line="480" w:lineRule="auto"/>
        <w:jc w:val="both"/>
        <w:rPr>
          <w:sz w:val="28"/>
          <w:szCs w:val="28"/>
        </w:rPr>
      </w:pPr>
      <w:r w:rsidRPr="000972B1">
        <w:rPr>
          <w:b/>
          <w:bCs/>
          <w:sz w:val="28"/>
          <w:szCs w:val="28"/>
        </w:rPr>
        <w:t>Lecturer</w:t>
      </w:r>
      <w:r w:rsidRPr="000972B1">
        <w:rPr>
          <w:sz w:val="28"/>
          <w:szCs w:val="28"/>
        </w:rPr>
        <w:t xml:space="preserve">: </w:t>
      </w:r>
      <w:r w:rsidRPr="0063361C">
        <w:rPr>
          <w:b/>
          <w:bCs/>
          <w:sz w:val="28"/>
          <w:szCs w:val="28"/>
        </w:rPr>
        <w:t>Hoang Dang Nguyen</w:t>
      </w:r>
    </w:p>
    <w:p w14:paraId="63315BEC" w14:textId="77777777" w:rsidR="0063361C" w:rsidRPr="000972B1" w:rsidRDefault="0063361C" w:rsidP="0063361C">
      <w:pPr>
        <w:spacing w:line="480" w:lineRule="auto"/>
        <w:jc w:val="both"/>
        <w:rPr>
          <w:b/>
          <w:bCs/>
          <w:sz w:val="28"/>
          <w:szCs w:val="28"/>
        </w:rPr>
      </w:pPr>
      <w:r w:rsidRPr="000972B1">
        <w:rPr>
          <w:b/>
          <w:bCs/>
          <w:sz w:val="28"/>
          <w:szCs w:val="28"/>
        </w:rPr>
        <w:t>Name: Cristina-Loredana Balaban</w:t>
      </w:r>
    </w:p>
    <w:p w14:paraId="77A06896" w14:textId="77777777" w:rsidR="0063361C" w:rsidRPr="000972B1" w:rsidRDefault="0063361C" w:rsidP="0063361C">
      <w:pPr>
        <w:spacing w:line="480" w:lineRule="auto"/>
        <w:jc w:val="both"/>
        <w:rPr>
          <w:b/>
          <w:bCs/>
          <w:sz w:val="28"/>
          <w:szCs w:val="28"/>
        </w:rPr>
      </w:pPr>
      <w:r w:rsidRPr="000972B1">
        <w:rPr>
          <w:b/>
          <w:bCs/>
          <w:sz w:val="28"/>
          <w:szCs w:val="28"/>
        </w:rPr>
        <w:t>Student ID: 2030114</w:t>
      </w:r>
    </w:p>
    <w:p w14:paraId="5FD94C5C" w14:textId="77777777" w:rsidR="0063361C" w:rsidRPr="004741E8" w:rsidRDefault="0063361C" w:rsidP="0063361C">
      <w:pPr>
        <w:spacing w:line="360" w:lineRule="auto"/>
        <w:jc w:val="both"/>
        <w:rPr>
          <w:b/>
          <w:bCs/>
        </w:rPr>
      </w:pPr>
    </w:p>
    <w:p w14:paraId="2E5347A7" w14:textId="687A6608" w:rsidR="0063361C" w:rsidRDefault="0063361C" w:rsidP="0063361C">
      <w:pPr>
        <w:spacing w:line="360" w:lineRule="auto"/>
        <w:jc w:val="both"/>
        <w:rPr>
          <w:b/>
          <w:bCs/>
        </w:rPr>
      </w:pPr>
    </w:p>
    <w:p w14:paraId="3AA930ED" w14:textId="07C6BCC8" w:rsidR="0063361C" w:rsidRDefault="0063361C" w:rsidP="0063361C">
      <w:pPr>
        <w:spacing w:line="360" w:lineRule="auto"/>
        <w:jc w:val="both"/>
        <w:rPr>
          <w:b/>
          <w:bCs/>
        </w:rPr>
      </w:pPr>
    </w:p>
    <w:p w14:paraId="6E44FF79" w14:textId="6809B559" w:rsidR="0063361C" w:rsidRDefault="0063361C" w:rsidP="0063361C">
      <w:pPr>
        <w:spacing w:line="360" w:lineRule="auto"/>
        <w:jc w:val="both"/>
        <w:rPr>
          <w:b/>
          <w:bCs/>
        </w:rPr>
      </w:pPr>
    </w:p>
    <w:p w14:paraId="577F02DA" w14:textId="3E9D5823" w:rsidR="0063361C" w:rsidRDefault="0063361C" w:rsidP="0063361C">
      <w:pPr>
        <w:spacing w:line="360" w:lineRule="auto"/>
        <w:jc w:val="both"/>
        <w:rPr>
          <w:b/>
          <w:bCs/>
        </w:rPr>
      </w:pPr>
    </w:p>
    <w:p w14:paraId="354B029E" w14:textId="19B04151" w:rsidR="0063361C" w:rsidRDefault="0063361C" w:rsidP="0063361C">
      <w:pPr>
        <w:spacing w:line="360" w:lineRule="auto"/>
        <w:jc w:val="both"/>
        <w:rPr>
          <w:b/>
          <w:bCs/>
        </w:rPr>
      </w:pPr>
    </w:p>
    <w:p w14:paraId="6BB1033B" w14:textId="77777777" w:rsidR="0063361C" w:rsidRDefault="0063361C" w:rsidP="0063361C">
      <w:pPr>
        <w:spacing w:line="360" w:lineRule="auto"/>
        <w:jc w:val="both"/>
        <w:rPr>
          <w:b/>
          <w:bCs/>
        </w:rPr>
      </w:pPr>
    </w:p>
    <w:p w14:paraId="00D5E69F" w14:textId="0AB4D55C" w:rsidR="0063361C" w:rsidRDefault="0063361C" w:rsidP="0063361C">
      <w:pPr>
        <w:spacing w:line="360" w:lineRule="auto"/>
        <w:jc w:val="center"/>
        <w:rPr>
          <w:b/>
          <w:bCs/>
        </w:rPr>
      </w:pPr>
      <w:r w:rsidRPr="004741E8">
        <w:rPr>
          <w:b/>
          <w:bCs/>
        </w:rPr>
        <w:t xml:space="preserve">SUBMITTED ON THE </w:t>
      </w:r>
      <w:r>
        <w:rPr>
          <w:b/>
          <w:bCs/>
        </w:rPr>
        <w:t>5</w:t>
      </w:r>
      <w:r>
        <w:rPr>
          <w:b/>
          <w:bCs/>
          <w:vertAlign w:val="superscript"/>
        </w:rPr>
        <w:t>TH of</w:t>
      </w:r>
      <w:r w:rsidRPr="004741E8">
        <w:rPr>
          <w:b/>
          <w:bCs/>
        </w:rPr>
        <w:t xml:space="preserve"> </w:t>
      </w:r>
      <w:r>
        <w:rPr>
          <w:b/>
          <w:bCs/>
        </w:rPr>
        <w:t>DECEMBER</w:t>
      </w:r>
      <w:r w:rsidRPr="004741E8">
        <w:rPr>
          <w:b/>
          <w:bCs/>
        </w:rPr>
        <w:t xml:space="preserve"> 2022</w:t>
      </w:r>
    </w:p>
    <w:p w14:paraId="399E48C9" w14:textId="5206BB34" w:rsidR="00090566" w:rsidRDefault="00090566" w:rsidP="00EE749B">
      <w:pPr>
        <w:spacing w:line="360" w:lineRule="auto"/>
        <w:jc w:val="both"/>
        <w:rPr>
          <w:rFonts w:eastAsia="Arial-BoldMT"/>
          <w:color w:val="000000"/>
          <w:lang w:eastAsia="zh-CN" w:bidi="ar"/>
        </w:rPr>
      </w:pPr>
    </w:p>
    <w:p w14:paraId="6748A1F7" w14:textId="77777777" w:rsidR="0063361C" w:rsidRPr="003823E8" w:rsidRDefault="0063361C" w:rsidP="00EE749B">
      <w:pPr>
        <w:spacing w:line="360" w:lineRule="auto"/>
        <w:jc w:val="both"/>
        <w:rPr>
          <w:rFonts w:eastAsia="SimSun"/>
          <w:b/>
          <w:bCs/>
          <w:u w:val="single"/>
        </w:rPr>
      </w:pPr>
    </w:p>
    <w:sdt>
      <w:sdtPr>
        <w:id w:val="-196464753"/>
        <w:docPartObj>
          <w:docPartGallery w:val="Table of Contents"/>
          <w:docPartUnique/>
        </w:docPartObj>
      </w:sdtPr>
      <w:sdtEndPr>
        <w:rPr>
          <w:rFonts w:ascii="Times New Roman" w:eastAsia="Calibri" w:hAnsi="Times New Roman" w:cs="Times New Roman"/>
          <w:b/>
          <w:bCs/>
          <w:noProof/>
          <w:color w:val="auto"/>
          <w:sz w:val="24"/>
          <w:szCs w:val="24"/>
          <w:lang w:val="en-GB" w:eastAsia="en-GB"/>
        </w:rPr>
      </w:sdtEndPr>
      <w:sdtContent>
        <w:p w14:paraId="4CA323BC" w14:textId="609338AE" w:rsidR="0049213F" w:rsidRPr="0049213F" w:rsidRDefault="0049213F" w:rsidP="0049213F">
          <w:pPr>
            <w:pStyle w:val="TOCHeading"/>
            <w:spacing w:line="480" w:lineRule="auto"/>
            <w:jc w:val="center"/>
            <w:rPr>
              <w:rFonts w:ascii="Times New Roman" w:hAnsi="Times New Roman" w:cs="Times New Roman"/>
              <w:b/>
              <w:bCs/>
              <w:i/>
              <w:iCs/>
            </w:rPr>
          </w:pPr>
          <w:r w:rsidRPr="0049213F">
            <w:rPr>
              <w:rFonts w:ascii="Times New Roman" w:hAnsi="Times New Roman" w:cs="Times New Roman"/>
              <w:b/>
              <w:bCs/>
              <w:i/>
              <w:iCs/>
            </w:rPr>
            <w:t>Table of Contents</w:t>
          </w:r>
        </w:p>
        <w:p w14:paraId="0BDD0712" w14:textId="1AB8F151" w:rsidR="0049213F" w:rsidRPr="0049213F" w:rsidRDefault="0049213F" w:rsidP="0049213F">
          <w:pPr>
            <w:pStyle w:val="TOC1"/>
            <w:tabs>
              <w:tab w:val="right" w:leader="dot" w:pos="9016"/>
            </w:tabs>
            <w:spacing w:line="480" w:lineRule="auto"/>
            <w:rPr>
              <w:rFonts w:eastAsiaTheme="minorEastAsia"/>
              <w:noProof/>
              <w:sz w:val="28"/>
              <w:szCs w:val="28"/>
            </w:rPr>
          </w:pPr>
          <w:r w:rsidRPr="0049213F">
            <w:rPr>
              <w:sz w:val="32"/>
              <w:szCs w:val="32"/>
            </w:rPr>
            <w:fldChar w:fldCharType="begin"/>
          </w:r>
          <w:r w:rsidRPr="0049213F">
            <w:rPr>
              <w:sz w:val="32"/>
              <w:szCs w:val="32"/>
            </w:rPr>
            <w:instrText xml:space="preserve"> TOC \o "1-3" \h \z \u </w:instrText>
          </w:r>
          <w:r w:rsidRPr="0049213F">
            <w:rPr>
              <w:sz w:val="32"/>
              <w:szCs w:val="32"/>
            </w:rPr>
            <w:fldChar w:fldCharType="separate"/>
          </w:r>
          <w:hyperlink w:anchor="_Toc121141488" w:history="1">
            <w:r w:rsidRPr="0049213F">
              <w:rPr>
                <w:rStyle w:val="Hyperlink"/>
                <w:b/>
                <w:bCs/>
                <w:noProof/>
                <w:sz w:val="28"/>
                <w:szCs w:val="28"/>
              </w:rPr>
              <w:t>Reflection on Group work Assignment based on the Gibbs Reflective Model</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_Toc121141488 \h </w:instrText>
            </w:r>
            <w:r w:rsidRPr="0049213F">
              <w:rPr>
                <w:noProof/>
                <w:webHidden/>
                <w:sz w:val="28"/>
                <w:szCs w:val="28"/>
              </w:rPr>
            </w:r>
            <w:r w:rsidRPr="0049213F">
              <w:rPr>
                <w:noProof/>
                <w:webHidden/>
                <w:sz w:val="28"/>
                <w:szCs w:val="28"/>
              </w:rPr>
              <w:fldChar w:fldCharType="separate"/>
            </w:r>
            <w:r w:rsidRPr="0049213F">
              <w:rPr>
                <w:noProof/>
                <w:webHidden/>
                <w:sz w:val="28"/>
                <w:szCs w:val="28"/>
              </w:rPr>
              <w:t>3</w:t>
            </w:r>
            <w:r w:rsidRPr="0049213F">
              <w:rPr>
                <w:noProof/>
                <w:webHidden/>
                <w:sz w:val="28"/>
                <w:szCs w:val="28"/>
              </w:rPr>
              <w:fldChar w:fldCharType="end"/>
            </w:r>
          </w:hyperlink>
        </w:p>
        <w:p w14:paraId="3964E613" w14:textId="2607FF1A"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89" w:history="1">
            <w:r w:rsidRPr="0049213F">
              <w:rPr>
                <w:rStyle w:val="Hyperlink"/>
                <w:b/>
                <w:bCs/>
                <w:noProof/>
                <w:sz w:val="28"/>
                <w:szCs w:val="28"/>
              </w:rPr>
              <w:t>Description</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_Toc121141489 \h </w:instrText>
            </w:r>
            <w:r w:rsidRPr="0049213F">
              <w:rPr>
                <w:noProof/>
                <w:webHidden/>
                <w:sz w:val="28"/>
                <w:szCs w:val="28"/>
              </w:rPr>
            </w:r>
            <w:r w:rsidRPr="0049213F">
              <w:rPr>
                <w:noProof/>
                <w:webHidden/>
                <w:sz w:val="28"/>
                <w:szCs w:val="28"/>
              </w:rPr>
              <w:fldChar w:fldCharType="separate"/>
            </w:r>
            <w:r w:rsidRPr="0049213F">
              <w:rPr>
                <w:noProof/>
                <w:webHidden/>
                <w:sz w:val="28"/>
                <w:szCs w:val="28"/>
              </w:rPr>
              <w:t>3</w:t>
            </w:r>
            <w:r w:rsidRPr="0049213F">
              <w:rPr>
                <w:noProof/>
                <w:webHidden/>
                <w:sz w:val="28"/>
                <w:szCs w:val="28"/>
              </w:rPr>
              <w:fldChar w:fldCharType="end"/>
            </w:r>
          </w:hyperlink>
        </w:p>
        <w:p w14:paraId="6EDB4B01" w14:textId="59B719B4"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90" w:history="1">
            <w:r w:rsidRPr="0049213F">
              <w:rPr>
                <w:rStyle w:val="Hyperlink"/>
                <w:b/>
                <w:bCs/>
                <w:noProof/>
                <w:sz w:val="28"/>
                <w:szCs w:val="28"/>
              </w:rPr>
              <w:t>Feelings or Thoughts</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_Toc121141490 \h </w:instrText>
            </w:r>
            <w:r w:rsidRPr="0049213F">
              <w:rPr>
                <w:noProof/>
                <w:webHidden/>
                <w:sz w:val="28"/>
                <w:szCs w:val="28"/>
              </w:rPr>
            </w:r>
            <w:r w:rsidRPr="0049213F">
              <w:rPr>
                <w:noProof/>
                <w:webHidden/>
                <w:sz w:val="28"/>
                <w:szCs w:val="28"/>
              </w:rPr>
              <w:fldChar w:fldCharType="separate"/>
            </w:r>
            <w:r w:rsidRPr="0049213F">
              <w:rPr>
                <w:noProof/>
                <w:webHidden/>
                <w:sz w:val="28"/>
                <w:szCs w:val="28"/>
              </w:rPr>
              <w:t>4</w:t>
            </w:r>
            <w:r w:rsidRPr="0049213F">
              <w:rPr>
                <w:noProof/>
                <w:webHidden/>
                <w:sz w:val="28"/>
                <w:szCs w:val="28"/>
              </w:rPr>
              <w:fldChar w:fldCharType="end"/>
            </w:r>
          </w:hyperlink>
        </w:p>
        <w:p w14:paraId="6DD958FA" w14:textId="51495F85"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91" w:history="1">
            <w:r w:rsidRPr="0049213F">
              <w:rPr>
                <w:rStyle w:val="Hyperlink"/>
                <w:b/>
                <w:bCs/>
                <w:noProof/>
                <w:sz w:val="28"/>
                <w:szCs w:val="28"/>
              </w:rPr>
              <w:t>Evaluation</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_Toc121141491 \h </w:instrText>
            </w:r>
            <w:r w:rsidRPr="0049213F">
              <w:rPr>
                <w:noProof/>
                <w:webHidden/>
                <w:sz w:val="28"/>
                <w:szCs w:val="28"/>
              </w:rPr>
            </w:r>
            <w:r w:rsidRPr="0049213F">
              <w:rPr>
                <w:noProof/>
                <w:webHidden/>
                <w:sz w:val="28"/>
                <w:szCs w:val="28"/>
              </w:rPr>
              <w:fldChar w:fldCharType="separate"/>
            </w:r>
            <w:r w:rsidRPr="0049213F">
              <w:rPr>
                <w:noProof/>
                <w:webHidden/>
                <w:sz w:val="28"/>
                <w:szCs w:val="28"/>
              </w:rPr>
              <w:t>4</w:t>
            </w:r>
            <w:r w:rsidRPr="0049213F">
              <w:rPr>
                <w:noProof/>
                <w:webHidden/>
                <w:sz w:val="28"/>
                <w:szCs w:val="28"/>
              </w:rPr>
              <w:fldChar w:fldCharType="end"/>
            </w:r>
          </w:hyperlink>
        </w:p>
        <w:p w14:paraId="46375326" w14:textId="531D0CCC"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92" w:history="1">
            <w:r w:rsidRPr="0049213F">
              <w:rPr>
                <w:rStyle w:val="Hyperlink"/>
                <w:b/>
                <w:bCs/>
                <w:noProof/>
                <w:sz w:val="28"/>
                <w:szCs w:val="28"/>
              </w:rPr>
              <w:t>Analysis</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_Toc121141492 \h </w:instrText>
            </w:r>
            <w:r w:rsidRPr="0049213F">
              <w:rPr>
                <w:noProof/>
                <w:webHidden/>
                <w:sz w:val="28"/>
                <w:szCs w:val="28"/>
              </w:rPr>
            </w:r>
            <w:r w:rsidRPr="0049213F">
              <w:rPr>
                <w:noProof/>
                <w:webHidden/>
                <w:sz w:val="28"/>
                <w:szCs w:val="28"/>
              </w:rPr>
              <w:fldChar w:fldCharType="separate"/>
            </w:r>
            <w:r w:rsidRPr="0049213F">
              <w:rPr>
                <w:noProof/>
                <w:webHidden/>
                <w:sz w:val="28"/>
                <w:szCs w:val="28"/>
              </w:rPr>
              <w:t>4</w:t>
            </w:r>
            <w:r w:rsidRPr="0049213F">
              <w:rPr>
                <w:noProof/>
                <w:webHidden/>
                <w:sz w:val="28"/>
                <w:szCs w:val="28"/>
              </w:rPr>
              <w:fldChar w:fldCharType="end"/>
            </w:r>
          </w:hyperlink>
        </w:p>
        <w:p w14:paraId="537DBB09" w14:textId="419DA033"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93" w:history="1">
            <w:r w:rsidRPr="0049213F">
              <w:rPr>
                <w:rStyle w:val="Hyperlink"/>
                <w:b/>
                <w:bCs/>
                <w:noProof/>
                <w:sz w:val="28"/>
                <w:szCs w:val="28"/>
              </w:rPr>
              <w:t>Conclusion</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_Toc121141493 \h </w:instrText>
            </w:r>
            <w:r w:rsidRPr="0049213F">
              <w:rPr>
                <w:noProof/>
                <w:webHidden/>
                <w:sz w:val="28"/>
                <w:szCs w:val="28"/>
              </w:rPr>
            </w:r>
            <w:r w:rsidRPr="0049213F">
              <w:rPr>
                <w:noProof/>
                <w:webHidden/>
                <w:sz w:val="28"/>
                <w:szCs w:val="28"/>
              </w:rPr>
              <w:fldChar w:fldCharType="separate"/>
            </w:r>
            <w:r w:rsidRPr="0049213F">
              <w:rPr>
                <w:noProof/>
                <w:webHidden/>
                <w:sz w:val="28"/>
                <w:szCs w:val="28"/>
              </w:rPr>
              <w:t>5</w:t>
            </w:r>
            <w:r w:rsidRPr="0049213F">
              <w:rPr>
                <w:noProof/>
                <w:webHidden/>
                <w:sz w:val="28"/>
                <w:szCs w:val="28"/>
              </w:rPr>
              <w:fldChar w:fldCharType="end"/>
            </w:r>
          </w:hyperlink>
        </w:p>
        <w:p w14:paraId="197D2722" w14:textId="118E964B" w:rsidR="0049213F" w:rsidRPr="0049213F" w:rsidRDefault="0049213F" w:rsidP="0049213F">
          <w:pPr>
            <w:pStyle w:val="TOC2"/>
            <w:tabs>
              <w:tab w:val="right" w:leader="dot" w:pos="9016"/>
            </w:tabs>
            <w:spacing w:line="480" w:lineRule="auto"/>
            <w:rPr>
              <w:rFonts w:eastAsiaTheme="minorEastAsia"/>
              <w:noProof/>
              <w:sz w:val="28"/>
              <w:szCs w:val="28"/>
            </w:rPr>
          </w:pPr>
          <w:hyperlink w:anchor="_Toc121141494" w:history="1">
            <w:r w:rsidRPr="0049213F">
              <w:rPr>
                <w:rStyle w:val="Hyperlink"/>
                <w:b/>
                <w:bCs/>
                <w:noProof/>
                <w:sz w:val="28"/>
                <w:szCs w:val="28"/>
              </w:rPr>
              <w:t>Action plan</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_Toc121141494 \h </w:instrText>
            </w:r>
            <w:r w:rsidRPr="0049213F">
              <w:rPr>
                <w:noProof/>
                <w:webHidden/>
                <w:sz w:val="28"/>
                <w:szCs w:val="28"/>
              </w:rPr>
            </w:r>
            <w:r w:rsidRPr="0049213F">
              <w:rPr>
                <w:noProof/>
                <w:webHidden/>
                <w:sz w:val="28"/>
                <w:szCs w:val="28"/>
              </w:rPr>
              <w:fldChar w:fldCharType="separate"/>
            </w:r>
            <w:r w:rsidRPr="0049213F">
              <w:rPr>
                <w:noProof/>
                <w:webHidden/>
                <w:sz w:val="28"/>
                <w:szCs w:val="28"/>
              </w:rPr>
              <w:t>5</w:t>
            </w:r>
            <w:r w:rsidRPr="0049213F">
              <w:rPr>
                <w:noProof/>
                <w:webHidden/>
                <w:sz w:val="28"/>
                <w:szCs w:val="28"/>
              </w:rPr>
              <w:fldChar w:fldCharType="end"/>
            </w:r>
          </w:hyperlink>
        </w:p>
        <w:p w14:paraId="7152F52D" w14:textId="365D6E24" w:rsidR="0049213F" w:rsidRPr="0049213F" w:rsidRDefault="0049213F" w:rsidP="0049213F">
          <w:pPr>
            <w:pStyle w:val="TOC1"/>
            <w:tabs>
              <w:tab w:val="right" w:leader="dot" w:pos="9016"/>
            </w:tabs>
            <w:spacing w:line="480" w:lineRule="auto"/>
            <w:rPr>
              <w:rFonts w:eastAsiaTheme="minorEastAsia"/>
              <w:noProof/>
              <w:sz w:val="28"/>
              <w:szCs w:val="28"/>
            </w:rPr>
          </w:pPr>
          <w:hyperlink w:anchor="_Toc121141495" w:history="1">
            <w:r w:rsidRPr="0049213F">
              <w:rPr>
                <w:rStyle w:val="Hyperlink"/>
                <w:b/>
                <w:bCs/>
                <w:noProof/>
                <w:sz w:val="28"/>
                <w:szCs w:val="28"/>
              </w:rPr>
              <w:t>Reference List</w:t>
            </w:r>
            <w:r w:rsidRPr="0049213F">
              <w:rPr>
                <w:noProof/>
                <w:webHidden/>
                <w:sz w:val="28"/>
                <w:szCs w:val="28"/>
              </w:rPr>
              <w:tab/>
            </w:r>
            <w:r w:rsidRPr="0049213F">
              <w:rPr>
                <w:noProof/>
                <w:webHidden/>
                <w:sz w:val="28"/>
                <w:szCs w:val="28"/>
              </w:rPr>
              <w:fldChar w:fldCharType="begin"/>
            </w:r>
            <w:r w:rsidRPr="0049213F">
              <w:rPr>
                <w:noProof/>
                <w:webHidden/>
                <w:sz w:val="28"/>
                <w:szCs w:val="28"/>
              </w:rPr>
              <w:instrText xml:space="preserve"> PAGEREF _Toc121141495 \h </w:instrText>
            </w:r>
            <w:r w:rsidRPr="0049213F">
              <w:rPr>
                <w:noProof/>
                <w:webHidden/>
                <w:sz w:val="28"/>
                <w:szCs w:val="28"/>
              </w:rPr>
            </w:r>
            <w:r w:rsidRPr="0049213F">
              <w:rPr>
                <w:noProof/>
                <w:webHidden/>
                <w:sz w:val="28"/>
                <w:szCs w:val="28"/>
              </w:rPr>
              <w:fldChar w:fldCharType="separate"/>
            </w:r>
            <w:r w:rsidRPr="0049213F">
              <w:rPr>
                <w:noProof/>
                <w:webHidden/>
                <w:sz w:val="28"/>
                <w:szCs w:val="28"/>
              </w:rPr>
              <w:t>6</w:t>
            </w:r>
            <w:r w:rsidRPr="0049213F">
              <w:rPr>
                <w:noProof/>
                <w:webHidden/>
                <w:sz w:val="28"/>
                <w:szCs w:val="28"/>
              </w:rPr>
              <w:fldChar w:fldCharType="end"/>
            </w:r>
          </w:hyperlink>
        </w:p>
        <w:p w14:paraId="299ECA06" w14:textId="39572E2D" w:rsidR="0049213F" w:rsidRDefault="0049213F" w:rsidP="0049213F">
          <w:pPr>
            <w:spacing w:line="480" w:lineRule="auto"/>
          </w:pPr>
          <w:r w:rsidRPr="0049213F">
            <w:rPr>
              <w:b/>
              <w:bCs/>
              <w:noProof/>
              <w:sz w:val="32"/>
              <w:szCs w:val="32"/>
            </w:rPr>
            <w:fldChar w:fldCharType="end"/>
          </w:r>
        </w:p>
      </w:sdtContent>
    </w:sdt>
    <w:p w14:paraId="17C96810" w14:textId="77777777" w:rsidR="00090566" w:rsidRPr="003823E8" w:rsidRDefault="00090566" w:rsidP="00EE749B">
      <w:pPr>
        <w:spacing w:line="360" w:lineRule="auto"/>
        <w:jc w:val="both"/>
        <w:rPr>
          <w:rFonts w:eastAsia="SimSun"/>
          <w:b/>
          <w:bCs/>
          <w:u w:val="single"/>
        </w:rPr>
      </w:pPr>
    </w:p>
    <w:p w14:paraId="24A9EC61" w14:textId="77777777" w:rsidR="00090566" w:rsidRPr="003823E8" w:rsidRDefault="00090566" w:rsidP="00EE749B">
      <w:pPr>
        <w:spacing w:line="360" w:lineRule="auto"/>
        <w:jc w:val="both"/>
        <w:rPr>
          <w:rFonts w:eastAsia="SimSun"/>
          <w:b/>
          <w:bCs/>
          <w:u w:val="single"/>
        </w:rPr>
      </w:pPr>
    </w:p>
    <w:p w14:paraId="25DE126B" w14:textId="77777777" w:rsidR="00090566" w:rsidRPr="003823E8" w:rsidRDefault="00090566" w:rsidP="00EE749B">
      <w:pPr>
        <w:spacing w:line="360" w:lineRule="auto"/>
        <w:jc w:val="both"/>
        <w:rPr>
          <w:rFonts w:eastAsia="SimSun"/>
          <w:b/>
          <w:bCs/>
          <w:u w:val="single"/>
        </w:rPr>
      </w:pPr>
    </w:p>
    <w:p w14:paraId="537549CB" w14:textId="77777777" w:rsidR="00090566" w:rsidRPr="003823E8" w:rsidRDefault="00090566" w:rsidP="00EE749B">
      <w:pPr>
        <w:spacing w:line="360" w:lineRule="auto"/>
        <w:jc w:val="both"/>
        <w:rPr>
          <w:rFonts w:eastAsia="SimSun"/>
          <w:b/>
          <w:bCs/>
          <w:u w:val="single"/>
        </w:rPr>
      </w:pPr>
    </w:p>
    <w:p w14:paraId="559CD00E" w14:textId="77777777" w:rsidR="00090566" w:rsidRPr="003823E8" w:rsidRDefault="00090566" w:rsidP="00EE749B">
      <w:pPr>
        <w:spacing w:line="360" w:lineRule="auto"/>
        <w:jc w:val="both"/>
        <w:rPr>
          <w:rFonts w:eastAsia="SimSun"/>
          <w:b/>
          <w:bCs/>
          <w:u w:val="single"/>
        </w:rPr>
      </w:pPr>
    </w:p>
    <w:p w14:paraId="7BE684B8" w14:textId="77777777" w:rsidR="00090566" w:rsidRPr="003823E8" w:rsidRDefault="00090566" w:rsidP="00EE749B">
      <w:pPr>
        <w:spacing w:line="360" w:lineRule="auto"/>
        <w:jc w:val="both"/>
        <w:rPr>
          <w:rFonts w:eastAsia="SimSun"/>
          <w:b/>
          <w:bCs/>
          <w:u w:val="single"/>
        </w:rPr>
      </w:pPr>
    </w:p>
    <w:p w14:paraId="557E8CAA" w14:textId="77777777" w:rsidR="00090566" w:rsidRPr="003823E8" w:rsidRDefault="00090566" w:rsidP="00EE749B">
      <w:pPr>
        <w:spacing w:line="360" w:lineRule="auto"/>
        <w:jc w:val="both"/>
        <w:rPr>
          <w:rFonts w:eastAsia="SimSun"/>
          <w:b/>
          <w:bCs/>
          <w:u w:val="single"/>
        </w:rPr>
      </w:pPr>
    </w:p>
    <w:p w14:paraId="72E73F7B" w14:textId="77777777" w:rsidR="00090566" w:rsidRPr="003823E8" w:rsidRDefault="00090566" w:rsidP="00EE749B">
      <w:pPr>
        <w:spacing w:line="360" w:lineRule="auto"/>
        <w:jc w:val="both"/>
        <w:rPr>
          <w:rFonts w:eastAsia="SimSun"/>
          <w:b/>
          <w:bCs/>
          <w:u w:val="single"/>
        </w:rPr>
      </w:pPr>
    </w:p>
    <w:p w14:paraId="2C7B36D7" w14:textId="7A5D5333" w:rsidR="003823E8" w:rsidRPr="003823E8" w:rsidRDefault="003823E8" w:rsidP="00EE749B">
      <w:pPr>
        <w:jc w:val="both"/>
        <w:rPr>
          <w:rFonts w:eastAsiaTheme="majorEastAsia"/>
          <w:color w:val="2E74B5" w:themeColor="accent1" w:themeShade="BF"/>
          <w:sz w:val="32"/>
          <w:szCs w:val="32"/>
        </w:rPr>
      </w:pPr>
      <w:r w:rsidRPr="003823E8">
        <w:br w:type="page"/>
      </w:r>
    </w:p>
    <w:p w14:paraId="0DF391FA" w14:textId="0050C71D" w:rsidR="00090566" w:rsidRDefault="00000000" w:rsidP="00EE749B">
      <w:pPr>
        <w:pStyle w:val="Heading1"/>
        <w:spacing w:line="360" w:lineRule="auto"/>
        <w:jc w:val="both"/>
        <w:rPr>
          <w:rFonts w:ascii="Times New Roman" w:hAnsi="Times New Roman" w:cs="Times New Roman"/>
          <w:b/>
          <w:bCs/>
          <w:color w:val="auto"/>
          <w:sz w:val="28"/>
          <w:szCs w:val="28"/>
        </w:rPr>
      </w:pPr>
      <w:bookmarkStart w:id="0" w:name="_Toc121141488"/>
      <w:r w:rsidRPr="00E300F7">
        <w:rPr>
          <w:rFonts w:ascii="Times New Roman" w:hAnsi="Times New Roman" w:cs="Times New Roman"/>
          <w:b/>
          <w:bCs/>
          <w:color w:val="auto"/>
          <w:sz w:val="28"/>
          <w:szCs w:val="28"/>
        </w:rPr>
        <w:lastRenderedPageBreak/>
        <w:t>Reflection on Group work Assignment based on the Gibbs Reflective Model</w:t>
      </w:r>
      <w:bookmarkEnd w:id="0"/>
    </w:p>
    <w:p w14:paraId="35F35656" w14:textId="77777777" w:rsidR="004532DD" w:rsidRPr="004532DD" w:rsidRDefault="004532DD" w:rsidP="004532DD"/>
    <w:p w14:paraId="5AD55188" w14:textId="064A4E1B" w:rsidR="007A33EF" w:rsidRPr="002E1A43" w:rsidRDefault="00000000" w:rsidP="00EE749B">
      <w:pPr>
        <w:spacing w:line="480" w:lineRule="auto"/>
        <w:ind w:firstLine="720"/>
        <w:jc w:val="both"/>
        <w:rPr>
          <w:rFonts w:eastAsia="Times New Roman"/>
        </w:rPr>
      </w:pPr>
      <w:r w:rsidRPr="003823E8">
        <w:rPr>
          <w:rFonts w:eastAsia="Times New Roman"/>
        </w:rPr>
        <w:t>The Gibbs Reflective Model is one of the most popular reflection models that help an individual to explore an experience, learn from it, and plan how they will handle similar or related situations in the future. This model divides the process of reflection into six stages</w:t>
      </w:r>
      <w:r w:rsidR="00AD0E5C">
        <w:rPr>
          <w:rFonts w:eastAsia="Times New Roman"/>
        </w:rPr>
        <w:t>:</w:t>
      </w:r>
      <w:r w:rsidRPr="003823E8">
        <w:rPr>
          <w:rFonts w:eastAsia="Times New Roman"/>
        </w:rPr>
        <w:t xml:space="preserve"> description, feelings or thoughts, evaluation, analysis, conclusion, and action</w:t>
      </w:r>
      <w:r w:rsidR="006A225E">
        <w:rPr>
          <w:rFonts w:eastAsia="Times New Roman"/>
        </w:rPr>
        <w:t xml:space="preserve"> plan</w:t>
      </w:r>
      <w:r w:rsidR="00EB1CD5">
        <w:rPr>
          <w:rFonts w:eastAsia="Times New Roman"/>
        </w:rPr>
        <w:t xml:space="preserve"> </w:t>
      </w:r>
      <w:r w:rsidR="007A33EF" w:rsidRPr="002E1A43">
        <w:rPr>
          <w:rFonts w:eastAsia="sans-serif"/>
          <w:shd w:val="clear" w:color="auto" w:fill="FFFFFF"/>
        </w:rPr>
        <w:t>(</w:t>
      </w:r>
      <w:r w:rsidR="007A33EF" w:rsidRPr="002E1A43">
        <w:rPr>
          <w:rFonts w:eastAsia="SimSun"/>
          <w:shd w:val="clear" w:color="auto" w:fill="FFFFFF"/>
        </w:rPr>
        <w:t>Paterson and Chapman, 2013, p.9)</w:t>
      </w:r>
      <w:r w:rsidR="007A33EF">
        <w:rPr>
          <w:rFonts w:eastAsia="SimSun"/>
          <w:shd w:val="clear" w:color="auto" w:fill="FFFFFF"/>
        </w:rPr>
        <w:t>.</w:t>
      </w:r>
    </w:p>
    <w:p w14:paraId="5433DC51" w14:textId="782DF2C2" w:rsidR="00090566" w:rsidRPr="003823E8" w:rsidRDefault="00090566" w:rsidP="00EE749B">
      <w:pPr>
        <w:spacing w:line="360" w:lineRule="auto"/>
        <w:ind w:firstLineChars="200" w:firstLine="480"/>
        <w:jc w:val="both"/>
        <w:rPr>
          <w:rFonts w:eastAsia="Times New Roman"/>
        </w:rPr>
      </w:pPr>
    </w:p>
    <w:p w14:paraId="72E46A99" w14:textId="77777777" w:rsidR="004532DD" w:rsidRDefault="00000000" w:rsidP="005633FA">
      <w:pPr>
        <w:spacing w:line="360" w:lineRule="auto"/>
        <w:ind w:firstLineChars="200" w:firstLine="480"/>
        <w:jc w:val="both"/>
        <w:rPr>
          <w:rFonts w:eastAsia="Times New Roman"/>
        </w:rPr>
      </w:pPr>
      <w:r w:rsidRPr="003823E8">
        <w:rPr>
          <w:rFonts w:eastAsia="Times New Roman"/>
          <w:noProof/>
        </w:rPr>
        <w:drawing>
          <wp:inline distT="0" distB="0" distL="114300" distR="114300" wp14:anchorId="5AE091BF" wp14:editId="3CD76D8C">
            <wp:extent cx="3726180" cy="2857500"/>
            <wp:effectExtent l="0" t="0" r="7620" b="0"/>
            <wp:docPr id="2" name="Picture 2" descr="Gi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ibbs"/>
                    <pic:cNvPicPr>
                      <a:picLocks noChangeAspect="1"/>
                    </pic:cNvPicPr>
                  </pic:nvPicPr>
                  <pic:blipFill>
                    <a:blip r:embed="rId10"/>
                    <a:srcRect l="12858" r="21317"/>
                    <a:stretch>
                      <a:fillRect/>
                    </a:stretch>
                  </pic:blipFill>
                  <pic:spPr>
                    <a:xfrm>
                      <a:off x="0" y="0"/>
                      <a:ext cx="3726180" cy="2857500"/>
                    </a:xfrm>
                    <a:prstGeom prst="rect">
                      <a:avLst/>
                    </a:prstGeom>
                  </pic:spPr>
                </pic:pic>
              </a:graphicData>
            </a:graphic>
          </wp:inline>
        </w:drawing>
      </w:r>
    </w:p>
    <w:p w14:paraId="6497E79D" w14:textId="534400ED" w:rsidR="00090566" w:rsidRDefault="00000000" w:rsidP="005633FA">
      <w:pPr>
        <w:spacing w:line="360" w:lineRule="auto"/>
        <w:ind w:firstLineChars="200" w:firstLine="480"/>
        <w:jc w:val="both"/>
        <w:rPr>
          <w:rFonts w:eastAsia="Times New Roman"/>
        </w:rPr>
      </w:pPr>
      <w:r w:rsidRPr="003823E8">
        <w:rPr>
          <w:rFonts w:eastAsia="Times New Roman"/>
        </w:rPr>
        <w:t xml:space="preserve">(Gibbs, 1998, cited by the University of Cambridge, n.d). </w:t>
      </w:r>
    </w:p>
    <w:p w14:paraId="47EED0A3" w14:textId="77777777" w:rsidR="005633FA" w:rsidRPr="003823E8" w:rsidRDefault="005633FA" w:rsidP="00EE749B">
      <w:pPr>
        <w:spacing w:line="360" w:lineRule="auto"/>
        <w:ind w:firstLineChars="200" w:firstLine="480"/>
        <w:jc w:val="both"/>
        <w:rPr>
          <w:rFonts w:eastAsia="Times New Roman"/>
        </w:rPr>
      </w:pPr>
    </w:p>
    <w:p w14:paraId="329D6A39" w14:textId="77777777" w:rsidR="00090566" w:rsidRPr="003823E8" w:rsidRDefault="00000000" w:rsidP="00EE749B">
      <w:pPr>
        <w:spacing w:line="360" w:lineRule="auto"/>
        <w:ind w:firstLineChars="200" w:firstLine="480"/>
        <w:jc w:val="both"/>
        <w:rPr>
          <w:rFonts w:eastAsia="Times New Roman"/>
        </w:rPr>
      </w:pPr>
      <w:r w:rsidRPr="003823E8">
        <w:rPr>
          <w:rFonts w:eastAsia="Times New Roman"/>
        </w:rPr>
        <w:t xml:space="preserve">The objective of this report is to discuss my experience of working in a group using the Gibbs Reflective Model. </w:t>
      </w:r>
    </w:p>
    <w:p w14:paraId="5C00CDAB" w14:textId="77777777" w:rsidR="00090566" w:rsidRPr="003823E8" w:rsidRDefault="00090566" w:rsidP="00EE749B">
      <w:pPr>
        <w:spacing w:line="360" w:lineRule="auto"/>
        <w:ind w:firstLineChars="200" w:firstLine="480"/>
        <w:jc w:val="both"/>
        <w:rPr>
          <w:rFonts w:eastAsia="Times New Roman"/>
        </w:rPr>
      </w:pPr>
    </w:p>
    <w:p w14:paraId="25DF0578" w14:textId="77777777" w:rsidR="00090566" w:rsidRPr="00B966A6" w:rsidRDefault="00000000" w:rsidP="00EE749B">
      <w:pPr>
        <w:pStyle w:val="Heading2"/>
        <w:spacing w:line="360" w:lineRule="auto"/>
        <w:jc w:val="both"/>
        <w:rPr>
          <w:rFonts w:ascii="Times New Roman" w:hAnsi="Times New Roman" w:cs="Times New Roman"/>
          <w:b/>
          <w:bCs/>
          <w:color w:val="auto"/>
          <w:sz w:val="28"/>
          <w:szCs w:val="28"/>
        </w:rPr>
      </w:pPr>
      <w:bookmarkStart w:id="1" w:name="_Toc121141489"/>
      <w:r w:rsidRPr="00B966A6">
        <w:rPr>
          <w:rFonts w:ascii="Times New Roman" w:hAnsi="Times New Roman" w:cs="Times New Roman"/>
          <w:b/>
          <w:bCs/>
          <w:color w:val="auto"/>
          <w:sz w:val="28"/>
          <w:szCs w:val="28"/>
        </w:rPr>
        <w:t>Description</w:t>
      </w:r>
      <w:bookmarkEnd w:id="1"/>
      <w:r w:rsidRPr="00B966A6">
        <w:rPr>
          <w:rFonts w:ascii="Times New Roman" w:hAnsi="Times New Roman" w:cs="Times New Roman"/>
          <w:b/>
          <w:bCs/>
          <w:color w:val="auto"/>
          <w:sz w:val="28"/>
          <w:szCs w:val="28"/>
        </w:rPr>
        <w:t xml:space="preserve"> </w:t>
      </w:r>
    </w:p>
    <w:p w14:paraId="0C30E3A6" w14:textId="4372F630" w:rsidR="00C173E8" w:rsidRDefault="00000000" w:rsidP="00A13B71">
      <w:pPr>
        <w:spacing w:line="360" w:lineRule="auto"/>
        <w:ind w:firstLine="720"/>
        <w:jc w:val="both"/>
        <w:rPr>
          <w:rFonts w:eastAsia="SimSun"/>
          <w:lang w:eastAsia="zh-CN" w:bidi="ar"/>
        </w:rPr>
      </w:pPr>
      <w:r w:rsidRPr="003823E8">
        <w:rPr>
          <w:rFonts w:eastAsia="SimSun"/>
        </w:rPr>
        <w:t xml:space="preserve">The first stage of the Gibbs cyclical model of reflection involves giving a description of the experience, detailing what exactly happened. For the </w:t>
      </w:r>
      <w:r w:rsidR="00B966A6">
        <w:rPr>
          <w:rFonts w:eastAsia="SimSun"/>
        </w:rPr>
        <w:t>presentation</w:t>
      </w:r>
      <w:r w:rsidRPr="003823E8">
        <w:rPr>
          <w:rFonts w:eastAsia="SimSun"/>
        </w:rPr>
        <w:t xml:space="preserve"> group-work assignment, our lecturer </w:t>
      </w:r>
      <w:r w:rsidRPr="003823E8">
        <w:rPr>
          <w:rFonts w:eastAsia="SimSun"/>
          <w:lang w:eastAsia="zh-CN" w:bidi="ar"/>
        </w:rPr>
        <w:t xml:space="preserve">required us to form a group of 4-5 students and select an organisation in the UK </w:t>
      </w:r>
      <w:r w:rsidR="00533784" w:rsidRPr="00533784">
        <w:rPr>
          <w:rFonts w:eastAsia="SimSun"/>
          <w:lang w:eastAsia="zh-CN" w:bidi="ar"/>
        </w:rPr>
        <w:t>and make a critical analysis of it</w:t>
      </w:r>
      <w:r w:rsidRPr="003823E8">
        <w:rPr>
          <w:rFonts w:eastAsia="SimSun"/>
          <w:lang w:eastAsia="zh-CN" w:bidi="ar"/>
        </w:rPr>
        <w:t xml:space="preserve">. </w:t>
      </w:r>
      <w:bookmarkStart w:id="2" w:name="_Toc121141490"/>
      <w:r w:rsidR="00A13B71" w:rsidRPr="00A13B71">
        <w:rPr>
          <w:rFonts w:eastAsia="SimSun"/>
          <w:lang w:eastAsia="zh-CN" w:bidi="ar"/>
        </w:rPr>
        <w:t>We formed a group of five classmates and during our first meeting we decided to make the presentation on the Tesco Plc company and then we divided the topics between us.</w:t>
      </w:r>
      <w:r w:rsidR="00D30E3B">
        <w:rPr>
          <w:rFonts w:eastAsia="SimSun"/>
          <w:lang w:eastAsia="zh-CN" w:bidi="ar"/>
        </w:rPr>
        <w:t xml:space="preserve"> </w:t>
      </w:r>
      <w:r w:rsidR="00D30E3B" w:rsidRPr="00D5223C">
        <w:rPr>
          <w:rFonts w:eastAsia="SimSun"/>
          <w:lang w:eastAsia="zh-CN" w:bidi="ar"/>
        </w:rPr>
        <w:t xml:space="preserve">Each student had enough time to research the topic and write </w:t>
      </w:r>
      <w:r w:rsidR="00D30E3B" w:rsidRPr="00D5223C">
        <w:rPr>
          <w:rFonts w:eastAsia="SimSun"/>
          <w:lang w:eastAsia="zh-CN" w:bidi="ar"/>
        </w:rPr>
        <w:lastRenderedPageBreak/>
        <w:t>their own sections, after which the group leader could combine the five pieces of assignment into one coherent piece of work.</w:t>
      </w:r>
    </w:p>
    <w:p w14:paraId="2C5B6861" w14:textId="77777777" w:rsidR="00D30E3B" w:rsidRDefault="00D30E3B" w:rsidP="00A13B71">
      <w:pPr>
        <w:spacing w:line="360" w:lineRule="auto"/>
        <w:ind w:firstLine="720"/>
        <w:jc w:val="both"/>
        <w:rPr>
          <w:rFonts w:eastAsia="SimSun"/>
          <w:lang w:eastAsia="zh-CN" w:bidi="ar"/>
        </w:rPr>
      </w:pPr>
    </w:p>
    <w:p w14:paraId="141FA0C3" w14:textId="34563784" w:rsidR="00C173E8" w:rsidRDefault="00000000" w:rsidP="00A13B71">
      <w:pPr>
        <w:spacing w:line="360" w:lineRule="auto"/>
        <w:rPr>
          <w:b/>
          <w:bCs/>
          <w:sz w:val="28"/>
          <w:szCs w:val="28"/>
        </w:rPr>
      </w:pPr>
      <w:r w:rsidRPr="00C173E8">
        <w:rPr>
          <w:b/>
          <w:bCs/>
          <w:sz w:val="28"/>
          <w:szCs w:val="28"/>
        </w:rPr>
        <w:t xml:space="preserve">Feelings or </w:t>
      </w:r>
      <w:r w:rsidR="003823E8" w:rsidRPr="00C173E8">
        <w:rPr>
          <w:b/>
          <w:bCs/>
          <w:sz w:val="28"/>
          <w:szCs w:val="28"/>
        </w:rPr>
        <w:t>T</w:t>
      </w:r>
      <w:r w:rsidRPr="00C173E8">
        <w:rPr>
          <w:b/>
          <w:bCs/>
          <w:sz w:val="28"/>
          <w:szCs w:val="28"/>
        </w:rPr>
        <w:t>houghts</w:t>
      </w:r>
      <w:bookmarkEnd w:id="2"/>
    </w:p>
    <w:p w14:paraId="6A9C9D64" w14:textId="77777777" w:rsidR="006B0CA3" w:rsidRPr="00C173E8" w:rsidRDefault="006B0CA3" w:rsidP="00A13B71">
      <w:pPr>
        <w:spacing w:line="360" w:lineRule="auto"/>
        <w:rPr>
          <w:b/>
          <w:bCs/>
          <w:sz w:val="28"/>
          <w:szCs w:val="28"/>
        </w:rPr>
      </w:pPr>
    </w:p>
    <w:p w14:paraId="38BB8C7D" w14:textId="02BE317B" w:rsidR="00090566" w:rsidRPr="003823E8" w:rsidRDefault="00000000" w:rsidP="00EE749B">
      <w:pPr>
        <w:spacing w:line="360" w:lineRule="auto"/>
        <w:ind w:firstLine="720"/>
        <w:jc w:val="both"/>
        <w:rPr>
          <w:rFonts w:eastAsia="SimSun"/>
        </w:rPr>
      </w:pPr>
      <w:r w:rsidRPr="003823E8">
        <w:rPr>
          <w:rFonts w:eastAsia="SimSun"/>
        </w:rPr>
        <w:t xml:space="preserve">The second stage of the Gibbs model requires one to talk about their feelings or thoughts they endured when dealing with the experience. Before forming the group, I knew I had a lot of work to do since the assignment seemed to be very much demanding. However, I was quite happy when we agreed to divide the work amongst ourselves as I knew I could manage my topic within the stipulated time. When my </w:t>
      </w:r>
      <w:r w:rsidR="000D22AA">
        <w:rPr>
          <w:rFonts w:eastAsia="SimSun"/>
        </w:rPr>
        <w:t>classmates</w:t>
      </w:r>
      <w:r w:rsidRPr="003823E8">
        <w:rPr>
          <w:rFonts w:eastAsia="SimSun"/>
        </w:rPr>
        <w:t xml:space="preserve"> were assigned their </w:t>
      </w:r>
      <w:r w:rsidR="003823E8" w:rsidRPr="003823E8">
        <w:rPr>
          <w:rFonts w:eastAsia="SimSun"/>
        </w:rPr>
        <w:t>topics,</w:t>
      </w:r>
      <w:r w:rsidRPr="003823E8">
        <w:rPr>
          <w:rFonts w:eastAsia="SimSun"/>
        </w:rPr>
        <w:t xml:space="preserve"> I saw them cancel some of their plans so that they possibly concentrate on the assignment. On my side, I had a feeling that I failed the group because I could not manage to meet the deadline as we agreed on the first </w:t>
      </w:r>
      <w:r w:rsidR="003823E8" w:rsidRPr="003823E8">
        <w:rPr>
          <w:rFonts w:eastAsia="SimSun"/>
        </w:rPr>
        <w:t>day,</w:t>
      </w:r>
      <w:r w:rsidRPr="003823E8">
        <w:rPr>
          <w:rFonts w:eastAsia="SimSun"/>
        </w:rPr>
        <w:t xml:space="preserve"> we were assigned the tasks. I ended up feeling guilty since I did not cancel other activities that were less important as my </w:t>
      </w:r>
      <w:r w:rsidR="000D22AA">
        <w:rPr>
          <w:rFonts w:eastAsia="SimSun"/>
        </w:rPr>
        <w:t>classmates</w:t>
      </w:r>
      <w:r w:rsidRPr="003823E8">
        <w:rPr>
          <w:rFonts w:eastAsia="SimSun"/>
        </w:rPr>
        <w:t xml:space="preserve"> did.</w:t>
      </w:r>
    </w:p>
    <w:p w14:paraId="0E096FAE" w14:textId="77777777" w:rsidR="00090566" w:rsidRPr="003823E8" w:rsidRDefault="00090566" w:rsidP="00EE749B">
      <w:pPr>
        <w:spacing w:line="360" w:lineRule="auto"/>
        <w:jc w:val="both"/>
        <w:rPr>
          <w:rFonts w:eastAsia="SimSun"/>
          <w:b/>
          <w:bCs/>
        </w:rPr>
      </w:pPr>
    </w:p>
    <w:p w14:paraId="1B0E18A4" w14:textId="176E391C" w:rsidR="00090566" w:rsidRDefault="00000000" w:rsidP="00EE749B">
      <w:pPr>
        <w:pStyle w:val="Heading2"/>
        <w:spacing w:line="360" w:lineRule="auto"/>
        <w:jc w:val="both"/>
        <w:rPr>
          <w:rFonts w:ascii="Times New Roman" w:hAnsi="Times New Roman" w:cs="Times New Roman"/>
          <w:b/>
          <w:bCs/>
          <w:color w:val="auto"/>
          <w:sz w:val="28"/>
          <w:szCs w:val="28"/>
        </w:rPr>
      </w:pPr>
      <w:bookmarkStart w:id="3" w:name="_Toc121141491"/>
      <w:r w:rsidRPr="003A0B53">
        <w:rPr>
          <w:rFonts w:ascii="Times New Roman" w:hAnsi="Times New Roman" w:cs="Times New Roman"/>
          <w:b/>
          <w:bCs/>
          <w:color w:val="auto"/>
          <w:sz w:val="28"/>
          <w:szCs w:val="28"/>
        </w:rPr>
        <w:t>Evaluation</w:t>
      </w:r>
      <w:bookmarkEnd w:id="3"/>
    </w:p>
    <w:p w14:paraId="7A91B7B7" w14:textId="77777777" w:rsidR="003A0B53" w:rsidRPr="003A0B53" w:rsidRDefault="003A0B53" w:rsidP="003A0B53"/>
    <w:p w14:paraId="06D4086C" w14:textId="77777777" w:rsidR="00090566" w:rsidRPr="003823E8" w:rsidRDefault="00000000" w:rsidP="00EE749B">
      <w:pPr>
        <w:spacing w:line="360" w:lineRule="auto"/>
        <w:ind w:firstLine="720"/>
        <w:jc w:val="both"/>
        <w:rPr>
          <w:rFonts w:eastAsia="SimSun"/>
        </w:rPr>
      </w:pPr>
      <w:r w:rsidRPr="003823E8">
        <w:rPr>
          <w:rFonts w:eastAsia="SimSun"/>
        </w:rPr>
        <w:t xml:space="preserve">In the evaluation stage, the individual evaluates the various aspects of the situation and points out what went well and what did not go well. </w:t>
      </w:r>
      <w:r w:rsidR="003823E8" w:rsidRPr="003823E8">
        <w:rPr>
          <w:rFonts w:eastAsia="SimSun"/>
        </w:rPr>
        <w:t>Also,</w:t>
      </w:r>
      <w:r w:rsidRPr="003823E8">
        <w:rPr>
          <w:rFonts w:eastAsia="SimSun"/>
        </w:rPr>
        <w:t xml:space="preserve"> at this stage the individual evaluates what they and other members did contributed to the situation. With regards to the group assignment, the things that I found good about group work was that every group member was comfortable with their assigned tasks and willing to contribute during discussions. Since every member carried extensive research on the selected topic, we were confident that we had produced quality work. The things that I believe did not go well was that completed my section later than required time we </w:t>
      </w:r>
      <w:r w:rsidR="003823E8" w:rsidRPr="003823E8">
        <w:rPr>
          <w:rFonts w:eastAsia="SimSun"/>
        </w:rPr>
        <w:t>had agreed</w:t>
      </w:r>
      <w:r w:rsidRPr="003823E8">
        <w:rPr>
          <w:rFonts w:eastAsia="SimSun"/>
        </w:rPr>
        <w:t xml:space="preserve"> upon. Also, we could not set </w:t>
      </w:r>
      <w:r w:rsidR="003823E8" w:rsidRPr="003823E8">
        <w:rPr>
          <w:rFonts w:eastAsia="SimSun"/>
        </w:rPr>
        <w:t>aside</w:t>
      </w:r>
      <w:r w:rsidRPr="003823E8">
        <w:rPr>
          <w:rFonts w:eastAsia="SimSun"/>
        </w:rPr>
        <w:t xml:space="preserve"> enough time to adequately discuss each topic. We assumed that each member did enough research and understood all the aspects, and ready respond to any issues that could arise.</w:t>
      </w:r>
    </w:p>
    <w:p w14:paraId="0F53DD98" w14:textId="77777777" w:rsidR="00090566" w:rsidRPr="003823E8" w:rsidRDefault="00090566" w:rsidP="00EE749B">
      <w:pPr>
        <w:spacing w:line="360" w:lineRule="auto"/>
        <w:jc w:val="both"/>
        <w:rPr>
          <w:rFonts w:eastAsia="SimSun"/>
        </w:rPr>
      </w:pPr>
    </w:p>
    <w:p w14:paraId="1F68D934" w14:textId="4A88D267" w:rsidR="00090566" w:rsidRDefault="00000000" w:rsidP="00EE749B">
      <w:pPr>
        <w:pStyle w:val="Heading2"/>
        <w:spacing w:line="360" w:lineRule="auto"/>
        <w:jc w:val="both"/>
        <w:rPr>
          <w:rFonts w:ascii="Times New Roman" w:hAnsi="Times New Roman" w:cs="Times New Roman"/>
          <w:b/>
          <w:bCs/>
          <w:color w:val="auto"/>
          <w:sz w:val="28"/>
          <w:szCs w:val="28"/>
        </w:rPr>
      </w:pPr>
      <w:bookmarkStart w:id="4" w:name="_Toc121141492"/>
      <w:r w:rsidRPr="003A0B53">
        <w:rPr>
          <w:rFonts w:ascii="Times New Roman" w:hAnsi="Times New Roman" w:cs="Times New Roman"/>
          <w:b/>
          <w:bCs/>
          <w:color w:val="auto"/>
          <w:sz w:val="28"/>
          <w:szCs w:val="28"/>
        </w:rPr>
        <w:t>Analysis</w:t>
      </w:r>
      <w:bookmarkEnd w:id="4"/>
    </w:p>
    <w:p w14:paraId="7DFC9341" w14:textId="77777777" w:rsidR="003A0B53" w:rsidRPr="003A0B53" w:rsidRDefault="003A0B53" w:rsidP="003A0B53"/>
    <w:p w14:paraId="14615039" w14:textId="64E625A1" w:rsidR="00090566" w:rsidRPr="003823E8" w:rsidRDefault="00000000" w:rsidP="00EE749B">
      <w:pPr>
        <w:spacing w:line="360" w:lineRule="auto"/>
        <w:ind w:firstLine="720"/>
        <w:jc w:val="both"/>
      </w:pPr>
      <w:r w:rsidRPr="003823E8">
        <w:t xml:space="preserve">In this analysis stage the individual has an opportunity to make sense </w:t>
      </w:r>
      <w:r w:rsidR="003823E8" w:rsidRPr="003823E8">
        <w:t>of the</w:t>
      </w:r>
      <w:r w:rsidRPr="003823E8">
        <w:t xml:space="preserve"> things that happened. Academic literature can be used to find reason why things went well or did not go well as anticipated. I think we managed to do the assignment well because at </w:t>
      </w:r>
      <w:r w:rsidR="003823E8" w:rsidRPr="003823E8">
        <w:t>first,</w:t>
      </w:r>
      <w:r w:rsidRPr="003823E8">
        <w:t xml:space="preserve"> we went </w:t>
      </w:r>
      <w:r w:rsidRPr="003823E8">
        <w:lastRenderedPageBreak/>
        <w:t xml:space="preserve">through all the topics and each member </w:t>
      </w:r>
      <w:r w:rsidR="003A0B53" w:rsidRPr="003823E8">
        <w:t>planned</w:t>
      </w:r>
      <w:r w:rsidRPr="003823E8">
        <w:t xml:space="preserve"> on the part of the assignment they could manage effectively based on their strengths and understanding of the topic. I was assignment the second topic which entailed discussing the organisational structure and it impacts the performance of an organisation. I had worked on such assignments </w:t>
      </w:r>
      <w:r w:rsidR="003A0B53" w:rsidRPr="003823E8">
        <w:t>before,</w:t>
      </w:r>
      <w:r w:rsidRPr="003823E8">
        <w:t xml:space="preserve"> and I was confident of producing quality work. </w:t>
      </w:r>
    </w:p>
    <w:p w14:paraId="744F5440" w14:textId="77777777" w:rsidR="00090566" w:rsidRPr="003823E8" w:rsidRDefault="00000000" w:rsidP="00EE749B">
      <w:pPr>
        <w:spacing w:line="360" w:lineRule="auto"/>
        <w:ind w:firstLine="720"/>
        <w:jc w:val="both"/>
      </w:pPr>
      <w:r w:rsidRPr="003823E8">
        <w:t xml:space="preserve">When working in groups, assigning roles based on individual strengths and weaknesses is very important. This guided our teamwork effectiveness and delegating tasks. On my side, I think I failed to meet the deadline because of my inability to manage time well. According to </w:t>
      </w:r>
      <w:r w:rsidRPr="003823E8">
        <w:rPr>
          <w:rFonts w:eastAsia="Times New Roman"/>
        </w:rPr>
        <w:t>Moonaghi and Beydokhti (2017)</w:t>
      </w:r>
      <w:r w:rsidRPr="003823E8">
        <w:rPr>
          <w:rFonts w:eastAsia="SimSun"/>
          <w:lang w:eastAsia="zh-CN" w:bidi="ar"/>
        </w:rPr>
        <w:t>, p</w:t>
      </w:r>
      <w:r w:rsidRPr="003823E8">
        <w:t>rocrastination is a major issue where an individual postpones starting a task without a good reason. This contributes to anxiety and frustrations as they may be forced to start working when the deadline is due.</w:t>
      </w:r>
    </w:p>
    <w:p w14:paraId="22600846" w14:textId="77777777" w:rsidR="00090566" w:rsidRPr="003823E8" w:rsidRDefault="00090566" w:rsidP="00EE749B">
      <w:pPr>
        <w:spacing w:line="360" w:lineRule="auto"/>
        <w:ind w:firstLine="720"/>
        <w:jc w:val="both"/>
      </w:pPr>
    </w:p>
    <w:p w14:paraId="592A23FE" w14:textId="08EA5554" w:rsidR="00090566" w:rsidRDefault="00000000" w:rsidP="00EE749B">
      <w:pPr>
        <w:pStyle w:val="Heading2"/>
        <w:spacing w:line="360" w:lineRule="auto"/>
        <w:jc w:val="both"/>
        <w:rPr>
          <w:rFonts w:ascii="Times New Roman" w:hAnsi="Times New Roman" w:cs="Times New Roman"/>
          <w:b/>
          <w:bCs/>
          <w:color w:val="auto"/>
          <w:sz w:val="28"/>
          <w:szCs w:val="28"/>
        </w:rPr>
      </w:pPr>
      <w:bookmarkStart w:id="5" w:name="_Toc121141493"/>
      <w:r w:rsidRPr="00341340">
        <w:rPr>
          <w:rFonts w:ascii="Times New Roman" w:hAnsi="Times New Roman" w:cs="Times New Roman"/>
          <w:b/>
          <w:bCs/>
          <w:color w:val="auto"/>
          <w:sz w:val="28"/>
          <w:szCs w:val="28"/>
        </w:rPr>
        <w:t>Conclusion</w:t>
      </w:r>
      <w:bookmarkEnd w:id="5"/>
    </w:p>
    <w:p w14:paraId="20D82CF1" w14:textId="77777777" w:rsidR="00341340" w:rsidRPr="00341340" w:rsidRDefault="00341340" w:rsidP="00341340"/>
    <w:p w14:paraId="40B3BAD0" w14:textId="453179CF" w:rsidR="00090566" w:rsidRPr="003823E8" w:rsidRDefault="00000000" w:rsidP="00EE749B">
      <w:pPr>
        <w:spacing w:line="360" w:lineRule="auto"/>
        <w:ind w:firstLine="720"/>
        <w:jc w:val="both"/>
        <w:rPr>
          <w:rFonts w:eastAsia="SimSun"/>
        </w:rPr>
      </w:pPr>
      <w:r w:rsidRPr="003823E8">
        <w:rPr>
          <w:rFonts w:eastAsia="SimSun"/>
        </w:rPr>
        <w:t xml:space="preserve">This section requires the individual to talk about what happened, summarise what they learned about the situation and highlight what can be done differently to improve the outcome when they encounter a similar situation in the future. Through this assignment I have learned that working in groups is very important because members bring different ideas together to a complete a task that seems difficult when done alone. When given a task, it is good to divide it into sections and assign each member a part that they are comfortable with so that they </w:t>
      </w:r>
      <w:r w:rsidR="00341340" w:rsidRPr="003823E8">
        <w:rPr>
          <w:rFonts w:eastAsia="SimSun"/>
        </w:rPr>
        <w:t>can</w:t>
      </w:r>
      <w:r w:rsidRPr="003823E8">
        <w:rPr>
          <w:rFonts w:eastAsia="SimSun"/>
        </w:rPr>
        <w:t xml:space="preserve"> make meaningful contributions. I have also learned that managing time is very important. When working in groups in the future, I would need to focus on completing tasks on time to allow the group to discuss, combine the report and meet the deadline given by the lecturer.</w:t>
      </w:r>
    </w:p>
    <w:p w14:paraId="4A129AD9" w14:textId="77777777" w:rsidR="00090566" w:rsidRPr="003823E8" w:rsidRDefault="00090566" w:rsidP="00EE749B">
      <w:pPr>
        <w:spacing w:line="360" w:lineRule="auto"/>
        <w:ind w:firstLine="720"/>
        <w:jc w:val="both"/>
        <w:rPr>
          <w:rFonts w:eastAsia="SimSun"/>
        </w:rPr>
      </w:pPr>
    </w:p>
    <w:p w14:paraId="46CB5624" w14:textId="2040E096" w:rsidR="00090566" w:rsidRDefault="00000000" w:rsidP="00EE749B">
      <w:pPr>
        <w:pStyle w:val="Heading2"/>
        <w:spacing w:line="360" w:lineRule="auto"/>
        <w:jc w:val="both"/>
        <w:rPr>
          <w:rFonts w:ascii="Times New Roman" w:hAnsi="Times New Roman" w:cs="Times New Roman"/>
          <w:b/>
          <w:bCs/>
          <w:color w:val="auto"/>
          <w:sz w:val="28"/>
          <w:szCs w:val="28"/>
        </w:rPr>
      </w:pPr>
      <w:bookmarkStart w:id="6" w:name="_Toc121141494"/>
      <w:r w:rsidRPr="00341340">
        <w:rPr>
          <w:rFonts w:ascii="Times New Roman" w:hAnsi="Times New Roman" w:cs="Times New Roman"/>
          <w:b/>
          <w:bCs/>
          <w:color w:val="auto"/>
          <w:sz w:val="28"/>
          <w:szCs w:val="28"/>
        </w:rPr>
        <w:t>Action plan</w:t>
      </w:r>
      <w:bookmarkEnd w:id="6"/>
    </w:p>
    <w:p w14:paraId="73F49575" w14:textId="77777777" w:rsidR="00341340" w:rsidRPr="00341340" w:rsidRDefault="00341340" w:rsidP="00341340"/>
    <w:p w14:paraId="0A28FF81" w14:textId="4712F29E" w:rsidR="00090566" w:rsidRPr="003823E8" w:rsidRDefault="00000000" w:rsidP="00143F51">
      <w:pPr>
        <w:spacing w:line="360" w:lineRule="auto"/>
        <w:ind w:firstLine="720"/>
        <w:jc w:val="both"/>
        <w:rPr>
          <w:rFonts w:eastAsia="SimSun"/>
        </w:rPr>
      </w:pPr>
      <w:r w:rsidRPr="003823E8">
        <w:rPr>
          <w:rFonts w:eastAsia="SimSun"/>
        </w:rPr>
        <w:t xml:space="preserve">This is the last step of the reflection process where one plans how they will handle a similar or related situation in the future. When I am working in a group next time, I will suggest that we plan the things we expect from each member during our first meeting. With regards to meeting deadlines, I will ensure that I prioritise tasks that are very important and </w:t>
      </w:r>
      <w:r w:rsidR="00341340" w:rsidRPr="003823E8">
        <w:rPr>
          <w:rFonts w:eastAsia="SimSun"/>
        </w:rPr>
        <w:t>urgent and</w:t>
      </w:r>
      <w:r w:rsidRPr="003823E8">
        <w:rPr>
          <w:rFonts w:eastAsia="SimSun"/>
        </w:rPr>
        <w:t xml:space="preserve"> postpone activities that are less important and with long deadlines (van Eerde, 2015). By doing so, I will be able to give each task enough time and give quality work without being under pressure. For tasks that will require giving presentation, I will ensure that I complete them early so that I have time to prepare well.</w:t>
      </w:r>
    </w:p>
    <w:p w14:paraId="7892B999" w14:textId="77777777" w:rsidR="00090566" w:rsidRPr="003823E8" w:rsidRDefault="00090566">
      <w:pPr>
        <w:spacing w:line="360" w:lineRule="auto"/>
        <w:rPr>
          <w:rFonts w:eastAsia="SimSun"/>
        </w:rPr>
      </w:pPr>
    </w:p>
    <w:p w14:paraId="2FE7100E" w14:textId="47B38B56" w:rsidR="00090566" w:rsidRDefault="00000000" w:rsidP="003823E8">
      <w:pPr>
        <w:pStyle w:val="Heading1"/>
        <w:spacing w:line="360" w:lineRule="auto"/>
        <w:jc w:val="center"/>
        <w:rPr>
          <w:rFonts w:ascii="Times New Roman" w:hAnsi="Times New Roman" w:cs="Times New Roman"/>
          <w:b/>
          <w:bCs/>
          <w:color w:val="auto"/>
        </w:rPr>
      </w:pPr>
      <w:bookmarkStart w:id="7" w:name="_Toc121141495"/>
      <w:r w:rsidRPr="003823E8">
        <w:rPr>
          <w:rFonts w:ascii="Times New Roman" w:hAnsi="Times New Roman" w:cs="Times New Roman"/>
          <w:b/>
          <w:bCs/>
          <w:color w:val="auto"/>
        </w:rPr>
        <w:t>Reference</w:t>
      </w:r>
      <w:r w:rsidR="003823E8" w:rsidRPr="003823E8">
        <w:rPr>
          <w:rFonts w:ascii="Times New Roman" w:hAnsi="Times New Roman" w:cs="Times New Roman"/>
          <w:b/>
          <w:bCs/>
          <w:color w:val="auto"/>
        </w:rPr>
        <w:t xml:space="preserve"> List</w:t>
      </w:r>
      <w:bookmarkEnd w:id="7"/>
    </w:p>
    <w:p w14:paraId="4DF52BF9" w14:textId="77777777" w:rsidR="00A14103" w:rsidRPr="00A14103" w:rsidRDefault="00A14103" w:rsidP="00A14103"/>
    <w:p w14:paraId="4E5FAB19" w14:textId="0CC9EAE7" w:rsidR="003823E8" w:rsidRDefault="003823E8" w:rsidP="00FE4BF0">
      <w:pPr>
        <w:spacing w:line="360" w:lineRule="auto"/>
        <w:ind w:left="720" w:hanging="720"/>
        <w:jc w:val="both"/>
        <w:rPr>
          <w:rFonts w:eastAsia="SimSun"/>
          <w:color w:val="222222"/>
          <w:shd w:val="clear" w:color="auto" w:fill="FFFFFF"/>
        </w:rPr>
      </w:pPr>
      <w:r w:rsidRPr="003823E8">
        <w:rPr>
          <w:rFonts w:eastAsia="Times New Roman"/>
        </w:rPr>
        <w:t>Moonaghi, H. K., and Beydokhti, T. B. 2017</w:t>
      </w:r>
      <w:r w:rsidR="00BE586C">
        <w:rPr>
          <w:rFonts w:eastAsia="Times New Roman"/>
        </w:rPr>
        <w:t>.</w:t>
      </w:r>
      <w:r w:rsidR="00003DE5">
        <w:rPr>
          <w:rFonts w:eastAsia="Times New Roman"/>
        </w:rPr>
        <w:t xml:space="preserve"> ‘</w:t>
      </w:r>
      <w:r w:rsidRPr="003823E8">
        <w:rPr>
          <w:rFonts w:eastAsia="sans-serif"/>
        </w:rPr>
        <w:t>Academic procrastination and its characteristics:</w:t>
      </w:r>
      <w:r w:rsidR="00FE4BF0">
        <w:rPr>
          <w:rFonts w:eastAsia="sans-serif"/>
        </w:rPr>
        <w:t xml:space="preserve"> </w:t>
      </w:r>
      <w:r w:rsidRPr="003823E8">
        <w:rPr>
          <w:rFonts w:eastAsia="sans-serif"/>
        </w:rPr>
        <w:t>A Narrative Review</w:t>
      </w:r>
      <w:r w:rsidR="00003DE5">
        <w:rPr>
          <w:rFonts w:eastAsia="sans-serif"/>
        </w:rPr>
        <w:t xml:space="preserve">’, </w:t>
      </w:r>
      <w:r w:rsidRPr="003823E8">
        <w:rPr>
          <w:rFonts w:eastAsia="sans-serif"/>
          <w:i/>
          <w:iCs/>
        </w:rPr>
        <w:t>Future of Medical Education Journal.</w:t>
      </w:r>
      <w:r w:rsidRPr="003823E8">
        <w:rPr>
          <w:rFonts w:eastAsia="sans-serif"/>
        </w:rPr>
        <w:t xml:space="preserve"> 7,2, pp. 43-50. Available at:</w:t>
      </w:r>
      <w:hyperlink r:id="rId11" w:history="1">
        <w:r w:rsidR="00FE4BF0" w:rsidRPr="002F684F">
          <w:rPr>
            <w:rStyle w:val="Hyperlink"/>
            <w:rFonts w:eastAsia="sans-serif"/>
          </w:rPr>
          <w:t>http://eprints.mums.ac.ir/421/1/FMEJ_V</w:t>
        </w:r>
        <w:r w:rsidR="00FE4BF0" w:rsidRPr="002F684F">
          <w:rPr>
            <w:rStyle w:val="Hyperlink"/>
            <w:rFonts w:eastAsia="sans-serif"/>
          </w:rPr>
          <w:t>o</w:t>
        </w:r>
        <w:r w:rsidR="00FE4BF0" w:rsidRPr="002F684F">
          <w:rPr>
            <w:rStyle w:val="Hyperlink"/>
            <w:rFonts w:eastAsia="sans-serif"/>
          </w:rPr>
          <w:t>lume%207_Issue%202_Pages%2043-50.pdf</w:t>
        </w:r>
      </w:hyperlink>
      <w:r w:rsidRPr="003823E8">
        <w:rPr>
          <w:rFonts w:eastAsia="sans-serif"/>
        </w:rPr>
        <w:t xml:space="preserve"> </w:t>
      </w:r>
      <w:r w:rsidR="00FE4BF0">
        <w:rPr>
          <w:rFonts w:eastAsia="sans-serif"/>
        </w:rPr>
        <w:t xml:space="preserve">, </w:t>
      </w:r>
      <w:r w:rsidRPr="003823E8">
        <w:rPr>
          <w:rFonts w:eastAsia="SimSun"/>
          <w:color w:val="222222"/>
          <w:shd w:val="clear" w:color="auto" w:fill="FFFFFF"/>
        </w:rPr>
        <w:t>(Accessed, November 10, 2022)</w:t>
      </w:r>
      <w:r w:rsidR="00FE4BF0">
        <w:rPr>
          <w:rFonts w:eastAsia="SimSun"/>
          <w:color w:val="222222"/>
          <w:shd w:val="clear" w:color="auto" w:fill="FFFFFF"/>
        </w:rPr>
        <w:t>.</w:t>
      </w:r>
    </w:p>
    <w:p w14:paraId="52BC7905" w14:textId="093692B1" w:rsidR="00FE4BF0" w:rsidRDefault="007A33EF" w:rsidP="00FE4BF0">
      <w:pPr>
        <w:spacing w:line="480" w:lineRule="auto"/>
        <w:ind w:left="720" w:hanging="720"/>
        <w:rPr>
          <w:rFonts w:eastAsia="SimSun"/>
          <w:color w:val="222222"/>
          <w:shd w:val="clear" w:color="auto" w:fill="FFFFFF"/>
        </w:rPr>
      </w:pPr>
      <w:r w:rsidRPr="002E1A43">
        <w:rPr>
          <w:rFonts w:eastAsia="SimSun"/>
          <w:color w:val="222222"/>
          <w:shd w:val="clear" w:color="auto" w:fill="FFFFFF"/>
        </w:rPr>
        <w:t>Paterson, C. and Chapman, J. 2013</w:t>
      </w:r>
      <w:r w:rsidR="004615CF">
        <w:rPr>
          <w:rFonts w:eastAsia="SimSun"/>
          <w:color w:val="222222"/>
          <w:shd w:val="clear" w:color="auto" w:fill="FFFFFF"/>
        </w:rPr>
        <w:t>.</w:t>
      </w:r>
      <w:r w:rsidR="00003DE5">
        <w:rPr>
          <w:rFonts w:eastAsia="SimSun"/>
          <w:color w:val="222222"/>
          <w:shd w:val="clear" w:color="auto" w:fill="FFFFFF"/>
        </w:rPr>
        <w:t>’</w:t>
      </w:r>
      <w:r w:rsidRPr="002E1A43">
        <w:rPr>
          <w:rFonts w:eastAsia="SimSun"/>
          <w:color w:val="222222"/>
          <w:shd w:val="clear" w:color="auto" w:fill="FFFFFF"/>
        </w:rPr>
        <w:t>Enhancing skills of critical reflection to evidence learning in professional practice</w:t>
      </w:r>
      <w:r w:rsidR="00003DE5">
        <w:rPr>
          <w:rFonts w:eastAsia="SimSun"/>
          <w:color w:val="222222"/>
          <w:shd w:val="clear" w:color="auto" w:fill="FFFFFF"/>
        </w:rPr>
        <w:t>’</w:t>
      </w:r>
      <w:r w:rsidR="00BE586C">
        <w:rPr>
          <w:rFonts w:eastAsia="SimSun"/>
          <w:color w:val="222222"/>
          <w:shd w:val="clear" w:color="auto" w:fill="FFFFFF"/>
        </w:rPr>
        <w:t>.</w:t>
      </w:r>
      <w:r w:rsidRPr="002E1A43">
        <w:rPr>
          <w:rFonts w:eastAsia="SimSun"/>
          <w:color w:val="222222"/>
          <w:shd w:val="clear" w:color="auto" w:fill="FFFFFF"/>
        </w:rPr>
        <w:t> </w:t>
      </w:r>
      <w:r w:rsidRPr="002E1A43">
        <w:rPr>
          <w:rFonts w:eastAsia="SimSun"/>
          <w:i/>
          <w:iCs/>
          <w:color w:val="222222"/>
          <w:shd w:val="clear" w:color="auto" w:fill="FFFFFF"/>
        </w:rPr>
        <w:t>Physical Therapy in Sport</w:t>
      </w:r>
      <w:r w:rsidR="00BE586C">
        <w:rPr>
          <w:rFonts w:eastAsia="SimSun"/>
          <w:color w:val="222222"/>
          <w:shd w:val="clear" w:color="auto" w:fill="FFFFFF"/>
        </w:rPr>
        <w:t>.</w:t>
      </w:r>
      <w:r w:rsidRPr="002E1A43">
        <w:rPr>
          <w:rFonts w:eastAsia="SimSun"/>
          <w:color w:val="222222"/>
          <w:shd w:val="clear" w:color="auto" w:fill="FFFFFF"/>
        </w:rPr>
        <w:t xml:space="preserve"> vol.</w:t>
      </w:r>
      <w:r w:rsidRPr="002E1A43">
        <w:rPr>
          <w:rFonts w:eastAsia="SimSun"/>
          <w:i/>
          <w:iCs/>
          <w:color w:val="222222"/>
          <w:shd w:val="clear" w:color="auto" w:fill="FFFFFF"/>
        </w:rPr>
        <w:t>14 no.</w:t>
      </w:r>
      <w:r w:rsidRPr="002E1A43">
        <w:rPr>
          <w:rFonts w:eastAsia="SimSun"/>
          <w:color w:val="222222"/>
          <w:shd w:val="clear" w:color="auto" w:fill="FFFFFF"/>
        </w:rPr>
        <w:t>3, pp.133-138.</w:t>
      </w:r>
      <w:r w:rsidR="00FE4BF0">
        <w:rPr>
          <w:rFonts w:eastAsia="SimSun"/>
          <w:color w:val="222222"/>
          <w:shd w:val="clear" w:color="auto" w:fill="FFFFFF"/>
        </w:rPr>
        <w:t xml:space="preserve"> </w:t>
      </w:r>
    </w:p>
    <w:p w14:paraId="6CB00669" w14:textId="5512F4BE" w:rsidR="00FE4BF0" w:rsidRDefault="00FE4BF0" w:rsidP="00287D52">
      <w:pPr>
        <w:spacing w:line="480" w:lineRule="auto"/>
        <w:ind w:left="720"/>
        <w:jc w:val="both"/>
        <w:rPr>
          <w:rFonts w:eastAsia="SimSun"/>
          <w:color w:val="222222"/>
          <w:shd w:val="clear" w:color="auto" w:fill="FFFFFF"/>
        </w:rPr>
      </w:pPr>
      <w:r>
        <w:rPr>
          <w:rFonts w:eastAsia="SimSun"/>
          <w:color w:val="222222"/>
          <w:shd w:val="clear" w:color="auto" w:fill="FFFFFF"/>
        </w:rPr>
        <w:t>Availableat:</w:t>
      </w:r>
      <w:hyperlink r:id="rId12" w:history="1">
        <w:r w:rsidRPr="002F684F">
          <w:rPr>
            <w:rStyle w:val="Hyperlink"/>
            <w:rFonts w:eastAsia="SimSun"/>
            <w:shd w:val="clear" w:color="auto" w:fill="FFFFFF"/>
          </w:rPr>
          <w:t>https://eprints.bournemouth.ac.uk/21394/3/Enhancing%2520skills%2520of%2520critical%2520reflection%2520for%2520BURO.docx.pdf</w:t>
        </w:r>
      </w:hyperlink>
      <w:r w:rsidR="007A33EF" w:rsidRPr="002E1A43">
        <w:rPr>
          <w:rFonts w:eastAsia="SimSun"/>
          <w:color w:val="222222"/>
          <w:shd w:val="clear" w:color="auto" w:fill="FFFFFF"/>
        </w:rPr>
        <w:t xml:space="preserve"> </w:t>
      </w:r>
      <w:r>
        <w:rPr>
          <w:rFonts w:eastAsia="SimSun"/>
          <w:color w:val="222222"/>
          <w:shd w:val="clear" w:color="auto" w:fill="FFFFFF"/>
        </w:rPr>
        <w:t>,</w:t>
      </w:r>
    </w:p>
    <w:p w14:paraId="73ED7892" w14:textId="6591F7D7" w:rsidR="007A33EF" w:rsidRPr="007A33EF" w:rsidRDefault="00FE4BF0" w:rsidP="00FE4BF0">
      <w:pPr>
        <w:spacing w:line="480" w:lineRule="auto"/>
        <w:ind w:left="720" w:hanging="720"/>
        <w:rPr>
          <w:rFonts w:eastAsia="SimSun"/>
          <w:color w:val="222222"/>
          <w:shd w:val="clear" w:color="auto" w:fill="FFFFFF"/>
        </w:rPr>
      </w:pPr>
      <w:r>
        <w:rPr>
          <w:rFonts w:eastAsia="SimSun"/>
          <w:color w:val="222222"/>
          <w:shd w:val="clear" w:color="auto" w:fill="FFFFFF"/>
        </w:rPr>
        <w:t xml:space="preserve">            </w:t>
      </w:r>
      <w:r w:rsidR="007A33EF" w:rsidRPr="002E1A43">
        <w:rPr>
          <w:rFonts w:eastAsia="SimSun"/>
          <w:color w:val="222222"/>
          <w:shd w:val="clear" w:color="auto" w:fill="FFFFFF"/>
        </w:rPr>
        <w:t>(Accessed, November 10, 2022)</w:t>
      </w:r>
      <w:r>
        <w:rPr>
          <w:rFonts w:eastAsia="SimSun"/>
          <w:color w:val="222222"/>
          <w:shd w:val="clear" w:color="auto" w:fill="FFFFFF"/>
        </w:rPr>
        <w:t>.</w:t>
      </w:r>
    </w:p>
    <w:p w14:paraId="0999458A" w14:textId="77777777" w:rsidR="00FE4BF0" w:rsidRDefault="003823E8" w:rsidP="00FE4BF0">
      <w:pPr>
        <w:spacing w:line="360" w:lineRule="auto"/>
        <w:ind w:left="720" w:hanging="720"/>
        <w:rPr>
          <w:rFonts w:eastAsia="SimSun"/>
        </w:rPr>
      </w:pPr>
      <w:r w:rsidRPr="003823E8">
        <w:rPr>
          <w:rFonts w:eastAsia="SimSun"/>
        </w:rPr>
        <w:t xml:space="preserve">University of Cambridge (n.d). Models of Reflection. </w:t>
      </w:r>
    </w:p>
    <w:p w14:paraId="3E8188E7" w14:textId="17678F15" w:rsidR="00FE4BF0" w:rsidRDefault="00FE4BF0" w:rsidP="00FE4BF0">
      <w:pPr>
        <w:spacing w:line="360" w:lineRule="auto"/>
        <w:ind w:left="720" w:hanging="720"/>
        <w:rPr>
          <w:rFonts w:eastAsia="SimSun"/>
        </w:rPr>
      </w:pPr>
      <w:r>
        <w:rPr>
          <w:rFonts w:eastAsia="SimSun"/>
        </w:rPr>
        <w:t xml:space="preserve">             </w:t>
      </w:r>
      <w:r w:rsidR="003823E8" w:rsidRPr="003823E8">
        <w:rPr>
          <w:rFonts w:eastAsia="SimSun"/>
        </w:rPr>
        <w:t xml:space="preserve">Available at: </w:t>
      </w:r>
      <w:hyperlink r:id="rId13" w:history="1">
        <w:r w:rsidR="003823E8" w:rsidRPr="003823E8">
          <w:rPr>
            <w:rStyle w:val="Hyperlink"/>
            <w:rFonts w:eastAsia="SimSun"/>
          </w:rPr>
          <w:t>https://libguides.cam.ac.uk/reflectivepracticetoolkit/models</w:t>
        </w:r>
      </w:hyperlink>
      <w:r w:rsidR="003823E8" w:rsidRPr="003823E8">
        <w:rPr>
          <w:rFonts w:eastAsia="SimSun"/>
        </w:rPr>
        <w:t xml:space="preserve"> </w:t>
      </w:r>
    </w:p>
    <w:p w14:paraId="4733B8E5" w14:textId="2BDDCD19" w:rsidR="003823E8" w:rsidRPr="003823E8" w:rsidRDefault="00FE4BF0" w:rsidP="00FE4BF0">
      <w:pPr>
        <w:spacing w:line="360" w:lineRule="auto"/>
        <w:ind w:left="720" w:hanging="720"/>
        <w:rPr>
          <w:rFonts w:eastAsia="SimSun"/>
        </w:rPr>
      </w:pPr>
      <w:r>
        <w:rPr>
          <w:rFonts w:eastAsia="SimSun"/>
        </w:rPr>
        <w:t xml:space="preserve">            </w:t>
      </w:r>
      <w:r w:rsidR="003823E8" w:rsidRPr="003823E8">
        <w:rPr>
          <w:rFonts w:eastAsia="SimSun"/>
          <w:color w:val="222222"/>
          <w:shd w:val="clear" w:color="auto" w:fill="FFFFFF"/>
        </w:rPr>
        <w:t>(Accessed, November 9, 2022)</w:t>
      </w:r>
      <w:r>
        <w:rPr>
          <w:rFonts w:eastAsia="SimSun"/>
          <w:color w:val="222222"/>
          <w:shd w:val="clear" w:color="auto" w:fill="FFFFFF"/>
        </w:rPr>
        <w:t>.</w:t>
      </w:r>
    </w:p>
    <w:p w14:paraId="024EAC36" w14:textId="70DD6FEE" w:rsidR="00FE4BF0" w:rsidRDefault="003823E8" w:rsidP="00FE4BF0">
      <w:pPr>
        <w:spacing w:line="360" w:lineRule="auto"/>
        <w:ind w:left="720" w:hanging="720"/>
        <w:jc w:val="both"/>
        <w:rPr>
          <w:rFonts w:eastAsia="SimSun"/>
          <w:lang w:eastAsia="zh-CN" w:bidi="ar"/>
        </w:rPr>
      </w:pPr>
      <w:r w:rsidRPr="003823E8">
        <w:rPr>
          <w:rFonts w:eastAsia="SimSun"/>
          <w:lang w:eastAsia="zh-CN" w:bidi="ar"/>
        </w:rPr>
        <w:t>van Eerde, W. (2015). Time management and procrastination.</w:t>
      </w:r>
      <w:r w:rsidR="00370585">
        <w:rPr>
          <w:rFonts w:eastAsia="SimSun"/>
          <w:lang w:eastAsia="zh-CN" w:bidi="ar"/>
        </w:rPr>
        <w:t xml:space="preserve"> </w:t>
      </w:r>
      <w:r w:rsidRPr="003823E8">
        <w:rPr>
          <w:rFonts w:eastAsia="SimSun"/>
          <w:i/>
          <w:iCs/>
          <w:lang w:eastAsia="zh-CN" w:bidi="ar"/>
        </w:rPr>
        <w:t>The psychology of planning in organizations</w:t>
      </w:r>
      <w:r w:rsidRPr="003823E8">
        <w:rPr>
          <w:rFonts w:eastAsia="SimSun"/>
          <w:lang w:eastAsia="zh-CN" w:bidi="ar"/>
        </w:rPr>
        <w:t xml:space="preserve"> (pp. 328-349). Routledge. </w:t>
      </w:r>
    </w:p>
    <w:p w14:paraId="264908BA" w14:textId="7711F153" w:rsidR="003823E8" w:rsidRPr="003823E8" w:rsidRDefault="00FE4BF0" w:rsidP="00FE4BF0">
      <w:pPr>
        <w:spacing w:line="360" w:lineRule="auto"/>
        <w:ind w:left="720" w:hanging="720"/>
        <w:jc w:val="both"/>
        <w:rPr>
          <w:rFonts w:eastAsia="Times New Roman"/>
        </w:rPr>
      </w:pPr>
      <w:r>
        <w:rPr>
          <w:rFonts w:eastAsia="SimSun"/>
          <w:lang w:eastAsia="zh-CN" w:bidi="ar"/>
        </w:rPr>
        <w:t xml:space="preserve">            </w:t>
      </w:r>
      <w:r w:rsidR="003823E8" w:rsidRPr="003823E8">
        <w:rPr>
          <w:rFonts w:eastAsia="SimSun"/>
          <w:lang w:eastAsia="zh-CN" w:bidi="ar"/>
        </w:rPr>
        <w:t xml:space="preserve">Available at: </w:t>
      </w:r>
      <w:hyperlink r:id="rId14" w:history="1">
        <w:r w:rsidR="003823E8" w:rsidRPr="003823E8">
          <w:rPr>
            <w:rStyle w:val="Hyperlink"/>
            <w:rFonts w:eastAsia="Times New Roman"/>
          </w:rPr>
          <w:t>https://dare.uva.nl/document/2/177644</w:t>
        </w:r>
      </w:hyperlink>
      <w:r w:rsidR="003823E8" w:rsidRPr="003823E8">
        <w:rPr>
          <w:rFonts w:eastAsia="Times New Roman"/>
        </w:rPr>
        <w:t xml:space="preserve"> </w:t>
      </w:r>
      <w:r>
        <w:rPr>
          <w:rFonts w:eastAsia="Times New Roman"/>
        </w:rPr>
        <w:t xml:space="preserve">, </w:t>
      </w:r>
      <w:r w:rsidR="003823E8" w:rsidRPr="003823E8">
        <w:rPr>
          <w:rFonts w:eastAsia="SimSun"/>
          <w:color w:val="222222"/>
          <w:shd w:val="clear" w:color="auto" w:fill="FFFFFF"/>
        </w:rPr>
        <w:t>(Accessed, November 10, 2022)</w:t>
      </w:r>
      <w:r>
        <w:rPr>
          <w:rFonts w:eastAsia="SimSun"/>
          <w:color w:val="222222"/>
          <w:shd w:val="clear" w:color="auto" w:fill="FFFFFF"/>
        </w:rPr>
        <w:t>.</w:t>
      </w:r>
    </w:p>
    <w:sectPr w:rsidR="003823E8" w:rsidRPr="003823E8">
      <w:headerReference w:type="default" r:id="rId15"/>
      <w:pgSz w:w="11906" w:h="16838"/>
      <w:pgMar w:top="1440" w:right="1440" w:bottom="1440" w:left="1440" w:header="708"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4A711" w14:textId="77777777" w:rsidR="00267748" w:rsidRDefault="00267748">
      <w:r>
        <w:separator/>
      </w:r>
    </w:p>
  </w:endnote>
  <w:endnote w:type="continuationSeparator" w:id="0">
    <w:p w14:paraId="1048317A" w14:textId="77777777" w:rsidR="00267748" w:rsidRDefault="00267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Segoe Print"/>
    <w:charset w:val="00"/>
    <w:family w:val="auto"/>
    <w:pitch w:val="default"/>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B15BF" w14:textId="77777777" w:rsidR="00267748" w:rsidRDefault="00267748">
      <w:r>
        <w:separator/>
      </w:r>
    </w:p>
  </w:footnote>
  <w:footnote w:type="continuationSeparator" w:id="0">
    <w:p w14:paraId="42A9E539" w14:textId="77777777" w:rsidR="00267748" w:rsidRDefault="00267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577371"/>
      <w:docPartObj>
        <w:docPartGallery w:val="Page Numbers (Top of Page)"/>
        <w:docPartUnique/>
      </w:docPartObj>
    </w:sdtPr>
    <w:sdtEndPr>
      <w:rPr>
        <w:noProof/>
      </w:rPr>
    </w:sdtEndPr>
    <w:sdtContent>
      <w:p w14:paraId="30016E06" w14:textId="77777777" w:rsidR="003823E8" w:rsidRDefault="003823E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E6B26C" w14:textId="77777777" w:rsidR="003823E8" w:rsidRDefault="003823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65C6AE"/>
    <w:multiLevelType w:val="singleLevel"/>
    <w:tmpl w:val="EA65C6AE"/>
    <w:lvl w:ilvl="0">
      <w:start w:val="1"/>
      <w:numFmt w:val="decimal"/>
      <w:lvlText w:val="%1."/>
      <w:lvlJc w:val="left"/>
      <w:pPr>
        <w:tabs>
          <w:tab w:val="left" w:pos="425"/>
        </w:tabs>
        <w:ind w:left="425" w:hanging="425"/>
      </w:pPr>
      <w:rPr>
        <w:rFonts w:hint="default"/>
      </w:rPr>
    </w:lvl>
  </w:abstractNum>
  <w:num w:numId="1" w16cid:durableId="91759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27D6F62"/>
    <w:rsid w:val="00003DE5"/>
    <w:rsid w:val="00090566"/>
    <w:rsid w:val="000D22AA"/>
    <w:rsid w:val="001142FB"/>
    <w:rsid w:val="00143F51"/>
    <w:rsid w:val="001F2BF8"/>
    <w:rsid w:val="00267748"/>
    <w:rsid w:val="00287D52"/>
    <w:rsid w:val="00323BA5"/>
    <w:rsid w:val="00341340"/>
    <w:rsid w:val="00370585"/>
    <w:rsid w:val="003823E8"/>
    <w:rsid w:val="003A0B53"/>
    <w:rsid w:val="003A6CFF"/>
    <w:rsid w:val="00404A53"/>
    <w:rsid w:val="004509E4"/>
    <w:rsid w:val="004532DD"/>
    <w:rsid w:val="0046148F"/>
    <w:rsid w:val="004615CF"/>
    <w:rsid w:val="0049213F"/>
    <w:rsid w:val="00533784"/>
    <w:rsid w:val="005633FA"/>
    <w:rsid w:val="005C5260"/>
    <w:rsid w:val="0063361C"/>
    <w:rsid w:val="006A225E"/>
    <w:rsid w:val="006B0CA3"/>
    <w:rsid w:val="007104A9"/>
    <w:rsid w:val="00747B23"/>
    <w:rsid w:val="007A33EF"/>
    <w:rsid w:val="00834794"/>
    <w:rsid w:val="00882120"/>
    <w:rsid w:val="008A1AA7"/>
    <w:rsid w:val="008B58CF"/>
    <w:rsid w:val="00A13B71"/>
    <w:rsid w:val="00A14103"/>
    <w:rsid w:val="00AB39A5"/>
    <w:rsid w:val="00AD0E5C"/>
    <w:rsid w:val="00B87AEC"/>
    <w:rsid w:val="00B966A6"/>
    <w:rsid w:val="00BE586C"/>
    <w:rsid w:val="00C173E8"/>
    <w:rsid w:val="00D30E3B"/>
    <w:rsid w:val="00D8588A"/>
    <w:rsid w:val="00DA50CF"/>
    <w:rsid w:val="00DB625E"/>
    <w:rsid w:val="00E300F7"/>
    <w:rsid w:val="00E471CA"/>
    <w:rsid w:val="00E6099D"/>
    <w:rsid w:val="00EB1CD5"/>
    <w:rsid w:val="00EE749B"/>
    <w:rsid w:val="00FE4BF0"/>
    <w:rsid w:val="00FF605B"/>
    <w:rsid w:val="01643948"/>
    <w:rsid w:val="01E90D6A"/>
    <w:rsid w:val="08C82534"/>
    <w:rsid w:val="0BDF764C"/>
    <w:rsid w:val="0C8E23A4"/>
    <w:rsid w:val="0D936A7C"/>
    <w:rsid w:val="0F0C0B8A"/>
    <w:rsid w:val="0F215BFB"/>
    <w:rsid w:val="0FE600C7"/>
    <w:rsid w:val="10407C2D"/>
    <w:rsid w:val="12052DD9"/>
    <w:rsid w:val="120E7E53"/>
    <w:rsid w:val="126B77EF"/>
    <w:rsid w:val="130061A7"/>
    <w:rsid w:val="13922D76"/>
    <w:rsid w:val="14C70602"/>
    <w:rsid w:val="158A3C94"/>
    <w:rsid w:val="16A2388C"/>
    <w:rsid w:val="190E099A"/>
    <w:rsid w:val="1967434B"/>
    <w:rsid w:val="197A0043"/>
    <w:rsid w:val="1B177D78"/>
    <w:rsid w:val="1C0A79D4"/>
    <w:rsid w:val="1C3517F8"/>
    <w:rsid w:val="1DE6325C"/>
    <w:rsid w:val="20C72B18"/>
    <w:rsid w:val="20FE02C9"/>
    <w:rsid w:val="220E22BC"/>
    <w:rsid w:val="22A52CB0"/>
    <w:rsid w:val="232022DC"/>
    <w:rsid w:val="23483843"/>
    <w:rsid w:val="23A12A5F"/>
    <w:rsid w:val="24A96F54"/>
    <w:rsid w:val="24B204DE"/>
    <w:rsid w:val="25907509"/>
    <w:rsid w:val="27351CB2"/>
    <w:rsid w:val="276500BD"/>
    <w:rsid w:val="2A02464E"/>
    <w:rsid w:val="2A796799"/>
    <w:rsid w:val="2AFE7D9D"/>
    <w:rsid w:val="2B023603"/>
    <w:rsid w:val="2B7E53C8"/>
    <w:rsid w:val="2BB266E8"/>
    <w:rsid w:val="2CB745C8"/>
    <w:rsid w:val="2E0821BB"/>
    <w:rsid w:val="2E2233A2"/>
    <w:rsid w:val="2EFB1C2C"/>
    <w:rsid w:val="327D6F62"/>
    <w:rsid w:val="34826B4C"/>
    <w:rsid w:val="359A2EA5"/>
    <w:rsid w:val="36313FF0"/>
    <w:rsid w:val="386926DF"/>
    <w:rsid w:val="3B293D50"/>
    <w:rsid w:val="3B6D0204"/>
    <w:rsid w:val="4034658A"/>
    <w:rsid w:val="4225549B"/>
    <w:rsid w:val="4291792E"/>
    <w:rsid w:val="42CD0F79"/>
    <w:rsid w:val="45A62903"/>
    <w:rsid w:val="45F30CE4"/>
    <w:rsid w:val="47721A3C"/>
    <w:rsid w:val="47940C37"/>
    <w:rsid w:val="4A63064F"/>
    <w:rsid w:val="4AAE5753"/>
    <w:rsid w:val="4B856D50"/>
    <w:rsid w:val="4C013876"/>
    <w:rsid w:val="4C4A1B48"/>
    <w:rsid w:val="4C5858C6"/>
    <w:rsid w:val="506E3FF1"/>
    <w:rsid w:val="50E57727"/>
    <w:rsid w:val="539574B0"/>
    <w:rsid w:val="53E72CD2"/>
    <w:rsid w:val="540B3102"/>
    <w:rsid w:val="578515EA"/>
    <w:rsid w:val="57903C18"/>
    <w:rsid w:val="59CF2F2B"/>
    <w:rsid w:val="5D103F03"/>
    <w:rsid w:val="64266D04"/>
    <w:rsid w:val="642D011E"/>
    <w:rsid w:val="660D548D"/>
    <w:rsid w:val="69132693"/>
    <w:rsid w:val="6A110D32"/>
    <w:rsid w:val="6B2A4666"/>
    <w:rsid w:val="6C3F19FF"/>
    <w:rsid w:val="6F771D08"/>
    <w:rsid w:val="704A48E7"/>
    <w:rsid w:val="729C2598"/>
    <w:rsid w:val="751C755F"/>
    <w:rsid w:val="75615698"/>
    <w:rsid w:val="766C5613"/>
    <w:rsid w:val="76C90F73"/>
    <w:rsid w:val="78EB3878"/>
    <w:rsid w:val="7B3E69C5"/>
    <w:rsid w:val="7BD16A87"/>
    <w:rsid w:val="7E855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28A12"/>
  <w15:docId w15:val="{A13C5190-2725-4EF9-84C9-885094BE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Calibri"/>
      <w:sz w:val="24"/>
      <w:szCs w:val="24"/>
      <w:lang w:val="en-GB" w:eastAsia="en-GB"/>
    </w:rPr>
  </w:style>
  <w:style w:type="paragraph" w:styleId="Heading1">
    <w:name w:val="heading 1"/>
    <w:basedOn w:val="Normal"/>
    <w:next w:val="Normal"/>
    <w:link w:val="Heading1Char"/>
    <w:qFormat/>
    <w:rsid w:val="003823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3823E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character" w:styleId="Hyperlink">
    <w:name w:val="Hyperlink"/>
    <w:basedOn w:val="DefaultParagraphFont"/>
    <w:uiPriority w:val="99"/>
    <w:qFormat/>
    <w:rPr>
      <w:color w:val="0000FF"/>
      <w:u w:val="single"/>
    </w:rPr>
  </w:style>
  <w:style w:type="paragraph" w:styleId="NormalWeb">
    <w:name w:val="Normal (Web)"/>
    <w:qFormat/>
    <w:pPr>
      <w:spacing w:beforeAutospacing="1" w:afterAutospacing="1"/>
    </w:pPr>
    <w:rPr>
      <w:sz w:val="24"/>
      <w:szCs w:val="24"/>
      <w:lang w:eastAsia="zh-CN"/>
    </w:rPr>
  </w:style>
  <w:style w:type="paragraph" w:styleId="Header">
    <w:name w:val="header"/>
    <w:basedOn w:val="Normal"/>
    <w:link w:val="HeaderChar"/>
    <w:uiPriority w:val="99"/>
    <w:rsid w:val="003823E8"/>
    <w:pPr>
      <w:tabs>
        <w:tab w:val="center" w:pos="4680"/>
        <w:tab w:val="right" w:pos="9360"/>
      </w:tabs>
    </w:pPr>
  </w:style>
  <w:style w:type="character" w:customStyle="1" w:styleId="HeaderChar">
    <w:name w:val="Header Char"/>
    <w:basedOn w:val="DefaultParagraphFont"/>
    <w:link w:val="Header"/>
    <w:uiPriority w:val="99"/>
    <w:rsid w:val="003823E8"/>
    <w:rPr>
      <w:rFonts w:eastAsia="Calibri"/>
      <w:sz w:val="24"/>
      <w:szCs w:val="24"/>
      <w:lang w:val="en-GB" w:eastAsia="en-GB"/>
    </w:rPr>
  </w:style>
  <w:style w:type="character" w:customStyle="1" w:styleId="Heading1Char">
    <w:name w:val="Heading 1 Char"/>
    <w:basedOn w:val="DefaultParagraphFont"/>
    <w:link w:val="Heading1"/>
    <w:rsid w:val="003823E8"/>
    <w:rPr>
      <w:rFonts w:asciiTheme="majorHAnsi" w:eastAsiaTheme="majorEastAsia" w:hAnsiTheme="majorHAnsi" w:cstheme="majorBidi"/>
      <w:color w:val="2E74B5" w:themeColor="accent1" w:themeShade="BF"/>
      <w:sz w:val="32"/>
      <w:szCs w:val="32"/>
      <w:lang w:val="en-GB" w:eastAsia="en-GB"/>
    </w:rPr>
  </w:style>
  <w:style w:type="character" w:styleId="UnresolvedMention">
    <w:name w:val="Unresolved Mention"/>
    <w:basedOn w:val="DefaultParagraphFont"/>
    <w:uiPriority w:val="99"/>
    <w:semiHidden/>
    <w:unhideWhenUsed/>
    <w:rsid w:val="003823E8"/>
    <w:rPr>
      <w:color w:val="605E5C"/>
      <w:shd w:val="clear" w:color="auto" w:fill="E1DFDD"/>
    </w:rPr>
  </w:style>
  <w:style w:type="character" w:customStyle="1" w:styleId="Heading2Char">
    <w:name w:val="Heading 2 Char"/>
    <w:basedOn w:val="DefaultParagraphFont"/>
    <w:link w:val="Heading2"/>
    <w:rsid w:val="003823E8"/>
    <w:rPr>
      <w:rFonts w:asciiTheme="majorHAnsi" w:eastAsiaTheme="majorEastAsia" w:hAnsiTheme="majorHAnsi" w:cstheme="majorBidi"/>
      <w:color w:val="2E74B5" w:themeColor="accent1" w:themeShade="BF"/>
      <w:sz w:val="26"/>
      <w:szCs w:val="26"/>
      <w:lang w:val="en-GB" w:eastAsia="en-GB"/>
    </w:rPr>
  </w:style>
  <w:style w:type="paragraph" w:styleId="TOCHeading">
    <w:name w:val="TOC Heading"/>
    <w:basedOn w:val="Heading1"/>
    <w:next w:val="Normal"/>
    <w:uiPriority w:val="39"/>
    <w:unhideWhenUsed/>
    <w:qFormat/>
    <w:rsid w:val="003823E8"/>
    <w:pPr>
      <w:spacing w:line="259" w:lineRule="auto"/>
      <w:outlineLvl w:val="9"/>
    </w:pPr>
    <w:rPr>
      <w:lang w:val="en-US" w:eastAsia="en-US"/>
    </w:rPr>
  </w:style>
  <w:style w:type="paragraph" w:styleId="TOC1">
    <w:name w:val="toc 1"/>
    <w:basedOn w:val="Normal"/>
    <w:next w:val="Normal"/>
    <w:autoRedefine/>
    <w:uiPriority w:val="39"/>
    <w:rsid w:val="003823E8"/>
    <w:pPr>
      <w:spacing w:after="100"/>
    </w:pPr>
  </w:style>
  <w:style w:type="paragraph" w:styleId="TOC2">
    <w:name w:val="toc 2"/>
    <w:basedOn w:val="Normal"/>
    <w:next w:val="Normal"/>
    <w:autoRedefine/>
    <w:uiPriority w:val="39"/>
    <w:rsid w:val="003823E8"/>
    <w:pPr>
      <w:spacing w:after="100"/>
      <w:ind w:left="240"/>
    </w:pPr>
  </w:style>
  <w:style w:type="character" w:styleId="FollowedHyperlink">
    <w:name w:val="FollowedHyperlink"/>
    <w:basedOn w:val="DefaultParagraphFont"/>
    <w:rsid w:val="00FF60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bguides.cam.ac.uk/reflectivepracticetoolkit/mode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prints.bournemouth.ac.uk/21394/3/Enhancing%2520skills%2520of%2520critical%2520reflection%2520for%2520BURO.docx.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rints.mums.ac.ir/421/1/FMEJ_Volume%207_Issue%202_Pages%2043-50.pdf"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are.uva.nl/document/2/17764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B19ECF9-EF12-42D5-A1F4-614B732C4A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1230</Words>
  <Characters>7012</Characters>
  <Application>Microsoft Office Word</Application>
  <DocSecurity>0</DocSecurity>
  <Lines>58</Lines>
  <Paragraphs>16</Paragraphs>
  <ScaleCrop>false</ScaleCrop>
  <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cristina balaban</cp:lastModifiedBy>
  <cp:revision>2</cp:revision>
  <dcterms:created xsi:type="dcterms:W3CDTF">2022-12-05T14:49:00Z</dcterms:created>
  <dcterms:modified xsi:type="dcterms:W3CDTF">2022-12-05T14:49:00Z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9389D193A58A43448B84701B2B2A468D</vt:lpwstr>
  </property>
</Properties>
</file>