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tabs>
          <w:tab w:val="left" w:pos="5103"/>
        </w:tabs>
        <w:spacing w:line="240" w:lineRule="auto"/>
        <w:jc w:val="both"/>
        <w:rPr>
          <w:rFonts w:ascii="Arial" w:cs="Arial" w:eastAsia="Arial" w:hAnsi="Arial"/>
          <w:b w:val="1"/>
          <w:sz w:val="24"/>
          <w:szCs w:val="24"/>
        </w:rPr>
      </w:pPr>
      <w:bookmarkStart w:colFirst="0" w:colLast="0" w:name="_gjdgxs" w:id="0"/>
      <w:bookmarkEnd w:id="0"/>
      <w:r w:rsidDel="00000000" w:rsidR="00000000" w:rsidRPr="00000000">
        <w:rPr>
          <w:rtl w:val="0"/>
        </w:rPr>
      </w:r>
    </w:p>
    <w:p w:rsidR="00000000" w:rsidDel="00000000" w:rsidP="00000000" w:rsidRDefault="00000000" w:rsidRPr="00000000" w14:paraId="00000002">
      <w:pPr>
        <w:tabs>
          <w:tab w:val="left" w:pos="5103"/>
        </w:tabs>
        <w:spacing w:line="240" w:lineRule="auto"/>
        <w:jc w:val="both"/>
        <w:rPr>
          <w:rFonts w:ascii="Arial" w:cs="Arial" w:eastAsia="Arial" w:hAnsi="Arial"/>
          <w:b w:val="1"/>
          <w:sz w:val="24"/>
          <w:szCs w:val="24"/>
        </w:rPr>
      </w:pPr>
      <w:bookmarkStart w:colFirst="0" w:colLast="0" w:name="_qpmk3g17wayr" w:id="1"/>
      <w:bookmarkEnd w:id="1"/>
      <w:r w:rsidDel="00000000" w:rsidR="00000000" w:rsidRPr="00000000">
        <w:rPr>
          <w:rtl w:val="0"/>
        </w:rPr>
      </w:r>
    </w:p>
    <w:p w:rsidR="00000000" w:rsidDel="00000000" w:rsidP="00000000" w:rsidRDefault="00000000" w:rsidRPr="00000000" w14:paraId="00000003">
      <w:pPr>
        <w:tabs>
          <w:tab w:val="left" w:pos="5103"/>
        </w:tabs>
        <w:spacing w:line="240" w:lineRule="auto"/>
        <w:jc w:val="both"/>
        <w:rPr>
          <w:rFonts w:ascii="Arial" w:cs="Arial" w:eastAsia="Arial" w:hAnsi="Arial"/>
          <w:b w:val="1"/>
          <w:sz w:val="24"/>
          <w:szCs w:val="24"/>
        </w:rPr>
      </w:pPr>
      <w:bookmarkStart w:colFirst="0" w:colLast="0" w:name="_aysa9drcycz6" w:id="2"/>
      <w:bookmarkEnd w:id="2"/>
      <w:r w:rsidDel="00000000" w:rsidR="00000000" w:rsidRPr="00000000">
        <w:rPr>
          <w:rtl w:val="0"/>
        </w:rPr>
      </w:r>
    </w:p>
    <w:p w:rsidR="00000000" w:rsidDel="00000000" w:rsidP="00000000" w:rsidRDefault="00000000" w:rsidRPr="00000000" w14:paraId="00000004">
      <w:pPr>
        <w:tabs>
          <w:tab w:val="left" w:pos="5103"/>
        </w:tabs>
        <w:spacing w:line="240" w:lineRule="auto"/>
        <w:jc w:val="both"/>
        <w:rPr>
          <w:rFonts w:ascii="Arial" w:cs="Arial" w:eastAsia="Arial" w:hAnsi="Arial"/>
          <w:b w:val="1"/>
          <w:sz w:val="24"/>
          <w:szCs w:val="24"/>
        </w:rPr>
      </w:pPr>
      <w:bookmarkStart w:colFirst="0" w:colLast="0" w:name="_a7r9pyd6o88s" w:id="3"/>
      <w:bookmarkEnd w:id="3"/>
      <w:r w:rsidDel="00000000" w:rsidR="00000000" w:rsidRPr="00000000">
        <w:rPr>
          <w:rFonts w:ascii="Arial" w:cs="Arial" w:eastAsia="Arial" w:hAnsi="Arial"/>
          <w:b w:val="1"/>
          <w:sz w:val="24"/>
          <w:szCs w:val="24"/>
          <w:rtl w:val="0"/>
        </w:rPr>
        <w:t xml:space="preserve">APPLICATION FOR ETHICAL APPROVAL</w:t>
      </w:r>
    </w:p>
    <w:p w:rsidR="00000000" w:rsidDel="00000000" w:rsidP="00000000" w:rsidRDefault="00000000" w:rsidRPr="00000000" w14:paraId="00000005">
      <w:pPr>
        <w:tabs>
          <w:tab w:val="left" w:pos="5103"/>
        </w:tabs>
        <w:spacing w:line="240" w:lineRule="auto"/>
        <w:ind w:right="282"/>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6">
      <w:pPr>
        <w:tabs>
          <w:tab w:val="left" w:pos="5103"/>
        </w:tabs>
        <w:spacing w:line="240" w:lineRule="auto"/>
        <w:ind w:right="282"/>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7">
      <w:pPr>
        <w:tabs>
          <w:tab w:val="left" w:pos="5103"/>
        </w:tabs>
        <w:spacing w:line="240" w:lineRule="auto"/>
        <w:ind w:right="282"/>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8">
      <w:pPr>
        <w:tabs>
          <w:tab w:val="left" w:pos="5103"/>
        </w:tabs>
        <w:spacing w:line="240" w:lineRule="auto"/>
        <w:ind w:right="282"/>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University follows the OECD Frascati manual definition of </w:t>
      </w:r>
      <w:r w:rsidDel="00000000" w:rsidR="00000000" w:rsidRPr="00000000">
        <w:rPr>
          <w:rFonts w:ascii="Arial" w:cs="Arial" w:eastAsia="Arial" w:hAnsi="Arial"/>
          <w:b w:val="1"/>
          <w:sz w:val="24"/>
          <w:szCs w:val="24"/>
          <w:rtl w:val="0"/>
        </w:rPr>
        <w:t xml:space="preserve">research activity</w:t>
      </w:r>
      <w:r w:rsidDel="00000000" w:rsidR="00000000" w:rsidRPr="00000000">
        <w:rPr>
          <w:rFonts w:ascii="Arial" w:cs="Arial" w:eastAsia="Arial" w:hAnsi="Arial"/>
          <w:sz w:val="24"/>
          <w:szCs w:val="24"/>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09">
      <w:pPr>
        <w:tabs>
          <w:tab w:val="left" w:pos="5103"/>
        </w:tabs>
        <w:spacing w:line="240" w:lineRule="auto"/>
        <w:ind w:right="282"/>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A">
      <w:pPr>
        <w:tabs>
          <w:tab w:val="left" w:pos="5103"/>
        </w:tabs>
        <w:spacing w:line="240" w:lineRule="auto"/>
        <w:ind w:right="282"/>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individual undertaking the research activity is known as the “principal researcher”.</w:t>
      </w:r>
    </w:p>
    <w:p w:rsidR="00000000" w:rsidDel="00000000" w:rsidP="00000000" w:rsidRDefault="00000000" w:rsidRPr="00000000" w14:paraId="0000000B">
      <w:pPr>
        <w:tabs>
          <w:tab w:val="left" w:pos="5103"/>
        </w:tabs>
        <w:spacing w:line="240" w:lineRule="auto"/>
        <w:ind w:right="282"/>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C">
      <w:pPr>
        <w:tabs>
          <w:tab w:val="left" w:pos="5103"/>
        </w:tabs>
        <w:spacing w:line="240" w:lineRule="auto"/>
        <w:ind w:right="282"/>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0D">
      <w:pPr>
        <w:tabs>
          <w:tab w:val="left" w:pos="5103"/>
        </w:tabs>
        <w:spacing w:line="240" w:lineRule="auto"/>
        <w:ind w:right="282"/>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E">
      <w:pPr>
        <w:tabs>
          <w:tab w:val="left" w:pos="5103"/>
        </w:tabs>
        <w:spacing w:line="240" w:lineRule="auto"/>
        <w:ind w:right="282"/>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Please read the notes for guidance before completing ALL sections of the form.</w:t>
      </w:r>
    </w:p>
    <w:p w:rsidR="00000000" w:rsidDel="00000000" w:rsidP="00000000" w:rsidRDefault="00000000" w:rsidRPr="00000000" w14:paraId="0000000F">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0">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This form</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b w:val="1"/>
          <w:sz w:val="24"/>
          <w:szCs w:val="24"/>
          <w:rtl w:val="0"/>
        </w:rPr>
        <w:t xml:space="preserve">must be completed and approved prior to undertaking any research activity.</w:t>
      </w:r>
      <w:r w:rsidDel="00000000" w:rsidR="00000000" w:rsidRPr="00000000">
        <w:rPr>
          <w:rFonts w:ascii="Arial" w:cs="Arial" w:eastAsia="Arial" w:hAnsi="Arial"/>
          <w:sz w:val="24"/>
          <w:szCs w:val="24"/>
          <w:rtl w:val="0"/>
        </w:rPr>
        <w:t xml:space="preserve"> Please see Checklist for details of process for different categories of application.  </w:t>
      </w:r>
    </w:p>
    <w:p w:rsidR="00000000" w:rsidDel="00000000" w:rsidP="00000000" w:rsidRDefault="00000000" w:rsidRPr="00000000" w14:paraId="00000011">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2">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Delete the Guidance Notes at the end of the form BEFORE submitting your application</w:t>
      </w:r>
    </w:p>
    <w:p w:rsidR="00000000" w:rsidDel="00000000" w:rsidP="00000000" w:rsidRDefault="00000000" w:rsidRPr="00000000" w14:paraId="00000013">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4">
      <w:pPr>
        <w:spacing w:after="240"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5">
      <w:pPr>
        <w:spacing w:after="240"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SECTION A: About You (Principal Researcher)</w:t>
      </w:r>
    </w:p>
    <w:tbl>
      <w:tblPr>
        <w:tblStyle w:val="Table1"/>
        <w:tblW w:w="9889.0"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2544"/>
        <w:gridCol w:w="709"/>
        <w:gridCol w:w="2551"/>
        <w:gridCol w:w="709"/>
        <w:gridCol w:w="2526"/>
        <w:gridCol w:w="850"/>
        <w:tblGridChange w:id="0">
          <w:tblGrid>
            <w:gridCol w:w="2544"/>
            <w:gridCol w:w="709"/>
            <w:gridCol w:w="2551"/>
            <w:gridCol w:w="709"/>
            <w:gridCol w:w="2526"/>
            <w:gridCol w:w="850"/>
          </w:tblGrid>
        </w:tblGridChange>
      </w:tblGrid>
      <w:tr>
        <w:trPr>
          <w:trHeight w:val="420" w:hRule="atLeast"/>
        </w:trPr>
        <w:tc>
          <w:tcPr>
            <w:gridSpan w:val="2"/>
            <w:shd w:fill="f2f2f2" w:val="clear"/>
          </w:tcPr>
          <w:p w:rsidR="00000000" w:rsidDel="00000000" w:rsidP="00000000" w:rsidRDefault="00000000" w:rsidRPr="00000000" w14:paraId="00000016">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Full Name:</w:t>
            </w:r>
          </w:p>
        </w:tc>
        <w:tc>
          <w:tcPr>
            <w:gridSpan w:val="4"/>
          </w:tcPr>
          <w:p w:rsidR="00000000" w:rsidDel="00000000" w:rsidP="00000000" w:rsidRDefault="00000000" w:rsidRPr="00000000" w14:paraId="00000018">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Emily Marie Bowen</w:t>
            </w:r>
          </w:p>
        </w:tc>
      </w:tr>
      <w:tr>
        <w:trPr>
          <w:trHeight w:val="460" w:hRule="atLeast"/>
        </w:trPr>
        <w:tc>
          <w:tcPr>
            <w:gridSpan w:val="2"/>
            <w:shd w:fill="bfbfbf" w:val="clear"/>
            <w:vAlign w:val="center"/>
          </w:tcPr>
          <w:p w:rsidR="00000000" w:rsidDel="00000000" w:rsidP="00000000" w:rsidRDefault="00000000" w:rsidRPr="00000000" w14:paraId="0000001C">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Tick all boxes which apply:</w:t>
            </w:r>
          </w:p>
          <w:p w:rsidR="00000000" w:rsidDel="00000000" w:rsidP="00000000" w:rsidRDefault="00000000" w:rsidRPr="00000000" w14:paraId="0000001D">
            <w:pPr>
              <w:spacing w:line="240" w:lineRule="auto"/>
              <w:jc w:val="both"/>
              <w:rPr>
                <w:rFonts w:ascii="Arial" w:cs="Arial" w:eastAsia="Arial" w:hAnsi="Arial"/>
                <w:sz w:val="24"/>
                <w:szCs w:val="24"/>
              </w:rPr>
            </w:pPr>
            <w:r w:rsidDel="00000000" w:rsidR="00000000" w:rsidRPr="00000000">
              <w:rPr>
                <w:rtl w:val="0"/>
              </w:rPr>
            </w:r>
          </w:p>
        </w:tc>
        <w:tc>
          <w:tcPr>
            <w:shd w:fill="f2f2f2" w:val="clear"/>
            <w:vAlign w:val="center"/>
          </w:tcPr>
          <w:p w:rsidR="00000000" w:rsidDel="00000000" w:rsidP="00000000" w:rsidRDefault="00000000" w:rsidRPr="00000000" w14:paraId="0000001F">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Member of staff:</w:t>
            </w:r>
          </w:p>
        </w:tc>
        <w:tc>
          <w:tcPr>
            <w:shd w:fill="bfbfbf" w:val="clear"/>
            <w:vAlign w:val="center"/>
          </w:tcPr>
          <w:p w:rsidR="00000000" w:rsidDel="00000000" w:rsidP="00000000" w:rsidRDefault="00000000" w:rsidRPr="00000000" w14:paraId="00000020">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f2f2f2" w:val="clear"/>
            <w:vAlign w:val="center"/>
          </w:tcPr>
          <w:p w:rsidR="00000000" w:rsidDel="00000000" w:rsidP="00000000" w:rsidRDefault="00000000" w:rsidRPr="00000000" w14:paraId="00000021">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Honorary research fellow:</w:t>
            </w:r>
          </w:p>
        </w:tc>
        <w:tc>
          <w:tcPr>
            <w:shd w:fill="bfbfbf" w:val="clear"/>
            <w:vAlign w:val="center"/>
          </w:tcPr>
          <w:p w:rsidR="00000000" w:rsidDel="00000000" w:rsidP="00000000" w:rsidRDefault="00000000" w:rsidRPr="00000000" w14:paraId="00000022">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trHeight w:val="460" w:hRule="atLeast"/>
        </w:trPr>
        <w:tc>
          <w:tcPr>
            <w:shd w:fill="f2f2f2" w:val="clear"/>
            <w:vAlign w:val="center"/>
          </w:tcPr>
          <w:p w:rsidR="00000000" w:rsidDel="00000000" w:rsidP="00000000" w:rsidRDefault="00000000" w:rsidRPr="00000000" w14:paraId="00000023">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Undergraduate Student</w:t>
            </w:r>
          </w:p>
        </w:tc>
        <w:tc>
          <w:tcPr>
            <w:shd w:fill="bfbfbf" w:val="clear"/>
            <w:vAlign w:val="center"/>
          </w:tcPr>
          <w:p w:rsidR="00000000" w:rsidDel="00000000" w:rsidP="00000000" w:rsidRDefault="00000000" w:rsidRPr="00000000" w14:paraId="00000024">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f2f2f2" w:val="clear"/>
            <w:vAlign w:val="center"/>
          </w:tcPr>
          <w:p w:rsidR="00000000" w:rsidDel="00000000" w:rsidP="00000000" w:rsidRDefault="00000000" w:rsidRPr="00000000" w14:paraId="00000025">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Taught Postgraduate Student</w:t>
            </w:r>
          </w:p>
        </w:tc>
        <w:tc>
          <w:tcPr>
            <w:shd w:fill="bfbfbf" w:val="clear"/>
            <w:vAlign w:val="center"/>
          </w:tcPr>
          <w:p w:rsidR="00000000" w:rsidDel="00000000" w:rsidP="00000000" w:rsidRDefault="00000000" w:rsidRPr="00000000" w14:paraId="00000026">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f2f2f2" w:val="clear"/>
            <w:vAlign w:val="center"/>
          </w:tcPr>
          <w:p w:rsidR="00000000" w:rsidDel="00000000" w:rsidP="00000000" w:rsidRDefault="00000000" w:rsidRPr="00000000" w14:paraId="00000027">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Postgraduate Research Student</w:t>
            </w:r>
          </w:p>
        </w:tc>
        <w:tc>
          <w:tcPr>
            <w:shd w:fill="bfbfbf" w:val="clear"/>
            <w:vAlign w:val="center"/>
          </w:tcPr>
          <w:p w:rsidR="00000000" w:rsidDel="00000000" w:rsidP="00000000" w:rsidRDefault="00000000" w:rsidRPr="00000000" w14:paraId="00000028">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bl>
    <w:p w:rsidR="00000000" w:rsidDel="00000000" w:rsidP="00000000" w:rsidRDefault="00000000" w:rsidRPr="00000000" w14:paraId="00000029">
      <w:pPr>
        <w:spacing w:line="240" w:lineRule="auto"/>
        <w:jc w:val="both"/>
        <w:rPr>
          <w:rFonts w:ascii="Arial" w:cs="Arial" w:eastAsia="Arial" w:hAnsi="Arial"/>
          <w:sz w:val="24"/>
          <w:szCs w:val="24"/>
        </w:rPr>
      </w:pPr>
      <w:r w:rsidDel="00000000" w:rsidR="00000000" w:rsidRPr="00000000">
        <w:rPr>
          <w:rtl w:val="0"/>
        </w:rPr>
      </w:r>
    </w:p>
    <w:tbl>
      <w:tblPr>
        <w:tblStyle w:val="Table2"/>
        <w:tblW w:w="9889.0"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3253"/>
        <w:gridCol w:w="6636"/>
        <w:tblGridChange w:id="0">
          <w:tblGrid>
            <w:gridCol w:w="3253"/>
            <w:gridCol w:w="6636"/>
          </w:tblGrid>
        </w:tblGridChange>
      </w:tblGrid>
      <w:tr>
        <w:trPr>
          <w:trHeight w:val="320" w:hRule="atLeast"/>
        </w:trPr>
        <w:tc>
          <w:tcPr>
            <w:shd w:fill="f2f2f2" w:val="clear"/>
          </w:tcPr>
          <w:p w:rsidR="00000000" w:rsidDel="00000000" w:rsidP="00000000" w:rsidRDefault="00000000" w:rsidRPr="00000000" w14:paraId="0000002A">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Faculty/School/Centre:</w:t>
            </w:r>
          </w:p>
        </w:tc>
        <w:tc>
          <w:tcPr/>
          <w:p w:rsidR="00000000" w:rsidDel="00000000" w:rsidP="00000000" w:rsidRDefault="00000000" w:rsidRPr="00000000" w14:paraId="0000002B">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Early Years Athrofa</w:t>
            </w:r>
          </w:p>
          <w:p w:rsidR="00000000" w:rsidDel="00000000" w:rsidP="00000000" w:rsidRDefault="00000000" w:rsidRPr="00000000" w14:paraId="0000002C">
            <w:pPr>
              <w:spacing w:line="240" w:lineRule="auto"/>
              <w:jc w:val="both"/>
              <w:rPr>
                <w:rFonts w:ascii="Arial" w:cs="Arial" w:eastAsia="Arial" w:hAnsi="Arial"/>
                <w:sz w:val="24"/>
                <w:szCs w:val="24"/>
              </w:rPr>
            </w:pPr>
            <w:r w:rsidDel="00000000" w:rsidR="00000000" w:rsidRPr="00000000">
              <w:rPr>
                <w:rtl w:val="0"/>
              </w:rPr>
            </w:r>
          </w:p>
        </w:tc>
      </w:tr>
      <w:tr>
        <w:trPr>
          <w:trHeight w:val="340" w:hRule="atLeast"/>
        </w:trPr>
        <w:tc>
          <w:tcPr>
            <w:shd w:fill="f2f2f2" w:val="clear"/>
          </w:tcPr>
          <w:p w:rsidR="00000000" w:rsidDel="00000000" w:rsidP="00000000" w:rsidRDefault="00000000" w:rsidRPr="00000000" w14:paraId="0000002D">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Campus:</w:t>
            </w:r>
          </w:p>
        </w:tc>
        <w:tc>
          <w:tcPr/>
          <w:p w:rsidR="00000000" w:rsidDel="00000000" w:rsidP="00000000" w:rsidRDefault="00000000" w:rsidRPr="00000000" w14:paraId="0000002E">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University of Wales Trinity Saint David Carmarthen Campus</w:t>
            </w:r>
          </w:p>
          <w:p w:rsidR="00000000" w:rsidDel="00000000" w:rsidP="00000000" w:rsidRDefault="00000000" w:rsidRPr="00000000" w14:paraId="0000002F">
            <w:pPr>
              <w:spacing w:line="240" w:lineRule="auto"/>
              <w:jc w:val="both"/>
              <w:rPr>
                <w:rFonts w:ascii="Arial" w:cs="Arial" w:eastAsia="Arial" w:hAnsi="Arial"/>
                <w:sz w:val="24"/>
                <w:szCs w:val="24"/>
              </w:rPr>
            </w:pPr>
            <w:r w:rsidDel="00000000" w:rsidR="00000000" w:rsidRPr="00000000">
              <w:rPr>
                <w:rtl w:val="0"/>
              </w:rPr>
            </w:r>
          </w:p>
        </w:tc>
      </w:tr>
      <w:tr>
        <w:trPr>
          <w:trHeight w:val="340" w:hRule="atLeast"/>
        </w:trPr>
        <w:tc>
          <w:tcPr>
            <w:shd w:fill="f2f2f2" w:val="clear"/>
          </w:tcPr>
          <w:p w:rsidR="00000000" w:rsidDel="00000000" w:rsidP="00000000" w:rsidRDefault="00000000" w:rsidRPr="00000000" w14:paraId="00000030">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E-mail address:</w:t>
            </w:r>
          </w:p>
        </w:tc>
        <w:tc>
          <w:tcPr/>
          <w:p w:rsidR="00000000" w:rsidDel="00000000" w:rsidP="00000000" w:rsidRDefault="00000000" w:rsidRPr="00000000" w14:paraId="00000031">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1801957@uwtsd.student.ac.uk</w:t>
            </w:r>
          </w:p>
          <w:p w:rsidR="00000000" w:rsidDel="00000000" w:rsidP="00000000" w:rsidRDefault="00000000" w:rsidRPr="00000000" w14:paraId="00000032">
            <w:pPr>
              <w:spacing w:line="240" w:lineRule="auto"/>
              <w:jc w:val="both"/>
              <w:rPr>
                <w:rFonts w:ascii="Arial" w:cs="Arial" w:eastAsia="Arial" w:hAnsi="Arial"/>
                <w:sz w:val="24"/>
                <w:szCs w:val="24"/>
              </w:rPr>
            </w:pPr>
            <w:r w:rsidDel="00000000" w:rsidR="00000000" w:rsidRPr="00000000">
              <w:rPr>
                <w:rtl w:val="0"/>
              </w:rPr>
            </w:r>
          </w:p>
        </w:tc>
      </w:tr>
      <w:tr>
        <w:trPr>
          <w:trHeight w:val="340" w:hRule="atLeast"/>
        </w:trPr>
        <w:tc>
          <w:tcPr>
            <w:shd w:fill="f2f2f2" w:val="clear"/>
          </w:tcPr>
          <w:p w:rsidR="00000000" w:rsidDel="00000000" w:rsidP="00000000" w:rsidRDefault="00000000" w:rsidRPr="00000000" w14:paraId="00000033">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Contact Telephone Number:</w:t>
            </w:r>
          </w:p>
        </w:tc>
        <w:tc>
          <w:tcPr/>
          <w:p w:rsidR="00000000" w:rsidDel="00000000" w:rsidP="00000000" w:rsidRDefault="00000000" w:rsidRPr="00000000" w14:paraId="00000034">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5">
            <w:pPr>
              <w:spacing w:line="240" w:lineRule="auto"/>
              <w:jc w:val="both"/>
              <w:rPr>
                <w:rFonts w:ascii="Arial" w:cs="Arial" w:eastAsia="Arial" w:hAnsi="Arial"/>
                <w:sz w:val="24"/>
                <w:szCs w:val="24"/>
              </w:rPr>
            </w:pPr>
            <w:r w:rsidDel="00000000" w:rsidR="00000000" w:rsidRPr="00000000">
              <w:rPr>
                <w:rtl w:val="0"/>
              </w:rPr>
            </w:r>
          </w:p>
        </w:tc>
      </w:tr>
      <w:tr>
        <w:tc>
          <w:tcPr>
            <w:gridSpan w:val="2"/>
            <w:shd w:fill="bfbfbf" w:val="clear"/>
          </w:tcPr>
          <w:p w:rsidR="00000000" w:rsidDel="00000000" w:rsidP="00000000" w:rsidRDefault="00000000" w:rsidRPr="00000000" w14:paraId="00000036">
            <w:pPr>
              <w:spacing w:line="240" w:lineRule="auto"/>
              <w:jc w:val="both"/>
              <w:rPr>
                <w:rFonts w:ascii="Arial" w:cs="Arial" w:eastAsia="Arial" w:hAnsi="Arial"/>
                <w:sz w:val="24"/>
                <w:szCs w:val="24"/>
              </w:rPr>
            </w:pPr>
            <w:r w:rsidDel="00000000" w:rsidR="00000000" w:rsidRPr="00000000">
              <w:rPr>
                <w:rFonts w:ascii="Arial" w:cs="Arial" w:eastAsia="Arial" w:hAnsi="Arial"/>
                <w:b w:val="1"/>
                <w:i w:val="1"/>
                <w:sz w:val="24"/>
                <w:szCs w:val="24"/>
                <w:rtl w:val="0"/>
              </w:rPr>
              <w:t xml:space="preserve">For students:</w:t>
            </w:r>
            <w:r w:rsidDel="00000000" w:rsidR="00000000" w:rsidRPr="00000000">
              <w:rPr>
                <w:rtl w:val="0"/>
              </w:rPr>
            </w:r>
          </w:p>
        </w:tc>
      </w:tr>
      <w:tr>
        <w:trPr>
          <w:trHeight w:val="500" w:hRule="atLeast"/>
        </w:trPr>
        <w:tc>
          <w:tcPr>
            <w:shd w:fill="f2f2f2" w:val="clear"/>
            <w:vAlign w:val="center"/>
          </w:tcPr>
          <w:p w:rsidR="00000000" w:rsidDel="00000000" w:rsidP="00000000" w:rsidRDefault="00000000" w:rsidRPr="00000000" w14:paraId="00000038">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Student Number:</w:t>
            </w:r>
          </w:p>
        </w:tc>
        <w:tc>
          <w:tcPr/>
          <w:p w:rsidR="00000000" w:rsidDel="00000000" w:rsidP="00000000" w:rsidRDefault="00000000" w:rsidRPr="00000000" w14:paraId="00000039">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1801957</w:t>
            </w:r>
          </w:p>
        </w:tc>
      </w:tr>
      <w:tr>
        <w:trPr>
          <w:trHeight w:val="540" w:hRule="atLeast"/>
        </w:trPr>
        <w:tc>
          <w:tcPr>
            <w:shd w:fill="f2f2f2" w:val="clear"/>
            <w:vAlign w:val="center"/>
          </w:tcPr>
          <w:p w:rsidR="00000000" w:rsidDel="00000000" w:rsidP="00000000" w:rsidRDefault="00000000" w:rsidRPr="00000000" w14:paraId="0000003A">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Programme of Study:</w:t>
            </w:r>
          </w:p>
        </w:tc>
        <w:tc>
          <w:tcPr/>
          <w:p w:rsidR="00000000" w:rsidDel="00000000" w:rsidP="00000000" w:rsidRDefault="00000000" w:rsidRPr="00000000" w14:paraId="0000003B">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Early Years Education and Care with Practitioner Status</w:t>
            </w:r>
          </w:p>
        </w:tc>
      </w:tr>
      <w:tr>
        <w:trPr>
          <w:trHeight w:val="540" w:hRule="atLeast"/>
        </w:trPr>
        <w:tc>
          <w:tcPr>
            <w:shd w:fill="f2f2f2" w:val="clear"/>
            <w:vAlign w:val="center"/>
          </w:tcPr>
          <w:p w:rsidR="00000000" w:rsidDel="00000000" w:rsidP="00000000" w:rsidRDefault="00000000" w:rsidRPr="00000000" w14:paraId="0000003C">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Director of Studies/Supervisor:</w:t>
            </w:r>
          </w:p>
        </w:tc>
        <w:tc>
          <w:tcPr/>
          <w:p w:rsidR="00000000" w:rsidDel="00000000" w:rsidP="00000000" w:rsidRDefault="00000000" w:rsidRPr="00000000" w14:paraId="0000003D">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Dawn Jones</w:t>
            </w:r>
          </w:p>
        </w:tc>
      </w:tr>
    </w:tbl>
    <w:p w:rsidR="00000000" w:rsidDel="00000000" w:rsidP="00000000" w:rsidRDefault="00000000" w:rsidRPr="00000000" w14:paraId="0000003E">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F">
      <w:pPr>
        <w:spacing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0">
      <w:pPr>
        <w:spacing w:line="240" w:lineRule="auto"/>
        <w:jc w:val="both"/>
        <w:rPr>
          <w:rFonts w:ascii="Arial" w:cs="Arial" w:eastAsia="Arial" w:hAnsi="Arial"/>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1">
      <w:pPr>
        <w:spacing w:after="240"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SECTION B: Approval for Research Activity</w:t>
      </w:r>
    </w:p>
    <w:tbl>
      <w:tblPr>
        <w:tblStyle w:val="Table3"/>
        <w:tblW w:w="991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693"/>
        <w:gridCol w:w="2539"/>
        <w:gridCol w:w="993"/>
        <w:gridCol w:w="850"/>
        <w:gridCol w:w="992"/>
        <w:gridCol w:w="851"/>
        <w:tblGridChange w:id="0">
          <w:tblGrid>
            <w:gridCol w:w="3693"/>
            <w:gridCol w:w="2539"/>
            <w:gridCol w:w="993"/>
            <w:gridCol w:w="850"/>
            <w:gridCol w:w="992"/>
            <w:gridCol w:w="851"/>
          </w:tblGrid>
        </w:tblGridChange>
      </w:tblGrid>
      <w:tr>
        <w:tc>
          <w:tcPr>
            <w:gridSpan w:val="2"/>
            <w:shd w:fill="f2f2f2" w:val="clear"/>
            <w:vAlign w:val="center"/>
          </w:tcPr>
          <w:p w:rsidR="00000000" w:rsidDel="00000000" w:rsidP="00000000" w:rsidRDefault="00000000" w:rsidRPr="00000000" w14:paraId="00000042">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Has the research activity received approval in principle?</w:t>
            </w:r>
          </w:p>
          <w:p w:rsidR="00000000" w:rsidDel="00000000" w:rsidP="00000000" w:rsidRDefault="00000000" w:rsidRPr="00000000" w14:paraId="00000043">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45">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YES</w:t>
            </w:r>
          </w:p>
        </w:tc>
        <w:tc>
          <w:tcPr>
            <w:shd w:fill="bfbfbf" w:val="clear"/>
            <w:vAlign w:val="center"/>
          </w:tcPr>
          <w:p w:rsidR="00000000" w:rsidDel="00000000" w:rsidP="00000000" w:rsidRDefault="00000000" w:rsidRPr="00000000" w14:paraId="00000046">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t>
            </w:r>
          </w:p>
        </w:tc>
        <w:tc>
          <w:tcPr>
            <w:shd w:fill="f2f2f2" w:val="clear"/>
            <w:vAlign w:val="center"/>
          </w:tcPr>
          <w:p w:rsidR="00000000" w:rsidDel="00000000" w:rsidP="00000000" w:rsidRDefault="00000000" w:rsidRPr="00000000" w14:paraId="00000047">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NO</w:t>
            </w:r>
          </w:p>
        </w:tc>
        <w:tc>
          <w:tcPr>
            <w:shd w:fill="bfbfbf" w:val="clear"/>
            <w:vAlign w:val="center"/>
          </w:tcPr>
          <w:p w:rsidR="00000000" w:rsidDel="00000000" w:rsidP="00000000" w:rsidRDefault="00000000" w:rsidRPr="00000000" w14:paraId="00000048">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t>
            </w:r>
          </w:p>
        </w:tc>
      </w:tr>
      <w:tr>
        <w:tc>
          <w:tcPr>
            <w:gridSpan w:val="4"/>
            <w:shd w:fill="f2f2f2" w:val="clear"/>
          </w:tcPr>
          <w:p w:rsidR="00000000" w:rsidDel="00000000" w:rsidP="00000000" w:rsidRDefault="00000000" w:rsidRPr="00000000" w14:paraId="00000049">
            <w:pPr>
              <w:spacing w:line="240" w:lineRule="auto"/>
              <w:jc w:val="both"/>
              <w:rPr>
                <w:rFonts w:ascii="Arial" w:cs="Arial" w:eastAsia="Arial" w:hAnsi="Arial"/>
                <w:b w:val="1"/>
                <w:sz w:val="24"/>
                <w:szCs w:val="24"/>
              </w:rPr>
            </w:pPr>
            <w:r w:rsidDel="00000000" w:rsidR="00000000" w:rsidRPr="00000000">
              <w:rPr>
                <w:rtl w:val="0"/>
              </w:rPr>
            </w:r>
          </w:p>
        </w:tc>
        <w:tc>
          <w:tcPr>
            <w:gridSpan w:val="2"/>
            <w:shd w:fill="f2f2f2" w:val="clear"/>
          </w:tcPr>
          <w:p w:rsidR="00000000" w:rsidDel="00000000" w:rsidP="00000000" w:rsidRDefault="00000000" w:rsidRPr="00000000" w14:paraId="0000004D">
            <w:pPr>
              <w:spacing w:line="240" w:lineRule="auto"/>
              <w:jc w:val="both"/>
              <w:rPr>
                <w:rFonts w:ascii="Arial" w:cs="Arial" w:eastAsia="Arial" w:hAnsi="Arial"/>
                <w:b w:val="1"/>
                <w:i w:val="1"/>
                <w:sz w:val="24"/>
                <w:szCs w:val="24"/>
              </w:rPr>
            </w:pPr>
            <w:r w:rsidDel="00000000" w:rsidR="00000000" w:rsidRPr="00000000">
              <w:rPr>
                <w:rFonts w:ascii="Arial" w:cs="Arial" w:eastAsia="Arial" w:hAnsi="Arial"/>
                <w:b w:val="1"/>
                <w:i w:val="1"/>
                <w:sz w:val="24"/>
                <w:szCs w:val="24"/>
                <w:rtl w:val="0"/>
              </w:rPr>
              <w:t xml:space="preserve">Date</w:t>
            </w:r>
          </w:p>
        </w:tc>
      </w:tr>
      <w:tr>
        <w:trPr>
          <w:trHeight w:val="420" w:hRule="atLeast"/>
        </w:trPr>
        <w:tc>
          <w:tcPr>
            <w:vMerge w:val="restart"/>
            <w:shd w:fill="f2f2f2" w:val="clear"/>
          </w:tcPr>
          <w:p w:rsidR="00000000" w:rsidDel="00000000" w:rsidP="00000000" w:rsidRDefault="00000000" w:rsidRPr="00000000" w14:paraId="0000004F">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If Yes, please indicate source of approval (and date where known):</w:t>
            </w:r>
            <w:r w:rsidDel="00000000" w:rsidR="00000000" w:rsidRPr="00000000">
              <w:rPr>
                <w:rFonts w:ascii="Arial" w:cs="Arial" w:eastAsia="Arial" w:hAnsi="Arial"/>
                <w:i w:val="1"/>
                <w:color w:val="ff0000"/>
                <w:sz w:val="24"/>
                <w:szCs w:val="24"/>
                <w:rtl w:val="0"/>
              </w:rPr>
              <w:t xml:space="preserve"> </w:t>
            </w:r>
            <w:r w:rsidDel="00000000" w:rsidR="00000000" w:rsidRPr="00000000">
              <w:rPr>
                <w:rFonts w:ascii="Arial" w:cs="Arial" w:eastAsia="Arial" w:hAnsi="Arial"/>
                <w:b w:val="1"/>
                <w:i w:val="1"/>
                <w:sz w:val="24"/>
                <w:szCs w:val="24"/>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050">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Research Degrees Committee</w:t>
            </w:r>
          </w:p>
        </w:tc>
        <w:tc>
          <w:tcPr>
            <w:shd w:fill="bfbfbf" w:val="clear"/>
            <w:vAlign w:val="center"/>
          </w:tcPr>
          <w:p w:rsidR="00000000" w:rsidDel="00000000" w:rsidP="00000000" w:rsidRDefault="00000000" w:rsidRPr="00000000" w14:paraId="00000052">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t>
            </w:r>
          </w:p>
        </w:tc>
        <w:tc>
          <w:tcPr>
            <w:gridSpan w:val="2"/>
            <w:vAlign w:val="center"/>
          </w:tcPr>
          <w:p w:rsidR="00000000" w:rsidDel="00000000" w:rsidP="00000000" w:rsidRDefault="00000000" w:rsidRPr="00000000" w14:paraId="00000053">
            <w:pPr>
              <w:spacing w:line="240" w:lineRule="auto"/>
              <w:jc w:val="both"/>
              <w:rPr>
                <w:rFonts w:ascii="Arial" w:cs="Arial" w:eastAsia="Arial" w:hAnsi="Arial"/>
                <w:b w:val="1"/>
                <w:sz w:val="24"/>
                <w:szCs w:val="24"/>
              </w:rPr>
            </w:pPr>
            <w:r w:rsidDel="00000000" w:rsidR="00000000" w:rsidRPr="00000000">
              <w:rPr>
                <w:rtl w:val="0"/>
              </w:rPr>
            </w:r>
          </w:p>
        </w:tc>
      </w:tr>
      <w:tr>
        <w:trPr>
          <w:trHeight w:val="400" w:hRule="atLeast"/>
        </w:trPr>
        <w:tc>
          <w:tcPr>
            <w:vMerge w:val="continue"/>
            <w:shd w:fill="f2f2f2" w:val="clear"/>
          </w:tcPr>
          <w:p w:rsidR="00000000" w:rsidDel="00000000" w:rsidP="00000000" w:rsidRDefault="00000000" w:rsidRPr="00000000" w14:paraId="0000005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sz w:val="24"/>
                <w:szCs w:val="24"/>
              </w:rPr>
            </w:pPr>
            <w:r w:rsidDel="00000000" w:rsidR="00000000" w:rsidRPr="00000000">
              <w:rPr>
                <w:rtl w:val="0"/>
              </w:rPr>
            </w:r>
          </w:p>
        </w:tc>
        <w:tc>
          <w:tcPr>
            <w:gridSpan w:val="2"/>
            <w:shd w:fill="f2f2f2" w:val="clear"/>
            <w:vAlign w:val="center"/>
          </w:tcPr>
          <w:p w:rsidR="00000000" w:rsidDel="00000000" w:rsidP="00000000" w:rsidRDefault="00000000" w:rsidRPr="00000000" w14:paraId="00000056">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Faculty Research Committee</w:t>
            </w:r>
          </w:p>
        </w:tc>
        <w:tc>
          <w:tcPr>
            <w:shd w:fill="bfbfbf" w:val="clear"/>
            <w:vAlign w:val="center"/>
          </w:tcPr>
          <w:p w:rsidR="00000000" w:rsidDel="00000000" w:rsidP="00000000" w:rsidRDefault="00000000" w:rsidRPr="00000000" w14:paraId="00000058">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t>
            </w:r>
          </w:p>
        </w:tc>
        <w:tc>
          <w:tcPr>
            <w:gridSpan w:val="2"/>
            <w:vAlign w:val="center"/>
          </w:tcPr>
          <w:p w:rsidR="00000000" w:rsidDel="00000000" w:rsidP="00000000" w:rsidRDefault="00000000" w:rsidRPr="00000000" w14:paraId="00000059">
            <w:pPr>
              <w:spacing w:line="240" w:lineRule="auto"/>
              <w:jc w:val="both"/>
              <w:rPr>
                <w:rFonts w:ascii="Arial" w:cs="Arial" w:eastAsia="Arial" w:hAnsi="Arial"/>
                <w:b w:val="1"/>
                <w:sz w:val="24"/>
                <w:szCs w:val="24"/>
              </w:rPr>
            </w:pPr>
            <w:r w:rsidDel="00000000" w:rsidR="00000000" w:rsidRPr="00000000">
              <w:rPr>
                <w:rtl w:val="0"/>
              </w:rPr>
            </w:r>
          </w:p>
        </w:tc>
      </w:tr>
      <w:tr>
        <w:tc>
          <w:tcPr>
            <w:vMerge w:val="continue"/>
            <w:shd w:fill="f2f2f2" w:val="clear"/>
          </w:tcPr>
          <w:p w:rsidR="00000000" w:rsidDel="00000000" w:rsidP="00000000" w:rsidRDefault="00000000" w:rsidRPr="00000000" w14:paraId="0000005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sz w:val="24"/>
                <w:szCs w:val="24"/>
              </w:rPr>
            </w:pPr>
            <w:r w:rsidDel="00000000" w:rsidR="00000000" w:rsidRPr="00000000">
              <w:rPr>
                <w:rtl w:val="0"/>
              </w:rPr>
            </w:r>
          </w:p>
        </w:tc>
        <w:tc>
          <w:tcPr>
            <w:gridSpan w:val="2"/>
            <w:shd w:fill="f2f2f2" w:val="clear"/>
            <w:vAlign w:val="center"/>
          </w:tcPr>
          <w:p w:rsidR="00000000" w:rsidDel="00000000" w:rsidP="00000000" w:rsidRDefault="00000000" w:rsidRPr="00000000" w14:paraId="0000005C">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Other (write in)</w:t>
            </w:r>
          </w:p>
          <w:p w:rsidR="00000000" w:rsidDel="00000000" w:rsidP="00000000" w:rsidRDefault="00000000" w:rsidRPr="00000000" w14:paraId="0000005D">
            <w:pPr>
              <w:spacing w:line="240" w:lineRule="auto"/>
              <w:jc w:val="both"/>
              <w:rPr>
                <w:rFonts w:ascii="Arial" w:cs="Arial" w:eastAsia="Arial" w:hAnsi="Arial"/>
                <w:sz w:val="24"/>
                <w:szCs w:val="24"/>
              </w:rPr>
            </w:pPr>
            <w:r w:rsidDel="00000000" w:rsidR="00000000" w:rsidRPr="00000000">
              <w:rPr>
                <w:rtl w:val="0"/>
              </w:rPr>
            </w:r>
          </w:p>
        </w:tc>
        <w:tc>
          <w:tcPr>
            <w:shd w:fill="bfbfbf" w:val="clear"/>
            <w:vAlign w:val="center"/>
          </w:tcPr>
          <w:p w:rsidR="00000000" w:rsidDel="00000000" w:rsidP="00000000" w:rsidRDefault="00000000" w:rsidRPr="00000000" w14:paraId="0000005F">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t>
            </w:r>
          </w:p>
        </w:tc>
        <w:tc>
          <w:tcPr>
            <w:gridSpan w:val="2"/>
            <w:vAlign w:val="center"/>
          </w:tcPr>
          <w:p w:rsidR="00000000" w:rsidDel="00000000" w:rsidP="00000000" w:rsidRDefault="00000000" w:rsidRPr="00000000" w14:paraId="00000060">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Dawn Jones 25/10/19</w:t>
            </w:r>
          </w:p>
        </w:tc>
      </w:tr>
    </w:tbl>
    <w:p w:rsidR="00000000" w:rsidDel="00000000" w:rsidP="00000000" w:rsidRDefault="00000000" w:rsidRPr="00000000" w14:paraId="00000062">
      <w:pPr>
        <w:spacing w:after="240"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3">
      <w:pPr>
        <w:spacing w:after="240"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SECTION C:  Internal and External Ethical Guidance Materials</w:t>
      </w:r>
    </w:p>
    <w:tbl>
      <w:tblPr>
        <w:tblStyle w:val="Table4"/>
        <w:tblW w:w="991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784"/>
        <w:gridCol w:w="1134"/>
        <w:tblGridChange w:id="0">
          <w:tblGrid>
            <w:gridCol w:w="8784"/>
            <w:gridCol w:w="1134"/>
          </w:tblGrid>
        </w:tblGridChange>
      </w:tblGrid>
      <w:tr>
        <w:tc>
          <w:tcPr>
            <w:gridSpan w:val="2"/>
            <w:shd w:fill="f2f2f2" w:val="clear"/>
          </w:tcPr>
          <w:p w:rsidR="00000000" w:rsidDel="00000000" w:rsidP="00000000" w:rsidRDefault="00000000" w:rsidRPr="00000000" w14:paraId="00000064">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rPr>
          <w:trHeight w:val="220" w:hRule="atLeast"/>
        </w:trPr>
        <w:tc>
          <w:tcPr/>
          <w:p w:rsidR="00000000" w:rsidDel="00000000" w:rsidP="00000000" w:rsidRDefault="00000000" w:rsidRPr="00000000" w14:paraId="00000066">
            <w:pPr>
              <w:spacing w:line="240" w:lineRule="auto"/>
              <w:jc w:val="both"/>
              <w:rPr>
                <w:rFonts w:ascii="Arial" w:cs="Arial" w:eastAsia="Arial" w:hAnsi="Arial"/>
                <w:b w:val="1"/>
                <w:color w:val="000000"/>
                <w:sz w:val="24"/>
                <w:szCs w:val="24"/>
                <w:u w:val="none"/>
              </w:rPr>
            </w:pPr>
            <w:hyperlink r:id="rId6">
              <w:r w:rsidDel="00000000" w:rsidR="00000000" w:rsidRPr="00000000">
                <w:rPr>
                  <w:rFonts w:ascii="Arial" w:cs="Arial" w:eastAsia="Arial" w:hAnsi="Arial"/>
                  <w:b w:val="1"/>
                  <w:color w:val="000000"/>
                  <w:sz w:val="24"/>
                  <w:szCs w:val="24"/>
                  <w:u w:val="none"/>
                  <w:rtl w:val="0"/>
                </w:rPr>
                <w:t xml:space="preserve">UWTSD Research Ethics &amp; Integrity Code of Practice</w:t>
              </w:r>
            </w:hyperlink>
            <w:r w:rsidDel="00000000" w:rsidR="00000000" w:rsidRPr="00000000">
              <w:rPr>
                <w:rtl w:val="0"/>
              </w:rPr>
            </w:r>
          </w:p>
          <w:p w:rsidR="00000000" w:rsidDel="00000000" w:rsidP="00000000" w:rsidRDefault="00000000" w:rsidRPr="00000000" w14:paraId="00000067">
            <w:pPr>
              <w:spacing w:line="240" w:lineRule="auto"/>
              <w:jc w:val="both"/>
              <w:rPr>
                <w:rFonts w:ascii="Arial" w:cs="Arial" w:eastAsia="Arial" w:hAnsi="Arial"/>
                <w:sz w:val="24"/>
                <w:szCs w:val="24"/>
              </w:rPr>
            </w:pPr>
            <w:r w:rsidDel="00000000" w:rsidR="00000000" w:rsidRPr="00000000">
              <w:rPr>
                <w:rtl w:val="0"/>
              </w:rPr>
            </w:r>
          </w:p>
        </w:tc>
        <w:tc>
          <w:tcPr>
            <w:shd w:fill="bfbfbf" w:val="clear"/>
          </w:tcPr>
          <w:p w:rsidR="00000000" w:rsidDel="00000000" w:rsidP="00000000" w:rsidRDefault="00000000" w:rsidRPr="00000000" w14:paraId="00000068">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t>
            </w:r>
          </w:p>
        </w:tc>
      </w:tr>
      <w:tr>
        <w:trPr>
          <w:trHeight w:val="220" w:hRule="atLeast"/>
        </w:trPr>
        <w:tc>
          <w:tcPr/>
          <w:p w:rsidR="00000000" w:rsidDel="00000000" w:rsidP="00000000" w:rsidRDefault="00000000" w:rsidRPr="00000000" w14:paraId="00000069">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UWTSD Research Data Management Policy</w:t>
            </w:r>
          </w:p>
          <w:p w:rsidR="00000000" w:rsidDel="00000000" w:rsidP="00000000" w:rsidRDefault="00000000" w:rsidRPr="00000000" w14:paraId="0000006A">
            <w:pPr>
              <w:spacing w:line="240" w:lineRule="auto"/>
              <w:jc w:val="both"/>
              <w:rPr>
                <w:rFonts w:ascii="Arial" w:cs="Arial" w:eastAsia="Arial" w:hAnsi="Arial"/>
                <w:b w:val="1"/>
                <w:sz w:val="24"/>
                <w:szCs w:val="24"/>
              </w:rPr>
            </w:pPr>
            <w:r w:rsidDel="00000000" w:rsidR="00000000" w:rsidRPr="00000000">
              <w:rPr>
                <w:rtl w:val="0"/>
              </w:rPr>
            </w:r>
          </w:p>
        </w:tc>
        <w:tc>
          <w:tcPr>
            <w:shd w:fill="bfbfbf" w:val="clear"/>
          </w:tcPr>
          <w:p w:rsidR="00000000" w:rsidDel="00000000" w:rsidP="00000000" w:rsidRDefault="00000000" w:rsidRPr="00000000" w14:paraId="0000006B">
            <w:pPr>
              <w:spacing w:line="240" w:lineRule="auto"/>
              <w:jc w:val="both"/>
              <w:rPr>
                <w:rFonts w:ascii="Arial" w:cs="Arial" w:eastAsia="Arial" w:hAnsi="Arial"/>
                <w:b w:val="1"/>
                <w:i w:val="1"/>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220" w:hRule="atLeast"/>
        </w:trPr>
        <w:tc>
          <w:tcPr/>
          <w:p w:rsidR="00000000" w:rsidDel="00000000" w:rsidP="00000000" w:rsidRDefault="00000000" w:rsidRPr="00000000" w14:paraId="0000006C">
            <w:pPr>
              <w:spacing w:line="240" w:lineRule="auto"/>
              <w:jc w:val="both"/>
              <w:rPr>
                <w:rFonts w:ascii="Arial" w:cs="Arial" w:eastAsia="Arial" w:hAnsi="Arial"/>
                <w:b w:val="1"/>
                <w:i w:val="1"/>
                <w:sz w:val="24"/>
                <w:szCs w:val="24"/>
              </w:rPr>
            </w:pPr>
            <w:r w:rsidDel="00000000" w:rsidR="00000000" w:rsidRPr="00000000">
              <w:rPr>
                <w:rFonts w:ascii="Arial" w:cs="Arial" w:eastAsia="Arial" w:hAnsi="Arial"/>
                <w:b w:val="1"/>
                <w:i w:val="1"/>
                <w:sz w:val="24"/>
                <w:szCs w:val="24"/>
                <w:rtl w:val="0"/>
              </w:rPr>
              <w:t xml:space="preserve">BERA (2018) and GDPR</w:t>
            </w:r>
          </w:p>
          <w:p w:rsidR="00000000" w:rsidDel="00000000" w:rsidP="00000000" w:rsidRDefault="00000000" w:rsidRPr="00000000" w14:paraId="0000006D">
            <w:pPr>
              <w:spacing w:line="240" w:lineRule="auto"/>
              <w:jc w:val="both"/>
              <w:rPr>
                <w:rFonts w:ascii="Arial" w:cs="Arial" w:eastAsia="Arial" w:hAnsi="Arial"/>
                <w:b w:val="1"/>
                <w:i w:val="1"/>
                <w:sz w:val="24"/>
                <w:szCs w:val="24"/>
              </w:rPr>
            </w:pPr>
            <w:r w:rsidDel="00000000" w:rsidR="00000000" w:rsidRPr="00000000">
              <w:rPr>
                <w:rtl w:val="0"/>
              </w:rPr>
            </w:r>
          </w:p>
        </w:tc>
        <w:tc>
          <w:tcPr>
            <w:shd w:fill="bfbfbf" w:val="clear"/>
          </w:tcPr>
          <w:p w:rsidR="00000000" w:rsidDel="00000000" w:rsidP="00000000" w:rsidRDefault="00000000" w:rsidRPr="00000000" w14:paraId="0000006E">
            <w:pPr>
              <w:spacing w:line="240" w:lineRule="auto"/>
              <w:jc w:val="both"/>
              <w:rPr>
                <w:rFonts w:ascii="Arial" w:cs="Arial" w:eastAsia="Arial" w:hAnsi="Arial"/>
                <w:b w:val="1"/>
                <w:i w:val="1"/>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bl>
    <w:p w:rsidR="00000000" w:rsidDel="00000000" w:rsidP="00000000" w:rsidRDefault="00000000" w:rsidRPr="00000000" w14:paraId="0000006F">
      <w:pPr>
        <w:spacing w:after="240"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0">
      <w:pPr>
        <w:spacing w:after="240"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SECTION D: External Collaborative Research Activity</w:t>
      </w:r>
    </w:p>
    <w:tbl>
      <w:tblPr>
        <w:tblStyle w:val="Table5"/>
        <w:tblW w:w="991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823"/>
        <w:gridCol w:w="2409"/>
        <w:gridCol w:w="993"/>
        <w:gridCol w:w="850"/>
        <w:gridCol w:w="796"/>
        <w:gridCol w:w="186"/>
        <w:gridCol w:w="10"/>
        <w:gridCol w:w="851"/>
        <w:tblGridChange w:id="0">
          <w:tblGrid>
            <w:gridCol w:w="3823"/>
            <w:gridCol w:w="2409"/>
            <w:gridCol w:w="993"/>
            <w:gridCol w:w="850"/>
            <w:gridCol w:w="796"/>
            <w:gridCol w:w="186"/>
            <w:gridCol w:w="10"/>
            <w:gridCol w:w="851"/>
          </w:tblGrid>
        </w:tblGridChange>
      </w:tblGrid>
      <w:tr>
        <w:tc>
          <w:tcPr>
            <w:gridSpan w:val="2"/>
            <w:shd w:fill="f2f2f2" w:val="clear"/>
          </w:tcPr>
          <w:p w:rsidR="00000000" w:rsidDel="00000000" w:rsidP="00000000" w:rsidRDefault="00000000" w:rsidRPr="00000000" w14:paraId="00000071">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Does the research activity involve collaborators outside of the University?</w:t>
            </w:r>
          </w:p>
        </w:tc>
        <w:tc>
          <w:tcPr>
            <w:shd w:fill="f2f2f2" w:val="clear"/>
            <w:vAlign w:val="center"/>
          </w:tcPr>
          <w:p w:rsidR="00000000" w:rsidDel="00000000" w:rsidP="00000000" w:rsidRDefault="00000000" w:rsidRPr="00000000" w14:paraId="00000073">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YES</w:t>
            </w:r>
          </w:p>
        </w:tc>
        <w:tc>
          <w:tcPr>
            <w:shd w:fill="bfbfbf" w:val="clear"/>
            <w:vAlign w:val="center"/>
          </w:tcPr>
          <w:p w:rsidR="00000000" w:rsidDel="00000000" w:rsidP="00000000" w:rsidRDefault="00000000" w:rsidRPr="00000000" w14:paraId="00000074">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t>
            </w:r>
          </w:p>
        </w:tc>
        <w:tc>
          <w:tcPr>
            <w:shd w:fill="f2f2f2" w:val="clear"/>
            <w:vAlign w:val="center"/>
          </w:tcPr>
          <w:p w:rsidR="00000000" w:rsidDel="00000000" w:rsidP="00000000" w:rsidRDefault="00000000" w:rsidRPr="00000000" w14:paraId="00000075">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NO</w:t>
            </w:r>
          </w:p>
        </w:tc>
        <w:tc>
          <w:tcPr>
            <w:gridSpan w:val="3"/>
            <w:shd w:fill="bfbfbf" w:val="clear"/>
            <w:vAlign w:val="center"/>
          </w:tcPr>
          <w:p w:rsidR="00000000" w:rsidDel="00000000" w:rsidP="00000000" w:rsidRDefault="00000000" w:rsidRPr="00000000" w14:paraId="00000076">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t>
            </w:r>
          </w:p>
        </w:tc>
      </w:tr>
      <w:tr>
        <w:tc>
          <w:tcPr>
            <w:gridSpan w:val="8"/>
          </w:tcPr>
          <w:p w:rsidR="00000000" w:rsidDel="00000000" w:rsidP="00000000" w:rsidRDefault="00000000" w:rsidRPr="00000000" w14:paraId="00000079">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A">
            <w:pPr>
              <w:spacing w:line="240" w:lineRule="auto"/>
              <w:jc w:val="both"/>
              <w:rPr>
                <w:rFonts w:ascii="Arial" w:cs="Arial" w:eastAsia="Arial" w:hAnsi="Arial"/>
                <w:b w:val="1"/>
                <w:i w:val="1"/>
                <w:sz w:val="24"/>
                <w:szCs w:val="24"/>
              </w:rPr>
            </w:pPr>
            <w:r w:rsidDel="00000000" w:rsidR="00000000" w:rsidRPr="00000000">
              <w:rPr>
                <w:rFonts w:ascii="Arial" w:cs="Arial" w:eastAsia="Arial" w:hAnsi="Arial"/>
                <w:sz w:val="24"/>
                <w:szCs w:val="24"/>
                <w:rtl w:val="0"/>
              </w:rPr>
              <w:t xml:space="preserve">If Yes, please provide the name of the external organisation and name and contact details for the main contact person and confirmation this person has consented to their personal data being shared.as part of this collaboration.</w:t>
            </w:r>
            <w:r w:rsidDel="00000000" w:rsidR="00000000" w:rsidRPr="00000000">
              <w:rPr>
                <w:rtl w:val="0"/>
              </w:rPr>
            </w:r>
          </w:p>
        </w:tc>
      </w:tr>
      <w:tr>
        <w:trPr>
          <w:trHeight w:val="220" w:hRule="atLeast"/>
        </w:trPr>
        <w:tc>
          <w:tcPr>
            <w:shd w:fill="f2f2f2" w:val="clear"/>
          </w:tcPr>
          <w:p w:rsidR="00000000" w:rsidDel="00000000" w:rsidP="00000000" w:rsidRDefault="00000000" w:rsidRPr="00000000" w14:paraId="00000082">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Institution</w:t>
            </w:r>
          </w:p>
        </w:tc>
        <w:tc>
          <w:tcPr>
            <w:gridSpan w:val="7"/>
          </w:tcPr>
          <w:p w:rsidR="00000000" w:rsidDel="00000000" w:rsidP="00000000" w:rsidRDefault="00000000" w:rsidRPr="00000000" w14:paraId="00000083">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4">
            <w:pPr>
              <w:spacing w:line="240" w:lineRule="auto"/>
              <w:jc w:val="both"/>
              <w:rPr>
                <w:rFonts w:ascii="Arial" w:cs="Arial" w:eastAsia="Arial" w:hAnsi="Arial"/>
                <w:sz w:val="24"/>
                <w:szCs w:val="24"/>
              </w:rPr>
            </w:pPr>
            <w:r w:rsidDel="00000000" w:rsidR="00000000" w:rsidRPr="00000000">
              <w:rPr>
                <w:rtl w:val="0"/>
              </w:rPr>
            </w:r>
          </w:p>
        </w:tc>
      </w:tr>
      <w:tr>
        <w:trPr>
          <w:trHeight w:val="220" w:hRule="atLeast"/>
        </w:trPr>
        <w:tc>
          <w:tcPr>
            <w:shd w:fill="f2f2f2" w:val="clear"/>
          </w:tcPr>
          <w:p w:rsidR="00000000" w:rsidDel="00000000" w:rsidP="00000000" w:rsidRDefault="00000000" w:rsidRPr="00000000" w14:paraId="0000008B">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Contact person name</w:t>
            </w:r>
          </w:p>
        </w:tc>
        <w:tc>
          <w:tcPr>
            <w:gridSpan w:val="7"/>
          </w:tcPr>
          <w:p w:rsidR="00000000" w:rsidDel="00000000" w:rsidP="00000000" w:rsidRDefault="00000000" w:rsidRPr="00000000" w14:paraId="0000008C">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D">
            <w:pPr>
              <w:spacing w:line="240" w:lineRule="auto"/>
              <w:jc w:val="both"/>
              <w:rPr>
                <w:rFonts w:ascii="Arial" w:cs="Arial" w:eastAsia="Arial" w:hAnsi="Arial"/>
                <w:sz w:val="24"/>
                <w:szCs w:val="24"/>
              </w:rPr>
            </w:pPr>
            <w:r w:rsidDel="00000000" w:rsidR="00000000" w:rsidRPr="00000000">
              <w:rPr>
                <w:rtl w:val="0"/>
              </w:rPr>
            </w:r>
          </w:p>
        </w:tc>
      </w:tr>
      <w:tr>
        <w:trPr>
          <w:trHeight w:val="220" w:hRule="atLeast"/>
        </w:trPr>
        <w:tc>
          <w:tcPr>
            <w:shd w:fill="f2f2f2" w:val="clear"/>
          </w:tcPr>
          <w:p w:rsidR="00000000" w:rsidDel="00000000" w:rsidP="00000000" w:rsidRDefault="00000000" w:rsidRPr="00000000" w14:paraId="00000094">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Contact person e-mail address</w:t>
            </w:r>
          </w:p>
          <w:p w:rsidR="00000000" w:rsidDel="00000000" w:rsidP="00000000" w:rsidRDefault="00000000" w:rsidRPr="00000000" w14:paraId="00000095">
            <w:pPr>
              <w:spacing w:line="240" w:lineRule="auto"/>
              <w:jc w:val="both"/>
              <w:rPr>
                <w:rFonts w:ascii="Arial" w:cs="Arial" w:eastAsia="Arial" w:hAnsi="Arial"/>
                <w:sz w:val="24"/>
                <w:szCs w:val="24"/>
              </w:rPr>
            </w:pPr>
            <w:r w:rsidDel="00000000" w:rsidR="00000000" w:rsidRPr="00000000">
              <w:rPr>
                <w:rtl w:val="0"/>
              </w:rPr>
            </w:r>
          </w:p>
        </w:tc>
        <w:tc>
          <w:tcPr>
            <w:gridSpan w:val="7"/>
          </w:tcPr>
          <w:p w:rsidR="00000000" w:rsidDel="00000000" w:rsidP="00000000" w:rsidRDefault="00000000" w:rsidRPr="00000000" w14:paraId="00000096">
            <w:pPr>
              <w:spacing w:line="240" w:lineRule="auto"/>
              <w:jc w:val="both"/>
              <w:rPr>
                <w:rFonts w:ascii="Arial" w:cs="Arial" w:eastAsia="Arial" w:hAnsi="Arial"/>
                <w:sz w:val="24"/>
                <w:szCs w:val="24"/>
              </w:rPr>
            </w:pPr>
            <w:r w:rsidDel="00000000" w:rsidR="00000000" w:rsidRPr="00000000">
              <w:rPr>
                <w:rtl w:val="0"/>
              </w:rPr>
            </w:r>
          </w:p>
        </w:tc>
      </w:tr>
      <w:tr>
        <w:tc>
          <w:tcPr>
            <w:gridSpan w:val="2"/>
            <w:shd w:fill="f2f2f2" w:val="clear"/>
          </w:tcPr>
          <w:p w:rsidR="00000000" w:rsidDel="00000000" w:rsidP="00000000" w:rsidRDefault="00000000" w:rsidRPr="00000000" w14:paraId="0000009D">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Has this individual consented to sharing their details on this form?</w:t>
            </w:r>
          </w:p>
        </w:tc>
        <w:tc>
          <w:tcPr>
            <w:shd w:fill="f2f2f2" w:val="clear"/>
            <w:vAlign w:val="center"/>
          </w:tcPr>
          <w:p w:rsidR="00000000" w:rsidDel="00000000" w:rsidP="00000000" w:rsidRDefault="00000000" w:rsidRPr="00000000" w14:paraId="0000009F">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A0">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A1">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A4">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c>
          <w:tcPr>
            <w:gridSpan w:val="2"/>
            <w:shd w:fill="f2f2f2" w:val="clear"/>
          </w:tcPr>
          <w:p w:rsidR="00000000" w:rsidDel="00000000" w:rsidP="00000000" w:rsidRDefault="00000000" w:rsidRPr="00000000" w14:paraId="000000A5">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Are you in receipt of a KESS scholarship?</w:t>
            </w:r>
          </w:p>
        </w:tc>
        <w:tc>
          <w:tcPr>
            <w:shd w:fill="f2f2f2" w:val="clear"/>
            <w:vAlign w:val="center"/>
          </w:tcPr>
          <w:p w:rsidR="00000000" w:rsidDel="00000000" w:rsidP="00000000" w:rsidRDefault="00000000" w:rsidRPr="00000000" w14:paraId="000000A7">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A8">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A9">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AC">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c>
          <w:tcPr>
            <w:gridSpan w:val="2"/>
            <w:shd w:fill="f2f2f2" w:val="clear"/>
          </w:tcPr>
          <w:p w:rsidR="00000000" w:rsidDel="00000000" w:rsidP="00000000" w:rsidRDefault="00000000" w:rsidRPr="00000000" w14:paraId="000000AD">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Is your research externally funded</w:t>
            </w:r>
          </w:p>
        </w:tc>
        <w:tc>
          <w:tcPr>
            <w:shd w:fill="f2f2f2" w:val="clear"/>
            <w:vAlign w:val="center"/>
          </w:tcPr>
          <w:p w:rsidR="00000000" w:rsidDel="00000000" w:rsidP="00000000" w:rsidRDefault="00000000" w:rsidRPr="00000000" w14:paraId="000000AF">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B0">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B1">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B4">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trHeight w:val="380" w:hRule="atLeast"/>
        </w:trPr>
        <w:tc>
          <w:tcPr>
            <w:vMerge w:val="restart"/>
            <w:shd w:fill="f2f2f2" w:val="clear"/>
          </w:tcPr>
          <w:p w:rsidR="00000000" w:rsidDel="00000000" w:rsidP="00000000" w:rsidRDefault="00000000" w:rsidRPr="00000000" w14:paraId="000000B5">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Are you specifically employed to undertake this research in either a paid or voluntary capacity?</w:t>
            </w:r>
          </w:p>
        </w:tc>
        <w:tc>
          <w:tcPr/>
          <w:p w:rsidR="00000000" w:rsidDel="00000000" w:rsidP="00000000" w:rsidRDefault="00000000" w:rsidRPr="00000000" w14:paraId="000000B6">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Voluntary</w:t>
            </w:r>
          </w:p>
        </w:tc>
        <w:tc>
          <w:tcPr>
            <w:shd w:fill="f2f2f2" w:val="clear"/>
            <w:vAlign w:val="center"/>
          </w:tcPr>
          <w:p w:rsidR="00000000" w:rsidDel="00000000" w:rsidP="00000000" w:rsidRDefault="00000000" w:rsidRPr="00000000" w14:paraId="000000B7">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YES</w:t>
            </w:r>
          </w:p>
        </w:tc>
        <w:tc>
          <w:tcPr>
            <w:shd w:fill="d9d9d9" w:val="clear"/>
            <w:vAlign w:val="center"/>
          </w:tcPr>
          <w:p w:rsidR="00000000" w:rsidDel="00000000" w:rsidP="00000000" w:rsidRDefault="00000000" w:rsidRPr="00000000" w14:paraId="000000B8">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B9">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NO      </w:t>
            </w:r>
          </w:p>
        </w:tc>
        <w:tc>
          <w:tcPr>
            <w:gridSpan w:val="2"/>
            <w:shd w:fill="d9d9d9" w:val="clear"/>
            <w:vAlign w:val="center"/>
          </w:tcPr>
          <w:p w:rsidR="00000000" w:rsidDel="00000000" w:rsidP="00000000" w:rsidRDefault="00000000" w:rsidRPr="00000000" w14:paraId="000000BB">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trHeight w:val="380" w:hRule="atLeast"/>
        </w:trPr>
        <w:tc>
          <w:tcPr>
            <w:vMerge w:val="continue"/>
            <w:shd w:fill="f2f2f2" w:val="clear"/>
          </w:tcPr>
          <w:p w:rsidR="00000000" w:rsidDel="00000000" w:rsidP="00000000" w:rsidRDefault="00000000" w:rsidRPr="00000000" w14:paraId="000000B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BE">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Employed</w:t>
            </w:r>
          </w:p>
        </w:tc>
        <w:tc>
          <w:tcPr>
            <w:shd w:fill="f2f2f2" w:val="clear"/>
            <w:vAlign w:val="center"/>
          </w:tcPr>
          <w:p w:rsidR="00000000" w:rsidDel="00000000" w:rsidP="00000000" w:rsidRDefault="00000000" w:rsidRPr="00000000" w14:paraId="000000BF">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YES</w:t>
            </w:r>
          </w:p>
        </w:tc>
        <w:tc>
          <w:tcPr>
            <w:shd w:fill="d9d9d9" w:val="clear"/>
            <w:vAlign w:val="center"/>
          </w:tcPr>
          <w:p w:rsidR="00000000" w:rsidDel="00000000" w:rsidP="00000000" w:rsidRDefault="00000000" w:rsidRPr="00000000" w14:paraId="000000C0">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C1">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NO</w:t>
            </w:r>
          </w:p>
        </w:tc>
        <w:tc>
          <w:tcPr>
            <w:gridSpan w:val="2"/>
            <w:shd w:fill="d9d9d9" w:val="clear"/>
            <w:vAlign w:val="center"/>
          </w:tcPr>
          <w:p w:rsidR="00000000" w:rsidDel="00000000" w:rsidP="00000000" w:rsidRDefault="00000000" w:rsidRPr="00000000" w14:paraId="000000C3">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c>
          <w:tcPr>
            <w:shd w:fill="f2f2f2" w:val="clear"/>
          </w:tcPr>
          <w:p w:rsidR="00000000" w:rsidDel="00000000" w:rsidP="00000000" w:rsidRDefault="00000000" w:rsidRPr="00000000" w14:paraId="000000C5">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Is the research being undertaken within an existing UWTSD Athrofa Professional Learning Partnership (APLP)</w:t>
            </w:r>
          </w:p>
        </w:tc>
        <w:tc>
          <w:tcPr/>
          <w:p w:rsidR="00000000" w:rsidDel="00000000" w:rsidP="00000000" w:rsidRDefault="00000000" w:rsidRPr="00000000" w14:paraId="000000C6">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0C7">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YES</w:t>
            </w:r>
          </w:p>
        </w:tc>
        <w:tc>
          <w:tcPr>
            <w:shd w:fill="d9d9d9" w:val="clear"/>
            <w:vAlign w:val="center"/>
          </w:tcPr>
          <w:p w:rsidR="00000000" w:rsidDel="00000000" w:rsidP="00000000" w:rsidRDefault="00000000" w:rsidRPr="00000000" w14:paraId="000000C8">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3"/>
            <w:shd w:fill="f2f2f2" w:val="clear"/>
            <w:vAlign w:val="center"/>
          </w:tcPr>
          <w:p w:rsidR="00000000" w:rsidDel="00000000" w:rsidP="00000000" w:rsidRDefault="00000000" w:rsidRPr="00000000" w14:paraId="000000C9">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NO</w:t>
            </w:r>
          </w:p>
        </w:tc>
        <w:tc>
          <w:tcPr>
            <w:shd w:fill="d9d9d9" w:val="clear"/>
            <w:vAlign w:val="center"/>
          </w:tcPr>
          <w:p w:rsidR="00000000" w:rsidDel="00000000" w:rsidP="00000000" w:rsidRDefault="00000000" w:rsidRPr="00000000" w14:paraId="000000CC">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c>
          <w:tcPr>
            <w:shd w:fill="f2f2f2" w:val="clear"/>
          </w:tcPr>
          <w:p w:rsidR="00000000" w:rsidDel="00000000" w:rsidP="00000000" w:rsidRDefault="00000000" w:rsidRPr="00000000" w14:paraId="000000CD">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Permission to undertake the research has been provided by the partner organisation</w:t>
            </w:r>
          </w:p>
        </w:tc>
        <w:tc>
          <w:tcPr/>
          <w:p w:rsidR="00000000" w:rsidDel="00000000" w:rsidP="00000000" w:rsidRDefault="00000000" w:rsidRPr="00000000" w14:paraId="000000CE">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(If YES attach copy)</w:t>
            </w:r>
          </w:p>
          <w:p w:rsidR="00000000" w:rsidDel="00000000" w:rsidP="00000000" w:rsidRDefault="00000000" w:rsidRPr="00000000" w14:paraId="000000CF">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If NO the application cannot continue</w:t>
            </w:r>
          </w:p>
        </w:tc>
        <w:tc>
          <w:tcPr>
            <w:shd w:fill="f2f2f2" w:val="clear"/>
            <w:vAlign w:val="center"/>
          </w:tcPr>
          <w:p w:rsidR="00000000" w:rsidDel="00000000" w:rsidP="00000000" w:rsidRDefault="00000000" w:rsidRPr="00000000" w14:paraId="000000D0">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YES</w:t>
            </w:r>
          </w:p>
        </w:tc>
        <w:tc>
          <w:tcPr>
            <w:shd w:fill="d9d9d9" w:val="clear"/>
            <w:vAlign w:val="center"/>
          </w:tcPr>
          <w:p w:rsidR="00000000" w:rsidDel="00000000" w:rsidP="00000000" w:rsidRDefault="00000000" w:rsidRPr="00000000" w14:paraId="000000D1">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3"/>
            <w:shd w:fill="f2f2f2" w:val="clear"/>
            <w:vAlign w:val="center"/>
          </w:tcPr>
          <w:p w:rsidR="00000000" w:rsidDel="00000000" w:rsidP="00000000" w:rsidRDefault="00000000" w:rsidRPr="00000000" w14:paraId="000000D2">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NO</w:t>
            </w:r>
          </w:p>
        </w:tc>
        <w:tc>
          <w:tcPr>
            <w:shd w:fill="d9d9d9" w:val="clear"/>
            <w:vAlign w:val="center"/>
          </w:tcPr>
          <w:p w:rsidR="00000000" w:rsidDel="00000000" w:rsidP="00000000" w:rsidRDefault="00000000" w:rsidRPr="00000000" w14:paraId="000000D5">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bl>
    <w:p w:rsidR="00000000" w:rsidDel="00000000" w:rsidP="00000000" w:rsidRDefault="00000000" w:rsidRPr="00000000" w14:paraId="000000D6">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7">
      <w:pPr>
        <w:spacing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D8">
      <w:pPr>
        <w:spacing w:after="240"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Where research activity is carried out in collaboration with an external organisation</w:t>
      </w:r>
    </w:p>
    <w:tbl>
      <w:tblPr>
        <w:tblStyle w:val="Table6"/>
        <w:tblW w:w="9923.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237"/>
        <w:gridCol w:w="993"/>
        <w:gridCol w:w="895"/>
        <w:gridCol w:w="947"/>
        <w:gridCol w:w="851"/>
        <w:tblGridChange w:id="0">
          <w:tblGrid>
            <w:gridCol w:w="6237"/>
            <w:gridCol w:w="993"/>
            <w:gridCol w:w="895"/>
            <w:gridCol w:w="947"/>
            <w:gridCol w:w="851"/>
          </w:tblGrid>
        </w:tblGridChange>
      </w:tblGrid>
      <w:tr>
        <w:trPr>
          <w:trHeight w:val="500" w:hRule="atLeast"/>
        </w:trPr>
        <w:tc>
          <w:tcPr>
            <w:shd w:fill="f2f2f2" w:val="clear"/>
            <w:vAlign w:val="center"/>
          </w:tcPr>
          <w:p w:rsidR="00000000" w:rsidDel="00000000" w:rsidP="00000000" w:rsidRDefault="00000000" w:rsidRPr="00000000" w14:paraId="000000D9">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Does this organisation have its own ethics approval system?</w:t>
            </w:r>
          </w:p>
        </w:tc>
        <w:tc>
          <w:tcPr>
            <w:shd w:fill="f2f2f2" w:val="clear"/>
            <w:vAlign w:val="center"/>
          </w:tcPr>
          <w:p w:rsidR="00000000" w:rsidDel="00000000" w:rsidP="00000000" w:rsidRDefault="00000000" w:rsidRPr="00000000" w14:paraId="000000DA">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YES</w:t>
            </w:r>
          </w:p>
        </w:tc>
        <w:tc>
          <w:tcPr>
            <w:shd w:fill="bfbfbf" w:val="clear"/>
            <w:vAlign w:val="center"/>
          </w:tcPr>
          <w:p w:rsidR="00000000" w:rsidDel="00000000" w:rsidP="00000000" w:rsidRDefault="00000000" w:rsidRPr="00000000" w14:paraId="000000DB">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DC">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NO</w:t>
            </w:r>
          </w:p>
        </w:tc>
        <w:tc>
          <w:tcPr>
            <w:shd w:fill="bfbfbf" w:val="clear"/>
            <w:vAlign w:val="center"/>
          </w:tcPr>
          <w:p w:rsidR="00000000" w:rsidDel="00000000" w:rsidP="00000000" w:rsidRDefault="00000000" w:rsidRPr="00000000" w14:paraId="000000DD">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c>
          <w:tcPr>
            <w:gridSpan w:val="5"/>
          </w:tcPr>
          <w:p w:rsidR="00000000" w:rsidDel="00000000" w:rsidP="00000000" w:rsidRDefault="00000000" w:rsidRPr="00000000" w14:paraId="000000DE">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F">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If Yes, please attach a copy of any final approval (or interim approval) from the organisation</w:t>
            </w:r>
          </w:p>
          <w:p w:rsidR="00000000" w:rsidDel="00000000" w:rsidP="00000000" w:rsidRDefault="00000000" w:rsidRPr="00000000" w14:paraId="000000E0">
            <w:pPr>
              <w:spacing w:line="240" w:lineRule="auto"/>
              <w:jc w:val="both"/>
              <w:rPr>
                <w:rFonts w:ascii="Arial" w:cs="Arial" w:eastAsia="Arial" w:hAnsi="Arial"/>
                <w:b w:val="1"/>
                <w:sz w:val="24"/>
                <w:szCs w:val="24"/>
              </w:rPr>
            </w:pPr>
            <w:r w:rsidDel="00000000" w:rsidR="00000000" w:rsidRPr="00000000">
              <w:rPr>
                <w:rtl w:val="0"/>
              </w:rPr>
            </w:r>
          </w:p>
        </w:tc>
      </w:tr>
    </w:tbl>
    <w:p w:rsidR="00000000" w:rsidDel="00000000" w:rsidP="00000000" w:rsidRDefault="00000000" w:rsidRPr="00000000" w14:paraId="000000E5">
      <w:pPr>
        <w:spacing w:after="240"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6">
      <w:pPr>
        <w:spacing w:after="240"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SECTION E: Details of Research Activity</w:t>
      </w:r>
    </w:p>
    <w:tbl>
      <w:tblPr>
        <w:tblStyle w:val="Table7"/>
        <w:tblW w:w="9934.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2451"/>
        <w:gridCol w:w="2482"/>
        <w:gridCol w:w="2482"/>
        <w:gridCol w:w="2519"/>
        <w:tblGridChange w:id="0">
          <w:tblGrid>
            <w:gridCol w:w="2451"/>
            <w:gridCol w:w="2482"/>
            <w:gridCol w:w="2482"/>
            <w:gridCol w:w="2519"/>
          </w:tblGrid>
        </w:tblGridChange>
      </w:tblGrid>
      <w:tr>
        <w:trPr>
          <w:trHeight w:val="440" w:hRule="atLeast"/>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7">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8">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indicative title that the research group chose to propose is - How can the outdoor environment be used to support a child’s holistic learning?</w:t>
            </w:r>
          </w:p>
        </w:tc>
      </w:tr>
      <w:tr>
        <w:trPr>
          <w:trHeight w:val="440" w:hRule="atLeast"/>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B">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C">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1/10/2019</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D">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E">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25/10/2019</w:t>
            </w:r>
          </w:p>
        </w:tc>
      </w:tr>
      <w:tr>
        <w:trPr>
          <w:trHeight w:val="440" w:hRule="atLeast"/>
        </w:trPr>
        <w:tc>
          <w:tcPr>
            <w:gridSpan w:val="4"/>
            <w:tcBorders>
              <w:top w:color="000000" w:space="0" w:sz="4" w:val="single"/>
            </w:tcBorders>
            <w:shd w:fill="f2f2f2" w:val="clear"/>
            <w:vAlign w:val="center"/>
          </w:tcPr>
          <w:p w:rsidR="00000000" w:rsidDel="00000000" w:rsidP="00000000" w:rsidRDefault="00000000" w:rsidRPr="00000000" w14:paraId="000000EF">
            <w:pPr>
              <w:spacing w:after="120" w:before="120"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Introduction to the Research (maximum 300 words)</w:t>
            </w:r>
          </w:p>
          <w:p w:rsidR="00000000" w:rsidDel="00000000" w:rsidP="00000000" w:rsidRDefault="00000000" w:rsidRPr="00000000" w14:paraId="000000F0">
            <w:pPr>
              <w:spacing w:after="120" w:before="120"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Ensure that you write for a </w:t>
            </w:r>
            <w:r w:rsidDel="00000000" w:rsidR="00000000" w:rsidRPr="00000000">
              <w:rPr>
                <w:rFonts w:ascii="Arial" w:cs="Arial" w:eastAsia="Arial" w:hAnsi="Arial"/>
                <w:b w:val="1"/>
                <w:sz w:val="24"/>
                <w:szCs w:val="24"/>
                <w:u w:val="single"/>
                <w:rtl w:val="0"/>
              </w:rPr>
              <w:t xml:space="preserve">Non-Specialist Audience</w:t>
            </w:r>
            <w:r w:rsidDel="00000000" w:rsidR="00000000" w:rsidRPr="00000000">
              <w:rPr>
                <w:rFonts w:ascii="Arial" w:cs="Arial" w:eastAsia="Arial" w:hAnsi="Arial"/>
                <w:b w:val="1"/>
                <w:sz w:val="24"/>
                <w:szCs w:val="24"/>
                <w:rtl w:val="0"/>
              </w:rPr>
              <w:t xml:space="preserve"> when outlining your response to the three points below:</w:t>
            </w:r>
          </w:p>
          <w:p w:rsidR="00000000" w:rsidDel="00000000" w:rsidP="00000000" w:rsidRDefault="00000000" w:rsidRPr="00000000" w14:paraId="000000F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i w:val="1"/>
                <w:smallCaps w:val="0"/>
                <w:strike w:val="0"/>
                <w:color w:val="000000"/>
                <w:sz w:val="24"/>
                <w:szCs w:val="24"/>
                <w:shd w:fill="auto" w:val="clear"/>
                <w:vertAlign w:val="baseline"/>
              </w:rPr>
            </w:pPr>
            <w:r w:rsidDel="00000000" w:rsidR="00000000" w:rsidRPr="00000000">
              <w:rPr>
                <w:rFonts w:ascii="Arial" w:cs="Arial" w:eastAsia="Arial" w:hAnsi="Arial"/>
                <w:i w:val="1"/>
                <w:smallCaps w:val="0"/>
                <w:strike w:val="0"/>
                <w:color w:val="000000"/>
                <w:sz w:val="24"/>
                <w:szCs w:val="24"/>
                <w:u w:val="none"/>
                <w:shd w:fill="auto" w:val="clear"/>
                <w:vertAlign w:val="baseline"/>
                <w:rtl w:val="0"/>
              </w:rPr>
              <w:t xml:space="preserve">Purpose of Research Activity</w:t>
            </w:r>
          </w:p>
          <w:p w:rsidR="00000000" w:rsidDel="00000000" w:rsidP="00000000" w:rsidRDefault="00000000" w:rsidRPr="00000000" w14:paraId="000000F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i w:val="1"/>
                <w:smallCaps w:val="0"/>
                <w:strike w:val="0"/>
                <w:color w:val="000000"/>
                <w:sz w:val="24"/>
                <w:szCs w:val="24"/>
                <w:shd w:fill="auto" w:val="clear"/>
                <w:vertAlign w:val="baseline"/>
              </w:rPr>
            </w:pPr>
            <w:r w:rsidDel="00000000" w:rsidR="00000000" w:rsidRPr="00000000">
              <w:rPr>
                <w:rFonts w:ascii="Arial" w:cs="Arial" w:eastAsia="Arial" w:hAnsi="Arial"/>
                <w:i w:val="1"/>
                <w:smallCaps w:val="0"/>
                <w:strike w:val="0"/>
                <w:color w:val="000000"/>
                <w:sz w:val="24"/>
                <w:szCs w:val="24"/>
                <w:u w:val="none"/>
                <w:shd w:fill="auto" w:val="clear"/>
                <w:vertAlign w:val="baseline"/>
                <w:rtl w:val="0"/>
              </w:rPr>
              <w:t xml:space="preserve">Proposed Research Question</w:t>
            </w:r>
          </w:p>
          <w:p w:rsidR="00000000" w:rsidDel="00000000" w:rsidP="00000000" w:rsidRDefault="00000000" w:rsidRPr="00000000" w14:paraId="000000F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i w:val="1"/>
                <w:smallCaps w:val="0"/>
                <w:strike w:val="0"/>
                <w:color w:val="000000"/>
                <w:sz w:val="24"/>
                <w:szCs w:val="24"/>
                <w:shd w:fill="auto" w:val="clear"/>
                <w:vertAlign w:val="baseline"/>
              </w:rPr>
            </w:pPr>
            <w:r w:rsidDel="00000000" w:rsidR="00000000" w:rsidRPr="00000000">
              <w:rPr>
                <w:rFonts w:ascii="Arial" w:cs="Arial" w:eastAsia="Arial" w:hAnsi="Arial"/>
                <w:i w:val="1"/>
                <w:smallCaps w:val="0"/>
                <w:strike w:val="0"/>
                <w:color w:val="000000"/>
                <w:sz w:val="24"/>
                <w:szCs w:val="24"/>
                <w:u w:val="none"/>
                <w:shd w:fill="auto" w:val="clear"/>
                <w:vertAlign w:val="baseline"/>
                <w:rtl w:val="0"/>
              </w:rPr>
              <w:t xml:space="preserve">Aims of Research Activity</w:t>
            </w:r>
          </w:p>
          <w:p w:rsidR="00000000" w:rsidDel="00000000" w:rsidP="00000000" w:rsidRDefault="00000000" w:rsidRPr="00000000" w14:paraId="000000F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14" w:right="0" w:hanging="357"/>
              <w:jc w:val="both"/>
              <w:rPr>
                <w:rFonts w:ascii="Arial" w:cs="Arial" w:eastAsia="Arial" w:hAnsi="Arial"/>
                <w:i w:val="1"/>
                <w:smallCaps w:val="0"/>
                <w:strike w:val="0"/>
                <w:color w:val="000000"/>
                <w:sz w:val="24"/>
                <w:szCs w:val="24"/>
                <w:shd w:fill="auto" w:val="clear"/>
                <w:vertAlign w:val="baseline"/>
              </w:rPr>
            </w:pPr>
            <w:r w:rsidDel="00000000" w:rsidR="00000000" w:rsidRPr="00000000">
              <w:rPr>
                <w:rFonts w:ascii="Arial" w:cs="Arial" w:eastAsia="Arial" w:hAnsi="Arial"/>
                <w:i w:val="1"/>
                <w:smallCaps w:val="0"/>
                <w:strike w:val="0"/>
                <w:color w:val="000000"/>
                <w:sz w:val="24"/>
                <w:szCs w:val="24"/>
                <w:u w:val="none"/>
                <w:shd w:fill="auto" w:val="clear"/>
                <w:vertAlign w:val="baseline"/>
                <w:rtl w:val="0"/>
              </w:rPr>
              <w:t xml:space="preserve">Objectives of Research Activity</w:t>
            </w:r>
          </w:p>
          <w:p w:rsidR="00000000" w:rsidDel="00000000" w:rsidP="00000000" w:rsidRDefault="00000000" w:rsidRPr="00000000" w14:paraId="000000F5">
            <w:pPr>
              <w:spacing w:after="120"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Demonstrate, briefly, how </w:t>
            </w:r>
            <w:r w:rsidDel="00000000" w:rsidR="00000000" w:rsidRPr="00000000">
              <w:rPr>
                <w:rFonts w:ascii="Arial" w:cs="Arial" w:eastAsia="Arial" w:hAnsi="Arial"/>
                <w:b w:val="1"/>
                <w:sz w:val="24"/>
                <w:szCs w:val="24"/>
                <w:u w:val="single"/>
                <w:rtl w:val="0"/>
              </w:rPr>
              <w:t xml:space="preserve">Existing Research</w:t>
            </w:r>
            <w:r w:rsidDel="00000000" w:rsidR="00000000" w:rsidRPr="00000000">
              <w:rPr>
                <w:rFonts w:ascii="Arial" w:cs="Arial" w:eastAsia="Arial" w:hAnsi="Arial"/>
                <w:sz w:val="24"/>
                <w:szCs w:val="24"/>
                <w:rtl w:val="0"/>
              </w:rPr>
              <w:t xml:space="preserve"> has informed the proposed activity and explain</w:t>
            </w:r>
          </w:p>
          <w:p w:rsidR="00000000" w:rsidDel="00000000" w:rsidP="00000000" w:rsidRDefault="00000000" w:rsidRPr="00000000" w14:paraId="000000F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i w:val="1"/>
                <w:smallCaps w:val="0"/>
                <w:strike w:val="0"/>
                <w:color w:val="000000"/>
                <w:sz w:val="24"/>
                <w:szCs w:val="24"/>
                <w:shd w:fill="auto" w:val="clear"/>
                <w:vertAlign w:val="baseline"/>
              </w:rPr>
            </w:pPr>
            <w:r w:rsidDel="00000000" w:rsidR="00000000" w:rsidRPr="00000000">
              <w:rPr>
                <w:rFonts w:ascii="Arial" w:cs="Arial" w:eastAsia="Arial" w:hAnsi="Arial"/>
                <w:i w:val="1"/>
                <w:smallCaps w:val="0"/>
                <w:strike w:val="0"/>
                <w:color w:val="000000"/>
                <w:sz w:val="24"/>
                <w:szCs w:val="24"/>
                <w:u w:val="none"/>
                <w:shd w:fill="auto" w:val="clear"/>
                <w:vertAlign w:val="baseline"/>
                <w:rtl w:val="0"/>
              </w:rPr>
              <w:t xml:space="preserve">What the research activity will add to the body of knowledge </w:t>
            </w:r>
          </w:p>
          <w:p w:rsidR="00000000" w:rsidDel="00000000" w:rsidP="00000000" w:rsidRDefault="00000000" w:rsidRPr="00000000" w14:paraId="000000F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i w:val="0"/>
                <w:smallCaps w:val="0"/>
                <w:strike w:val="0"/>
                <w:color w:val="000000"/>
                <w:sz w:val="24"/>
                <w:szCs w:val="24"/>
                <w:shd w:fill="auto" w:val="clear"/>
                <w:vertAlign w:val="baseline"/>
              </w:rPr>
            </w:pPr>
            <w:r w:rsidDel="00000000" w:rsidR="00000000" w:rsidRPr="00000000">
              <w:rPr>
                <w:rFonts w:ascii="Arial" w:cs="Arial" w:eastAsia="Arial" w:hAnsi="Arial"/>
                <w:i w:val="1"/>
                <w:smallCaps w:val="0"/>
                <w:strike w:val="0"/>
                <w:color w:val="000000"/>
                <w:sz w:val="24"/>
                <w:szCs w:val="24"/>
                <w:u w:val="none"/>
                <w:shd w:fill="auto" w:val="clear"/>
                <w:vertAlign w:val="baseline"/>
                <w:rtl w:val="0"/>
              </w:rPr>
              <w:t xml:space="preserve">How it addresses an area of importance. </w:t>
            </w:r>
            <w:r w:rsidDel="00000000" w:rsidR="00000000" w:rsidRPr="00000000">
              <w:rPr>
                <w:rtl w:val="0"/>
              </w:rPr>
            </w:r>
          </w:p>
        </w:tc>
      </w:tr>
      <w:tr>
        <w:trPr>
          <w:trHeight w:val="440" w:hRule="atLeast"/>
        </w:trPr>
        <w:tc>
          <w:tcPr>
            <w:gridSpan w:val="4"/>
            <w:vAlign w:val="center"/>
          </w:tcPr>
          <w:p w:rsidR="00000000" w:rsidDel="00000000" w:rsidP="00000000" w:rsidRDefault="00000000" w:rsidRPr="00000000" w14:paraId="000000FB">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Purpose of Research Activity</w:t>
            </w:r>
          </w:p>
          <w:p w:rsidR="00000000" w:rsidDel="00000000" w:rsidP="00000000" w:rsidRDefault="00000000" w:rsidRPr="00000000" w14:paraId="000000FC">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purpose of our research activity is too encourage more setting to have a balance between indoor and outdoor learning. White and Edwards (2018) support this stance as they believe that outdoor learning is important and is just as important as indoor learning. The outdoors should be a part of everyday learning and not something that is determined by practitioners. Play Wales (2019) created the children’s play policy to promote and increase a practitioners understanding and knowledge on the importance of play. It also echoes the foundation phase (2015) as they both believe that children benefit holistically through self-directed play outdoors.</w:t>
            </w:r>
          </w:p>
          <w:p w:rsidR="00000000" w:rsidDel="00000000" w:rsidP="00000000" w:rsidRDefault="00000000" w:rsidRPr="00000000" w14:paraId="000000FD">
            <w:pPr>
              <w:spacing w:line="240" w:lineRule="auto"/>
              <w:jc w:val="both"/>
              <w:rPr>
                <w:rFonts w:ascii="Arial" w:cs="Arial" w:eastAsia="Arial" w:hAnsi="Arial"/>
                <w:sz w:val="24"/>
                <w:szCs w:val="24"/>
              </w:rPr>
            </w:pPr>
            <w:r w:rsidDel="00000000" w:rsidR="00000000" w:rsidRPr="00000000">
              <w:rPr>
                <w:rtl w:val="0"/>
              </w:rPr>
            </w:r>
          </w:p>
        </w:tc>
      </w:tr>
      <w:tr>
        <w:trPr>
          <w:trHeight w:val="440" w:hRule="atLeast"/>
        </w:trPr>
        <w:tc>
          <w:tcPr>
            <w:gridSpan w:val="4"/>
            <w:vAlign w:val="center"/>
          </w:tcPr>
          <w:p w:rsidR="00000000" w:rsidDel="00000000" w:rsidP="00000000" w:rsidRDefault="00000000" w:rsidRPr="00000000" w14:paraId="00000101">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Research Question</w:t>
            </w:r>
          </w:p>
          <w:p w:rsidR="00000000" w:rsidDel="00000000" w:rsidP="00000000" w:rsidRDefault="00000000" w:rsidRPr="00000000" w14:paraId="00000102">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 question that has been chosen for us to research is - How can the outdoor environment be utilised to support a child’s holistic learning?</w:t>
            </w:r>
          </w:p>
          <w:p w:rsidR="00000000" w:rsidDel="00000000" w:rsidP="00000000" w:rsidRDefault="00000000" w:rsidRPr="00000000" w14:paraId="00000103">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As a group, this question was chosen because everyone felt strongly about the lack of outdoor education within early years settings. So the research team chose to try and find enough information to change this. Hopefully, after the activity our research group will achieve this.</w:t>
            </w:r>
          </w:p>
          <w:p w:rsidR="00000000" w:rsidDel="00000000" w:rsidP="00000000" w:rsidRDefault="00000000" w:rsidRPr="00000000" w14:paraId="00000104">
            <w:pPr>
              <w:spacing w:line="240" w:lineRule="auto"/>
              <w:jc w:val="both"/>
              <w:rPr>
                <w:rFonts w:ascii="Arial" w:cs="Arial" w:eastAsia="Arial" w:hAnsi="Arial"/>
                <w:sz w:val="24"/>
                <w:szCs w:val="24"/>
              </w:rPr>
            </w:pPr>
            <w:r w:rsidDel="00000000" w:rsidR="00000000" w:rsidRPr="00000000">
              <w:rPr>
                <w:rtl w:val="0"/>
              </w:rPr>
            </w:r>
          </w:p>
        </w:tc>
      </w:tr>
      <w:tr>
        <w:trPr>
          <w:trHeight w:val="440" w:hRule="atLeast"/>
        </w:trPr>
        <w:tc>
          <w:tcPr>
            <w:gridSpan w:val="4"/>
            <w:vAlign w:val="center"/>
          </w:tcPr>
          <w:p w:rsidR="00000000" w:rsidDel="00000000" w:rsidP="00000000" w:rsidRDefault="00000000" w:rsidRPr="00000000" w14:paraId="00000108">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Aims of Research Activity</w:t>
            </w:r>
          </w:p>
          <w:p w:rsidR="00000000" w:rsidDel="00000000" w:rsidP="00000000" w:rsidRDefault="00000000" w:rsidRPr="00000000" w14:paraId="00000109">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 proposal aims to examine how the outdoor environment can be utilised more effectively within the foundation phase (2015) to support a child’s holistic development. The research team chose this as an aim as there are multiple sources and theorists online to help us find relevant information to help us answer this question. One of the theorists who is well known for his work about the outdoor environment is Donaldson (2015). He suggested that the outdoor environment, if used to its full potential, provides learning opportunities for young children.</w:t>
            </w:r>
          </w:p>
          <w:p w:rsidR="00000000" w:rsidDel="00000000" w:rsidP="00000000" w:rsidRDefault="00000000" w:rsidRPr="00000000" w14:paraId="0000010A">
            <w:pPr>
              <w:spacing w:line="240" w:lineRule="auto"/>
              <w:jc w:val="both"/>
              <w:rPr>
                <w:rFonts w:ascii="Arial" w:cs="Arial" w:eastAsia="Arial" w:hAnsi="Arial"/>
                <w:sz w:val="24"/>
                <w:szCs w:val="24"/>
              </w:rPr>
            </w:pPr>
            <w:r w:rsidDel="00000000" w:rsidR="00000000" w:rsidRPr="00000000">
              <w:rPr>
                <w:rtl w:val="0"/>
              </w:rPr>
            </w:r>
          </w:p>
        </w:tc>
      </w:tr>
      <w:tr>
        <w:trPr>
          <w:trHeight w:val="440" w:hRule="atLeast"/>
        </w:trPr>
        <w:tc>
          <w:tcPr>
            <w:gridSpan w:val="4"/>
            <w:vAlign w:val="center"/>
          </w:tcPr>
          <w:p w:rsidR="00000000" w:rsidDel="00000000" w:rsidP="00000000" w:rsidRDefault="00000000" w:rsidRPr="00000000" w14:paraId="0000010E">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Objectives of Research Activity</w:t>
            </w:r>
          </w:p>
          <w:p w:rsidR="00000000" w:rsidDel="00000000" w:rsidP="00000000" w:rsidRDefault="00000000" w:rsidRPr="00000000" w14:paraId="0000010F">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An objective of our research proposal that the research team has decided on is to encourage the setting where our research has been conducted to go outdoors more regardless of the weather. In doing this, children will improve on more skills that will be needed in later life. i.e. Children must learn to cross the road without their parents safely. this is another example of improving a child’s holistic development.</w:t>
            </w:r>
          </w:p>
        </w:tc>
      </w:tr>
      <w:tr>
        <w:trPr>
          <w:trHeight w:val="440" w:hRule="atLeast"/>
        </w:trPr>
        <w:tc>
          <w:tcPr>
            <w:gridSpan w:val="4"/>
            <w:shd w:fill="f2f2f2" w:val="clear"/>
            <w:vAlign w:val="center"/>
          </w:tcPr>
          <w:p w:rsidR="00000000" w:rsidDel="00000000" w:rsidP="00000000" w:rsidRDefault="00000000" w:rsidRPr="00000000" w14:paraId="00000113">
            <w:pPr>
              <w:spacing w:after="120" w:before="120"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Proposed methods (maximum 600 words)</w:t>
            </w:r>
          </w:p>
          <w:p w:rsidR="00000000" w:rsidDel="00000000" w:rsidP="00000000" w:rsidRDefault="00000000" w:rsidRPr="00000000" w14:paraId="00000114">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Provide a brief summary of all the methods that </w:t>
            </w:r>
            <w:r w:rsidDel="00000000" w:rsidR="00000000" w:rsidRPr="00000000">
              <w:rPr>
                <w:rFonts w:ascii="Arial" w:cs="Arial" w:eastAsia="Arial" w:hAnsi="Arial"/>
                <w:b w:val="1"/>
                <w:sz w:val="24"/>
                <w:szCs w:val="24"/>
                <w:rtl w:val="0"/>
              </w:rPr>
              <w:t xml:space="preserve">may</w:t>
            </w:r>
            <w:r w:rsidDel="00000000" w:rsidR="00000000" w:rsidRPr="00000000">
              <w:rPr>
                <w:rFonts w:ascii="Arial" w:cs="Arial" w:eastAsia="Arial" w:hAnsi="Arial"/>
                <w:sz w:val="24"/>
                <w:szCs w:val="24"/>
                <w:rtl w:val="0"/>
              </w:rPr>
              <w:t xml:space="preserve"> be used in the research activity, making it clear what specific techniques may be used. If methods other than those listed in this section are deemed appropriate later, additional ethical approval for those methods will be needed.</w:t>
            </w:r>
          </w:p>
        </w:tc>
      </w:tr>
      <w:tr>
        <w:trPr>
          <w:trHeight w:val="440" w:hRule="atLeast"/>
        </w:trPr>
        <w:tc>
          <w:tcPr>
            <w:gridSpan w:val="4"/>
            <w:vAlign w:val="center"/>
          </w:tcPr>
          <w:p w:rsidR="00000000" w:rsidDel="00000000" w:rsidP="00000000" w:rsidRDefault="00000000" w:rsidRPr="00000000" w14:paraId="00000118">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first method the research team have chosen to use is a questionnaire.This will be given to parents of children who are between 4 and 5 in our chosen setting. Questionnaires are an effective method to use as they are clear, concise and efficient during small scale investigations (Callan and Reed, 2011). The questionnaire will include both open and closed ended questions as Mukherji and Albon (2018) say that open questions lets the participant answer in their own language and are normally longer answers. Walker and Solvason (2014) says that closed questions usually provide multiple choice tick boxes. The research team chose to do this as it is a quick efficient way of getting the information that is needed.</w:t>
            </w:r>
          </w:p>
          <w:p w:rsidR="00000000" w:rsidDel="00000000" w:rsidP="00000000" w:rsidRDefault="00000000" w:rsidRPr="00000000" w14:paraId="00000119">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second method the research team have chosen to use is observations. Observations have been chosen as they collect qualitative data which creates a ‘naturalistic effect’, keeping the aim of the research (Mukherji and Albon, 2018). It can be useful as they look at what is being done by people and whether it matches what they say they do. (Bell and Waters, 2014)</w:t>
            </w:r>
          </w:p>
          <w:p w:rsidR="00000000" w:rsidDel="00000000" w:rsidP="00000000" w:rsidRDefault="00000000" w:rsidRPr="00000000" w14:paraId="0000011A">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third method the research team have chosen to use is focused group interviews. Focus group interviews are planned and held by a researcher that is interested in gathering research on a specific topic and will ask certain questions to try and get the participants individual views.</w:t>
            </w:r>
          </w:p>
        </w:tc>
      </w:tr>
    </w:tbl>
    <w:p w:rsidR="00000000" w:rsidDel="00000000" w:rsidP="00000000" w:rsidRDefault="00000000" w:rsidRPr="00000000" w14:paraId="0000011E">
      <w:pPr>
        <w:spacing w:line="240" w:lineRule="auto"/>
        <w:jc w:val="both"/>
        <w:rPr>
          <w:rFonts w:ascii="Arial" w:cs="Arial" w:eastAsia="Arial" w:hAnsi="Arial"/>
          <w:sz w:val="24"/>
          <w:szCs w:val="24"/>
        </w:rPr>
      </w:pPr>
      <w:r w:rsidDel="00000000" w:rsidR="00000000" w:rsidRPr="00000000">
        <w:br w:type="page"/>
      </w:r>
      <w:r w:rsidDel="00000000" w:rsidR="00000000" w:rsidRPr="00000000">
        <w:rPr>
          <w:rtl w:val="0"/>
        </w:rPr>
      </w:r>
    </w:p>
    <w:tbl>
      <w:tblPr>
        <w:tblStyle w:val="Table8"/>
        <w:tblW w:w="9933.0" w:type="dxa"/>
        <w:jc w:val="left"/>
        <w:tblInd w:w="-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9933"/>
        <w:tblGridChange w:id="0">
          <w:tblGrid>
            <w:gridCol w:w="9933"/>
          </w:tblGrid>
        </w:tblGridChange>
      </w:tblGrid>
      <w:tr>
        <w:trPr>
          <w:trHeight w:val="440" w:hRule="atLeast"/>
        </w:trPr>
        <w:tc>
          <w:tcPr>
            <w:shd w:fill="f2f2f2" w:val="clear"/>
            <w:vAlign w:val="center"/>
          </w:tcPr>
          <w:p w:rsidR="00000000" w:rsidDel="00000000" w:rsidP="00000000" w:rsidRDefault="00000000" w:rsidRPr="00000000" w14:paraId="0000011F">
            <w:pPr>
              <w:spacing w:before="120"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Location of research activity</w:t>
            </w:r>
          </w:p>
          <w:p w:rsidR="00000000" w:rsidDel="00000000" w:rsidP="00000000" w:rsidRDefault="00000000" w:rsidRPr="00000000" w14:paraId="00000120">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Identify all locations where research activity will take place.</w:t>
            </w:r>
          </w:p>
        </w:tc>
      </w:tr>
      <w:tr>
        <w:trPr>
          <w:trHeight w:val="440" w:hRule="atLeast"/>
        </w:trPr>
        <w:tc>
          <w:tcPr>
            <w:vAlign w:val="center"/>
          </w:tcPr>
          <w:p w:rsidR="00000000" w:rsidDel="00000000" w:rsidP="00000000" w:rsidRDefault="00000000" w:rsidRPr="00000000" w14:paraId="00000121">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 team has chosen to use an anonymous primary school, more specifically a class of children aged between 4 and 5 years old for our research. The research team chose to do the research in this particular primary school as the school has access to and opportunity to a variety of outdoor environments. For example, there is a big field with opportunities to play in and with different materials. some of these include - a wooden climbing frame, a sand pit, tarmac with football nets and various exercise toys such as skipping ropes etc. </w:t>
            </w:r>
          </w:p>
          <w:p w:rsidR="00000000" w:rsidDel="00000000" w:rsidP="00000000" w:rsidRDefault="00000000" w:rsidRPr="00000000" w14:paraId="00000122">
            <w:pPr>
              <w:spacing w:line="240" w:lineRule="auto"/>
              <w:jc w:val="both"/>
              <w:rPr>
                <w:rFonts w:ascii="Arial" w:cs="Arial" w:eastAsia="Arial" w:hAnsi="Arial"/>
                <w:sz w:val="24"/>
                <w:szCs w:val="24"/>
              </w:rPr>
            </w:pPr>
            <w:r w:rsidDel="00000000" w:rsidR="00000000" w:rsidRPr="00000000">
              <w:rPr>
                <w:rtl w:val="0"/>
              </w:rPr>
            </w:r>
          </w:p>
        </w:tc>
      </w:tr>
      <w:tr>
        <w:trPr>
          <w:trHeight w:val="440" w:hRule="atLeast"/>
        </w:trPr>
        <w:tc>
          <w:tcPr>
            <w:shd w:fill="f2f2f2" w:val="clear"/>
            <w:vAlign w:val="center"/>
          </w:tcPr>
          <w:p w:rsidR="00000000" w:rsidDel="00000000" w:rsidP="00000000" w:rsidRDefault="00000000" w:rsidRPr="00000000" w14:paraId="00000123">
            <w:pPr>
              <w:spacing w:before="120"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Research activity outside of the UK</w:t>
            </w:r>
          </w:p>
          <w:p w:rsidR="00000000" w:rsidDel="00000000" w:rsidP="00000000" w:rsidRDefault="00000000" w:rsidRPr="00000000" w14:paraId="00000124">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rPr>
          <w:trHeight w:val="440" w:hRule="atLeast"/>
        </w:trPr>
        <w:tc>
          <w:tcPr>
            <w:vAlign w:val="center"/>
          </w:tcPr>
          <w:p w:rsidR="00000000" w:rsidDel="00000000" w:rsidP="00000000" w:rsidRDefault="00000000" w:rsidRPr="00000000" w14:paraId="00000125">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N/A</w:t>
            </w:r>
          </w:p>
          <w:p w:rsidR="00000000" w:rsidDel="00000000" w:rsidP="00000000" w:rsidRDefault="00000000" w:rsidRPr="00000000" w14:paraId="00000126">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7">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8">
            <w:pPr>
              <w:spacing w:line="240" w:lineRule="auto"/>
              <w:jc w:val="both"/>
              <w:rPr>
                <w:rFonts w:ascii="Arial" w:cs="Arial" w:eastAsia="Arial" w:hAnsi="Arial"/>
                <w:b w:val="1"/>
                <w:i w:val="1"/>
                <w:sz w:val="24"/>
                <w:szCs w:val="24"/>
              </w:rPr>
            </w:pPr>
            <w:r w:rsidDel="00000000" w:rsidR="00000000" w:rsidRPr="00000000">
              <w:rPr>
                <w:rFonts w:ascii="Arial" w:cs="Arial" w:eastAsia="Arial" w:hAnsi="Arial"/>
                <w:i w:val="1"/>
                <w:color w:val="808080"/>
                <w:sz w:val="24"/>
                <w:szCs w:val="24"/>
                <w:rtl w:val="0"/>
              </w:rPr>
              <w:t xml:space="preserve">(this box should expand as you type)</w:t>
            </w:r>
            <w:r w:rsidDel="00000000" w:rsidR="00000000" w:rsidRPr="00000000">
              <w:rPr>
                <w:rtl w:val="0"/>
              </w:rPr>
            </w:r>
          </w:p>
        </w:tc>
      </w:tr>
    </w:tbl>
    <w:p w:rsidR="00000000" w:rsidDel="00000000" w:rsidP="00000000" w:rsidRDefault="00000000" w:rsidRPr="00000000" w14:paraId="0000012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i w:val="1"/>
          <w:sz w:val="24"/>
          <w:szCs w:val="24"/>
        </w:rPr>
      </w:pPr>
      <w:r w:rsidDel="00000000" w:rsidR="00000000" w:rsidRPr="00000000">
        <w:rPr>
          <w:rtl w:val="0"/>
        </w:rPr>
      </w:r>
    </w:p>
    <w:tbl>
      <w:tblPr>
        <w:tblStyle w:val="Table9"/>
        <w:tblW w:w="9923.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222"/>
        <w:gridCol w:w="850"/>
        <w:gridCol w:w="851"/>
        <w:tblGridChange w:id="0">
          <w:tblGrid>
            <w:gridCol w:w="8222"/>
            <w:gridCol w:w="850"/>
            <w:gridCol w:w="851"/>
          </w:tblGrid>
        </w:tblGridChange>
      </w:tblGrid>
      <w:tr>
        <w:tc>
          <w:tcPr>
            <w:vMerge w:val="restart"/>
            <w:shd w:fill="f2f2f2" w:val="clear"/>
            <w:vAlign w:val="center"/>
          </w:tcPr>
          <w:p w:rsidR="00000000" w:rsidDel="00000000" w:rsidP="00000000" w:rsidRDefault="00000000" w:rsidRPr="00000000" w14:paraId="0000012A">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Use of documentation not in the public domain: Are any documents </w:t>
            </w:r>
            <w:r w:rsidDel="00000000" w:rsidR="00000000" w:rsidRPr="00000000">
              <w:rPr>
                <w:rFonts w:ascii="Arial" w:cs="Arial" w:eastAsia="Arial" w:hAnsi="Arial"/>
                <w:b w:val="1"/>
                <w:sz w:val="24"/>
                <w:szCs w:val="24"/>
                <w:u w:val="single"/>
                <w:rtl w:val="0"/>
              </w:rPr>
              <w:t xml:space="preserve">NOT</w:t>
            </w:r>
            <w:r w:rsidDel="00000000" w:rsidR="00000000" w:rsidRPr="00000000">
              <w:rPr>
                <w:rFonts w:ascii="Arial" w:cs="Arial" w:eastAsia="Arial" w:hAnsi="Arial"/>
                <w:sz w:val="24"/>
                <w:szCs w:val="24"/>
                <w:rtl w:val="0"/>
              </w:rPr>
              <w:t xml:space="preserve"> publicly available?   </w:t>
            </w:r>
          </w:p>
          <w:p w:rsidR="00000000" w:rsidDel="00000000" w:rsidP="00000000" w:rsidRDefault="00000000" w:rsidRPr="00000000" w14:paraId="0000012B">
            <w:pPr>
              <w:spacing w:line="240" w:lineRule="auto"/>
              <w:jc w:val="both"/>
              <w:rPr>
                <w:rFonts w:ascii="Arial" w:cs="Arial" w:eastAsia="Arial" w:hAnsi="Arial"/>
                <w:sz w:val="24"/>
                <w:szCs w:val="24"/>
              </w:rPr>
            </w:pPr>
            <w:r w:rsidDel="00000000" w:rsidR="00000000" w:rsidRPr="00000000">
              <w:rPr>
                <w:rtl w:val="0"/>
              </w:rPr>
            </w:r>
          </w:p>
        </w:tc>
        <w:tc>
          <w:tcPr>
            <w:shd w:fill="f2f2f2" w:val="clear"/>
            <w:vAlign w:val="center"/>
          </w:tcPr>
          <w:p w:rsidR="00000000" w:rsidDel="00000000" w:rsidP="00000000" w:rsidRDefault="00000000" w:rsidRPr="00000000" w14:paraId="0000012C">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NO</w:t>
            </w:r>
          </w:p>
        </w:tc>
        <w:tc>
          <w:tcPr>
            <w:shd w:fill="d9d9d9" w:val="clear"/>
            <w:vAlign w:val="center"/>
          </w:tcPr>
          <w:p w:rsidR="00000000" w:rsidDel="00000000" w:rsidP="00000000" w:rsidRDefault="00000000" w:rsidRPr="00000000" w14:paraId="0000012D">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c>
          <w:tcPr>
            <w:vMerge w:val="continue"/>
            <w:shd w:fill="f2f2f2" w:val="clear"/>
            <w:vAlign w:val="center"/>
          </w:tcPr>
          <w:p w:rsidR="00000000" w:rsidDel="00000000" w:rsidP="00000000" w:rsidRDefault="00000000" w:rsidRPr="00000000" w14:paraId="0000012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4"/>
                <w:szCs w:val="24"/>
              </w:rPr>
            </w:pPr>
            <w:r w:rsidDel="00000000" w:rsidR="00000000" w:rsidRPr="00000000">
              <w:rPr>
                <w:rtl w:val="0"/>
              </w:rPr>
            </w:r>
          </w:p>
        </w:tc>
        <w:tc>
          <w:tcPr>
            <w:shd w:fill="f2f2f2" w:val="clear"/>
            <w:vAlign w:val="center"/>
          </w:tcPr>
          <w:p w:rsidR="00000000" w:rsidDel="00000000" w:rsidP="00000000" w:rsidRDefault="00000000" w:rsidRPr="00000000" w14:paraId="0000012F">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YES</w:t>
            </w:r>
          </w:p>
        </w:tc>
        <w:tc>
          <w:tcPr>
            <w:shd w:fill="d9d9d9" w:val="clear"/>
            <w:vAlign w:val="center"/>
          </w:tcPr>
          <w:p w:rsidR="00000000" w:rsidDel="00000000" w:rsidP="00000000" w:rsidRDefault="00000000" w:rsidRPr="00000000" w14:paraId="00000130">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c>
          <w:tcPr>
            <w:gridSpan w:val="3"/>
            <w:shd w:fill="ffffff" w:val="clear"/>
          </w:tcPr>
          <w:p w:rsidR="00000000" w:rsidDel="00000000" w:rsidP="00000000" w:rsidRDefault="00000000" w:rsidRPr="00000000" w14:paraId="00000131">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If Yes, please provide details here of how you will gain access to specific documentation that is not in the public domain and that this is in accordance with prevailing data protection law of the country in question and England and Wales.</w:t>
            </w:r>
          </w:p>
          <w:p w:rsidR="00000000" w:rsidDel="00000000" w:rsidP="00000000" w:rsidRDefault="00000000" w:rsidRPr="00000000" w14:paraId="00000132">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3">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4">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5">
            <w:pPr>
              <w:spacing w:line="240" w:lineRule="auto"/>
              <w:jc w:val="both"/>
              <w:rPr>
                <w:rFonts w:ascii="Arial" w:cs="Arial" w:eastAsia="Arial" w:hAnsi="Arial"/>
                <w:sz w:val="24"/>
                <w:szCs w:val="24"/>
              </w:rPr>
            </w:pPr>
            <w:r w:rsidDel="00000000" w:rsidR="00000000" w:rsidRPr="00000000">
              <w:rPr>
                <w:rFonts w:ascii="Arial" w:cs="Arial" w:eastAsia="Arial" w:hAnsi="Arial"/>
                <w:i w:val="1"/>
                <w:sz w:val="24"/>
                <w:szCs w:val="24"/>
                <w:rtl w:val="0"/>
              </w:rPr>
              <w:t xml:space="preserve">(this box should expand as you type)</w:t>
            </w:r>
            <w:r w:rsidDel="00000000" w:rsidR="00000000" w:rsidRPr="00000000">
              <w:rPr>
                <w:rtl w:val="0"/>
              </w:rPr>
            </w:r>
          </w:p>
        </w:tc>
      </w:tr>
    </w:tbl>
    <w:p w:rsidR="00000000" w:rsidDel="00000000" w:rsidP="00000000" w:rsidRDefault="00000000" w:rsidRPr="00000000" w14:paraId="00000138">
      <w:pPr>
        <w:spacing w:after="240"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39">
      <w:pPr>
        <w:spacing w:line="240" w:lineRule="auto"/>
        <w:jc w:val="both"/>
        <w:rPr>
          <w:rFonts w:ascii="Arial" w:cs="Arial" w:eastAsia="Arial" w:hAnsi="Arial"/>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13A">
      <w:pPr>
        <w:spacing w:after="240"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SECTION F: Scope of Research Activity</w:t>
      </w:r>
    </w:p>
    <w:tbl>
      <w:tblPr>
        <w:tblStyle w:val="Table10"/>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227"/>
        <w:gridCol w:w="846"/>
        <w:gridCol w:w="816"/>
        <w:tblGridChange w:id="0">
          <w:tblGrid>
            <w:gridCol w:w="8227"/>
            <w:gridCol w:w="846"/>
            <w:gridCol w:w="816"/>
          </w:tblGrid>
        </w:tblGridChange>
      </w:tblGrid>
      <w:tr>
        <w:tc>
          <w:tcPr>
            <w:shd w:fill="f2f2f2" w:val="clear"/>
          </w:tcPr>
          <w:p w:rsidR="00000000" w:rsidDel="00000000" w:rsidP="00000000" w:rsidRDefault="00000000" w:rsidRPr="00000000" w14:paraId="0000013B">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Will the research activity include:</w:t>
            </w:r>
          </w:p>
        </w:tc>
        <w:tc>
          <w:tcPr>
            <w:shd w:fill="f2f2f2" w:val="clear"/>
          </w:tcPr>
          <w:p w:rsidR="00000000" w:rsidDel="00000000" w:rsidP="00000000" w:rsidRDefault="00000000" w:rsidRPr="00000000" w14:paraId="0000013C">
            <w:pPr>
              <w:spacing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3D">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YES</w:t>
            </w:r>
          </w:p>
        </w:tc>
        <w:tc>
          <w:tcPr>
            <w:shd w:fill="f2f2f2" w:val="clear"/>
          </w:tcPr>
          <w:p w:rsidR="00000000" w:rsidDel="00000000" w:rsidP="00000000" w:rsidRDefault="00000000" w:rsidRPr="00000000" w14:paraId="0000013E">
            <w:pPr>
              <w:spacing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3F">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NO</w:t>
            </w:r>
          </w:p>
        </w:tc>
      </w:tr>
      <w:tr>
        <w:trPr>
          <w:trHeight w:val="420" w:hRule="atLeast"/>
        </w:trPr>
        <w:tc>
          <w:tcPr>
            <w:shd w:fill="f2f2f2" w:val="clear"/>
            <w:vAlign w:val="center"/>
          </w:tcPr>
          <w:p w:rsidR="00000000" w:rsidDel="00000000" w:rsidP="00000000" w:rsidRDefault="00000000" w:rsidRPr="00000000" w14:paraId="00000140">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Use of a questionnaire or similar research instrument?</w:t>
            </w:r>
          </w:p>
        </w:tc>
        <w:tc>
          <w:tcPr>
            <w:shd w:fill="bfbfbf" w:val="clear"/>
            <w:vAlign w:val="center"/>
          </w:tcPr>
          <w:p w:rsidR="00000000" w:rsidDel="00000000" w:rsidP="00000000" w:rsidRDefault="00000000" w:rsidRPr="00000000" w14:paraId="00000141">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2">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143">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Use of interviews?</w:t>
            </w:r>
          </w:p>
        </w:tc>
        <w:tc>
          <w:tcPr>
            <w:shd w:fill="bfbfbf" w:val="clear"/>
            <w:vAlign w:val="center"/>
          </w:tcPr>
          <w:p w:rsidR="00000000" w:rsidDel="00000000" w:rsidP="00000000" w:rsidRDefault="00000000" w:rsidRPr="00000000" w14:paraId="00000144">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5">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46">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Use of diaries?</w:t>
            </w:r>
          </w:p>
        </w:tc>
        <w:tc>
          <w:tcPr>
            <w:shd w:fill="bfbfbf" w:val="clear"/>
            <w:vAlign w:val="center"/>
          </w:tcPr>
          <w:p w:rsidR="00000000" w:rsidDel="00000000" w:rsidP="00000000" w:rsidRDefault="00000000" w:rsidRPr="00000000" w14:paraId="00000147">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8">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49">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Participant observation with their knowledge?</w:t>
            </w:r>
          </w:p>
        </w:tc>
        <w:tc>
          <w:tcPr>
            <w:shd w:fill="bfbfbf" w:val="clear"/>
            <w:vAlign w:val="center"/>
          </w:tcPr>
          <w:p w:rsidR="00000000" w:rsidDel="00000000" w:rsidP="00000000" w:rsidRDefault="00000000" w:rsidRPr="00000000" w14:paraId="0000014A">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B">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14C">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Participant observation without their knowledge?</w:t>
            </w:r>
          </w:p>
        </w:tc>
        <w:tc>
          <w:tcPr>
            <w:shd w:fill="bfbfbf" w:val="clear"/>
            <w:vAlign w:val="center"/>
          </w:tcPr>
          <w:p w:rsidR="00000000" w:rsidDel="00000000" w:rsidP="00000000" w:rsidRDefault="00000000" w:rsidRPr="00000000" w14:paraId="0000014D">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E">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4F">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Use of video or audio recording?</w:t>
            </w:r>
          </w:p>
        </w:tc>
        <w:tc>
          <w:tcPr>
            <w:shd w:fill="bfbfbf" w:val="clear"/>
            <w:vAlign w:val="center"/>
          </w:tcPr>
          <w:p w:rsidR="00000000" w:rsidDel="00000000" w:rsidP="00000000" w:rsidRDefault="00000000" w:rsidRPr="00000000" w14:paraId="00000150">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1">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152">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153">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4">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55">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156">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7">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58">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159">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A">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5B">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Investigation of participants involved in illegal activities?</w:t>
            </w:r>
          </w:p>
        </w:tc>
        <w:tc>
          <w:tcPr>
            <w:shd w:fill="bfbfbf" w:val="clear"/>
            <w:vAlign w:val="center"/>
          </w:tcPr>
          <w:p w:rsidR="00000000" w:rsidDel="00000000" w:rsidP="00000000" w:rsidRDefault="00000000" w:rsidRPr="00000000" w14:paraId="0000015C">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D">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5E">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Use of procedures that involve deception?</w:t>
            </w:r>
          </w:p>
        </w:tc>
        <w:tc>
          <w:tcPr>
            <w:shd w:fill="bfbfbf" w:val="clear"/>
            <w:vAlign w:val="center"/>
          </w:tcPr>
          <w:p w:rsidR="00000000" w:rsidDel="00000000" w:rsidP="00000000" w:rsidRDefault="00000000" w:rsidRPr="00000000" w14:paraId="0000015F">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0">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61">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Administration of any substance, agent or placebo?</w:t>
            </w:r>
          </w:p>
        </w:tc>
        <w:tc>
          <w:tcPr>
            <w:shd w:fill="bfbfbf" w:val="clear"/>
            <w:vAlign w:val="center"/>
          </w:tcPr>
          <w:p w:rsidR="00000000" w:rsidDel="00000000" w:rsidP="00000000" w:rsidRDefault="00000000" w:rsidRPr="00000000" w14:paraId="00000162">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3">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64">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Working with live vertebrate animals?</w:t>
            </w:r>
          </w:p>
        </w:tc>
        <w:tc>
          <w:tcPr>
            <w:shd w:fill="bfbfbf" w:val="clear"/>
            <w:vAlign w:val="center"/>
          </w:tcPr>
          <w:p w:rsidR="00000000" w:rsidDel="00000000" w:rsidP="00000000" w:rsidRDefault="00000000" w:rsidRPr="00000000" w14:paraId="00000165">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6">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67">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Other primary data collection methods, please explain in this box</w:t>
            </w:r>
          </w:p>
          <w:p w:rsidR="00000000" w:rsidDel="00000000" w:rsidP="00000000" w:rsidRDefault="00000000" w:rsidRPr="00000000" w14:paraId="00000168">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For example, ‘focus groups’. Please indicate the type of data collection method(s) in this box and tick the accompany box.</w:t>
            </w:r>
          </w:p>
        </w:tc>
        <w:tc>
          <w:tcPr>
            <w:vMerge w:val="restart"/>
            <w:shd w:fill="bfbfbf" w:val="clear"/>
            <w:vAlign w:val="center"/>
          </w:tcPr>
          <w:p w:rsidR="00000000" w:rsidDel="00000000" w:rsidP="00000000" w:rsidRDefault="00000000" w:rsidRPr="00000000" w14:paraId="00000169">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t>
            </w:r>
          </w:p>
        </w:tc>
        <w:tc>
          <w:tcPr>
            <w:vMerge w:val="restart"/>
            <w:shd w:fill="bfbfbf" w:val="clear"/>
            <w:vAlign w:val="center"/>
          </w:tcPr>
          <w:p w:rsidR="00000000" w:rsidDel="00000000" w:rsidP="00000000" w:rsidRDefault="00000000" w:rsidRPr="00000000" w14:paraId="0000016A">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t>
            </w:r>
          </w:p>
        </w:tc>
      </w:tr>
      <w:tr>
        <w:trPr>
          <w:trHeight w:val="400" w:hRule="atLeast"/>
        </w:trPr>
        <w:tc>
          <w:tcPr>
            <w:shd w:fill="auto" w:val="clear"/>
            <w:vAlign w:val="center"/>
          </w:tcPr>
          <w:p w:rsidR="00000000" w:rsidDel="00000000" w:rsidP="00000000" w:rsidRDefault="00000000" w:rsidRPr="00000000" w14:paraId="0000016B">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Details of any other primary data collection method:</w:t>
            </w:r>
          </w:p>
          <w:p w:rsidR="00000000" w:rsidDel="00000000" w:rsidP="00000000" w:rsidRDefault="00000000" w:rsidRPr="00000000" w14:paraId="0000016C">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As a research group we chose to use focus groups as they help to gather research on specific topics and the researcher can ask sequenced questions to access individual views during the interviews (Krueger and Casey, 2015). Hopkins (2014) also says that focus groups are reliable to collect data during research as it gives participants the opportunity to voice their opinions and views.</w:t>
            </w:r>
            <w:r w:rsidDel="00000000" w:rsidR="00000000" w:rsidRPr="00000000">
              <w:rPr>
                <w:rFonts w:ascii="Arial" w:cs="Arial" w:eastAsia="Arial" w:hAnsi="Arial"/>
                <w:b w:val="1"/>
                <w:sz w:val="24"/>
                <w:szCs w:val="24"/>
                <w:rtl w:val="0"/>
              </w:rPr>
              <w:t xml:space="preserve"> </w:t>
            </w:r>
            <w:r w:rsidDel="00000000" w:rsidR="00000000" w:rsidRPr="00000000">
              <w:rPr>
                <w:rtl w:val="0"/>
              </w:rPr>
            </w:r>
          </w:p>
        </w:tc>
        <w:tc>
          <w:tcPr>
            <w:vMerge w:val="continue"/>
            <w:shd w:fill="bfbfbf" w:val="clear"/>
            <w:vAlign w:val="center"/>
          </w:tcPr>
          <w:p w:rsidR="00000000" w:rsidDel="00000000" w:rsidP="00000000" w:rsidRDefault="00000000" w:rsidRPr="00000000" w14:paraId="0000016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4"/>
                <w:szCs w:val="24"/>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6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16F">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If NO to every question, then the research activity is (ethically) low risk and </w:t>
      </w:r>
      <w:r w:rsidDel="00000000" w:rsidR="00000000" w:rsidRPr="00000000">
        <w:rPr>
          <w:rFonts w:ascii="Arial" w:cs="Arial" w:eastAsia="Arial" w:hAnsi="Arial"/>
          <w:b w:val="1"/>
          <w:sz w:val="24"/>
          <w:szCs w:val="24"/>
          <w:rtl w:val="0"/>
        </w:rPr>
        <w:t xml:space="preserve">may</w:t>
      </w:r>
      <w:r w:rsidDel="00000000" w:rsidR="00000000" w:rsidRPr="00000000">
        <w:rPr>
          <w:rFonts w:ascii="Arial" w:cs="Arial" w:eastAsia="Arial" w:hAnsi="Arial"/>
          <w:sz w:val="24"/>
          <w:szCs w:val="24"/>
          <w:rtl w:val="0"/>
        </w:rPr>
        <w:t xml:space="preserve"> be exempt from </w:t>
      </w:r>
      <w:r w:rsidDel="00000000" w:rsidR="00000000" w:rsidRPr="00000000">
        <w:rPr>
          <w:rFonts w:ascii="Arial" w:cs="Arial" w:eastAsia="Arial" w:hAnsi="Arial"/>
          <w:b w:val="1"/>
          <w:sz w:val="24"/>
          <w:szCs w:val="24"/>
          <w:rtl w:val="0"/>
        </w:rPr>
        <w:t xml:space="preserve">some</w:t>
      </w:r>
      <w:r w:rsidDel="00000000" w:rsidR="00000000" w:rsidRPr="00000000">
        <w:rPr>
          <w:rFonts w:ascii="Arial" w:cs="Arial" w:eastAsia="Arial" w:hAnsi="Arial"/>
          <w:sz w:val="24"/>
          <w:szCs w:val="24"/>
          <w:rtl w:val="0"/>
        </w:rPr>
        <w:t xml:space="preserve"> of the following sections (please refer to Guidance Notes).</w:t>
      </w:r>
    </w:p>
    <w:p w:rsidR="00000000" w:rsidDel="00000000" w:rsidP="00000000" w:rsidRDefault="00000000" w:rsidRPr="00000000" w14:paraId="00000170">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1">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If YES to any question, then no research activity should be undertaken until full ethical approval has been obtained. </w:t>
      </w:r>
    </w:p>
    <w:p w:rsidR="00000000" w:rsidDel="00000000" w:rsidP="00000000" w:rsidRDefault="00000000" w:rsidRPr="00000000" w14:paraId="00000172">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3">
      <w:pPr>
        <w:spacing w:line="240" w:lineRule="auto"/>
        <w:jc w:val="both"/>
        <w:rPr>
          <w:rFonts w:ascii="Arial" w:cs="Arial" w:eastAsia="Arial" w:hAnsi="Arial"/>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174">
      <w:pPr>
        <w:spacing w:after="240"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SECTION G: Intended Participants</w:t>
      </w:r>
    </w:p>
    <w:tbl>
      <w:tblPr>
        <w:tblStyle w:val="Table11"/>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217"/>
        <w:gridCol w:w="850"/>
        <w:gridCol w:w="822"/>
        <w:tblGridChange w:id="0">
          <w:tblGrid>
            <w:gridCol w:w="8217"/>
            <w:gridCol w:w="850"/>
            <w:gridCol w:w="822"/>
          </w:tblGrid>
        </w:tblGridChange>
      </w:tblGrid>
      <w:tr>
        <w:tc>
          <w:tcPr>
            <w:shd w:fill="f2f2f2" w:val="clear"/>
          </w:tcPr>
          <w:p w:rsidR="00000000" w:rsidDel="00000000" w:rsidP="00000000" w:rsidRDefault="00000000" w:rsidRPr="00000000" w14:paraId="00000175">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Who are the intended participants:</w:t>
            </w:r>
          </w:p>
        </w:tc>
        <w:tc>
          <w:tcPr>
            <w:shd w:fill="f2f2f2" w:val="clear"/>
          </w:tcPr>
          <w:p w:rsidR="00000000" w:rsidDel="00000000" w:rsidP="00000000" w:rsidRDefault="00000000" w:rsidRPr="00000000" w14:paraId="00000176">
            <w:pPr>
              <w:spacing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77">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YES</w:t>
            </w:r>
          </w:p>
        </w:tc>
        <w:tc>
          <w:tcPr>
            <w:shd w:fill="f2f2f2" w:val="clear"/>
          </w:tcPr>
          <w:p w:rsidR="00000000" w:rsidDel="00000000" w:rsidP="00000000" w:rsidRDefault="00000000" w:rsidRPr="00000000" w14:paraId="00000178">
            <w:pPr>
              <w:spacing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79">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NO</w:t>
            </w:r>
          </w:p>
        </w:tc>
      </w:tr>
      <w:tr>
        <w:trPr>
          <w:trHeight w:val="420" w:hRule="atLeast"/>
        </w:trPr>
        <w:tc>
          <w:tcPr>
            <w:shd w:fill="f2f2f2" w:val="clear"/>
            <w:vAlign w:val="center"/>
          </w:tcPr>
          <w:p w:rsidR="00000000" w:rsidDel="00000000" w:rsidP="00000000" w:rsidRDefault="00000000" w:rsidRPr="00000000" w14:paraId="0000017A">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Students or staff at the University?</w:t>
            </w:r>
          </w:p>
        </w:tc>
        <w:tc>
          <w:tcPr>
            <w:shd w:fill="bfbfbf" w:val="clear"/>
            <w:vAlign w:val="center"/>
          </w:tcPr>
          <w:p w:rsidR="00000000" w:rsidDel="00000000" w:rsidP="00000000" w:rsidRDefault="00000000" w:rsidRPr="00000000" w14:paraId="0000017B">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C">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7D">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Adults (over the age of 18 and competent to give consent)?</w:t>
            </w:r>
          </w:p>
        </w:tc>
        <w:tc>
          <w:tcPr>
            <w:shd w:fill="bfbfbf" w:val="clear"/>
            <w:vAlign w:val="center"/>
          </w:tcPr>
          <w:p w:rsidR="00000000" w:rsidDel="00000000" w:rsidP="00000000" w:rsidRDefault="00000000" w:rsidRPr="00000000" w14:paraId="0000017E">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F">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180">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Vulnerable adults?</w:t>
            </w:r>
          </w:p>
        </w:tc>
        <w:tc>
          <w:tcPr>
            <w:shd w:fill="bfbfbf" w:val="clear"/>
            <w:vAlign w:val="center"/>
          </w:tcPr>
          <w:p w:rsidR="00000000" w:rsidDel="00000000" w:rsidP="00000000" w:rsidRDefault="00000000" w:rsidRPr="00000000" w14:paraId="00000181">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2">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83">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184">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5">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86">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Prisoners?</w:t>
            </w:r>
          </w:p>
        </w:tc>
        <w:tc>
          <w:tcPr>
            <w:shd w:fill="bfbfbf" w:val="clear"/>
            <w:vAlign w:val="center"/>
          </w:tcPr>
          <w:p w:rsidR="00000000" w:rsidDel="00000000" w:rsidP="00000000" w:rsidRDefault="00000000" w:rsidRPr="00000000" w14:paraId="00000187">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8">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189">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Young offenders?</w:t>
            </w:r>
          </w:p>
        </w:tc>
        <w:tc>
          <w:tcPr>
            <w:shd w:fill="bfbfbf" w:val="clear"/>
            <w:vAlign w:val="center"/>
          </w:tcPr>
          <w:p w:rsidR="00000000" w:rsidDel="00000000" w:rsidP="00000000" w:rsidRDefault="00000000" w:rsidRPr="00000000" w14:paraId="0000018A">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B">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8C">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18D">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E">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8F">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People engaged in illegal activities?</w:t>
            </w:r>
          </w:p>
        </w:tc>
        <w:tc>
          <w:tcPr>
            <w:shd w:fill="bfbfbf" w:val="clear"/>
            <w:vAlign w:val="center"/>
          </w:tcPr>
          <w:p w:rsidR="00000000" w:rsidDel="00000000" w:rsidP="00000000" w:rsidRDefault="00000000" w:rsidRPr="00000000" w14:paraId="00000190">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1">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92">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Others (please identify specifically any group who may be unable to give consent) please indicate here and tick the appropriate box.</w:t>
            </w:r>
          </w:p>
          <w:p w:rsidR="00000000" w:rsidDel="00000000" w:rsidP="00000000" w:rsidRDefault="00000000" w:rsidRPr="00000000" w14:paraId="00000193">
            <w:pPr>
              <w:spacing w:line="240" w:lineRule="auto"/>
              <w:jc w:val="both"/>
              <w:rPr>
                <w:rFonts w:ascii="Arial" w:cs="Arial" w:eastAsia="Arial" w:hAnsi="Arial"/>
                <w:sz w:val="24"/>
                <w:szCs w:val="24"/>
              </w:rPr>
            </w:pPr>
            <w:r w:rsidDel="00000000" w:rsidR="00000000" w:rsidRPr="00000000">
              <w:rPr>
                <w:rtl w:val="0"/>
              </w:rPr>
            </w:r>
          </w:p>
        </w:tc>
        <w:tc>
          <w:tcPr>
            <w:vMerge w:val="restart"/>
            <w:shd w:fill="bfbfbf" w:val="clear"/>
            <w:vAlign w:val="center"/>
          </w:tcPr>
          <w:p w:rsidR="00000000" w:rsidDel="00000000" w:rsidP="00000000" w:rsidRDefault="00000000" w:rsidRPr="00000000" w14:paraId="00000194">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195">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auto" w:val="clear"/>
            <w:vAlign w:val="center"/>
          </w:tcPr>
          <w:p w:rsidR="00000000" w:rsidDel="00000000" w:rsidP="00000000" w:rsidRDefault="00000000" w:rsidRPr="00000000" w14:paraId="00000196">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Other – please indicate here:</w:t>
            </w:r>
          </w:p>
          <w:p w:rsidR="00000000" w:rsidDel="00000000" w:rsidP="00000000" w:rsidRDefault="00000000" w:rsidRPr="00000000" w14:paraId="00000197">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8">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N/A</w:t>
            </w:r>
          </w:p>
          <w:p w:rsidR="00000000" w:rsidDel="00000000" w:rsidP="00000000" w:rsidRDefault="00000000" w:rsidRPr="00000000" w14:paraId="00000199">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A">
            <w:pPr>
              <w:spacing w:line="240" w:lineRule="auto"/>
              <w:jc w:val="both"/>
              <w:rPr>
                <w:rFonts w:ascii="Arial" w:cs="Arial" w:eastAsia="Arial" w:hAnsi="Arial"/>
                <w:sz w:val="24"/>
                <w:szCs w:val="24"/>
              </w:rPr>
            </w:pPr>
            <w:r w:rsidDel="00000000" w:rsidR="00000000" w:rsidRPr="00000000">
              <w:rPr>
                <w:rFonts w:ascii="Arial" w:cs="Arial" w:eastAsia="Arial" w:hAnsi="Arial"/>
                <w:color w:val="808080"/>
                <w:sz w:val="24"/>
                <w:szCs w:val="24"/>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9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4"/>
                <w:szCs w:val="24"/>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9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19D">
      <w:pPr>
        <w:spacing w:line="240" w:lineRule="auto"/>
        <w:jc w:val="both"/>
        <w:rPr>
          <w:rFonts w:ascii="Arial" w:cs="Arial" w:eastAsia="Arial" w:hAnsi="Arial"/>
          <w:sz w:val="24"/>
          <w:szCs w:val="24"/>
        </w:rPr>
      </w:pPr>
      <w:r w:rsidDel="00000000" w:rsidR="00000000" w:rsidRPr="00000000">
        <w:rPr>
          <w:rtl w:val="0"/>
        </w:rPr>
      </w:r>
    </w:p>
    <w:tbl>
      <w:tblPr>
        <w:tblStyle w:val="Table12"/>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256"/>
        <w:gridCol w:w="6633"/>
        <w:tblGridChange w:id="0">
          <w:tblGrid>
            <w:gridCol w:w="3256"/>
            <w:gridCol w:w="6633"/>
          </w:tblGrid>
        </w:tblGridChange>
      </w:tblGrid>
      <w:tr>
        <w:trPr>
          <w:trHeight w:val="400" w:hRule="atLeast"/>
        </w:trPr>
        <w:tc>
          <w:tcPr>
            <w:gridSpan w:val="2"/>
            <w:tcBorders>
              <w:bottom w:color="000000" w:space="0" w:sz="4" w:val="single"/>
            </w:tcBorders>
            <w:shd w:fill="f2f2f2" w:val="clear"/>
            <w:vAlign w:val="center"/>
          </w:tcPr>
          <w:p w:rsidR="00000000" w:rsidDel="00000000" w:rsidP="00000000" w:rsidRDefault="00000000" w:rsidRPr="00000000" w14:paraId="0000019E">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Participant numbers and source</w:t>
            </w:r>
          </w:p>
          <w:p w:rsidR="00000000" w:rsidDel="00000000" w:rsidP="00000000" w:rsidRDefault="00000000" w:rsidRPr="00000000" w14:paraId="0000019F">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Provide an estimate of the expected number of participants. How will you identify participants and how will they be recruited? </w:t>
            </w:r>
          </w:p>
        </w:tc>
      </w:tr>
      <w:tr>
        <w:trPr>
          <w:trHeight w:val="400" w:hRule="atLeast"/>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A1">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How many participants are expected?</w:t>
            </w:r>
          </w:p>
          <w:p w:rsidR="00000000" w:rsidDel="00000000" w:rsidP="00000000" w:rsidRDefault="00000000" w:rsidRPr="00000000" w14:paraId="000001A2">
            <w:pPr>
              <w:spacing w:line="240" w:lineRule="auto"/>
              <w:jc w:val="both"/>
              <w:rPr>
                <w:rFonts w:ascii="Arial" w:cs="Arial" w:eastAsia="Arial" w:hAnsi="Arial"/>
                <w:sz w:val="24"/>
                <w:szCs w:val="24"/>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A3">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As a research team, we have decided that we will research with 20 children. The research team will also send out questionnaires to 20 parents or guardians and have a minimum of 3 practitioners when doing a focus group interview.</w:t>
            </w:r>
          </w:p>
        </w:tc>
      </w:tr>
      <w:tr>
        <w:trPr>
          <w:trHeight w:val="400" w:hRule="atLeast"/>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A4">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Who will the participants be?</w:t>
            </w:r>
          </w:p>
          <w:p w:rsidR="00000000" w:rsidDel="00000000" w:rsidP="00000000" w:rsidRDefault="00000000" w:rsidRPr="00000000" w14:paraId="000001A5">
            <w:pPr>
              <w:spacing w:line="240" w:lineRule="auto"/>
              <w:jc w:val="both"/>
              <w:rPr>
                <w:rFonts w:ascii="Arial" w:cs="Arial" w:eastAsia="Arial" w:hAnsi="Arial"/>
                <w:sz w:val="24"/>
                <w:szCs w:val="24"/>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A6">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 group has decided to research children between the ages of 3-7. However, when doing the observations, the research team has decided to observe 4-5 year olds. The parents will be the ones filling out the questionnaires and consent forms. The practitioners in the focus group interviews will hopefully give us their opinion on the outdoors.</w:t>
            </w:r>
          </w:p>
        </w:tc>
      </w:tr>
      <w:tr>
        <w:trPr>
          <w:trHeight w:val="400" w:hRule="atLeast"/>
        </w:trPr>
        <w:tc>
          <w:tcPr>
            <w:tcBorders>
              <w:top w:color="000000" w:space="0" w:sz="4" w:val="single"/>
            </w:tcBorders>
            <w:shd w:fill="f2f2f2" w:val="clear"/>
            <w:vAlign w:val="center"/>
          </w:tcPr>
          <w:p w:rsidR="00000000" w:rsidDel="00000000" w:rsidP="00000000" w:rsidRDefault="00000000" w:rsidRPr="00000000" w14:paraId="000001A7">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1A8">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 team will identify the participants by looking at the returned consent forms. this will help to make sure that there are no participants without consent.</w:t>
            </w:r>
          </w:p>
        </w:tc>
      </w:tr>
    </w:tbl>
    <w:p w:rsidR="00000000" w:rsidDel="00000000" w:rsidP="00000000" w:rsidRDefault="00000000" w:rsidRPr="00000000" w14:paraId="000001A9">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A">
      <w:pPr>
        <w:spacing w:line="240" w:lineRule="auto"/>
        <w:jc w:val="both"/>
        <w:rPr>
          <w:rFonts w:ascii="Arial" w:cs="Arial" w:eastAsia="Arial" w:hAnsi="Arial"/>
          <w:sz w:val="24"/>
          <w:szCs w:val="24"/>
        </w:rPr>
      </w:pPr>
      <w:r w:rsidDel="00000000" w:rsidR="00000000" w:rsidRPr="00000000">
        <w:br w:type="page"/>
      </w:r>
      <w:r w:rsidDel="00000000" w:rsidR="00000000" w:rsidRPr="00000000">
        <w:rPr>
          <w:rtl w:val="0"/>
        </w:rPr>
      </w:r>
    </w:p>
    <w:tbl>
      <w:tblPr>
        <w:tblStyle w:val="Table13"/>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225"/>
        <w:gridCol w:w="992"/>
        <w:gridCol w:w="850"/>
        <w:gridCol w:w="822"/>
        <w:tblGridChange w:id="0">
          <w:tblGrid>
            <w:gridCol w:w="7225"/>
            <w:gridCol w:w="992"/>
            <w:gridCol w:w="850"/>
            <w:gridCol w:w="822"/>
          </w:tblGrid>
        </w:tblGridChange>
      </w:tblGrid>
      <w:tr>
        <w:tc>
          <w:tcPr>
            <w:shd w:fill="f2f2f2" w:val="clear"/>
          </w:tcPr>
          <w:p w:rsidR="00000000" w:rsidDel="00000000" w:rsidP="00000000" w:rsidRDefault="00000000" w:rsidRPr="00000000" w14:paraId="000001AB">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Information for participants:</w:t>
            </w:r>
          </w:p>
        </w:tc>
        <w:tc>
          <w:tcPr>
            <w:shd w:fill="f2f2f2" w:val="clear"/>
            <w:vAlign w:val="bottom"/>
          </w:tcPr>
          <w:p w:rsidR="00000000" w:rsidDel="00000000" w:rsidP="00000000" w:rsidRDefault="00000000" w:rsidRPr="00000000" w14:paraId="000001AC">
            <w:pPr>
              <w:spacing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AD">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YES</w:t>
            </w:r>
          </w:p>
        </w:tc>
        <w:tc>
          <w:tcPr>
            <w:shd w:fill="f2f2f2" w:val="clear"/>
            <w:vAlign w:val="bottom"/>
          </w:tcPr>
          <w:p w:rsidR="00000000" w:rsidDel="00000000" w:rsidP="00000000" w:rsidRDefault="00000000" w:rsidRPr="00000000" w14:paraId="000001AE">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NO</w:t>
            </w:r>
          </w:p>
        </w:tc>
        <w:tc>
          <w:tcPr>
            <w:shd w:fill="f2f2f2" w:val="clear"/>
          </w:tcPr>
          <w:p w:rsidR="00000000" w:rsidDel="00000000" w:rsidP="00000000" w:rsidRDefault="00000000" w:rsidRPr="00000000" w14:paraId="000001AF">
            <w:pPr>
              <w:spacing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B0">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N/A</w:t>
            </w:r>
          </w:p>
        </w:tc>
      </w:tr>
      <w:tr>
        <w:trPr>
          <w:trHeight w:val="420" w:hRule="atLeast"/>
        </w:trPr>
        <w:tc>
          <w:tcPr>
            <w:shd w:fill="f2f2f2" w:val="clear"/>
            <w:vAlign w:val="center"/>
          </w:tcPr>
          <w:p w:rsidR="00000000" w:rsidDel="00000000" w:rsidP="00000000" w:rsidRDefault="00000000" w:rsidRPr="00000000" w14:paraId="000001B1">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1B2">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3">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4">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B5">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Will you tell participants that their participation is voluntary?</w:t>
            </w:r>
          </w:p>
        </w:tc>
        <w:tc>
          <w:tcPr>
            <w:shd w:fill="bfbfbf" w:val="clear"/>
            <w:vAlign w:val="center"/>
          </w:tcPr>
          <w:p w:rsidR="00000000" w:rsidDel="00000000" w:rsidP="00000000" w:rsidRDefault="00000000" w:rsidRPr="00000000" w14:paraId="000001B6">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7">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8">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1B9">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Will you obtain written consent for participation?</w:t>
            </w:r>
          </w:p>
        </w:tc>
        <w:tc>
          <w:tcPr>
            <w:shd w:fill="bfbfbf" w:val="clear"/>
            <w:vAlign w:val="center"/>
          </w:tcPr>
          <w:p w:rsidR="00000000" w:rsidDel="00000000" w:rsidP="00000000" w:rsidRDefault="00000000" w:rsidRPr="00000000" w14:paraId="000001BA">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B">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C">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BD">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1BE">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F">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0">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1C1">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1C2">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3">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4">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C5">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1C6">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7">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8">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1C9">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1CA">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B">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C">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CD">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1CE">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F">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0">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1D1">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1D2">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3">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4">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gridSpan w:val="4"/>
            <w:tcBorders>
              <w:bottom w:color="000000" w:space="0" w:sz="4" w:val="single"/>
            </w:tcBorders>
            <w:shd w:fill="f2f2f2" w:val="clear"/>
            <w:vAlign w:val="center"/>
          </w:tcPr>
          <w:p w:rsidR="00000000" w:rsidDel="00000000" w:rsidP="00000000" w:rsidRDefault="00000000" w:rsidRPr="00000000" w14:paraId="000001D5">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If NO</w:t>
            </w:r>
            <w:r w:rsidDel="00000000" w:rsidR="00000000" w:rsidRPr="00000000">
              <w:rPr>
                <w:rFonts w:ascii="Arial" w:cs="Arial" w:eastAsia="Arial" w:hAnsi="Arial"/>
                <w:b w:val="1"/>
                <w:sz w:val="24"/>
                <w:szCs w:val="24"/>
                <w:rtl w:val="0"/>
              </w:rPr>
              <w:t xml:space="preserve"> </w:t>
            </w:r>
            <w:r w:rsidDel="00000000" w:rsidR="00000000" w:rsidRPr="00000000">
              <w:rPr>
                <w:rFonts w:ascii="Arial" w:cs="Arial" w:eastAsia="Arial" w:hAnsi="Arial"/>
                <w:sz w:val="24"/>
                <w:szCs w:val="24"/>
                <w:rtl w:val="0"/>
              </w:rPr>
              <w:t xml:space="preserve">to any of above questions, please give an explanation </w:t>
            </w:r>
          </w:p>
        </w:tc>
      </w:tr>
      <w:tr>
        <w:trPr>
          <w:trHeight w:val="400" w:hRule="atLeast"/>
        </w:trPr>
        <w:tc>
          <w:tcPr>
            <w:gridSpan w:val="4"/>
            <w:vAlign w:val="center"/>
          </w:tcPr>
          <w:p w:rsidR="00000000" w:rsidDel="00000000" w:rsidP="00000000" w:rsidRDefault="00000000" w:rsidRPr="00000000" w14:paraId="000001D9">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N/A</w:t>
            </w:r>
          </w:p>
        </w:tc>
      </w:tr>
    </w:tbl>
    <w:p w:rsidR="00000000" w:rsidDel="00000000" w:rsidP="00000000" w:rsidRDefault="00000000" w:rsidRPr="00000000" w14:paraId="000001DD">
      <w:pPr>
        <w:spacing w:line="240" w:lineRule="auto"/>
        <w:jc w:val="both"/>
        <w:rPr>
          <w:rFonts w:ascii="Arial" w:cs="Arial" w:eastAsia="Arial" w:hAnsi="Arial"/>
          <w:sz w:val="24"/>
          <w:szCs w:val="24"/>
        </w:rPr>
      </w:pPr>
      <w:r w:rsidDel="00000000" w:rsidR="00000000" w:rsidRPr="00000000">
        <w:rPr>
          <w:rtl w:val="0"/>
        </w:rPr>
      </w:r>
    </w:p>
    <w:tbl>
      <w:tblPr>
        <w:tblStyle w:val="Table14"/>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225"/>
        <w:gridCol w:w="992"/>
        <w:gridCol w:w="850"/>
        <w:gridCol w:w="822"/>
        <w:tblGridChange w:id="0">
          <w:tblGrid>
            <w:gridCol w:w="7225"/>
            <w:gridCol w:w="992"/>
            <w:gridCol w:w="850"/>
            <w:gridCol w:w="822"/>
          </w:tblGrid>
        </w:tblGridChange>
      </w:tblGrid>
      <w:tr>
        <w:tc>
          <w:tcPr>
            <w:shd w:fill="f2f2f2" w:val="clear"/>
          </w:tcPr>
          <w:p w:rsidR="00000000" w:rsidDel="00000000" w:rsidP="00000000" w:rsidRDefault="00000000" w:rsidRPr="00000000" w14:paraId="000001DE">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Information for participants:</w:t>
            </w:r>
          </w:p>
        </w:tc>
        <w:tc>
          <w:tcPr>
            <w:shd w:fill="f2f2f2" w:val="clear"/>
            <w:vAlign w:val="bottom"/>
          </w:tcPr>
          <w:p w:rsidR="00000000" w:rsidDel="00000000" w:rsidP="00000000" w:rsidRDefault="00000000" w:rsidRPr="00000000" w14:paraId="000001DF">
            <w:pPr>
              <w:spacing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E0">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YES</w:t>
            </w:r>
          </w:p>
        </w:tc>
        <w:tc>
          <w:tcPr>
            <w:shd w:fill="f2f2f2" w:val="clear"/>
            <w:vAlign w:val="bottom"/>
          </w:tcPr>
          <w:p w:rsidR="00000000" w:rsidDel="00000000" w:rsidP="00000000" w:rsidRDefault="00000000" w:rsidRPr="00000000" w14:paraId="000001E1">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NO</w:t>
            </w:r>
          </w:p>
        </w:tc>
        <w:tc>
          <w:tcPr>
            <w:shd w:fill="f2f2f2" w:val="clear"/>
            <w:vAlign w:val="bottom"/>
          </w:tcPr>
          <w:p w:rsidR="00000000" w:rsidDel="00000000" w:rsidP="00000000" w:rsidRDefault="00000000" w:rsidRPr="00000000" w14:paraId="000001E2">
            <w:pPr>
              <w:spacing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E3">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N/A</w:t>
            </w:r>
          </w:p>
        </w:tc>
      </w:tr>
      <w:tr>
        <w:trPr>
          <w:trHeight w:val="420" w:hRule="atLeast"/>
        </w:trPr>
        <w:tc>
          <w:tcPr>
            <w:shd w:fill="f2f2f2" w:val="clear"/>
            <w:vAlign w:val="center"/>
          </w:tcPr>
          <w:p w:rsidR="00000000" w:rsidDel="00000000" w:rsidP="00000000" w:rsidRDefault="00000000" w:rsidRPr="00000000" w14:paraId="000001E4">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Will participants be paid?</w:t>
            </w:r>
          </w:p>
        </w:tc>
        <w:tc>
          <w:tcPr>
            <w:shd w:fill="bfbfbf" w:val="clear"/>
            <w:vAlign w:val="center"/>
          </w:tcPr>
          <w:p w:rsidR="00000000" w:rsidDel="00000000" w:rsidP="00000000" w:rsidRDefault="00000000" w:rsidRPr="00000000" w14:paraId="000001E5">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6">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7">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E8">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1E9">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A">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B">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1EC">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1ED">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E">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F">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1F0">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Will the research activity involves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1F1">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2">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3">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gridSpan w:val="4"/>
            <w:shd w:fill="f2f2f2" w:val="clear"/>
            <w:vAlign w:val="center"/>
          </w:tcPr>
          <w:p w:rsidR="00000000" w:rsidDel="00000000" w:rsidP="00000000" w:rsidRDefault="00000000" w:rsidRPr="00000000" w14:paraId="000001F4">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If YES</w:t>
            </w:r>
            <w:r w:rsidDel="00000000" w:rsidR="00000000" w:rsidRPr="00000000">
              <w:rPr>
                <w:rFonts w:ascii="Arial" w:cs="Arial" w:eastAsia="Arial" w:hAnsi="Arial"/>
                <w:b w:val="1"/>
                <w:sz w:val="24"/>
                <w:szCs w:val="24"/>
                <w:rtl w:val="0"/>
              </w:rPr>
              <w:t xml:space="preserve"> </w:t>
            </w:r>
            <w:r w:rsidDel="00000000" w:rsidR="00000000" w:rsidRPr="00000000">
              <w:rPr>
                <w:rFonts w:ascii="Arial" w:cs="Arial" w:eastAsia="Arial" w:hAnsi="Arial"/>
                <w:sz w:val="24"/>
                <w:szCs w:val="24"/>
                <w:rtl w:val="0"/>
              </w:rPr>
              <w:t xml:space="preserve">to any question, please provide full details </w:t>
            </w:r>
          </w:p>
        </w:tc>
      </w:tr>
      <w:tr>
        <w:trPr>
          <w:trHeight w:val="400" w:hRule="atLeast"/>
        </w:trPr>
        <w:tc>
          <w:tcPr>
            <w:gridSpan w:val="4"/>
            <w:vAlign w:val="center"/>
          </w:tcPr>
          <w:p w:rsidR="00000000" w:rsidDel="00000000" w:rsidP="00000000" w:rsidRDefault="00000000" w:rsidRPr="00000000" w14:paraId="000001F8">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One of our research methods is observations. The research team has decided to record the observation sessions to avoid researchers in charge of the observations making biased assumptions of the results (Darlington and Scott, 2002, cited in Bell and Waters, 2014). Tobin et al (2009) also agrees with this as well as being able to review the captured footage when they want it. </w:t>
            </w:r>
          </w:p>
        </w:tc>
      </w:tr>
    </w:tbl>
    <w:p w:rsidR="00000000" w:rsidDel="00000000" w:rsidP="00000000" w:rsidRDefault="00000000" w:rsidRPr="00000000" w14:paraId="000001FC">
      <w:pPr>
        <w:spacing w:after="240"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FD">
      <w:pPr>
        <w:spacing w:line="240" w:lineRule="auto"/>
        <w:jc w:val="both"/>
        <w:rPr>
          <w:rFonts w:ascii="Arial" w:cs="Arial" w:eastAsia="Arial" w:hAnsi="Arial"/>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1FE">
      <w:pPr>
        <w:spacing w:after="240"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SECTION H: Anticipated Risks</w:t>
      </w:r>
    </w:p>
    <w:tbl>
      <w:tblPr>
        <w:tblStyle w:val="Table15"/>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849"/>
        <w:gridCol w:w="3402"/>
        <w:gridCol w:w="850"/>
        <w:gridCol w:w="822"/>
        <w:tblGridChange w:id="0">
          <w:tblGrid>
            <w:gridCol w:w="4849"/>
            <w:gridCol w:w="3402"/>
            <w:gridCol w:w="850"/>
            <w:gridCol w:w="822"/>
          </w:tblGrid>
        </w:tblGridChange>
      </w:tblGrid>
      <w:tr>
        <w:tc>
          <w:tcPr>
            <w:gridSpan w:val="4"/>
            <w:tcBorders>
              <w:bottom w:color="000000" w:space="0" w:sz="4" w:val="single"/>
            </w:tcBorders>
            <w:shd w:fill="f2f2f2" w:val="clear"/>
          </w:tcPr>
          <w:p w:rsidR="00000000" w:rsidDel="00000000" w:rsidP="00000000" w:rsidRDefault="00000000" w:rsidRPr="00000000" w14:paraId="000001FF">
            <w:pPr>
              <w:pStyle w:val="Heading1"/>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200">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01">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If you have completed a full risk assessment (for example as required by the laboratory, or external research collaborator) you may append that to this form.  </w:t>
            </w:r>
          </w:p>
        </w:tc>
      </w:tr>
      <w:tr>
        <w:tc>
          <w:tcPr>
            <w:gridSpan w:val="2"/>
            <w:vMerge w:val="restart"/>
            <w:shd w:fill="f2f2f2" w:val="clear"/>
          </w:tcPr>
          <w:p w:rsidR="00000000" w:rsidDel="00000000" w:rsidP="00000000" w:rsidRDefault="00000000" w:rsidRPr="00000000" w14:paraId="00000205">
            <w:pPr>
              <w:pStyle w:val="Heading1"/>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Full risk assessment completed and appended? </w:t>
            </w:r>
          </w:p>
          <w:p w:rsidR="00000000" w:rsidDel="00000000" w:rsidP="00000000" w:rsidRDefault="00000000" w:rsidRPr="00000000" w14:paraId="00000206">
            <w:pPr>
              <w:pStyle w:val="Heading1"/>
              <w:tabs>
                <w:tab w:val="left" w:pos="5103"/>
              </w:tabs>
              <w:spacing w:line="240" w:lineRule="auto"/>
              <w:jc w:val="both"/>
              <w:rPr>
                <w:rFonts w:ascii="Arial" w:cs="Arial" w:eastAsia="Arial" w:hAnsi="Arial"/>
                <w:sz w:val="24"/>
                <w:szCs w:val="24"/>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08">
            <w:pPr>
              <w:pStyle w:val="Heading1"/>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Yes </w:t>
            </w:r>
          </w:p>
        </w:tc>
        <w:tc>
          <w:tcPr>
            <w:tcBorders>
              <w:bottom w:color="000000" w:space="0" w:sz="4" w:val="single"/>
            </w:tcBorders>
            <w:shd w:fill="bfbfbf" w:val="clear"/>
          </w:tcPr>
          <w:p w:rsidR="00000000" w:rsidDel="00000000" w:rsidP="00000000" w:rsidRDefault="00000000" w:rsidRPr="00000000" w14:paraId="00000209">
            <w:pPr>
              <w:pStyle w:val="Heading1"/>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b w:val="0"/>
                <w:sz w:val="24"/>
                <w:szCs w:val="24"/>
                <w:rtl w:val="0"/>
              </w:rPr>
              <w:t xml:space="preserve">☐</w:t>
            </w:r>
            <w:r w:rsidDel="00000000" w:rsidR="00000000" w:rsidRPr="00000000">
              <w:rPr>
                <w:rtl w:val="0"/>
              </w:rPr>
            </w:r>
          </w:p>
        </w:tc>
      </w:tr>
      <w:tr>
        <w:tc>
          <w:tcPr>
            <w:gridSpan w:val="2"/>
            <w:vMerge w:val="continue"/>
            <w:shd w:fill="f2f2f2" w:val="clear"/>
          </w:tcPr>
          <w:p w:rsidR="00000000" w:rsidDel="00000000" w:rsidP="00000000" w:rsidRDefault="00000000" w:rsidRPr="00000000" w14:paraId="0000020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4"/>
                <w:szCs w:val="24"/>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0C">
            <w:pPr>
              <w:pStyle w:val="Heading1"/>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No</w:t>
            </w:r>
          </w:p>
        </w:tc>
        <w:tc>
          <w:tcPr>
            <w:tcBorders>
              <w:bottom w:color="000000" w:space="0" w:sz="4" w:val="single"/>
            </w:tcBorders>
            <w:shd w:fill="bfbfbf" w:val="clear"/>
          </w:tcPr>
          <w:p w:rsidR="00000000" w:rsidDel="00000000" w:rsidP="00000000" w:rsidRDefault="00000000" w:rsidRPr="00000000" w14:paraId="0000020D">
            <w:pPr>
              <w:pStyle w:val="Heading1"/>
              <w:tabs>
                <w:tab w:val="left" w:pos="5103"/>
              </w:tabs>
              <w:spacing w:line="240" w:lineRule="auto"/>
              <w:jc w:val="both"/>
              <w:rPr>
                <w:rFonts w:ascii="Arial" w:cs="Arial" w:eastAsia="Arial" w:hAnsi="Arial"/>
                <w:b w:val="0"/>
                <w:sz w:val="24"/>
                <w:szCs w:val="24"/>
              </w:rPr>
            </w:pPr>
            <w:r w:rsidDel="00000000" w:rsidR="00000000" w:rsidRPr="00000000">
              <w:rPr>
                <w:rFonts w:ascii="Arial" w:cs="Arial" w:eastAsia="Arial" w:hAnsi="Arial"/>
                <w:b w:val="0"/>
                <w:sz w:val="24"/>
                <w:szCs w:val="24"/>
                <w:rtl w:val="0"/>
              </w:rPr>
              <w:t xml:space="preserve">/</w:t>
            </w:r>
          </w:p>
        </w:tc>
      </w:tr>
      <w:tr>
        <w:tc>
          <w:tcPr>
            <w:gridSpan w:val="4"/>
            <w:tcBorders>
              <w:bottom w:color="000000" w:space="0" w:sz="4" w:val="single"/>
            </w:tcBorders>
            <w:shd w:fill="f2f2f2" w:val="clear"/>
          </w:tcPr>
          <w:p w:rsidR="00000000" w:rsidDel="00000000" w:rsidP="00000000" w:rsidRDefault="00000000" w:rsidRPr="00000000" w14:paraId="0000020E">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Risks to participants</w:t>
            </w:r>
            <w:r w:rsidDel="00000000" w:rsidR="00000000" w:rsidRPr="00000000">
              <w:rPr>
                <w:rtl w:val="0"/>
              </w:rPr>
            </w:r>
          </w:p>
          <w:p w:rsidR="00000000" w:rsidDel="00000000" w:rsidP="00000000" w:rsidRDefault="00000000" w:rsidRPr="00000000" w14:paraId="0000020F">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For example: emotional distress, financial disclosure, physical harm, transfer of personal data, sensitive organisational information</w:t>
            </w:r>
          </w:p>
        </w:tc>
      </w:tr>
      <w:tr>
        <w:tc>
          <w:tcPr>
            <w:tcBorders>
              <w:top w:color="000000" w:space="0" w:sz="4" w:val="single"/>
              <w:bottom w:color="000000" w:space="0" w:sz="4" w:val="single"/>
            </w:tcBorders>
          </w:tcPr>
          <w:p w:rsidR="00000000" w:rsidDel="00000000" w:rsidP="00000000" w:rsidRDefault="00000000" w:rsidRPr="00000000" w14:paraId="00000213">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Risk to Participant:</w:t>
            </w:r>
          </w:p>
          <w:p w:rsidR="00000000" w:rsidDel="00000000" w:rsidP="00000000" w:rsidRDefault="00000000" w:rsidRPr="00000000" w14:paraId="00000214">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first risk to the participants is that they may feel uncomfortable due to filming when doing observations on the children.</w:t>
            </w:r>
          </w:p>
          <w:p w:rsidR="00000000" w:rsidDel="00000000" w:rsidP="00000000" w:rsidRDefault="00000000" w:rsidRPr="00000000" w14:paraId="00000215">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16">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second risk to the participant is that they may feel pressure to be involved in the research as they may think that they may be in trouble if they don’t.</w:t>
            </w:r>
          </w:p>
          <w:p w:rsidR="00000000" w:rsidDel="00000000" w:rsidP="00000000" w:rsidRDefault="00000000" w:rsidRPr="00000000" w14:paraId="00000217">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18">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third risk is that as it is outside the children may fall or injure themselves. However, the research would not increase this risk but it is a risk worth mentioning.</w:t>
            </w:r>
          </w:p>
        </w:tc>
        <w:tc>
          <w:tcPr>
            <w:gridSpan w:val="3"/>
            <w:tcBorders>
              <w:top w:color="000000" w:space="0" w:sz="4" w:val="single"/>
              <w:bottom w:color="000000" w:space="0" w:sz="4" w:val="single"/>
            </w:tcBorders>
          </w:tcPr>
          <w:p w:rsidR="00000000" w:rsidDel="00000000" w:rsidP="00000000" w:rsidRDefault="00000000" w:rsidRPr="00000000" w14:paraId="00000219">
            <w:pPr>
              <w:spacing w:line="240" w:lineRule="auto"/>
              <w:jc w:val="both"/>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How will you mitigate the Risk to Participant</w:t>
            </w:r>
          </w:p>
          <w:p w:rsidR="00000000" w:rsidDel="00000000" w:rsidP="00000000" w:rsidRDefault="00000000" w:rsidRPr="00000000" w14:paraId="0000021A">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way to mitigate the first risk to a participant is that the children should know that they always have an option to stop the research if they no longer wish to continue.</w:t>
            </w:r>
          </w:p>
          <w:p w:rsidR="00000000" w:rsidDel="00000000" w:rsidP="00000000" w:rsidRDefault="00000000" w:rsidRPr="00000000" w14:paraId="0000021B">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1C">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Another way to mitigate the risk for the first and second risks would be too set the camera up two to three weeks before planning on doing the research so that they get comfortable with the camera this will reduce the chance of the participants feeling uncomfortable and not wanting to take part.</w:t>
            </w:r>
          </w:p>
          <w:p w:rsidR="00000000" w:rsidDel="00000000" w:rsidP="00000000" w:rsidRDefault="00000000" w:rsidRPr="00000000" w14:paraId="0000021D">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1E">
            <w:pPr>
              <w:spacing w:line="240" w:lineRule="auto"/>
              <w:jc w:val="both"/>
              <w:rPr>
                <w:rFonts w:ascii="Arial" w:cs="Arial" w:eastAsia="Arial" w:hAnsi="Arial"/>
                <w:i w:val="1"/>
                <w:sz w:val="24"/>
                <w:szCs w:val="24"/>
              </w:rPr>
            </w:pPr>
            <w:r w:rsidDel="00000000" w:rsidR="00000000" w:rsidRPr="00000000">
              <w:rPr>
                <w:rFonts w:ascii="Arial" w:cs="Arial" w:eastAsia="Arial" w:hAnsi="Arial"/>
                <w:sz w:val="24"/>
                <w:szCs w:val="24"/>
                <w:rtl w:val="0"/>
              </w:rPr>
              <w:t xml:space="preserve">A way to mitigate the third risk would be to pay extra attention when being outdoors with the children and ensure that the practitioner to children ratio is correct. </w:t>
            </w:r>
            <w:r w:rsidDel="00000000" w:rsidR="00000000" w:rsidRPr="00000000">
              <w:rPr>
                <w:rtl w:val="0"/>
              </w:rPr>
            </w:r>
          </w:p>
        </w:tc>
      </w:tr>
      <w:tr>
        <w:tc>
          <w:tcPr>
            <w:gridSpan w:val="4"/>
            <w:tcBorders>
              <w:bottom w:color="000000" w:space="0" w:sz="4" w:val="single"/>
            </w:tcBorders>
            <w:shd w:fill="f2f2f2" w:val="clear"/>
          </w:tcPr>
          <w:p w:rsidR="00000000" w:rsidDel="00000000" w:rsidP="00000000" w:rsidRDefault="00000000" w:rsidRPr="00000000" w14:paraId="00000221">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4"/>
                <w:szCs w:val="24"/>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c>
          <w:tcPr>
            <w:gridSpan w:val="4"/>
            <w:tcBorders>
              <w:top w:color="000000" w:space="0" w:sz="4" w:val="single"/>
              <w:bottom w:color="000000" w:space="0" w:sz="4" w:val="single"/>
            </w:tcBorders>
          </w:tcPr>
          <w:p w:rsidR="00000000" w:rsidDel="00000000" w:rsidP="00000000" w:rsidRDefault="00000000" w:rsidRPr="00000000" w14:paraId="00000225">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26">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27">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28">
            <w:pPr>
              <w:spacing w:line="240" w:lineRule="auto"/>
              <w:jc w:val="both"/>
              <w:rPr>
                <w:rFonts w:ascii="Arial" w:cs="Arial" w:eastAsia="Arial" w:hAnsi="Arial"/>
                <w:sz w:val="24"/>
                <w:szCs w:val="24"/>
              </w:rPr>
            </w:pPr>
            <w:r w:rsidDel="00000000" w:rsidR="00000000" w:rsidRPr="00000000">
              <w:rPr>
                <w:rFonts w:ascii="Arial" w:cs="Arial" w:eastAsia="Arial" w:hAnsi="Arial"/>
                <w:i w:val="1"/>
                <w:color w:val="808080"/>
                <w:sz w:val="24"/>
                <w:szCs w:val="24"/>
                <w:rtl w:val="0"/>
              </w:rPr>
              <w:t xml:space="preserve">(this box should expand as you type)</w:t>
            </w:r>
            <w:r w:rsidDel="00000000" w:rsidR="00000000" w:rsidRPr="00000000">
              <w:rPr>
                <w:rtl w:val="0"/>
              </w:rPr>
            </w:r>
          </w:p>
        </w:tc>
      </w:tr>
      <w:tr>
        <w:tc>
          <w:tcPr>
            <w:gridSpan w:val="4"/>
            <w:tcBorders>
              <w:top w:color="000000" w:space="0" w:sz="4" w:val="single"/>
              <w:bottom w:color="000000" w:space="0" w:sz="4" w:val="single"/>
            </w:tcBorders>
            <w:shd w:fill="f2f2f2" w:val="clear"/>
          </w:tcPr>
          <w:p w:rsidR="00000000" w:rsidDel="00000000" w:rsidP="00000000" w:rsidRDefault="00000000" w:rsidRPr="00000000" w14:paraId="0000022C">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Risks to investigator</w:t>
            </w:r>
            <w:r w:rsidDel="00000000" w:rsidR="00000000" w:rsidRPr="00000000">
              <w:rPr>
                <w:rtl w:val="0"/>
              </w:rPr>
            </w:r>
          </w:p>
          <w:p w:rsidR="00000000" w:rsidDel="00000000" w:rsidP="00000000" w:rsidRDefault="00000000" w:rsidRPr="00000000" w14:paraId="0000022D">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For example: personal safety, physical harm, emotional distress, risk of accusation of harm/impropriety, conflict of interest</w:t>
            </w:r>
          </w:p>
        </w:tc>
      </w:tr>
      <w:tr>
        <w:tc>
          <w:tcPr>
            <w:tcBorders>
              <w:top w:color="000000" w:space="0" w:sz="4" w:val="single"/>
              <w:bottom w:color="000000" w:space="0" w:sz="4" w:val="single"/>
            </w:tcBorders>
          </w:tcPr>
          <w:p w:rsidR="00000000" w:rsidDel="00000000" w:rsidP="00000000" w:rsidRDefault="00000000" w:rsidRPr="00000000" w14:paraId="00000231">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Risk to Investigator:</w:t>
            </w:r>
          </w:p>
          <w:p w:rsidR="00000000" w:rsidDel="00000000" w:rsidP="00000000" w:rsidRDefault="00000000" w:rsidRPr="00000000" w14:paraId="00000232">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One risk to the investigator is that whilst observing children, they may become agitated and distressed. Thus could cause the children to act out and cause stress to the researcher.</w:t>
            </w:r>
          </w:p>
          <w:p w:rsidR="00000000" w:rsidDel="00000000" w:rsidP="00000000" w:rsidRDefault="00000000" w:rsidRPr="00000000" w14:paraId="00000233">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34">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35">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Another risk to the investigator could be your own personal safety.</w:t>
            </w:r>
          </w:p>
        </w:tc>
        <w:tc>
          <w:tcPr>
            <w:gridSpan w:val="3"/>
            <w:tcBorders>
              <w:top w:color="000000" w:space="0" w:sz="4" w:val="single"/>
              <w:bottom w:color="000000" w:space="0" w:sz="4" w:val="single"/>
            </w:tcBorders>
          </w:tcPr>
          <w:p w:rsidR="00000000" w:rsidDel="00000000" w:rsidP="00000000" w:rsidRDefault="00000000" w:rsidRPr="00000000" w14:paraId="00000236">
            <w:pPr>
              <w:spacing w:line="240" w:lineRule="auto"/>
              <w:jc w:val="both"/>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How will you mitigate the Risk to Investigator:</w:t>
            </w:r>
          </w:p>
          <w:p w:rsidR="00000000" w:rsidDel="00000000" w:rsidP="00000000" w:rsidRDefault="00000000" w:rsidRPr="00000000" w14:paraId="00000237">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way to mitigate the risk to the investigator for the first risk is to ask the children if they want to be in the research project. If the children state that they don’t want to be there then the researcher must allow the children to not take part.</w:t>
            </w:r>
          </w:p>
          <w:p w:rsidR="00000000" w:rsidDel="00000000" w:rsidP="00000000" w:rsidRDefault="00000000" w:rsidRPr="00000000" w14:paraId="00000238">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way to mitigate the risk to the investigator for the second risk is to pay extra attention when setting up your equipment ensuring that there are no dangers that could cause harm to yourself or the children involved.</w:t>
            </w:r>
          </w:p>
        </w:tc>
      </w:tr>
      <w:tr>
        <w:tc>
          <w:tcPr>
            <w:gridSpan w:val="4"/>
            <w:tcBorders>
              <w:top w:color="000000" w:space="0" w:sz="4" w:val="single"/>
              <w:bottom w:color="000000" w:space="0" w:sz="4" w:val="single"/>
            </w:tcBorders>
            <w:shd w:fill="f2f2f2" w:val="clear"/>
          </w:tcPr>
          <w:p w:rsidR="00000000" w:rsidDel="00000000" w:rsidP="00000000" w:rsidRDefault="00000000" w:rsidRPr="00000000" w14:paraId="0000023B">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University/institutional risks</w:t>
            </w:r>
            <w:r w:rsidDel="00000000" w:rsidR="00000000" w:rsidRPr="00000000">
              <w:rPr>
                <w:rtl w:val="0"/>
              </w:rPr>
            </w:r>
          </w:p>
          <w:p w:rsidR="00000000" w:rsidDel="00000000" w:rsidP="00000000" w:rsidRDefault="00000000" w:rsidRPr="00000000" w14:paraId="0000023C">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For example: adverse publicity, financial loss, data protection</w:t>
            </w:r>
          </w:p>
        </w:tc>
      </w:tr>
      <w:tr>
        <w:tc>
          <w:tcPr>
            <w:tcBorders>
              <w:top w:color="000000" w:space="0" w:sz="4" w:val="single"/>
              <w:bottom w:color="000000" w:space="0" w:sz="4" w:val="single"/>
            </w:tcBorders>
          </w:tcPr>
          <w:p w:rsidR="00000000" w:rsidDel="00000000" w:rsidP="00000000" w:rsidRDefault="00000000" w:rsidRPr="00000000" w14:paraId="00000240">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Risk to University:</w:t>
            </w:r>
          </w:p>
          <w:p w:rsidR="00000000" w:rsidDel="00000000" w:rsidP="00000000" w:rsidRDefault="00000000" w:rsidRPr="00000000" w14:paraId="00000241">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risk to the university could be that if a library computer crashes whilst the research team are working on the proposal then some information could be lost.</w:t>
            </w:r>
          </w:p>
        </w:tc>
        <w:tc>
          <w:tcPr>
            <w:gridSpan w:val="3"/>
            <w:tcBorders>
              <w:top w:color="000000" w:space="0" w:sz="4" w:val="single"/>
              <w:bottom w:color="000000" w:space="0" w:sz="4" w:val="single"/>
            </w:tcBorders>
          </w:tcPr>
          <w:p w:rsidR="00000000" w:rsidDel="00000000" w:rsidP="00000000" w:rsidRDefault="00000000" w:rsidRPr="00000000" w14:paraId="00000242">
            <w:pPr>
              <w:spacing w:line="240" w:lineRule="auto"/>
              <w:jc w:val="both"/>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How will you mitigate the Risk to  University:</w:t>
            </w:r>
          </w:p>
          <w:p w:rsidR="00000000" w:rsidDel="00000000" w:rsidP="00000000" w:rsidRDefault="00000000" w:rsidRPr="00000000" w14:paraId="00000243">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way to mitigate the risk to university could be for the research team to work on a shared document that automatically saves. This will reduce the chance of losing more work.</w:t>
            </w:r>
          </w:p>
          <w:p w:rsidR="00000000" w:rsidDel="00000000" w:rsidP="00000000" w:rsidRDefault="00000000" w:rsidRPr="00000000" w14:paraId="00000244">
            <w:pPr>
              <w:spacing w:line="240" w:lineRule="auto"/>
              <w:jc w:val="both"/>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247">
      <w:pPr>
        <w:spacing w:line="240" w:lineRule="auto"/>
        <w:jc w:val="both"/>
        <w:rPr>
          <w:rFonts w:ascii="Arial" w:cs="Arial" w:eastAsia="Arial" w:hAnsi="Arial"/>
          <w:sz w:val="24"/>
          <w:szCs w:val="24"/>
        </w:rPr>
      </w:pPr>
      <w:r w:rsidDel="00000000" w:rsidR="00000000" w:rsidRPr="00000000">
        <w:rPr>
          <w:rtl w:val="0"/>
        </w:rPr>
      </w:r>
    </w:p>
    <w:tbl>
      <w:tblPr>
        <w:tblStyle w:val="Table16"/>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259"/>
        <w:gridCol w:w="992"/>
        <w:gridCol w:w="850"/>
        <w:gridCol w:w="822"/>
        <w:tblGridChange w:id="0">
          <w:tblGrid>
            <w:gridCol w:w="7259"/>
            <w:gridCol w:w="992"/>
            <w:gridCol w:w="850"/>
            <w:gridCol w:w="822"/>
          </w:tblGrid>
        </w:tblGridChange>
      </w:tblGrid>
      <w:tr>
        <w:tc>
          <w:tcPr>
            <w:gridSpan w:val="4"/>
            <w:tcBorders>
              <w:top w:color="000000" w:space="0" w:sz="4" w:val="single"/>
              <w:bottom w:color="000000" w:space="0" w:sz="4" w:val="single"/>
            </w:tcBorders>
            <w:shd w:fill="f2f2f2" w:val="clear"/>
          </w:tcPr>
          <w:p w:rsidR="00000000" w:rsidDel="00000000" w:rsidP="00000000" w:rsidRDefault="00000000" w:rsidRPr="00000000" w14:paraId="00000248">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Disclosure and Barring Service</w:t>
            </w:r>
          </w:p>
        </w:tc>
      </w:tr>
      <w:tr>
        <w:tc>
          <w:tcPr>
            <w:tcBorders>
              <w:top w:color="000000" w:space="0" w:sz="4" w:val="single"/>
              <w:bottom w:color="000000" w:space="0" w:sz="4" w:val="single"/>
            </w:tcBorders>
            <w:shd w:fill="f2f2f2" w:val="clear"/>
          </w:tcPr>
          <w:p w:rsidR="00000000" w:rsidDel="00000000" w:rsidP="00000000" w:rsidRDefault="00000000" w:rsidRPr="00000000" w14:paraId="0000024C">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If the research activity involves children or vulnerable adults, a Disclosure and Barring Service (DBS) certificate must be obtained before any contact with such participants.</w:t>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24D">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YES</w:t>
            </w:r>
          </w:p>
          <w:p w:rsidR="00000000" w:rsidDel="00000000" w:rsidP="00000000" w:rsidRDefault="00000000" w:rsidRPr="00000000" w14:paraId="0000024E">
            <w:pPr>
              <w:spacing w:line="240" w:lineRule="auto"/>
              <w:jc w:val="both"/>
              <w:rPr>
                <w:rFonts w:ascii="Arial" w:cs="Arial" w:eastAsia="Arial" w:hAnsi="Arial"/>
                <w:b w:val="1"/>
                <w:sz w:val="24"/>
                <w:szCs w:val="24"/>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24F">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NO</w:t>
            </w:r>
          </w:p>
          <w:p w:rsidR="00000000" w:rsidDel="00000000" w:rsidP="00000000" w:rsidRDefault="00000000" w:rsidRPr="00000000" w14:paraId="00000250">
            <w:pPr>
              <w:spacing w:line="240" w:lineRule="auto"/>
              <w:jc w:val="both"/>
              <w:rPr>
                <w:rFonts w:ascii="Arial" w:cs="Arial" w:eastAsia="Arial" w:hAnsi="Arial"/>
                <w:b w:val="1"/>
                <w:sz w:val="24"/>
                <w:szCs w:val="24"/>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251">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N/A</w:t>
            </w:r>
          </w:p>
          <w:p w:rsidR="00000000" w:rsidDel="00000000" w:rsidP="00000000" w:rsidRDefault="00000000" w:rsidRPr="00000000" w14:paraId="00000252">
            <w:pPr>
              <w:spacing w:line="240" w:lineRule="auto"/>
              <w:jc w:val="both"/>
              <w:rPr>
                <w:rFonts w:ascii="Arial" w:cs="Arial" w:eastAsia="Arial" w:hAnsi="Arial"/>
                <w:b w:val="1"/>
                <w:sz w:val="24"/>
                <w:szCs w:val="24"/>
              </w:rPr>
            </w:pPr>
            <w:r w:rsidDel="00000000" w:rsidR="00000000" w:rsidRPr="00000000">
              <w:rPr>
                <w:rtl w:val="0"/>
              </w:rPr>
            </w:r>
          </w:p>
        </w:tc>
      </w:tr>
      <w:tr>
        <w:trPr>
          <w:trHeight w:val="480" w:hRule="atLeast"/>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53">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254">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255">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256">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t>
            </w:r>
          </w:p>
        </w:tc>
      </w:tr>
    </w:tbl>
    <w:p w:rsidR="00000000" w:rsidDel="00000000" w:rsidP="00000000" w:rsidRDefault="00000000" w:rsidRPr="00000000" w14:paraId="00000257">
      <w:pPr>
        <w:spacing w:after="240"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258">
      <w:pPr>
        <w:spacing w:line="240" w:lineRule="auto"/>
        <w:jc w:val="both"/>
        <w:rPr>
          <w:rFonts w:ascii="Arial" w:cs="Arial" w:eastAsia="Arial" w:hAnsi="Arial"/>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259">
      <w:pPr>
        <w:spacing w:after="240"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SECTION I: Feedback, Consent and Confidentiality</w:t>
      </w:r>
    </w:p>
    <w:tbl>
      <w:tblPr>
        <w:tblStyle w:val="Table17"/>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3"/>
        <w:tblGridChange w:id="0">
          <w:tblGrid>
            <w:gridCol w:w="9923"/>
          </w:tblGrid>
        </w:tblGridChange>
      </w:tblGrid>
      <w:tr>
        <w:tc>
          <w:tcPr>
            <w:tcBorders>
              <w:top w:color="000000" w:space="0" w:sz="4" w:val="single"/>
              <w:bottom w:color="000000" w:space="0" w:sz="4" w:val="single"/>
            </w:tcBorders>
            <w:shd w:fill="f2f2f2" w:val="clear"/>
          </w:tcPr>
          <w:p w:rsidR="00000000" w:rsidDel="00000000" w:rsidP="00000000" w:rsidRDefault="00000000" w:rsidRPr="00000000" w14:paraId="0000025A">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Feedback</w:t>
            </w:r>
            <w:r w:rsidDel="00000000" w:rsidR="00000000" w:rsidRPr="00000000">
              <w:rPr>
                <w:rtl w:val="0"/>
              </w:rPr>
            </w:r>
          </w:p>
          <w:p w:rsidR="00000000" w:rsidDel="00000000" w:rsidP="00000000" w:rsidRDefault="00000000" w:rsidRPr="00000000" w14:paraId="0000025B">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What de-briefing and feedback will be provided to participants, how will this be done and when? </w:t>
            </w:r>
          </w:p>
        </w:tc>
      </w:tr>
      <w:tr>
        <w:tc>
          <w:tcPr>
            <w:tcBorders>
              <w:top w:color="000000" w:space="0" w:sz="4" w:val="single"/>
              <w:bottom w:color="000000" w:space="0" w:sz="4" w:val="single"/>
            </w:tcBorders>
          </w:tcPr>
          <w:p w:rsidR="00000000" w:rsidDel="00000000" w:rsidP="00000000" w:rsidRDefault="00000000" w:rsidRPr="00000000" w14:paraId="0000025C">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 team has agreed on the fact that once we have finished our observations, focus groups, and questionnaires and have had a chance to analyse the research. If the research team has sufficient evidence to answer the indicative title, then the information will be returned to the parents, guardians, gatekeepers and practitioners if they so wish. In accordance with the UNCRC (Unicef, 1992) the children must be given the option to have the research if they so wish.</w:t>
            </w:r>
          </w:p>
          <w:p w:rsidR="00000000" w:rsidDel="00000000" w:rsidP="00000000" w:rsidRDefault="00000000" w:rsidRPr="00000000" w14:paraId="0000025D">
            <w:pPr>
              <w:spacing w:line="240" w:lineRule="auto"/>
              <w:jc w:val="both"/>
              <w:rPr>
                <w:rFonts w:ascii="Arial" w:cs="Arial" w:eastAsia="Arial" w:hAnsi="Arial"/>
                <w:sz w:val="24"/>
                <w:szCs w:val="24"/>
              </w:rPr>
            </w:pP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25E">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Informed consent</w:t>
            </w:r>
            <w:r w:rsidDel="00000000" w:rsidR="00000000" w:rsidRPr="00000000">
              <w:rPr>
                <w:rtl w:val="0"/>
              </w:rPr>
            </w:r>
          </w:p>
          <w:p w:rsidR="00000000" w:rsidDel="00000000" w:rsidP="00000000" w:rsidRDefault="00000000" w:rsidRPr="00000000" w14:paraId="0000025F">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c>
          <w:tcPr>
            <w:tcBorders>
              <w:top w:color="000000" w:space="0" w:sz="4" w:val="single"/>
              <w:bottom w:color="000000" w:space="0" w:sz="4" w:val="single"/>
            </w:tcBorders>
          </w:tcPr>
          <w:p w:rsidR="00000000" w:rsidDel="00000000" w:rsidP="00000000" w:rsidRDefault="00000000" w:rsidRPr="00000000" w14:paraId="00000260">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Before undertaking any research the research team must gain consent from the parents, guardians and gatekeepers and inform them of the purpose for their children to be part of the research. This includes any expectations the researcher has of the children (Davies, 2017, cited in Christensen and James, 2017). The researchers must also gain assent from the children as they are unable to give consent. By doing this, the children will have a choice on whether they would like to take part or not. This links to the UNCRC (UNICEF, 1992) articles 3, 12, and 13 as the children get to voice their own opinion.</w:t>
            </w:r>
          </w:p>
          <w:p w:rsidR="00000000" w:rsidDel="00000000" w:rsidP="00000000" w:rsidRDefault="00000000" w:rsidRPr="00000000" w14:paraId="00000261">
            <w:pPr>
              <w:spacing w:line="240" w:lineRule="auto"/>
              <w:jc w:val="both"/>
              <w:rPr>
                <w:rFonts w:ascii="Arial" w:cs="Arial" w:eastAsia="Arial" w:hAnsi="Arial"/>
                <w:sz w:val="24"/>
                <w:szCs w:val="24"/>
              </w:rPr>
            </w:pP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262">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Confidentiality / Anonymity</w:t>
            </w:r>
          </w:p>
          <w:p w:rsidR="00000000" w:rsidDel="00000000" w:rsidP="00000000" w:rsidRDefault="00000000" w:rsidRPr="00000000" w14:paraId="00000263">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Set out how anonymity of participants and confidentiality will be ensured in any outputs. If anonymity is not being offered, explain why this is the case. </w:t>
            </w:r>
          </w:p>
        </w:tc>
      </w:tr>
      <w:tr>
        <w:tc>
          <w:tcPr>
            <w:tcBorders>
              <w:top w:color="000000" w:space="0" w:sz="4" w:val="single"/>
              <w:bottom w:color="000000" w:space="0" w:sz="4" w:val="single"/>
            </w:tcBorders>
          </w:tcPr>
          <w:p w:rsidR="00000000" w:rsidDel="00000000" w:rsidP="00000000" w:rsidRDefault="00000000" w:rsidRPr="00000000" w14:paraId="00000264">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 will be kept confidential and anonymous by not naming the primary school setting and if a name is mentioned it will be a pseudonym. This will also be done for any case studies mentioned or particular aspects of our research that the research team feel have a significance when trying to answer our indicative title. Our proposal team has also decided not to use any photos or films as this will improve our confidentiality and anonymity aspects.</w:t>
            </w:r>
          </w:p>
          <w:p w:rsidR="00000000" w:rsidDel="00000000" w:rsidP="00000000" w:rsidRDefault="00000000" w:rsidRPr="00000000" w14:paraId="00000265">
            <w:pPr>
              <w:spacing w:line="240" w:lineRule="auto"/>
              <w:jc w:val="both"/>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266">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67">
      <w:pPr>
        <w:spacing w:line="240" w:lineRule="auto"/>
        <w:jc w:val="both"/>
        <w:rPr>
          <w:rFonts w:ascii="Arial" w:cs="Arial" w:eastAsia="Arial" w:hAnsi="Arial"/>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268">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SECTION J: Data Protection and Storage</w:t>
      </w:r>
    </w:p>
    <w:p w:rsidR="00000000" w:rsidDel="00000000" w:rsidP="00000000" w:rsidRDefault="00000000" w:rsidRPr="00000000" w14:paraId="0000026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In completing this section refer to the University’s Research Data Management Policy and the extensive resources on the University’s Research Data Management web pages (</w:t>
      </w:r>
      <w:hyperlink r:id="rId7">
        <w:r w:rsidDel="00000000" w:rsidR="00000000" w:rsidRPr="00000000">
          <w:rPr>
            <w:rFonts w:ascii="Arial" w:cs="Arial" w:eastAsia="Arial" w:hAnsi="Arial"/>
            <w:i w:val="0"/>
            <w:smallCaps w:val="0"/>
            <w:strike w:val="0"/>
            <w:color w:val="0000ff"/>
            <w:sz w:val="24"/>
            <w:szCs w:val="24"/>
            <w:u w:val="single"/>
            <w:shd w:fill="auto" w:val="clear"/>
            <w:vertAlign w:val="baseline"/>
            <w:rtl w:val="0"/>
          </w:rPr>
          <w:t xml:space="preserve">http://uwtsd.ac.uk/library/research-data-management/</w:t>
        </w:r>
      </w:hyperlink>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w:t>
      </w:r>
    </w:p>
    <w:tbl>
      <w:tblPr>
        <w:tblStyle w:val="Table18"/>
        <w:tblW w:w="9889.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7763"/>
        <w:gridCol w:w="992"/>
        <w:gridCol w:w="1134"/>
        <w:tblGridChange w:id="0">
          <w:tblGrid>
            <w:gridCol w:w="7763"/>
            <w:gridCol w:w="992"/>
            <w:gridCol w:w="1134"/>
          </w:tblGrid>
        </w:tblGridChange>
      </w:tblGrid>
      <w:tr>
        <w:trPr>
          <w:trHeight w:val="400" w:hRule="atLeast"/>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6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Does the research activity involve personal da</w:t>
            </w:r>
            <w:r w:rsidDel="00000000" w:rsidR="00000000" w:rsidRPr="00000000">
              <w:rPr>
                <w:rFonts w:ascii="Arial" w:cs="Arial" w:eastAsia="Arial" w:hAnsi="Arial"/>
                <w:i w:val="0"/>
                <w:smallCaps w:val="0"/>
                <w:strike w:val="0"/>
                <w:color w:val="000000"/>
                <w:sz w:val="24"/>
                <w:szCs w:val="24"/>
                <w:u w:val="none"/>
                <w:shd w:fill="f2f2f2" w:val="clear"/>
                <w:vertAlign w:val="baseline"/>
                <w:rtl w:val="0"/>
              </w:rPr>
              <w:t xml:space="preserve">t</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6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6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NO</w:t>
            </w:r>
          </w:p>
        </w:tc>
      </w:tr>
      <w:tr>
        <w:trPr>
          <w:trHeight w:val="400" w:hRule="atLeast"/>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6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“Personal data”</w:t>
            </w:r>
            <w:r w:rsidDel="00000000" w:rsidR="00000000" w:rsidRPr="00000000">
              <w:rPr>
                <w:rFonts w:ascii="Arial" w:cs="Arial" w:eastAsia="Arial" w:hAnsi="Arial"/>
                <w:i w:val="1"/>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i w:val="1"/>
                <w:smallCaps w:val="0"/>
                <w:strike w:val="0"/>
                <w:color w:val="333333"/>
                <w:sz w:val="24"/>
                <w:szCs w:val="24"/>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6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6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7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description of the data and explain why this data needs to be collected:</w:t>
            </w:r>
          </w:p>
        </w:tc>
      </w:tr>
      <w:tr>
        <w:trPr>
          <w:trHeight w:val="400" w:hRule="atLeast"/>
        </w:trPr>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73">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74">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N/A</w:t>
            </w:r>
          </w:p>
          <w:p w:rsidR="00000000" w:rsidDel="00000000" w:rsidP="00000000" w:rsidRDefault="00000000" w:rsidRPr="00000000" w14:paraId="00000275">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76">
            <w:pPr>
              <w:spacing w:line="240" w:lineRule="auto"/>
              <w:jc w:val="both"/>
              <w:rPr>
                <w:rFonts w:ascii="Arial" w:cs="Arial" w:eastAsia="Arial" w:hAnsi="Arial"/>
                <w:i w:val="1"/>
                <w:sz w:val="24"/>
                <w:szCs w:val="24"/>
              </w:rPr>
            </w:pPr>
            <w:r w:rsidDel="00000000" w:rsidR="00000000" w:rsidRPr="00000000">
              <w:rPr>
                <w:rFonts w:ascii="Arial" w:cs="Arial" w:eastAsia="Arial" w:hAnsi="Arial"/>
                <w:i w:val="1"/>
                <w:color w:val="808080"/>
                <w:sz w:val="24"/>
                <w:szCs w:val="24"/>
                <w:rtl w:val="0"/>
              </w:rPr>
              <w:t xml:space="preserve">(this box should expand as you type)</w:t>
            </w:r>
            <w:r w:rsidDel="00000000" w:rsidR="00000000" w:rsidRPr="00000000">
              <w:rPr>
                <w:rtl w:val="0"/>
              </w:rPr>
            </w:r>
          </w:p>
        </w:tc>
      </w:tr>
      <w:tr>
        <w:trPr>
          <w:trHeight w:val="400" w:hRule="atLeast"/>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7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Does it involve special category data (as defined by the GDPR)?</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7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7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NO</w:t>
            </w:r>
          </w:p>
        </w:tc>
      </w:tr>
      <w:tr>
        <w:trPr>
          <w:trHeight w:val="400" w:hRule="atLeast"/>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7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“Special category data”</w:t>
            </w:r>
            <w:r w:rsidDel="00000000" w:rsidR="00000000" w:rsidRPr="00000000">
              <w:rPr>
                <w:rFonts w:ascii="Arial" w:cs="Arial" w:eastAsia="Arial" w:hAnsi="Arial"/>
                <w:i w:val="1"/>
                <w:smallCaps w:val="0"/>
                <w:strike w:val="0"/>
                <w:color w:val="000000"/>
                <w:sz w:val="24"/>
                <w:szCs w:val="24"/>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27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i w:val="1"/>
                <w:smallCaps w:val="0"/>
                <w:strike w:val="0"/>
                <w:color w:val="000000"/>
                <w:sz w:val="24"/>
                <w:szCs w:val="24"/>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27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i w:val="1"/>
                <w:smallCaps w:val="0"/>
                <w:strike w:val="0"/>
                <w:color w:val="000000"/>
                <w:sz w:val="24"/>
                <w:szCs w:val="24"/>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27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i w:val="1"/>
                <w:smallCaps w:val="0"/>
                <w:strike w:val="0"/>
                <w:color w:val="000000"/>
                <w:sz w:val="24"/>
                <w:szCs w:val="24"/>
                <w:u w:val="none"/>
                <w:shd w:fill="auto" w:val="clear"/>
                <w:vertAlign w:val="baseline"/>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28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i w:val="1"/>
                <w:smallCaps w:val="0"/>
                <w:strike w:val="0"/>
                <w:color w:val="000000"/>
                <w:sz w:val="24"/>
                <w:szCs w:val="24"/>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28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i w:val="1"/>
                <w:smallCaps w:val="0"/>
                <w:strike w:val="0"/>
                <w:color w:val="000000"/>
                <w:sz w:val="24"/>
                <w:szCs w:val="24"/>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28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i w:val="1"/>
                <w:smallCaps w:val="0"/>
                <w:strike w:val="0"/>
                <w:color w:val="000000"/>
                <w:sz w:val="24"/>
                <w:szCs w:val="24"/>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28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i w:val="1"/>
                <w:smallCaps w:val="0"/>
                <w:strike w:val="0"/>
                <w:color w:val="000000"/>
                <w:sz w:val="24"/>
                <w:szCs w:val="24"/>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28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both"/>
              <w:rPr>
                <w:rFonts w:ascii="Arial" w:cs="Arial" w:eastAsia="Arial" w:hAnsi="Arial"/>
                <w:i w:val="1"/>
                <w:smallCaps w:val="0"/>
                <w:strike w:val="0"/>
                <w:color w:val="000000"/>
                <w:sz w:val="24"/>
                <w:szCs w:val="24"/>
                <w:u w:val="none"/>
                <w:shd w:fill="auto" w:val="clear"/>
                <w:vertAlign w:val="baseline"/>
              </w:rPr>
            </w:pPr>
            <w:r w:rsidDel="00000000" w:rsidR="00000000" w:rsidRPr="00000000">
              <w:rPr>
                <w:rFonts w:ascii="Arial" w:cs="Arial" w:eastAsia="Arial" w:hAnsi="Arial"/>
                <w:i w:val="1"/>
                <w:smallCaps w:val="0"/>
                <w:strike w:val="0"/>
                <w:color w:val="000000"/>
                <w:sz w:val="24"/>
                <w:szCs w:val="24"/>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8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8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8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8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8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description of the special category data and explain why this data needs to be collected:</w:t>
            </w:r>
          </w:p>
        </w:tc>
      </w:tr>
      <w:tr>
        <w:trPr>
          <w:trHeight w:val="400" w:hRule="atLeast"/>
        </w:trPr>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8C">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8D">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N/A</w:t>
            </w:r>
          </w:p>
          <w:p w:rsidR="00000000" w:rsidDel="00000000" w:rsidP="00000000" w:rsidRDefault="00000000" w:rsidRPr="00000000" w14:paraId="0000028E">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8F">
            <w:pPr>
              <w:spacing w:line="240" w:lineRule="auto"/>
              <w:jc w:val="both"/>
              <w:rPr>
                <w:rFonts w:ascii="Arial" w:cs="Arial" w:eastAsia="Arial" w:hAnsi="Arial"/>
                <w:sz w:val="24"/>
                <w:szCs w:val="24"/>
              </w:rPr>
            </w:pPr>
            <w:r w:rsidDel="00000000" w:rsidR="00000000" w:rsidRPr="00000000">
              <w:rPr>
                <w:rFonts w:ascii="Arial" w:cs="Arial" w:eastAsia="Arial" w:hAnsi="Arial"/>
                <w:i w:val="1"/>
                <w:color w:val="808080"/>
                <w:sz w:val="24"/>
                <w:szCs w:val="24"/>
                <w:rtl w:val="0"/>
              </w:rPr>
              <w:t xml:space="preserve">(this box should expand as you type)</w:t>
            </w:r>
            <w:r w:rsidDel="00000000" w:rsidR="00000000" w:rsidRPr="00000000">
              <w:rPr>
                <w:rtl w:val="0"/>
              </w:rPr>
            </w:r>
          </w:p>
        </w:tc>
      </w:tr>
    </w:tbl>
    <w:p w:rsidR="00000000" w:rsidDel="00000000" w:rsidP="00000000" w:rsidRDefault="00000000" w:rsidRPr="00000000" w14:paraId="0000029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4"/>
          <w:szCs w:val="24"/>
        </w:rPr>
      </w:pPr>
      <w:r w:rsidDel="00000000" w:rsidR="00000000" w:rsidRPr="00000000">
        <w:rPr>
          <w:rtl w:val="0"/>
        </w:rPr>
      </w:r>
    </w:p>
    <w:tbl>
      <w:tblPr>
        <w:tblStyle w:val="Table19"/>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763"/>
        <w:gridCol w:w="992"/>
        <w:gridCol w:w="1134"/>
        <w:tblGridChange w:id="0">
          <w:tblGrid>
            <w:gridCol w:w="7763"/>
            <w:gridCol w:w="992"/>
            <w:gridCol w:w="1134"/>
          </w:tblGrid>
        </w:tblGridChange>
      </w:tblGrid>
      <w:tr>
        <w:trPr>
          <w:trHeight w:val="420" w:hRule="atLeast"/>
        </w:trPr>
        <w:tc>
          <w:tcPr>
            <w:shd w:fill="f2f2f2" w:val="clear"/>
          </w:tcPr>
          <w:p w:rsidR="00000000" w:rsidDel="00000000" w:rsidP="00000000" w:rsidRDefault="00000000" w:rsidRPr="00000000" w14:paraId="00000293">
            <w:pPr>
              <w:spacing w:line="240" w:lineRule="auto"/>
              <w:jc w:val="both"/>
              <w:rPr>
                <w:rFonts w:ascii="Arial" w:cs="Arial" w:eastAsia="Arial" w:hAnsi="Arial"/>
                <w:b w:val="1"/>
                <w:sz w:val="24"/>
                <w:szCs w:val="24"/>
              </w:rPr>
            </w:pPr>
            <w:r w:rsidDel="00000000" w:rsidR="00000000" w:rsidRPr="00000000">
              <w:rPr>
                <w:rFonts w:ascii="Arial" w:cs="Arial" w:eastAsia="Arial" w:hAnsi="Arial"/>
                <w:sz w:val="24"/>
                <w:szCs w:val="24"/>
                <w:rtl w:val="0"/>
              </w:rPr>
              <w:t xml:space="preserve">Will the research activity involves storing personal data and/or special category data on one of the following:</w:t>
            </w:r>
            <w:r w:rsidDel="00000000" w:rsidR="00000000" w:rsidRPr="00000000">
              <w:rPr>
                <w:rtl w:val="0"/>
              </w:rPr>
            </w:r>
          </w:p>
        </w:tc>
        <w:tc>
          <w:tcPr>
            <w:shd w:fill="f2f2f2" w:val="clear"/>
          </w:tcPr>
          <w:p w:rsidR="00000000" w:rsidDel="00000000" w:rsidP="00000000" w:rsidRDefault="00000000" w:rsidRPr="00000000" w14:paraId="00000294">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YES</w:t>
            </w:r>
          </w:p>
        </w:tc>
        <w:tc>
          <w:tcPr>
            <w:shd w:fill="f2f2f2" w:val="clear"/>
          </w:tcPr>
          <w:p w:rsidR="00000000" w:rsidDel="00000000" w:rsidP="00000000" w:rsidRDefault="00000000" w:rsidRPr="00000000" w14:paraId="00000295">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NO</w:t>
            </w:r>
          </w:p>
        </w:tc>
      </w:tr>
      <w:tr>
        <w:trPr>
          <w:trHeight w:val="420" w:hRule="atLeast"/>
        </w:trPr>
        <w:tc>
          <w:tcPr>
            <w:shd w:fill="f2f2f2" w:val="clear"/>
          </w:tcPr>
          <w:p w:rsidR="00000000" w:rsidDel="00000000" w:rsidP="00000000" w:rsidRDefault="00000000" w:rsidRPr="00000000" w14:paraId="00000296">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Manual files (i.e. in paper form)?</w:t>
            </w:r>
          </w:p>
        </w:tc>
        <w:tc>
          <w:tcPr>
            <w:shd w:fill="bfbfbf" w:val="clear"/>
          </w:tcPr>
          <w:p w:rsidR="00000000" w:rsidDel="00000000" w:rsidP="00000000" w:rsidRDefault="00000000" w:rsidRPr="00000000" w14:paraId="00000297">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tcPr>
          <w:p w:rsidR="00000000" w:rsidDel="00000000" w:rsidP="00000000" w:rsidRDefault="00000000" w:rsidRPr="00000000" w14:paraId="00000298">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tcPr>
          <w:p w:rsidR="00000000" w:rsidDel="00000000" w:rsidP="00000000" w:rsidRDefault="00000000" w:rsidRPr="00000000" w14:paraId="00000299">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University computers?</w:t>
            </w:r>
          </w:p>
        </w:tc>
        <w:tc>
          <w:tcPr>
            <w:shd w:fill="bfbfbf" w:val="clear"/>
          </w:tcPr>
          <w:p w:rsidR="00000000" w:rsidDel="00000000" w:rsidP="00000000" w:rsidRDefault="00000000" w:rsidRPr="00000000" w14:paraId="0000029A">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tcPr>
          <w:p w:rsidR="00000000" w:rsidDel="00000000" w:rsidP="00000000" w:rsidRDefault="00000000" w:rsidRPr="00000000" w14:paraId="0000029B">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20" w:hRule="atLeast"/>
        </w:trPr>
        <w:tc>
          <w:tcPr>
            <w:shd w:fill="f2f2f2" w:val="clear"/>
          </w:tcPr>
          <w:p w:rsidR="00000000" w:rsidDel="00000000" w:rsidP="00000000" w:rsidRDefault="00000000" w:rsidRPr="00000000" w14:paraId="0000029C">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Private company computers?</w:t>
            </w:r>
          </w:p>
        </w:tc>
        <w:tc>
          <w:tcPr>
            <w:shd w:fill="bfbfbf" w:val="clear"/>
          </w:tcPr>
          <w:p w:rsidR="00000000" w:rsidDel="00000000" w:rsidP="00000000" w:rsidRDefault="00000000" w:rsidRPr="00000000" w14:paraId="0000029D">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tcPr>
          <w:p w:rsidR="00000000" w:rsidDel="00000000" w:rsidP="00000000" w:rsidRDefault="00000000" w:rsidRPr="00000000" w14:paraId="0000029E">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tcPr>
          <w:p w:rsidR="00000000" w:rsidDel="00000000" w:rsidP="00000000" w:rsidRDefault="00000000" w:rsidRPr="00000000" w14:paraId="0000029F">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Home or other personal computers?</w:t>
            </w:r>
          </w:p>
        </w:tc>
        <w:tc>
          <w:tcPr>
            <w:shd w:fill="bfbfbf" w:val="clear"/>
          </w:tcPr>
          <w:p w:rsidR="00000000" w:rsidDel="00000000" w:rsidP="00000000" w:rsidRDefault="00000000" w:rsidRPr="00000000" w14:paraId="000002A0">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tcPr>
          <w:p w:rsidR="00000000" w:rsidDel="00000000" w:rsidP="00000000" w:rsidRDefault="00000000" w:rsidRPr="00000000" w14:paraId="000002A1">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tcPr>
          <w:p w:rsidR="00000000" w:rsidDel="00000000" w:rsidP="00000000" w:rsidRDefault="00000000" w:rsidRPr="00000000" w14:paraId="000002A2">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Laptop computers/ CDs/ Portable disk-drives/ memory sticks?</w:t>
            </w:r>
          </w:p>
        </w:tc>
        <w:tc>
          <w:tcPr>
            <w:shd w:fill="bfbfbf" w:val="clear"/>
          </w:tcPr>
          <w:p w:rsidR="00000000" w:rsidDel="00000000" w:rsidP="00000000" w:rsidRDefault="00000000" w:rsidRPr="00000000" w14:paraId="000002A3">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tcPr>
          <w:p w:rsidR="00000000" w:rsidDel="00000000" w:rsidP="00000000" w:rsidRDefault="00000000" w:rsidRPr="00000000" w14:paraId="000002A4">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tcPr>
          <w:p w:rsidR="00000000" w:rsidDel="00000000" w:rsidP="00000000" w:rsidRDefault="00000000" w:rsidRPr="00000000" w14:paraId="000002A5">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“Cloud” storage or websites?</w:t>
            </w:r>
          </w:p>
        </w:tc>
        <w:tc>
          <w:tcPr>
            <w:shd w:fill="bfbfbf" w:val="clear"/>
          </w:tcPr>
          <w:p w:rsidR="00000000" w:rsidDel="00000000" w:rsidP="00000000" w:rsidRDefault="00000000" w:rsidRPr="00000000" w14:paraId="000002A6">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tcPr>
          <w:p w:rsidR="00000000" w:rsidDel="00000000" w:rsidP="00000000" w:rsidRDefault="00000000" w:rsidRPr="00000000" w14:paraId="000002A7">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tcPr>
          <w:p w:rsidR="00000000" w:rsidDel="00000000" w:rsidP="00000000" w:rsidRDefault="00000000" w:rsidRPr="00000000" w14:paraId="000002A8">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Other – specify:</w:t>
            </w:r>
          </w:p>
          <w:p w:rsidR="00000000" w:rsidDel="00000000" w:rsidP="00000000" w:rsidRDefault="00000000" w:rsidRPr="00000000" w14:paraId="000002A9">
            <w:pPr>
              <w:spacing w:line="240" w:lineRule="auto"/>
              <w:jc w:val="both"/>
              <w:rPr>
                <w:rFonts w:ascii="Arial" w:cs="Arial" w:eastAsia="Arial" w:hAnsi="Arial"/>
                <w:sz w:val="24"/>
                <w:szCs w:val="24"/>
              </w:rPr>
            </w:pPr>
            <w:r w:rsidDel="00000000" w:rsidR="00000000" w:rsidRPr="00000000">
              <w:rPr>
                <w:rtl w:val="0"/>
              </w:rPr>
            </w:r>
          </w:p>
        </w:tc>
        <w:tc>
          <w:tcPr>
            <w:shd w:fill="bfbfbf" w:val="clear"/>
          </w:tcPr>
          <w:p w:rsidR="00000000" w:rsidDel="00000000" w:rsidP="00000000" w:rsidRDefault="00000000" w:rsidRPr="00000000" w14:paraId="000002AA">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tcPr>
          <w:p w:rsidR="00000000" w:rsidDel="00000000" w:rsidP="00000000" w:rsidRDefault="00000000" w:rsidRPr="00000000" w14:paraId="000002AB">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gridSpan w:val="3"/>
            <w:shd w:fill="f2f2f2" w:val="clear"/>
          </w:tcPr>
          <w:p w:rsidR="00000000" w:rsidDel="00000000" w:rsidP="00000000" w:rsidRDefault="00000000" w:rsidRPr="00000000" w14:paraId="000002AC">
            <w:pPr>
              <w:spacing w:line="240" w:lineRule="auto"/>
              <w:jc w:val="both"/>
              <w:rPr>
                <w:rFonts w:ascii="Arial" w:cs="Arial" w:eastAsia="Arial" w:hAnsi="Arial"/>
                <w:b w:val="1"/>
                <w:sz w:val="24"/>
                <w:szCs w:val="24"/>
              </w:rPr>
            </w:pPr>
            <w:r w:rsidDel="00000000" w:rsidR="00000000" w:rsidRPr="00000000">
              <w:rPr>
                <w:rFonts w:ascii="Arial" w:cs="Arial" w:eastAsia="Arial" w:hAnsi="Arial"/>
                <w:sz w:val="24"/>
                <w:szCs w:val="24"/>
                <w:rtl w:val="0"/>
              </w:rPr>
              <w:t xml:space="preserve">For all stored data, explain the measures in place to ensure the security of the data collected, data confidentiality, including details of </w:t>
            </w:r>
            <w:r w:rsidDel="00000000" w:rsidR="00000000" w:rsidRPr="00000000">
              <w:rPr>
                <w:rFonts w:ascii="Arial" w:cs="Arial" w:eastAsia="Arial" w:hAnsi="Arial"/>
                <w:sz w:val="24"/>
                <w:szCs w:val="24"/>
                <w:shd w:fill="f2f2f2" w:val="clear"/>
                <w:rtl w:val="0"/>
              </w:rPr>
              <w:t xml:space="preserve">password</w:t>
            </w:r>
            <w:r w:rsidDel="00000000" w:rsidR="00000000" w:rsidRPr="00000000">
              <w:rPr>
                <w:rFonts w:ascii="Arial" w:cs="Arial" w:eastAsia="Arial" w:hAnsi="Arial"/>
                <w:sz w:val="24"/>
                <w:szCs w:val="24"/>
                <w:rtl w:val="0"/>
              </w:rPr>
              <w:t xml:space="preserve"> protection, encryption, anonymisation and pseudonymisation:</w:t>
            </w:r>
            <w:r w:rsidDel="00000000" w:rsidR="00000000" w:rsidRPr="00000000">
              <w:rPr>
                <w:rtl w:val="0"/>
              </w:rPr>
            </w:r>
          </w:p>
        </w:tc>
      </w:tr>
      <w:tr>
        <w:trPr>
          <w:trHeight w:val="400" w:hRule="atLeast"/>
        </w:trPr>
        <w:tc>
          <w:tcPr>
            <w:gridSpan w:val="3"/>
          </w:tcPr>
          <w:p w:rsidR="00000000" w:rsidDel="00000000" w:rsidP="00000000" w:rsidRDefault="00000000" w:rsidRPr="00000000" w14:paraId="000002AF">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All research will be kept confidential and anonymous with a password protection as discussed in another place on this ethics form. The research found will also be encrypted to ensure that the document is highly protected. This will be done by translating the data into another code so that only certain people can access the document.</w:t>
            </w:r>
          </w:p>
        </w:tc>
      </w:tr>
      <w:tr>
        <w:trPr>
          <w:trHeight w:val="420" w:hRule="atLeast"/>
        </w:trPr>
        <w:tc>
          <w:tcPr>
            <w:gridSpan w:val="3"/>
            <w:shd w:fill="f2f2f2" w:val="clear"/>
            <w:vAlign w:val="center"/>
          </w:tcPr>
          <w:p w:rsidR="00000000" w:rsidDel="00000000" w:rsidP="00000000" w:rsidRDefault="00000000" w:rsidRPr="00000000" w14:paraId="000002B2">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All Data Storage</w:t>
            </w:r>
          </w:p>
        </w:tc>
      </w:tr>
      <w:tr>
        <w:trPr>
          <w:trHeight w:val="420" w:hRule="atLeast"/>
        </w:trPr>
        <w:tc>
          <w:tcPr>
            <w:shd w:fill="f2f2f2" w:val="clear"/>
            <w:vAlign w:val="center"/>
          </w:tcPr>
          <w:p w:rsidR="00000000" w:rsidDel="00000000" w:rsidP="00000000" w:rsidRDefault="00000000" w:rsidRPr="00000000" w14:paraId="000002B5">
            <w:pPr>
              <w:spacing w:line="240" w:lineRule="auto"/>
              <w:jc w:val="both"/>
              <w:rPr>
                <w:rFonts w:ascii="Arial" w:cs="Arial" w:eastAsia="Arial" w:hAnsi="Arial"/>
                <w:b w:val="1"/>
                <w:sz w:val="24"/>
                <w:szCs w:val="24"/>
              </w:rPr>
            </w:pPr>
            <w:r w:rsidDel="00000000" w:rsidR="00000000" w:rsidRPr="00000000">
              <w:rPr>
                <w:rFonts w:ascii="Arial" w:cs="Arial" w:eastAsia="Arial" w:hAnsi="Arial"/>
                <w:sz w:val="24"/>
                <w:szCs w:val="24"/>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2B6">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YES</w:t>
            </w:r>
          </w:p>
        </w:tc>
        <w:tc>
          <w:tcPr>
            <w:shd w:fill="f2f2f2" w:val="clear"/>
            <w:vAlign w:val="center"/>
          </w:tcPr>
          <w:p w:rsidR="00000000" w:rsidDel="00000000" w:rsidP="00000000" w:rsidRDefault="00000000" w:rsidRPr="00000000" w14:paraId="000002B7">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NO</w:t>
            </w:r>
          </w:p>
        </w:tc>
      </w:tr>
      <w:tr>
        <w:trPr>
          <w:trHeight w:val="420" w:hRule="atLeast"/>
        </w:trPr>
        <w:tc>
          <w:tcPr>
            <w:shd w:fill="f2f2f2" w:val="clear"/>
            <w:vAlign w:val="center"/>
          </w:tcPr>
          <w:p w:rsidR="00000000" w:rsidDel="00000000" w:rsidP="00000000" w:rsidRDefault="00000000" w:rsidRPr="00000000" w14:paraId="000002B8">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Electronic transfer of data in any form?</w:t>
            </w:r>
          </w:p>
        </w:tc>
        <w:tc>
          <w:tcPr>
            <w:shd w:fill="bfbfbf" w:val="clear"/>
            <w:vAlign w:val="center"/>
          </w:tcPr>
          <w:p w:rsidR="00000000" w:rsidDel="00000000" w:rsidP="00000000" w:rsidRDefault="00000000" w:rsidRPr="00000000" w14:paraId="000002B9">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A">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BB">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Sharing of data with others at the University?</w:t>
            </w:r>
          </w:p>
        </w:tc>
        <w:tc>
          <w:tcPr>
            <w:shd w:fill="bfbfbf" w:val="clear"/>
            <w:vAlign w:val="center"/>
          </w:tcPr>
          <w:p w:rsidR="00000000" w:rsidDel="00000000" w:rsidP="00000000" w:rsidRDefault="00000000" w:rsidRPr="00000000" w14:paraId="000002BC">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D">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2BE">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Sharing of data with other organisations?</w:t>
            </w:r>
          </w:p>
        </w:tc>
        <w:tc>
          <w:tcPr>
            <w:shd w:fill="bfbfbf" w:val="clear"/>
            <w:vAlign w:val="center"/>
          </w:tcPr>
          <w:p w:rsidR="00000000" w:rsidDel="00000000" w:rsidP="00000000" w:rsidRDefault="00000000" w:rsidRPr="00000000" w14:paraId="000002BF">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C0">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C1">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Export of data outside the European Union or importing of data from outside the UK?</w:t>
            </w:r>
          </w:p>
        </w:tc>
        <w:tc>
          <w:tcPr>
            <w:shd w:fill="bfbfbf" w:val="clear"/>
            <w:vAlign w:val="center"/>
          </w:tcPr>
          <w:p w:rsidR="00000000" w:rsidDel="00000000" w:rsidP="00000000" w:rsidRDefault="00000000" w:rsidRPr="00000000" w14:paraId="000002C2">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C3">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C4">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2C5">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C6">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C7">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2C8">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C9">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CA">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Use of data management system?</w:t>
            </w:r>
          </w:p>
        </w:tc>
        <w:tc>
          <w:tcPr>
            <w:shd w:fill="bfbfbf" w:val="clear"/>
            <w:vAlign w:val="center"/>
          </w:tcPr>
          <w:p w:rsidR="00000000" w:rsidDel="00000000" w:rsidP="00000000" w:rsidRDefault="00000000" w:rsidRPr="00000000" w14:paraId="000002CB">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CC">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CD">
            <w:pPr>
              <w:spacing w:line="240" w:lineRule="auto"/>
              <w:jc w:val="both"/>
              <w:rPr>
                <w:rFonts w:ascii="Arial" w:cs="Arial" w:eastAsia="Arial" w:hAnsi="Arial"/>
                <w:b w:val="1"/>
                <w:sz w:val="24"/>
                <w:szCs w:val="24"/>
              </w:rPr>
            </w:pPr>
            <w:r w:rsidDel="00000000" w:rsidR="00000000" w:rsidRPr="00000000">
              <w:rPr>
                <w:rFonts w:ascii="Arial" w:cs="Arial" w:eastAsia="Arial" w:hAnsi="Arial"/>
                <w:sz w:val="24"/>
                <w:szCs w:val="24"/>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2CE">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CF">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400" w:hRule="atLeast"/>
        </w:trPr>
        <w:tc>
          <w:tcPr>
            <w:gridSpan w:val="3"/>
            <w:shd w:fill="f2f2f2" w:val="clear"/>
            <w:vAlign w:val="center"/>
          </w:tcPr>
          <w:p w:rsidR="00000000" w:rsidDel="00000000" w:rsidP="00000000" w:rsidRDefault="00000000" w:rsidRPr="00000000" w14:paraId="000002D0">
            <w:pPr>
              <w:spacing w:after="120" w:before="120"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If YES</w:t>
            </w:r>
            <w:r w:rsidDel="00000000" w:rsidR="00000000" w:rsidRPr="00000000">
              <w:rPr>
                <w:rFonts w:ascii="Arial" w:cs="Arial" w:eastAsia="Arial" w:hAnsi="Arial"/>
                <w:b w:val="1"/>
                <w:sz w:val="24"/>
                <w:szCs w:val="24"/>
                <w:rtl w:val="0"/>
              </w:rPr>
              <w:t xml:space="preserve"> </w:t>
            </w:r>
            <w:r w:rsidDel="00000000" w:rsidR="00000000" w:rsidRPr="00000000">
              <w:rPr>
                <w:rFonts w:ascii="Arial" w:cs="Arial" w:eastAsia="Arial" w:hAnsi="Arial"/>
                <w:sz w:val="24"/>
                <w:szCs w:val="24"/>
                <w:rtl w:val="0"/>
              </w:rPr>
              <w:t xml:space="preserve">to any question, please provide full details, explaining how this will be conducted in accordance with the GDPR and DPA (and/or any international equivalent):</w:t>
            </w:r>
          </w:p>
        </w:tc>
      </w:tr>
      <w:tr>
        <w:trPr>
          <w:trHeight w:val="400" w:hRule="atLeast"/>
        </w:trPr>
        <w:tc>
          <w:tcPr>
            <w:gridSpan w:val="3"/>
            <w:vAlign w:val="center"/>
          </w:tcPr>
          <w:p w:rsidR="00000000" w:rsidDel="00000000" w:rsidP="00000000" w:rsidRDefault="00000000" w:rsidRPr="00000000" w14:paraId="000002D3">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 conducted and found will be shared with everyone working on the research proposal. The Research team will ensure that all the participants are made aware of the fact that all research findings will be stored according to GDPR (2018). With regards to the Data Protection Directive (1995) and The Data Protection Act (1998, cited in ItGovernance, 2019) the research team must ensure that we adhere to the data protection principles. when researching with children, the researcher must ensure that the information found will be fair and unbiased. It must also be used for specific purposes and not kept for longer than necessary. The research team must also ensure that the research it still in accordance with the UNCRC (Unicef, 1992) and held with appropriate security as discussed further on in the document.</w:t>
            </w:r>
          </w:p>
          <w:p w:rsidR="00000000" w:rsidDel="00000000" w:rsidP="00000000" w:rsidRDefault="00000000" w:rsidRPr="00000000" w14:paraId="000002D4">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 as in Emily Bowen,</w:t>
            </w:r>
          </w:p>
          <w:p w:rsidR="00000000" w:rsidDel="00000000" w:rsidP="00000000" w:rsidRDefault="00000000" w:rsidRPr="00000000" w14:paraId="000002D5">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Dawn Jones,</w:t>
            </w:r>
          </w:p>
          <w:p w:rsidR="00000000" w:rsidDel="00000000" w:rsidP="00000000" w:rsidRDefault="00000000" w:rsidRPr="00000000" w14:paraId="000002D6">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Megan Roberts,</w:t>
            </w:r>
          </w:p>
          <w:p w:rsidR="00000000" w:rsidDel="00000000" w:rsidP="00000000" w:rsidRDefault="00000000" w:rsidRPr="00000000" w14:paraId="000002D7">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Amy Lindsey-Jones,</w:t>
            </w:r>
          </w:p>
          <w:p w:rsidR="00000000" w:rsidDel="00000000" w:rsidP="00000000" w:rsidRDefault="00000000" w:rsidRPr="00000000" w14:paraId="000002D8">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Hollie Dennis,</w:t>
            </w:r>
          </w:p>
          <w:p w:rsidR="00000000" w:rsidDel="00000000" w:rsidP="00000000" w:rsidRDefault="00000000" w:rsidRPr="00000000" w14:paraId="000002D9">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Eli Jenkins,</w:t>
            </w:r>
          </w:p>
          <w:p w:rsidR="00000000" w:rsidDel="00000000" w:rsidP="00000000" w:rsidRDefault="00000000" w:rsidRPr="00000000" w14:paraId="000002DA">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Bethany Hannaford.</w:t>
            </w:r>
          </w:p>
        </w:tc>
      </w:tr>
      <w:tr>
        <w:trPr>
          <w:trHeight w:val="400" w:hRule="atLeast"/>
        </w:trPr>
        <w:tc>
          <w:tcPr>
            <w:gridSpan w:val="3"/>
            <w:shd w:fill="f2f2f2" w:val="clear"/>
            <w:vAlign w:val="center"/>
          </w:tcPr>
          <w:p w:rsidR="00000000" w:rsidDel="00000000" w:rsidP="00000000" w:rsidRDefault="00000000" w:rsidRPr="00000000" w14:paraId="000002DD">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List all who will have access to the data generated by the research activity:</w:t>
            </w:r>
          </w:p>
        </w:tc>
      </w:tr>
      <w:tr>
        <w:trPr>
          <w:trHeight w:val="400" w:hRule="atLeast"/>
        </w:trPr>
        <w:tc>
          <w:tcPr>
            <w:gridSpan w:val="3"/>
            <w:vAlign w:val="center"/>
          </w:tcPr>
          <w:p w:rsidR="00000000" w:rsidDel="00000000" w:rsidP="00000000" w:rsidRDefault="00000000" w:rsidRPr="00000000" w14:paraId="000002E0">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 as in Emily Bowen,</w:t>
            </w:r>
          </w:p>
          <w:p w:rsidR="00000000" w:rsidDel="00000000" w:rsidP="00000000" w:rsidRDefault="00000000" w:rsidRPr="00000000" w14:paraId="000002E1">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Dawn Jones,</w:t>
            </w:r>
          </w:p>
          <w:p w:rsidR="00000000" w:rsidDel="00000000" w:rsidP="00000000" w:rsidRDefault="00000000" w:rsidRPr="00000000" w14:paraId="000002E2">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Megan Roberts,</w:t>
            </w:r>
          </w:p>
          <w:p w:rsidR="00000000" w:rsidDel="00000000" w:rsidP="00000000" w:rsidRDefault="00000000" w:rsidRPr="00000000" w14:paraId="000002E3">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Amy Lindsey-Jones,</w:t>
            </w:r>
          </w:p>
          <w:p w:rsidR="00000000" w:rsidDel="00000000" w:rsidP="00000000" w:rsidRDefault="00000000" w:rsidRPr="00000000" w14:paraId="000002E4">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Hollie Dennis,</w:t>
            </w:r>
          </w:p>
          <w:p w:rsidR="00000000" w:rsidDel="00000000" w:rsidP="00000000" w:rsidRDefault="00000000" w:rsidRPr="00000000" w14:paraId="000002E5">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Eli Jenkins,</w:t>
            </w:r>
          </w:p>
          <w:p w:rsidR="00000000" w:rsidDel="00000000" w:rsidP="00000000" w:rsidRDefault="00000000" w:rsidRPr="00000000" w14:paraId="000002E6">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Bethany Hannaford.</w:t>
            </w:r>
          </w:p>
        </w:tc>
      </w:tr>
      <w:tr>
        <w:trPr>
          <w:trHeight w:val="400" w:hRule="atLeast"/>
        </w:trPr>
        <w:tc>
          <w:tcPr>
            <w:gridSpan w:val="3"/>
            <w:shd w:fill="f2f2f2" w:val="clear"/>
          </w:tcPr>
          <w:p w:rsidR="00000000" w:rsidDel="00000000" w:rsidP="00000000" w:rsidRDefault="00000000" w:rsidRPr="00000000" w14:paraId="000002E9">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List who will have control of, and act as custodian(s) for, data generated by the research activity:</w:t>
            </w:r>
          </w:p>
        </w:tc>
      </w:tr>
      <w:tr>
        <w:trPr>
          <w:trHeight w:val="400" w:hRule="atLeast"/>
        </w:trPr>
        <w:tc>
          <w:tcPr>
            <w:gridSpan w:val="3"/>
          </w:tcPr>
          <w:p w:rsidR="00000000" w:rsidDel="00000000" w:rsidP="00000000" w:rsidRDefault="00000000" w:rsidRPr="00000000" w14:paraId="000002EC">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 as in Emily Bowen,</w:t>
            </w:r>
          </w:p>
          <w:p w:rsidR="00000000" w:rsidDel="00000000" w:rsidP="00000000" w:rsidRDefault="00000000" w:rsidRPr="00000000" w14:paraId="000002ED">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Dawn Jones, </w:t>
            </w:r>
          </w:p>
          <w:p w:rsidR="00000000" w:rsidDel="00000000" w:rsidP="00000000" w:rsidRDefault="00000000" w:rsidRPr="00000000" w14:paraId="000002EE">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Megan Roberts,</w:t>
            </w:r>
          </w:p>
          <w:p w:rsidR="00000000" w:rsidDel="00000000" w:rsidP="00000000" w:rsidRDefault="00000000" w:rsidRPr="00000000" w14:paraId="000002EF">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Amy Lindsey-Jones,</w:t>
            </w:r>
          </w:p>
          <w:p w:rsidR="00000000" w:rsidDel="00000000" w:rsidP="00000000" w:rsidRDefault="00000000" w:rsidRPr="00000000" w14:paraId="000002F0">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Hollie Dennis,</w:t>
            </w:r>
          </w:p>
          <w:p w:rsidR="00000000" w:rsidDel="00000000" w:rsidP="00000000" w:rsidRDefault="00000000" w:rsidRPr="00000000" w14:paraId="000002F1">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Eli Jenkins,</w:t>
            </w:r>
          </w:p>
          <w:p w:rsidR="00000000" w:rsidDel="00000000" w:rsidP="00000000" w:rsidRDefault="00000000" w:rsidRPr="00000000" w14:paraId="000002F2">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Bethany Hannaford.</w:t>
            </w:r>
          </w:p>
        </w:tc>
      </w:tr>
      <w:tr>
        <w:trPr>
          <w:trHeight w:val="400" w:hRule="atLeast"/>
        </w:trPr>
        <w:tc>
          <w:tcPr>
            <w:gridSpan w:val="3"/>
            <w:shd w:fill="f2f2f2" w:val="clear"/>
          </w:tcPr>
          <w:p w:rsidR="00000000" w:rsidDel="00000000" w:rsidP="00000000" w:rsidRDefault="00000000" w:rsidRPr="00000000" w14:paraId="000002F5">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Give details of data storage arrangements, including security measures in place to protect the data, where data will be stored, how long for, and in what form. Will data be archived – if so how and if not why not.  </w:t>
            </w:r>
          </w:p>
        </w:tc>
      </w:tr>
      <w:tr>
        <w:trPr>
          <w:trHeight w:val="400" w:hRule="atLeast"/>
        </w:trPr>
        <w:tc>
          <w:tcPr>
            <w:gridSpan w:val="3"/>
          </w:tcPr>
          <w:p w:rsidR="00000000" w:rsidDel="00000000" w:rsidP="00000000" w:rsidRDefault="00000000" w:rsidRPr="00000000" w14:paraId="000002F8">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accordance with  BERA (2019) the research team has planned to keep all research confidential and anonymous. The research team will also ensure that all research done online will be stored in a secure place with password protection. The team will also ensure that all findings will be disposed of within 12 months after the completion of the proposal.</w:t>
            </w:r>
          </w:p>
          <w:p w:rsidR="00000000" w:rsidDel="00000000" w:rsidP="00000000" w:rsidRDefault="00000000" w:rsidRPr="00000000" w14:paraId="000002F9">
            <w:pPr>
              <w:spacing w:line="240" w:lineRule="auto"/>
              <w:jc w:val="both"/>
              <w:rPr>
                <w:rFonts w:ascii="Arial" w:cs="Arial" w:eastAsia="Arial" w:hAnsi="Arial"/>
                <w:sz w:val="24"/>
                <w:szCs w:val="24"/>
              </w:rPr>
            </w:pPr>
            <w:r w:rsidDel="00000000" w:rsidR="00000000" w:rsidRPr="00000000">
              <w:rPr>
                <w:rtl w:val="0"/>
              </w:rPr>
            </w:r>
          </w:p>
        </w:tc>
      </w:tr>
      <w:tr>
        <w:trPr>
          <w:trHeight w:val="400" w:hRule="atLeast"/>
        </w:trPr>
        <w:tc>
          <w:tcPr>
            <w:gridSpan w:val="3"/>
          </w:tcPr>
          <w:p w:rsidR="00000000" w:rsidDel="00000000" w:rsidP="00000000" w:rsidRDefault="00000000" w:rsidRPr="00000000" w14:paraId="000002FC">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Please indicate if your data will be stored in the UWTSD Research Data Repository (see </w:t>
            </w:r>
            <w:hyperlink r:id="rId8">
              <w:r w:rsidDel="00000000" w:rsidR="00000000" w:rsidRPr="00000000">
                <w:rPr>
                  <w:rFonts w:ascii="Arial" w:cs="Arial" w:eastAsia="Arial" w:hAnsi="Arial"/>
                  <w:color w:val="000000"/>
                  <w:sz w:val="24"/>
                  <w:szCs w:val="24"/>
                  <w:u w:val="single"/>
                  <w:rtl w:val="0"/>
                </w:rPr>
                <w:t xml:space="preserve">https://researchdata.uwtsd.ac.uk/</w:t>
              </w:r>
            </w:hyperlink>
            <w:r w:rsidDel="00000000" w:rsidR="00000000" w:rsidRPr="00000000">
              <w:rPr>
                <w:rFonts w:ascii="Arial" w:cs="Arial" w:eastAsia="Arial" w:hAnsi="Arial"/>
                <w:color w:val="000000"/>
                <w:sz w:val="24"/>
                <w:szCs w:val="24"/>
                <w:rtl w:val="0"/>
              </w:rPr>
              <w:t xml:space="preserve"> ).   If so please explain. (</w:t>
            </w:r>
            <w:r w:rsidDel="00000000" w:rsidR="00000000" w:rsidRPr="00000000">
              <w:rPr>
                <w:rFonts w:ascii="Arial" w:cs="Arial" w:eastAsia="Arial" w:hAnsi="Arial"/>
                <w:i w:val="1"/>
                <w:color w:val="000000"/>
                <w:sz w:val="24"/>
                <w:szCs w:val="24"/>
                <w:rtl w:val="0"/>
              </w:rPr>
              <w:t xml:space="preserve">Most relevant to academic staff)</w:t>
            </w:r>
            <w:r w:rsidDel="00000000" w:rsidR="00000000" w:rsidRPr="00000000">
              <w:rPr>
                <w:rFonts w:ascii="Arial" w:cs="Arial" w:eastAsia="Arial" w:hAnsi="Arial"/>
                <w:color w:val="000000"/>
                <w:sz w:val="24"/>
                <w:szCs w:val="24"/>
                <w:rtl w:val="0"/>
              </w:rPr>
              <w:t xml:space="preserve"> </w:t>
            </w:r>
            <w:r w:rsidDel="00000000" w:rsidR="00000000" w:rsidRPr="00000000">
              <w:rPr>
                <w:rtl w:val="0"/>
              </w:rPr>
            </w:r>
          </w:p>
        </w:tc>
      </w:tr>
      <w:tr>
        <w:trPr>
          <w:trHeight w:val="400" w:hRule="atLeast"/>
        </w:trPr>
        <w:tc>
          <w:tcPr>
            <w:gridSpan w:val="3"/>
          </w:tcPr>
          <w:p w:rsidR="00000000" w:rsidDel="00000000" w:rsidP="00000000" w:rsidRDefault="00000000" w:rsidRPr="00000000" w14:paraId="000002FF">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300">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301">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302">
            <w:pPr>
              <w:spacing w:line="240" w:lineRule="auto"/>
              <w:jc w:val="both"/>
              <w:rPr>
                <w:rFonts w:ascii="Arial" w:cs="Arial" w:eastAsia="Arial" w:hAnsi="Arial"/>
                <w:sz w:val="24"/>
                <w:szCs w:val="24"/>
              </w:rPr>
            </w:pPr>
            <w:r w:rsidDel="00000000" w:rsidR="00000000" w:rsidRPr="00000000">
              <w:rPr>
                <w:rFonts w:ascii="Arial" w:cs="Arial" w:eastAsia="Arial" w:hAnsi="Arial"/>
                <w:i w:val="1"/>
                <w:color w:val="808080"/>
                <w:sz w:val="24"/>
                <w:szCs w:val="24"/>
                <w:rtl w:val="0"/>
              </w:rPr>
              <w:t xml:space="preserve">(this box should expand as you type)</w:t>
            </w:r>
            <w:r w:rsidDel="00000000" w:rsidR="00000000" w:rsidRPr="00000000">
              <w:rPr>
                <w:rtl w:val="0"/>
              </w:rPr>
            </w:r>
          </w:p>
        </w:tc>
      </w:tr>
      <w:tr>
        <w:trPr>
          <w:trHeight w:val="240" w:hRule="atLeast"/>
        </w:trPr>
        <w:tc>
          <w:tcPr>
            <w:vMerge w:val="restart"/>
            <w:shd w:fill="f2f2f2" w:val="clear"/>
          </w:tcPr>
          <w:p w:rsidR="00000000" w:rsidDel="00000000" w:rsidP="00000000" w:rsidRDefault="00000000" w:rsidRPr="00000000" w14:paraId="00000305">
            <w:pPr>
              <w:spacing w:line="240" w:lineRule="auto"/>
              <w:jc w:val="both"/>
              <w:rPr>
                <w:rFonts w:ascii="Arial" w:cs="Arial" w:eastAsia="Arial" w:hAnsi="Arial"/>
                <w:color w:val="000000"/>
                <w:sz w:val="24"/>
                <w:szCs w:val="24"/>
              </w:rPr>
            </w:pPr>
            <w:r w:rsidDel="00000000" w:rsidR="00000000" w:rsidRPr="00000000">
              <w:rPr>
                <w:rFonts w:ascii="Arial" w:cs="Arial" w:eastAsia="Arial" w:hAnsi="Arial"/>
                <w:sz w:val="24"/>
                <w:szCs w:val="24"/>
                <w:rtl w:val="0"/>
              </w:rPr>
              <w:t xml:space="preserve">Confirm that you have read the UWTSD guidance on data management (see </w:t>
            </w:r>
            <w:hyperlink r:id="rId9">
              <w:r w:rsidDel="00000000" w:rsidR="00000000" w:rsidRPr="00000000">
                <w:rPr>
                  <w:rFonts w:ascii="Arial" w:cs="Arial" w:eastAsia="Arial" w:hAnsi="Arial"/>
                  <w:color w:val="000000"/>
                  <w:sz w:val="24"/>
                  <w:szCs w:val="24"/>
                  <w:u w:val="single"/>
                  <w:rtl w:val="0"/>
                </w:rPr>
                <w:t xml:space="preserve">https://www.uwtsd.ac.uk/library/research-data-management/</w:t>
              </w:r>
            </w:hyperlink>
            <w:r w:rsidDel="00000000" w:rsidR="00000000" w:rsidRPr="00000000">
              <w:rPr>
                <w:rFonts w:ascii="Arial" w:cs="Arial" w:eastAsia="Arial" w:hAnsi="Arial"/>
                <w:color w:val="000000"/>
                <w:sz w:val="24"/>
                <w:szCs w:val="24"/>
                <w:rtl w:val="0"/>
              </w:rPr>
              <w:t xml:space="preserve">)</w:t>
            </w:r>
          </w:p>
          <w:p w:rsidR="00000000" w:rsidDel="00000000" w:rsidP="00000000" w:rsidRDefault="00000000" w:rsidRPr="00000000" w14:paraId="00000306">
            <w:pPr>
              <w:spacing w:line="240" w:lineRule="auto"/>
              <w:jc w:val="both"/>
              <w:rPr>
                <w:rFonts w:ascii="Arial" w:cs="Arial" w:eastAsia="Arial" w:hAnsi="Arial"/>
                <w:sz w:val="24"/>
                <w:szCs w:val="24"/>
              </w:rPr>
            </w:pPr>
            <w:r w:rsidDel="00000000" w:rsidR="00000000" w:rsidRPr="00000000">
              <w:rPr>
                <w:rtl w:val="0"/>
              </w:rPr>
            </w:r>
          </w:p>
        </w:tc>
        <w:tc>
          <w:tcPr>
            <w:shd w:fill="f2f2f2" w:val="clear"/>
          </w:tcPr>
          <w:p w:rsidR="00000000" w:rsidDel="00000000" w:rsidP="00000000" w:rsidRDefault="00000000" w:rsidRPr="00000000" w14:paraId="00000307">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YES</w:t>
            </w:r>
          </w:p>
        </w:tc>
        <w:tc>
          <w:tcPr>
            <w:shd w:fill="bfbfbf" w:val="clear"/>
          </w:tcPr>
          <w:p w:rsidR="00000000" w:rsidDel="00000000" w:rsidP="00000000" w:rsidRDefault="00000000" w:rsidRPr="00000000" w14:paraId="00000308">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240" w:hRule="atLeast"/>
        </w:trPr>
        <w:tc>
          <w:tcPr>
            <w:vMerge w:val="continue"/>
            <w:shd w:fill="f2f2f2" w:val="clear"/>
          </w:tcPr>
          <w:p w:rsidR="00000000" w:rsidDel="00000000" w:rsidP="00000000" w:rsidRDefault="00000000" w:rsidRPr="00000000" w14:paraId="0000030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4"/>
                <w:szCs w:val="24"/>
              </w:rPr>
            </w:pPr>
            <w:r w:rsidDel="00000000" w:rsidR="00000000" w:rsidRPr="00000000">
              <w:rPr>
                <w:rtl w:val="0"/>
              </w:rPr>
            </w:r>
          </w:p>
        </w:tc>
        <w:tc>
          <w:tcPr>
            <w:shd w:fill="f2f2f2" w:val="clear"/>
          </w:tcPr>
          <w:p w:rsidR="00000000" w:rsidDel="00000000" w:rsidP="00000000" w:rsidRDefault="00000000" w:rsidRPr="00000000" w14:paraId="0000030A">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NO</w:t>
            </w:r>
          </w:p>
        </w:tc>
        <w:tc>
          <w:tcPr>
            <w:shd w:fill="bfbfbf" w:val="clear"/>
          </w:tcPr>
          <w:p w:rsidR="00000000" w:rsidDel="00000000" w:rsidP="00000000" w:rsidRDefault="00000000" w:rsidRPr="00000000" w14:paraId="0000030B">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300" w:hRule="atLeast"/>
        </w:trPr>
        <w:tc>
          <w:tcPr>
            <w:vMerge w:val="restart"/>
            <w:shd w:fill="f2f2f2" w:val="clear"/>
          </w:tcPr>
          <w:p w:rsidR="00000000" w:rsidDel="00000000" w:rsidP="00000000" w:rsidRDefault="00000000" w:rsidRPr="00000000" w14:paraId="0000030C">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Confirm that you are aware that you need to keep all data until after your research has completed or the end of your funding</w:t>
            </w:r>
          </w:p>
        </w:tc>
        <w:tc>
          <w:tcPr>
            <w:shd w:fill="f2f2f2" w:val="clear"/>
          </w:tcPr>
          <w:p w:rsidR="00000000" w:rsidDel="00000000" w:rsidP="00000000" w:rsidRDefault="00000000" w:rsidRPr="00000000" w14:paraId="0000030D">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YES</w:t>
            </w:r>
          </w:p>
        </w:tc>
        <w:tc>
          <w:tcPr>
            <w:shd w:fill="bfbfbf" w:val="clear"/>
          </w:tcPr>
          <w:p w:rsidR="00000000" w:rsidDel="00000000" w:rsidP="00000000" w:rsidRDefault="00000000" w:rsidRPr="00000000" w14:paraId="0000030E">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r>
        <w:trPr>
          <w:trHeight w:val="300" w:hRule="atLeast"/>
        </w:trPr>
        <w:tc>
          <w:tcPr>
            <w:vMerge w:val="continue"/>
            <w:shd w:fill="f2f2f2" w:val="clear"/>
          </w:tcPr>
          <w:p w:rsidR="00000000" w:rsidDel="00000000" w:rsidP="00000000" w:rsidRDefault="00000000" w:rsidRPr="00000000" w14:paraId="0000030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4"/>
                <w:szCs w:val="24"/>
              </w:rPr>
            </w:pPr>
            <w:r w:rsidDel="00000000" w:rsidR="00000000" w:rsidRPr="00000000">
              <w:rPr>
                <w:rtl w:val="0"/>
              </w:rPr>
            </w:r>
          </w:p>
        </w:tc>
        <w:tc>
          <w:tcPr>
            <w:shd w:fill="f2f2f2" w:val="clear"/>
          </w:tcPr>
          <w:p w:rsidR="00000000" w:rsidDel="00000000" w:rsidP="00000000" w:rsidRDefault="00000000" w:rsidRPr="00000000" w14:paraId="00000310">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NO</w:t>
            </w:r>
          </w:p>
        </w:tc>
        <w:tc>
          <w:tcPr>
            <w:shd w:fill="bfbfbf" w:val="clear"/>
          </w:tcPr>
          <w:p w:rsidR="00000000" w:rsidDel="00000000" w:rsidP="00000000" w:rsidRDefault="00000000" w:rsidRPr="00000000" w14:paraId="00000311">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r>
    </w:tbl>
    <w:p w:rsidR="00000000" w:rsidDel="00000000" w:rsidP="00000000" w:rsidRDefault="00000000" w:rsidRPr="00000000" w14:paraId="00000312">
      <w:pPr>
        <w:spacing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313">
      <w:pPr>
        <w:spacing w:line="240" w:lineRule="auto"/>
        <w:jc w:val="both"/>
        <w:rPr>
          <w:rFonts w:ascii="Arial" w:cs="Arial" w:eastAsia="Arial" w:hAnsi="Arial"/>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314">
      <w:pPr>
        <w:spacing w:after="240"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SECTION K: Declaration</w:t>
      </w:r>
    </w:p>
    <w:tbl>
      <w:tblPr>
        <w:tblStyle w:val="Table20"/>
        <w:tblW w:w="9881.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822"/>
        <w:gridCol w:w="4820"/>
        <w:gridCol w:w="2239"/>
        <w:tblGridChange w:id="0">
          <w:tblGrid>
            <w:gridCol w:w="2822"/>
            <w:gridCol w:w="4820"/>
            <w:gridCol w:w="2239"/>
          </w:tblGrid>
        </w:tblGridChange>
      </w:tblGrid>
      <w:tr>
        <w:trPr>
          <w:trHeight w:val="1800" w:hRule="atLeast"/>
        </w:trPr>
        <w:tc>
          <w:tcPr>
            <w:gridSpan w:val="3"/>
            <w:shd w:fill="f2f2f2" w:val="clear"/>
            <w:vAlign w:val="center"/>
          </w:tcPr>
          <w:p w:rsidR="00000000" w:rsidDel="00000000" w:rsidP="00000000" w:rsidRDefault="00000000" w:rsidRPr="00000000" w14:paraId="00000315">
            <w:pPr>
              <w:spacing w:line="240" w:lineRule="auto"/>
              <w:jc w:val="both"/>
              <w:rPr>
                <w:rFonts w:ascii="Arial" w:cs="Arial" w:eastAsia="Arial" w:hAnsi="Arial"/>
                <w:b w:val="1"/>
                <w:color w:val="000000"/>
                <w:sz w:val="24"/>
                <w:szCs w:val="24"/>
              </w:rPr>
            </w:pPr>
            <w:r w:rsidDel="00000000" w:rsidR="00000000" w:rsidRPr="00000000">
              <w:rPr>
                <w:rFonts w:ascii="Arial" w:cs="Arial" w:eastAsia="Arial" w:hAnsi="Arial"/>
                <w:sz w:val="24"/>
                <w:szCs w:val="24"/>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4"/>
                <w:szCs w:val="24"/>
                <w:rtl w:val="0"/>
              </w:rPr>
              <w:t xml:space="preserve">.</w:t>
            </w:r>
          </w:p>
          <w:p w:rsidR="00000000" w:rsidDel="00000000" w:rsidP="00000000" w:rsidRDefault="00000000" w:rsidRPr="00000000" w14:paraId="00000316">
            <w:pPr>
              <w:spacing w:line="240" w:lineRule="auto"/>
              <w:jc w:val="both"/>
              <w:rPr>
                <w:rFonts w:ascii="Arial" w:cs="Arial" w:eastAsia="Arial" w:hAnsi="Arial"/>
                <w:b w:val="1"/>
                <w:color w:val="000000"/>
                <w:sz w:val="24"/>
                <w:szCs w:val="24"/>
              </w:rPr>
            </w:pPr>
            <w:r w:rsidDel="00000000" w:rsidR="00000000" w:rsidRPr="00000000">
              <w:rPr>
                <w:rtl w:val="0"/>
              </w:rPr>
            </w:r>
          </w:p>
          <w:p w:rsidR="00000000" w:rsidDel="00000000" w:rsidP="00000000" w:rsidRDefault="00000000" w:rsidRPr="00000000" w14:paraId="00000317">
            <w:pPr>
              <w:spacing w:line="240" w:lineRule="auto"/>
              <w:jc w:val="both"/>
              <w:rPr>
                <w:rFonts w:ascii="Arial" w:cs="Arial" w:eastAsia="Arial" w:hAnsi="Arial"/>
                <w:color w:val="000080"/>
                <w:sz w:val="24"/>
                <w:szCs w:val="24"/>
              </w:rPr>
            </w:pPr>
            <w:r w:rsidDel="00000000" w:rsidR="00000000" w:rsidRPr="00000000">
              <w:rPr>
                <w:rFonts w:ascii="Arial" w:cs="Arial" w:eastAsia="Arial" w:hAnsi="Arial"/>
                <w:sz w:val="24"/>
                <w:szCs w:val="24"/>
                <w:rtl w:val="0"/>
              </w:rPr>
              <w:t xml:space="preserve">In submitting this application I hereby confirm that I undertake to ensure that the above named research activity will meet the University’s </w:t>
            </w:r>
            <w:hyperlink r:id="rId10">
              <w:r w:rsidDel="00000000" w:rsidR="00000000" w:rsidRPr="00000000">
                <w:rPr>
                  <w:rFonts w:ascii="Arial" w:cs="Arial" w:eastAsia="Arial" w:hAnsi="Arial"/>
                  <w:color w:val="0000ff"/>
                  <w:sz w:val="24"/>
                  <w:szCs w:val="24"/>
                  <w:u w:val="single"/>
                  <w:rtl w:val="0"/>
                </w:rPr>
                <w:t xml:space="preserve">Research Ethics and Integrity Code of Practice</w:t>
              </w:r>
            </w:hyperlink>
            <w:r w:rsidDel="00000000" w:rsidR="00000000" w:rsidRPr="00000000">
              <w:rPr>
                <w:rtl w:val="0"/>
              </w:rPr>
            </w:r>
          </w:p>
        </w:tc>
      </w:tr>
      <w:tr>
        <w:trPr>
          <w:trHeight w:val="640" w:hRule="atLeast"/>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1A">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31B">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Emily Marie Bowen</w:t>
            </w:r>
          </w:p>
        </w:tc>
        <w:tc>
          <w:tcPr>
            <w:vAlign w:val="center"/>
          </w:tcPr>
          <w:p w:rsidR="00000000" w:rsidDel="00000000" w:rsidP="00000000" w:rsidRDefault="00000000" w:rsidRPr="00000000" w14:paraId="0000031C">
            <w:pPr>
              <w:spacing w:after="280"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Date:</w:t>
            </w:r>
          </w:p>
          <w:p w:rsidR="00000000" w:rsidDel="00000000" w:rsidP="00000000" w:rsidRDefault="00000000" w:rsidRPr="00000000" w14:paraId="0000031D">
            <w:pPr>
              <w:spacing w:before="280"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25/10/2019</w:t>
            </w:r>
          </w:p>
        </w:tc>
      </w:tr>
    </w:tbl>
    <w:p w:rsidR="00000000" w:rsidDel="00000000" w:rsidP="00000000" w:rsidRDefault="00000000" w:rsidRPr="00000000" w14:paraId="0000031E">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31F">
      <w:pPr>
        <w:spacing w:line="240" w:lineRule="auto"/>
        <w:jc w:val="both"/>
        <w:rPr>
          <w:rFonts w:ascii="Arial" w:cs="Arial" w:eastAsia="Arial" w:hAnsi="Arial"/>
          <w:b w:val="1"/>
          <w:i w:val="1"/>
          <w:sz w:val="24"/>
          <w:szCs w:val="24"/>
        </w:rPr>
      </w:pPr>
      <w:r w:rsidDel="00000000" w:rsidR="00000000" w:rsidRPr="00000000">
        <w:rPr>
          <w:rFonts w:ascii="Arial" w:cs="Arial" w:eastAsia="Arial" w:hAnsi="Arial"/>
          <w:b w:val="1"/>
          <w:i w:val="1"/>
          <w:sz w:val="24"/>
          <w:szCs w:val="24"/>
          <w:rtl w:val="0"/>
        </w:rPr>
        <w:t xml:space="preserve">For STUDENT Submissions:</w:t>
      </w:r>
    </w:p>
    <w:tbl>
      <w:tblPr>
        <w:tblStyle w:val="Table21"/>
        <w:tblW w:w="97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783"/>
        <w:gridCol w:w="4868"/>
        <w:gridCol w:w="2125"/>
        <w:tblGridChange w:id="0">
          <w:tblGrid>
            <w:gridCol w:w="2783"/>
            <w:gridCol w:w="4868"/>
            <w:gridCol w:w="2125"/>
          </w:tblGrid>
        </w:tblGridChange>
      </w:tblGrid>
      <w:tr>
        <w:trPr>
          <w:trHeight w:val="340" w:hRule="atLeast"/>
        </w:trPr>
        <w:tc>
          <w:tcPr>
            <w:shd w:fill="f2f2f2" w:val="clear"/>
            <w:vAlign w:val="center"/>
          </w:tcPr>
          <w:p w:rsidR="00000000" w:rsidDel="00000000" w:rsidP="00000000" w:rsidRDefault="00000000" w:rsidRPr="00000000" w14:paraId="0000032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Director of Studies/Supervisor:</w:t>
            </w:r>
          </w:p>
        </w:tc>
        <w:tc>
          <w:tcPr>
            <w:shd w:fill="auto" w:val="clear"/>
            <w:vAlign w:val="center"/>
          </w:tcPr>
          <w:p w:rsidR="00000000" w:rsidDel="00000000" w:rsidP="00000000" w:rsidRDefault="00000000" w:rsidRPr="00000000" w14:paraId="0000032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32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Date:</w:t>
            </w:r>
            <w:r w:rsidDel="00000000" w:rsidR="00000000" w:rsidRPr="00000000">
              <w:rPr>
                <w:rtl w:val="0"/>
              </w:rPr>
            </w:r>
          </w:p>
        </w:tc>
      </w:tr>
      <w:tr>
        <w:trPr>
          <w:trHeight w:val="340" w:hRule="atLeast"/>
        </w:trPr>
        <w:tc>
          <w:tcPr>
            <w:shd w:fill="f2f2f2" w:val="clear"/>
            <w:vAlign w:val="center"/>
          </w:tcPr>
          <w:p w:rsidR="00000000" w:rsidDel="00000000" w:rsidP="00000000" w:rsidRDefault="00000000" w:rsidRPr="00000000" w14:paraId="0000032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32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32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32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327">
      <w:pPr>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328">
      <w:pPr>
        <w:spacing w:line="240" w:lineRule="auto"/>
        <w:jc w:val="both"/>
        <w:rPr>
          <w:rFonts w:ascii="Arial" w:cs="Arial" w:eastAsia="Arial" w:hAnsi="Arial"/>
          <w:b w:val="1"/>
          <w:i w:val="1"/>
          <w:sz w:val="24"/>
          <w:szCs w:val="24"/>
        </w:rPr>
      </w:pPr>
      <w:r w:rsidDel="00000000" w:rsidR="00000000" w:rsidRPr="00000000">
        <w:rPr>
          <w:rFonts w:ascii="Arial" w:cs="Arial" w:eastAsia="Arial" w:hAnsi="Arial"/>
          <w:b w:val="1"/>
          <w:i w:val="1"/>
          <w:sz w:val="24"/>
          <w:szCs w:val="24"/>
          <w:rtl w:val="0"/>
        </w:rPr>
        <w:t xml:space="preserve">For STAFF Submissions:</w:t>
      </w:r>
    </w:p>
    <w:tbl>
      <w:tblPr>
        <w:tblStyle w:val="Table22"/>
        <w:tblW w:w="97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783"/>
        <w:gridCol w:w="4868"/>
        <w:gridCol w:w="2125"/>
        <w:tblGridChange w:id="0">
          <w:tblGrid>
            <w:gridCol w:w="2783"/>
            <w:gridCol w:w="4868"/>
            <w:gridCol w:w="2125"/>
          </w:tblGrid>
        </w:tblGridChange>
      </w:tblGrid>
      <w:tr>
        <w:trPr>
          <w:trHeight w:val="340" w:hRule="atLeast"/>
        </w:trPr>
        <w:tc>
          <w:tcPr>
            <w:shd w:fill="f2f2f2" w:val="clear"/>
            <w:vAlign w:val="center"/>
          </w:tcPr>
          <w:p w:rsidR="00000000" w:rsidDel="00000000" w:rsidP="00000000" w:rsidRDefault="00000000" w:rsidRPr="00000000" w14:paraId="0000032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Head of School/Assistant Dean:</w:t>
            </w:r>
          </w:p>
        </w:tc>
        <w:tc>
          <w:tcPr>
            <w:shd w:fill="auto" w:val="clear"/>
            <w:vAlign w:val="center"/>
          </w:tcPr>
          <w:p w:rsidR="00000000" w:rsidDel="00000000" w:rsidP="00000000" w:rsidRDefault="00000000" w:rsidRPr="00000000" w14:paraId="0000032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32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Date:</w:t>
            </w:r>
            <w:r w:rsidDel="00000000" w:rsidR="00000000" w:rsidRPr="00000000">
              <w:rPr>
                <w:rtl w:val="0"/>
              </w:rPr>
            </w:r>
          </w:p>
        </w:tc>
      </w:tr>
      <w:tr>
        <w:trPr>
          <w:trHeight w:val="340" w:hRule="atLeast"/>
        </w:trPr>
        <w:tc>
          <w:tcPr>
            <w:shd w:fill="f2f2f2" w:val="clear"/>
            <w:vAlign w:val="center"/>
          </w:tcPr>
          <w:p w:rsidR="00000000" w:rsidDel="00000000" w:rsidP="00000000" w:rsidRDefault="00000000" w:rsidRPr="00000000" w14:paraId="0000032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32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32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32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330">
      <w:pPr>
        <w:spacing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331">
      <w:pPr>
        <w:spacing w:after="240"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Checklist: </w:t>
      </w:r>
      <w:r w:rsidDel="00000000" w:rsidR="00000000" w:rsidRPr="00000000">
        <w:rPr>
          <w:rFonts w:ascii="Arial" w:cs="Arial" w:eastAsia="Arial" w:hAnsi="Arial"/>
          <w:sz w:val="24"/>
          <w:szCs w:val="24"/>
          <w:rtl w:val="0"/>
        </w:rPr>
        <w:t xml:space="preserve">Please complete the checklist below to ensure that you have completed the form according to the guidelines and attached any required documentation:</w:t>
      </w:r>
    </w:p>
    <w:tbl>
      <w:tblPr>
        <w:tblStyle w:val="Table23"/>
        <w:tblW w:w="10031.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356"/>
        <w:tblGridChange w:id="0">
          <w:tblGrid>
            <w:gridCol w:w="675"/>
            <w:gridCol w:w="9356"/>
          </w:tblGrid>
        </w:tblGridChange>
      </w:tblGrid>
      <w:tr>
        <w:trPr>
          <w:trHeight w:val="480" w:hRule="atLeast"/>
        </w:trPr>
        <w:tc>
          <w:tcPr>
            <w:shd w:fill="bfbfbf" w:val="clear"/>
            <w:vAlign w:val="center"/>
          </w:tcPr>
          <w:p w:rsidR="00000000" w:rsidDel="00000000" w:rsidP="00000000" w:rsidRDefault="00000000" w:rsidRPr="00000000" w14:paraId="00000332">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vAlign w:val="center"/>
          </w:tcPr>
          <w:p w:rsidR="00000000" w:rsidDel="00000000" w:rsidP="00000000" w:rsidRDefault="00000000" w:rsidRPr="00000000" w14:paraId="00000333">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 have read the guidance notes supplied before completing the form.</w:t>
            </w:r>
          </w:p>
        </w:tc>
      </w:tr>
      <w:tr>
        <w:trPr>
          <w:trHeight w:val="400" w:hRule="atLeast"/>
        </w:trPr>
        <w:tc>
          <w:tcPr>
            <w:shd w:fill="bfbfbf" w:val="clear"/>
            <w:vAlign w:val="center"/>
          </w:tcPr>
          <w:p w:rsidR="00000000" w:rsidDel="00000000" w:rsidP="00000000" w:rsidRDefault="00000000" w:rsidRPr="00000000" w14:paraId="00000334">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vAlign w:val="center"/>
          </w:tcPr>
          <w:p w:rsidR="00000000" w:rsidDel="00000000" w:rsidP="00000000" w:rsidRDefault="00000000" w:rsidRPr="00000000" w14:paraId="00000335">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 have completed </w:t>
            </w:r>
            <w:r w:rsidDel="00000000" w:rsidR="00000000" w:rsidRPr="00000000">
              <w:rPr>
                <w:rFonts w:ascii="Arial" w:cs="Arial" w:eastAsia="Arial" w:hAnsi="Arial"/>
                <w:b w:val="1"/>
                <w:sz w:val="24"/>
                <w:szCs w:val="24"/>
                <w:rtl w:val="0"/>
              </w:rPr>
              <w:t xml:space="preserve">ALL RELEVANT</w:t>
            </w:r>
            <w:r w:rsidDel="00000000" w:rsidR="00000000" w:rsidRPr="00000000">
              <w:rPr>
                <w:rFonts w:ascii="Arial" w:cs="Arial" w:eastAsia="Arial" w:hAnsi="Arial"/>
                <w:sz w:val="24"/>
                <w:szCs w:val="24"/>
                <w:rtl w:val="0"/>
              </w:rPr>
              <w:t xml:space="preserve"> sections of the form in full.</w:t>
            </w:r>
          </w:p>
        </w:tc>
      </w:tr>
      <w:tr>
        <w:trPr>
          <w:trHeight w:val="400" w:hRule="atLeast"/>
        </w:trPr>
        <w:tc>
          <w:tcPr>
            <w:shd w:fill="bfbfbf" w:val="clear"/>
            <w:vAlign w:val="center"/>
          </w:tcPr>
          <w:p w:rsidR="00000000" w:rsidDel="00000000" w:rsidP="00000000" w:rsidRDefault="00000000" w:rsidRPr="00000000" w14:paraId="00000336">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vAlign w:val="center"/>
          </w:tcPr>
          <w:p w:rsidR="00000000" w:rsidDel="00000000" w:rsidP="00000000" w:rsidRDefault="00000000" w:rsidRPr="00000000" w14:paraId="00000337">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 confirm that the research activity has received approval in principle</w:t>
            </w:r>
          </w:p>
        </w:tc>
      </w:tr>
      <w:tr>
        <w:trPr>
          <w:trHeight w:val="480" w:hRule="atLeast"/>
        </w:trPr>
        <w:tc>
          <w:tcPr>
            <w:shd w:fill="bfbfbf" w:val="clear"/>
            <w:vAlign w:val="center"/>
          </w:tcPr>
          <w:p w:rsidR="00000000" w:rsidDel="00000000" w:rsidP="00000000" w:rsidRDefault="00000000" w:rsidRPr="00000000" w14:paraId="00000338">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vAlign w:val="center"/>
          </w:tcPr>
          <w:p w:rsidR="00000000" w:rsidDel="00000000" w:rsidP="00000000" w:rsidRDefault="00000000" w:rsidRPr="00000000" w14:paraId="00000339">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 have attached a copy of final/interim approval from external organisation (</w:t>
            </w:r>
            <w:r w:rsidDel="00000000" w:rsidR="00000000" w:rsidRPr="00000000">
              <w:rPr>
                <w:rFonts w:ascii="Arial" w:cs="Arial" w:eastAsia="Arial" w:hAnsi="Arial"/>
                <w:b w:val="1"/>
                <w:sz w:val="24"/>
                <w:szCs w:val="24"/>
                <w:rtl w:val="0"/>
              </w:rPr>
              <w:t xml:space="preserve">where appropriate</w:t>
            </w:r>
            <w:r w:rsidDel="00000000" w:rsidR="00000000" w:rsidRPr="00000000">
              <w:rPr>
                <w:rFonts w:ascii="Arial" w:cs="Arial" w:eastAsia="Arial" w:hAnsi="Arial"/>
                <w:sz w:val="24"/>
                <w:szCs w:val="24"/>
                <w:rtl w:val="0"/>
              </w:rPr>
              <w:t xml:space="preserve">)</w:t>
            </w:r>
          </w:p>
        </w:tc>
      </w:tr>
      <w:tr>
        <w:trPr>
          <w:trHeight w:val="720" w:hRule="atLeast"/>
        </w:trPr>
        <w:tc>
          <w:tcPr>
            <w:shd w:fill="bfbfbf" w:val="clear"/>
            <w:vAlign w:val="center"/>
          </w:tcPr>
          <w:p w:rsidR="00000000" w:rsidDel="00000000" w:rsidP="00000000" w:rsidRDefault="00000000" w:rsidRPr="00000000" w14:paraId="0000033A">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t>
            </w:r>
          </w:p>
        </w:tc>
        <w:tc>
          <w:tcPr>
            <w:vAlign w:val="center"/>
          </w:tcPr>
          <w:p w:rsidR="00000000" w:rsidDel="00000000" w:rsidP="00000000" w:rsidRDefault="00000000" w:rsidRPr="00000000" w14:paraId="0000033B">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 have attached a full risk assessment (and have NOT completed Section H of this form) (where appropriate)  </w:t>
            </w:r>
            <w:r w:rsidDel="00000000" w:rsidR="00000000" w:rsidRPr="00000000">
              <w:rPr>
                <w:rFonts w:ascii="Arial" w:cs="Arial" w:eastAsia="Arial" w:hAnsi="Arial"/>
                <w:i w:val="1"/>
                <w:sz w:val="24"/>
                <w:szCs w:val="24"/>
                <w:rtl w:val="0"/>
              </w:rPr>
              <w:t xml:space="preserve">ONLY TICK IF YOU HAVE</w:t>
            </w:r>
            <w:r w:rsidDel="00000000" w:rsidR="00000000" w:rsidRPr="00000000">
              <w:rPr>
                <w:rFonts w:ascii="Arial" w:cs="Arial" w:eastAsia="Arial" w:hAnsi="Arial"/>
                <w:b w:val="1"/>
                <w:i w:val="1"/>
                <w:sz w:val="24"/>
                <w:szCs w:val="24"/>
                <w:rtl w:val="0"/>
              </w:rPr>
              <w:t xml:space="preserve"> ATTACHED A FULL RISK ASSESSMENT</w:t>
            </w:r>
            <w:r w:rsidDel="00000000" w:rsidR="00000000" w:rsidRPr="00000000">
              <w:rPr>
                <w:rtl w:val="0"/>
              </w:rPr>
            </w:r>
          </w:p>
        </w:tc>
      </w:tr>
      <w:tr>
        <w:trPr>
          <w:trHeight w:val="840" w:hRule="atLeast"/>
        </w:trPr>
        <w:tc>
          <w:tcPr>
            <w:shd w:fill="bfbfbf" w:val="clear"/>
            <w:vAlign w:val="center"/>
          </w:tcPr>
          <w:p w:rsidR="00000000" w:rsidDel="00000000" w:rsidP="00000000" w:rsidRDefault="00000000" w:rsidRPr="00000000" w14:paraId="0000033C">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vAlign w:val="center"/>
          </w:tcPr>
          <w:p w:rsidR="00000000" w:rsidDel="00000000" w:rsidP="00000000" w:rsidRDefault="00000000" w:rsidRPr="00000000" w14:paraId="0000033D">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 understand that it is my responsibility to ensure that the above named research activity will meet the University’s Research Ethics and Integrity Code of Practice.</w:t>
            </w:r>
          </w:p>
        </w:tc>
      </w:tr>
      <w:tr>
        <w:trPr>
          <w:trHeight w:val="960" w:hRule="atLeast"/>
        </w:trPr>
        <w:tc>
          <w:tcPr>
            <w:shd w:fill="bfbfbf" w:val="clear"/>
            <w:vAlign w:val="center"/>
          </w:tcPr>
          <w:p w:rsidR="00000000" w:rsidDel="00000000" w:rsidP="00000000" w:rsidRDefault="00000000" w:rsidRPr="00000000" w14:paraId="0000033E">
            <w:pPr>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w:t>
            </w:r>
            <w:r w:rsidDel="00000000" w:rsidR="00000000" w:rsidRPr="00000000">
              <w:rPr>
                <w:rtl w:val="0"/>
              </w:rPr>
            </w:r>
          </w:p>
        </w:tc>
        <w:tc>
          <w:tcPr>
            <w:vAlign w:val="center"/>
          </w:tcPr>
          <w:p w:rsidR="00000000" w:rsidDel="00000000" w:rsidP="00000000" w:rsidRDefault="00000000" w:rsidRPr="00000000" w14:paraId="0000033F">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 understand that before commencing data collection all documents aimed at respondents (including information sheets, consent forms, questionnaires, interview schedules etc.) must be confirmed by the DoS/Supervisor, module tutor or Head of School.</w:t>
            </w:r>
          </w:p>
        </w:tc>
      </w:tr>
      <w:tr>
        <w:trPr>
          <w:trHeight w:val="580" w:hRule="atLeast"/>
        </w:trPr>
        <w:tc>
          <w:tcPr>
            <w:shd w:fill="bfbfbf" w:val="clear"/>
            <w:vAlign w:val="center"/>
          </w:tcPr>
          <w:p w:rsidR="00000000" w:rsidDel="00000000" w:rsidP="00000000" w:rsidRDefault="00000000" w:rsidRPr="00000000" w14:paraId="00000340">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t>
            </w:r>
          </w:p>
          <w:p w:rsidR="00000000" w:rsidDel="00000000" w:rsidP="00000000" w:rsidRDefault="00000000" w:rsidRPr="00000000" w14:paraId="00000341">
            <w:pPr>
              <w:spacing w:line="240" w:lineRule="auto"/>
              <w:jc w:val="both"/>
              <w:rPr>
                <w:rFonts w:ascii="Arial" w:cs="Arial" w:eastAsia="Arial" w:hAnsi="Arial"/>
                <w:b w:val="1"/>
                <w:sz w:val="24"/>
                <w:szCs w:val="24"/>
              </w:rPr>
            </w:pPr>
            <w:r w:rsidDel="00000000" w:rsidR="00000000" w:rsidRPr="00000000">
              <w:rPr>
                <w:rtl w:val="0"/>
              </w:rPr>
            </w:r>
          </w:p>
        </w:tc>
        <w:tc>
          <w:tcPr>
            <w:vAlign w:val="center"/>
          </w:tcPr>
          <w:p w:rsidR="00000000" w:rsidDel="00000000" w:rsidP="00000000" w:rsidRDefault="00000000" w:rsidRPr="00000000" w14:paraId="00000342">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 have deleted the guidance notes before submitting the PG2 for consideration</w:t>
            </w:r>
          </w:p>
        </w:tc>
      </w:tr>
    </w:tbl>
    <w:p w:rsidR="00000000" w:rsidDel="00000000" w:rsidP="00000000" w:rsidRDefault="00000000" w:rsidRPr="00000000" w14:paraId="00000343">
      <w:pPr>
        <w:tabs>
          <w:tab w:val="left" w:pos="5103"/>
        </w:tabs>
        <w:spacing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344">
      <w:pPr>
        <w:spacing w:line="240" w:lineRule="auto"/>
        <w:jc w:val="both"/>
        <w:rPr>
          <w:rFonts w:ascii="Arial" w:cs="Arial" w:eastAsia="Arial" w:hAnsi="Arial"/>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345">
      <w:pPr>
        <w:tabs>
          <w:tab w:val="left" w:pos="5103"/>
        </w:tabs>
        <w:spacing w:line="240" w:lineRule="auto"/>
        <w:jc w:val="both"/>
        <w:rPr>
          <w:rFonts w:ascii="Arial" w:cs="Arial" w:eastAsia="Arial" w:hAnsi="Arial"/>
          <w:b w:val="1"/>
          <w:sz w:val="24"/>
          <w:szCs w:val="24"/>
        </w:rPr>
      </w:pPr>
      <w:r w:rsidDel="00000000" w:rsidR="00000000" w:rsidRPr="00000000">
        <w:rPr>
          <w:rtl w:val="0"/>
        </w:rPr>
      </w:r>
    </w:p>
    <w:tbl>
      <w:tblPr>
        <w:tblStyle w:val="Table24"/>
        <w:tblW w:w="1006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060"/>
        <w:tblGridChange w:id="0">
          <w:tblGrid>
            <w:gridCol w:w="10060"/>
          </w:tblGrid>
        </w:tblGridChange>
      </w:tblGrid>
      <w:tr>
        <w:tc>
          <w:tcPr>
            <w:shd w:fill="f2f2f2" w:val="clear"/>
          </w:tcPr>
          <w:p w:rsidR="00000000" w:rsidDel="00000000" w:rsidP="00000000" w:rsidRDefault="00000000" w:rsidRPr="00000000" w14:paraId="00000346">
            <w:pPr>
              <w:spacing w:line="24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RESEARCH STUDENTS AND STAFF ONLY</w:t>
            </w:r>
          </w:p>
          <w:p w:rsidR="00000000" w:rsidDel="00000000" w:rsidP="00000000" w:rsidRDefault="00000000" w:rsidRPr="00000000" w14:paraId="00000347">
            <w:pPr>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All communications relating to this application during its processing must be in writing and emailed to </w:t>
            </w:r>
            <w:hyperlink r:id="rId11">
              <w:r w:rsidDel="00000000" w:rsidR="00000000" w:rsidRPr="00000000">
                <w:rPr>
                  <w:rFonts w:ascii="Arial" w:cs="Arial" w:eastAsia="Arial" w:hAnsi="Arial"/>
                  <w:color w:val="0000ff"/>
                  <w:sz w:val="24"/>
                  <w:szCs w:val="24"/>
                  <w:u w:val="single"/>
                  <w:rtl w:val="0"/>
                </w:rPr>
                <w:t xml:space="preserve">pgresearch@uwtsd.ac.uk</w:t>
              </w:r>
            </w:hyperlink>
            <w:r w:rsidDel="00000000" w:rsidR="00000000" w:rsidRPr="00000000">
              <w:rPr>
                <w:rFonts w:ascii="Arial" w:cs="Arial" w:eastAsia="Arial" w:hAnsi="Arial"/>
                <w:sz w:val="24"/>
                <w:szCs w:val="24"/>
                <w:rtl w:val="0"/>
              </w:rPr>
              <w:t xml:space="preserve"> , with the title ‘Ethical Approval’ followed by your name.</w:t>
            </w:r>
          </w:p>
          <w:p w:rsidR="00000000" w:rsidDel="00000000" w:rsidP="00000000" w:rsidRDefault="00000000" w:rsidRPr="00000000" w14:paraId="00000348">
            <w:pPr>
              <w:spacing w:line="24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You will be informed of the outcome of your claim by email; therefore</w:t>
            </w:r>
            <w:r w:rsidDel="00000000" w:rsidR="00000000" w:rsidRPr="00000000">
              <w:rPr>
                <w:rFonts w:ascii="Arial" w:cs="Arial" w:eastAsia="Arial" w:hAnsi="Arial"/>
                <w:b w:val="1"/>
                <w:color w:val="000000"/>
                <w:sz w:val="24"/>
                <w:szCs w:val="24"/>
                <w:rtl w:val="0"/>
              </w:rPr>
              <w:t xml:space="preserve"> </w:t>
            </w:r>
            <w:r w:rsidDel="00000000" w:rsidR="00000000" w:rsidRPr="00000000">
              <w:rPr>
                <w:rFonts w:ascii="Arial" w:cs="Arial" w:eastAsia="Arial" w:hAnsi="Arial"/>
                <w:color w:val="000000"/>
                <w:sz w:val="24"/>
                <w:szCs w:val="24"/>
                <w:rtl w:val="0"/>
              </w:rPr>
              <w:t xml:space="preserve">it is important that you check your University and personal email accounts regularly</w:t>
            </w:r>
            <w:r w:rsidDel="00000000" w:rsidR="00000000" w:rsidRPr="00000000">
              <w:rPr>
                <w:rFonts w:ascii="Arial" w:cs="Arial" w:eastAsia="Arial" w:hAnsi="Arial"/>
                <w:b w:val="1"/>
                <w:sz w:val="24"/>
                <w:szCs w:val="24"/>
                <w:rtl w:val="0"/>
              </w:rPr>
              <w:t xml:space="preserve">.</w:t>
            </w:r>
            <w:r w:rsidDel="00000000" w:rsidR="00000000" w:rsidRPr="00000000">
              <w:rPr>
                <w:rtl w:val="0"/>
              </w:rPr>
            </w:r>
          </w:p>
        </w:tc>
      </w:tr>
    </w:tbl>
    <w:p w:rsidR="00000000" w:rsidDel="00000000" w:rsidP="00000000" w:rsidRDefault="00000000" w:rsidRPr="00000000" w14:paraId="00000349">
      <w:pPr>
        <w:tabs>
          <w:tab w:val="left" w:pos="5103"/>
        </w:tabs>
        <w:spacing w:line="24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34A">
      <w:pPr>
        <w:pBdr>
          <w:top w:color="000000" w:space="1" w:sz="4" w:val="single"/>
          <w:left w:color="000000" w:space="4" w:sz="4" w:val="single"/>
          <w:bottom w:color="000000" w:space="1" w:sz="4" w:val="single"/>
          <w:right w:color="000000" w:space="21" w:sz="4" w:val="single"/>
          <w:between w:color="000000" w:space="1" w:sz="4" w:val="single"/>
        </w:pBdr>
        <w:shd w:fill="f2f2f2"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STUDENTS ON UNDERGRADUATE OR TAUGHT MASTERS PROGRAMMES </w:t>
      </w:r>
      <w:r w:rsidDel="00000000" w:rsidR="00000000" w:rsidRPr="00000000">
        <w:rPr>
          <w:rFonts w:ascii="Arial" w:cs="Arial" w:eastAsia="Arial" w:hAnsi="Arial"/>
          <w:sz w:val="24"/>
          <w:szCs w:val="24"/>
          <w:rtl w:val="0"/>
        </w:rPr>
        <w:t xml:space="preserve">should submit  this form (and receive the outcome) via systems explained to you by the supervisor/module leader.</w:t>
      </w:r>
    </w:p>
    <w:p w:rsidR="00000000" w:rsidDel="00000000" w:rsidP="00000000" w:rsidRDefault="00000000" w:rsidRPr="00000000" w14:paraId="0000034B">
      <w:pPr>
        <w:tabs>
          <w:tab w:val="left" w:pos="5103"/>
        </w:tabs>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34C">
      <w:pP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This form is available electronically from the Academic Office web pages: </w:t>
      </w:r>
      <w:hyperlink r:id="rId12">
        <w:r w:rsidDel="00000000" w:rsidR="00000000" w:rsidRPr="00000000">
          <w:rPr>
            <w:rFonts w:ascii="Arial" w:cs="Arial" w:eastAsia="Arial" w:hAnsi="Arial"/>
            <w:color w:val="0000ff"/>
            <w:sz w:val="24"/>
            <w:szCs w:val="24"/>
            <w:u w:val="single"/>
            <w:rtl w:val="0"/>
          </w:rPr>
          <w:t xml:space="preserve">http://www.uwtsd.ac.uk/academic-office/</w:t>
        </w:r>
      </w:hyperlink>
      <w:r w:rsidDel="00000000" w:rsidR="00000000" w:rsidRPr="00000000">
        <w:rPr>
          <w:rtl w:val="0"/>
        </w:rPr>
      </w:r>
    </w:p>
    <w:p w:rsidR="00000000" w:rsidDel="00000000" w:rsidP="00000000" w:rsidRDefault="00000000" w:rsidRPr="00000000" w14:paraId="0000034D">
      <w:pPr>
        <w:tabs>
          <w:tab w:val="left" w:pos="5103"/>
        </w:tabs>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34E">
      <w:pPr>
        <w:tabs>
          <w:tab w:val="left" w:pos="5103"/>
        </w:tabs>
        <w:spacing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34F">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b w:val="1"/>
          <w:sz w:val="24"/>
          <w:szCs w:val="24"/>
          <w:u w:val="single"/>
          <w:rtl w:val="0"/>
        </w:rPr>
        <w:t xml:space="preserve">Reference List</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50">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Bell, J. and Waters, S. (2014) </w:t>
      </w:r>
      <w:r w:rsidDel="00000000" w:rsidR="00000000" w:rsidRPr="00000000">
        <w:rPr>
          <w:rFonts w:ascii="Arial" w:cs="Arial" w:eastAsia="Arial" w:hAnsi="Arial"/>
          <w:i w:val="1"/>
          <w:sz w:val="24"/>
          <w:szCs w:val="24"/>
          <w:rtl w:val="0"/>
        </w:rPr>
        <w:t xml:space="preserve">Doing your research project. </w:t>
      </w:r>
      <w:r w:rsidDel="00000000" w:rsidR="00000000" w:rsidRPr="00000000">
        <w:rPr>
          <w:rFonts w:ascii="Arial" w:cs="Arial" w:eastAsia="Arial" w:hAnsi="Arial"/>
          <w:sz w:val="24"/>
          <w:szCs w:val="24"/>
          <w:rtl w:val="0"/>
        </w:rPr>
        <w:t xml:space="preserve">6</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Ed.</w:t>
      </w:r>
      <w:r w:rsidDel="00000000" w:rsidR="00000000" w:rsidRPr="00000000">
        <w:rPr>
          <w:rFonts w:ascii="Arial" w:cs="Arial" w:eastAsia="Arial" w:hAnsi="Arial"/>
          <w:i w:val="1"/>
          <w:sz w:val="24"/>
          <w:szCs w:val="24"/>
          <w:rtl w:val="0"/>
        </w:rPr>
        <w:t xml:space="preserve"> </w:t>
      </w:r>
      <w:r w:rsidDel="00000000" w:rsidR="00000000" w:rsidRPr="00000000">
        <w:rPr>
          <w:rFonts w:ascii="Arial" w:cs="Arial" w:eastAsia="Arial" w:hAnsi="Arial"/>
          <w:sz w:val="24"/>
          <w:szCs w:val="24"/>
          <w:rtl w:val="0"/>
        </w:rPr>
        <w:t xml:space="preserve">Berkshire: open university press. </w:t>
      </w:r>
      <w:r w:rsidDel="00000000" w:rsidR="00000000" w:rsidRPr="00000000">
        <w:rPr>
          <w:rFonts w:ascii="Arial" w:cs="Arial" w:eastAsia="Arial" w:hAnsi="Arial"/>
          <w:i w:val="1"/>
          <w:sz w:val="24"/>
          <w:szCs w:val="24"/>
          <w:rtl w:val="0"/>
        </w:rPr>
        <w:t xml:space="preserve"> </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51">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52">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Bilton, H. (2010) </w:t>
      </w:r>
      <w:r w:rsidDel="00000000" w:rsidR="00000000" w:rsidRPr="00000000">
        <w:rPr>
          <w:rFonts w:ascii="Arial" w:cs="Arial" w:eastAsia="Arial" w:hAnsi="Arial"/>
          <w:i w:val="1"/>
          <w:sz w:val="24"/>
          <w:szCs w:val="24"/>
          <w:rtl w:val="0"/>
        </w:rPr>
        <w:t xml:space="preserve">Outdoor Learning in the Early Years.</w:t>
      </w:r>
      <w:r w:rsidDel="00000000" w:rsidR="00000000" w:rsidRPr="00000000">
        <w:rPr>
          <w:rFonts w:ascii="Arial" w:cs="Arial" w:eastAsia="Arial" w:hAnsi="Arial"/>
          <w:sz w:val="24"/>
          <w:szCs w:val="24"/>
          <w:rtl w:val="0"/>
        </w:rPr>
        <w:t xml:space="preserve"> London: Routledge.  </w:t>
      </w:r>
    </w:p>
    <w:p w:rsidR="00000000" w:rsidDel="00000000" w:rsidP="00000000" w:rsidRDefault="00000000" w:rsidRPr="00000000" w14:paraId="00000353">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54">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Bitou, A &amp; Waller, T (2017) </w:t>
      </w:r>
      <w:r w:rsidDel="00000000" w:rsidR="00000000" w:rsidRPr="00000000">
        <w:rPr>
          <w:rFonts w:ascii="Arial" w:cs="Arial" w:eastAsia="Arial" w:hAnsi="Arial"/>
          <w:i w:val="1"/>
          <w:sz w:val="24"/>
          <w:szCs w:val="24"/>
          <w:rtl w:val="0"/>
        </w:rPr>
        <w:t xml:space="preserve">Participatory Research with Very Young Children in</w:t>
      </w:r>
      <w:r w:rsidDel="00000000" w:rsidR="00000000" w:rsidRPr="00000000">
        <w:rPr>
          <w:rFonts w:ascii="Arial" w:cs="Arial" w:eastAsia="Arial" w:hAnsi="Arial"/>
          <w:sz w:val="24"/>
          <w:szCs w:val="24"/>
          <w:rtl w:val="0"/>
        </w:rPr>
        <w:t xml:space="preserve"> the </w:t>
      </w:r>
      <w:r w:rsidDel="00000000" w:rsidR="00000000" w:rsidRPr="00000000">
        <w:rPr>
          <w:rFonts w:ascii="Arial" w:cs="Arial" w:eastAsia="Arial" w:hAnsi="Arial"/>
          <w:i w:val="1"/>
          <w:sz w:val="24"/>
          <w:szCs w:val="24"/>
          <w:rtl w:val="0"/>
        </w:rPr>
        <w:t xml:space="preserve">sage Handbook of Outdoor Play and Learning</w:t>
      </w:r>
      <w:r w:rsidDel="00000000" w:rsidR="00000000" w:rsidRPr="00000000">
        <w:rPr>
          <w:rFonts w:ascii="Arial" w:cs="Arial" w:eastAsia="Arial" w:hAnsi="Arial"/>
          <w:sz w:val="24"/>
          <w:szCs w:val="24"/>
          <w:rtl w:val="0"/>
        </w:rPr>
        <w:t xml:space="preserve">. London: Sage.   </w:t>
      </w:r>
    </w:p>
    <w:p w:rsidR="00000000" w:rsidDel="00000000" w:rsidP="00000000" w:rsidRDefault="00000000" w:rsidRPr="00000000" w14:paraId="00000355">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56">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British Educational Research Association (2019</w:t>
      </w:r>
      <w:r w:rsidDel="00000000" w:rsidR="00000000" w:rsidRPr="00000000">
        <w:rPr>
          <w:rFonts w:ascii="Arial" w:cs="Arial" w:eastAsia="Arial" w:hAnsi="Arial"/>
          <w:i w:val="1"/>
          <w:sz w:val="24"/>
          <w:szCs w:val="24"/>
          <w:rtl w:val="0"/>
        </w:rPr>
        <w:t xml:space="preserve">) Ethical Issues and Gaining Ethical Approval</w:t>
      </w:r>
      <w:r w:rsidDel="00000000" w:rsidR="00000000" w:rsidRPr="00000000">
        <w:rPr>
          <w:rFonts w:ascii="Arial" w:cs="Arial" w:eastAsia="Arial" w:hAnsi="Arial"/>
          <w:sz w:val="24"/>
          <w:szCs w:val="24"/>
          <w:rtl w:val="0"/>
        </w:rPr>
        <w:t xml:space="preserve">.</w:t>
      </w:r>
      <w:r w:rsidDel="00000000" w:rsidR="00000000" w:rsidRPr="00000000">
        <w:rPr>
          <w:rFonts w:ascii="Arial" w:cs="Arial" w:eastAsia="Arial" w:hAnsi="Arial"/>
          <w:i w:val="1"/>
          <w:sz w:val="24"/>
          <w:szCs w:val="24"/>
          <w:rtl w:val="0"/>
        </w:rPr>
        <w:t xml:space="preserve"> </w:t>
      </w:r>
      <w:r w:rsidDel="00000000" w:rsidR="00000000" w:rsidRPr="00000000">
        <w:rPr>
          <w:rFonts w:ascii="Arial" w:cs="Arial" w:eastAsia="Arial" w:hAnsi="Arial"/>
          <w:sz w:val="24"/>
          <w:szCs w:val="24"/>
          <w:rtl w:val="0"/>
        </w:rPr>
        <w:t xml:space="preserve">Available at: </w:t>
      </w:r>
      <w:hyperlink r:id="rId13">
        <w:r w:rsidDel="00000000" w:rsidR="00000000" w:rsidRPr="00000000">
          <w:rPr>
            <w:rFonts w:ascii="Arial" w:cs="Arial" w:eastAsia="Arial" w:hAnsi="Arial"/>
            <w:color w:val="0563c1"/>
            <w:sz w:val="24"/>
            <w:szCs w:val="24"/>
            <w:u w:val="single"/>
            <w:rtl w:val="0"/>
          </w:rPr>
          <w:t xml:space="preserve">https://www.bera.ac.uk/event/ethical-issues</w:t>
        </w:r>
      </w:hyperlink>
      <w:r w:rsidDel="00000000" w:rsidR="00000000" w:rsidRPr="00000000">
        <w:rPr>
          <w:rFonts w:ascii="Arial" w:cs="Arial" w:eastAsia="Arial" w:hAnsi="Arial"/>
          <w:color w:val="0563c1"/>
          <w:sz w:val="24"/>
          <w:szCs w:val="24"/>
          <w:u w:val="single"/>
          <w:rtl w:val="0"/>
        </w:rPr>
        <w:t xml:space="preserve"> (Accessed: 16</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57">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58">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Bottrill, G (2018) Can I go &amp; Play Now? Rethinking the Early Years. Los Angeles: SAGE Publications Ltd.   </w:t>
      </w:r>
    </w:p>
    <w:p w:rsidR="00000000" w:rsidDel="00000000" w:rsidP="00000000" w:rsidRDefault="00000000" w:rsidRPr="00000000" w14:paraId="00000359">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5A">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Callan, S. and Reed, M. (2011) </w:t>
      </w:r>
      <w:r w:rsidDel="00000000" w:rsidR="00000000" w:rsidRPr="00000000">
        <w:rPr>
          <w:rFonts w:ascii="Arial" w:cs="Arial" w:eastAsia="Arial" w:hAnsi="Arial"/>
          <w:i w:val="1"/>
          <w:sz w:val="24"/>
          <w:szCs w:val="24"/>
          <w:rtl w:val="0"/>
        </w:rPr>
        <w:t xml:space="preserve">Work-based Research in the Early Years. </w:t>
      </w:r>
      <w:r w:rsidDel="00000000" w:rsidR="00000000" w:rsidRPr="00000000">
        <w:rPr>
          <w:rFonts w:ascii="Arial" w:cs="Arial" w:eastAsia="Arial" w:hAnsi="Arial"/>
          <w:sz w:val="24"/>
          <w:szCs w:val="24"/>
          <w:rtl w:val="0"/>
        </w:rPr>
        <w:t xml:space="preserve">London: SAGE. </w:t>
      </w:r>
    </w:p>
    <w:p w:rsidR="00000000" w:rsidDel="00000000" w:rsidP="00000000" w:rsidRDefault="00000000" w:rsidRPr="00000000" w14:paraId="0000035B">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5C">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Children and Nature Network (2016) Minneapolis: Children and Nature Network, Learn Connect Act.  Available From: </w:t>
      </w:r>
      <w:hyperlink r:id="rId14">
        <w:r w:rsidDel="00000000" w:rsidR="00000000" w:rsidRPr="00000000">
          <w:rPr>
            <w:rFonts w:ascii="Arial" w:cs="Arial" w:eastAsia="Arial" w:hAnsi="Arial"/>
            <w:color w:val="0563c1"/>
            <w:sz w:val="24"/>
            <w:szCs w:val="24"/>
            <w:u w:val="single"/>
            <w:rtl w:val="0"/>
          </w:rPr>
          <w:t xml:space="preserve">http://www.childrenandnature.org/</w:t>
        </w:r>
      </w:hyperlink>
      <w:r w:rsidDel="00000000" w:rsidR="00000000" w:rsidRPr="00000000">
        <w:rPr>
          <w:rFonts w:ascii="Arial" w:cs="Arial" w:eastAsia="Arial" w:hAnsi="Arial"/>
          <w:color w:val="0563c1"/>
          <w:sz w:val="24"/>
          <w:szCs w:val="24"/>
          <w:u w:val="single"/>
          <w:rtl w:val="0"/>
        </w:rPr>
        <w:t xml:space="preserve"> </w:t>
      </w:r>
      <w:r w:rsidDel="00000000" w:rsidR="00000000" w:rsidRPr="00000000">
        <w:rPr>
          <w:rFonts w:ascii="Arial" w:cs="Arial" w:eastAsia="Arial" w:hAnsi="Arial"/>
          <w:sz w:val="24"/>
          <w:szCs w:val="24"/>
          <w:rtl w:val="0"/>
        </w:rPr>
        <w:t xml:space="preserve">(Accessed on 10</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5D">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5E">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Coe, R. et al (2017) Research Methods &amp; Methodologies in Education. 2nd Ed. SAGE.  </w:t>
      </w:r>
    </w:p>
    <w:p w:rsidR="00000000" w:rsidDel="00000000" w:rsidP="00000000" w:rsidRDefault="00000000" w:rsidRPr="00000000" w14:paraId="0000035F">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60">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Davis, J. (2015) </w:t>
      </w:r>
      <w:r w:rsidDel="00000000" w:rsidR="00000000" w:rsidRPr="00000000">
        <w:rPr>
          <w:rFonts w:ascii="Arial" w:cs="Arial" w:eastAsia="Arial" w:hAnsi="Arial"/>
          <w:i w:val="1"/>
          <w:sz w:val="24"/>
          <w:szCs w:val="24"/>
          <w:rtl w:val="0"/>
        </w:rPr>
        <w:t xml:space="preserve">Y</w:t>
      </w:r>
      <w:r w:rsidDel="00000000" w:rsidR="00000000" w:rsidRPr="00000000">
        <w:rPr>
          <w:rFonts w:ascii="Arial" w:cs="Arial" w:eastAsia="Arial" w:hAnsi="Arial"/>
          <w:sz w:val="24"/>
          <w:szCs w:val="24"/>
          <w:rtl w:val="0"/>
        </w:rPr>
        <w:t xml:space="preserve">oung Children and the Environment: Early Education for Sustainability. Port Melbourne, Australia: Cambridge University Press.  </w:t>
      </w:r>
    </w:p>
    <w:p w:rsidR="00000000" w:rsidDel="00000000" w:rsidP="00000000" w:rsidRDefault="00000000" w:rsidRPr="00000000" w14:paraId="00000361">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62">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Dewey, J (1998) Experiences and Education. (60</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anniversary Edition) Indiana, USA: Kappa Delta Pi.  </w:t>
      </w:r>
    </w:p>
    <w:p w:rsidR="00000000" w:rsidDel="00000000" w:rsidP="00000000" w:rsidRDefault="00000000" w:rsidRPr="00000000" w14:paraId="00000363">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64">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Donaldson, G. (2015) ‘Successful Futures’, </w:t>
      </w:r>
      <w:r w:rsidDel="00000000" w:rsidR="00000000" w:rsidRPr="00000000">
        <w:rPr>
          <w:rFonts w:ascii="Arial" w:cs="Arial" w:eastAsia="Arial" w:hAnsi="Arial"/>
          <w:i w:val="1"/>
          <w:sz w:val="24"/>
          <w:szCs w:val="24"/>
          <w:rtl w:val="0"/>
        </w:rPr>
        <w:t xml:space="preserve">Welsh Government. </w:t>
      </w:r>
      <w:r w:rsidDel="00000000" w:rsidR="00000000" w:rsidRPr="00000000">
        <w:rPr>
          <w:rFonts w:ascii="Arial" w:cs="Arial" w:eastAsia="Arial" w:hAnsi="Arial"/>
          <w:sz w:val="24"/>
          <w:szCs w:val="24"/>
          <w:rtl w:val="0"/>
        </w:rPr>
        <w:t xml:space="preserve">Available at: </w:t>
      </w:r>
      <w:hyperlink r:id="rId15">
        <w:r w:rsidDel="00000000" w:rsidR="00000000" w:rsidRPr="00000000">
          <w:rPr>
            <w:rFonts w:ascii="Arial" w:cs="Arial" w:eastAsia="Arial" w:hAnsi="Arial"/>
            <w:color w:val="0563c1"/>
            <w:sz w:val="24"/>
            <w:szCs w:val="24"/>
            <w:u w:val="single"/>
            <w:rtl w:val="0"/>
          </w:rPr>
          <w:t xml:space="preserve">https://gov.wales/docs/dcells/publications/150225-successful-futures-en.pdf</w:t>
        </w:r>
      </w:hyperlink>
      <w:r w:rsidDel="00000000" w:rsidR="00000000" w:rsidRPr="00000000">
        <w:rPr>
          <w:rFonts w:ascii="Arial" w:cs="Arial" w:eastAsia="Arial" w:hAnsi="Arial"/>
          <w:color w:val="0563c1"/>
          <w:sz w:val="24"/>
          <w:szCs w:val="24"/>
          <w:u w:val="single"/>
          <w:rtl w:val="0"/>
        </w:rPr>
        <w:t xml:space="preserve"> (Accessed: 18th October 2019). </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65">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66">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Dowdell, K. et al. (2011) ‘Nature and its influence on Children’s Outdoor Play, Australian Journal of Outdoor Education</w:t>
      </w:r>
      <w:r w:rsidDel="00000000" w:rsidR="00000000" w:rsidRPr="00000000">
        <w:rPr>
          <w:rFonts w:ascii="Arial" w:cs="Arial" w:eastAsia="Arial" w:hAnsi="Arial"/>
          <w:i w:val="1"/>
          <w:sz w:val="24"/>
          <w:szCs w:val="24"/>
          <w:rtl w:val="0"/>
        </w:rPr>
        <w:t xml:space="preserve">, </w:t>
      </w:r>
      <w:r w:rsidDel="00000000" w:rsidR="00000000" w:rsidRPr="00000000">
        <w:rPr>
          <w:rFonts w:ascii="Arial" w:cs="Arial" w:eastAsia="Arial" w:hAnsi="Arial"/>
          <w:sz w:val="24"/>
          <w:szCs w:val="24"/>
          <w:rtl w:val="0"/>
        </w:rPr>
        <w:t xml:space="preserve">15(2). Available at: </w:t>
      </w:r>
      <w:hyperlink r:id="rId16">
        <w:r w:rsidDel="00000000" w:rsidR="00000000" w:rsidRPr="00000000">
          <w:rPr>
            <w:rFonts w:ascii="Arial" w:cs="Arial" w:eastAsia="Arial" w:hAnsi="Arial"/>
            <w:color w:val="0563c1"/>
            <w:sz w:val="24"/>
            <w:szCs w:val="24"/>
            <w:u w:val="single"/>
            <w:rtl w:val="0"/>
          </w:rPr>
          <w:t xml:space="preserve">https://link.springer.com/content/pdf/10.1007%2FBF03400925.pdf</w:t>
        </w:r>
      </w:hyperlink>
      <w:r w:rsidDel="00000000" w:rsidR="00000000" w:rsidRPr="00000000">
        <w:rPr>
          <w:rFonts w:ascii="Arial" w:cs="Arial" w:eastAsia="Arial" w:hAnsi="Arial"/>
          <w:color w:val="0563c1"/>
          <w:sz w:val="24"/>
          <w:szCs w:val="24"/>
          <w:u w:val="single"/>
          <w:rtl w:val="0"/>
        </w:rPr>
        <w:t xml:space="preserve"> (Accessed: 8</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67">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68">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Early education (2012) </w:t>
      </w:r>
      <w:r w:rsidDel="00000000" w:rsidR="00000000" w:rsidRPr="00000000">
        <w:rPr>
          <w:rFonts w:ascii="Arial" w:cs="Arial" w:eastAsia="Arial" w:hAnsi="Arial"/>
          <w:i w:val="1"/>
          <w:sz w:val="24"/>
          <w:szCs w:val="24"/>
          <w:rtl w:val="0"/>
        </w:rPr>
        <w:t xml:space="preserve">Development Matters in the Early Years Foundation Stage </w:t>
      </w:r>
      <w:r w:rsidDel="00000000" w:rsidR="00000000" w:rsidRPr="00000000">
        <w:rPr>
          <w:rFonts w:ascii="Arial" w:cs="Arial" w:eastAsia="Arial" w:hAnsi="Arial"/>
          <w:sz w:val="24"/>
          <w:szCs w:val="24"/>
          <w:rtl w:val="0"/>
        </w:rPr>
        <w:t xml:space="preserve">(EYFS) London: Early Education.  </w:t>
      </w:r>
    </w:p>
    <w:p w:rsidR="00000000" w:rsidDel="00000000" w:rsidP="00000000" w:rsidRDefault="00000000" w:rsidRPr="00000000" w14:paraId="00000369">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6A">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6B">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Erickson, D and Ernst, J (2011) The Real Benefits of Natura Play Every Day, Wonder.</w:t>
      </w:r>
      <w:r w:rsidDel="00000000" w:rsidR="00000000" w:rsidRPr="00000000">
        <w:rPr>
          <w:rFonts w:ascii="Arial" w:cs="Arial" w:eastAsia="Arial" w:hAnsi="Arial"/>
          <w:i w:val="1"/>
          <w:sz w:val="24"/>
          <w:szCs w:val="24"/>
          <w:rtl w:val="0"/>
        </w:rPr>
        <w:t xml:space="preserve"> </w:t>
      </w:r>
      <w:r w:rsidDel="00000000" w:rsidR="00000000" w:rsidRPr="00000000">
        <w:rPr>
          <w:rFonts w:ascii="Arial" w:cs="Arial" w:eastAsia="Arial" w:hAnsi="Arial"/>
          <w:sz w:val="24"/>
          <w:szCs w:val="24"/>
          <w:rtl w:val="0"/>
        </w:rPr>
        <w:t xml:space="preserve">Available at: </w:t>
      </w:r>
      <w:hyperlink r:id="rId17">
        <w:r w:rsidDel="00000000" w:rsidR="00000000" w:rsidRPr="00000000">
          <w:rPr>
            <w:rFonts w:ascii="Arial" w:cs="Arial" w:eastAsia="Arial" w:hAnsi="Arial"/>
            <w:color w:val="0000ff"/>
            <w:sz w:val="24"/>
            <w:szCs w:val="24"/>
            <w:u w:val="single"/>
            <w:rtl w:val="0"/>
          </w:rPr>
          <w:t xml:space="preserve">https://www.sunsetzoo.com/DocumentCenter/View/22/Benefits-of-Nature-Play?bidId=</w:t>
        </w:r>
      </w:hyperlink>
      <w:r w:rsidDel="00000000" w:rsidR="00000000" w:rsidRPr="00000000">
        <w:rPr>
          <w:rFonts w:ascii="Arial" w:cs="Arial" w:eastAsia="Arial" w:hAnsi="Arial"/>
          <w:color w:val="0000ff"/>
          <w:sz w:val="24"/>
          <w:szCs w:val="24"/>
          <w:u w:val="single"/>
          <w:rtl w:val="0"/>
        </w:rPr>
        <w:t xml:space="preserve"> (Accessed at: 15</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6C">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6D">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Evalued (2013) Focus Groups. Available at: </w:t>
      </w:r>
      <w:hyperlink r:id="rId18">
        <w:r w:rsidDel="00000000" w:rsidR="00000000" w:rsidRPr="00000000">
          <w:rPr>
            <w:rFonts w:ascii="Arial" w:cs="Arial" w:eastAsia="Arial" w:hAnsi="Arial"/>
            <w:color w:val="0563c1"/>
            <w:sz w:val="24"/>
            <w:szCs w:val="24"/>
            <w:u w:val="single"/>
            <w:rtl w:val="0"/>
          </w:rPr>
          <w:t xml:space="preserve">http://www.evalued.bcu.ac.uk/tutorial/4b.htm</w:t>
        </w:r>
      </w:hyperlink>
      <w:r w:rsidDel="00000000" w:rsidR="00000000" w:rsidRPr="00000000">
        <w:rPr>
          <w:rFonts w:ascii="Arial" w:cs="Arial" w:eastAsia="Arial" w:hAnsi="Arial"/>
          <w:color w:val="0563c1"/>
          <w:sz w:val="24"/>
          <w:szCs w:val="24"/>
          <w:u w:val="single"/>
          <w:rtl w:val="0"/>
        </w:rPr>
        <w:t xml:space="preserve">  (</w:t>
      </w:r>
      <w:r w:rsidDel="00000000" w:rsidR="00000000" w:rsidRPr="00000000">
        <w:rPr>
          <w:rFonts w:ascii="Arial" w:cs="Arial" w:eastAsia="Arial" w:hAnsi="Arial"/>
          <w:sz w:val="24"/>
          <w:szCs w:val="24"/>
          <w:rtl w:val="0"/>
        </w:rPr>
        <w:t xml:space="preserve">Accessed on: 18/10/19)  </w:t>
      </w:r>
    </w:p>
    <w:p w:rsidR="00000000" w:rsidDel="00000000" w:rsidP="00000000" w:rsidRDefault="00000000" w:rsidRPr="00000000" w14:paraId="0000036E">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6F">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Fargas-Malet, M et al (2010). Research with children: methodological issues and innovative techniques, Journal of Early Childhood Research, 8(2). Available at: </w:t>
      </w:r>
      <w:hyperlink r:id="rId19">
        <w:r w:rsidDel="00000000" w:rsidR="00000000" w:rsidRPr="00000000">
          <w:rPr>
            <w:rFonts w:ascii="Arial" w:cs="Arial" w:eastAsia="Arial" w:hAnsi="Arial"/>
            <w:color w:val="0563c1"/>
            <w:sz w:val="24"/>
            <w:szCs w:val="24"/>
            <w:u w:val="single"/>
            <w:rtl w:val="0"/>
          </w:rPr>
          <w:t xml:space="preserve">https://pure.qub.ac.uk/ws/files/13808523/Research_with_children_methodological_issues_and_innovative_techniques.pdf</w:t>
        </w:r>
      </w:hyperlink>
      <w:r w:rsidDel="00000000" w:rsidR="00000000" w:rsidRPr="00000000">
        <w:rPr>
          <w:rFonts w:ascii="Arial" w:cs="Arial" w:eastAsia="Arial" w:hAnsi="Arial"/>
          <w:color w:val="0563c1"/>
          <w:sz w:val="24"/>
          <w:szCs w:val="24"/>
          <w:u w:val="single"/>
          <w:rtl w:val="0"/>
        </w:rPr>
        <w:t xml:space="preserve"> (</w:t>
      </w:r>
      <w:r w:rsidDel="00000000" w:rsidR="00000000" w:rsidRPr="00000000">
        <w:rPr>
          <w:rFonts w:ascii="Arial" w:cs="Arial" w:eastAsia="Arial" w:hAnsi="Arial"/>
          <w:sz w:val="24"/>
          <w:szCs w:val="24"/>
          <w:rtl w:val="0"/>
        </w:rPr>
        <w:t xml:space="preserve">Assessed: 18</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70">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71">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Fawcett, M and Watson, D. (2016)</w:t>
      </w:r>
      <w:r w:rsidDel="00000000" w:rsidR="00000000" w:rsidRPr="00000000">
        <w:rPr>
          <w:rFonts w:ascii="Arial" w:cs="Arial" w:eastAsia="Arial" w:hAnsi="Arial"/>
          <w:i w:val="1"/>
          <w:sz w:val="24"/>
          <w:szCs w:val="24"/>
          <w:rtl w:val="0"/>
        </w:rPr>
        <w:t xml:space="preserve"> </w:t>
      </w:r>
      <w:r w:rsidDel="00000000" w:rsidR="00000000" w:rsidRPr="00000000">
        <w:rPr>
          <w:rFonts w:ascii="Arial" w:cs="Arial" w:eastAsia="Arial" w:hAnsi="Arial"/>
          <w:sz w:val="24"/>
          <w:szCs w:val="24"/>
          <w:rtl w:val="0"/>
        </w:rPr>
        <w:t xml:space="preserve">Learning through child Observatio</w:t>
      </w:r>
      <w:r w:rsidDel="00000000" w:rsidR="00000000" w:rsidRPr="00000000">
        <w:rPr>
          <w:rFonts w:ascii="Arial" w:cs="Arial" w:eastAsia="Arial" w:hAnsi="Arial"/>
          <w:i w:val="1"/>
          <w:sz w:val="24"/>
          <w:szCs w:val="24"/>
          <w:rtl w:val="0"/>
        </w:rPr>
        <w:t xml:space="preserve">n</w:t>
      </w:r>
      <w:r w:rsidDel="00000000" w:rsidR="00000000" w:rsidRPr="00000000">
        <w:rPr>
          <w:rFonts w:ascii="Arial" w:cs="Arial" w:eastAsia="Arial" w:hAnsi="Arial"/>
          <w:sz w:val="24"/>
          <w:szCs w:val="24"/>
          <w:rtl w:val="0"/>
        </w:rPr>
        <w:t xml:space="preserve">, 3</w:t>
      </w:r>
      <w:r w:rsidDel="00000000" w:rsidR="00000000" w:rsidRPr="00000000">
        <w:rPr>
          <w:rFonts w:ascii="Arial" w:cs="Arial" w:eastAsia="Arial" w:hAnsi="Arial"/>
          <w:sz w:val="24"/>
          <w:szCs w:val="24"/>
          <w:vertAlign w:val="superscript"/>
          <w:rtl w:val="0"/>
        </w:rPr>
        <w:t xml:space="preserve">rd</w:t>
      </w:r>
      <w:r w:rsidDel="00000000" w:rsidR="00000000" w:rsidRPr="00000000">
        <w:rPr>
          <w:rFonts w:ascii="Arial" w:cs="Arial" w:eastAsia="Arial" w:hAnsi="Arial"/>
          <w:sz w:val="24"/>
          <w:szCs w:val="24"/>
          <w:rtl w:val="0"/>
        </w:rPr>
        <w:t xml:space="preserve"> edition. London: Jessica Kingsley.   </w:t>
      </w:r>
    </w:p>
    <w:p w:rsidR="00000000" w:rsidDel="00000000" w:rsidP="00000000" w:rsidRDefault="00000000" w:rsidRPr="00000000" w14:paraId="00000372">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73">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Fernald, D. et al (2012) An Assessment of the Hawthorne Effect in Practice-based Research, Journal of the American Board of Family Medicine.</w:t>
      </w:r>
      <w:r w:rsidDel="00000000" w:rsidR="00000000" w:rsidRPr="00000000">
        <w:rPr>
          <w:rFonts w:ascii="Arial" w:cs="Arial" w:eastAsia="Arial" w:hAnsi="Arial"/>
          <w:i w:val="1"/>
          <w:sz w:val="24"/>
          <w:szCs w:val="24"/>
          <w:rtl w:val="0"/>
        </w:rPr>
        <w:t xml:space="preserve"> </w:t>
      </w:r>
      <w:r w:rsidDel="00000000" w:rsidR="00000000" w:rsidRPr="00000000">
        <w:rPr>
          <w:rFonts w:ascii="Arial" w:cs="Arial" w:eastAsia="Arial" w:hAnsi="Arial"/>
          <w:sz w:val="24"/>
          <w:szCs w:val="24"/>
          <w:rtl w:val="0"/>
        </w:rPr>
        <w:t xml:space="preserve">Available at: </w:t>
      </w:r>
      <w:hyperlink r:id="rId20">
        <w:r w:rsidDel="00000000" w:rsidR="00000000" w:rsidRPr="00000000">
          <w:rPr>
            <w:rFonts w:ascii="Arial" w:cs="Arial" w:eastAsia="Arial" w:hAnsi="Arial"/>
            <w:color w:val="0563c1"/>
            <w:sz w:val="24"/>
            <w:szCs w:val="24"/>
            <w:u w:val="single"/>
            <w:rtl w:val="0"/>
          </w:rPr>
          <w:t xml:space="preserve">https://www.jabfm.org/content/25/1/83.short</w:t>
        </w:r>
      </w:hyperlink>
      <w:r w:rsidDel="00000000" w:rsidR="00000000" w:rsidRPr="00000000">
        <w:rPr>
          <w:rFonts w:ascii="Arial" w:cs="Arial" w:eastAsia="Arial" w:hAnsi="Arial"/>
          <w:color w:val="0563c1"/>
          <w:sz w:val="24"/>
          <w:szCs w:val="24"/>
          <w:u w:val="single"/>
          <w:rtl w:val="0"/>
        </w:rPr>
        <w:t xml:space="preserve"> (Accessed: 16</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74">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75">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Flood, E. and Hardy, C. (2013)</w:t>
      </w:r>
      <w:r w:rsidDel="00000000" w:rsidR="00000000" w:rsidRPr="00000000">
        <w:rPr>
          <w:rFonts w:ascii="Arial" w:cs="Arial" w:eastAsia="Arial" w:hAnsi="Arial"/>
          <w:i w:val="1"/>
          <w:sz w:val="24"/>
          <w:szCs w:val="24"/>
          <w:rtl w:val="0"/>
        </w:rPr>
        <w:t xml:space="preserve"> Early Childhood Education and Play. </w:t>
      </w:r>
      <w:r w:rsidDel="00000000" w:rsidR="00000000" w:rsidRPr="00000000">
        <w:rPr>
          <w:rFonts w:ascii="Arial" w:cs="Arial" w:eastAsia="Arial" w:hAnsi="Arial"/>
          <w:sz w:val="24"/>
          <w:szCs w:val="24"/>
          <w:rtl w:val="0"/>
        </w:rPr>
        <w:t xml:space="preserve">Dublin: O’K Graphic Design.    </w:t>
      </w:r>
    </w:p>
    <w:p w:rsidR="00000000" w:rsidDel="00000000" w:rsidP="00000000" w:rsidRDefault="00000000" w:rsidRPr="00000000" w14:paraId="00000376">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77">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Foundation Phase Framework (2015) </w:t>
      </w:r>
      <w:r w:rsidDel="00000000" w:rsidR="00000000" w:rsidRPr="00000000">
        <w:rPr>
          <w:rFonts w:ascii="Arial" w:cs="Arial" w:eastAsia="Arial" w:hAnsi="Arial"/>
          <w:i w:val="1"/>
          <w:sz w:val="24"/>
          <w:szCs w:val="24"/>
          <w:rtl w:val="0"/>
        </w:rPr>
        <w:t xml:space="preserve">Curriculum for Wales. </w:t>
      </w:r>
      <w:r w:rsidDel="00000000" w:rsidR="00000000" w:rsidRPr="00000000">
        <w:rPr>
          <w:rFonts w:ascii="Arial" w:cs="Arial" w:eastAsia="Arial" w:hAnsi="Arial"/>
          <w:sz w:val="24"/>
          <w:szCs w:val="24"/>
          <w:rtl w:val="0"/>
        </w:rPr>
        <w:t xml:space="preserve">Available at: </w:t>
      </w:r>
      <w:hyperlink r:id="rId21">
        <w:r w:rsidDel="00000000" w:rsidR="00000000" w:rsidRPr="00000000">
          <w:rPr>
            <w:rFonts w:ascii="Arial" w:cs="Arial" w:eastAsia="Arial" w:hAnsi="Arial"/>
            <w:color w:val="0563c1"/>
            <w:sz w:val="24"/>
            <w:szCs w:val="24"/>
            <w:u w:val="single"/>
            <w:rtl w:val="0"/>
          </w:rPr>
          <w:t xml:space="preserve">https://gov.wales/sites/default/files/publications/2018-02/foundation-phase-framework-revised-2015.pdf</w:t>
        </w:r>
      </w:hyperlink>
      <w:r w:rsidDel="00000000" w:rsidR="00000000" w:rsidRPr="00000000">
        <w:rPr>
          <w:rFonts w:ascii="Arial" w:cs="Arial" w:eastAsia="Arial" w:hAnsi="Arial"/>
          <w:color w:val="0563c1"/>
          <w:sz w:val="24"/>
          <w:szCs w:val="24"/>
          <w:u w:val="single"/>
          <w:rtl w:val="0"/>
        </w:rPr>
        <w:t xml:space="preserve"> (Accessed: 8</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78">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79">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Froebel, F. (1826) </w:t>
      </w:r>
      <w:r w:rsidDel="00000000" w:rsidR="00000000" w:rsidRPr="00000000">
        <w:rPr>
          <w:rFonts w:ascii="Arial" w:cs="Arial" w:eastAsia="Arial" w:hAnsi="Arial"/>
          <w:i w:val="1"/>
          <w:sz w:val="24"/>
          <w:szCs w:val="24"/>
          <w:rtl w:val="0"/>
        </w:rPr>
        <w:t xml:space="preserve">The Education of Man</w:t>
      </w:r>
      <w:r w:rsidDel="00000000" w:rsidR="00000000" w:rsidRPr="00000000">
        <w:rPr>
          <w:rFonts w:ascii="Arial" w:cs="Arial" w:eastAsia="Arial" w:hAnsi="Arial"/>
          <w:sz w:val="24"/>
          <w:szCs w:val="24"/>
          <w:rtl w:val="0"/>
        </w:rPr>
        <w:t xml:space="preserve">. USA: Dover Publications Inc.  </w:t>
      </w:r>
    </w:p>
    <w:p w:rsidR="00000000" w:rsidDel="00000000" w:rsidP="00000000" w:rsidRDefault="00000000" w:rsidRPr="00000000" w14:paraId="0000037A">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7B">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General Data Protection Regulation (2018) ‘Guide to General Data Protection Regulation’, </w:t>
      </w:r>
      <w:r w:rsidDel="00000000" w:rsidR="00000000" w:rsidRPr="00000000">
        <w:rPr>
          <w:rFonts w:ascii="Arial" w:cs="Arial" w:eastAsia="Arial" w:hAnsi="Arial"/>
          <w:i w:val="1"/>
          <w:sz w:val="24"/>
          <w:szCs w:val="24"/>
          <w:rtl w:val="0"/>
        </w:rPr>
        <w:t xml:space="preserve">gov.uk. </w:t>
      </w:r>
      <w:r w:rsidDel="00000000" w:rsidR="00000000" w:rsidRPr="00000000">
        <w:rPr>
          <w:rFonts w:ascii="Arial" w:cs="Arial" w:eastAsia="Arial" w:hAnsi="Arial"/>
          <w:sz w:val="24"/>
          <w:szCs w:val="24"/>
          <w:rtl w:val="0"/>
        </w:rPr>
        <w:t xml:space="preserve">Available at: </w:t>
      </w:r>
      <w:hyperlink r:id="rId22">
        <w:r w:rsidDel="00000000" w:rsidR="00000000" w:rsidRPr="00000000">
          <w:rPr>
            <w:rFonts w:ascii="Arial" w:cs="Arial" w:eastAsia="Arial" w:hAnsi="Arial"/>
            <w:color w:val="0563c1"/>
            <w:sz w:val="24"/>
            <w:szCs w:val="24"/>
            <w:u w:val="single"/>
            <w:rtl w:val="0"/>
          </w:rPr>
          <w:t xml:space="preserve">https://www.gov.uk/government/publications/guide-to-the-general-data-protection-regulation</w:t>
        </w:r>
      </w:hyperlink>
      <w:r w:rsidDel="00000000" w:rsidR="00000000" w:rsidRPr="00000000">
        <w:rPr>
          <w:rFonts w:ascii="Arial" w:cs="Arial" w:eastAsia="Arial" w:hAnsi="Arial"/>
          <w:color w:val="0563c1"/>
          <w:sz w:val="24"/>
          <w:szCs w:val="24"/>
          <w:u w:val="single"/>
          <w:rtl w:val="0"/>
        </w:rPr>
        <w:t xml:space="preserve"> (Accessed: 17</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7C">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7D">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Head, E (2009) The ethics and implications of paying participants in qualitative research International Journal of Social Research Methodology</w:t>
      </w:r>
      <w:r w:rsidDel="00000000" w:rsidR="00000000" w:rsidRPr="00000000">
        <w:rPr>
          <w:rFonts w:ascii="Arial" w:cs="Arial" w:eastAsia="Arial" w:hAnsi="Arial"/>
          <w:i w:val="1"/>
          <w:sz w:val="24"/>
          <w:szCs w:val="24"/>
          <w:rtl w:val="0"/>
        </w:rPr>
        <w:t xml:space="preserve">. </w:t>
      </w:r>
      <w:r w:rsidDel="00000000" w:rsidR="00000000" w:rsidRPr="00000000">
        <w:rPr>
          <w:rFonts w:ascii="Arial" w:cs="Arial" w:eastAsia="Arial" w:hAnsi="Arial"/>
          <w:sz w:val="24"/>
          <w:szCs w:val="24"/>
          <w:rtl w:val="0"/>
        </w:rPr>
        <w:t xml:space="preserve">Available at:</w:t>
      </w:r>
      <w:r w:rsidDel="00000000" w:rsidR="00000000" w:rsidRPr="00000000">
        <w:rPr>
          <w:rFonts w:ascii="Arial" w:cs="Arial" w:eastAsia="Arial" w:hAnsi="Arial"/>
          <w:i w:val="1"/>
          <w:sz w:val="24"/>
          <w:szCs w:val="24"/>
          <w:rtl w:val="0"/>
        </w:rPr>
        <w:t xml:space="preserve"> </w:t>
      </w:r>
      <w:hyperlink r:id="rId23">
        <w:r w:rsidDel="00000000" w:rsidR="00000000" w:rsidRPr="00000000">
          <w:rPr>
            <w:rFonts w:ascii="Arial" w:cs="Arial" w:eastAsia="Arial" w:hAnsi="Arial"/>
            <w:color w:val="0563c1"/>
            <w:sz w:val="24"/>
            <w:szCs w:val="24"/>
            <w:u w:val="single"/>
            <w:rtl w:val="0"/>
          </w:rPr>
          <w:t xml:space="preserve">https://www.tandfonline.com/doi/abs/10.1080/13645570802246724</w:t>
        </w:r>
      </w:hyperlink>
      <w:r w:rsidDel="00000000" w:rsidR="00000000" w:rsidRPr="00000000">
        <w:rPr>
          <w:rFonts w:ascii="Arial" w:cs="Arial" w:eastAsia="Arial" w:hAnsi="Arial"/>
          <w:color w:val="0563c1"/>
          <w:sz w:val="24"/>
          <w:szCs w:val="24"/>
          <w:u w:val="single"/>
          <w:rtl w:val="0"/>
        </w:rPr>
        <w:t xml:space="preserve"> (Accessed: 17</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7E">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7F">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Hopkins, D. (2014) </w:t>
      </w:r>
      <w:r w:rsidDel="00000000" w:rsidR="00000000" w:rsidRPr="00000000">
        <w:rPr>
          <w:rFonts w:ascii="Arial" w:cs="Arial" w:eastAsia="Arial" w:hAnsi="Arial"/>
          <w:i w:val="1"/>
          <w:sz w:val="24"/>
          <w:szCs w:val="24"/>
          <w:rtl w:val="0"/>
        </w:rPr>
        <w:t xml:space="preserve">A Teacher’s Guide to Classroom Research. </w:t>
      </w:r>
      <w:r w:rsidDel="00000000" w:rsidR="00000000" w:rsidRPr="00000000">
        <w:rPr>
          <w:rFonts w:ascii="Arial" w:cs="Arial" w:eastAsia="Arial" w:hAnsi="Arial"/>
          <w:sz w:val="24"/>
          <w:szCs w:val="24"/>
          <w:rtl w:val="0"/>
        </w:rPr>
        <w:t xml:space="preserve">5</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Ed. Berkshire: Open University Press.   </w:t>
      </w:r>
    </w:p>
    <w:p w:rsidR="00000000" w:rsidDel="00000000" w:rsidP="00000000" w:rsidRDefault="00000000" w:rsidRPr="00000000" w14:paraId="00000380">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81">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Huckle, J and Sterling, S (1996) </w:t>
      </w:r>
      <w:r w:rsidDel="00000000" w:rsidR="00000000" w:rsidRPr="00000000">
        <w:rPr>
          <w:rFonts w:ascii="Arial" w:cs="Arial" w:eastAsia="Arial" w:hAnsi="Arial"/>
          <w:i w:val="1"/>
          <w:sz w:val="24"/>
          <w:szCs w:val="24"/>
          <w:rtl w:val="0"/>
        </w:rPr>
        <w:t xml:space="preserve">Education for Sustainability</w:t>
      </w:r>
      <w:r w:rsidDel="00000000" w:rsidR="00000000" w:rsidRPr="00000000">
        <w:rPr>
          <w:rFonts w:ascii="Arial" w:cs="Arial" w:eastAsia="Arial" w:hAnsi="Arial"/>
          <w:sz w:val="24"/>
          <w:szCs w:val="24"/>
          <w:rtl w:val="0"/>
        </w:rPr>
        <w:t xml:space="preserve">. Earthscan: London. </w:t>
      </w:r>
    </w:p>
    <w:p w:rsidR="00000000" w:rsidDel="00000000" w:rsidP="00000000" w:rsidRDefault="00000000" w:rsidRPr="00000000" w14:paraId="00000382">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83">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Hunter, L. (2012) Challenging the reported disadvantages of e-questionnaires and addressing methodological issues of online data collection Nurse Researcher.</w:t>
      </w:r>
      <w:r w:rsidDel="00000000" w:rsidR="00000000" w:rsidRPr="00000000">
        <w:rPr>
          <w:rFonts w:ascii="Arial" w:cs="Arial" w:eastAsia="Arial" w:hAnsi="Arial"/>
          <w:i w:val="1"/>
          <w:sz w:val="24"/>
          <w:szCs w:val="24"/>
          <w:rtl w:val="0"/>
        </w:rPr>
        <w:t xml:space="preserve"> </w:t>
      </w:r>
      <w:r w:rsidDel="00000000" w:rsidR="00000000" w:rsidRPr="00000000">
        <w:rPr>
          <w:rFonts w:ascii="Arial" w:cs="Arial" w:eastAsia="Arial" w:hAnsi="Arial"/>
          <w:sz w:val="24"/>
          <w:szCs w:val="24"/>
          <w:rtl w:val="0"/>
        </w:rPr>
        <w:t xml:space="preserve">Available at: </w:t>
      </w:r>
      <w:hyperlink r:id="rId24">
        <w:r w:rsidDel="00000000" w:rsidR="00000000" w:rsidRPr="00000000">
          <w:rPr>
            <w:rFonts w:ascii="Arial" w:cs="Arial" w:eastAsia="Arial" w:hAnsi="Arial"/>
            <w:color w:val="0563c1"/>
            <w:sz w:val="24"/>
            <w:szCs w:val="24"/>
            <w:u w:val="single"/>
            <w:rtl w:val="0"/>
          </w:rPr>
          <w:t xml:space="preserve">https://journals.rcni.com/nurse-researcher/challenging-the-reported-disadvantages-of-equestionnaires-and-addressing-methodological-issues-of-online-data-collection-nr2012.09.20.1.11.c9303</w:t>
        </w:r>
      </w:hyperlink>
      <w:r w:rsidDel="00000000" w:rsidR="00000000" w:rsidRPr="00000000">
        <w:rPr>
          <w:rFonts w:ascii="Arial" w:cs="Arial" w:eastAsia="Arial" w:hAnsi="Arial"/>
          <w:color w:val="0563c1"/>
          <w:sz w:val="24"/>
          <w:szCs w:val="24"/>
          <w:u w:val="single"/>
          <w:rtl w:val="0"/>
        </w:rPr>
        <w:t xml:space="preserve"> (Accessed: 16</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84">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color w:val="2f5496"/>
          <w:sz w:val="24"/>
          <w:szCs w:val="24"/>
          <w:rtl w:val="0"/>
        </w:rPr>
        <w:t xml:space="preserve"> </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85">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Hurlburt, T. and Heavey, C. (2015) Investigating pristine inner experience: Implications for experience sampling and questionnaires Elsevier</w:t>
      </w:r>
      <w:r w:rsidDel="00000000" w:rsidR="00000000" w:rsidRPr="00000000">
        <w:rPr>
          <w:rFonts w:ascii="Arial" w:cs="Arial" w:eastAsia="Arial" w:hAnsi="Arial"/>
          <w:i w:val="1"/>
          <w:sz w:val="24"/>
          <w:szCs w:val="24"/>
          <w:rtl w:val="0"/>
        </w:rPr>
        <w:t xml:space="preserve">. </w:t>
      </w:r>
      <w:r w:rsidDel="00000000" w:rsidR="00000000" w:rsidRPr="00000000">
        <w:rPr>
          <w:rFonts w:ascii="Arial" w:cs="Arial" w:eastAsia="Arial" w:hAnsi="Arial"/>
          <w:sz w:val="24"/>
          <w:szCs w:val="24"/>
          <w:rtl w:val="0"/>
        </w:rPr>
        <w:t xml:space="preserve">Available at: </w:t>
      </w:r>
      <w:hyperlink r:id="rId25">
        <w:r w:rsidDel="00000000" w:rsidR="00000000" w:rsidRPr="00000000">
          <w:rPr>
            <w:rFonts w:ascii="Arial" w:cs="Arial" w:eastAsia="Arial" w:hAnsi="Arial"/>
            <w:color w:val="0563c1"/>
            <w:sz w:val="24"/>
            <w:szCs w:val="24"/>
            <w:u w:val="single"/>
            <w:rtl w:val="0"/>
          </w:rPr>
          <w:t xml:space="preserve">https://www.sciencedirect.com/science/article/abs/pii/S1053810014002153</w:t>
        </w:r>
      </w:hyperlink>
      <w:r w:rsidDel="00000000" w:rsidR="00000000" w:rsidRPr="00000000">
        <w:rPr>
          <w:rFonts w:ascii="Arial" w:cs="Arial" w:eastAsia="Arial" w:hAnsi="Arial"/>
          <w:color w:val="0563c1"/>
          <w:sz w:val="24"/>
          <w:szCs w:val="24"/>
          <w:u w:val="single"/>
          <w:rtl w:val="0"/>
        </w:rPr>
        <w:t xml:space="preserve"> (Accessed: 17</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86">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87">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Joyce, R. (2012) </w:t>
      </w:r>
      <w:r w:rsidDel="00000000" w:rsidR="00000000" w:rsidRPr="00000000">
        <w:rPr>
          <w:rFonts w:ascii="Arial" w:cs="Arial" w:eastAsia="Arial" w:hAnsi="Arial"/>
          <w:i w:val="1"/>
          <w:sz w:val="24"/>
          <w:szCs w:val="24"/>
          <w:rtl w:val="0"/>
        </w:rPr>
        <w:t xml:space="preserve">Outdoor learning, Past and Present</w:t>
      </w:r>
      <w:r w:rsidDel="00000000" w:rsidR="00000000" w:rsidRPr="00000000">
        <w:rPr>
          <w:rFonts w:ascii="Arial" w:cs="Arial" w:eastAsia="Arial" w:hAnsi="Arial"/>
          <w:sz w:val="24"/>
          <w:szCs w:val="24"/>
          <w:rtl w:val="0"/>
        </w:rPr>
        <w:t xml:space="preserve">. Maidenhead: Open university Press.  </w:t>
      </w:r>
    </w:p>
    <w:p w:rsidR="00000000" w:rsidDel="00000000" w:rsidP="00000000" w:rsidRDefault="00000000" w:rsidRPr="00000000" w14:paraId="00000388">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89">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Krueger, R. and Casey, A. (2015) </w:t>
      </w:r>
      <w:r w:rsidDel="00000000" w:rsidR="00000000" w:rsidRPr="00000000">
        <w:rPr>
          <w:rFonts w:ascii="Arial" w:cs="Arial" w:eastAsia="Arial" w:hAnsi="Arial"/>
          <w:i w:val="1"/>
          <w:sz w:val="24"/>
          <w:szCs w:val="24"/>
          <w:rtl w:val="0"/>
        </w:rPr>
        <w:t xml:space="preserve">Focus Groups</w:t>
      </w:r>
      <w:r w:rsidDel="00000000" w:rsidR="00000000" w:rsidRPr="00000000">
        <w:rPr>
          <w:rFonts w:ascii="Arial" w:cs="Arial" w:eastAsia="Arial" w:hAnsi="Arial"/>
          <w:sz w:val="24"/>
          <w:szCs w:val="24"/>
          <w:rtl w:val="0"/>
        </w:rPr>
        <w:t xml:space="preserve">. 5th Ed. SAGE  </w:t>
      </w:r>
    </w:p>
    <w:p w:rsidR="00000000" w:rsidDel="00000000" w:rsidP="00000000" w:rsidRDefault="00000000" w:rsidRPr="00000000" w14:paraId="0000038A">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8B">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Knight, S. (2009) Forest Schools and Outdoor Learning in the early years. London: Sage Publications Ltd  </w:t>
      </w:r>
    </w:p>
    <w:p w:rsidR="00000000" w:rsidDel="00000000" w:rsidP="00000000" w:rsidRDefault="00000000" w:rsidRPr="00000000" w14:paraId="0000038C">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8D">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Knight, S. (2011) </w:t>
      </w:r>
      <w:r w:rsidDel="00000000" w:rsidR="00000000" w:rsidRPr="00000000">
        <w:rPr>
          <w:rFonts w:ascii="Arial" w:cs="Arial" w:eastAsia="Arial" w:hAnsi="Arial"/>
          <w:i w:val="1"/>
          <w:sz w:val="24"/>
          <w:szCs w:val="24"/>
          <w:rtl w:val="0"/>
        </w:rPr>
        <w:t xml:space="preserve">Risk and Adventure in Early Years Outdoor Play Learning from Forest Schools. </w:t>
      </w:r>
      <w:r w:rsidDel="00000000" w:rsidR="00000000" w:rsidRPr="00000000">
        <w:rPr>
          <w:rFonts w:ascii="Arial" w:cs="Arial" w:eastAsia="Arial" w:hAnsi="Arial"/>
          <w:sz w:val="24"/>
          <w:szCs w:val="24"/>
          <w:rtl w:val="0"/>
        </w:rPr>
        <w:t xml:space="preserve">SAGE: London.   </w:t>
      </w:r>
    </w:p>
    <w:p w:rsidR="00000000" w:rsidDel="00000000" w:rsidP="00000000" w:rsidRDefault="00000000" w:rsidRPr="00000000" w14:paraId="0000038E">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8F">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Lancaster, P. and Broadbent, V. (2003) </w:t>
      </w:r>
      <w:r w:rsidDel="00000000" w:rsidR="00000000" w:rsidRPr="00000000">
        <w:rPr>
          <w:rFonts w:ascii="Arial" w:cs="Arial" w:eastAsia="Arial" w:hAnsi="Arial"/>
          <w:i w:val="1"/>
          <w:sz w:val="24"/>
          <w:szCs w:val="24"/>
          <w:rtl w:val="0"/>
        </w:rPr>
        <w:t xml:space="preserve">Listening to Young People. </w:t>
      </w:r>
      <w:r w:rsidDel="00000000" w:rsidR="00000000" w:rsidRPr="00000000">
        <w:rPr>
          <w:rFonts w:ascii="Arial" w:cs="Arial" w:eastAsia="Arial" w:hAnsi="Arial"/>
          <w:sz w:val="24"/>
          <w:szCs w:val="24"/>
          <w:rtl w:val="0"/>
        </w:rPr>
        <w:t xml:space="preserve">Maidenhead: Open University Press.  </w:t>
      </w:r>
    </w:p>
    <w:p w:rsidR="00000000" w:rsidDel="00000000" w:rsidP="00000000" w:rsidRDefault="00000000" w:rsidRPr="00000000" w14:paraId="00000390">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91">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Lilley, I. (1967) </w:t>
      </w:r>
      <w:r w:rsidDel="00000000" w:rsidR="00000000" w:rsidRPr="00000000">
        <w:rPr>
          <w:rFonts w:ascii="Arial" w:cs="Arial" w:eastAsia="Arial" w:hAnsi="Arial"/>
          <w:i w:val="1"/>
          <w:sz w:val="24"/>
          <w:szCs w:val="24"/>
          <w:rtl w:val="0"/>
        </w:rPr>
        <w:t xml:space="preserve">Friedrich Froebel: A selection from his writings</w:t>
      </w:r>
      <w:r w:rsidDel="00000000" w:rsidR="00000000" w:rsidRPr="00000000">
        <w:rPr>
          <w:rFonts w:ascii="Arial" w:cs="Arial" w:eastAsia="Arial" w:hAnsi="Arial"/>
          <w:sz w:val="24"/>
          <w:szCs w:val="24"/>
          <w:rtl w:val="0"/>
        </w:rPr>
        <w:t xml:space="preserve">. Cambridge: Cambridge University Press.  </w:t>
      </w:r>
    </w:p>
    <w:p w:rsidR="00000000" w:rsidDel="00000000" w:rsidP="00000000" w:rsidRDefault="00000000" w:rsidRPr="00000000" w14:paraId="00000392">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93">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94">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Little, H. and Eager, D. (2010) </w:t>
      </w:r>
      <w:r w:rsidDel="00000000" w:rsidR="00000000" w:rsidRPr="00000000">
        <w:rPr>
          <w:rFonts w:ascii="Arial" w:cs="Arial" w:eastAsia="Arial" w:hAnsi="Arial"/>
          <w:color w:val="111111"/>
          <w:sz w:val="24"/>
          <w:szCs w:val="24"/>
          <w:rtl w:val="0"/>
        </w:rPr>
        <w:t xml:space="preserve">Risk, challenge and safety: Implications for play quality and playground design </w:t>
      </w:r>
      <w:r w:rsidDel="00000000" w:rsidR="00000000" w:rsidRPr="00000000">
        <w:rPr>
          <w:rFonts w:ascii="Arial" w:cs="Arial" w:eastAsia="Arial" w:hAnsi="Arial"/>
          <w:i w:val="1"/>
          <w:color w:val="111111"/>
          <w:sz w:val="24"/>
          <w:szCs w:val="24"/>
          <w:rtl w:val="0"/>
        </w:rPr>
        <w:t xml:space="preserve">Research Gate. </w:t>
      </w:r>
      <w:r w:rsidDel="00000000" w:rsidR="00000000" w:rsidRPr="00000000">
        <w:rPr>
          <w:rFonts w:ascii="Arial" w:cs="Arial" w:eastAsia="Arial" w:hAnsi="Arial"/>
          <w:color w:val="111111"/>
          <w:sz w:val="24"/>
          <w:szCs w:val="24"/>
          <w:rtl w:val="0"/>
        </w:rPr>
        <w:t xml:space="preserve">Available at: </w:t>
      </w:r>
      <w:hyperlink r:id="rId26">
        <w:r w:rsidDel="00000000" w:rsidR="00000000" w:rsidRPr="00000000">
          <w:rPr>
            <w:rFonts w:ascii="Arial" w:cs="Arial" w:eastAsia="Arial" w:hAnsi="Arial"/>
            <w:color w:val="0000ff"/>
            <w:sz w:val="24"/>
            <w:szCs w:val="24"/>
            <w:u w:val="single"/>
            <w:rtl w:val="0"/>
          </w:rPr>
          <w:t xml:space="preserve">https://www.researchgate.net/publication/241717477_Risk_challenge_and_safety_Implications_for_play_quality_and_playground_design</w:t>
        </w:r>
      </w:hyperlink>
      <w:r w:rsidDel="00000000" w:rsidR="00000000" w:rsidRPr="00000000">
        <w:rPr>
          <w:rFonts w:ascii="Arial" w:cs="Arial" w:eastAsia="Arial" w:hAnsi="Arial"/>
          <w:color w:val="0000ff"/>
          <w:sz w:val="24"/>
          <w:szCs w:val="24"/>
          <w:u w:val="single"/>
          <w:rtl w:val="0"/>
        </w:rPr>
        <w:t xml:space="preserve"> (Accessed: 15</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  </w:t>
      </w:r>
    </w:p>
    <w:p w:rsidR="00000000" w:rsidDel="00000000" w:rsidP="00000000" w:rsidRDefault="00000000" w:rsidRPr="00000000" w14:paraId="00000395">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96">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Louv, R. (2008) </w:t>
      </w:r>
      <w:r w:rsidDel="00000000" w:rsidR="00000000" w:rsidRPr="00000000">
        <w:rPr>
          <w:rFonts w:ascii="Arial" w:cs="Arial" w:eastAsia="Arial" w:hAnsi="Arial"/>
          <w:i w:val="1"/>
          <w:sz w:val="24"/>
          <w:szCs w:val="24"/>
          <w:rtl w:val="0"/>
        </w:rPr>
        <w:t xml:space="preserve">Last child in the woods</w:t>
      </w:r>
      <w:r w:rsidDel="00000000" w:rsidR="00000000" w:rsidRPr="00000000">
        <w:rPr>
          <w:rFonts w:ascii="Arial" w:cs="Arial" w:eastAsia="Arial" w:hAnsi="Arial"/>
          <w:sz w:val="24"/>
          <w:szCs w:val="24"/>
          <w:rtl w:val="0"/>
        </w:rPr>
        <w:t xml:space="preserve">. New York: Algonquin Books. </w:t>
      </w:r>
    </w:p>
    <w:p w:rsidR="00000000" w:rsidDel="00000000" w:rsidP="00000000" w:rsidRDefault="00000000" w:rsidRPr="00000000" w14:paraId="00000397">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98">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Machan, M. (2016) The historical Context of Outdoor Learning and the Role of the practitioner. Available at: </w:t>
      </w:r>
      <w:hyperlink r:id="rId27">
        <w:r w:rsidDel="00000000" w:rsidR="00000000" w:rsidRPr="00000000">
          <w:rPr>
            <w:rFonts w:ascii="Arial" w:cs="Arial" w:eastAsia="Arial" w:hAnsi="Arial"/>
            <w:color w:val="0563c1"/>
            <w:sz w:val="24"/>
            <w:szCs w:val="24"/>
            <w:u w:val="single"/>
            <w:rtl w:val="0"/>
          </w:rPr>
          <w:t xml:space="preserve">https://eyfs.info/articles.html/teaching-and-learning/the-historical-context-of-outdoor-learning-and-the-role-of-the-practitioner-r206/</w:t>
        </w:r>
      </w:hyperlink>
      <w:r w:rsidDel="00000000" w:rsidR="00000000" w:rsidRPr="00000000">
        <w:rPr>
          <w:rFonts w:ascii="Arial" w:cs="Arial" w:eastAsia="Arial" w:hAnsi="Arial"/>
          <w:color w:val="0563c1"/>
          <w:sz w:val="24"/>
          <w:szCs w:val="24"/>
          <w:u w:val="single"/>
          <w:rtl w:val="0"/>
        </w:rPr>
        <w:t xml:space="preserve"> (Accessed: 18</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99">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9A">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MacMillan, M (1919) The Nursery School. London: J.M.Dent &amp; Sons.   </w:t>
      </w:r>
    </w:p>
    <w:p w:rsidR="00000000" w:rsidDel="00000000" w:rsidP="00000000" w:rsidRDefault="00000000" w:rsidRPr="00000000" w14:paraId="0000039B">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9C">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MacQuarrie, S. (2016) </w:t>
      </w:r>
      <w:r w:rsidDel="00000000" w:rsidR="00000000" w:rsidRPr="00000000">
        <w:rPr>
          <w:rFonts w:ascii="Arial" w:cs="Arial" w:eastAsia="Arial" w:hAnsi="Arial"/>
          <w:i w:val="1"/>
          <w:sz w:val="24"/>
          <w:szCs w:val="24"/>
          <w:rtl w:val="0"/>
        </w:rPr>
        <w:t xml:space="preserve">‘Everyday Teaching and outdoor learning: developing an intergratued approach to support school –bases provision’</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education 3-15</w:t>
      </w:r>
      <w:r w:rsidDel="00000000" w:rsidR="00000000" w:rsidRPr="00000000">
        <w:rPr>
          <w:rFonts w:ascii="Arial" w:cs="Arial" w:eastAsia="Arial" w:hAnsi="Arial"/>
          <w:sz w:val="24"/>
          <w:szCs w:val="24"/>
          <w:rtl w:val="0"/>
        </w:rPr>
        <w:t xml:space="preserve">, 46 (3), pp.1-18. Available at : </w:t>
      </w:r>
      <w:hyperlink r:id="rId28">
        <w:r w:rsidDel="00000000" w:rsidR="00000000" w:rsidRPr="00000000">
          <w:rPr>
            <w:rFonts w:ascii="Arial" w:cs="Arial" w:eastAsia="Arial" w:hAnsi="Arial"/>
            <w:color w:val="0563c1"/>
            <w:sz w:val="24"/>
            <w:szCs w:val="24"/>
            <w:u w:val="single"/>
            <w:rtl w:val="0"/>
          </w:rPr>
          <w:t xml:space="preserve">https://www-tandfonline-com.ezproxy.uwtsd.ac.uk/doi/pdf/10.1080/03004279.2016.1263968?needAccess=true</w:t>
        </w:r>
      </w:hyperlink>
      <w:r w:rsidDel="00000000" w:rsidR="00000000" w:rsidRPr="00000000">
        <w:rPr>
          <w:rFonts w:ascii="Arial" w:cs="Arial" w:eastAsia="Arial" w:hAnsi="Arial"/>
          <w:color w:val="0563c1"/>
          <w:sz w:val="24"/>
          <w:szCs w:val="24"/>
          <w:u w:val="single"/>
          <w:rtl w:val="0"/>
        </w:rPr>
        <w:t xml:space="preserve"> (Accessed: 14</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9D">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9E">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Maynard, T. (2013) Child-initiated learning, the outdoor environment and the ‘under achieving’ child </w:t>
      </w:r>
      <w:r w:rsidDel="00000000" w:rsidR="00000000" w:rsidRPr="00000000">
        <w:rPr>
          <w:rFonts w:ascii="Arial" w:cs="Arial" w:eastAsia="Arial" w:hAnsi="Arial"/>
          <w:i w:val="1"/>
          <w:sz w:val="24"/>
          <w:szCs w:val="24"/>
          <w:rtl w:val="0"/>
        </w:rPr>
        <w:t xml:space="preserve">Early Years an International Research Journal, </w:t>
      </w:r>
      <w:r w:rsidDel="00000000" w:rsidR="00000000" w:rsidRPr="00000000">
        <w:rPr>
          <w:rFonts w:ascii="Arial" w:cs="Arial" w:eastAsia="Arial" w:hAnsi="Arial"/>
          <w:sz w:val="24"/>
          <w:szCs w:val="24"/>
          <w:rtl w:val="0"/>
        </w:rPr>
        <w:t xml:space="preserve">33(3). Available at: </w:t>
      </w:r>
      <w:hyperlink r:id="rId29">
        <w:r w:rsidDel="00000000" w:rsidR="00000000" w:rsidRPr="00000000">
          <w:rPr>
            <w:rFonts w:ascii="Arial" w:cs="Arial" w:eastAsia="Arial" w:hAnsi="Arial"/>
            <w:color w:val="0563c1"/>
            <w:sz w:val="24"/>
            <w:szCs w:val="24"/>
            <w:u w:val="single"/>
            <w:rtl w:val="0"/>
          </w:rPr>
          <w:t xml:space="preserve">https://www.tandfonline.com/doi/full/10.1080/09575146.2013.771152</w:t>
        </w:r>
      </w:hyperlink>
      <w:r w:rsidDel="00000000" w:rsidR="00000000" w:rsidRPr="00000000">
        <w:rPr>
          <w:rFonts w:ascii="Arial" w:cs="Arial" w:eastAsia="Arial" w:hAnsi="Arial"/>
          <w:color w:val="0563c1"/>
          <w:sz w:val="24"/>
          <w:szCs w:val="24"/>
          <w:u w:val="single"/>
          <w:rtl w:val="0"/>
        </w:rPr>
        <w:t xml:space="preserve"> </w:t>
      </w:r>
      <w:r w:rsidDel="00000000" w:rsidR="00000000" w:rsidRPr="00000000">
        <w:rPr>
          <w:rFonts w:ascii="Arial" w:cs="Arial" w:eastAsia="Arial" w:hAnsi="Arial"/>
          <w:sz w:val="24"/>
          <w:szCs w:val="24"/>
          <w:rtl w:val="0"/>
        </w:rPr>
        <w:t xml:space="preserve">(Accessed: 8</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9F">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A0">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Maynard, T. and Waters, J (2014) </w:t>
      </w:r>
      <w:r w:rsidDel="00000000" w:rsidR="00000000" w:rsidRPr="00000000">
        <w:rPr>
          <w:rFonts w:ascii="Arial" w:cs="Arial" w:eastAsia="Arial" w:hAnsi="Arial"/>
          <w:i w:val="1"/>
          <w:sz w:val="24"/>
          <w:szCs w:val="24"/>
          <w:rtl w:val="0"/>
        </w:rPr>
        <w:t xml:space="preserve">Exploring Outdoor Play in Early Years. </w:t>
      </w:r>
      <w:r w:rsidDel="00000000" w:rsidR="00000000" w:rsidRPr="00000000">
        <w:rPr>
          <w:rFonts w:ascii="Arial" w:cs="Arial" w:eastAsia="Arial" w:hAnsi="Arial"/>
          <w:sz w:val="24"/>
          <w:szCs w:val="24"/>
          <w:rtl w:val="0"/>
        </w:rPr>
        <w:t xml:space="preserve">Open University Press: Berkshire.   </w:t>
      </w:r>
    </w:p>
    <w:p w:rsidR="00000000" w:rsidDel="00000000" w:rsidP="00000000" w:rsidRDefault="00000000" w:rsidRPr="00000000" w14:paraId="000003A1">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A2">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Moyles, J (2005) </w:t>
      </w:r>
      <w:r w:rsidDel="00000000" w:rsidR="00000000" w:rsidRPr="00000000">
        <w:rPr>
          <w:rFonts w:ascii="Arial" w:cs="Arial" w:eastAsia="Arial" w:hAnsi="Arial"/>
          <w:i w:val="1"/>
          <w:sz w:val="24"/>
          <w:szCs w:val="24"/>
          <w:rtl w:val="0"/>
        </w:rPr>
        <w:t xml:space="preserve">The excellence of play</w:t>
      </w:r>
      <w:r w:rsidDel="00000000" w:rsidR="00000000" w:rsidRPr="00000000">
        <w:rPr>
          <w:rFonts w:ascii="Arial" w:cs="Arial" w:eastAsia="Arial" w:hAnsi="Arial"/>
          <w:sz w:val="24"/>
          <w:szCs w:val="24"/>
          <w:rtl w:val="0"/>
        </w:rPr>
        <w:t xml:space="preserve">. 2</w:t>
      </w:r>
      <w:r w:rsidDel="00000000" w:rsidR="00000000" w:rsidRPr="00000000">
        <w:rPr>
          <w:rFonts w:ascii="Arial" w:cs="Arial" w:eastAsia="Arial" w:hAnsi="Arial"/>
          <w:sz w:val="24"/>
          <w:szCs w:val="24"/>
          <w:vertAlign w:val="superscript"/>
          <w:rtl w:val="0"/>
        </w:rPr>
        <w:t xml:space="preserve">nd</w:t>
      </w:r>
      <w:r w:rsidDel="00000000" w:rsidR="00000000" w:rsidRPr="00000000">
        <w:rPr>
          <w:rFonts w:ascii="Arial" w:cs="Arial" w:eastAsia="Arial" w:hAnsi="Arial"/>
          <w:sz w:val="24"/>
          <w:szCs w:val="24"/>
          <w:rtl w:val="0"/>
        </w:rPr>
        <w:t xml:space="preserve"> Ed. Maidenhead: Open University Press </w:t>
      </w:r>
    </w:p>
    <w:p w:rsidR="00000000" w:rsidDel="00000000" w:rsidP="00000000" w:rsidRDefault="00000000" w:rsidRPr="00000000" w14:paraId="000003A3">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A4">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Mukherji, P. and Albon, D (2018)</w:t>
      </w:r>
      <w:r w:rsidDel="00000000" w:rsidR="00000000" w:rsidRPr="00000000">
        <w:rPr>
          <w:rFonts w:ascii="Arial" w:cs="Arial" w:eastAsia="Arial" w:hAnsi="Arial"/>
          <w:i w:val="1"/>
          <w:sz w:val="24"/>
          <w:szCs w:val="24"/>
          <w:rtl w:val="0"/>
        </w:rPr>
        <w:t xml:space="preserve"> Research methods in early childhood an introductory guide.</w:t>
      </w:r>
      <w:r w:rsidDel="00000000" w:rsidR="00000000" w:rsidRPr="00000000">
        <w:rPr>
          <w:rFonts w:ascii="Arial" w:cs="Arial" w:eastAsia="Arial" w:hAnsi="Arial"/>
          <w:sz w:val="24"/>
          <w:szCs w:val="24"/>
          <w:rtl w:val="0"/>
        </w:rPr>
        <w:t xml:space="preserve"> 3</w:t>
      </w:r>
      <w:r w:rsidDel="00000000" w:rsidR="00000000" w:rsidRPr="00000000">
        <w:rPr>
          <w:rFonts w:ascii="Arial" w:cs="Arial" w:eastAsia="Arial" w:hAnsi="Arial"/>
          <w:sz w:val="24"/>
          <w:szCs w:val="24"/>
          <w:vertAlign w:val="superscript"/>
          <w:rtl w:val="0"/>
        </w:rPr>
        <w:t xml:space="preserve">rd</w:t>
      </w:r>
      <w:r w:rsidDel="00000000" w:rsidR="00000000" w:rsidRPr="00000000">
        <w:rPr>
          <w:rFonts w:ascii="Arial" w:cs="Arial" w:eastAsia="Arial" w:hAnsi="Arial"/>
          <w:sz w:val="24"/>
          <w:szCs w:val="24"/>
          <w:rtl w:val="0"/>
        </w:rPr>
        <w:t xml:space="preserve"> Ed. London: SAGE Publications Ltd.    </w:t>
      </w:r>
    </w:p>
    <w:p w:rsidR="00000000" w:rsidDel="00000000" w:rsidP="00000000" w:rsidRDefault="00000000" w:rsidRPr="00000000" w14:paraId="000003A5">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A6">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Newman, L. and Woodrow, C. (2015) </w:t>
      </w:r>
      <w:r w:rsidDel="00000000" w:rsidR="00000000" w:rsidRPr="00000000">
        <w:rPr>
          <w:rFonts w:ascii="Arial" w:cs="Arial" w:eastAsia="Arial" w:hAnsi="Arial"/>
          <w:i w:val="1"/>
          <w:sz w:val="24"/>
          <w:szCs w:val="24"/>
          <w:rtl w:val="0"/>
        </w:rPr>
        <w:t xml:space="preserve">Practitioner Research in Early Childhood</w:t>
      </w:r>
      <w:r w:rsidDel="00000000" w:rsidR="00000000" w:rsidRPr="00000000">
        <w:rPr>
          <w:rFonts w:ascii="Arial" w:cs="Arial" w:eastAsia="Arial" w:hAnsi="Arial"/>
          <w:sz w:val="24"/>
          <w:szCs w:val="24"/>
          <w:rtl w:val="0"/>
        </w:rPr>
        <w:t xml:space="preserve">. London: SAGE.  </w:t>
      </w:r>
    </w:p>
    <w:p w:rsidR="00000000" w:rsidDel="00000000" w:rsidP="00000000" w:rsidRDefault="00000000" w:rsidRPr="00000000" w14:paraId="000003A7">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A8">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Nolan, A. et al (2013) </w:t>
      </w:r>
      <w:r w:rsidDel="00000000" w:rsidR="00000000" w:rsidRPr="00000000">
        <w:rPr>
          <w:rFonts w:ascii="Arial" w:cs="Arial" w:eastAsia="Arial" w:hAnsi="Arial"/>
          <w:i w:val="1"/>
          <w:sz w:val="24"/>
          <w:szCs w:val="24"/>
          <w:rtl w:val="0"/>
        </w:rPr>
        <w:t xml:space="preserve">Research in Early Childhood. </w:t>
      </w:r>
      <w:r w:rsidDel="00000000" w:rsidR="00000000" w:rsidRPr="00000000">
        <w:rPr>
          <w:rFonts w:ascii="Arial" w:cs="Arial" w:eastAsia="Arial" w:hAnsi="Arial"/>
          <w:sz w:val="24"/>
          <w:szCs w:val="24"/>
          <w:rtl w:val="0"/>
        </w:rPr>
        <w:t xml:space="preserve">London: SAGE.   </w:t>
      </w:r>
    </w:p>
    <w:p w:rsidR="00000000" w:rsidDel="00000000" w:rsidP="00000000" w:rsidRDefault="00000000" w:rsidRPr="00000000" w14:paraId="000003A9">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AA">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Nutbrown, C. (2012) </w:t>
      </w:r>
      <w:r w:rsidDel="00000000" w:rsidR="00000000" w:rsidRPr="00000000">
        <w:rPr>
          <w:rFonts w:ascii="Arial" w:cs="Arial" w:eastAsia="Arial" w:hAnsi="Arial"/>
          <w:i w:val="1"/>
          <w:sz w:val="24"/>
          <w:szCs w:val="24"/>
          <w:rtl w:val="0"/>
        </w:rPr>
        <w:t xml:space="preserve">Foundations for Quality: The independent review of early education and childcare qualifications</w:t>
      </w:r>
      <w:r w:rsidDel="00000000" w:rsidR="00000000" w:rsidRPr="00000000">
        <w:rPr>
          <w:rFonts w:ascii="Arial" w:cs="Arial" w:eastAsia="Arial" w:hAnsi="Arial"/>
          <w:sz w:val="24"/>
          <w:szCs w:val="24"/>
          <w:rtl w:val="0"/>
        </w:rPr>
        <w:t xml:space="preserve">. London: Crown Copyright.  </w:t>
      </w:r>
    </w:p>
    <w:p w:rsidR="00000000" w:rsidDel="00000000" w:rsidP="00000000" w:rsidRDefault="00000000" w:rsidRPr="00000000" w14:paraId="000003AB">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AC">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Orchard, G (2010) Social-Emotional Benefits of Outdoor Play </w:t>
      </w:r>
      <w:r w:rsidDel="00000000" w:rsidR="00000000" w:rsidRPr="00000000">
        <w:rPr>
          <w:rFonts w:ascii="Arial" w:cs="Arial" w:eastAsia="Arial" w:hAnsi="Arial"/>
          <w:i w:val="1"/>
          <w:sz w:val="24"/>
          <w:szCs w:val="24"/>
          <w:rtl w:val="0"/>
        </w:rPr>
        <w:t xml:space="preserve">University of Victoria. </w:t>
      </w:r>
      <w:r w:rsidDel="00000000" w:rsidR="00000000" w:rsidRPr="00000000">
        <w:rPr>
          <w:rFonts w:ascii="Arial" w:cs="Arial" w:eastAsia="Arial" w:hAnsi="Arial"/>
          <w:sz w:val="24"/>
          <w:szCs w:val="24"/>
          <w:rtl w:val="0"/>
        </w:rPr>
        <w:t xml:space="preserve">Available at:  </w:t>
      </w:r>
      <w:hyperlink r:id="rId30">
        <w:r w:rsidDel="00000000" w:rsidR="00000000" w:rsidRPr="00000000">
          <w:rPr>
            <w:rFonts w:ascii="Arial" w:cs="Arial" w:eastAsia="Arial" w:hAnsi="Arial"/>
            <w:color w:val="0563c1"/>
            <w:sz w:val="24"/>
            <w:szCs w:val="24"/>
            <w:u w:val="single"/>
            <w:rtl w:val="0"/>
          </w:rPr>
          <w:t xml:space="preserve">http://dspace.library.uvic.ca/bitstream/handle/1828/8011/Orchard_Gina_MEd_2017.pdf?sequence=4&amp;isAllowed=y</w:t>
        </w:r>
      </w:hyperlink>
      <w:r w:rsidDel="00000000" w:rsidR="00000000" w:rsidRPr="00000000">
        <w:rPr>
          <w:rFonts w:ascii="Arial" w:cs="Arial" w:eastAsia="Arial" w:hAnsi="Arial"/>
          <w:color w:val="0563c1"/>
          <w:sz w:val="24"/>
          <w:szCs w:val="24"/>
          <w:u w:val="single"/>
          <w:rtl w:val="0"/>
        </w:rPr>
        <w:t xml:space="preserve"> (Accessed: 15</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AD">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AE">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Outdoor Classroom Day (2018) </w:t>
      </w:r>
      <w:r w:rsidDel="00000000" w:rsidR="00000000" w:rsidRPr="00000000">
        <w:rPr>
          <w:rFonts w:ascii="Arial" w:cs="Arial" w:eastAsia="Arial" w:hAnsi="Arial"/>
          <w:i w:val="1"/>
          <w:sz w:val="24"/>
          <w:szCs w:val="24"/>
          <w:rtl w:val="0"/>
        </w:rPr>
        <w:t xml:space="preserve">Not enough children learning and playing outside. </w:t>
      </w:r>
      <w:r w:rsidDel="00000000" w:rsidR="00000000" w:rsidRPr="00000000">
        <w:rPr>
          <w:rFonts w:ascii="Arial" w:cs="Arial" w:eastAsia="Arial" w:hAnsi="Arial"/>
          <w:sz w:val="24"/>
          <w:szCs w:val="24"/>
          <w:rtl w:val="0"/>
        </w:rPr>
        <w:t xml:space="preserve">Available at: </w:t>
      </w:r>
      <w:hyperlink r:id="rId31">
        <w:r w:rsidDel="00000000" w:rsidR="00000000" w:rsidRPr="00000000">
          <w:rPr>
            <w:rFonts w:ascii="Arial" w:cs="Arial" w:eastAsia="Arial" w:hAnsi="Arial"/>
            <w:color w:val="0563c1"/>
            <w:sz w:val="24"/>
            <w:szCs w:val="24"/>
            <w:u w:val="single"/>
            <w:rtl w:val="0"/>
          </w:rPr>
          <w:t xml:space="preserve">https://outdoorclassroomday.org.uk/2018/05/17/not-enough-children-learning-and-playing-outside/</w:t>
        </w:r>
      </w:hyperlink>
      <w:r w:rsidDel="00000000" w:rsidR="00000000" w:rsidRPr="00000000">
        <w:rPr>
          <w:rFonts w:ascii="Arial" w:cs="Arial" w:eastAsia="Arial" w:hAnsi="Arial"/>
          <w:color w:val="0563c1"/>
          <w:sz w:val="24"/>
          <w:szCs w:val="24"/>
          <w:u w:val="single"/>
          <w:rtl w:val="0"/>
        </w:rPr>
        <w:t xml:space="preserve"> (Accessed: 19</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AF">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B0">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Piaget, J. (1953) </w:t>
      </w:r>
      <w:r w:rsidDel="00000000" w:rsidR="00000000" w:rsidRPr="00000000">
        <w:rPr>
          <w:rFonts w:ascii="Arial" w:cs="Arial" w:eastAsia="Arial" w:hAnsi="Arial"/>
          <w:i w:val="1"/>
          <w:sz w:val="24"/>
          <w:szCs w:val="24"/>
          <w:rtl w:val="0"/>
        </w:rPr>
        <w:t xml:space="preserve">The Origins of Intelligence in Children. </w:t>
      </w:r>
      <w:r w:rsidDel="00000000" w:rsidR="00000000" w:rsidRPr="00000000">
        <w:rPr>
          <w:rFonts w:ascii="Arial" w:cs="Arial" w:eastAsia="Arial" w:hAnsi="Arial"/>
          <w:sz w:val="24"/>
          <w:szCs w:val="24"/>
          <w:rtl w:val="0"/>
        </w:rPr>
        <w:t xml:space="preserve">New York: International Universities Press, INC. Available  </w:t>
      </w:r>
    </w:p>
    <w:p w:rsidR="00000000" w:rsidDel="00000000" w:rsidP="00000000" w:rsidRDefault="00000000" w:rsidRPr="00000000" w14:paraId="000003B1">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at: </w:t>
      </w:r>
      <w:hyperlink r:id="rId32">
        <w:r w:rsidDel="00000000" w:rsidR="00000000" w:rsidRPr="00000000">
          <w:rPr>
            <w:rFonts w:ascii="Arial" w:cs="Arial" w:eastAsia="Arial" w:hAnsi="Arial"/>
            <w:color w:val="0563c1"/>
            <w:sz w:val="24"/>
            <w:szCs w:val="24"/>
            <w:u w:val="single"/>
            <w:rtl w:val="0"/>
          </w:rPr>
          <w:t xml:space="preserve">https://www.pitt.edu/~strauss/origins_r.pdf</w:t>
        </w:r>
      </w:hyperlink>
      <w:r w:rsidDel="00000000" w:rsidR="00000000" w:rsidRPr="00000000">
        <w:rPr>
          <w:rFonts w:ascii="Arial" w:cs="Arial" w:eastAsia="Arial" w:hAnsi="Arial"/>
          <w:color w:val="0563c1"/>
          <w:sz w:val="24"/>
          <w:szCs w:val="24"/>
          <w:u w:val="single"/>
          <w:rtl w:val="0"/>
        </w:rPr>
        <w:t xml:space="preserve"> </w:t>
      </w:r>
      <w:r w:rsidDel="00000000" w:rsidR="00000000" w:rsidRPr="00000000">
        <w:rPr>
          <w:rFonts w:ascii="Arial" w:cs="Arial" w:eastAsia="Arial" w:hAnsi="Arial"/>
          <w:sz w:val="24"/>
          <w:szCs w:val="24"/>
          <w:rtl w:val="0"/>
        </w:rPr>
        <w:t xml:space="preserve">(Accessed: 8th October 2019).   </w:t>
      </w:r>
    </w:p>
    <w:p w:rsidR="00000000" w:rsidDel="00000000" w:rsidP="00000000" w:rsidRDefault="00000000" w:rsidRPr="00000000" w14:paraId="000003B2">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B3">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Renick, S. (2009) </w:t>
      </w:r>
      <w:r w:rsidDel="00000000" w:rsidR="00000000" w:rsidRPr="00000000">
        <w:rPr>
          <w:rFonts w:ascii="Arial" w:cs="Arial" w:eastAsia="Arial" w:hAnsi="Arial"/>
          <w:i w:val="1"/>
          <w:sz w:val="24"/>
          <w:szCs w:val="24"/>
          <w:rtl w:val="0"/>
        </w:rPr>
        <w:t xml:space="preserve">Exploring early childhood teachers’ beliefs and practice about preschool outdoor play: A case study. </w:t>
      </w:r>
      <w:r w:rsidDel="00000000" w:rsidR="00000000" w:rsidRPr="00000000">
        <w:rPr>
          <w:rFonts w:ascii="Arial" w:cs="Arial" w:eastAsia="Arial" w:hAnsi="Arial"/>
          <w:sz w:val="24"/>
          <w:szCs w:val="24"/>
          <w:rtl w:val="0"/>
        </w:rPr>
        <w:t xml:space="preserve">Unpublished PhD thesis. College of professional education.   </w:t>
      </w:r>
    </w:p>
    <w:p w:rsidR="00000000" w:rsidDel="00000000" w:rsidP="00000000" w:rsidRDefault="00000000" w:rsidRPr="00000000" w14:paraId="000003B4">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B5">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Robert-Holmes, G. (2018) </w:t>
      </w:r>
      <w:r w:rsidDel="00000000" w:rsidR="00000000" w:rsidRPr="00000000">
        <w:rPr>
          <w:rFonts w:ascii="Arial" w:cs="Arial" w:eastAsia="Arial" w:hAnsi="Arial"/>
          <w:i w:val="1"/>
          <w:sz w:val="24"/>
          <w:szCs w:val="24"/>
          <w:rtl w:val="0"/>
        </w:rPr>
        <w:t xml:space="preserve">Doing Your Early Years Research Project: A step by step guide. </w:t>
      </w:r>
      <w:r w:rsidDel="00000000" w:rsidR="00000000" w:rsidRPr="00000000">
        <w:rPr>
          <w:rFonts w:ascii="Arial" w:cs="Arial" w:eastAsia="Arial" w:hAnsi="Arial"/>
          <w:sz w:val="24"/>
          <w:szCs w:val="24"/>
          <w:rtl w:val="0"/>
        </w:rPr>
        <w:t xml:space="preserve">4</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Ed. London: SAGE.   </w:t>
      </w:r>
    </w:p>
    <w:p w:rsidR="00000000" w:rsidDel="00000000" w:rsidP="00000000" w:rsidRDefault="00000000" w:rsidRPr="00000000" w14:paraId="000003B6">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B7">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Robson, C. (2011</w:t>
      </w:r>
      <w:r w:rsidDel="00000000" w:rsidR="00000000" w:rsidRPr="00000000">
        <w:rPr>
          <w:rFonts w:ascii="Arial" w:cs="Arial" w:eastAsia="Arial" w:hAnsi="Arial"/>
          <w:i w:val="1"/>
          <w:sz w:val="24"/>
          <w:szCs w:val="24"/>
          <w:rtl w:val="0"/>
        </w:rPr>
        <w:t xml:space="preserve">) Real World Research.</w:t>
      </w:r>
      <w:r w:rsidDel="00000000" w:rsidR="00000000" w:rsidRPr="00000000">
        <w:rPr>
          <w:rFonts w:ascii="Arial" w:cs="Arial" w:eastAsia="Arial" w:hAnsi="Arial"/>
          <w:sz w:val="24"/>
          <w:szCs w:val="24"/>
          <w:rtl w:val="0"/>
        </w:rPr>
        <w:t xml:space="preserve"> 3rd Ed. Chichester: John Wiley.   </w:t>
      </w:r>
    </w:p>
    <w:p w:rsidR="00000000" w:rsidDel="00000000" w:rsidP="00000000" w:rsidRDefault="00000000" w:rsidRPr="00000000" w14:paraId="000003B8">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B9">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Rowley, J. (2014) ‘Designing and using research questionnaires’, </w:t>
      </w:r>
      <w:r w:rsidDel="00000000" w:rsidR="00000000" w:rsidRPr="00000000">
        <w:rPr>
          <w:rFonts w:ascii="Arial" w:cs="Arial" w:eastAsia="Arial" w:hAnsi="Arial"/>
          <w:i w:val="1"/>
          <w:sz w:val="24"/>
          <w:szCs w:val="24"/>
          <w:rtl w:val="0"/>
        </w:rPr>
        <w:t xml:space="preserve">Emerald Insight. </w:t>
      </w:r>
      <w:r w:rsidDel="00000000" w:rsidR="00000000" w:rsidRPr="00000000">
        <w:rPr>
          <w:rFonts w:ascii="Arial" w:cs="Arial" w:eastAsia="Arial" w:hAnsi="Arial"/>
          <w:sz w:val="24"/>
          <w:szCs w:val="24"/>
          <w:rtl w:val="0"/>
        </w:rPr>
        <w:t xml:space="preserve">Available at: </w:t>
      </w:r>
      <w:hyperlink r:id="rId33">
        <w:r w:rsidDel="00000000" w:rsidR="00000000" w:rsidRPr="00000000">
          <w:rPr>
            <w:rFonts w:ascii="Arial" w:cs="Arial" w:eastAsia="Arial" w:hAnsi="Arial"/>
            <w:color w:val="0563c1"/>
            <w:sz w:val="24"/>
            <w:szCs w:val="24"/>
            <w:u w:val="single"/>
            <w:rtl w:val="0"/>
          </w:rPr>
          <w:t xml:space="preserve">https://www.emerald.com/insight/content/doi/10.1108/MRR-02-2013-0027/full/html</w:t>
        </w:r>
      </w:hyperlink>
      <w:r w:rsidDel="00000000" w:rsidR="00000000" w:rsidRPr="00000000">
        <w:rPr>
          <w:rFonts w:ascii="Arial" w:cs="Arial" w:eastAsia="Arial" w:hAnsi="Arial"/>
          <w:color w:val="0563c1"/>
          <w:sz w:val="24"/>
          <w:szCs w:val="24"/>
          <w:u w:val="single"/>
          <w:rtl w:val="0"/>
        </w:rPr>
        <w:t xml:space="preserve"> (Accessed: 16</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BA">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BB">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Skolverket (Swedish National Agency for Education). (2018) </w:t>
      </w:r>
      <w:r w:rsidDel="00000000" w:rsidR="00000000" w:rsidRPr="00000000">
        <w:rPr>
          <w:rFonts w:ascii="Arial" w:cs="Arial" w:eastAsia="Arial" w:hAnsi="Arial"/>
          <w:i w:val="1"/>
          <w:sz w:val="24"/>
          <w:szCs w:val="24"/>
          <w:rtl w:val="0"/>
        </w:rPr>
        <w:t xml:space="preserve">Curriculum for the Preschool</w:t>
      </w:r>
      <w:r w:rsidDel="00000000" w:rsidR="00000000" w:rsidRPr="00000000">
        <w:rPr>
          <w:rFonts w:ascii="Arial" w:cs="Arial" w:eastAsia="Arial" w:hAnsi="Arial"/>
          <w:sz w:val="24"/>
          <w:szCs w:val="24"/>
          <w:rtl w:val="0"/>
        </w:rPr>
        <w:t xml:space="preserve">. Available at: </w:t>
      </w:r>
      <w:hyperlink r:id="rId34">
        <w:r w:rsidDel="00000000" w:rsidR="00000000" w:rsidRPr="00000000">
          <w:rPr>
            <w:rFonts w:ascii="Arial" w:cs="Arial" w:eastAsia="Arial" w:hAnsi="Arial"/>
            <w:color w:val="0563c1"/>
            <w:sz w:val="24"/>
            <w:szCs w:val="24"/>
            <w:u w:val="single"/>
            <w:rtl w:val="0"/>
          </w:rPr>
          <w:t xml:space="preserve">http://www.sweducare.se/Portals/Sweducare/Users/229/57/3557/The%20Swedish%20curriculum%20for%20preschool%20lpfo%CC%8818.pdf?ver=2019-05-20-094109-510</w:t>
        </w:r>
      </w:hyperlink>
      <w:r w:rsidDel="00000000" w:rsidR="00000000" w:rsidRPr="00000000">
        <w:rPr>
          <w:rFonts w:ascii="Arial" w:cs="Arial" w:eastAsia="Arial" w:hAnsi="Arial"/>
          <w:color w:val="0563c1"/>
          <w:sz w:val="24"/>
          <w:szCs w:val="24"/>
          <w:u w:val="single"/>
          <w:rtl w:val="0"/>
        </w:rPr>
        <w:t xml:space="preserve"> </w:t>
      </w:r>
      <w:r w:rsidDel="00000000" w:rsidR="00000000" w:rsidRPr="00000000">
        <w:rPr>
          <w:rFonts w:ascii="Arial" w:cs="Arial" w:eastAsia="Arial" w:hAnsi="Arial"/>
          <w:sz w:val="24"/>
          <w:szCs w:val="24"/>
          <w:rtl w:val="0"/>
        </w:rPr>
        <w:t xml:space="preserve">(Accessed 15</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BC">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BD">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Steiner, R. (1975) </w:t>
      </w:r>
      <w:r w:rsidDel="00000000" w:rsidR="00000000" w:rsidRPr="00000000">
        <w:rPr>
          <w:rFonts w:ascii="Arial" w:cs="Arial" w:eastAsia="Arial" w:hAnsi="Arial"/>
          <w:i w:val="1"/>
          <w:sz w:val="24"/>
          <w:szCs w:val="24"/>
          <w:rtl w:val="0"/>
        </w:rPr>
        <w:t xml:space="preserve">Faculty Meetings with Rudolf   Steiner. </w:t>
      </w:r>
      <w:r w:rsidDel="00000000" w:rsidR="00000000" w:rsidRPr="00000000">
        <w:rPr>
          <w:rFonts w:ascii="Arial" w:cs="Arial" w:eastAsia="Arial" w:hAnsi="Arial"/>
          <w:sz w:val="24"/>
          <w:szCs w:val="24"/>
          <w:rtl w:val="0"/>
        </w:rPr>
        <w:t xml:space="preserve">Hudson: Anthroposophic Press.   </w:t>
      </w:r>
    </w:p>
    <w:p w:rsidR="00000000" w:rsidDel="00000000" w:rsidP="00000000" w:rsidRDefault="00000000" w:rsidRPr="00000000" w14:paraId="000003BE">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BF">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Tinney, G. and Merriman, E. (2018) ‘Early Years Education and Education for Sustainable Development and Global Citizenship ESDGC – Two sides of the same coin?’, </w:t>
      </w:r>
      <w:r w:rsidDel="00000000" w:rsidR="00000000" w:rsidRPr="00000000">
        <w:rPr>
          <w:rFonts w:ascii="Arial" w:cs="Arial" w:eastAsia="Arial" w:hAnsi="Arial"/>
          <w:i w:val="1"/>
          <w:sz w:val="24"/>
          <w:szCs w:val="24"/>
          <w:rtl w:val="0"/>
        </w:rPr>
        <w:t xml:space="preserve">University Of Wales Trinity Saint David</w:t>
      </w:r>
      <w:r w:rsidDel="00000000" w:rsidR="00000000" w:rsidRPr="00000000">
        <w:rPr>
          <w:rFonts w:ascii="Arial" w:cs="Arial" w:eastAsia="Arial" w:hAnsi="Arial"/>
          <w:sz w:val="24"/>
          <w:szCs w:val="24"/>
          <w:rtl w:val="0"/>
        </w:rPr>
        <w:t xml:space="preserve">. Available from: </w:t>
      </w:r>
      <w:hyperlink r:id="rId35">
        <w:r w:rsidDel="00000000" w:rsidR="00000000" w:rsidRPr="00000000">
          <w:rPr>
            <w:rFonts w:ascii="Arial" w:cs="Arial" w:eastAsia="Arial" w:hAnsi="Arial"/>
            <w:color w:val="0563c1"/>
            <w:sz w:val="24"/>
            <w:szCs w:val="24"/>
            <w:u w:val="single"/>
            <w:rtl w:val="0"/>
          </w:rPr>
          <w:t xml:space="preserve">https://www.uwtsd.ac.uk/media/uwtsd-website/content-assets/documents/enhancement-unit/wales-journal/71-76-Tinney-and-Merriman.pdf</w:t>
        </w:r>
      </w:hyperlink>
      <w:r w:rsidDel="00000000" w:rsidR="00000000" w:rsidRPr="00000000">
        <w:rPr>
          <w:rFonts w:ascii="Arial" w:cs="Arial" w:eastAsia="Arial" w:hAnsi="Arial"/>
          <w:color w:val="0563c1"/>
          <w:sz w:val="24"/>
          <w:szCs w:val="24"/>
          <w:u w:val="single"/>
          <w:rtl w:val="0"/>
        </w:rPr>
        <w:t xml:space="preserve">    </w:t>
      </w:r>
      <w:r w:rsidDel="00000000" w:rsidR="00000000" w:rsidRPr="00000000">
        <w:rPr>
          <w:rFonts w:ascii="Arial" w:cs="Arial" w:eastAsia="Arial" w:hAnsi="Arial"/>
          <w:sz w:val="24"/>
          <w:szCs w:val="24"/>
          <w:rtl w:val="0"/>
        </w:rPr>
        <w:t xml:space="preserve">(Accessed on: 15</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C0">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C1">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C2">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Tucker, K. (2014) </w:t>
      </w:r>
      <w:r w:rsidDel="00000000" w:rsidR="00000000" w:rsidRPr="00000000">
        <w:rPr>
          <w:rFonts w:ascii="Arial" w:cs="Arial" w:eastAsia="Arial" w:hAnsi="Arial"/>
          <w:i w:val="1"/>
          <w:sz w:val="24"/>
          <w:szCs w:val="24"/>
          <w:rtl w:val="0"/>
        </w:rPr>
        <w:t xml:space="preserve">Mathematics Through Play in the Early Years</w:t>
      </w:r>
      <w:r w:rsidDel="00000000" w:rsidR="00000000" w:rsidRPr="00000000">
        <w:rPr>
          <w:rFonts w:ascii="Arial" w:cs="Arial" w:eastAsia="Arial" w:hAnsi="Arial"/>
          <w:sz w:val="24"/>
          <w:szCs w:val="24"/>
          <w:rtl w:val="0"/>
        </w:rPr>
        <w:t xml:space="preserve">. 3rd Ed. London: Sage Publications Ltd.  </w:t>
      </w:r>
    </w:p>
    <w:p w:rsidR="00000000" w:rsidDel="00000000" w:rsidP="00000000" w:rsidRDefault="00000000" w:rsidRPr="00000000" w14:paraId="000003C3">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C4">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Unicef (1992) UN Convention on the Rights of the Child (UNCRC) - Unicef UK. Available at: </w:t>
      </w:r>
      <w:hyperlink r:id="rId36">
        <w:r w:rsidDel="00000000" w:rsidR="00000000" w:rsidRPr="00000000">
          <w:rPr>
            <w:rFonts w:ascii="Arial" w:cs="Arial" w:eastAsia="Arial" w:hAnsi="Arial"/>
            <w:color w:val="0563c1"/>
            <w:sz w:val="24"/>
            <w:szCs w:val="24"/>
            <w:u w:val="single"/>
            <w:rtl w:val="0"/>
          </w:rPr>
          <w:t xml:space="preserve">https://www.unicef.org.uk/what-we-do/un-convention-child-rights/</w:t>
        </w:r>
      </w:hyperlink>
      <w:r w:rsidDel="00000000" w:rsidR="00000000" w:rsidRPr="00000000">
        <w:rPr>
          <w:rFonts w:ascii="Arial" w:cs="Arial" w:eastAsia="Arial" w:hAnsi="Arial"/>
          <w:color w:val="0563c1"/>
          <w:sz w:val="24"/>
          <w:szCs w:val="24"/>
          <w:u w:val="single"/>
          <w:rtl w:val="0"/>
        </w:rPr>
        <w:t xml:space="preserve"> Accessed on – 16/10/19 </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C5">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C6">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C7">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Unilever (2016) </w:t>
      </w:r>
      <w:r w:rsidDel="00000000" w:rsidR="00000000" w:rsidRPr="00000000">
        <w:rPr>
          <w:rFonts w:ascii="Arial" w:cs="Arial" w:eastAsia="Arial" w:hAnsi="Arial"/>
          <w:i w:val="1"/>
          <w:sz w:val="24"/>
          <w:szCs w:val="24"/>
          <w:rtl w:val="0"/>
        </w:rPr>
        <w:t xml:space="preserve">The Truth About Dirt</w:t>
      </w:r>
      <w:r w:rsidDel="00000000" w:rsidR="00000000" w:rsidRPr="00000000">
        <w:rPr>
          <w:rFonts w:ascii="Arial" w:cs="Arial" w:eastAsia="Arial" w:hAnsi="Arial"/>
          <w:sz w:val="24"/>
          <w:szCs w:val="24"/>
          <w:rtl w:val="0"/>
        </w:rPr>
        <w:t xml:space="preserve">. London: Unilever.  </w:t>
      </w:r>
    </w:p>
    <w:p w:rsidR="00000000" w:rsidDel="00000000" w:rsidP="00000000" w:rsidRDefault="00000000" w:rsidRPr="00000000" w14:paraId="000003C8">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C9">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CA">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Vygotsky, L. (1978) </w:t>
      </w:r>
      <w:r w:rsidDel="00000000" w:rsidR="00000000" w:rsidRPr="00000000">
        <w:rPr>
          <w:rFonts w:ascii="Arial" w:cs="Arial" w:eastAsia="Arial" w:hAnsi="Arial"/>
          <w:i w:val="1"/>
          <w:sz w:val="24"/>
          <w:szCs w:val="24"/>
          <w:rtl w:val="0"/>
        </w:rPr>
        <w:t xml:space="preserve">Mind in Society: The Development of Higher Psychological Process</w:t>
      </w:r>
      <w:r w:rsidDel="00000000" w:rsidR="00000000" w:rsidRPr="00000000">
        <w:rPr>
          <w:rFonts w:ascii="Arial" w:cs="Arial" w:eastAsia="Arial" w:hAnsi="Arial"/>
          <w:sz w:val="24"/>
          <w:szCs w:val="24"/>
          <w:rtl w:val="0"/>
        </w:rPr>
        <w:t xml:space="preserve">. Cambridge: Harvard University Press.    </w:t>
      </w:r>
    </w:p>
    <w:p w:rsidR="00000000" w:rsidDel="00000000" w:rsidP="00000000" w:rsidRDefault="00000000" w:rsidRPr="00000000" w14:paraId="000003CB">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CC">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Waller, T. (2011) </w:t>
      </w:r>
      <w:r w:rsidDel="00000000" w:rsidR="00000000" w:rsidRPr="00000000">
        <w:rPr>
          <w:rFonts w:ascii="Arial" w:cs="Arial" w:eastAsia="Arial" w:hAnsi="Arial"/>
          <w:i w:val="1"/>
          <w:sz w:val="24"/>
          <w:szCs w:val="24"/>
          <w:rtl w:val="0"/>
        </w:rPr>
        <w:t xml:space="preserve">‘Adults are essential: The roles of adults outdoors’</w:t>
      </w:r>
      <w:r w:rsidDel="00000000" w:rsidR="00000000" w:rsidRPr="00000000">
        <w:rPr>
          <w:rFonts w:ascii="Arial" w:cs="Arial" w:eastAsia="Arial" w:hAnsi="Arial"/>
          <w:sz w:val="24"/>
          <w:szCs w:val="24"/>
          <w:rtl w:val="0"/>
        </w:rPr>
        <w:t xml:space="preserve"> In White. J (Ed) Outdoor Provision in the Early Years London: Sage publications.  </w:t>
      </w:r>
    </w:p>
    <w:p w:rsidR="00000000" w:rsidDel="00000000" w:rsidP="00000000" w:rsidRDefault="00000000" w:rsidRPr="00000000" w14:paraId="000003CD">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CE">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Walker, R. and Solvason, C. (2014) </w:t>
      </w:r>
      <w:r w:rsidDel="00000000" w:rsidR="00000000" w:rsidRPr="00000000">
        <w:rPr>
          <w:rFonts w:ascii="Arial" w:cs="Arial" w:eastAsia="Arial" w:hAnsi="Arial"/>
          <w:i w:val="1"/>
          <w:sz w:val="24"/>
          <w:szCs w:val="24"/>
          <w:rtl w:val="0"/>
        </w:rPr>
        <w:t xml:space="preserve">Success with your Early Years Research Project. </w:t>
      </w:r>
      <w:r w:rsidDel="00000000" w:rsidR="00000000" w:rsidRPr="00000000">
        <w:rPr>
          <w:rFonts w:ascii="Arial" w:cs="Arial" w:eastAsia="Arial" w:hAnsi="Arial"/>
          <w:sz w:val="24"/>
          <w:szCs w:val="24"/>
          <w:rtl w:val="0"/>
        </w:rPr>
        <w:t xml:space="preserve">London: SAGE.   </w:t>
      </w:r>
    </w:p>
    <w:p w:rsidR="00000000" w:rsidDel="00000000" w:rsidP="00000000" w:rsidRDefault="00000000" w:rsidRPr="00000000" w14:paraId="000003CF">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D0">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Walmsley, N and Westall (2018) </w:t>
      </w:r>
      <w:r w:rsidDel="00000000" w:rsidR="00000000" w:rsidRPr="00000000">
        <w:rPr>
          <w:rFonts w:ascii="Arial" w:cs="Arial" w:eastAsia="Arial" w:hAnsi="Arial"/>
          <w:i w:val="1"/>
          <w:sz w:val="24"/>
          <w:szCs w:val="24"/>
          <w:rtl w:val="0"/>
        </w:rPr>
        <w:t xml:space="preserve">Forest School Adventure, Outdoor Skills and Play for Children</w:t>
      </w:r>
      <w:r w:rsidDel="00000000" w:rsidR="00000000" w:rsidRPr="00000000">
        <w:rPr>
          <w:rFonts w:ascii="Arial" w:cs="Arial" w:eastAsia="Arial" w:hAnsi="Arial"/>
          <w:sz w:val="24"/>
          <w:szCs w:val="24"/>
          <w:rtl w:val="0"/>
        </w:rPr>
        <w:t xml:space="preserve">. Jonathan Bailey: China.  </w:t>
      </w:r>
    </w:p>
    <w:p w:rsidR="00000000" w:rsidDel="00000000" w:rsidP="00000000" w:rsidRDefault="00000000" w:rsidRPr="00000000" w14:paraId="000003D1">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D2">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White, J. (2011) </w:t>
      </w:r>
      <w:r w:rsidDel="00000000" w:rsidR="00000000" w:rsidRPr="00000000">
        <w:rPr>
          <w:rFonts w:ascii="Arial" w:cs="Arial" w:eastAsia="Arial" w:hAnsi="Arial"/>
          <w:i w:val="1"/>
          <w:sz w:val="24"/>
          <w:szCs w:val="24"/>
          <w:rtl w:val="0"/>
        </w:rPr>
        <w:t xml:space="preserve">Outdoor Provision in the Early Years</w:t>
      </w:r>
      <w:r w:rsidDel="00000000" w:rsidR="00000000" w:rsidRPr="00000000">
        <w:rPr>
          <w:rFonts w:ascii="Arial" w:cs="Arial" w:eastAsia="Arial" w:hAnsi="Arial"/>
          <w:sz w:val="24"/>
          <w:szCs w:val="24"/>
          <w:rtl w:val="0"/>
        </w:rPr>
        <w:t xml:space="preserve">. London: Sage.  </w:t>
      </w:r>
    </w:p>
    <w:p w:rsidR="00000000" w:rsidDel="00000000" w:rsidP="00000000" w:rsidRDefault="00000000" w:rsidRPr="00000000" w14:paraId="000003D3">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D4">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Welsh Government. (2013) </w:t>
      </w:r>
      <w:r w:rsidDel="00000000" w:rsidR="00000000" w:rsidRPr="00000000">
        <w:rPr>
          <w:rFonts w:ascii="Arial" w:cs="Arial" w:eastAsia="Arial" w:hAnsi="Arial"/>
          <w:i w:val="1"/>
          <w:sz w:val="24"/>
          <w:szCs w:val="24"/>
          <w:rtl w:val="0"/>
        </w:rPr>
        <w:t xml:space="preserve">Evaluating the Foundation Phase: Policy Logic Model and Programme Theory</w:t>
      </w:r>
      <w:r w:rsidDel="00000000" w:rsidR="00000000" w:rsidRPr="00000000">
        <w:rPr>
          <w:rFonts w:ascii="Arial" w:cs="Arial" w:eastAsia="Arial" w:hAnsi="Arial"/>
          <w:sz w:val="24"/>
          <w:szCs w:val="24"/>
          <w:rtl w:val="0"/>
        </w:rPr>
        <w:t xml:space="preserve">. Available at: </w:t>
      </w:r>
      <w:hyperlink r:id="rId37">
        <w:r w:rsidDel="00000000" w:rsidR="00000000" w:rsidRPr="00000000">
          <w:rPr>
            <w:rFonts w:ascii="Arial" w:cs="Arial" w:eastAsia="Arial" w:hAnsi="Arial"/>
            <w:color w:val="0563c1"/>
            <w:sz w:val="24"/>
            <w:szCs w:val="24"/>
            <w:u w:val="single"/>
            <w:rtl w:val="0"/>
          </w:rPr>
          <w:t xml:space="preserve">https://orca.cf.ac.uk/88812/1/130318-evaluating-foundation-phase-policy-logic-model-programme-theory-en.pdf</w:t>
        </w:r>
      </w:hyperlink>
      <w:r w:rsidDel="00000000" w:rsidR="00000000" w:rsidRPr="00000000">
        <w:rPr>
          <w:rFonts w:ascii="Arial" w:cs="Arial" w:eastAsia="Arial" w:hAnsi="Arial"/>
          <w:color w:val="0563c1"/>
          <w:sz w:val="24"/>
          <w:szCs w:val="24"/>
          <w:u w:val="single"/>
          <w:rtl w:val="0"/>
        </w:rPr>
        <w:t xml:space="preserve"> </w:t>
      </w:r>
      <w:r w:rsidDel="00000000" w:rsidR="00000000" w:rsidRPr="00000000">
        <w:rPr>
          <w:rFonts w:ascii="Arial" w:cs="Arial" w:eastAsia="Arial" w:hAnsi="Arial"/>
          <w:sz w:val="24"/>
          <w:szCs w:val="24"/>
          <w:rtl w:val="0"/>
        </w:rPr>
        <w:t xml:space="preserve">(Accessed: 10</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D5">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D6">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Welsh Government (2014) Further Steps Outdoors: Guidance. Available at: </w:t>
      </w:r>
      <w:hyperlink r:id="rId38">
        <w:r w:rsidDel="00000000" w:rsidR="00000000" w:rsidRPr="00000000">
          <w:rPr>
            <w:rFonts w:ascii="Arial" w:cs="Arial" w:eastAsia="Arial" w:hAnsi="Arial"/>
            <w:color w:val="0563c1"/>
            <w:sz w:val="24"/>
            <w:szCs w:val="24"/>
            <w:u w:val="single"/>
            <w:rtl w:val="0"/>
          </w:rPr>
          <w:t xml:space="preserve">https://s3-eu-west-1.amazonaws.com/hwb-live-storage/d0/67/c9/18/99994667a45af7c6d01f4cfe/further-steps-outdoors.pdf</w:t>
        </w:r>
      </w:hyperlink>
      <w:r w:rsidDel="00000000" w:rsidR="00000000" w:rsidRPr="00000000">
        <w:rPr>
          <w:rFonts w:ascii="Arial" w:cs="Arial" w:eastAsia="Arial" w:hAnsi="Arial"/>
          <w:color w:val="0563c1"/>
          <w:sz w:val="24"/>
          <w:szCs w:val="24"/>
          <w:u w:val="single"/>
          <w:rtl w:val="0"/>
        </w:rPr>
        <w:t xml:space="preserve"> (Accessed:13</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D7">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D8">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Welsh Government (2019) </w:t>
      </w:r>
      <w:r w:rsidDel="00000000" w:rsidR="00000000" w:rsidRPr="00000000">
        <w:rPr>
          <w:rFonts w:ascii="Arial" w:cs="Arial" w:eastAsia="Arial" w:hAnsi="Arial"/>
          <w:i w:val="1"/>
          <w:sz w:val="24"/>
          <w:szCs w:val="24"/>
          <w:rtl w:val="0"/>
        </w:rPr>
        <w:t xml:space="preserve">A guide to Curriculum for Wales 2022. </w:t>
      </w:r>
      <w:r w:rsidDel="00000000" w:rsidR="00000000" w:rsidRPr="00000000">
        <w:rPr>
          <w:rFonts w:ascii="Arial" w:cs="Arial" w:eastAsia="Arial" w:hAnsi="Arial"/>
          <w:sz w:val="24"/>
          <w:szCs w:val="24"/>
          <w:rtl w:val="0"/>
        </w:rPr>
        <w:t xml:space="preserve">Available at: </w:t>
      </w:r>
      <w:hyperlink r:id="rId39">
        <w:r w:rsidDel="00000000" w:rsidR="00000000" w:rsidRPr="00000000">
          <w:rPr>
            <w:rFonts w:ascii="Arial" w:cs="Arial" w:eastAsia="Arial" w:hAnsi="Arial"/>
            <w:color w:val="0563c1"/>
            <w:sz w:val="24"/>
            <w:szCs w:val="24"/>
            <w:u w:val="single"/>
            <w:rtl w:val="0"/>
          </w:rPr>
          <w:t xml:space="preserve">https://hwb.gov.wales/draft-curriculum-for-wales-2022/a-guide-to-curriculum-for-wales-2022/</w:t>
        </w:r>
      </w:hyperlink>
      <w:r w:rsidDel="00000000" w:rsidR="00000000" w:rsidRPr="00000000">
        <w:rPr>
          <w:rFonts w:ascii="Arial" w:cs="Arial" w:eastAsia="Arial" w:hAnsi="Arial"/>
          <w:color w:val="0563c1"/>
          <w:sz w:val="24"/>
          <w:szCs w:val="24"/>
          <w:u w:val="single"/>
          <w:rtl w:val="0"/>
        </w:rPr>
        <w:t xml:space="preserve"> (Accessed: 18</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D9">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DA">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Maynard, T. and Chicken, S. (2010). </w:t>
      </w:r>
      <w:r w:rsidDel="00000000" w:rsidR="00000000" w:rsidRPr="00000000">
        <w:rPr>
          <w:rFonts w:ascii="Arial" w:cs="Arial" w:eastAsia="Arial" w:hAnsi="Arial"/>
          <w:i w:val="1"/>
          <w:sz w:val="24"/>
          <w:szCs w:val="24"/>
          <w:rtl w:val="0"/>
        </w:rPr>
        <w:t xml:space="preserve">“Through a Different Lens: Exploring Reggio Emilia in a Welsh Context</w:t>
      </w:r>
      <w:r w:rsidDel="00000000" w:rsidR="00000000" w:rsidRPr="00000000">
        <w:rPr>
          <w:rFonts w:ascii="Arial" w:cs="Arial" w:eastAsia="Arial" w:hAnsi="Arial"/>
          <w:sz w:val="24"/>
          <w:szCs w:val="24"/>
          <w:rtl w:val="0"/>
        </w:rPr>
        <w:t xml:space="preserve">”, Early Years: An International Research Journal, 30(1), pp.29–40. Available at: </w:t>
      </w:r>
      <w:hyperlink r:id="rId40">
        <w:r w:rsidDel="00000000" w:rsidR="00000000" w:rsidRPr="00000000">
          <w:rPr>
            <w:rFonts w:ascii="Arial" w:cs="Arial" w:eastAsia="Arial" w:hAnsi="Arial"/>
            <w:color w:val="0563c1"/>
            <w:sz w:val="24"/>
            <w:szCs w:val="24"/>
            <w:u w:val="single"/>
            <w:rtl w:val="0"/>
          </w:rPr>
          <w:t xml:space="preserve">https://www.tandfonline.com/doi/full/10.1080/09575140903443000</w:t>
        </w:r>
      </w:hyperlink>
      <w:r w:rsidDel="00000000" w:rsidR="00000000" w:rsidRPr="00000000">
        <w:rPr>
          <w:rFonts w:ascii="Arial" w:cs="Arial" w:eastAsia="Arial" w:hAnsi="Arial"/>
          <w:color w:val="0563c1"/>
          <w:sz w:val="24"/>
          <w:szCs w:val="24"/>
          <w:u w:val="single"/>
          <w:rtl w:val="0"/>
        </w:rPr>
        <w:t xml:space="preserve"> (Accessed: 15</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DB">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DC">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Hedges, H. (2012) “</w:t>
      </w:r>
      <w:r w:rsidDel="00000000" w:rsidR="00000000" w:rsidRPr="00000000">
        <w:rPr>
          <w:rFonts w:ascii="Arial" w:cs="Arial" w:eastAsia="Arial" w:hAnsi="Arial"/>
          <w:i w:val="1"/>
          <w:sz w:val="24"/>
          <w:szCs w:val="24"/>
          <w:rtl w:val="0"/>
        </w:rPr>
        <w:t xml:space="preserve">Participatory learning theories: a framework for early childhood pedagogy</w:t>
      </w:r>
      <w:r w:rsidDel="00000000" w:rsidR="00000000" w:rsidRPr="00000000">
        <w:rPr>
          <w:rFonts w:ascii="Arial" w:cs="Arial" w:eastAsia="Arial" w:hAnsi="Arial"/>
          <w:sz w:val="24"/>
          <w:szCs w:val="24"/>
          <w:rtl w:val="0"/>
        </w:rPr>
        <w:t xml:space="preserve">”, Early Child Development &amp; Care, 182(7), pp.921–941. Available at: </w:t>
      </w:r>
      <w:hyperlink r:id="rId41">
        <w:r w:rsidDel="00000000" w:rsidR="00000000" w:rsidRPr="00000000">
          <w:rPr>
            <w:rFonts w:ascii="Arial" w:cs="Arial" w:eastAsia="Arial" w:hAnsi="Arial"/>
            <w:color w:val="0563c1"/>
            <w:sz w:val="24"/>
            <w:szCs w:val="24"/>
            <w:u w:val="single"/>
            <w:rtl w:val="0"/>
          </w:rPr>
          <w:t xml:space="preserve">https://www.tandfonline.com/doi/abs/10.1080/03004430.2011.597504</w:t>
        </w:r>
      </w:hyperlink>
      <w:r w:rsidDel="00000000" w:rsidR="00000000" w:rsidRPr="00000000">
        <w:rPr>
          <w:rFonts w:ascii="Arial" w:cs="Arial" w:eastAsia="Arial" w:hAnsi="Arial"/>
          <w:color w:val="0563c1"/>
          <w:sz w:val="24"/>
          <w:szCs w:val="24"/>
          <w:u w:val="single"/>
          <w:rtl w:val="0"/>
        </w:rPr>
        <w:t xml:space="preserve"> (Accessed: 16</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DD">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DE">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Pálmadóttir, H &amp; Einarsdóttir, J. (2015) </w:t>
      </w:r>
      <w:r w:rsidDel="00000000" w:rsidR="00000000" w:rsidRPr="00000000">
        <w:rPr>
          <w:rFonts w:ascii="Arial" w:cs="Arial" w:eastAsia="Arial" w:hAnsi="Arial"/>
          <w:i w:val="1"/>
          <w:sz w:val="24"/>
          <w:szCs w:val="24"/>
          <w:rtl w:val="0"/>
        </w:rPr>
        <w:t xml:space="preserve">‘</w:t>
      </w:r>
      <w:r w:rsidDel="00000000" w:rsidR="00000000" w:rsidRPr="00000000">
        <w:rPr>
          <w:rFonts w:ascii="Arial" w:cs="Arial" w:eastAsia="Arial" w:hAnsi="Arial"/>
          <w:i w:val="1"/>
          <w:color w:val="333333"/>
          <w:sz w:val="24"/>
          <w:szCs w:val="24"/>
          <w:rtl w:val="0"/>
        </w:rPr>
        <w:t xml:space="preserve">Video observations of children's perspectives on their lived experiences: Challenges in the relations between the researcher and children</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333333"/>
          <w:sz w:val="24"/>
          <w:szCs w:val="24"/>
          <w:rtl w:val="0"/>
        </w:rPr>
        <w:t xml:space="preserve">European Early Childhood Education Research, 24 (5), pp.721-733. Available at:</w:t>
      </w:r>
      <w:r w:rsidDel="00000000" w:rsidR="00000000" w:rsidRPr="00000000">
        <w:rPr>
          <w:rFonts w:ascii="Arial" w:cs="Arial" w:eastAsia="Arial" w:hAnsi="Arial"/>
          <w:sz w:val="24"/>
          <w:szCs w:val="24"/>
          <w:rtl w:val="0"/>
        </w:rPr>
        <w:t xml:space="preserve"> </w:t>
      </w:r>
      <w:hyperlink r:id="rId42">
        <w:r w:rsidDel="00000000" w:rsidR="00000000" w:rsidRPr="00000000">
          <w:rPr>
            <w:rFonts w:ascii="Arial" w:cs="Arial" w:eastAsia="Arial" w:hAnsi="Arial"/>
            <w:color w:val="0563c1"/>
            <w:sz w:val="24"/>
            <w:szCs w:val="24"/>
            <w:u w:val="single"/>
            <w:rtl w:val="0"/>
          </w:rPr>
          <w:t xml:space="preserve">https://www.tandfonline.com/doi/citedby/10.1080/1350293X.2015.1062662?scroll=top&amp;needAccess=true</w:t>
        </w:r>
      </w:hyperlink>
      <w:r w:rsidDel="00000000" w:rsidR="00000000" w:rsidRPr="00000000">
        <w:rPr>
          <w:rFonts w:ascii="Arial" w:cs="Arial" w:eastAsia="Arial" w:hAnsi="Arial"/>
          <w:color w:val="0563c1"/>
          <w:sz w:val="24"/>
          <w:szCs w:val="24"/>
          <w:u w:val="single"/>
          <w:rtl w:val="0"/>
        </w:rPr>
        <w:t xml:space="preserve"> (Accessed: 16</w:t>
      </w:r>
      <w:r w:rsidDel="00000000" w:rsidR="00000000" w:rsidRPr="00000000">
        <w:rPr>
          <w:rFonts w:ascii="Arial" w:cs="Arial" w:eastAsia="Arial" w:hAnsi="Arial"/>
          <w:color w:val="333333"/>
          <w:sz w:val="24"/>
          <w:szCs w:val="24"/>
          <w:vertAlign w:val="superscript"/>
          <w:rtl w:val="0"/>
        </w:rPr>
        <w:t xml:space="preserve">th</w:t>
      </w:r>
      <w:r w:rsidDel="00000000" w:rsidR="00000000" w:rsidRPr="00000000">
        <w:rPr>
          <w:rFonts w:ascii="Arial" w:cs="Arial" w:eastAsia="Arial" w:hAnsi="Arial"/>
          <w:color w:val="333333"/>
          <w:sz w:val="24"/>
          <w:szCs w:val="24"/>
          <w:rtl w:val="0"/>
        </w:rPr>
        <w:t xml:space="preserve"> October 2019). </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DF">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E0">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Oulton, K., et al. (2016) ‘</w:t>
      </w:r>
      <w:r w:rsidDel="00000000" w:rsidR="00000000" w:rsidRPr="00000000">
        <w:rPr>
          <w:rFonts w:ascii="Arial" w:cs="Arial" w:eastAsia="Arial" w:hAnsi="Arial"/>
          <w:i w:val="1"/>
          <w:sz w:val="24"/>
          <w:szCs w:val="24"/>
          <w:rtl w:val="0"/>
        </w:rPr>
        <w:t xml:space="preserve">Assent for children's participation in research: why it matters and making it meaningful.</w:t>
      </w:r>
      <w:r w:rsidDel="00000000" w:rsidR="00000000" w:rsidRPr="00000000">
        <w:rPr>
          <w:rFonts w:ascii="Arial" w:cs="Arial" w:eastAsia="Arial" w:hAnsi="Arial"/>
          <w:sz w:val="24"/>
          <w:szCs w:val="24"/>
          <w:rtl w:val="0"/>
        </w:rPr>
        <w:t xml:space="preserve">’ Child: Care, Health &amp; Development, 42(4), pp.588–598. Available at: </w:t>
      </w:r>
      <w:hyperlink r:id="rId43">
        <w:r w:rsidDel="00000000" w:rsidR="00000000" w:rsidRPr="00000000">
          <w:rPr>
            <w:rFonts w:ascii="Arial" w:cs="Arial" w:eastAsia="Arial" w:hAnsi="Arial"/>
            <w:color w:val="0563c1"/>
            <w:sz w:val="24"/>
            <w:szCs w:val="24"/>
            <w:u w:val="single"/>
            <w:rtl w:val="0"/>
          </w:rPr>
          <w:t xml:space="preserve">https://onlinelibrary.wiley.com/doi/abs/10.1111/cch.12344</w:t>
        </w:r>
      </w:hyperlink>
      <w:r w:rsidDel="00000000" w:rsidR="00000000" w:rsidRPr="00000000">
        <w:rPr>
          <w:rFonts w:ascii="Arial" w:cs="Arial" w:eastAsia="Arial" w:hAnsi="Arial"/>
          <w:color w:val="0563c1"/>
          <w:sz w:val="24"/>
          <w:szCs w:val="24"/>
          <w:u w:val="single"/>
          <w:rtl w:val="0"/>
        </w:rPr>
        <w:t xml:space="preserve"> (Accessed: 18</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E1">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E2">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Robson, S (2011) ‘</w:t>
      </w:r>
      <w:r w:rsidDel="00000000" w:rsidR="00000000" w:rsidRPr="00000000">
        <w:rPr>
          <w:rFonts w:ascii="Arial" w:cs="Arial" w:eastAsia="Arial" w:hAnsi="Arial"/>
          <w:i w:val="1"/>
          <w:sz w:val="24"/>
          <w:szCs w:val="24"/>
          <w:rtl w:val="0"/>
        </w:rPr>
        <w:t xml:space="preserve">Producing and Using Video Data in the Early Years: Ethical Questions and Practical Consequences in Research with Young Children</w:t>
      </w:r>
      <w:r w:rsidDel="00000000" w:rsidR="00000000" w:rsidRPr="00000000">
        <w:rPr>
          <w:rFonts w:ascii="Arial" w:cs="Arial" w:eastAsia="Arial" w:hAnsi="Arial"/>
          <w:sz w:val="24"/>
          <w:szCs w:val="24"/>
          <w:rtl w:val="0"/>
        </w:rPr>
        <w:t xml:space="preserve">.’ Children &amp; Society, 25 (3), p179-189. Available at: </w:t>
      </w:r>
      <w:hyperlink r:id="rId44">
        <w:r w:rsidDel="00000000" w:rsidR="00000000" w:rsidRPr="00000000">
          <w:rPr>
            <w:rFonts w:ascii="Arial" w:cs="Arial" w:eastAsia="Arial" w:hAnsi="Arial"/>
            <w:color w:val="0563c1"/>
            <w:sz w:val="24"/>
            <w:szCs w:val="24"/>
            <w:u w:val="single"/>
            <w:rtl w:val="0"/>
          </w:rPr>
          <w:t xml:space="preserve">https://web-b-ebscohost-com.ezproxy.uwtsd.ac.uk/ehost/detail/detail?vid=0&amp;sid=8fbb8e4b-5601-4475-87e7-41d201962e6a%40pdc-v-sessmgr01&amp;bdata=JnNpdGU9ZWhvc3QtbGl2ZQ%3d%3d#db=eue&amp;AN=59701856&amp;anchor=AN0059701856-8</w:t>
        </w:r>
      </w:hyperlink>
      <w:r w:rsidDel="00000000" w:rsidR="00000000" w:rsidRPr="00000000">
        <w:rPr>
          <w:rFonts w:ascii="Arial" w:cs="Arial" w:eastAsia="Arial" w:hAnsi="Arial"/>
          <w:color w:val="0563c1"/>
          <w:sz w:val="24"/>
          <w:szCs w:val="24"/>
          <w:u w:val="single"/>
          <w:rtl w:val="0"/>
        </w:rPr>
        <w:t xml:space="preserve"> (Accessed: 18</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E3">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E4">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Naughton, G. et al. (2010) Doing Early Childhood Research: International perspectives on theory and practice. 2</w:t>
      </w:r>
      <w:r w:rsidDel="00000000" w:rsidR="00000000" w:rsidRPr="00000000">
        <w:rPr>
          <w:rFonts w:ascii="Arial" w:cs="Arial" w:eastAsia="Arial" w:hAnsi="Arial"/>
          <w:sz w:val="24"/>
          <w:szCs w:val="24"/>
          <w:vertAlign w:val="superscript"/>
          <w:rtl w:val="0"/>
        </w:rPr>
        <w:t xml:space="preserve">nd</w:t>
      </w:r>
      <w:r w:rsidDel="00000000" w:rsidR="00000000" w:rsidRPr="00000000">
        <w:rPr>
          <w:rFonts w:ascii="Arial" w:cs="Arial" w:eastAsia="Arial" w:hAnsi="Arial"/>
          <w:sz w:val="24"/>
          <w:szCs w:val="24"/>
          <w:rtl w:val="0"/>
        </w:rPr>
        <w:t xml:space="preserve"> Ed. Berkshire: Open University Press.  </w:t>
      </w:r>
    </w:p>
    <w:p w:rsidR="00000000" w:rsidDel="00000000" w:rsidP="00000000" w:rsidRDefault="00000000" w:rsidRPr="00000000" w14:paraId="000003E5">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E6">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Bento, G.  and Dias, G. (2017) The importance of outdoor play for young children’s healthy development. Porto Biomedical Journal, 2 (5), pp.157-160. Available at: </w:t>
      </w:r>
      <w:hyperlink r:id="rId45">
        <w:r w:rsidDel="00000000" w:rsidR="00000000" w:rsidRPr="00000000">
          <w:rPr>
            <w:rFonts w:ascii="Arial" w:cs="Arial" w:eastAsia="Arial" w:hAnsi="Arial"/>
            <w:color w:val="0563c1"/>
            <w:sz w:val="24"/>
            <w:szCs w:val="24"/>
            <w:u w:val="single"/>
            <w:rtl w:val="0"/>
          </w:rPr>
          <w:t xml:space="preserve">https://www.sciencedirect.com/science/article/pii/S2444866416301234</w:t>
        </w:r>
      </w:hyperlink>
      <w:r w:rsidDel="00000000" w:rsidR="00000000" w:rsidRPr="00000000">
        <w:rPr>
          <w:rFonts w:ascii="Arial" w:cs="Arial" w:eastAsia="Arial" w:hAnsi="Arial"/>
          <w:sz w:val="24"/>
          <w:szCs w:val="24"/>
          <w:rtl w:val="0"/>
        </w:rPr>
        <w:t xml:space="preserve">  (Accessed: 16</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October 2019).  </w:t>
      </w:r>
    </w:p>
    <w:p w:rsidR="00000000" w:rsidDel="00000000" w:rsidP="00000000" w:rsidRDefault="00000000" w:rsidRPr="00000000" w14:paraId="000003E7">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E8">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Tobin, J et al. (2009) Preschool in three cultures revisited: China, Japan and the United States. Chicago: University of Chicago Press.  </w:t>
      </w:r>
    </w:p>
    <w:p w:rsidR="00000000" w:rsidDel="00000000" w:rsidP="00000000" w:rsidRDefault="00000000" w:rsidRPr="00000000" w14:paraId="000003E9">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3EA">
      <w:pPr>
        <w:pBdr>
          <w:top w:color="auto" w:space="0" w:sz="0" w:val="none"/>
          <w:left w:color="auto" w:space="0" w:sz="0" w:val="none"/>
          <w:bottom w:color="auto" w:space="0" w:sz="0" w:val="none"/>
          <w:right w:color="auto" w:space="0" w:sz="0" w:val="none"/>
          <w:between w:color="auto" w:space="0" w:sz="0" w:val="none"/>
        </w:pBdr>
        <w:shd w:fill="ffffff" w:val="clear"/>
        <w:tabs>
          <w:tab w:val="left" w:pos="5103"/>
        </w:tabs>
        <w:spacing w:lin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Christrensen, P and James, A (2017). Research with Children: Perspectives and Practices.  3</w:t>
      </w:r>
      <w:r w:rsidDel="00000000" w:rsidR="00000000" w:rsidRPr="00000000">
        <w:rPr>
          <w:rFonts w:ascii="Arial" w:cs="Arial" w:eastAsia="Arial" w:hAnsi="Arial"/>
          <w:sz w:val="24"/>
          <w:szCs w:val="24"/>
          <w:vertAlign w:val="superscript"/>
          <w:rtl w:val="0"/>
        </w:rPr>
        <w:t xml:space="preserve">rd</w:t>
      </w:r>
      <w:r w:rsidDel="00000000" w:rsidR="00000000" w:rsidRPr="00000000">
        <w:rPr>
          <w:rFonts w:ascii="Arial" w:cs="Arial" w:eastAsia="Arial" w:hAnsi="Arial"/>
          <w:sz w:val="24"/>
          <w:szCs w:val="24"/>
          <w:rtl w:val="0"/>
        </w:rPr>
        <w:t xml:space="preserve"> Ed. Oxon: Routledge.  </w:t>
      </w:r>
    </w:p>
    <w:p w:rsidR="00000000" w:rsidDel="00000000" w:rsidP="00000000" w:rsidRDefault="00000000" w:rsidRPr="00000000" w14:paraId="000003EB">
      <w:pPr>
        <w:tabs>
          <w:tab w:val="left" w:pos="5103"/>
        </w:tabs>
        <w:spacing w:line="240" w:lineRule="auto"/>
        <w:jc w:val="both"/>
        <w:rPr>
          <w:rFonts w:ascii="Arial" w:cs="Arial" w:eastAsia="Arial" w:hAnsi="Arial"/>
          <w:sz w:val="24"/>
          <w:szCs w:val="24"/>
        </w:rPr>
      </w:pPr>
      <w:r w:rsidDel="00000000" w:rsidR="00000000" w:rsidRPr="00000000">
        <w:rPr>
          <w:rtl w:val="0"/>
        </w:rPr>
      </w:r>
    </w:p>
    <w:sectPr>
      <w:headerReference r:id="rId46" w:type="default"/>
      <w:footerReference r:id="rId47" w:type="default"/>
      <w:pgSz w:h="16838" w:w="11906"/>
      <w:pgMar w:bottom="567" w:top="1134" w:left="1134" w:right="1134"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ED">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May 2019</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Ethical Approval Form</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EC">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 E1 FORM</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pos="5103"/>
      </w:tabs>
      <w:jc w:val="center"/>
    </w:pPr>
    <w:rPr>
      <w:b w:val="1"/>
      <w:sz w:val="22"/>
      <w:szCs w:val="2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08.0" w:type="dxa"/>
        <w:bottom w:w="0.0" w:type="dxa"/>
        <w:right w:w="108.0" w:type="dxa"/>
      </w:tblCellMar>
    </w:tblPr>
  </w:style>
  <w:style w:type="table" w:styleId="Table20">
    <w:basedOn w:val="TableNormal"/>
    <w:tblPr>
      <w:tblStyleRowBandSize w:val="1"/>
      <w:tblStyleColBandSize w:val="1"/>
      <w:tblCellMar>
        <w:top w:w="0.0" w:type="dxa"/>
        <w:left w:w="115.0" w:type="dxa"/>
        <w:bottom w:w="0.0" w:type="dxa"/>
        <w:right w:w="115.0" w:type="dxa"/>
      </w:tblCellMar>
    </w:tblPr>
  </w:style>
  <w:style w:type="table" w:styleId="Table21">
    <w:basedOn w:val="TableNormal"/>
    <w:tblPr>
      <w:tblStyleRowBandSize w:val="1"/>
      <w:tblStyleColBandSize w:val="1"/>
      <w:tblCellMar>
        <w:top w:w="0.0" w:type="dxa"/>
        <w:left w:w="115.0" w:type="dxa"/>
        <w:bottom w:w="0.0" w:type="dxa"/>
        <w:right w:w="115.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08.0" w:type="dxa"/>
        <w:bottom w:w="0.0" w:type="dxa"/>
        <w:right w:w="108.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tandfonline.com/doi/full/10.1080/09575140903443000" TargetMode="External"/><Relationship Id="rId20" Type="http://schemas.openxmlformats.org/officeDocument/2006/relationships/hyperlink" Target="https://www.jabfm.org/content/25/1/83.short" TargetMode="External"/><Relationship Id="rId42" Type="http://schemas.openxmlformats.org/officeDocument/2006/relationships/hyperlink" Target="https://www.tandfonline.com/doi/citedby/10.1080/1350293X.2015.1062662?scroll=top&amp;needAccess=true" TargetMode="External"/><Relationship Id="rId41" Type="http://schemas.openxmlformats.org/officeDocument/2006/relationships/hyperlink" Target="https://www.tandfonline.com/doi/abs/10.1080/03004430.2011.597504" TargetMode="External"/><Relationship Id="rId22" Type="http://schemas.openxmlformats.org/officeDocument/2006/relationships/hyperlink" Target="https://www.gov.uk/government/publications/guide-to-the-general-data-protection-regulation" TargetMode="External"/><Relationship Id="rId44" Type="http://schemas.openxmlformats.org/officeDocument/2006/relationships/hyperlink" Target="https://web-b-ebscohost-com.ezproxy.uwtsd.ac.uk/ehost/detail/detail?vid=0&amp;sid=8fbb8e4b-5601-4475-87e7-41d201962e6a%40pdc-v-sessmgr01&amp;bdata=JnNpdGU9ZWhvc3QtbGl2ZQ%3d%3d#db=eue&amp;AN=59701856&amp;anchor=AN0059701856-8" TargetMode="External"/><Relationship Id="rId21" Type="http://schemas.openxmlformats.org/officeDocument/2006/relationships/hyperlink" Target="https://gov.wales/sites/default/files/publications/2018-02/foundation-phase-framework-revised-2015.pdf" TargetMode="External"/><Relationship Id="rId43" Type="http://schemas.openxmlformats.org/officeDocument/2006/relationships/hyperlink" Target="https://onlinelibrary.wiley.com/doi/abs/10.1111/cch.12344" TargetMode="External"/><Relationship Id="rId24" Type="http://schemas.openxmlformats.org/officeDocument/2006/relationships/hyperlink" Target="https://journals.rcni.com/nurse-researcher/challenging-the-reported-disadvantages-of-equestionnaires-and-addressing-methodological-issues-of-online-data-collection-nr2012.09.20.1.11.c9303" TargetMode="External"/><Relationship Id="rId46" Type="http://schemas.openxmlformats.org/officeDocument/2006/relationships/header" Target="header1.xml"/><Relationship Id="rId23" Type="http://schemas.openxmlformats.org/officeDocument/2006/relationships/hyperlink" Target="https://www.tandfonline.com/doi/abs/10.1080/13645570802246724" TargetMode="External"/><Relationship Id="rId45" Type="http://schemas.openxmlformats.org/officeDocument/2006/relationships/hyperlink" Target="https://www.sciencedirect.com/science/article/pii/S244486641630123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hyperlink" Target="https://www.researchgate.net/publication/241717477_Risk_challenge_and_safety_Implications_for_play_quality_and_playground_design" TargetMode="External"/><Relationship Id="rId25" Type="http://schemas.openxmlformats.org/officeDocument/2006/relationships/hyperlink" Target="https://www.sciencedirect.com/science/article/abs/pii/S1053810014002153" TargetMode="External"/><Relationship Id="rId47" Type="http://schemas.openxmlformats.org/officeDocument/2006/relationships/footer" Target="footer1.xml"/><Relationship Id="rId28" Type="http://schemas.openxmlformats.org/officeDocument/2006/relationships/hyperlink" Target="https://www-tandfonline-com.ezproxy.uwtsd.ac.uk/doi/pdf/10.1080/03004279.2016.1263968?needAccess=true" TargetMode="External"/><Relationship Id="rId27" Type="http://schemas.openxmlformats.org/officeDocument/2006/relationships/hyperlink" Target="https://eyfs.info/articles.html/teaching-and-learning/the-historical-context-of-outdoor-learning-and-the-role-of-the-practitioner-r206/" TargetMode="External"/><Relationship Id="rId5" Type="http://schemas.openxmlformats.org/officeDocument/2006/relationships/styles" Target="styles.xml"/><Relationship Id="rId6" Type="http://schemas.openxmlformats.org/officeDocument/2006/relationships/hyperlink" Target="about:blank" TargetMode="External"/><Relationship Id="rId29" Type="http://schemas.openxmlformats.org/officeDocument/2006/relationships/hyperlink" Target="https://www.tandfonline.com/doi/full/10.1080/09575146.2013.771152" TargetMode="External"/><Relationship Id="rId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1" Type="http://schemas.openxmlformats.org/officeDocument/2006/relationships/hyperlink" Target="https://outdoorclassroomday.org.uk/2018/05/17/not-enough-children-learning-and-playing-outside/" TargetMode="External"/><Relationship Id="rId30" Type="http://schemas.openxmlformats.org/officeDocument/2006/relationships/hyperlink" Target="http://dspace.library.uvic.ca/bitstream/handle/1828/8011/Orchard_Gina_MEd_2017.pdf?sequence=4&amp;isAllowed=y" TargetMode="External"/><Relationship Id="rId11" Type="http://schemas.openxmlformats.org/officeDocument/2006/relationships/hyperlink" Target="mailto:pgresearch@uwtsd.ac.uk" TargetMode="External"/><Relationship Id="rId33" Type="http://schemas.openxmlformats.org/officeDocument/2006/relationships/hyperlink" Target="https://www.emerald.com/insight/content/doi/10.1108/MRR-02-2013-0027/full/html" TargetMode="External"/><Relationship Id="rId10" Type="http://schemas.openxmlformats.org/officeDocument/2006/relationships/hyperlink" Target="http://www.uwtsd.ac.uk/media/uwtsd-website/content-assets/documents/research/Research-Integrity-and-Ethics---Code-of-Practice-(2015-18).pdf" TargetMode="External"/><Relationship Id="rId32" Type="http://schemas.openxmlformats.org/officeDocument/2006/relationships/hyperlink" Target="https://www.pitt.edu/~strauss/origins_r.pdf" TargetMode="External"/><Relationship Id="rId13" Type="http://schemas.openxmlformats.org/officeDocument/2006/relationships/hyperlink" Target="https://www.bera.ac.uk/event/ethical-issues" TargetMode="External"/><Relationship Id="rId35" Type="http://schemas.openxmlformats.org/officeDocument/2006/relationships/hyperlink" Target="https://www.uwtsd.ac.uk/media/uwtsd-website/content-assets/documents/enhancement-unit/wales-journal/71-76-Tinney-and-Merriman.pdf" TargetMode="External"/><Relationship Id="rId12" Type="http://schemas.openxmlformats.org/officeDocument/2006/relationships/hyperlink" Target="http://www.uwtsd.ac.uk/academic-office/" TargetMode="External"/><Relationship Id="rId34" Type="http://schemas.openxmlformats.org/officeDocument/2006/relationships/hyperlink" Target="http://www.sweducare.se/Portals/Sweducare/Users/229/57/3557/The%20Swedish%20curriculum%20for%20preschool%20lpfo%CC%8818.pdf?ver=2019-05-20-094109-510" TargetMode="External"/><Relationship Id="rId15" Type="http://schemas.openxmlformats.org/officeDocument/2006/relationships/hyperlink" Target="https://gov.wales/docs/dcells/publications/150225-successful-futures-en.pdf" TargetMode="External"/><Relationship Id="rId37" Type="http://schemas.openxmlformats.org/officeDocument/2006/relationships/hyperlink" Target="https://orca.cf.ac.uk/88812/1/130318-evaluating-foundation-phase-policy-logic-model-programme-theory-en.pdf" TargetMode="External"/><Relationship Id="rId14" Type="http://schemas.openxmlformats.org/officeDocument/2006/relationships/hyperlink" Target="http://www.childrenandnature.org/" TargetMode="External"/><Relationship Id="rId36" Type="http://schemas.openxmlformats.org/officeDocument/2006/relationships/hyperlink" Target="https://www.unicef.org.uk/what-we-do/un-convention-child-rights/" TargetMode="External"/><Relationship Id="rId17" Type="http://schemas.openxmlformats.org/officeDocument/2006/relationships/hyperlink" Target="https://www.sunsetzoo.com/DocumentCenter/View/22/Benefits-of-Nature-Play?bidId=" TargetMode="External"/><Relationship Id="rId39" Type="http://schemas.openxmlformats.org/officeDocument/2006/relationships/hyperlink" Target="https://hwb.gov.wales/draft-curriculum-for-wales-2022/a-guide-to-curriculum-for-wales-2022/" TargetMode="External"/><Relationship Id="rId16" Type="http://schemas.openxmlformats.org/officeDocument/2006/relationships/hyperlink" Target="https://link.springer.com/content/pdf/10.1007%2FBF03400925.pdf" TargetMode="External"/><Relationship Id="rId38" Type="http://schemas.openxmlformats.org/officeDocument/2006/relationships/hyperlink" Target="https://s3-eu-west-1.amazonaws.com/hwb-live-storage/d0/67/c9/18/99994667a45af7c6d01f4cfe/further-steps-outdoors.pdf" TargetMode="External"/><Relationship Id="rId19" Type="http://schemas.openxmlformats.org/officeDocument/2006/relationships/hyperlink" Target="https://pure.qub.ac.uk/ws/files/13808523/Research_with_children_methodological_issues_and_innovative_techniques.pdf" TargetMode="External"/><Relationship Id="rId18" Type="http://schemas.openxmlformats.org/officeDocument/2006/relationships/hyperlink" Target="http://www.evalued.bcu.ac.uk/tutorial/4b.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