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62DC7" w14:textId="753DE69A" w:rsidR="00CE20EF" w:rsidRDefault="00CE20EF">
      <w:pPr>
        <w:rPr>
          <w:lang w:val="en-US"/>
        </w:rPr>
      </w:pPr>
    </w:p>
    <w:p w14:paraId="62C48932" w14:textId="28D028B2" w:rsidR="00554373" w:rsidRDefault="00554373">
      <w:pPr>
        <w:rPr>
          <w:lang w:val="en-US"/>
        </w:rPr>
      </w:pPr>
    </w:p>
    <w:p w14:paraId="6B48A96F" w14:textId="366D3292" w:rsidR="008F1501" w:rsidRPr="0073646F" w:rsidRDefault="00554373" w:rsidP="008F1501">
      <w:pPr>
        <w:spacing w:line="360" w:lineRule="auto"/>
        <w:jc w:val="center"/>
        <w:rPr>
          <w:b/>
          <w:bCs/>
          <w:color w:val="0E101A"/>
          <w:lang w:val="en-US"/>
        </w:rPr>
      </w:pPr>
      <w:r w:rsidRPr="0073646F">
        <w:rPr>
          <w:b/>
          <w:bCs/>
          <w:color w:val="0E101A"/>
        </w:rPr>
        <w:t>Global Citizenship VS Nationalism</w:t>
      </w:r>
      <w:r w:rsidR="008F1501" w:rsidRPr="0073646F">
        <w:rPr>
          <w:b/>
          <w:bCs/>
          <w:color w:val="0E101A"/>
          <w:lang w:val="en-US"/>
        </w:rPr>
        <w:br/>
        <w:t xml:space="preserve">by </w:t>
      </w:r>
      <w:proofErr w:type="spellStart"/>
      <w:r w:rsidR="008F1501" w:rsidRPr="0073646F">
        <w:rPr>
          <w:b/>
          <w:bCs/>
          <w:color w:val="0E101A"/>
          <w:lang w:val="en-US"/>
        </w:rPr>
        <w:t>Anastasiia</w:t>
      </w:r>
      <w:proofErr w:type="spellEnd"/>
      <w:r w:rsidR="008F1501" w:rsidRPr="0073646F">
        <w:rPr>
          <w:b/>
          <w:bCs/>
          <w:color w:val="0E101A"/>
          <w:lang w:val="en-US"/>
        </w:rPr>
        <w:t xml:space="preserve"> </w:t>
      </w:r>
      <w:proofErr w:type="spellStart"/>
      <w:r w:rsidR="008F1501" w:rsidRPr="0073646F">
        <w:rPr>
          <w:b/>
          <w:bCs/>
          <w:color w:val="0E101A"/>
          <w:lang w:val="en-US"/>
        </w:rPr>
        <w:t>Patiuk</w:t>
      </w:r>
      <w:proofErr w:type="spellEnd"/>
    </w:p>
    <w:p w14:paraId="1A5C163E" w14:textId="23B5C1F7" w:rsidR="005028A2" w:rsidRPr="0073646F" w:rsidRDefault="005028A2" w:rsidP="00554373">
      <w:pPr>
        <w:rPr>
          <w:b/>
          <w:bCs/>
          <w:i/>
          <w:iCs/>
          <w:color w:val="0E101A"/>
        </w:rPr>
      </w:pPr>
      <w:r w:rsidRPr="0073646F">
        <w:rPr>
          <w:b/>
          <w:bCs/>
          <w:i/>
          <w:iCs/>
          <w:color w:val="0E101A"/>
        </w:rPr>
        <w:t>Introduction</w:t>
      </w:r>
    </w:p>
    <w:p w14:paraId="481A8C0C" w14:textId="66E7DF43" w:rsidR="00B87B6F" w:rsidRPr="008F225E" w:rsidRDefault="007E2AA5" w:rsidP="00B20431">
      <w:pPr>
        <w:pStyle w:val="NormalWeb"/>
        <w:jc w:val="both"/>
        <w:rPr>
          <w:color w:val="0E101A"/>
          <w:lang w:val="en-US"/>
        </w:rPr>
      </w:pPr>
      <w:r w:rsidRPr="0073646F">
        <w:rPr>
          <w:color w:val="0E101A"/>
        </w:rPr>
        <w:t xml:space="preserve">Modern world </w:t>
      </w:r>
      <w:r w:rsidR="00A80BFD" w:rsidRPr="0073646F">
        <w:rPr>
          <w:color w:val="0E101A"/>
        </w:rPr>
        <w:t xml:space="preserve">system </w:t>
      </w:r>
      <w:r w:rsidRPr="0073646F">
        <w:rPr>
          <w:color w:val="0E101A"/>
        </w:rPr>
        <w:t xml:space="preserve">with fast-growing economic, the </w:t>
      </w:r>
      <w:r w:rsidR="00D57F20" w:rsidRPr="0073646F">
        <w:rPr>
          <w:color w:val="0E101A"/>
        </w:rPr>
        <w:t>enormous amount of information, developing technologies</w:t>
      </w:r>
      <w:r w:rsidR="003C2751" w:rsidRPr="0073646F">
        <w:rPr>
          <w:color w:val="0E101A"/>
        </w:rPr>
        <w:t xml:space="preserve"> and conflicts </w:t>
      </w:r>
      <w:r w:rsidR="00677165" w:rsidRPr="0073646F">
        <w:rPr>
          <w:color w:val="0E101A"/>
        </w:rPr>
        <w:t>across</w:t>
      </w:r>
      <w:r w:rsidR="003C2751" w:rsidRPr="0073646F">
        <w:rPr>
          <w:color w:val="0E101A"/>
        </w:rPr>
        <w:t xml:space="preserve"> the globe point</w:t>
      </w:r>
      <w:r w:rsidR="005215C5" w:rsidRPr="0073646F">
        <w:rPr>
          <w:color w:val="0E101A"/>
        </w:rPr>
        <w:t>s</w:t>
      </w:r>
      <w:r w:rsidR="003C2751" w:rsidRPr="0073646F">
        <w:rPr>
          <w:color w:val="0E101A"/>
        </w:rPr>
        <w:t xml:space="preserve"> out many issues forward</w:t>
      </w:r>
      <w:r w:rsidR="00C61874" w:rsidRPr="0073646F">
        <w:rPr>
          <w:color w:val="0E101A"/>
        </w:rPr>
        <w:t xml:space="preserve"> and demand</w:t>
      </w:r>
      <w:r w:rsidR="005215C5" w:rsidRPr="0073646F">
        <w:rPr>
          <w:color w:val="0E101A"/>
        </w:rPr>
        <w:t>s</w:t>
      </w:r>
      <w:r w:rsidR="00C61874" w:rsidRPr="0073646F">
        <w:rPr>
          <w:color w:val="0E101A"/>
        </w:rPr>
        <w:t xml:space="preserve"> </w:t>
      </w:r>
      <w:r w:rsidR="00C26C8D" w:rsidRPr="0073646F">
        <w:rPr>
          <w:color w:val="0E101A"/>
        </w:rPr>
        <w:t>to find answers</w:t>
      </w:r>
      <w:r w:rsidR="00BB7A8C">
        <w:rPr>
          <w:color w:val="0E101A"/>
        </w:rPr>
        <w:t xml:space="preserve"> in</w:t>
      </w:r>
      <w:r w:rsidR="00B3491C" w:rsidRPr="0073646F">
        <w:rPr>
          <w:color w:val="0E101A"/>
        </w:rPr>
        <w:t xml:space="preserve"> </w:t>
      </w:r>
      <w:r w:rsidR="00B61851" w:rsidRPr="0073646F">
        <w:rPr>
          <w:color w:val="0E101A"/>
        </w:rPr>
        <w:t>economic</w:t>
      </w:r>
      <w:r w:rsidR="00B3491C" w:rsidRPr="0073646F">
        <w:rPr>
          <w:color w:val="0E101A"/>
        </w:rPr>
        <w:t>, political, cultural</w:t>
      </w:r>
      <w:r w:rsidR="00BB7A8C">
        <w:rPr>
          <w:color w:val="0E101A"/>
        </w:rPr>
        <w:t xml:space="preserve"> </w:t>
      </w:r>
      <w:r w:rsidR="00BB7A8C" w:rsidRPr="0073646F">
        <w:rPr>
          <w:color w:val="0E101A"/>
        </w:rPr>
        <w:t>disciplines</w:t>
      </w:r>
      <w:r w:rsidR="00BB7A8C">
        <w:rPr>
          <w:color w:val="0E101A"/>
        </w:rPr>
        <w:t xml:space="preserve"> which globalisa</w:t>
      </w:r>
      <w:r w:rsidR="004A3296">
        <w:rPr>
          <w:color w:val="0E101A"/>
        </w:rPr>
        <w:t>tion encompasses</w:t>
      </w:r>
      <w:r w:rsidR="0085473A">
        <w:rPr>
          <w:color w:val="0E101A"/>
        </w:rPr>
        <w:t xml:space="preserve"> (</w:t>
      </w:r>
      <w:proofErr w:type="spellStart"/>
      <w:r w:rsidR="0085473A">
        <w:rPr>
          <w:color w:val="0E101A"/>
        </w:rPr>
        <w:t>Langren</w:t>
      </w:r>
      <w:proofErr w:type="spellEnd"/>
      <w:r w:rsidR="00FC1775">
        <w:rPr>
          <w:color w:val="0E101A"/>
        </w:rPr>
        <w:t>, 2016)</w:t>
      </w:r>
      <w:r w:rsidR="00B3491C" w:rsidRPr="0073646F">
        <w:rPr>
          <w:color w:val="0E101A"/>
        </w:rPr>
        <w:t>.</w:t>
      </w:r>
      <w:r w:rsidR="00F66568" w:rsidRPr="0073646F">
        <w:rPr>
          <w:color w:val="0E101A"/>
        </w:rPr>
        <w:t xml:space="preserve"> </w:t>
      </w:r>
      <w:r w:rsidR="00D62EDC" w:rsidRPr="0073646F">
        <w:rPr>
          <w:color w:val="0E101A"/>
        </w:rPr>
        <w:t xml:space="preserve"> </w:t>
      </w:r>
      <w:r w:rsidR="001705A8" w:rsidRPr="0073646F">
        <w:rPr>
          <w:color w:val="0E101A"/>
        </w:rPr>
        <w:t xml:space="preserve">The question of nationalism, the nation, ethnicity and identity reveal in a new light because of globalisation and international cooperation. </w:t>
      </w:r>
      <w:r w:rsidR="00AF28DB" w:rsidRPr="0073646F">
        <w:rPr>
          <w:color w:val="0E101A"/>
        </w:rPr>
        <w:t xml:space="preserve">It is often </w:t>
      </w:r>
      <w:r w:rsidR="001D4FE0" w:rsidRPr="0073646F">
        <w:rPr>
          <w:color w:val="0E101A"/>
          <w:lang w:val="en-US"/>
        </w:rPr>
        <w:t>thought that global citizenship and national</w:t>
      </w:r>
      <w:r w:rsidR="00CE065A" w:rsidRPr="0073646F">
        <w:rPr>
          <w:color w:val="0E101A"/>
          <w:lang w:val="en-US"/>
        </w:rPr>
        <w:t>ism are opposed concepts</w:t>
      </w:r>
      <w:r w:rsidR="004B3EDA">
        <w:rPr>
          <w:color w:val="0E101A"/>
          <w:lang w:val="en-US"/>
        </w:rPr>
        <w:t>,</w:t>
      </w:r>
      <w:r w:rsidR="00F87975">
        <w:rPr>
          <w:color w:val="0E101A"/>
          <w:lang w:val="en-US"/>
        </w:rPr>
        <w:t xml:space="preserve"> alleg</w:t>
      </w:r>
      <w:r w:rsidR="00A60AA9">
        <w:rPr>
          <w:color w:val="0E101A"/>
          <w:lang w:val="en-US"/>
        </w:rPr>
        <w:t>edly</w:t>
      </w:r>
      <w:r w:rsidR="00F87975">
        <w:rPr>
          <w:color w:val="0E101A"/>
          <w:lang w:val="en-US"/>
        </w:rPr>
        <w:t xml:space="preserve"> t</w:t>
      </w:r>
      <w:r w:rsidR="00D51B34" w:rsidRPr="00D51B34">
        <w:rPr>
          <w:color w:val="0E101A"/>
          <w:lang w:val="en-US"/>
        </w:rPr>
        <w:t xml:space="preserve">he citizens cannot stand by the principles of his own countries and protect the global norms at the same time. The contradictions between supporting the interests of their own country ignoring global problems or vice versa are increasing.  Notwithstanding, these concepts can interdepend and connect. </w:t>
      </w:r>
      <w:proofErr w:type="spellStart"/>
      <w:r w:rsidR="005F6F76">
        <w:rPr>
          <w:color w:val="0E101A"/>
          <w:lang w:val="en-US"/>
        </w:rPr>
        <w:t>Furia</w:t>
      </w:r>
      <w:proofErr w:type="spellEnd"/>
      <w:r w:rsidR="005F6F76">
        <w:rPr>
          <w:color w:val="0E101A"/>
          <w:lang w:val="en-US"/>
        </w:rPr>
        <w:t xml:space="preserve"> (2016) declares </w:t>
      </w:r>
      <w:r w:rsidR="00B4742A">
        <w:rPr>
          <w:color w:val="0E101A"/>
          <w:lang w:val="en-US"/>
        </w:rPr>
        <w:t xml:space="preserve">that according to </w:t>
      </w:r>
      <w:r w:rsidR="00B87B6F" w:rsidRPr="00B87B6F">
        <w:rPr>
          <w:color w:val="0E101A"/>
          <w:lang w:val="en-US"/>
        </w:rPr>
        <w:t xml:space="preserve">World Values Survey (WVS) </w:t>
      </w:r>
      <w:r w:rsidR="00B87B6F">
        <w:rPr>
          <w:color w:val="0E101A"/>
          <w:lang w:val="en-US"/>
        </w:rPr>
        <w:t>71</w:t>
      </w:r>
      <w:r w:rsidR="003B5F20">
        <w:rPr>
          <w:color w:val="0E101A"/>
          <w:lang w:val="en-US"/>
        </w:rPr>
        <w:t xml:space="preserve"> per cent of responders </w:t>
      </w:r>
      <w:r w:rsidR="00CB792F">
        <w:rPr>
          <w:color w:val="0E101A"/>
          <w:lang w:val="en-US"/>
        </w:rPr>
        <w:t>see themselves as</w:t>
      </w:r>
      <w:r w:rsidR="00A03B08">
        <w:rPr>
          <w:color w:val="0E101A"/>
          <w:lang w:val="en-US"/>
        </w:rPr>
        <w:t xml:space="preserve"> world citizens</w:t>
      </w:r>
      <w:r w:rsidR="00BB79ED">
        <w:rPr>
          <w:color w:val="0E101A"/>
          <w:lang w:val="en-US"/>
        </w:rPr>
        <w:t xml:space="preserve"> and altogether </w:t>
      </w:r>
      <w:r w:rsidR="00BB79ED" w:rsidRPr="008F225E">
        <w:rPr>
          <w:color w:val="0E101A"/>
          <w:lang w:val="en-US"/>
        </w:rPr>
        <w:t>93 per cent of respondents see themselves as part of their national community</w:t>
      </w:r>
      <w:r w:rsidR="00BB79ED" w:rsidRPr="008F225E">
        <w:rPr>
          <w:color w:val="0E101A"/>
          <w:lang w:val="en-US"/>
        </w:rPr>
        <w:t>.</w:t>
      </w:r>
      <w:r w:rsidR="00B87B6F">
        <w:rPr>
          <w:color w:val="0E101A"/>
          <w:lang w:val="en-US"/>
        </w:rPr>
        <w:t xml:space="preserve"> </w:t>
      </w:r>
      <w:r w:rsidR="008315DE">
        <w:rPr>
          <w:color w:val="0E101A"/>
          <w:lang w:val="en-US"/>
        </w:rPr>
        <w:t>I</w:t>
      </w:r>
      <w:r w:rsidR="00424B1D">
        <w:rPr>
          <w:color w:val="0E101A"/>
          <w:lang w:val="en-US"/>
        </w:rPr>
        <w:t xml:space="preserve">t is </w:t>
      </w:r>
      <w:r w:rsidR="0026208C">
        <w:rPr>
          <w:color w:val="0E101A"/>
          <w:lang w:val="en-US"/>
        </w:rPr>
        <w:t>impossible</w:t>
      </w:r>
      <w:r w:rsidR="00B20431">
        <w:rPr>
          <w:color w:val="0E101A"/>
          <w:lang w:val="en-US"/>
        </w:rPr>
        <w:t xml:space="preserve"> for </w:t>
      </w:r>
      <w:r w:rsidR="00D51B34" w:rsidRPr="00D51B34">
        <w:rPr>
          <w:color w:val="0E101A"/>
          <w:lang w:val="en-US"/>
        </w:rPr>
        <w:t xml:space="preserve">people </w:t>
      </w:r>
      <w:r w:rsidR="00B20431">
        <w:rPr>
          <w:color w:val="0E101A"/>
          <w:lang w:val="en-US"/>
        </w:rPr>
        <w:t xml:space="preserve">not to be on the side of </w:t>
      </w:r>
      <w:r w:rsidR="00D51B34" w:rsidRPr="00D51B34">
        <w:rPr>
          <w:color w:val="0E101A"/>
          <w:lang w:val="en-US"/>
        </w:rPr>
        <w:t xml:space="preserve">the globalization in a </w:t>
      </w:r>
      <w:r w:rsidR="00B20431">
        <w:rPr>
          <w:color w:val="0E101A"/>
          <w:lang w:val="en-US"/>
        </w:rPr>
        <w:t xml:space="preserve">contemporary </w:t>
      </w:r>
      <w:r w:rsidR="00D51B34" w:rsidRPr="00D51B34">
        <w:rPr>
          <w:color w:val="0E101A"/>
          <w:lang w:val="en-US"/>
        </w:rPr>
        <w:t>democratic world.</w:t>
      </w:r>
    </w:p>
    <w:p w14:paraId="500B6831" w14:textId="25C66B99" w:rsidR="0085473A" w:rsidRPr="00B87B6F" w:rsidRDefault="00D51B34" w:rsidP="00B20431">
      <w:pPr>
        <w:pStyle w:val="NormalWeb"/>
        <w:jc w:val="both"/>
      </w:pPr>
      <w:r w:rsidRPr="00D51B34">
        <w:rPr>
          <w:color w:val="0E101A"/>
          <w:lang w:val="en-US"/>
        </w:rPr>
        <w:t>This paper focuses on the question if global citizenship can be the ultimate expression of nationalism or not. Theoretical framework explaining these two concepts should be proposed to describe possible relations between ‘global citizenship’ and ‘nationalism’.</w:t>
      </w:r>
    </w:p>
    <w:p w14:paraId="142D10E8" w14:textId="1B7C51EB" w:rsidR="00C1764F" w:rsidRPr="0073646F" w:rsidRDefault="00C1764F" w:rsidP="0097254E">
      <w:pPr>
        <w:jc w:val="both"/>
        <w:rPr>
          <w:b/>
          <w:bCs/>
          <w:i/>
          <w:iCs/>
          <w:color w:val="0E101A"/>
        </w:rPr>
      </w:pPr>
      <w:r w:rsidRPr="0073646F">
        <w:rPr>
          <w:b/>
          <w:bCs/>
          <w:i/>
          <w:iCs/>
          <w:color w:val="0E101A"/>
        </w:rPr>
        <w:t>Nationalism and Global Citizenship</w:t>
      </w:r>
    </w:p>
    <w:p w14:paraId="63831E9E" w14:textId="3191A1E2" w:rsidR="00612841" w:rsidRPr="0073646F" w:rsidRDefault="00612841" w:rsidP="0097254E">
      <w:pPr>
        <w:jc w:val="both"/>
        <w:rPr>
          <w:color w:val="0E101A"/>
        </w:rPr>
      </w:pPr>
      <w:r w:rsidRPr="0073646F">
        <w:rPr>
          <w:color w:val="0E101A"/>
        </w:rPr>
        <w:t>The definitio</w:t>
      </w:r>
      <w:r w:rsidR="00581F7F" w:rsidRPr="0073646F">
        <w:rPr>
          <w:color w:val="0E101A"/>
        </w:rPr>
        <w:t xml:space="preserve">n of nationalism has a lot of difficulties. </w:t>
      </w:r>
      <w:r w:rsidR="00C82600" w:rsidRPr="0073646F">
        <w:rPr>
          <w:color w:val="0E101A"/>
        </w:rPr>
        <w:t xml:space="preserve">The nationalism in this paper </w:t>
      </w:r>
      <w:r w:rsidR="00A16634" w:rsidRPr="0073646F">
        <w:rPr>
          <w:color w:val="0E101A"/>
        </w:rPr>
        <w:t xml:space="preserve">resonates </w:t>
      </w:r>
      <w:r w:rsidR="001C28AF" w:rsidRPr="0073646F">
        <w:rPr>
          <w:color w:val="0E101A"/>
        </w:rPr>
        <w:t xml:space="preserve">mainly </w:t>
      </w:r>
      <w:r w:rsidR="00A16634" w:rsidRPr="0073646F">
        <w:rPr>
          <w:color w:val="0E101A"/>
        </w:rPr>
        <w:t>with the</w:t>
      </w:r>
      <w:r w:rsidR="001C28AF" w:rsidRPr="0073646F">
        <w:rPr>
          <w:color w:val="0E101A"/>
        </w:rPr>
        <w:t xml:space="preserve"> account of loving the country</w:t>
      </w:r>
      <w:r w:rsidR="00656611" w:rsidRPr="0073646F">
        <w:rPr>
          <w:color w:val="0E101A"/>
        </w:rPr>
        <w:t xml:space="preserve"> but in different way</w:t>
      </w:r>
      <w:r w:rsidR="001C28AF" w:rsidRPr="0073646F">
        <w:rPr>
          <w:color w:val="0E101A"/>
        </w:rPr>
        <w:t>. The mis</w:t>
      </w:r>
      <w:r w:rsidR="00656611" w:rsidRPr="0073646F">
        <w:rPr>
          <w:color w:val="0E101A"/>
        </w:rPr>
        <w:t xml:space="preserve">understanding </w:t>
      </w:r>
      <w:r w:rsidR="00F10006" w:rsidRPr="0073646F">
        <w:rPr>
          <w:color w:val="0E101A"/>
        </w:rPr>
        <w:t xml:space="preserve">can be on the base </w:t>
      </w:r>
      <w:r w:rsidR="005276F1" w:rsidRPr="0073646F">
        <w:rPr>
          <w:color w:val="0E101A"/>
        </w:rPr>
        <w:t>of equating</w:t>
      </w:r>
      <w:r w:rsidR="00F10006" w:rsidRPr="0073646F">
        <w:rPr>
          <w:color w:val="0E101A"/>
        </w:rPr>
        <w:t xml:space="preserve"> it with patriotism. </w:t>
      </w:r>
      <w:r w:rsidR="00720868" w:rsidRPr="0073646F">
        <w:rPr>
          <w:color w:val="0E101A"/>
        </w:rPr>
        <w:t xml:space="preserve">Patriotism is an older world meaning </w:t>
      </w:r>
      <w:r w:rsidR="005276F1" w:rsidRPr="0073646F">
        <w:rPr>
          <w:color w:val="0E101A"/>
        </w:rPr>
        <w:t>’loves of one’s homeland’</w:t>
      </w:r>
      <w:r w:rsidR="00E43C1A" w:rsidRPr="0073646F">
        <w:rPr>
          <w:color w:val="0E101A"/>
        </w:rPr>
        <w:t>, later it was said that to be both a patriot and a citizen of the world is easy</w:t>
      </w:r>
      <w:r w:rsidR="0059243E" w:rsidRPr="0073646F">
        <w:rPr>
          <w:color w:val="0E101A"/>
        </w:rPr>
        <w:t xml:space="preserve"> (</w:t>
      </w:r>
      <w:r w:rsidR="007A0C2A" w:rsidRPr="0073646F">
        <w:rPr>
          <w:color w:val="0E101A"/>
        </w:rPr>
        <w:t>Alter, 1985)</w:t>
      </w:r>
      <w:r w:rsidR="00F831B7" w:rsidRPr="0073646F">
        <w:rPr>
          <w:color w:val="0E101A"/>
        </w:rPr>
        <w:t xml:space="preserve">. Therefore, </w:t>
      </w:r>
      <w:r w:rsidR="00D733ED" w:rsidRPr="0073646F">
        <w:rPr>
          <w:color w:val="0E101A"/>
        </w:rPr>
        <w:t>nationali</w:t>
      </w:r>
      <w:r w:rsidR="00514CD5" w:rsidRPr="0073646F">
        <w:rPr>
          <w:color w:val="0E101A"/>
        </w:rPr>
        <w:t xml:space="preserve">sm </w:t>
      </w:r>
      <w:r w:rsidR="00F831B7" w:rsidRPr="0073646F">
        <w:rPr>
          <w:color w:val="0E101A"/>
        </w:rPr>
        <w:t xml:space="preserve">as a </w:t>
      </w:r>
      <w:r w:rsidR="00514CD5" w:rsidRPr="0073646F">
        <w:rPr>
          <w:color w:val="0E101A"/>
        </w:rPr>
        <w:t xml:space="preserve">much wider concept than </w:t>
      </w:r>
      <w:r w:rsidR="00F831B7" w:rsidRPr="0073646F">
        <w:rPr>
          <w:color w:val="0E101A"/>
        </w:rPr>
        <w:t xml:space="preserve">patriotism should be </w:t>
      </w:r>
      <w:r w:rsidR="002C612F" w:rsidRPr="0073646F">
        <w:rPr>
          <w:color w:val="0E101A"/>
        </w:rPr>
        <w:t xml:space="preserve">considered </w:t>
      </w:r>
      <w:r w:rsidR="00004DC1" w:rsidRPr="0073646F">
        <w:rPr>
          <w:color w:val="0E101A"/>
        </w:rPr>
        <w:t xml:space="preserve">in the context of global citizenship. </w:t>
      </w:r>
      <w:r w:rsidR="0021409C" w:rsidRPr="0073646F">
        <w:rPr>
          <w:color w:val="0E101A"/>
        </w:rPr>
        <w:t>Patriotism and nationalism</w:t>
      </w:r>
      <w:r w:rsidR="0060002C" w:rsidRPr="0073646F">
        <w:rPr>
          <w:color w:val="0E101A"/>
        </w:rPr>
        <w:t xml:space="preserve"> frequently</w:t>
      </w:r>
      <w:r w:rsidR="0021409C" w:rsidRPr="0073646F">
        <w:rPr>
          <w:color w:val="0E101A"/>
        </w:rPr>
        <w:t xml:space="preserve"> </w:t>
      </w:r>
      <w:r w:rsidR="00847869" w:rsidRPr="0073646F">
        <w:rPr>
          <w:color w:val="0E101A"/>
        </w:rPr>
        <w:t xml:space="preserve">are </w:t>
      </w:r>
      <w:r w:rsidR="0060002C" w:rsidRPr="0073646F">
        <w:rPr>
          <w:color w:val="0E101A"/>
        </w:rPr>
        <w:t xml:space="preserve">used together at odds global citizenship. For </w:t>
      </w:r>
      <w:r w:rsidR="00AD57A8" w:rsidRPr="0073646F">
        <w:rPr>
          <w:color w:val="0E101A"/>
        </w:rPr>
        <w:t xml:space="preserve">some research </w:t>
      </w:r>
      <w:r w:rsidR="00EC13AE" w:rsidRPr="0073646F">
        <w:rPr>
          <w:color w:val="0E101A"/>
        </w:rPr>
        <w:t xml:space="preserve">patriotism is mope positive national attachment than nationalism </w:t>
      </w:r>
      <w:r w:rsidR="00116559" w:rsidRPr="0073646F">
        <w:rPr>
          <w:color w:val="0E101A"/>
        </w:rPr>
        <w:t>which is in conjunction with national superiority and exceptionalism</w:t>
      </w:r>
      <w:r w:rsidR="00F371B0" w:rsidRPr="0073646F">
        <w:rPr>
          <w:color w:val="0E101A"/>
        </w:rPr>
        <w:t xml:space="preserve"> (</w:t>
      </w:r>
      <w:r w:rsidR="00F371B0" w:rsidRPr="0073646F">
        <w:rPr>
          <w:color w:val="0E101A"/>
        </w:rPr>
        <w:t>Heinrich</w:t>
      </w:r>
      <w:r w:rsidR="00F371B0" w:rsidRPr="0073646F">
        <w:rPr>
          <w:color w:val="0E101A"/>
        </w:rPr>
        <w:t>, 2016)</w:t>
      </w:r>
      <w:r w:rsidR="00116559" w:rsidRPr="0073646F">
        <w:rPr>
          <w:color w:val="0E101A"/>
        </w:rPr>
        <w:t xml:space="preserve">. </w:t>
      </w:r>
      <w:r w:rsidR="005C7DDA" w:rsidRPr="0073646F">
        <w:rPr>
          <w:color w:val="0E101A"/>
        </w:rPr>
        <w:t>Various forms of nationalism have emerged</w:t>
      </w:r>
      <w:r w:rsidR="00D1773B" w:rsidRPr="0073646F">
        <w:rPr>
          <w:color w:val="0E101A"/>
        </w:rPr>
        <w:t xml:space="preserve">. </w:t>
      </w:r>
      <w:r w:rsidR="00F371B0" w:rsidRPr="0073646F">
        <w:rPr>
          <w:color w:val="0E101A"/>
        </w:rPr>
        <w:t xml:space="preserve">In this paper the </w:t>
      </w:r>
      <w:r w:rsidR="00E36C74" w:rsidRPr="0073646F">
        <w:rPr>
          <w:color w:val="0E101A"/>
        </w:rPr>
        <w:t xml:space="preserve">nationalism </w:t>
      </w:r>
      <w:r w:rsidR="001228C8" w:rsidRPr="0073646F">
        <w:rPr>
          <w:color w:val="0E101A"/>
        </w:rPr>
        <w:t xml:space="preserve">is </w:t>
      </w:r>
      <w:r w:rsidR="00E36C74" w:rsidRPr="0073646F">
        <w:rPr>
          <w:color w:val="0E101A"/>
        </w:rPr>
        <w:t>define</w:t>
      </w:r>
      <w:r w:rsidR="001228C8" w:rsidRPr="0073646F">
        <w:rPr>
          <w:color w:val="0E101A"/>
        </w:rPr>
        <w:t>d</w:t>
      </w:r>
      <w:r w:rsidR="00922851" w:rsidRPr="0073646F">
        <w:rPr>
          <w:color w:val="0E101A"/>
        </w:rPr>
        <w:t xml:space="preserve"> as </w:t>
      </w:r>
      <w:r w:rsidR="00D1773B" w:rsidRPr="0073646F">
        <w:rPr>
          <w:color w:val="0E101A"/>
        </w:rPr>
        <w:t>liberal and civic.</w:t>
      </w:r>
    </w:p>
    <w:p w14:paraId="2F6F70A1" w14:textId="2D18578B" w:rsidR="00A23FD5" w:rsidRPr="0073646F" w:rsidRDefault="00D1773B" w:rsidP="0097254E">
      <w:pPr>
        <w:jc w:val="both"/>
        <w:rPr>
          <w:color w:val="0E101A"/>
        </w:rPr>
      </w:pPr>
      <w:r w:rsidRPr="0073646F">
        <w:rPr>
          <w:color w:val="0E101A"/>
        </w:rPr>
        <w:t xml:space="preserve">According to Geller (2006) nationalism </w:t>
      </w:r>
      <w:r w:rsidR="00C717FD" w:rsidRPr="0073646F">
        <w:rPr>
          <w:color w:val="0E101A"/>
        </w:rPr>
        <w:t xml:space="preserve">is </w:t>
      </w:r>
      <w:r w:rsidR="00DA40E5" w:rsidRPr="0073646F">
        <w:rPr>
          <w:color w:val="0E101A"/>
        </w:rPr>
        <w:t xml:space="preserve">a political </w:t>
      </w:r>
      <w:r w:rsidR="007037F3" w:rsidRPr="0073646F">
        <w:rPr>
          <w:color w:val="0E101A"/>
        </w:rPr>
        <w:t xml:space="preserve">principle, a sentiment and a movement. As a political </w:t>
      </w:r>
      <w:proofErr w:type="gramStart"/>
      <w:r w:rsidR="007037F3" w:rsidRPr="0073646F">
        <w:rPr>
          <w:color w:val="0E101A"/>
        </w:rPr>
        <w:t>principle</w:t>
      </w:r>
      <w:proofErr w:type="gramEnd"/>
      <w:r w:rsidR="00AC4CE3" w:rsidRPr="0073646F">
        <w:rPr>
          <w:color w:val="0E101A"/>
        </w:rPr>
        <w:t xml:space="preserve"> nationalism uphold the thesis that ‘the political and</w:t>
      </w:r>
      <w:r w:rsidR="0024381F" w:rsidRPr="0073646F">
        <w:rPr>
          <w:color w:val="0E101A"/>
        </w:rPr>
        <w:t xml:space="preserve"> the national unit should be congruent’. It </w:t>
      </w:r>
      <w:r w:rsidR="007D0E7F" w:rsidRPr="0073646F">
        <w:rPr>
          <w:color w:val="0E101A"/>
        </w:rPr>
        <w:t xml:space="preserve">means that </w:t>
      </w:r>
      <w:r w:rsidR="00676DD0" w:rsidRPr="0073646F">
        <w:rPr>
          <w:color w:val="0E101A"/>
        </w:rPr>
        <w:t>p</w:t>
      </w:r>
      <w:r w:rsidR="00676DD0" w:rsidRPr="0073646F">
        <w:rPr>
          <w:color w:val="0E101A"/>
        </w:rPr>
        <w:t>olitical and ethnic lines should not be crossed.</w:t>
      </w:r>
      <w:r w:rsidR="00676DD0" w:rsidRPr="0073646F">
        <w:rPr>
          <w:color w:val="0E101A"/>
        </w:rPr>
        <w:t xml:space="preserve"> The </w:t>
      </w:r>
      <w:r w:rsidR="00D67A86" w:rsidRPr="0073646F">
        <w:rPr>
          <w:color w:val="0E101A"/>
        </w:rPr>
        <w:t xml:space="preserve">emphasise on ethnicity can cause </w:t>
      </w:r>
      <w:r w:rsidR="00FD5448" w:rsidRPr="0073646F">
        <w:rPr>
          <w:color w:val="0E101A"/>
        </w:rPr>
        <w:t xml:space="preserve">the linking </w:t>
      </w:r>
      <w:r w:rsidR="00D67A86" w:rsidRPr="0073646F">
        <w:rPr>
          <w:color w:val="0E101A"/>
        </w:rPr>
        <w:t xml:space="preserve">nationalism </w:t>
      </w:r>
      <w:r w:rsidR="00FD5448" w:rsidRPr="0073646F">
        <w:rPr>
          <w:color w:val="0E101A"/>
        </w:rPr>
        <w:t>with intolerance, inhumanity and violence</w:t>
      </w:r>
      <w:r w:rsidR="00D356B8" w:rsidRPr="0073646F">
        <w:rPr>
          <w:color w:val="0E101A"/>
        </w:rPr>
        <w:t xml:space="preserve">. </w:t>
      </w:r>
      <w:r w:rsidR="006970EA" w:rsidRPr="0073646F">
        <w:rPr>
          <w:color w:val="0E101A"/>
        </w:rPr>
        <w:t xml:space="preserve">Kohn </w:t>
      </w:r>
      <w:r w:rsidR="00615A0D" w:rsidRPr="0073646F">
        <w:rPr>
          <w:color w:val="0E101A"/>
        </w:rPr>
        <w:t xml:space="preserve">made the eminent distinction between </w:t>
      </w:r>
      <w:r w:rsidR="006808D9" w:rsidRPr="0073646F">
        <w:rPr>
          <w:color w:val="0E101A"/>
        </w:rPr>
        <w:t>ethnic and civic forms of citizenship</w:t>
      </w:r>
      <w:r w:rsidR="00445960" w:rsidRPr="0073646F">
        <w:rPr>
          <w:color w:val="0E101A"/>
        </w:rPr>
        <w:t xml:space="preserve">. </w:t>
      </w:r>
      <w:r w:rsidR="00A23FD5" w:rsidRPr="0073646F">
        <w:rPr>
          <w:color w:val="0E101A"/>
        </w:rPr>
        <w:t xml:space="preserve">The </w:t>
      </w:r>
      <w:r w:rsidR="00D917C0" w:rsidRPr="0073646F">
        <w:rPr>
          <w:color w:val="0E101A"/>
        </w:rPr>
        <w:t>first</w:t>
      </w:r>
      <w:r w:rsidR="00A23FD5" w:rsidRPr="0073646F">
        <w:rPr>
          <w:color w:val="0E101A"/>
        </w:rPr>
        <w:t xml:space="preserve"> is based on a vision of the nation that is ethnically homogeneous, whereas the </w:t>
      </w:r>
      <w:r w:rsidR="00D917C0" w:rsidRPr="0073646F">
        <w:rPr>
          <w:color w:val="0E101A"/>
        </w:rPr>
        <w:t>second</w:t>
      </w:r>
      <w:r w:rsidR="00A23FD5" w:rsidRPr="0073646F">
        <w:rPr>
          <w:color w:val="0E101A"/>
        </w:rPr>
        <w:t xml:space="preserve"> is based on political ideals that dictate rights and duties</w:t>
      </w:r>
      <w:r w:rsidR="00E0189B" w:rsidRPr="0073646F">
        <w:rPr>
          <w:color w:val="0E101A"/>
        </w:rPr>
        <w:t xml:space="preserve">. Presented example </w:t>
      </w:r>
      <w:r w:rsidR="00227DEF" w:rsidRPr="0073646F">
        <w:rPr>
          <w:color w:val="0E101A"/>
        </w:rPr>
        <w:t>shows that</w:t>
      </w:r>
      <w:r w:rsidR="00E0189B" w:rsidRPr="0073646F">
        <w:rPr>
          <w:color w:val="0E101A"/>
        </w:rPr>
        <w:t xml:space="preserve"> Germany's non-native population </w:t>
      </w:r>
      <w:r w:rsidR="00A11D2D" w:rsidRPr="0073646F">
        <w:rPr>
          <w:color w:val="0E101A"/>
        </w:rPr>
        <w:t xml:space="preserve">hitherto </w:t>
      </w:r>
      <w:r w:rsidR="00E0189B" w:rsidRPr="0073646F">
        <w:rPr>
          <w:color w:val="0E101A"/>
        </w:rPr>
        <w:t xml:space="preserve">was denied full political rights. </w:t>
      </w:r>
      <w:r w:rsidR="00C961AB" w:rsidRPr="0073646F">
        <w:rPr>
          <w:color w:val="0E101A"/>
        </w:rPr>
        <w:t>Whereas</w:t>
      </w:r>
      <w:r w:rsidR="00E0189B" w:rsidRPr="0073646F">
        <w:rPr>
          <w:color w:val="0E101A"/>
        </w:rPr>
        <w:t xml:space="preserve"> in France, citizenship is given based on birth in national territory rather than genealogy</w:t>
      </w:r>
      <w:r w:rsidR="00C961AB" w:rsidRPr="0073646F">
        <w:rPr>
          <w:color w:val="0E101A"/>
        </w:rPr>
        <w:t xml:space="preserve"> </w:t>
      </w:r>
      <w:r w:rsidR="00E06BDD" w:rsidRPr="0073646F">
        <w:rPr>
          <w:color w:val="0E101A"/>
        </w:rPr>
        <w:t>(</w:t>
      </w:r>
      <w:proofErr w:type="spellStart"/>
      <w:r w:rsidR="00DF2C6A" w:rsidRPr="0073646F">
        <w:rPr>
          <w:color w:val="0E101A"/>
        </w:rPr>
        <w:t>Andr</w:t>
      </w:r>
      <w:r w:rsidR="00753DBC" w:rsidRPr="0073646F">
        <w:rPr>
          <w:color w:val="0E101A"/>
        </w:rPr>
        <w:t>e</w:t>
      </w:r>
      <w:r w:rsidR="00DF2C6A" w:rsidRPr="0073646F">
        <w:rPr>
          <w:color w:val="0E101A"/>
        </w:rPr>
        <w:t>ouli&amp;Howarth</w:t>
      </w:r>
      <w:proofErr w:type="spellEnd"/>
      <w:r w:rsidR="00DF2C6A" w:rsidRPr="0073646F">
        <w:rPr>
          <w:color w:val="0E101A"/>
        </w:rPr>
        <w:t>, 2013)</w:t>
      </w:r>
      <w:r w:rsidR="00A23FD5" w:rsidRPr="0073646F">
        <w:rPr>
          <w:color w:val="0E101A"/>
        </w:rPr>
        <w:t>.</w:t>
      </w:r>
      <w:r w:rsidR="00E34938" w:rsidRPr="0073646F">
        <w:rPr>
          <w:color w:val="0E101A"/>
        </w:rPr>
        <w:t xml:space="preserve"> </w:t>
      </w:r>
    </w:p>
    <w:p w14:paraId="52B2393C" w14:textId="41FC3F3A" w:rsidR="006A4373" w:rsidRPr="0073646F" w:rsidRDefault="00A94640" w:rsidP="0097254E">
      <w:pPr>
        <w:jc w:val="both"/>
        <w:rPr>
          <w:color w:val="0E101A"/>
        </w:rPr>
      </w:pPr>
      <w:r w:rsidRPr="0073646F">
        <w:rPr>
          <w:color w:val="0E101A"/>
        </w:rPr>
        <w:t xml:space="preserve">However, Anderson puts a focal point </w:t>
      </w:r>
      <w:r w:rsidR="003D7A97" w:rsidRPr="0073646F">
        <w:rPr>
          <w:color w:val="0E101A"/>
        </w:rPr>
        <w:t xml:space="preserve">on the strength </w:t>
      </w:r>
      <w:r w:rsidR="001E795E" w:rsidRPr="0073646F">
        <w:rPr>
          <w:color w:val="0E101A"/>
        </w:rPr>
        <w:t xml:space="preserve">and </w:t>
      </w:r>
      <w:r w:rsidR="00597989" w:rsidRPr="0073646F">
        <w:rPr>
          <w:color w:val="0E101A"/>
        </w:rPr>
        <w:t xml:space="preserve">endurance of national identity and sentiment. </w:t>
      </w:r>
      <w:r w:rsidR="00AD28F5" w:rsidRPr="0073646F">
        <w:rPr>
          <w:color w:val="0E101A"/>
        </w:rPr>
        <w:t xml:space="preserve">He indicates the </w:t>
      </w:r>
      <w:r w:rsidR="0093637C" w:rsidRPr="0073646F">
        <w:rPr>
          <w:color w:val="0E101A"/>
        </w:rPr>
        <w:t>willing to die for their nation as an extraordinary force</w:t>
      </w:r>
      <w:r w:rsidR="00080869" w:rsidRPr="0073646F">
        <w:rPr>
          <w:color w:val="0E101A"/>
        </w:rPr>
        <w:t xml:space="preserve"> (Eriksen, </w:t>
      </w:r>
      <w:r w:rsidR="00774983" w:rsidRPr="0073646F">
        <w:rPr>
          <w:color w:val="0E101A"/>
        </w:rPr>
        <w:t xml:space="preserve">1993). </w:t>
      </w:r>
      <w:r w:rsidR="0076644E" w:rsidRPr="0073646F">
        <w:rPr>
          <w:color w:val="0E101A"/>
        </w:rPr>
        <w:t>Furthermore, regarding Damian’s critical text</w:t>
      </w:r>
      <w:r w:rsidR="008A2FDD" w:rsidRPr="0073646F">
        <w:rPr>
          <w:color w:val="0E101A"/>
        </w:rPr>
        <w:t xml:space="preserve"> (</w:t>
      </w:r>
      <w:r w:rsidR="00C32E77" w:rsidRPr="0073646F">
        <w:rPr>
          <w:color w:val="0E101A"/>
        </w:rPr>
        <w:t xml:space="preserve">1996) </w:t>
      </w:r>
      <w:r w:rsidR="0076644E" w:rsidRPr="0073646F">
        <w:rPr>
          <w:color w:val="0E101A"/>
        </w:rPr>
        <w:t xml:space="preserve">on Gellner’s </w:t>
      </w:r>
      <w:r w:rsidR="008B32A3" w:rsidRPr="0073646F">
        <w:rPr>
          <w:color w:val="0E101A"/>
        </w:rPr>
        <w:t xml:space="preserve">theory of nationalism, the concept should be </w:t>
      </w:r>
      <w:r w:rsidR="000354B9" w:rsidRPr="0073646F">
        <w:rPr>
          <w:color w:val="0E101A"/>
        </w:rPr>
        <w:t>examined</w:t>
      </w:r>
      <w:r w:rsidR="006F4C3A" w:rsidRPr="0073646F">
        <w:rPr>
          <w:color w:val="0E101A"/>
        </w:rPr>
        <w:t xml:space="preserve"> in </w:t>
      </w:r>
      <w:r w:rsidR="006F4C3A" w:rsidRPr="0073646F">
        <w:rPr>
          <w:color w:val="0E101A"/>
        </w:rPr>
        <w:t xml:space="preserve">the aspects related to collective identity, </w:t>
      </w:r>
      <w:r w:rsidR="008A2FDD" w:rsidRPr="0073646F">
        <w:rPr>
          <w:color w:val="0E101A"/>
        </w:rPr>
        <w:t xml:space="preserve">want for recognition, </w:t>
      </w:r>
      <w:r w:rsidR="006F4C3A" w:rsidRPr="0073646F">
        <w:rPr>
          <w:color w:val="0E101A"/>
        </w:rPr>
        <w:t>civic culture and democratization.</w:t>
      </w:r>
      <w:r w:rsidR="00F013B8" w:rsidRPr="0073646F">
        <w:rPr>
          <w:color w:val="0E101A"/>
        </w:rPr>
        <w:t xml:space="preserve"> </w:t>
      </w:r>
    </w:p>
    <w:p w14:paraId="05125FFA" w14:textId="759CA476" w:rsidR="00E06BDD" w:rsidRPr="0073646F" w:rsidRDefault="00522183" w:rsidP="0097254E">
      <w:pPr>
        <w:jc w:val="both"/>
        <w:rPr>
          <w:color w:val="0E101A"/>
        </w:rPr>
      </w:pPr>
      <w:r w:rsidRPr="0073646F">
        <w:rPr>
          <w:color w:val="0E101A"/>
        </w:rPr>
        <w:t>Tan (2010</w:t>
      </w:r>
      <w:r w:rsidR="00DB7E62" w:rsidRPr="0073646F">
        <w:rPr>
          <w:color w:val="0E101A"/>
        </w:rPr>
        <w:t>:178</w:t>
      </w:r>
      <w:r w:rsidRPr="0073646F">
        <w:rPr>
          <w:color w:val="0E101A"/>
        </w:rPr>
        <w:t xml:space="preserve">) </w:t>
      </w:r>
      <w:r w:rsidR="00901B5C" w:rsidRPr="0073646F">
        <w:rPr>
          <w:color w:val="0E101A"/>
        </w:rPr>
        <w:t>understands l</w:t>
      </w:r>
      <w:r w:rsidR="00E06BDD" w:rsidRPr="0073646F">
        <w:rPr>
          <w:color w:val="0E101A"/>
        </w:rPr>
        <w:t xml:space="preserve">iberal nationalism </w:t>
      </w:r>
      <w:r w:rsidR="00901B5C" w:rsidRPr="0073646F">
        <w:rPr>
          <w:color w:val="0E101A"/>
        </w:rPr>
        <w:t>as a “form of nationalism in that it affirms the general nationalist thesis that all states</w:t>
      </w:r>
      <w:r w:rsidR="00683D75" w:rsidRPr="0073646F">
        <w:rPr>
          <w:color w:val="0E101A"/>
        </w:rPr>
        <w:t xml:space="preserve">, including liberal ones, should promote and </w:t>
      </w:r>
      <w:r w:rsidR="00B072EF" w:rsidRPr="0073646F">
        <w:rPr>
          <w:color w:val="0E101A"/>
        </w:rPr>
        <w:t>inculcate</w:t>
      </w:r>
      <w:r w:rsidR="00683D75" w:rsidRPr="0073646F">
        <w:rPr>
          <w:color w:val="0E101A"/>
        </w:rPr>
        <w:t xml:space="preserve"> a sense of shared </w:t>
      </w:r>
      <w:r w:rsidR="00683D75" w:rsidRPr="0073646F">
        <w:rPr>
          <w:color w:val="0E101A"/>
        </w:rPr>
        <w:lastRenderedPageBreak/>
        <w:t>nationality</w:t>
      </w:r>
      <w:r w:rsidR="00B072EF" w:rsidRPr="0073646F">
        <w:rPr>
          <w:color w:val="0E101A"/>
        </w:rPr>
        <w:t xml:space="preserve"> among their respective citizens”. </w:t>
      </w:r>
      <w:r w:rsidR="00702D46" w:rsidRPr="0073646F">
        <w:rPr>
          <w:color w:val="0E101A"/>
        </w:rPr>
        <w:t xml:space="preserve">This concept has </w:t>
      </w:r>
      <w:r w:rsidR="00E34938" w:rsidRPr="0073646F">
        <w:rPr>
          <w:color w:val="0E101A"/>
        </w:rPr>
        <w:t>cultural component and component of belongings</w:t>
      </w:r>
      <w:r w:rsidR="007723D9" w:rsidRPr="0073646F">
        <w:rPr>
          <w:color w:val="0E101A"/>
        </w:rPr>
        <w:t xml:space="preserve">. </w:t>
      </w:r>
      <w:r w:rsidR="00324B10" w:rsidRPr="0073646F">
        <w:rPr>
          <w:color w:val="0E101A"/>
        </w:rPr>
        <w:t>Liberal nationalism allows citi</w:t>
      </w:r>
      <w:r w:rsidR="00AF2DE5" w:rsidRPr="0073646F">
        <w:rPr>
          <w:color w:val="0E101A"/>
        </w:rPr>
        <w:t>zen</w:t>
      </w:r>
      <w:r w:rsidR="00DB7E62" w:rsidRPr="0073646F">
        <w:rPr>
          <w:color w:val="0E101A"/>
        </w:rPr>
        <w:t xml:space="preserve">s to act </w:t>
      </w:r>
      <w:r w:rsidR="00AE0B42" w:rsidRPr="0073646F">
        <w:rPr>
          <w:color w:val="0E101A"/>
        </w:rPr>
        <w:t xml:space="preserve">towards preserving their own state’s heritage in different fields and </w:t>
      </w:r>
      <w:r w:rsidR="00E56A9A" w:rsidRPr="0073646F">
        <w:rPr>
          <w:color w:val="0E101A"/>
        </w:rPr>
        <w:t>create political solidarity in the aim of achieving common goals</w:t>
      </w:r>
      <w:r w:rsidR="00B76C2A" w:rsidRPr="0073646F">
        <w:rPr>
          <w:color w:val="0E101A"/>
        </w:rPr>
        <w:t xml:space="preserve"> (Alter, 2010)</w:t>
      </w:r>
      <w:r w:rsidR="00E56A9A" w:rsidRPr="0073646F">
        <w:rPr>
          <w:color w:val="0E101A"/>
        </w:rPr>
        <w:t>.</w:t>
      </w:r>
    </w:p>
    <w:p w14:paraId="1DE30976" w14:textId="1B6F95ED" w:rsidR="00A84758" w:rsidRPr="0073646F" w:rsidRDefault="009D4AF1" w:rsidP="007A5CCA">
      <w:pPr>
        <w:pStyle w:val="NormalWeb"/>
        <w:jc w:val="both"/>
      </w:pPr>
      <w:r w:rsidRPr="0073646F">
        <w:rPr>
          <w:color w:val="0E101A"/>
          <w:lang w:val="en-US"/>
        </w:rPr>
        <w:t xml:space="preserve">The concept of global citizenship must be </w:t>
      </w:r>
      <w:r w:rsidR="00CC37AB" w:rsidRPr="0073646F">
        <w:rPr>
          <w:color w:val="0E101A"/>
          <w:lang w:val="en-US"/>
        </w:rPr>
        <w:t>divided</w:t>
      </w:r>
      <w:r w:rsidRPr="0073646F">
        <w:rPr>
          <w:color w:val="0E101A"/>
          <w:lang w:val="en-US"/>
        </w:rPr>
        <w:t xml:space="preserve"> from the concept of cosmopolit</w:t>
      </w:r>
      <w:r w:rsidR="00CC37AB" w:rsidRPr="0073646F">
        <w:rPr>
          <w:color w:val="0E101A"/>
          <w:lang w:val="en-US"/>
        </w:rPr>
        <w:t>anism</w:t>
      </w:r>
      <w:r w:rsidR="00A5201A" w:rsidRPr="0073646F">
        <w:rPr>
          <w:color w:val="0E101A"/>
          <w:lang w:val="en-US"/>
        </w:rPr>
        <w:t xml:space="preserve"> </w:t>
      </w:r>
      <w:r w:rsidR="005F11B5" w:rsidRPr="0073646F">
        <w:rPr>
          <w:color w:val="0E101A"/>
          <w:lang w:val="en-US"/>
        </w:rPr>
        <w:t>although the</w:t>
      </w:r>
      <w:r w:rsidR="007D4898" w:rsidRPr="0073646F">
        <w:rPr>
          <w:color w:val="0E101A"/>
          <w:lang w:val="en-US"/>
        </w:rPr>
        <w:t xml:space="preserve">ir interpretations are often </w:t>
      </w:r>
      <w:r w:rsidR="00572A06" w:rsidRPr="0073646F">
        <w:rPr>
          <w:color w:val="0E101A"/>
          <w:lang w:val="en-US"/>
        </w:rPr>
        <w:t>used identical. David Held describes c</w:t>
      </w:r>
      <w:r w:rsidR="00CC37AB" w:rsidRPr="0073646F">
        <w:rPr>
          <w:color w:val="0E101A"/>
          <w:lang w:val="en-US"/>
        </w:rPr>
        <w:t>osmopolitanism</w:t>
      </w:r>
      <w:r w:rsidR="00572A06" w:rsidRPr="0073646F">
        <w:rPr>
          <w:color w:val="0E101A"/>
          <w:lang w:val="en-US"/>
        </w:rPr>
        <w:t xml:space="preserve"> as</w:t>
      </w:r>
      <w:r w:rsidR="00F85851" w:rsidRPr="0073646F">
        <w:rPr>
          <w:color w:val="0E101A"/>
          <w:lang w:val="en-US"/>
        </w:rPr>
        <w:t xml:space="preserve"> </w:t>
      </w:r>
      <w:r w:rsidR="00572A06" w:rsidRPr="0073646F">
        <w:rPr>
          <w:color w:val="0E101A"/>
          <w:lang w:val="en-US"/>
        </w:rPr>
        <w:t>‘</w:t>
      </w:r>
      <w:r w:rsidR="00572A06" w:rsidRPr="0073646F">
        <w:rPr>
          <w:color w:val="0E101A"/>
          <w:lang w:val="en-US"/>
        </w:rPr>
        <w:t>an ethical approach to political life which champions self-determination and freedom from domination and arbitrary power</w:t>
      </w:r>
      <w:r w:rsidR="00572A06" w:rsidRPr="0073646F">
        <w:rPr>
          <w:color w:val="0E101A"/>
          <w:lang w:val="en-US"/>
        </w:rPr>
        <w:t>’</w:t>
      </w:r>
      <w:r w:rsidR="00572A06" w:rsidRPr="0073646F">
        <w:rPr>
          <w:color w:val="0E101A"/>
          <w:lang w:val="en-US"/>
        </w:rPr>
        <w:t>.</w:t>
      </w:r>
      <w:r w:rsidR="008E32FF" w:rsidRPr="0073646F">
        <w:rPr>
          <w:color w:val="0E101A"/>
          <w:lang w:val="en-US"/>
        </w:rPr>
        <w:t xml:space="preserve"> </w:t>
      </w:r>
      <w:r w:rsidR="00924A26" w:rsidRPr="0073646F">
        <w:rPr>
          <w:color w:val="0E101A"/>
          <w:lang w:val="en-US"/>
        </w:rPr>
        <w:t>While today’s scholars</w:t>
      </w:r>
      <w:r w:rsidR="007766F0" w:rsidRPr="0073646F">
        <w:rPr>
          <w:color w:val="0E101A"/>
          <w:lang w:val="en-US"/>
        </w:rPr>
        <w:t xml:space="preserve"> (</w:t>
      </w:r>
      <w:r w:rsidR="00A9468D" w:rsidRPr="0073646F">
        <w:rPr>
          <w:color w:val="0E101A"/>
          <w:lang w:val="en-US"/>
        </w:rPr>
        <w:t>Irene</w:t>
      </w:r>
      <w:r w:rsidR="00A9468D" w:rsidRPr="0073646F">
        <w:rPr>
          <w:color w:val="0E101A"/>
          <w:lang w:val="en-US"/>
        </w:rPr>
        <w:t xml:space="preserve"> </w:t>
      </w:r>
      <w:proofErr w:type="spellStart"/>
      <w:r w:rsidR="00A9468D" w:rsidRPr="0073646F">
        <w:rPr>
          <w:color w:val="0E101A"/>
          <w:lang w:val="en-US"/>
        </w:rPr>
        <w:t>Langran</w:t>
      </w:r>
      <w:proofErr w:type="spellEnd"/>
      <w:r w:rsidR="00A9468D" w:rsidRPr="0073646F">
        <w:rPr>
          <w:color w:val="0E101A"/>
          <w:lang w:val="en-US"/>
        </w:rPr>
        <w:t xml:space="preserve">, Elizabeth </w:t>
      </w:r>
      <w:proofErr w:type="spellStart"/>
      <w:r w:rsidR="00A9468D" w:rsidRPr="0073646F">
        <w:rPr>
          <w:color w:val="0E101A"/>
          <w:lang w:val="en-US"/>
        </w:rPr>
        <w:t>Langran</w:t>
      </w:r>
      <w:proofErr w:type="spellEnd"/>
      <w:r w:rsidR="00A9468D" w:rsidRPr="0073646F">
        <w:rPr>
          <w:color w:val="0E101A"/>
          <w:lang w:val="en-US"/>
        </w:rPr>
        <w:t xml:space="preserve">, Kathy </w:t>
      </w:r>
      <w:proofErr w:type="spellStart"/>
      <w:proofErr w:type="gramStart"/>
      <w:r w:rsidR="00A9468D" w:rsidRPr="0073646F">
        <w:rPr>
          <w:color w:val="0E101A"/>
          <w:lang w:val="en-US"/>
        </w:rPr>
        <w:t>Ozment</w:t>
      </w:r>
      <w:proofErr w:type="spellEnd"/>
      <w:r w:rsidR="00A9468D" w:rsidRPr="0073646F">
        <w:rPr>
          <w:color w:val="0E101A"/>
          <w:lang w:val="en-US"/>
        </w:rPr>
        <w:t xml:space="preserve"> </w:t>
      </w:r>
      <w:r w:rsidR="007766F0" w:rsidRPr="0073646F">
        <w:rPr>
          <w:color w:val="0E101A"/>
          <w:lang w:val="en-US"/>
        </w:rPr>
        <w:t>)</w:t>
      </w:r>
      <w:proofErr w:type="gramEnd"/>
      <w:r w:rsidR="00924A26" w:rsidRPr="0073646F">
        <w:rPr>
          <w:color w:val="0E101A"/>
          <w:lang w:val="en-US"/>
        </w:rPr>
        <w:t xml:space="preserve"> claim that</w:t>
      </w:r>
      <w:r w:rsidR="008E32FF" w:rsidRPr="0073646F">
        <w:rPr>
          <w:color w:val="0E101A"/>
          <w:lang w:val="en-US"/>
        </w:rPr>
        <w:t xml:space="preserve"> </w:t>
      </w:r>
      <w:r w:rsidR="0062052B" w:rsidRPr="0073646F">
        <w:rPr>
          <w:color w:val="0E101A"/>
          <w:lang w:val="en-US"/>
        </w:rPr>
        <w:t>‘</w:t>
      </w:r>
      <w:r w:rsidR="007766F0" w:rsidRPr="0073646F">
        <w:rPr>
          <w:color w:val="0E101A"/>
          <w:lang w:val="en-US"/>
        </w:rPr>
        <w:t>global c</w:t>
      </w:r>
      <w:r w:rsidR="008E32FF" w:rsidRPr="0073646F">
        <w:rPr>
          <w:color w:val="0E101A"/>
          <w:lang w:val="en-US"/>
        </w:rPr>
        <w:t>itizenship is the recognition that individual in the 21st century have rights, duties, identity and the potential for representation on a global scale</w:t>
      </w:r>
      <w:r w:rsidR="0062052B" w:rsidRPr="0073646F">
        <w:rPr>
          <w:color w:val="0E101A"/>
          <w:lang w:val="en-US"/>
        </w:rPr>
        <w:t>’</w:t>
      </w:r>
      <w:r w:rsidR="008E32FF" w:rsidRPr="0073646F">
        <w:rPr>
          <w:color w:val="0E101A"/>
          <w:lang w:val="en-US"/>
        </w:rPr>
        <w:t xml:space="preserve"> (</w:t>
      </w:r>
      <w:proofErr w:type="spellStart"/>
      <w:r w:rsidR="008E32FF" w:rsidRPr="0073646F">
        <w:rPr>
          <w:color w:val="0E101A"/>
          <w:lang w:val="en-US"/>
        </w:rPr>
        <w:t>Langran</w:t>
      </w:r>
      <w:proofErr w:type="spellEnd"/>
      <w:r w:rsidR="0062052B" w:rsidRPr="0073646F">
        <w:rPr>
          <w:color w:val="0E101A"/>
          <w:lang w:val="en-US"/>
        </w:rPr>
        <w:t>, 2016</w:t>
      </w:r>
      <w:r w:rsidR="008E32FF" w:rsidRPr="0073646F">
        <w:rPr>
          <w:color w:val="0E101A"/>
          <w:lang w:val="en-US"/>
        </w:rPr>
        <w:t>). Global citizenship refers to the idea that an individual has a sense of responsibility and commitment to the global community and the well-being of people around the world. However, affirming a basic moral commitment based on natural law, human rights, Kantian respect for individuals, or some comparable ethical theory that does not rely ethics on convention or consensus remains the heart of global citizenship (Dower</w:t>
      </w:r>
      <w:r w:rsidR="00F23B9F">
        <w:rPr>
          <w:color w:val="0E101A"/>
          <w:lang w:val="en-US"/>
        </w:rPr>
        <w:t>, 2002</w:t>
      </w:r>
      <w:r w:rsidR="008E32FF" w:rsidRPr="0073646F">
        <w:rPr>
          <w:color w:val="0E101A"/>
          <w:lang w:val="en-US"/>
        </w:rPr>
        <w:t xml:space="preserve">). </w:t>
      </w:r>
    </w:p>
    <w:p w14:paraId="1A3139E3" w14:textId="1CBC0405" w:rsidR="006A4373" w:rsidRPr="0073646F" w:rsidRDefault="00C1764F" w:rsidP="0097254E">
      <w:pPr>
        <w:jc w:val="both"/>
        <w:rPr>
          <w:b/>
          <w:bCs/>
          <w:i/>
          <w:iCs/>
          <w:color w:val="0E101A"/>
        </w:rPr>
      </w:pPr>
      <w:r w:rsidRPr="0073646F">
        <w:rPr>
          <w:b/>
          <w:bCs/>
          <w:i/>
          <w:iCs/>
          <w:color w:val="0E101A"/>
        </w:rPr>
        <w:t>The Relations between Nationalism and Global Citizenship</w:t>
      </w:r>
    </w:p>
    <w:p w14:paraId="73F3051C" w14:textId="4C488896" w:rsidR="00F020A9" w:rsidRPr="0073646F" w:rsidRDefault="00136CA1" w:rsidP="007A5CCA">
      <w:pPr>
        <w:jc w:val="both"/>
        <w:rPr>
          <w:color w:val="0E101A"/>
        </w:rPr>
      </w:pPr>
      <w:r w:rsidRPr="0073646F">
        <w:rPr>
          <w:color w:val="0E101A"/>
        </w:rPr>
        <w:t xml:space="preserve">People who are opposed global citizenship </w:t>
      </w:r>
      <w:r w:rsidR="00D6239E" w:rsidRPr="0073646F">
        <w:rPr>
          <w:color w:val="0E101A"/>
        </w:rPr>
        <w:t xml:space="preserve">refer to the point of </w:t>
      </w:r>
      <w:r w:rsidR="00981691" w:rsidRPr="0073646F">
        <w:rPr>
          <w:color w:val="0E101A"/>
        </w:rPr>
        <w:t xml:space="preserve">greater importance of </w:t>
      </w:r>
      <w:r w:rsidR="00381075" w:rsidRPr="0073646F">
        <w:rPr>
          <w:color w:val="0E101A"/>
        </w:rPr>
        <w:t xml:space="preserve">citizen’s relation to the state than to the global community. </w:t>
      </w:r>
      <w:r w:rsidR="008672E1" w:rsidRPr="0073646F">
        <w:rPr>
          <w:color w:val="0E101A"/>
        </w:rPr>
        <w:t xml:space="preserve">Being the </w:t>
      </w:r>
      <w:r w:rsidR="005320F0" w:rsidRPr="0073646F">
        <w:rPr>
          <w:color w:val="0E101A"/>
        </w:rPr>
        <w:t>nationalis</w:t>
      </w:r>
      <w:r w:rsidR="008672E1" w:rsidRPr="0073646F">
        <w:rPr>
          <w:color w:val="0E101A"/>
        </w:rPr>
        <w:t>t</w:t>
      </w:r>
      <w:r w:rsidR="005320F0" w:rsidRPr="0073646F">
        <w:rPr>
          <w:color w:val="0E101A"/>
        </w:rPr>
        <w:t xml:space="preserve"> </w:t>
      </w:r>
      <w:r w:rsidR="007723D9" w:rsidRPr="0073646F">
        <w:rPr>
          <w:color w:val="0E101A"/>
        </w:rPr>
        <w:t xml:space="preserve">cannot connect with being a global citizen. </w:t>
      </w:r>
      <w:r w:rsidR="00FF3324" w:rsidRPr="0073646F">
        <w:rPr>
          <w:color w:val="0E101A"/>
        </w:rPr>
        <w:t xml:space="preserve">The main factor </w:t>
      </w:r>
      <w:r w:rsidR="00CF0F08" w:rsidRPr="0073646F">
        <w:rPr>
          <w:color w:val="0E101A"/>
        </w:rPr>
        <w:t xml:space="preserve">encompasses the desire to </w:t>
      </w:r>
      <w:r w:rsidR="00B75CD1" w:rsidRPr="0073646F">
        <w:rPr>
          <w:color w:val="0E101A"/>
        </w:rPr>
        <w:t xml:space="preserve">isolate the country </w:t>
      </w:r>
      <w:r w:rsidR="00AC6659" w:rsidRPr="0073646F">
        <w:rPr>
          <w:color w:val="0E101A"/>
        </w:rPr>
        <w:t>from</w:t>
      </w:r>
      <w:r w:rsidR="00B75CD1" w:rsidRPr="0073646F">
        <w:rPr>
          <w:color w:val="0E101A"/>
        </w:rPr>
        <w:t xml:space="preserve"> the influence of global problems and challenges and defend </w:t>
      </w:r>
      <w:r w:rsidR="00692F53" w:rsidRPr="0073646F">
        <w:rPr>
          <w:color w:val="0E101A"/>
        </w:rPr>
        <w:t>national economic,</w:t>
      </w:r>
      <w:r w:rsidR="00AC6659" w:rsidRPr="0073646F">
        <w:rPr>
          <w:color w:val="0E101A"/>
        </w:rPr>
        <w:t xml:space="preserve"> culture </w:t>
      </w:r>
      <w:r w:rsidR="005F0044" w:rsidRPr="0073646F">
        <w:rPr>
          <w:color w:val="0E101A"/>
        </w:rPr>
        <w:t xml:space="preserve">and government. </w:t>
      </w:r>
    </w:p>
    <w:p w14:paraId="722D843E" w14:textId="2FC64FB6" w:rsidR="00406C53" w:rsidRPr="0073646F" w:rsidRDefault="00467E8F" w:rsidP="007A5CCA">
      <w:pPr>
        <w:pStyle w:val="NormalWeb"/>
        <w:shd w:val="clear" w:color="auto" w:fill="FFFFFF"/>
        <w:jc w:val="both"/>
        <w:rPr>
          <w:color w:val="0E101A"/>
          <w:lang w:val="en-US"/>
        </w:rPr>
      </w:pPr>
      <w:r w:rsidRPr="0073646F">
        <w:rPr>
          <w:color w:val="0E101A"/>
          <w:lang w:val="en-US"/>
        </w:rPr>
        <w:t>For example, i</w:t>
      </w:r>
      <w:r w:rsidR="00406C53" w:rsidRPr="0073646F">
        <w:rPr>
          <w:color w:val="0E101A"/>
          <w:lang w:val="en-US"/>
        </w:rPr>
        <w:t>n the United States, nationalism has played a significant role in shaping the country's political landscape and national identity</w:t>
      </w:r>
      <w:r w:rsidR="005F0044" w:rsidRPr="0073646F">
        <w:rPr>
          <w:color w:val="0E101A"/>
          <w:lang w:val="en-US"/>
        </w:rPr>
        <w:t xml:space="preserve"> in recent years</w:t>
      </w:r>
      <w:r w:rsidR="00406C53" w:rsidRPr="0073646F">
        <w:rPr>
          <w:color w:val="0E101A"/>
          <w:lang w:val="en-US"/>
        </w:rPr>
        <w:t>.</w:t>
      </w:r>
      <w:r w:rsidR="00406C53" w:rsidRPr="0073646F">
        <w:rPr>
          <w:color w:val="0E101A"/>
          <w:lang w:val="en-US"/>
        </w:rPr>
        <w:t xml:space="preserve"> </w:t>
      </w:r>
      <w:r w:rsidR="003C6228" w:rsidRPr="0073646F">
        <w:rPr>
          <w:color w:val="0E101A"/>
          <w:lang w:val="en-US"/>
        </w:rPr>
        <w:t xml:space="preserve">The words of </w:t>
      </w:r>
      <w:r w:rsidR="008F32D6" w:rsidRPr="0073646F">
        <w:rPr>
          <w:color w:val="0E101A"/>
          <w:lang w:val="en-US"/>
        </w:rPr>
        <w:t>Donald</w:t>
      </w:r>
      <w:r w:rsidR="003C6228" w:rsidRPr="0073646F">
        <w:rPr>
          <w:color w:val="0E101A"/>
          <w:lang w:val="en-US"/>
        </w:rPr>
        <w:t xml:space="preserve"> Trump: “</w:t>
      </w:r>
      <w:r w:rsidR="003C6228" w:rsidRPr="0073646F">
        <w:rPr>
          <w:color w:val="0E101A"/>
          <w:lang w:val="en-US"/>
        </w:rPr>
        <w:t>There is no global anthem. No global currency. No certificate of global citizenship. We pledge allegiance to one flag and that flag is the American flag</w:t>
      </w:r>
      <w:r w:rsidR="003C6228" w:rsidRPr="0073646F">
        <w:rPr>
          <w:color w:val="0E101A"/>
          <w:lang w:val="en-US"/>
        </w:rPr>
        <w:t>”</w:t>
      </w:r>
      <w:r w:rsidR="008F32D6" w:rsidRPr="0073646F">
        <w:rPr>
          <w:color w:val="0E101A"/>
          <w:lang w:val="en-US"/>
        </w:rPr>
        <w:t xml:space="preserve"> in the </w:t>
      </w:r>
      <w:r w:rsidR="00583DDB" w:rsidRPr="0073646F">
        <w:rPr>
          <w:color w:val="0E101A"/>
          <w:lang w:val="en-US"/>
        </w:rPr>
        <w:t>after-election</w:t>
      </w:r>
      <w:r w:rsidR="008F32D6" w:rsidRPr="0073646F">
        <w:rPr>
          <w:color w:val="0E101A"/>
          <w:lang w:val="en-US"/>
        </w:rPr>
        <w:t xml:space="preserve"> speech </w:t>
      </w:r>
      <w:r w:rsidR="007C0026" w:rsidRPr="0073646F">
        <w:rPr>
          <w:color w:val="0E101A"/>
          <w:lang w:val="en-US"/>
        </w:rPr>
        <w:t>indicated a return to Trump's isolationist and nationalistic statements as a candidate</w:t>
      </w:r>
      <w:r w:rsidR="007C0026" w:rsidRPr="0073646F">
        <w:rPr>
          <w:color w:val="0E101A"/>
          <w:lang w:val="en-US"/>
        </w:rPr>
        <w:t>. The</w:t>
      </w:r>
      <w:r w:rsidR="00583DDB" w:rsidRPr="0073646F">
        <w:rPr>
          <w:color w:val="0E101A"/>
          <w:lang w:val="en-US"/>
        </w:rPr>
        <w:t xml:space="preserve"> </w:t>
      </w:r>
      <w:proofErr w:type="gramStart"/>
      <w:r w:rsidR="00583DDB" w:rsidRPr="0073646F">
        <w:rPr>
          <w:color w:val="0E101A"/>
          <w:lang w:val="en-US"/>
        </w:rPr>
        <w:t>researches</w:t>
      </w:r>
      <w:proofErr w:type="gramEnd"/>
      <w:r w:rsidR="00583DDB" w:rsidRPr="0073646F">
        <w:rPr>
          <w:color w:val="0E101A"/>
          <w:lang w:val="en-US"/>
        </w:rPr>
        <w:t xml:space="preserve"> </w:t>
      </w:r>
      <w:r w:rsidR="00F07C61" w:rsidRPr="0073646F">
        <w:rPr>
          <w:color w:val="0E101A"/>
          <w:lang w:val="en-US"/>
        </w:rPr>
        <w:t>were afraid of this possible destabil</w:t>
      </w:r>
      <w:r w:rsidR="00AE4042" w:rsidRPr="0073646F">
        <w:rPr>
          <w:color w:val="0E101A"/>
          <w:lang w:val="en-US"/>
        </w:rPr>
        <w:t xml:space="preserve">ization in the context of global </w:t>
      </w:r>
      <w:r w:rsidR="00B81B9C" w:rsidRPr="0073646F">
        <w:rPr>
          <w:color w:val="0E101A"/>
          <w:lang w:val="en-US"/>
        </w:rPr>
        <w:t>education and citizenship in the United States</w:t>
      </w:r>
      <w:r w:rsidR="000138D0" w:rsidRPr="0073646F">
        <w:rPr>
          <w:color w:val="0E101A"/>
          <w:lang w:val="en-US"/>
        </w:rPr>
        <w:t xml:space="preserve"> (Barrow, 2017)</w:t>
      </w:r>
      <w:r w:rsidR="00B81B9C" w:rsidRPr="0073646F">
        <w:rPr>
          <w:color w:val="0E101A"/>
          <w:lang w:val="en-US"/>
        </w:rPr>
        <w:t>.</w:t>
      </w:r>
      <w:r w:rsidR="00F07C61" w:rsidRPr="0073646F">
        <w:rPr>
          <w:color w:val="0E101A"/>
          <w:lang w:val="en-US"/>
        </w:rPr>
        <w:t xml:space="preserve"> </w:t>
      </w:r>
      <w:r w:rsidR="00B81B9C" w:rsidRPr="0073646F">
        <w:rPr>
          <w:color w:val="0E101A"/>
          <w:lang w:val="en-US"/>
        </w:rPr>
        <w:t>The stress was</w:t>
      </w:r>
      <w:r w:rsidR="0044224B" w:rsidRPr="0073646F">
        <w:rPr>
          <w:color w:val="0E101A"/>
          <w:lang w:val="en-US"/>
        </w:rPr>
        <w:t xml:space="preserve"> on</w:t>
      </w:r>
      <w:r w:rsidR="00406C53" w:rsidRPr="0073646F">
        <w:rPr>
          <w:color w:val="0E101A"/>
          <w:lang w:val="en-US"/>
        </w:rPr>
        <w:t xml:space="preserve"> American exceptionalism, which is the belief that the United States is a unique and superior nation compared to others. This belief has often been used to justify American expansion and intervention in other countries.</w:t>
      </w:r>
    </w:p>
    <w:p w14:paraId="16FDD4E2" w14:textId="77777777" w:rsidR="00CD551E" w:rsidRPr="0073646F" w:rsidRDefault="002106E7" w:rsidP="00CD551E">
      <w:pPr>
        <w:pStyle w:val="NormalWeb"/>
        <w:shd w:val="clear" w:color="auto" w:fill="FFFFFF"/>
        <w:jc w:val="both"/>
        <w:rPr>
          <w:color w:val="0E101A"/>
          <w:lang w:val="en-US"/>
        </w:rPr>
      </w:pPr>
      <w:r w:rsidRPr="0073646F">
        <w:rPr>
          <w:color w:val="0E101A"/>
          <w:lang w:val="en-US"/>
        </w:rPr>
        <w:t xml:space="preserve">Moreover, </w:t>
      </w:r>
      <w:r w:rsidR="007E1DAC" w:rsidRPr="0073646F">
        <w:rPr>
          <w:color w:val="0E101A"/>
          <w:lang w:val="en-US"/>
        </w:rPr>
        <w:t xml:space="preserve">it is believed that </w:t>
      </w:r>
      <w:r w:rsidRPr="0073646F">
        <w:rPr>
          <w:color w:val="0E101A"/>
          <w:lang w:val="en-US"/>
        </w:rPr>
        <w:t>n</w:t>
      </w:r>
      <w:r w:rsidR="00994F8E" w:rsidRPr="0073646F">
        <w:rPr>
          <w:color w:val="0E101A"/>
          <w:lang w:val="en-US"/>
        </w:rPr>
        <w:t>ationalism</w:t>
      </w:r>
      <w:r w:rsidR="00B04B09" w:rsidRPr="0073646F">
        <w:rPr>
          <w:color w:val="0E101A"/>
          <w:lang w:val="en-US"/>
        </w:rPr>
        <w:t xml:space="preserve"> </w:t>
      </w:r>
      <w:r w:rsidRPr="0073646F">
        <w:rPr>
          <w:color w:val="0E101A"/>
          <w:lang w:val="en-US"/>
        </w:rPr>
        <w:t xml:space="preserve">in the United States </w:t>
      </w:r>
      <w:r w:rsidR="007E1DAC" w:rsidRPr="0073646F">
        <w:rPr>
          <w:color w:val="0E101A"/>
          <w:lang w:val="en-US"/>
        </w:rPr>
        <w:t>has eth</w:t>
      </w:r>
      <w:r w:rsidR="00106215" w:rsidRPr="0073646F">
        <w:rPr>
          <w:color w:val="0E101A"/>
          <w:lang w:val="en-US"/>
        </w:rPr>
        <w:t xml:space="preserve">nocultural neutrality, but </w:t>
      </w:r>
      <w:r w:rsidR="0032140A" w:rsidRPr="0073646F">
        <w:rPr>
          <w:color w:val="0E101A"/>
          <w:lang w:val="en-US"/>
        </w:rPr>
        <w:t xml:space="preserve">behind this myth the USA </w:t>
      </w:r>
      <w:r w:rsidR="004D17B7" w:rsidRPr="0073646F">
        <w:rPr>
          <w:color w:val="0E101A"/>
          <w:lang w:val="en-US"/>
        </w:rPr>
        <w:t xml:space="preserve">generally make active steps to nurture and </w:t>
      </w:r>
      <w:r w:rsidR="00A009AD" w:rsidRPr="0073646F">
        <w:rPr>
          <w:color w:val="0E101A"/>
          <w:lang w:val="en-US"/>
        </w:rPr>
        <w:t>protect the</w:t>
      </w:r>
      <w:r w:rsidR="0043783B" w:rsidRPr="0073646F">
        <w:rPr>
          <w:color w:val="0E101A"/>
          <w:lang w:val="en-US"/>
        </w:rPr>
        <w:t xml:space="preserve">ir </w:t>
      </w:r>
      <w:r w:rsidR="00FA6BD7" w:rsidRPr="0073646F">
        <w:rPr>
          <w:color w:val="0E101A"/>
          <w:lang w:val="en-US"/>
        </w:rPr>
        <w:t>national culture (</w:t>
      </w:r>
      <w:r w:rsidR="00F660A6" w:rsidRPr="0073646F">
        <w:rPr>
          <w:color w:val="0E101A"/>
          <w:lang w:val="en-US"/>
        </w:rPr>
        <w:t>Tan, 2010)</w:t>
      </w:r>
      <w:r w:rsidR="00FA6BD7" w:rsidRPr="0073646F">
        <w:rPr>
          <w:color w:val="0E101A"/>
          <w:lang w:val="en-US"/>
        </w:rPr>
        <w:t xml:space="preserve">. </w:t>
      </w:r>
      <w:r w:rsidR="002A6BDB" w:rsidRPr="0073646F">
        <w:rPr>
          <w:color w:val="0E101A"/>
          <w:lang w:val="en-US"/>
        </w:rPr>
        <w:t>And n</w:t>
      </w:r>
      <w:r w:rsidR="002A6BDB" w:rsidRPr="0073646F">
        <w:rPr>
          <w:color w:val="0E101A"/>
          <w:lang w:val="en-US"/>
        </w:rPr>
        <w:t xml:space="preserve">ationalism has </w:t>
      </w:r>
      <w:r w:rsidR="002A6BDB" w:rsidRPr="0073646F">
        <w:rPr>
          <w:color w:val="0E101A"/>
          <w:lang w:val="en-US"/>
        </w:rPr>
        <w:t>become</w:t>
      </w:r>
      <w:r w:rsidR="002A6BDB" w:rsidRPr="0073646F">
        <w:rPr>
          <w:color w:val="0E101A"/>
          <w:lang w:val="en-US"/>
        </w:rPr>
        <w:t xml:space="preserve"> a problematic and divisive topic in the United States, since it frequently leads to the exclusion and discrimination of some groups and may be used to justify policies that </w:t>
      </w:r>
      <w:r w:rsidR="004C3088" w:rsidRPr="0073646F">
        <w:rPr>
          <w:color w:val="0E101A"/>
          <w:lang w:val="en-US"/>
        </w:rPr>
        <w:t>prioritize</w:t>
      </w:r>
      <w:r w:rsidR="002A6BDB" w:rsidRPr="0073646F">
        <w:rPr>
          <w:color w:val="0E101A"/>
          <w:lang w:val="en-US"/>
        </w:rPr>
        <w:t xml:space="preserve"> the interests of one group above the interests of others.</w:t>
      </w:r>
      <w:r w:rsidR="004C3088" w:rsidRPr="0073646F">
        <w:rPr>
          <w:color w:val="0E101A"/>
          <w:lang w:val="en-US"/>
        </w:rPr>
        <w:t xml:space="preserve"> So, m</w:t>
      </w:r>
      <w:r w:rsidR="00FA6BD7" w:rsidRPr="0073646F">
        <w:rPr>
          <w:color w:val="0E101A"/>
          <w:lang w:val="en-US"/>
        </w:rPr>
        <w:t xml:space="preserve">any cultural </w:t>
      </w:r>
      <w:r w:rsidR="00F660A6" w:rsidRPr="0073646F">
        <w:rPr>
          <w:color w:val="0E101A"/>
          <w:lang w:val="en-US"/>
        </w:rPr>
        <w:t>groups</w:t>
      </w:r>
      <w:r w:rsidR="00FA6BD7" w:rsidRPr="0073646F">
        <w:rPr>
          <w:color w:val="0E101A"/>
          <w:lang w:val="en-US"/>
        </w:rPr>
        <w:t xml:space="preserve"> </w:t>
      </w:r>
      <w:r w:rsidR="00F660A6" w:rsidRPr="0073646F">
        <w:rPr>
          <w:color w:val="0E101A"/>
          <w:lang w:val="en-US"/>
        </w:rPr>
        <w:t>w</w:t>
      </w:r>
      <w:r w:rsidR="00FA6BD7" w:rsidRPr="0073646F">
        <w:rPr>
          <w:color w:val="0E101A"/>
          <w:lang w:val="en-US"/>
        </w:rPr>
        <w:t>ere sabotage</w:t>
      </w:r>
      <w:r w:rsidR="00F660A6" w:rsidRPr="0073646F">
        <w:rPr>
          <w:color w:val="0E101A"/>
          <w:lang w:val="en-US"/>
        </w:rPr>
        <w:t>d</w:t>
      </w:r>
      <w:r w:rsidR="00FA6BD7" w:rsidRPr="0073646F">
        <w:rPr>
          <w:color w:val="0E101A"/>
          <w:lang w:val="en-US"/>
        </w:rPr>
        <w:t xml:space="preserve"> in recent year</w:t>
      </w:r>
      <w:r w:rsidR="00F660A6" w:rsidRPr="0073646F">
        <w:rPr>
          <w:color w:val="0E101A"/>
          <w:lang w:val="en-US"/>
        </w:rPr>
        <w:t>s</w:t>
      </w:r>
      <w:r w:rsidR="00846C01" w:rsidRPr="0073646F">
        <w:rPr>
          <w:color w:val="0E101A"/>
          <w:lang w:val="en-US"/>
        </w:rPr>
        <w:t>, f</w:t>
      </w:r>
      <w:r w:rsidR="00F660A6" w:rsidRPr="0073646F">
        <w:rPr>
          <w:color w:val="0E101A"/>
          <w:lang w:val="en-US"/>
        </w:rPr>
        <w:t>or instance,</w:t>
      </w:r>
      <w:r w:rsidR="00533B05" w:rsidRPr="0073646F">
        <w:rPr>
          <w:color w:val="0E101A"/>
          <w:lang w:val="en-US"/>
        </w:rPr>
        <w:t xml:space="preserve"> people of </w:t>
      </w:r>
      <w:r w:rsidR="0037330B" w:rsidRPr="0073646F">
        <w:rPr>
          <w:color w:val="0E101A"/>
          <w:lang w:val="en-US"/>
        </w:rPr>
        <w:t>color, Japanese</w:t>
      </w:r>
      <w:r w:rsidR="00846C01" w:rsidRPr="0073646F">
        <w:rPr>
          <w:color w:val="0E101A"/>
          <w:lang w:val="en-US"/>
        </w:rPr>
        <w:t xml:space="preserve"> immigrants or Muslims</w:t>
      </w:r>
      <w:r w:rsidR="000138D0" w:rsidRPr="0073646F">
        <w:rPr>
          <w:color w:val="0E101A"/>
          <w:lang w:val="en-US"/>
        </w:rPr>
        <w:t xml:space="preserve"> </w:t>
      </w:r>
      <w:r w:rsidR="000138D0" w:rsidRPr="0073646F">
        <w:rPr>
          <w:color w:val="0E101A"/>
          <w:lang w:val="en-US"/>
        </w:rPr>
        <w:t>(Barrow, 2017)</w:t>
      </w:r>
      <w:r w:rsidR="00846C01" w:rsidRPr="0073646F">
        <w:rPr>
          <w:color w:val="0E101A"/>
          <w:lang w:val="en-US"/>
        </w:rPr>
        <w:t xml:space="preserve">. </w:t>
      </w:r>
      <w:r w:rsidR="001D1970" w:rsidRPr="0073646F">
        <w:rPr>
          <w:color w:val="0E101A"/>
          <w:lang w:val="en-US"/>
        </w:rPr>
        <w:t>It leads to establishing of White American nationalism</w:t>
      </w:r>
      <w:r w:rsidR="00E7235E" w:rsidRPr="0073646F">
        <w:rPr>
          <w:color w:val="0E101A"/>
          <w:lang w:val="en-US"/>
        </w:rPr>
        <w:t xml:space="preserve"> as a </w:t>
      </w:r>
      <w:r w:rsidR="000D5F18" w:rsidRPr="0073646F">
        <w:rPr>
          <w:color w:val="0E101A"/>
          <w:lang w:val="en-US"/>
        </w:rPr>
        <w:t>principal</w:t>
      </w:r>
      <w:r w:rsidR="00D647B5" w:rsidRPr="0073646F">
        <w:rPr>
          <w:color w:val="0E101A"/>
          <w:lang w:val="en-US"/>
        </w:rPr>
        <w:t xml:space="preserve"> concept. Therefore,</w:t>
      </w:r>
      <w:r w:rsidR="002C212C" w:rsidRPr="0073646F">
        <w:rPr>
          <w:color w:val="0E101A"/>
          <w:lang w:val="en-US"/>
        </w:rPr>
        <w:t xml:space="preserve"> </w:t>
      </w:r>
      <w:r w:rsidR="00406C53" w:rsidRPr="0073646F">
        <w:rPr>
          <w:color w:val="0E101A"/>
          <w:lang w:val="en-US"/>
        </w:rPr>
        <w:t xml:space="preserve">movements </w:t>
      </w:r>
      <w:r w:rsidR="002C212C" w:rsidRPr="0073646F">
        <w:rPr>
          <w:color w:val="0E101A"/>
          <w:lang w:val="en-US"/>
        </w:rPr>
        <w:t>appeared</w:t>
      </w:r>
      <w:r w:rsidR="00406C53" w:rsidRPr="0073646F">
        <w:rPr>
          <w:color w:val="0E101A"/>
          <w:lang w:val="en-US"/>
        </w:rPr>
        <w:t xml:space="preserve"> </w:t>
      </w:r>
      <w:r w:rsidR="0037330B" w:rsidRPr="0073646F">
        <w:rPr>
          <w:color w:val="0E101A"/>
          <w:lang w:val="en-US"/>
        </w:rPr>
        <w:t>and sought</w:t>
      </w:r>
      <w:r w:rsidR="00406C53" w:rsidRPr="0073646F">
        <w:rPr>
          <w:color w:val="0E101A"/>
          <w:lang w:val="en-US"/>
        </w:rPr>
        <w:t xml:space="preserve"> to promote specific ethnic or cultural nationalisms, such as Black nationalism, which advocates for the self-determination and empowerment of Black Americans.</w:t>
      </w:r>
    </w:p>
    <w:p w14:paraId="6FC63518" w14:textId="5EF673B5" w:rsidR="00762EFF" w:rsidRPr="0073646F" w:rsidRDefault="00526473" w:rsidP="00762EFF">
      <w:pPr>
        <w:pStyle w:val="NormalWeb"/>
        <w:shd w:val="clear" w:color="auto" w:fill="FFFFFF"/>
        <w:jc w:val="both"/>
        <w:rPr>
          <w:color w:val="0E101A"/>
          <w:lang w:val="en-US"/>
        </w:rPr>
      </w:pPr>
      <w:r w:rsidRPr="0073646F">
        <w:rPr>
          <w:color w:val="0E101A"/>
          <w:lang w:val="en-US"/>
        </w:rPr>
        <w:t xml:space="preserve">It is </w:t>
      </w:r>
      <w:r w:rsidR="00943E35" w:rsidRPr="0073646F">
        <w:rPr>
          <w:color w:val="0E101A"/>
          <w:lang w:val="en-US"/>
        </w:rPr>
        <w:t>likely to</w:t>
      </w:r>
      <w:r w:rsidRPr="0073646F">
        <w:rPr>
          <w:color w:val="0E101A"/>
          <w:lang w:val="en-US"/>
        </w:rPr>
        <w:t xml:space="preserve"> be at odds with </w:t>
      </w:r>
      <w:r w:rsidR="00DB7AEF" w:rsidRPr="0073646F">
        <w:rPr>
          <w:color w:val="0E101A"/>
          <w:lang w:val="en-US"/>
        </w:rPr>
        <w:t xml:space="preserve">global citizenship </w:t>
      </w:r>
      <w:r w:rsidRPr="0073646F">
        <w:rPr>
          <w:color w:val="0E101A"/>
          <w:lang w:val="en-US"/>
        </w:rPr>
        <w:t>if it leads to a narrow-minded or exclusionary perspective.</w:t>
      </w:r>
      <w:r w:rsidR="00CD300B" w:rsidRPr="0073646F">
        <w:rPr>
          <w:color w:val="0E101A"/>
          <w:lang w:val="en-US"/>
        </w:rPr>
        <w:t xml:space="preserve"> The artificial </w:t>
      </w:r>
      <w:r w:rsidR="00D6177B" w:rsidRPr="0073646F">
        <w:rPr>
          <w:color w:val="0E101A"/>
          <w:lang w:val="en-US"/>
        </w:rPr>
        <w:t xml:space="preserve">removal </w:t>
      </w:r>
      <w:r w:rsidR="00AE4E31" w:rsidRPr="0073646F">
        <w:rPr>
          <w:color w:val="0E101A"/>
          <w:lang w:val="en-US"/>
        </w:rPr>
        <w:t xml:space="preserve">the state </w:t>
      </w:r>
      <w:r w:rsidR="00D6177B" w:rsidRPr="0073646F">
        <w:rPr>
          <w:color w:val="0E101A"/>
          <w:lang w:val="en-US"/>
        </w:rPr>
        <w:t xml:space="preserve">from global </w:t>
      </w:r>
      <w:r w:rsidR="00D53E33" w:rsidRPr="0073646F">
        <w:rPr>
          <w:color w:val="0E101A"/>
          <w:lang w:val="en-US"/>
        </w:rPr>
        <w:t xml:space="preserve">scale and banning </w:t>
      </w:r>
      <w:r w:rsidR="00F560A5" w:rsidRPr="0073646F">
        <w:rPr>
          <w:color w:val="0E101A"/>
          <w:lang w:val="en-US"/>
        </w:rPr>
        <w:t xml:space="preserve">any intervention onto </w:t>
      </w:r>
      <w:r w:rsidR="00ED6CFD" w:rsidRPr="0073646F">
        <w:rPr>
          <w:color w:val="0E101A"/>
          <w:lang w:val="en-US"/>
        </w:rPr>
        <w:t>solving global problems do not make the concept of nationalism stronger in this country.</w:t>
      </w:r>
    </w:p>
    <w:p w14:paraId="128F459E" w14:textId="0C5ADE5B" w:rsidR="00ED7C63" w:rsidRPr="0073646F" w:rsidRDefault="00194706" w:rsidP="00790DFC">
      <w:pPr>
        <w:pStyle w:val="NormalWeb"/>
        <w:jc w:val="both"/>
      </w:pPr>
      <w:r w:rsidRPr="0073646F">
        <w:rPr>
          <w:color w:val="0E101A"/>
          <w:lang w:val="en-US"/>
        </w:rPr>
        <w:t xml:space="preserve">From another hand, </w:t>
      </w:r>
      <w:r w:rsidR="00527C64" w:rsidRPr="0073646F">
        <w:rPr>
          <w:color w:val="0E101A"/>
          <w:lang w:val="en-US"/>
        </w:rPr>
        <w:t xml:space="preserve">Ukrainian nationalism is a political philosophy that advocates for the Ukrainian people's cultural, economic, and political self-determination. Ukrainian nationalism has historically </w:t>
      </w:r>
      <w:r w:rsidR="00DB7AEF" w:rsidRPr="0073646F">
        <w:rPr>
          <w:color w:val="0E101A"/>
          <w:lang w:val="en-US"/>
        </w:rPr>
        <w:t>related to</w:t>
      </w:r>
      <w:r w:rsidR="00527C64" w:rsidRPr="0073646F">
        <w:rPr>
          <w:color w:val="0E101A"/>
          <w:lang w:val="en-US"/>
        </w:rPr>
        <w:t xml:space="preserve"> aspirations to achieve independence from foreign control and to establish an independent Ukrainian state. It has also been linked to attempts to conserve and commemorate the country's historical and cultural legacy, as well as to safeguard and promote the Ukrainian language and culture. </w:t>
      </w:r>
      <w:r w:rsidR="00011809" w:rsidRPr="0073646F">
        <w:rPr>
          <w:color w:val="0E101A"/>
          <w:lang w:val="uk-UA"/>
        </w:rPr>
        <w:lastRenderedPageBreak/>
        <w:t>Е</w:t>
      </w:r>
      <w:r w:rsidR="00011809" w:rsidRPr="0073646F">
        <w:rPr>
          <w:color w:val="0E101A"/>
          <w:lang w:val="en-US"/>
        </w:rPr>
        <w:t>hi process has lasted for centuries</w:t>
      </w:r>
      <w:r w:rsidR="00ED7C63" w:rsidRPr="0073646F">
        <w:rPr>
          <w:color w:val="0E101A"/>
          <w:lang w:val="en-US"/>
        </w:rPr>
        <w:t xml:space="preserve">, the significant examples are </w:t>
      </w:r>
      <w:r w:rsidR="00ED7C63" w:rsidRPr="0073646F">
        <w:t xml:space="preserve">Organization of Ukrainian Nationalists (OUN) and the Ukrainian Insurgent Army (UPA) </w:t>
      </w:r>
      <w:r w:rsidR="00ED7C63" w:rsidRPr="0073646F">
        <w:t>that</w:t>
      </w:r>
      <w:r w:rsidR="00F94169" w:rsidRPr="0073646F">
        <w:t xml:space="preserve"> </w:t>
      </w:r>
      <w:r w:rsidR="000A39E6" w:rsidRPr="0073646F">
        <w:t>acted in the 20th century</w:t>
      </w:r>
      <w:r w:rsidR="00EA3F3B" w:rsidRPr="0073646F">
        <w:t>. Everything radically changed after Maidan and the Revolution of Dignity in 2013-2014</w:t>
      </w:r>
      <w:r w:rsidR="00D164D6" w:rsidRPr="0073646F">
        <w:t xml:space="preserve"> with attempts to declare direction of Ukraine towards European Union and defending </w:t>
      </w:r>
      <w:r w:rsidR="00790DFC" w:rsidRPr="0073646F">
        <w:t>Ukrainian culture</w:t>
      </w:r>
      <w:r w:rsidR="00271FD2" w:rsidRPr="0073646F">
        <w:t xml:space="preserve"> (</w:t>
      </w:r>
      <w:proofErr w:type="spellStart"/>
      <w:r w:rsidR="00271FD2" w:rsidRPr="0073646F">
        <w:t>Kulyk</w:t>
      </w:r>
      <w:proofErr w:type="spellEnd"/>
      <w:r w:rsidR="00271FD2" w:rsidRPr="0073646F">
        <w:t>, 2014)</w:t>
      </w:r>
      <w:r w:rsidR="00790DFC" w:rsidRPr="0073646F">
        <w:t>.</w:t>
      </w:r>
    </w:p>
    <w:p w14:paraId="799D946C" w14:textId="5AA975F8" w:rsidR="00527C64" w:rsidRPr="0073646F" w:rsidRDefault="00EA3F3B" w:rsidP="00527C64">
      <w:pPr>
        <w:jc w:val="both"/>
        <w:rPr>
          <w:color w:val="0E101A"/>
          <w:lang w:val="en-US"/>
        </w:rPr>
      </w:pPr>
      <w:r w:rsidRPr="0073646F">
        <w:rPr>
          <w:color w:val="0E101A"/>
          <w:lang w:val="en-US"/>
        </w:rPr>
        <w:t xml:space="preserve">Then </w:t>
      </w:r>
      <w:r w:rsidR="00527C64" w:rsidRPr="0073646F">
        <w:rPr>
          <w:color w:val="0E101A"/>
          <w:lang w:val="en-US"/>
        </w:rPr>
        <w:t>Ukrainian nationalism has played an important role in the country's political scene, notably in the context of the ongoing struggle with Russia.</w:t>
      </w:r>
      <w:r w:rsidR="00FB6D4B" w:rsidRPr="0073646F">
        <w:rPr>
          <w:color w:val="0E101A"/>
          <w:lang w:val="en-US"/>
        </w:rPr>
        <w:t xml:space="preserve"> </w:t>
      </w:r>
      <w:r w:rsidR="00510823" w:rsidRPr="0073646F">
        <w:rPr>
          <w:color w:val="0E101A"/>
          <w:lang w:val="en-US"/>
        </w:rPr>
        <w:t xml:space="preserve">Ukrainian nationalists </w:t>
      </w:r>
      <w:r w:rsidR="00FB6D4B" w:rsidRPr="0073646F">
        <w:rPr>
          <w:color w:val="0E101A"/>
          <w:lang w:val="en-US"/>
        </w:rPr>
        <w:t>have been engaged in attempts to protect the country against Russian invasion</w:t>
      </w:r>
      <w:r w:rsidR="007757ED" w:rsidRPr="0073646F">
        <w:rPr>
          <w:color w:val="0E101A"/>
          <w:lang w:val="en-US"/>
        </w:rPr>
        <w:t>, and at the same time they defend the democratic liberal and gl</w:t>
      </w:r>
      <w:r w:rsidR="00E72A6E" w:rsidRPr="0073646F">
        <w:rPr>
          <w:color w:val="0E101A"/>
          <w:lang w:val="en-US"/>
        </w:rPr>
        <w:t xml:space="preserve">obal world. The international cooperation become more </w:t>
      </w:r>
      <w:r w:rsidR="00C909D1" w:rsidRPr="0073646F">
        <w:rPr>
          <w:color w:val="0E101A"/>
          <w:lang w:val="en-US"/>
        </w:rPr>
        <w:t xml:space="preserve">important, the world helps Ukraine to protect the nation-state, Ukraine protects the global values and make the contribution to the </w:t>
      </w:r>
      <w:r w:rsidR="00EF7933" w:rsidRPr="0073646F">
        <w:rPr>
          <w:color w:val="0E101A"/>
          <w:lang w:val="en-US"/>
        </w:rPr>
        <w:t xml:space="preserve">contemporary </w:t>
      </w:r>
      <w:r w:rsidR="00ED6CFD" w:rsidRPr="0073646F">
        <w:rPr>
          <w:color w:val="0E101A"/>
          <w:lang w:val="en-US"/>
        </w:rPr>
        <w:t>world system.</w:t>
      </w:r>
      <w:r w:rsidR="00793647" w:rsidRPr="0073646F">
        <w:rPr>
          <w:color w:val="0E101A"/>
          <w:lang w:val="en-US"/>
        </w:rPr>
        <w:t xml:space="preserve"> Moreover, the unity across the globe </w:t>
      </w:r>
      <w:r w:rsidR="00020639" w:rsidRPr="0073646F">
        <w:rPr>
          <w:color w:val="0E101A"/>
          <w:lang w:val="en-US"/>
        </w:rPr>
        <w:t xml:space="preserve">raises after Russian invasion into Ukraine at the beginning of 2022. </w:t>
      </w:r>
      <w:r w:rsidR="00655FCA" w:rsidRPr="0073646F">
        <w:rPr>
          <w:color w:val="0E101A"/>
          <w:lang w:val="en-US"/>
        </w:rPr>
        <w:t xml:space="preserve">The global citizenship </w:t>
      </w:r>
      <w:r w:rsidR="008506A2" w:rsidRPr="0073646F">
        <w:rPr>
          <w:color w:val="0E101A"/>
          <w:lang w:val="en-US"/>
        </w:rPr>
        <w:t>manifests exactly in such way.</w:t>
      </w:r>
    </w:p>
    <w:p w14:paraId="4A5AC4B4" w14:textId="57AAB61E" w:rsidR="00762EFF" w:rsidRPr="0073646F" w:rsidRDefault="00762EFF" w:rsidP="0073646F">
      <w:pPr>
        <w:jc w:val="both"/>
        <w:rPr>
          <w:color w:val="0E101A"/>
          <w:lang w:val="en-US"/>
        </w:rPr>
      </w:pPr>
      <w:r w:rsidRPr="0073646F">
        <w:rPr>
          <w:color w:val="0E101A"/>
          <w:lang w:val="en-US"/>
        </w:rPr>
        <w:t xml:space="preserve">Gellner (2006) argued that the idea of nationalism is a product of modernity. </w:t>
      </w:r>
      <w:r w:rsidR="005F74D9" w:rsidRPr="0073646F">
        <w:rPr>
          <w:color w:val="0E101A"/>
          <w:lang w:val="en-US"/>
        </w:rPr>
        <w:t xml:space="preserve">Nationalism is the foundation for establishing the global citizenship. The states and the power of states are still crucial </w:t>
      </w:r>
      <w:r w:rsidR="006B754A" w:rsidRPr="0073646F">
        <w:rPr>
          <w:color w:val="0E101A"/>
          <w:lang w:val="en-US"/>
        </w:rPr>
        <w:t>in the whole world relations. The UN representatives are states</w:t>
      </w:r>
      <w:r w:rsidR="00910D35" w:rsidRPr="0073646F">
        <w:rPr>
          <w:color w:val="0E101A"/>
          <w:lang w:val="en-US"/>
        </w:rPr>
        <w:t xml:space="preserve">, international </w:t>
      </w:r>
      <w:r w:rsidR="008506A2" w:rsidRPr="0073646F">
        <w:rPr>
          <w:color w:val="0E101A"/>
          <w:lang w:val="en-US"/>
        </w:rPr>
        <w:t>organizations</w:t>
      </w:r>
      <w:r w:rsidR="00910D35" w:rsidRPr="0073646F">
        <w:rPr>
          <w:color w:val="0E101A"/>
          <w:lang w:val="en-US"/>
        </w:rPr>
        <w:t xml:space="preserve"> work across the globe with providing common values and reacting on the global problems</w:t>
      </w:r>
      <w:r w:rsidRPr="0073646F">
        <w:rPr>
          <w:color w:val="0E101A"/>
          <w:lang w:val="en-US"/>
        </w:rPr>
        <w:t xml:space="preserve">. The nationalism is the practice for human beings to protect their rights and principles in the country. </w:t>
      </w:r>
      <w:proofErr w:type="spellStart"/>
      <w:r w:rsidR="00DD09C2" w:rsidRPr="0073646F">
        <w:rPr>
          <w:color w:val="0E101A"/>
          <w:lang w:val="en-US"/>
        </w:rPr>
        <w:t>Kymlicka</w:t>
      </w:r>
      <w:proofErr w:type="spellEnd"/>
      <w:r w:rsidR="00DD09C2" w:rsidRPr="0073646F">
        <w:rPr>
          <w:color w:val="0E101A"/>
          <w:lang w:val="en-US"/>
        </w:rPr>
        <w:t xml:space="preserve"> claimed that </w:t>
      </w:r>
      <w:r w:rsidR="00060FBC" w:rsidRPr="0073646F">
        <w:rPr>
          <w:color w:val="0E101A"/>
          <w:lang w:val="en-US"/>
        </w:rPr>
        <w:t>core liberal values of self-</w:t>
      </w:r>
      <w:r w:rsidR="00291292" w:rsidRPr="0073646F">
        <w:rPr>
          <w:color w:val="0E101A"/>
          <w:lang w:val="en-US"/>
        </w:rPr>
        <w:t>determination</w:t>
      </w:r>
      <w:r w:rsidR="00060FBC" w:rsidRPr="0073646F">
        <w:rPr>
          <w:color w:val="0E101A"/>
          <w:lang w:val="en-US"/>
        </w:rPr>
        <w:t xml:space="preserve"> and individuality, social justice</w:t>
      </w:r>
      <w:r w:rsidR="00915AB4" w:rsidRPr="0073646F">
        <w:rPr>
          <w:color w:val="0E101A"/>
          <w:lang w:val="en-US"/>
        </w:rPr>
        <w:t xml:space="preserve"> and democracy are best realized in the context of national cultural identity (Tan, 2010). If people learn how to </w:t>
      </w:r>
      <w:r w:rsidR="0026576B" w:rsidRPr="0073646F">
        <w:rPr>
          <w:color w:val="0E101A"/>
          <w:lang w:val="en-US"/>
        </w:rPr>
        <w:t xml:space="preserve">fulfil their duties and enjoy their rights within the state and the community, </w:t>
      </w:r>
      <w:r w:rsidR="00A51228" w:rsidRPr="0073646F">
        <w:rPr>
          <w:color w:val="0E101A"/>
          <w:lang w:val="en-US"/>
        </w:rPr>
        <w:t>people and self-identified nations are willing to take part in</w:t>
      </w:r>
      <w:r w:rsidR="009A04DC" w:rsidRPr="0073646F">
        <w:rPr>
          <w:color w:val="0E101A"/>
          <w:lang w:val="en-US"/>
        </w:rPr>
        <w:t xml:space="preserve"> world’s process </w:t>
      </w:r>
      <w:r w:rsidR="002A138B" w:rsidRPr="0073646F">
        <w:rPr>
          <w:color w:val="0E101A"/>
          <w:lang w:val="en-US"/>
        </w:rPr>
        <w:t xml:space="preserve">in different ways. </w:t>
      </w:r>
    </w:p>
    <w:p w14:paraId="0C6174E8" w14:textId="77777777" w:rsidR="0073646F" w:rsidRPr="0073646F" w:rsidRDefault="00C4704C" w:rsidP="0073646F">
      <w:pPr>
        <w:pStyle w:val="NormalWeb"/>
        <w:jc w:val="both"/>
      </w:pPr>
      <w:r w:rsidRPr="0073646F">
        <w:rPr>
          <w:color w:val="0E101A"/>
          <w:lang w:val="en-US" w:eastAsia="en-US"/>
        </w:rPr>
        <w:t xml:space="preserve">Hence, </w:t>
      </w:r>
      <w:r w:rsidR="00640F38" w:rsidRPr="0073646F">
        <w:rPr>
          <w:color w:val="0E101A"/>
          <w:lang w:val="en-US" w:eastAsia="en-US"/>
        </w:rPr>
        <w:t>it is possib</w:t>
      </w:r>
      <w:r w:rsidR="005E3BAE" w:rsidRPr="0073646F">
        <w:rPr>
          <w:color w:val="0E101A"/>
          <w:lang w:val="en-US" w:eastAsia="en-US"/>
        </w:rPr>
        <w:t xml:space="preserve">le to be both </w:t>
      </w:r>
      <w:r w:rsidRPr="0073646F">
        <w:rPr>
          <w:color w:val="0E101A"/>
          <w:lang w:val="en-US" w:eastAsia="en-US"/>
        </w:rPr>
        <w:t>a nationalist an</w:t>
      </w:r>
      <w:r w:rsidR="00C14E80" w:rsidRPr="0073646F">
        <w:rPr>
          <w:color w:val="0E101A"/>
          <w:lang w:val="en-US" w:eastAsia="en-US"/>
        </w:rPr>
        <w:t>d a global citizen</w:t>
      </w:r>
      <w:r w:rsidR="001315A2" w:rsidRPr="0073646F">
        <w:rPr>
          <w:color w:val="0E101A"/>
          <w:lang w:val="en-US" w:eastAsia="en-US"/>
        </w:rPr>
        <w:t>. Pogge claimed that ‘</w:t>
      </w:r>
      <w:r w:rsidR="008245A3" w:rsidRPr="0073646F">
        <w:rPr>
          <w:color w:val="0E101A"/>
          <w:lang w:val="en-US" w:eastAsia="en-US"/>
        </w:rPr>
        <w:t xml:space="preserve">persons should be citizens </w:t>
      </w:r>
      <w:proofErr w:type="gramStart"/>
      <w:r w:rsidR="008245A3" w:rsidRPr="0073646F">
        <w:rPr>
          <w:color w:val="0E101A"/>
          <w:lang w:val="en-US" w:eastAsia="en-US"/>
        </w:rPr>
        <w:t>of, and</w:t>
      </w:r>
      <w:proofErr w:type="gramEnd"/>
      <w:r w:rsidR="008245A3" w:rsidRPr="0073646F">
        <w:rPr>
          <w:color w:val="0E101A"/>
          <w:lang w:val="en-US" w:eastAsia="en-US"/>
        </w:rPr>
        <w:t xml:space="preserve"> govern themselves through a number of political units of various sizes, without any one political unit being dominant and thus occupying the traditional role of the state'</w:t>
      </w:r>
      <w:r w:rsidR="001663CE" w:rsidRPr="0073646F">
        <w:rPr>
          <w:color w:val="0E101A"/>
          <w:lang w:val="en-US" w:eastAsia="en-US"/>
        </w:rPr>
        <w:t xml:space="preserve"> (Bowden</w:t>
      </w:r>
      <w:r w:rsidR="001663CE" w:rsidRPr="0073646F">
        <w:t>, 2014)</w:t>
      </w:r>
      <w:r w:rsidR="008245A3" w:rsidRPr="0073646F">
        <w:t xml:space="preserve">. </w:t>
      </w:r>
      <w:r w:rsidR="001B2839" w:rsidRPr="0073646F">
        <w:t>This citation can be interpreted</w:t>
      </w:r>
      <w:r w:rsidR="00646319" w:rsidRPr="0073646F">
        <w:t xml:space="preserve"> in a way that a person belongs to a </w:t>
      </w:r>
      <w:r w:rsidR="002F0801" w:rsidRPr="0073646F">
        <w:t>small-town</w:t>
      </w:r>
      <w:r w:rsidR="00646319" w:rsidRPr="0073646F">
        <w:t xml:space="preserve"> community, region, </w:t>
      </w:r>
      <w:r w:rsidR="00D236D9" w:rsidRPr="0073646F">
        <w:t>the part of a country, a whole country, a</w:t>
      </w:r>
      <w:r w:rsidR="009828EF" w:rsidRPr="0073646F">
        <w:t xml:space="preserve"> specific</w:t>
      </w:r>
      <w:r w:rsidR="00D236D9" w:rsidRPr="0073646F">
        <w:t xml:space="preserve"> international </w:t>
      </w:r>
      <w:r w:rsidR="00D623DC" w:rsidRPr="0073646F">
        <w:t xml:space="preserve">union and </w:t>
      </w:r>
      <w:r w:rsidR="002F0801" w:rsidRPr="0073646F">
        <w:t xml:space="preserve">a world itself. In every unit </w:t>
      </w:r>
      <w:r w:rsidR="005666E1" w:rsidRPr="0073646F">
        <w:t>people</w:t>
      </w:r>
      <w:r w:rsidR="002F0801" w:rsidRPr="0073646F">
        <w:t xml:space="preserve"> can perform </w:t>
      </w:r>
      <w:r w:rsidR="005666E1" w:rsidRPr="0073646F">
        <w:t xml:space="preserve">their identity, stand by their principles, reflect </w:t>
      </w:r>
      <w:r w:rsidR="00C724BC" w:rsidRPr="0073646F">
        <w:t xml:space="preserve">their opinions and act towards </w:t>
      </w:r>
      <w:r w:rsidR="00816631" w:rsidRPr="0073646F">
        <w:t xml:space="preserve">manifesting ideas, creating initiatives or solving problems. </w:t>
      </w:r>
    </w:p>
    <w:p w14:paraId="342E69D3" w14:textId="2FC3FA2E" w:rsidR="008245A3" w:rsidRPr="0073646F" w:rsidRDefault="00B96B79" w:rsidP="0073646F">
      <w:pPr>
        <w:pStyle w:val="NormalWeb"/>
        <w:jc w:val="both"/>
      </w:pPr>
      <w:r w:rsidRPr="0073646F">
        <w:t>Also,</w:t>
      </w:r>
      <w:r w:rsidR="009B3408" w:rsidRPr="0073646F">
        <w:t xml:space="preserve"> Bowden</w:t>
      </w:r>
      <w:r w:rsidR="00293E28" w:rsidRPr="0073646F">
        <w:t xml:space="preserve"> (2014) </w:t>
      </w:r>
      <w:r w:rsidRPr="0073646F">
        <w:t>argued that</w:t>
      </w:r>
      <w:r w:rsidR="0075380E" w:rsidRPr="0073646F">
        <w:t xml:space="preserve"> a citizen can </w:t>
      </w:r>
      <w:r w:rsidR="00AA5EEC" w:rsidRPr="0073646F">
        <w:t>afford</w:t>
      </w:r>
      <w:r w:rsidR="0075380E" w:rsidRPr="0073646F">
        <w:t xml:space="preserve"> to be </w:t>
      </w:r>
      <w:proofErr w:type="gramStart"/>
      <w:r w:rsidR="00AA5EEC" w:rsidRPr="0073646F">
        <w:t>global-minded</w:t>
      </w:r>
      <w:proofErr w:type="gramEnd"/>
      <w:r w:rsidR="00AA5EEC" w:rsidRPr="0073646F">
        <w:t xml:space="preserve"> only in the case</w:t>
      </w:r>
      <w:r w:rsidR="003F23B4" w:rsidRPr="0073646F">
        <w:t xml:space="preserve"> </w:t>
      </w:r>
      <w:r w:rsidR="00755E4A" w:rsidRPr="0073646F">
        <w:t xml:space="preserve">of </w:t>
      </w:r>
      <w:r w:rsidR="003F23B4" w:rsidRPr="0073646F">
        <w:t>one is initially a citizen of any specific state</w:t>
      </w:r>
      <w:r w:rsidR="003F23B4" w:rsidRPr="0073646F">
        <w:t xml:space="preserve"> and </w:t>
      </w:r>
      <w:r w:rsidR="00755E4A" w:rsidRPr="0073646F">
        <w:t>has</w:t>
      </w:r>
      <w:r w:rsidR="00120DDC" w:rsidRPr="0073646F">
        <w:t xml:space="preserve"> the sense of belonging,</w:t>
      </w:r>
      <w:r w:rsidR="00755E4A" w:rsidRPr="0073646F">
        <w:t xml:space="preserve"> the respect and com</w:t>
      </w:r>
      <w:r w:rsidR="00F11705" w:rsidRPr="0073646F">
        <w:t xml:space="preserve">prehension </w:t>
      </w:r>
      <w:r w:rsidR="00120DDC" w:rsidRPr="0073646F">
        <w:t>o</w:t>
      </w:r>
      <w:r w:rsidR="00F11705" w:rsidRPr="0073646F">
        <w:t xml:space="preserve">f his/her own culture and history. </w:t>
      </w:r>
      <w:r w:rsidRPr="0073646F">
        <w:t xml:space="preserve">It relates not only to the individual but to the </w:t>
      </w:r>
      <w:r w:rsidR="00E26ECF" w:rsidRPr="0073646F">
        <w:t>communities</w:t>
      </w:r>
      <w:r w:rsidR="00B54EA0" w:rsidRPr="0073646F">
        <w:t xml:space="preserve"> within a state and the ability to interconnect. In addition, </w:t>
      </w:r>
      <w:r w:rsidR="00D630CB" w:rsidRPr="0073646F">
        <w:t>being a global citizen entails being conscious that acts performed in one region of the world can have an impact on people and nations outside one's boundaries.</w:t>
      </w:r>
      <w:r w:rsidRPr="0073646F">
        <w:t xml:space="preserve"> </w:t>
      </w:r>
      <w:r w:rsidR="00D630CB" w:rsidRPr="0073646F">
        <w:t xml:space="preserve">The famous </w:t>
      </w:r>
      <w:r w:rsidR="00DE0E45" w:rsidRPr="0073646F">
        <w:t xml:space="preserve">phrase ‘think globally, act locally’ </w:t>
      </w:r>
      <w:r w:rsidR="00CC0D1F" w:rsidRPr="0073646F">
        <w:t xml:space="preserve">stresses on the importance of </w:t>
      </w:r>
      <w:r w:rsidR="00A74A32" w:rsidRPr="0073646F">
        <w:t xml:space="preserve">open-minded </w:t>
      </w:r>
      <w:r w:rsidR="008C7C0F" w:rsidRPr="0073646F">
        <w:t xml:space="preserve">people who can view the world from the wider perspective and </w:t>
      </w:r>
      <w:r w:rsidR="0073646F" w:rsidRPr="0073646F">
        <w:t>take small steps to achieve common goals.</w:t>
      </w:r>
    </w:p>
    <w:p w14:paraId="6649A9EE" w14:textId="74A1C68E" w:rsidR="00291292" w:rsidRPr="00BD3BDA" w:rsidRDefault="001C2AA4" w:rsidP="00BD3BDA">
      <w:pPr>
        <w:pStyle w:val="NormalWeb"/>
        <w:jc w:val="both"/>
      </w:pPr>
      <w:r>
        <w:t>Carlin (2018)</w:t>
      </w:r>
      <w:r w:rsidR="00235E9B">
        <w:t xml:space="preserve"> presented</w:t>
      </w:r>
      <w:r>
        <w:t xml:space="preserve"> the great example of symbiotic </w:t>
      </w:r>
      <w:r w:rsidR="00131D43">
        <w:t>interconnecti</w:t>
      </w:r>
      <w:r w:rsidR="00C677E1">
        <w:t>on</w:t>
      </w:r>
      <w:r w:rsidR="00131D43">
        <w:t xml:space="preserve"> of providing national interests with global support</w:t>
      </w:r>
      <w:r w:rsidR="00235E9B">
        <w:t xml:space="preserve"> and after that </w:t>
      </w:r>
      <w:r w:rsidR="00C677E1">
        <w:t xml:space="preserve">contributing to global system </w:t>
      </w:r>
      <w:r w:rsidR="002C02A8">
        <w:t>within national approach.</w:t>
      </w:r>
      <w:r w:rsidR="000E682C">
        <w:t xml:space="preserve"> </w:t>
      </w:r>
      <w:r w:rsidR="00823B72" w:rsidRPr="00823B72">
        <w:t xml:space="preserve">South Korea has come a long way since the Korean War ended </w:t>
      </w:r>
      <w:r w:rsidR="00823B72">
        <w:t xml:space="preserve">in </w:t>
      </w:r>
      <w:r w:rsidR="00823B72" w:rsidRPr="00823B72">
        <w:t>1953. The country was left in ruins after the war, with its infrastructure and economy seriously destroyed.</w:t>
      </w:r>
      <w:r w:rsidR="00823B72">
        <w:t xml:space="preserve"> </w:t>
      </w:r>
      <w:r w:rsidR="000E682C" w:rsidRPr="000E682C">
        <w:t xml:space="preserve">The United Nations was essential in reconstructing </w:t>
      </w:r>
      <w:r w:rsidR="008535B3">
        <w:t>South</w:t>
      </w:r>
      <w:r w:rsidR="000E682C" w:rsidRPr="000E682C">
        <w:t xml:space="preserve"> Korea after</w:t>
      </w:r>
      <w:r w:rsidR="00823B72">
        <w:t xml:space="preserve"> the </w:t>
      </w:r>
      <w:r w:rsidR="000E682C" w:rsidRPr="000E682C">
        <w:t>War.</w:t>
      </w:r>
      <w:r w:rsidR="00825058">
        <w:t xml:space="preserve"> </w:t>
      </w:r>
      <w:r w:rsidR="00825058" w:rsidRPr="00825058">
        <w:t xml:space="preserve">Today, </w:t>
      </w:r>
      <w:r w:rsidR="00825058">
        <w:t>the country</w:t>
      </w:r>
      <w:r w:rsidR="00825058" w:rsidRPr="00825058">
        <w:t xml:space="preserve"> views global citizenship as a national obligation. Just as </w:t>
      </w:r>
      <w:r w:rsidR="00EF4D1C">
        <w:t>all world</w:t>
      </w:r>
      <w:r w:rsidR="00825058" w:rsidRPr="00825058">
        <w:t xml:space="preserve"> </w:t>
      </w:r>
      <w:r w:rsidR="00EF4D1C">
        <w:t xml:space="preserve">helped it </w:t>
      </w:r>
      <w:r w:rsidR="00F50DB0">
        <w:t>to overcome the scrouge of war and develop</w:t>
      </w:r>
      <w:r w:rsidR="00825058" w:rsidRPr="00825058">
        <w:t xml:space="preserve">, the country is now assisting </w:t>
      </w:r>
      <w:r w:rsidR="00393917">
        <w:t>raising</w:t>
      </w:r>
      <w:r w:rsidR="00825058" w:rsidRPr="00825058">
        <w:t xml:space="preserve"> nations in their social and economic </w:t>
      </w:r>
      <w:r w:rsidR="00393917">
        <w:t>growth</w:t>
      </w:r>
      <w:r w:rsidR="00825058" w:rsidRPr="00825058">
        <w:t>.</w:t>
      </w:r>
      <w:r w:rsidR="00C5603E">
        <w:t xml:space="preserve"> </w:t>
      </w:r>
      <w:r w:rsidR="00C5603E" w:rsidRPr="00393917">
        <w:t>Overall, South Korea's commitment to global citizenship reflects its belief that countries have a shared responsibility to work together to address the challenges facing the world today, and that cooperation and collaboration are key to achieving a more peaceful, prosperous, and sustainable future for all.</w:t>
      </w:r>
    </w:p>
    <w:p w14:paraId="077FBBF8" w14:textId="77777777" w:rsidR="00762EFF" w:rsidRPr="0073646F" w:rsidRDefault="00762EFF" w:rsidP="00527C64">
      <w:pPr>
        <w:jc w:val="both"/>
        <w:rPr>
          <w:color w:val="0E101A"/>
          <w:lang w:val="en-US"/>
        </w:rPr>
      </w:pPr>
    </w:p>
    <w:p w14:paraId="0A22FFDA" w14:textId="4A698AED" w:rsidR="00C03FCE" w:rsidRDefault="00C03FCE" w:rsidP="00527C64">
      <w:pPr>
        <w:jc w:val="both"/>
        <w:rPr>
          <w:b/>
          <w:bCs/>
          <w:i/>
          <w:iCs/>
          <w:color w:val="0E101A"/>
          <w:lang w:val="en-US"/>
        </w:rPr>
      </w:pPr>
      <w:r w:rsidRPr="0073646F">
        <w:rPr>
          <w:b/>
          <w:bCs/>
          <w:i/>
          <w:iCs/>
          <w:color w:val="0E101A"/>
          <w:lang w:val="en-US"/>
        </w:rPr>
        <w:t>Conclusion</w:t>
      </w:r>
    </w:p>
    <w:p w14:paraId="4E038A93" w14:textId="77777777" w:rsidR="000D75DF" w:rsidRDefault="000D75DF" w:rsidP="00527C64">
      <w:pPr>
        <w:jc w:val="both"/>
        <w:rPr>
          <w:b/>
          <w:bCs/>
          <w:i/>
          <w:iCs/>
          <w:color w:val="0E101A"/>
          <w:lang w:val="en-US"/>
        </w:rPr>
      </w:pPr>
    </w:p>
    <w:p w14:paraId="4935F9E3" w14:textId="6E1D9561" w:rsidR="00BD3BDA" w:rsidRPr="00B30816" w:rsidRDefault="00B30816" w:rsidP="00527C64">
      <w:pPr>
        <w:jc w:val="both"/>
        <w:rPr>
          <w:color w:val="0E101A"/>
          <w:lang w:val="en-US"/>
        </w:rPr>
      </w:pPr>
      <w:r w:rsidRPr="0073646F">
        <w:rPr>
          <w:color w:val="0E101A"/>
          <w:lang w:val="en-US"/>
        </w:rPr>
        <w:t>Nationalism</w:t>
      </w:r>
      <w:r>
        <w:rPr>
          <w:color w:val="0E101A"/>
          <w:lang w:val="en-US"/>
        </w:rPr>
        <w:t xml:space="preserve"> </w:t>
      </w:r>
      <w:r w:rsidR="00AF10E2">
        <w:rPr>
          <w:color w:val="0E101A"/>
          <w:lang w:val="en-US"/>
        </w:rPr>
        <w:t>sometimes can be</w:t>
      </w:r>
      <w:r w:rsidRPr="0073646F">
        <w:rPr>
          <w:color w:val="0E101A"/>
          <w:lang w:val="en-US"/>
        </w:rPr>
        <w:t xml:space="preserve"> associated with a focus on the interests and needs of one's own nation, and sometimes involves a sense of superiority over other nations</w:t>
      </w:r>
      <w:r w:rsidR="000448E2">
        <w:rPr>
          <w:color w:val="0E101A"/>
          <w:lang w:val="en-US"/>
        </w:rPr>
        <w:t xml:space="preserve">, that </w:t>
      </w:r>
      <w:r w:rsidR="009E48D1">
        <w:rPr>
          <w:color w:val="0E101A"/>
          <w:lang w:val="en-US"/>
        </w:rPr>
        <w:t xml:space="preserve">eliminates the </w:t>
      </w:r>
      <w:r w:rsidR="00546AA1">
        <w:rPr>
          <w:color w:val="0E101A"/>
          <w:lang w:val="en-US"/>
        </w:rPr>
        <w:t xml:space="preserve">progressive </w:t>
      </w:r>
      <w:r w:rsidR="00E021E8">
        <w:rPr>
          <w:color w:val="0E101A"/>
          <w:lang w:val="en-US"/>
        </w:rPr>
        <w:t xml:space="preserve">international cooperation. </w:t>
      </w:r>
      <w:r w:rsidR="00D004D4">
        <w:rPr>
          <w:color w:val="0E101A"/>
          <w:lang w:val="en-US"/>
        </w:rPr>
        <w:t>Nevertheless,</w:t>
      </w:r>
      <w:r w:rsidR="00783A73">
        <w:rPr>
          <w:color w:val="0E101A"/>
          <w:lang w:val="en-US"/>
        </w:rPr>
        <w:t xml:space="preserve"> nationalism, especially in the form of civic and liberal, </w:t>
      </w:r>
      <w:r w:rsidR="0057597B">
        <w:rPr>
          <w:color w:val="0E101A"/>
          <w:lang w:val="en-US"/>
        </w:rPr>
        <w:t>creates a space for a nation</w:t>
      </w:r>
      <w:r w:rsidR="00C44E1E">
        <w:rPr>
          <w:color w:val="0E101A"/>
          <w:lang w:val="en-US"/>
        </w:rPr>
        <w:t xml:space="preserve"> to </w:t>
      </w:r>
      <w:r w:rsidR="005F1FC8">
        <w:rPr>
          <w:color w:val="0E101A"/>
          <w:lang w:val="en-US"/>
        </w:rPr>
        <w:t>foster</w:t>
      </w:r>
      <w:r w:rsidR="006D4040">
        <w:rPr>
          <w:color w:val="0E101A"/>
          <w:lang w:val="en-US"/>
        </w:rPr>
        <w:t xml:space="preserve"> culture, history and values. </w:t>
      </w:r>
      <w:r w:rsidR="00C44E1E">
        <w:rPr>
          <w:color w:val="0E101A"/>
          <w:lang w:val="en-US"/>
        </w:rPr>
        <w:t xml:space="preserve"> </w:t>
      </w:r>
    </w:p>
    <w:p w14:paraId="627C97E3" w14:textId="2D707718" w:rsidR="00C03FCE" w:rsidRPr="0073646F" w:rsidRDefault="00C03FCE" w:rsidP="00C03FCE">
      <w:pPr>
        <w:jc w:val="both"/>
        <w:rPr>
          <w:color w:val="0E101A"/>
          <w:lang w:val="en-US"/>
        </w:rPr>
      </w:pPr>
      <w:r w:rsidRPr="0073646F">
        <w:rPr>
          <w:color w:val="0E101A"/>
          <w:lang w:val="en-US"/>
        </w:rPr>
        <w:t>Global citizenship involves a recognition that we are all interconnected and that our actions and decisions can have an impact on people and communities beyond our own borders. It is about embracing diversity, promoting human rights and equality, and working towards a more just and sustainable world. Global citizens are committed to working towards a more peaceful and equitable world and are willing to take actions to make a positive impact on the global community.</w:t>
      </w:r>
    </w:p>
    <w:p w14:paraId="4414869A" w14:textId="77777777" w:rsidR="00C03FCE" w:rsidRPr="00CC4ECB" w:rsidRDefault="00C03FCE" w:rsidP="00527C64">
      <w:pPr>
        <w:jc w:val="both"/>
        <w:rPr>
          <w:color w:val="0E101A"/>
          <w:lang w:val="en-US"/>
        </w:rPr>
      </w:pPr>
    </w:p>
    <w:p w14:paraId="59926546" w14:textId="73A57698" w:rsidR="006A4373" w:rsidRDefault="00320B58" w:rsidP="00320B58">
      <w:pPr>
        <w:jc w:val="center"/>
        <w:rPr>
          <w:b/>
          <w:bCs/>
          <w:color w:val="0E101A"/>
          <w:lang w:val="en-US"/>
        </w:rPr>
      </w:pPr>
      <w:r w:rsidRPr="00320B58">
        <w:rPr>
          <w:b/>
          <w:bCs/>
          <w:color w:val="0E101A"/>
          <w:lang w:val="en-US"/>
        </w:rPr>
        <w:t>References</w:t>
      </w:r>
    </w:p>
    <w:p w14:paraId="4D9C33E3" w14:textId="1EF27856" w:rsidR="002F6D04" w:rsidRDefault="00C1374D" w:rsidP="00C1374D">
      <w:pPr>
        <w:pStyle w:val="NormalWeb"/>
        <w:ind w:left="567" w:hanging="567"/>
        <w:rPr>
          <w:color w:val="000000"/>
        </w:rPr>
      </w:pPr>
      <w:proofErr w:type="spellStart"/>
      <w:r>
        <w:rPr>
          <w:color w:val="000000"/>
        </w:rPr>
        <w:t>Kulyk</w:t>
      </w:r>
      <w:proofErr w:type="spellEnd"/>
      <w:r>
        <w:rPr>
          <w:color w:val="000000"/>
        </w:rPr>
        <w:t xml:space="preserve">, V. (2014) “Ukrainian nationalism since the outbreak of </w:t>
      </w:r>
      <w:proofErr w:type="spellStart"/>
      <w:r>
        <w:rPr>
          <w:color w:val="000000"/>
        </w:rPr>
        <w:t>euromaidan</w:t>
      </w:r>
      <w:proofErr w:type="spellEnd"/>
      <w:r>
        <w:rPr>
          <w:color w:val="000000"/>
        </w:rPr>
        <w:t>,”</w:t>
      </w:r>
      <w:r>
        <w:rPr>
          <w:rStyle w:val="apple-converted-space"/>
          <w:color w:val="000000"/>
        </w:rPr>
        <w:t> </w:t>
      </w:r>
      <w:r>
        <w:rPr>
          <w:i/>
          <w:iCs/>
          <w:color w:val="000000"/>
        </w:rPr>
        <w:t xml:space="preserve">Ab </w:t>
      </w:r>
      <w:proofErr w:type="spellStart"/>
      <w:r>
        <w:rPr>
          <w:i/>
          <w:iCs/>
          <w:color w:val="000000"/>
        </w:rPr>
        <w:t>Imperio</w:t>
      </w:r>
      <w:proofErr w:type="spellEnd"/>
      <w:r>
        <w:rPr>
          <w:color w:val="000000"/>
        </w:rPr>
        <w:t xml:space="preserve">, 2014(3), pp. 94–122. </w:t>
      </w:r>
      <w:r w:rsidR="00C067F0">
        <w:rPr>
          <w:color w:val="000000"/>
        </w:rPr>
        <w:t xml:space="preserve">[Online] DOI: </w:t>
      </w:r>
      <w:hyperlink r:id="rId6" w:history="1">
        <w:r w:rsidR="00C067F0" w:rsidRPr="001000B5">
          <w:rPr>
            <w:rStyle w:val="Hyperlink"/>
          </w:rPr>
          <w:t>https://doi.org/10.1353/imp.2014.0064</w:t>
        </w:r>
      </w:hyperlink>
      <w:r>
        <w:rPr>
          <w:color w:val="000000"/>
        </w:rPr>
        <w:t>.</w:t>
      </w:r>
      <w:r w:rsidR="00C067F0">
        <w:rPr>
          <w:color w:val="000000"/>
        </w:rPr>
        <w:t xml:space="preserve"> </w:t>
      </w:r>
    </w:p>
    <w:p w14:paraId="192A13D9" w14:textId="79EFF2C6" w:rsidR="00EB1D38" w:rsidRDefault="00EB1D38" w:rsidP="00EB1D38">
      <w:pPr>
        <w:pStyle w:val="NormalWeb"/>
        <w:ind w:left="567" w:hanging="567"/>
        <w:rPr>
          <w:color w:val="000000"/>
        </w:rPr>
      </w:pPr>
      <w:proofErr w:type="spellStart"/>
      <w:r>
        <w:rPr>
          <w:color w:val="000000"/>
        </w:rPr>
        <w:t>Tambini</w:t>
      </w:r>
      <w:proofErr w:type="spellEnd"/>
      <w:r>
        <w:rPr>
          <w:color w:val="000000"/>
        </w:rPr>
        <w:t xml:space="preserve">, D. (1996) “Explaining monoculturalism: Beyond </w:t>
      </w:r>
      <w:proofErr w:type="spellStart"/>
      <w:r>
        <w:rPr>
          <w:color w:val="000000"/>
        </w:rPr>
        <w:t>gellner's</w:t>
      </w:r>
      <w:proofErr w:type="spellEnd"/>
      <w:r>
        <w:rPr>
          <w:color w:val="000000"/>
        </w:rPr>
        <w:t xml:space="preserve"> theory of nationalism,”</w:t>
      </w:r>
      <w:r>
        <w:rPr>
          <w:rStyle w:val="apple-converted-space"/>
          <w:color w:val="000000"/>
        </w:rPr>
        <w:t> </w:t>
      </w:r>
      <w:r>
        <w:rPr>
          <w:i/>
          <w:iCs/>
          <w:color w:val="000000"/>
        </w:rPr>
        <w:t>Critical Review</w:t>
      </w:r>
      <w:r>
        <w:rPr>
          <w:color w:val="000000"/>
        </w:rPr>
        <w:t>, 10(2), pp. 251–270. [Online] DOI:</w:t>
      </w:r>
      <w:r>
        <w:rPr>
          <w:color w:val="000000"/>
        </w:rPr>
        <w:t xml:space="preserve"> </w:t>
      </w:r>
      <w:hyperlink r:id="rId7" w:history="1">
        <w:r w:rsidRPr="001000B5">
          <w:rPr>
            <w:rStyle w:val="Hyperlink"/>
          </w:rPr>
          <w:t>https://doi.org/10.1080/08913819608443420</w:t>
        </w:r>
      </w:hyperlink>
      <w:r>
        <w:rPr>
          <w:color w:val="000000"/>
        </w:rPr>
        <w:t xml:space="preserve"> </w:t>
      </w:r>
      <w:r>
        <w:rPr>
          <w:color w:val="000000"/>
        </w:rPr>
        <w:t>(Accessed: 2</w:t>
      </w:r>
      <w:r>
        <w:rPr>
          <w:color w:val="000000"/>
        </w:rPr>
        <w:t>7</w:t>
      </w:r>
      <w:r>
        <w:rPr>
          <w:color w:val="000000"/>
        </w:rPr>
        <w:t xml:space="preserve"> </w:t>
      </w:r>
      <w:proofErr w:type="gramStart"/>
      <w:r>
        <w:rPr>
          <w:color w:val="000000"/>
        </w:rPr>
        <w:t>December,</w:t>
      </w:r>
      <w:proofErr w:type="gramEnd"/>
      <w:r>
        <w:rPr>
          <w:color w:val="000000"/>
        </w:rPr>
        <w:t xml:space="preserve"> 2022).</w:t>
      </w:r>
    </w:p>
    <w:p w14:paraId="6A17E91B" w14:textId="1CA660A3" w:rsidR="000B242D" w:rsidRDefault="004A2E93" w:rsidP="004A2E93">
      <w:pPr>
        <w:pStyle w:val="NormalWeb"/>
        <w:ind w:left="567" w:hanging="567"/>
        <w:rPr>
          <w:color w:val="000000"/>
        </w:rPr>
      </w:pPr>
      <w:r>
        <w:rPr>
          <w:color w:val="000000"/>
        </w:rPr>
        <w:t>Bowden, B. (2003) “The Perils of Global Citizenship,”</w:t>
      </w:r>
      <w:r>
        <w:rPr>
          <w:rStyle w:val="apple-converted-space"/>
          <w:color w:val="000000"/>
        </w:rPr>
        <w:t> </w:t>
      </w:r>
      <w:r>
        <w:rPr>
          <w:i/>
          <w:iCs/>
          <w:color w:val="000000"/>
        </w:rPr>
        <w:t>Citizenship Studies</w:t>
      </w:r>
      <w:r>
        <w:rPr>
          <w:color w:val="000000"/>
        </w:rPr>
        <w:t>, 7(3), pp. 349–362. [Online] DOI:</w:t>
      </w:r>
      <w:r>
        <w:rPr>
          <w:color w:val="000000"/>
        </w:rPr>
        <w:t xml:space="preserve"> </w:t>
      </w:r>
      <w:hyperlink r:id="rId8" w:history="1">
        <w:r w:rsidRPr="001000B5">
          <w:rPr>
            <w:rStyle w:val="Hyperlink"/>
          </w:rPr>
          <w:t>https://doi.org/10.1080/1362102032000098913</w:t>
        </w:r>
      </w:hyperlink>
      <w:r>
        <w:rPr>
          <w:color w:val="000000"/>
        </w:rPr>
        <w:t xml:space="preserve"> </w:t>
      </w:r>
      <w:r>
        <w:rPr>
          <w:color w:val="000000"/>
        </w:rPr>
        <w:t xml:space="preserve">(Accessed: 27 </w:t>
      </w:r>
      <w:proofErr w:type="gramStart"/>
      <w:r>
        <w:rPr>
          <w:color w:val="000000"/>
        </w:rPr>
        <w:t>December,</w:t>
      </w:r>
      <w:proofErr w:type="gramEnd"/>
      <w:r>
        <w:rPr>
          <w:color w:val="000000"/>
        </w:rPr>
        <w:t xml:space="preserve"> 2022).</w:t>
      </w:r>
    </w:p>
    <w:p w14:paraId="79C5F88D" w14:textId="22496EE5" w:rsidR="009A2D37" w:rsidRDefault="00793AB3" w:rsidP="005A673F">
      <w:pPr>
        <w:pStyle w:val="NormalWeb"/>
        <w:ind w:left="567" w:hanging="567"/>
        <w:rPr>
          <w:color w:val="000000"/>
        </w:rPr>
      </w:pPr>
      <w:proofErr w:type="spellStart"/>
      <w:r>
        <w:rPr>
          <w:color w:val="000000"/>
        </w:rPr>
        <w:t>Langran</w:t>
      </w:r>
      <w:proofErr w:type="spellEnd"/>
      <w:r>
        <w:rPr>
          <w:color w:val="000000"/>
        </w:rPr>
        <w:t xml:space="preserve"> I. (2016) </w:t>
      </w:r>
      <w:r w:rsidR="00904F77">
        <w:rPr>
          <w:color w:val="000000"/>
        </w:rPr>
        <w:t>‘</w:t>
      </w:r>
      <w:r>
        <w:rPr>
          <w:color w:val="000000"/>
        </w:rPr>
        <w:t>Introduction</w:t>
      </w:r>
      <w:r w:rsidR="00904F77">
        <w:rPr>
          <w:color w:val="000000"/>
        </w:rPr>
        <w:t xml:space="preserve">’ in </w:t>
      </w:r>
      <w:proofErr w:type="spellStart"/>
      <w:r w:rsidR="0024617C" w:rsidRPr="0024617C">
        <w:rPr>
          <w:color w:val="000000"/>
        </w:rPr>
        <w:t>Langran</w:t>
      </w:r>
      <w:proofErr w:type="spellEnd"/>
      <w:r w:rsidR="0024617C" w:rsidRPr="0024617C">
        <w:rPr>
          <w:color w:val="000000"/>
        </w:rPr>
        <w:t>, I., &amp; Birk, T. (</w:t>
      </w:r>
      <w:r>
        <w:rPr>
          <w:color w:val="000000"/>
        </w:rPr>
        <w:t>ed</w:t>
      </w:r>
      <w:r w:rsidR="0024617C" w:rsidRPr="0024617C">
        <w:rPr>
          <w:color w:val="000000"/>
        </w:rPr>
        <w:t>)</w:t>
      </w:r>
      <w:r w:rsidR="00A90F6A">
        <w:rPr>
          <w:color w:val="000000"/>
        </w:rPr>
        <w:t xml:space="preserve"> </w:t>
      </w:r>
      <w:r w:rsidR="0024617C" w:rsidRPr="00904F77">
        <w:rPr>
          <w:i/>
          <w:iCs/>
          <w:color w:val="000000"/>
        </w:rPr>
        <w:t>Globalization and Global Citizenship: Interdisciplinary Approaches</w:t>
      </w:r>
      <w:r w:rsidR="0024617C" w:rsidRPr="0024617C">
        <w:rPr>
          <w:color w:val="000000"/>
        </w:rPr>
        <w:t>.</w:t>
      </w:r>
      <w:r w:rsidR="005A673F">
        <w:rPr>
          <w:color w:val="000000"/>
        </w:rPr>
        <w:t xml:space="preserve"> London: </w:t>
      </w:r>
      <w:r w:rsidR="0024617C" w:rsidRPr="0024617C">
        <w:rPr>
          <w:color w:val="000000"/>
        </w:rPr>
        <w:t xml:space="preserve">Routledge. </w:t>
      </w:r>
      <w:r w:rsidR="00A55917">
        <w:rPr>
          <w:color w:val="000000"/>
        </w:rPr>
        <w:t xml:space="preserve">[Online] DOI: </w:t>
      </w:r>
      <w:hyperlink r:id="rId9" w:history="1">
        <w:r w:rsidR="00A55917" w:rsidRPr="001000B5">
          <w:rPr>
            <w:rStyle w:val="Hyperlink"/>
          </w:rPr>
          <w:t>https://doi.org/10.4324/9781315673752</w:t>
        </w:r>
      </w:hyperlink>
      <w:r w:rsidR="00A55917">
        <w:rPr>
          <w:color w:val="000000"/>
        </w:rPr>
        <w:t xml:space="preserve"> </w:t>
      </w:r>
      <w:r w:rsidR="00A55917">
        <w:rPr>
          <w:color w:val="000000"/>
        </w:rPr>
        <w:t>(Accessed: 2</w:t>
      </w:r>
      <w:r w:rsidR="00A55917">
        <w:rPr>
          <w:color w:val="000000"/>
        </w:rPr>
        <w:t>6</w:t>
      </w:r>
      <w:r w:rsidR="00A55917">
        <w:rPr>
          <w:color w:val="000000"/>
        </w:rPr>
        <w:t xml:space="preserve"> </w:t>
      </w:r>
      <w:proofErr w:type="gramStart"/>
      <w:r w:rsidR="00A55917">
        <w:rPr>
          <w:color w:val="000000"/>
        </w:rPr>
        <w:t>December,</w:t>
      </w:r>
      <w:proofErr w:type="gramEnd"/>
      <w:r w:rsidR="00A55917">
        <w:rPr>
          <w:color w:val="000000"/>
        </w:rPr>
        <w:t xml:space="preserve"> 2022).</w:t>
      </w:r>
    </w:p>
    <w:p w14:paraId="1850BDAC" w14:textId="5386B0F0" w:rsidR="0069034A" w:rsidRDefault="0069034A" w:rsidP="0069034A">
      <w:pPr>
        <w:pStyle w:val="NormalWeb"/>
        <w:ind w:left="567" w:hanging="567"/>
        <w:rPr>
          <w:rStyle w:val="apple-converted-space"/>
          <w:color w:val="000000"/>
        </w:rPr>
      </w:pPr>
      <w:r>
        <w:rPr>
          <w:color w:val="000000"/>
        </w:rPr>
        <w:t>Carlin, S. (2018) “The role of civil society in Advancing Global Citizenship,”</w:t>
      </w:r>
      <w:r>
        <w:rPr>
          <w:rStyle w:val="apple-converted-space"/>
          <w:color w:val="000000"/>
        </w:rPr>
        <w:t> </w:t>
      </w:r>
      <w:r>
        <w:rPr>
          <w:i/>
          <w:iCs/>
          <w:color w:val="000000"/>
        </w:rPr>
        <w:t>UN Chronicle</w:t>
      </w:r>
      <w:r>
        <w:rPr>
          <w:color w:val="000000"/>
        </w:rPr>
        <w:t xml:space="preserve">, 54(4), pp. 23–27. </w:t>
      </w:r>
      <w:r w:rsidR="007B3144">
        <w:rPr>
          <w:color w:val="000000"/>
        </w:rPr>
        <w:t xml:space="preserve">[Online] DOI: </w:t>
      </w:r>
      <w:hyperlink r:id="rId10" w:history="1">
        <w:r w:rsidR="00EE47C7" w:rsidRPr="001000B5">
          <w:rPr>
            <w:rStyle w:val="Hyperlink"/>
          </w:rPr>
          <w:t>https://doi.org/10.18356/67185223-en</w:t>
        </w:r>
      </w:hyperlink>
      <w:r w:rsidR="00EE47C7">
        <w:rPr>
          <w:color w:val="000000"/>
        </w:rPr>
        <w:t xml:space="preserve"> </w:t>
      </w:r>
      <w:r w:rsidR="00EE47C7">
        <w:rPr>
          <w:color w:val="000000"/>
        </w:rPr>
        <w:t>(Accessed: 2</w:t>
      </w:r>
      <w:r w:rsidR="00EE47C7">
        <w:rPr>
          <w:color w:val="000000"/>
        </w:rPr>
        <w:t>1</w:t>
      </w:r>
      <w:r w:rsidR="00EE47C7">
        <w:rPr>
          <w:color w:val="000000"/>
        </w:rPr>
        <w:t>December, 2022</w:t>
      </w:r>
      <w:proofErr w:type="gramStart"/>
      <w:r w:rsidR="00EE47C7">
        <w:rPr>
          <w:color w:val="000000"/>
        </w:rPr>
        <w:t>).</w:t>
      </w:r>
      <w:r>
        <w:rPr>
          <w:color w:val="000000"/>
        </w:rPr>
        <w:t>.</w:t>
      </w:r>
      <w:proofErr w:type="gramEnd"/>
      <w:r>
        <w:rPr>
          <w:rStyle w:val="apple-converted-space"/>
          <w:color w:val="000000"/>
        </w:rPr>
        <w:t> </w:t>
      </w:r>
    </w:p>
    <w:p w14:paraId="4E491F5E" w14:textId="77777777" w:rsidR="00670DC2" w:rsidRDefault="007B3144" w:rsidP="00670DC2">
      <w:pPr>
        <w:pStyle w:val="NormalWeb"/>
        <w:ind w:left="567" w:hanging="567"/>
        <w:rPr>
          <w:color w:val="000000"/>
        </w:rPr>
      </w:pPr>
      <w:proofErr w:type="spellStart"/>
      <w:r w:rsidRPr="00EE47C7">
        <w:rPr>
          <w:color w:val="000000"/>
        </w:rPr>
        <w:t>Andreouli</w:t>
      </w:r>
      <w:proofErr w:type="spellEnd"/>
      <w:r w:rsidRPr="00EE47C7">
        <w:rPr>
          <w:color w:val="000000"/>
        </w:rPr>
        <w:t xml:space="preserve">, E. and Howarth, C. (2013), </w:t>
      </w:r>
      <w:r w:rsidR="008A4A21">
        <w:rPr>
          <w:color w:val="000000"/>
        </w:rPr>
        <w:t>‘</w:t>
      </w:r>
      <w:r w:rsidRPr="00EE47C7">
        <w:rPr>
          <w:color w:val="000000"/>
        </w:rPr>
        <w:t>National Identity, Citizenship and Immigration: Putting Identity in Context</w:t>
      </w:r>
      <w:r w:rsidR="008A4A21">
        <w:rPr>
          <w:color w:val="000000"/>
        </w:rPr>
        <w:t>’</w:t>
      </w:r>
      <w:r w:rsidRPr="00EE47C7">
        <w:rPr>
          <w:color w:val="000000"/>
        </w:rPr>
        <w:t xml:space="preserve">. </w:t>
      </w:r>
      <w:r w:rsidRPr="008A4A21">
        <w:rPr>
          <w:i/>
          <w:iCs/>
          <w:color w:val="000000"/>
        </w:rPr>
        <w:t>Journal for the Theory of Social Behaviour</w:t>
      </w:r>
      <w:r w:rsidRPr="00EE47C7">
        <w:rPr>
          <w:color w:val="000000"/>
        </w:rPr>
        <w:t>, 43: 361-382.</w:t>
      </w:r>
      <w:r w:rsidR="00EE47C7" w:rsidRPr="00EE47C7">
        <w:rPr>
          <w:color w:val="000000"/>
        </w:rPr>
        <w:t xml:space="preserve"> </w:t>
      </w:r>
      <w:r w:rsidR="00EE47C7">
        <w:rPr>
          <w:color w:val="000000"/>
        </w:rPr>
        <w:t>[Online] DOI:</w:t>
      </w:r>
      <w:r w:rsidRPr="00EE47C7">
        <w:rPr>
          <w:color w:val="000000"/>
        </w:rPr>
        <w:t> </w:t>
      </w:r>
      <w:r w:rsidRPr="00EE47C7">
        <w:rPr>
          <w:color w:val="000000"/>
        </w:rPr>
        <w:fldChar w:fldCharType="begin"/>
      </w:r>
      <w:r w:rsidRPr="00EE47C7">
        <w:rPr>
          <w:color w:val="000000"/>
        </w:rPr>
        <w:instrText xml:space="preserve"> HYPERLINK "https://doi.org/10.1111/j.1468-5914.2012.00501.x" </w:instrText>
      </w:r>
      <w:r w:rsidRPr="00EE47C7">
        <w:rPr>
          <w:color w:val="000000"/>
        </w:rPr>
        <w:fldChar w:fldCharType="separate"/>
      </w:r>
      <w:r w:rsidRPr="00EE47C7">
        <w:rPr>
          <w:color w:val="000000"/>
        </w:rPr>
        <w:t>https://doi.org/10.1111/j.1468-5914.2012.00501.x</w:t>
      </w:r>
      <w:r w:rsidRPr="00EE47C7">
        <w:rPr>
          <w:color w:val="000000"/>
        </w:rPr>
        <w:fldChar w:fldCharType="end"/>
      </w:r>
      <w:r w:rsidR="00EE47C7">
        <w:rPr>
          <w:color w:val="000000"/>
        </w:rPr>
        <w:t xml:space="preserve"> </w:t>
      </w:r>
      <w:r w:rsidR="00934748">
        <w:rPr>
          <w:color w:val="000000"/>
        </w:rPr>
        <w:t xml:space="preserve">(Accessed: 26 </w:t>
      </w:r>
      <w:proofErr w:type="gramStart"/>
      <w:r w:rsidR="00934748">
        <w:rPr>
          <w:color w:val="000000"/>
        </w:rPr>
        <w:t>December,</w:t>
      </w:r>
      <w:proofErr w:type="gramEnd"/>
      <w:r w:rsidR="00934748">
        <w:rPr>
          <w:color w:val="000000"/>
        </w:rPr>
        <w:t xml:space="preserve"> 2022).</w:t>
      </w:r>
    </w:p>
    <w:p w14:paraId="2FC48DAD" w14:textId="77777777" w:rsidR="00670DC2" w:rsidRDefault="002D424C" w:rsidP="00670DC2">
      <w:pPr>
        <w:pStyle w:val="NormalWeb"/>
        <w:ind w:left="567" w:hanging="567"/>
        <w:rPr>
          <w:color w:val="000000"/>
        </w:rPr>
      </w:pPr>
      <w:r>
        <w:rPr>
          <w:color w:val="000000"/>
        </w:rPr>
        <w:t>Barrow, E.</w:t>
      </w:r>
      <w:r>
        <w:rPr>
          <w:color w:val="000000"/>
        </w:rPr>
        <w:t xml:space="preserve"> (2017)</w:t>
      </w:r>
      <w:r>
        <w:rPr>
          <w:color w:val="000000"/>
        </w:rPr>
        <w:t xml:space="preserve"> </w:t>
      </w:r>
      <w:r w:rsidR="008A4A21">
        <w:rPr>
          <w:color w:val="000000"/>
        </w:rPr>
        <w:t>‘</w:t>
      </w:r>
      <w:r>
        <w:rPr>
          <w:color w:val="000000"/>
        </w:rPr>
        <w:t xml:space="preserve">No Global Citizenship? Re-Envisioning Global Citizenship Education </w:t>
      </w:r>
      <w:r>
        <w:rPr>
          <w:color w:val="000000"/>
        </w:rPr>
        <w:t>in</w:t>
      </w:r>
      <w:r>
        <w:rPr>
          <w:color w:val="000000"/>
        </w:rPr>
        <w:t xml:space="preserve"> Times of Growing Nationalism</w:t>
      </w:r>
      <w:r w:rsidR="008A4A21">
        <w:rPr>
          <w:color w:val="000000"/>
        </w:rPr>
        <w:t xml:space="preserve">’. </w:t>
      </w:r>
      <w:r>
        <w:rPr>
          <w:i/>
          <w:iCs/>
          <w:color w:val="000000"/>
        </w:rPr>
        <w:t>The High School Journal</w:t>
      </w:r>
      <w:r>
        <w:rPr>
          <w:color w:val="000000"/>
        </w:rPr>
        <w:t>, vol. 100, no. 3, 2017, pp. 163–65</w:t>
      </w:r>
      <w:r w:rsidR="008A4A21">
        <w:rPr>
          <w:color w:val="000000"/>
        </w:rPr>
        <w:t>,</w:t>
      </w:r>
      <w:r>
        <w:rPr>
          <w:rStyle w:val="apple-converted-space"/>
          <w:color w:val="000000"/>
        </w:rPr>
        <w:t> </w:t>
      </w:r>
      <w:r>
        <w:rPr>
          <w:i/>
          <w:iCs/>
          <w:color w:val="000000"/>
        </w:rPr>
        <w:t>JSTOR</w:t>
      </w:r>
      <w:r w:rsidR="008A4A21">
        <w:rPr>
          <w:i/>
          <w:iCs/>
          <w:color w:val="000000"/>
        </w:rPr>
        <w:t xml:space="preserve"> </w:t>
      </w:r>
      <w:r w:rsidR="008A4A21">
        <w:rPr>
          <w:color w:val="000000"/>
        </w:rPr>
        <w:t>[Online]</w:t>
      </w:r>
      <w:r w:rsidR="008A4A21">
        <w:rPr>
          <w:color w:val="000000"/>
        </w:rPr>
        <w:t>.</w:t>
      </w:r>
      <w:r>
        <w:rPr>
          <w:color w:val="000000"/>
        </w:rPr>
        <w:t xml:space="preserve"> </w:t>
      </w:r>
      <w:r w:rsidR="003F278B">
        <w:rPr>
          <w:color w:val="000000"/>
        </w:rPr>
        <w:t>Available</w:t>
      </w:r>
      <w:r w:rsidR="008A4A21">
        <w:rPr>
          <w:color w:val="000000"/>
        </w:rPr>
        <w:t xml:space="preserve"> at</w:t>
      </w:r>
      <w:r w:rsidR="003F278B">
        <w:rPr>
          <w:color w:val="000000"/>
        </w:rPr>
        <w:t>:</w:t>
      </w:r>
      <w:r w:rsidR="003F278B">
        <w:rPr>
          <w:color w:val="000000"/>
        </w:rPr>
        <w:t xml:space="preserve"> </w:t>
      </w:r>
      <w:hyperlink r:id="rId11" w:history="1">
        <w:r w:rsidR="003F278B" w:rsidRPr="001000B5">
          <w:rPr>
            <w:rStyle w:val="Hyperlink"/>
          </w:rPr>
          <w:t>https://www.jstor.org/stable/90024209</w:t>
        </w:r>
      </w:hyperlink>
      <w:r w:rsidR="003F278B">
        <w:rPr>
          <w:color w:val="000000"/>
        </w:rPr>
        <w:t xml:space="preserve"> </w:t>
      </w:r>
      <w:r w:rsidR="003F278B">
        <w:rPr>
          <w:color w:val="000000"/>
        </w:rPr>
        <w:t>(Accessed: 2</w:t>
      </w:r>
      <w:r w:rsidR="003F278B">
        <w:rPr>
          <w:color w:val="000000"/>
        </w:rPr>
        <w:t>8</w:t>
      </w:r>
      <w:r w:rsidR="003F278B">
        <w:rPr>
          <w:color w:val="000000"/>
        </w:rPr>
        <w:t xml:space="preserve"> </w:t>
      </w:r>
      <w:proofErr w:type="gramStart"/>
      <w:r w:rsidR="003F278B">
        <w:rPr>
          <w:color w:val="000000"/>
        </w:rPr>
        <w:t>December,</w:t>
      </w:r>
      <w:proofErr w:type="gramEnd"/>
      <w:r w:rsidR="003F278B">
        <w:rPr>
          <w:color w:val="000000"/>
        </w:rPr>
        <w:t xml:space="preserve"> 2022).</w:t>
      </w:r>
    </w:p>
    <w:p w14:paraId="7E00B0C3" w14:textId="77777777" w:rsidR="00670DC2" w:rsidRDefault="00670DC2" w:rsidP="00670DC2">
      <w:pPr>
        <w:pStyle w:val="NormalWeb"/>
        <w:ind w:left="567" w:hanging="567"/>
        <w:rPr>
          <w:color w:val="0E101A"/>
          <w:lang w:val="en-US"/>
        </w:rPr>
      </w:pPr>
      <w:r w:rsidRPr="00BD0A98">
        <w:rPr>
          <w:color w:val="0E101A"/>
          <w:lang w:val="en-US"/>
        </w:rPr>
        <w:t>Gellner, E. (</w:t>
      </w:r>
      <w:r>
        <w:rPr>
          <w:color w:val="0E101A"/>
          <w:lang w:val="en-US"/>
        </w:rPr>
        <w:t xml:space="preserve">2006) </w:t>
      </w:r>
      <w:r w:rsidRPr="002A5E68">
        <w:rPr>
          <w:i/>
          <w:iCs/>
          <w:color w:val="0E101A"/>
          <w:lang w:val="en-US"/>
        </w:rPr>
        <w:t>Nations and Nationalism</w:t>
      </w:r>
      <w:r>
        <w:rPr>
          <w:i/>
          <w:iCs/>
          <w:color w:val="0E101A"/>
          <w:lang w:val="en-US"/>
        </w:rPr>
        <w:t xml:space="preserve">. </w:t>
      </w:r>
      <w:r>
        <w:rPr>
          <w:color w:val="0E101A"/>
          <w:lang w:val="en-US"/>
        </w:rPr>
        <w:t>2</w:t>
      </w:r>
      <w:r w:rsidRPr="002A5E68">
        <w:rPr>
          <w:color w:val="0E101A"/>
          <w:lang w:val="en-US"/>
        </w:rPr>
        <w:t>nd</w:t>
      </w:r>
      <w:r>
        <w:rPr>
          <w:color w:val="0E101A"/>
          <w:lang w:val="en-US"/>
        </w:rPr>
        <w:t xml:space="preserve"> </w:t>
      </w:r>
      <w:proofErr w:type="spellStart"/>
      <w:r>
        <w:rPr>
          <w:color w:val="0E101A"/>
          <w:lang w:val="en-US"/>
        </w:rPr>
        <w:t>edn</w:t>
      </w:r>
      <w:proofErr w:type="spellEnd"/>
      <w:r>
        <w:rPr>
          <w:color w:val="0E101A"/>
          <w:lang w:val="en-US"/>
        </w:rPr>
        <w:t>. Oxford: Blackwell Publishing Ltd</w:t>
      </w:r>
    </w:p>
    <w:p w14:paraId="5718914A" w14:textId="77777777" w:rsidR="00670DC2" w:rsidRDefault="00670DC2" w:rsidP="00670DC2">
      <w:pPr>
        <w:pStyle w:val="NormalWeb"/>
        <w:ind w:left="567" w:hanging="567"/>
        <w:rPr>
          <w:color w:val="0E101A"/>
          <w:lang w:val="en-US"/>
        </w:rPr>
      </w:pPr>
      <w:r>
        <w:rPr>
          <w:color w:val="0E101A"/>
          <w:lang w:val="en-US"/>
        </w:rPr>
        <w:t xml:space="preserve">Alter, P. (1989) </w:t>
      </w:r>
      <w:r w:rsidRPr="00547C25">
        <w:rPr>
          <w:i/>
          <w:iCs/>
          <w:color w:val="0E101A"/>
          <w:lang w:val="en-US"/>
        </w:rPr>
        <w:t>Nationalism</w:t>
      </w:r>
      <w:r>
        <w:rPr>
          <w:color w:val="0E101A"/>
          <w:lang w:val="en-US"/>
        </w:rPr>
        <w:t>. Great Britain: Edward Arnold</w:t>
      </w:r>
    </w:p>
    <w:p w14:paraId="1208CA87" w14:textId="77777777" w:rsidR="00670DC2" w:rsidRDefault="00670DC2" w:rsidP="00670DC2">
      <w:pPr>
        <w:pStyle w:val="NormalWeb"/>
        <w:ind w:left="567" w:hanging="567"/>
        <w:rPr>
          <w:color w:val="0E101A"/>
          <w:lang w:val="en-US"/>
        </w:rPr>
      </w:pPr>
      <w:r>
        <w:rPr>
          <w:color w:val="0E101A"/>
          <w:lang w:val="en-US"/>
        </w:rPr>
        <w:t xml:space="preserve">Eriksen T., H. (1993) </w:t>
      </w:r>
      <w:r w:rsidRPr="003B10C9">
        <w:rPr>
          <w:i/>
          <w:iCs/>
          <w:color w:val="0E101A"/>
          <w:lang w:val="en-US"/>
        </w:rPr>
        <w:t xml:space="preserve">Ethnicity and Nationalism. </w:t>
      </w:r>
      <w:r>
        <w:rPr>
          <w:color w:val="0E101A"/>
          <w:lang w:val="en-US"/>
        </w:rPr>
        <w:t>London: Pluto Press</w:t>
      </w:r>
    </w:p>
    <w:p w14:paraId="4D9FC8CF" w14:textId="77777777" w:rsidR="005A673F" w:rsidRDefault="00670DC2" w:rsidP="005A673F">
      <w:pPr>
        <w:pStyle w:val="NormalWeb"/>
        <w:ind w:left="567" w:hanging="567"/>
        <w:rPr>
          <w:color w:val="0E101A"/>
          <w:lang w:val="en-US"/>
        </w:rPr>
      </w:pPr>
      <w:r>
        <w:rPr>
          <w:color w:val="0E101A"/>
          <w:lang w:val="en-US"/>
        </w:rPr>
        <w:t xml:space="preserve">Tan, K.-Ch. (2010) </w:t>
      </w:r>
      <w:r w:rsidRPr="005A4A03">
        <w:rPr>
          <w:i/>
          <w:iCs/>
          <w:color w:val="0E101A"/>
          <w:lang w:val="en-US"/>
        </w:rPr>
        <w:t>‘</w:t>
      </w:r>
      <w:r w:rsidRPr="008009BD">
        <w:rPr>
          <w:color w:val="0E101A"/>
          <w:lang w:val="en-US"/>
        </w:rPr>
        <w:t>Nationalism and Cosmopolitanism’</w:t>
      </w:r>
      <w:r>
        <w:rPr>
          <w:i/>
          <w:iCs/>
          <w:color w:val="0E101A"/>
          <w:lang w:val="en-US"/>
        </w:rPr>
        <w:t xml:space="preserve">, </w:t>
      </w:r>
      <w:r>
        <w:rPr>
          <w:color w:val="0E101A"/>
          <w:lang w:val="en-US"/>
        </w:rPr>
        <w:t xml:space="preserve">in Brown, W.G. and Held, D. (ed) </w:t>
      </w:r>
      <w:r w:rsidRPr="008009BD">
        <w:rPr>
          <w:i/>
          <w:iCs/>
          <w:color w:val="0E101A"/>
          <w:lang w:val="en-US"/>
        </w:rPr>
        <w:t>The Cosmopolitanism Reader</w:t>
      </w:r>
      <w:r>
        <w:rPr>
          <w:i/>
          <w:iCs/>
          <w:color w:val="0E101A"/>
          <w:lang w:val="en-US"/>
        </w:rPr>
        <w:t xml:space="preserve">. </w:t>
      </w:r>
      <w:r>
        <w:rPr>
          <w:color w:val="0E101A"/>
          <w:lang w:val="en-US"/>
        </w:rPr>
        <w:t>Cambridge: Polity Press, pp. 176-191.</w:t>
      </w:r>
    </w:p>
    <w:p w14:paraId="2B1749CC" w14:textId="3EDF6A76" w:rsidR="005A673F" w:rsidRDefault="00C709F9" w:rsidP="005A673F">
      <w:pPr>
        <w:pStyle w:val="NormalWeb"/>
        <w:ind w:left="567" w:hanging="567"/>
        <w:rPr>
          <w:color w:val="000000"/>
        </w:rPr>
      </w:pPr>
      <w:r w:rsidRPr="005A673F">
        <w:rPr>
          <w:color w:val="0E101A"/>
          <w:lang w:val="en-US"/>
        </w:rPr>
        <w:lastRenderedPageBreak/>
        <w:t>Heinrich</w:t>
      </w:r>
      <w:r w:rsidRPr="005A673F">
        <w:rPr>
          <w:color w:val="0E101A"/>
          <w:lang w:val="en-US"/>
        </w:rPr>
        <w:t xml:space="preserve">, H.-A. </w:t>
      </w:r>
      <w:r w:rsidR="00A41459" w:rsidRPr="005A673F">
        <w:rPr>
          <w:color w:val="0E101A"/>
          <w:lang w:val="en-US"/>
        </w:rPr>
        <w:t>(2016) ‘</w:t>
      </w:r>
      <w:r w:rsidR="00D03AB8" w:rsidRPr="005A673F">
        <w:rPr>
          <w:color w:val="0E101A"/>
          <w:lang w:val="en-US"/>
        </w:rPr>
        <w:t xml:space="preserve">Dimensional </w:t>
      </w:r>
      <w:r w:rsidR="00054E70" w:rsidRPr="005A673F">
        <w:rPr>
          <w:color w:val="0E101A"/>
          <w:lang w:val="en-US"/>
        </w:rPr>
        <w:t>D</w:t>
      </w:r>
      <w:r w:rsidR="00D03AB8" w:rsidRPr="005A673F">
        <w:rPr>
          <w:color w:val="0E101A"/>
          <w:lang w:val="en-US"/>
        </w:rPr>
        <w:t xml:space="preserve">ifferences </w:t>
      </w:r>
      <w:r w:rsidR="00054E70" w:rsidRPr="005A673F">
        <w:rPr>
          <w:color w:val="0E101A"/>
          <w:lang w:val="en-US"/>
        </w:rPr>
        <w:t>B</w:t>
      </w:r>
      <w:r w:rsidR="00D03AB8" w:rsidRPr="005A673F">
        <w:rPr>
          <w:color w:val="0E101A"/>
          <w:lang w:val="en-US"/>
        </w:rPr>
        <w:t xml:space="preserve">etween </w:t>
      </w:r>
      <w:r w:rsidR="00054E70" w:rsidRPr="005A673F">
        <w:rPr>
          <w:color w:val="0E101A"/>
          <w:lang w:val="en-US"/>
        </w:rPr>
        <w:t>N</w:t>
      </w:r>
      <w:r w:rsidR="00D03AB8" w:rsidRPr="005A673F">
        <w:rPr>
          <w:color w:val="0E101A"/>
          <w:lang w:val="en-US"/>
        </w:rPr>
        <w:t xml:space="preserve">ationalism and </w:t>
      </w:r>
      <w:r w:rsidR="00054E70" w:rsidRPr="005A673F">
        <w:rPr>
          <w:color w:val="0E101A"/>
          <w:lang w:val="en-US"/>
        </w:rPr>
        <w:t>P</w:t>
      </w:r>
      <w:r w:rsidR="00D03AB8" w:rsidRPr="005A673F">
        <w:rPr>
          <w:color w:val="0E101A"/>
          <w:lang w:val="en-US"/>
        </w:rPr>
        <w:t>atriotis</w:t>
      </w:r>
      <w:r w:rsidR="00A41459" w:rsidRPr="005A673F">
        <w:rPr>
          <w:color w:val="0E101A"/>
          <w:lang w:val="en-US"/>
        </w:rPr>
        <w:t xml:space="preserve">m’ in </w:t>
      </w:r>
      <w:r w:rsidR="00751588" w:rsidRPr="005A673F">
        <w:rPr>
          <w:color w:val="0E101A"/>
          <w:lang w:val="en-US"/>
        </w:rPr>
        <w:t xml:space="preserve">Grimm, </w:t>
      </w:r>
      <w:r w:rsidR="00751588" w:rsidRPr="005A673F">
        <w:rPr>
          <w:color w:val="0E101A"/>
          <w:lang w:val="en-US"/>
        </w:rPr>
        <w:t xml:space="preserve">J., </w:t>
      </w:r>
      <w:r w:rsidR="00751588" w:rsidRPr="005A673F">
        <w:rPr>
          <w:color w:val="0E101A"/>
          <w:lang w:val="en-US"/>
        </w:rPr>
        <w:t>Huddy,</w:t>
      </w:r>
      <w:r w:rsidR="00751588" w:rsidRPr="005A673F">
        <w:rPr>
          <w:color w:val="0E101A"/>
          <w:lang w:val="en-US"/>
        </w:rPr>
        <w:t xml:space="preserve"> L.,</w:t>
      </w:r>
      <w:r w:rsidR="00751588" w:rsidRPr="005A673F">
        <w:rPr>
          <w:color w:val="0E101A"/>
          <w:lang w:val="en-US"/>
        </w:rPr>
        <w:t xml:space="preserve"> Schmidt </w:t>
      </w:r>
      <w:r w:rsidR="00751588" w:rsidRPr="005A673F">
        <w:rPr>
          <w:color w:val="0E101A"/>
          <w:lang w:val="en-US"/>
        </w:rPr>
        <w:t xml:space="preserve">P. </w:t>
      </w:r>
      <w:r w:rsidR="00751588" w:rsidRPr="005A673F">
        <w:rPr>
          <w:color w:val="0E101A"/>
          <w:lang w:val="en-US"/>
        </w:rPr>
        <w:t xml:space="preserve">and </w:t>
      </w:r>
      <w:proofErr w:type="spellStart"/>
      <w:r w:rsidR="00751588" w:rsidRPr="005A673F">
        <w:rPr>
          <w:color w:val="0E101A"/>
          <w:lang w:val="en-US"/>
        </w:rPr>
        <w:t>Seethaler</w:t>
      </w:r>
      <w:proofErr w:type="spellEnd"/>
      <w:r w:rsidR="00751588" w:rsidRPr="005A673F">
        <w:rPr>
          <w:color w:val="0E101A"/>
          <w:lang w:val="en-US"/>
        </w:rPr>
        <w:t xml:space="preserve"> </w:t>
      </w:r>
      <w:r w:rsidR="00792F00" w:rsidRPr="005A673F">
        <w:rPr>
          <w:color w:val="0E101A"/>
          <w:lang w:val="en-US"/>
        </w:rPr>
        <w:t>J. (ed)</w:t>
      </w:r>
      <w:r w:rsidR="005A673F" w:rsidRPr="005A673F">
        <w:rPr>
          <w:color w:val="0E101A"/>
          <w:lang w:val="en-US"/>
        </w:rPr>
        <w:t xml:space="preserve"> </w:t>
      </w:r>
      <w:r w:rsidR="005A673F" w:rsidRPr="00570E24">
        <w:rPr>
          <w:i/>
          <w:iCs/>
          <w:color w:val="0E101A"/>
          <w:lang w:val="en-US"/>
        </w:rPr>
        <w:t>Dynamics of National Identity</w:t>
      </w:r>
      <w:r w:rsidR="005A673F" w:rsidRPr="00570E24">
        <w:rPr>
          <w:i/>
          <w:iCs/>
          <w:color w:val="0E101A"/>
          <w:lang w:val="en-US"/>
        </w:rPr>
        <w:t xml:space="preserve">. </w:t>
      </w:r>
      <w:r w:rsidR="005A673F" w:rsidRPr="005A673F">
        <w:rPr>
          <w:i/>
          <w:iCs/>
          <w:color w:val="0E101A"/>
          <w:lang w:val="en-US"/>
        </w:rPr>
        <w:t>Media and Societal Factors of What We Are</w:t>
      </w:r>
      <w:r w:rsidR="00570E24">
        <w:rPr>
          <w:i/>
          <w:iCs/>
          <w:color w:val="0E101A"/>
          <w:lang w:val="en-US"/>
        </w:rPr>
        <w:t xml:space="preserve">. </w:t>
      </w:r>
      <w:r w:rsidR="00570E24">
        <w:rPr>
          <w:color w:val="000000"/>
        </w:rPr>
        <w:t xml:space="preserve">London: </w:t>
      </w:r>
      <w:r w:rsidR="00570E24" w:rsidRPr="0024617C">
        <w:rPr>
          <w:color w:val="000000"/>
        </w:rPr>
        <w:t xml:space="preserve">Routledge. </w:t>
      </w:r>
      <w:r w:rsidR="00570E24">
        <w:rPr>
          <w:color w:val="000000"/>
        </w:rPr>
        <w:t xml:space="preserve">[Online] DOI: </w:t>
      </w:r>
      <w:hyperlink r:id="rId12" w:tgtFrame="_blank" w:history="1">
        <w:r w:rsidR="007D0156" w:rsidRPr="007D0156">
          <w:rPr>
            <w:rStyle w:val="Hyperlink"/>
            <w:color w:val="007A96"/>
            <w:spacing w:val="5"/>
          </w:rPr>
          <w:t>https://doi.org/10.4324/9781315746111</w:t>
        </w:r>
      </w:hyperlink>
      <w:r w:rsidR="007D0156">
        <w:rPr>
          <w:color w:val="000000"/>
        </w:rPr>
        <w:t xml:space="preserve"> </w:t>
      </w:r>
      <w:r w:rsidR="00570E24">
        <w:rPr>
          <w:color w:val="000000"/>
        </w:rPr>
        <w:t>(Accessed: 2</w:t>
      </w:r>
      <w:r w:rsidR="00021606">
        <w:rPr>
          <w:color w:val="000000"/>
        </w:rPr>
        <w:t>7</w:t>
      </w:r>
      <w:r w:rsidR="00570E24">
        <w:rPr>
          <w:color w:val="000000"/>
        </w:rPr>
        <w:t xml:space="preserve"> </w:t>
      </w:r>
      <w:proofErr w:type="gramStart"/>
      <w:r w:rsidR="00570E24">
        <w:rPr>
          <w:color w:val="000000"/>
        </w:rPr>
        <w:t>December,</w:t>
      </w:r>
      <w:proofErr w:type="gramEnd"/>
      <w:r w:rsidR="00570E24">
        <w:rPr>
          <w:color w:val="000000"/>
        </w:rPr>
        <w:t xml:space="preserve"> 2022).</w:t>
      </w:r>
    </w:p>
    <w:p w14:paraId="617D7A89" w14:textId="6EE11E7A" w:rsidR="00021606" w:rsidRDefault="00021606" w:rsidP="00D35F1D">
      <w:pPr>
        <w:pStyle w:val="NormalWeb"/>
        <w:ind w:left="567" w:hanging="567"/>
        <w:rPr>
          <w:color w:val="000000"/>
        </w:rPr>
      </w:pPr>
      <w:proofErr w:type="spellStart"/>
      <w:r>
        <w:rPr>
          <w:color w:val="000000"/>
        </w:rPr>
        <w:t>Furia</w:t>
      </w:r>
      <w:proofErr w:type="spellEnd"/>
      <w:r w:rsidR="00D35F1D">
        <w:rPr>
          <w:color w:val="000000"/>
        </w:rPr>
        <w:t xml:space="preserve">, P. A. </w:t>
      </w:r>
      <w:r>
        <w:rPr>
          <w:color w:val="000000"/>
        </w:rPr>
        <w:t xml:space="preserve"> (2016) ‘</w:t>
      </w:r>
      <w:r w:rsidR="00D35F1D">
        <w:rPr>
          <w:color w:val="000000"/>
        </w:rPr>
        <w:t xml:space="preserve">Where Are the Global </w:t>
      </w:r>
      <w:r w:rsidR="004D4676">
        <w:rPr>
          <w:color w:val="000000"/>
        </w:rPr>
        <w:t>Citizens?</w:t>
      </w:r>
      <w:r>
        <w:rPr>
          <w:color w:val="000000"/>
        </w:rPr>
        <w:t xml:space="preserve">’ in </w:t>
      </w:r>
      <w:proofErr w:type="spellStart"/>
      <w:r w:rsidRPr="0024617C">
        <w:rPr>
          <w:color w:val="000000"/>
        </w:rPr>
        <w:t>Langran</w:t>
      </w:r>
      <w:proofErr w:type="spellEnd"/>
      <w:r w:rsidRPr="0024617C">
        <w:rPr>
          <w:color w:val="000000"/>
        </w:rPr>
        <w:t xml:space="preserve">, I., </w:t>
      </w:r>
      <w:r w:rsidR="00E3331D">
        <w:rPr>
          <w:color w:val="000000"/>
        </w:rPr>
        <w:t>and</w:t>
      </w:r>
      <w:r w:rsidRPr="0024617C">
        <w:rPr>
          <w:color w:val="000000"/>
        </w:rPr>
        <w:t xml:space="preserve"> Birk, T. (</w:t>
      </w:r>
      <w:r>
        <w:rPr>
          <w:color w:val="000000"/>
        </w:rPr>
        <w:t>ed</w:t>
      </w:r>
      <w:r w:rsidRPr="0024617C">
        <w:rPr>
          <w:color w:val="000000"/>
        </w:rPr>
        <w:t>)</w:t>
      </w:r>
      <w:r>
        <w:rPr>
          <w:color w:val="000000"/>
        </w:rPr>
        <w:t xml:space="preserve"> </w:t>
      </w:r>
      <w:r w:rsidRPr="00904F77">
        <w:rPr>
          <w:i/>
          <w:iCs/>
          <w:color w:val="000000"/>
        </w:rPr>
        <w:t>Globalization and Global Citizenship: Interdisciplinary Approaches</w:t>
      </w:r>
      <w:r w:rsidRPr="0024617C">
        <w:rPr>
          <w:color w:val="000000"/>
        </w:rPr>
        <w:t>.</w:t>
      </w:r>
      <w:r>
        <w:rPr>
          <w:color w:val="000000"/>
        </w:rPr>
        <w:t xml:space="preserve"> London: </w:t>
      </w:r>
      <w:r w:rsidRPr="0024617C">
        <w:rPr>
          <w:color w:val="000000"/>
        </w:rPr>
        <w:t xml:space="preserve">Routledge. </w:t>
      </w:r>
      <w:r>
        <w:rPr>
          <w:color w:val="000000"/>
        </w:rPr>
        <w:t xml:space="preserve">[Online] DOI: </w:t>
      </w:r>
      <w:hyperlink r:id="rId13" w:history="1">
        <w:r w:rsidRPr="001000B5">
          <w:rPr>
            <w:rStyle w:val="Hyperlink"/>
          </w:rPr>
          <w:t>https://doi.org/10.4324/9781315673752</w:t>
        </w:r>
      </w:hyperlink>
      <w:r>
        <w:rPr>
          <w:color w:val="000000"/>
        </w:rPr>
        <w:t xml:space="preserve"> (Accessed: 26 </w:t>
      </w:r>
      <w:proofErr w:type="gramStart"/>
      <w:r>
        <w:rPr>
          <w:color w:val="000000"/>
        </w:rPr>
        <w:t>December,</w:t>
      </w:r>
      <w:proofErr w:type="gramEnd"/>
      <w:r>
        <w:rPr>
          <w:color w:val="000000"/>
        </w:rPr>
        <w:t xml:space="preserve"> 2022).</w:t>
      </w:r>
    </w:p>
    <w:p w14:paraId="546DAB68" w14:textId="5A62227E" w:rsidR="000762E1" w:rsidRDefault="000762E1" w:rsidP="00D35F1D">
      <w:pPr>
        <w:pStyle w:val="NormalWeb"/>
        <w:ind w:left="567" w:hanging="567"/>
        <w:rPr>
          <w:color w:val="000000"/>
        </w:rPr>
      </w:pPr>
      <w:r>
        <w:rPr>
          <w:color w:val="000000"/>
        </w:rPr>
        <w:t xml:space="preserve">Dower, N. (2002) ‘Global Citizenship: Yes or No’ in </w:t>
      </w:r>
      <w:r w:rsidRPr="000762E1">
        <w:rPr>
          <w:color w:val="000000"/>
        </w:rPr>
        <w:t xml:space="preserve">Dower, N., </w:t>
      </w:r>
      <w:r w:rsidR="00E3331D">
        <w:rPr>
          <w:color w:val="000000"/>
        </w:rPr>
        <w:t>and</w:t>
      </w:r>
      <w:r w:rsidRPr="000762E1">
        <w:rPr>
          <w:color w:val="000000"/>
        </w:rPr>
        <w:t xml:space="preserve"> Williams, J. (</w:t>
      </w:r>
      <w:r>
        <w:rPr>
          <w:color w:val="000000"/>
        </w:rPr>
        <w:t>ed</w:t>
      </w:r>
      <w:r w:rsidRPr="000762E1">
        <w:rPr>
          <w:color w:val="000000"/>
        </w:rPr>
        <w:t xml:space="preserve">.) </w:t>
      </w:r>
      <w:r w:rsidRPr="00F23B9F">
        <w:rPr>
          <w:i/>
          <w:iCs/>
          <w:color w:val="000000"/>
        </w:rPr>
        <w:t>Global Citizenship: A Critical Introduction</w:t>
      </w:r>
      <w:r w:rsidR="00F23B9F">
        <w:rPr>
          <w:color w:val="000000"/>
        </w:rPr>
        <w:t xml:space="preserve">. London: </w:t>
      </w:r>
      <w:r w:rsidRPr="000762E1">
        <w:rPr>
          <w:color w:val="000000"/>
        </w:rPr>
        <w:t xml:space="preserve">Routledge. </w:t>
      </w:r>
      <w:r w:rsidR="00F23B9F">
        <w:rPr>
          <w:color w:val="000000"/>
        </w:rPr>
        <w:t xml:space="preserve">[Online] DOI: </w:t>
      </w:r>
      <w:hyperlink r:id="rId14" w:history="1">
        <w:r w:rsidR="00F23B9F" w:rsidRPr="001000B5">
          <w:rPr>
            <w:rStyle w:val="Hyperlink"/>
          </w:rPr>
          <w:t>https://doi.org/10.4324/9781315023595</w:t>
        </w:r>
      </w:hyperlink>
      <w:r w:rsidR="00F23B9F">
        <w:rPr>
          <w:color w:val="000000"/>
        </w:rPr>
        <w:t xml:space="preserve"> </w:t>
      </w:r>
      <w:r w:rsidR="00F23B9F">
        <w:rPr>
          <w:color w:val="000000"/>
        </w:rPr>
        <w:t>(Accessed: 2</w:t>
      </w:r>
      <w:r w:rsidR="00F23B9F">
        <w:rPr>
          <w:color w:val="000000"/>
        </w:rPr>
        <w:t>8</w:t>
      </w:r>
      <w:r w:rsidR="00F23B9F">
        <w:rPr>
          <w:color w:val="000000"/>
        </w:rPr>
        <w:t xml:space="preserve"> </w:t>
      </w:r>
      <w:proofErr w:type="gramStart"/>
      <w:r w:rsidR="00F23B9F">
        <w:rPr>
          <w:color w:val="000000"/>
        </w:rPr>
        <w:t>December,</w:t>
      </w:r>
      <w:proofErr w:type="gramEnd"/>
      <w:r w:rsidR="00F23B9F">
        <w:rPr>
          <w:color w:val="000000"/>
        </w:rPr>
        <w:t xml:space="preserve"> 2022).</w:t>
      </w:r>
    </w:p>
    <w:p w14:paraId="1C040696" w14:textId="77777777" w:rsidR="00021606" w:rsidRPr="005A673F" w:rsidRDefault="00021606" w:rsidP="005A673F">
      <w:pPr>
        <w:pStyle w:val="NormalWeb"/>
        <w:ind w:left="567" w:hanging="567"/>
        <w:rPr>
          <w:i/>
          <w:iCs/>
          <w:color w:val="0E101A"/>
          <w:lang w:val="en-US"/>
        </w:rPr>
      </w:pPr>
    </w:p>
    <w:p w14:paraId="331117CD" w14:textId="3776E2B6" w:rsidR="00792F00" w:rsidRPr="00792F00" w:rsidRDefault="00792F00" w:rsidP="00751588">
      <w:pPr>
        <w:pStyle w:val="NormalWeb"/>
        <w:rPr>
          <w:rFonts w:ascii="TimesNewRomanPS" w:hAnsi="TimesNewRomanPS"/>
          <w:b/>
          <w:bCs/>
          <w:sz w:val="36"/>
          <w:szCs w:val="36"/>
        </w:rPr>
      </w:pPr>
    </w:p>
    <w:p w14:paraId="6A14FAFA" w14:textId="4B02624E" w:rsidR="00D03AB8" w:rsidRPr="00D03AB8" w:rsidRDefault="00D03AB8" w:rsidP="00D03AB8">
      <w:pPr>
        <w:pStyle w:val="NormalWeb"/>
        <w:ind w:left="567" w:hanging="567"/>
        <w:rPr>
          <w:color w:val="0E101A"/>
          <w:lang w:val="en-US"/>
        </w:rPr>
      </w:pPr>
    </w:p>
    <w:p w14:paraId="15E17EB3" w14:textId="41ED25BB" w:rsidR="00C709F9" w:rsidRPr="00C709F9" w:rsidRDefault="00C709F9" w:rsidP="00C709F9">
      <w:pPr>
        <w:pStyle w:val="NormalWeb"/>
        <w:rPr>
          <w:color w:val="0E101A"/>
          <w:lang w:val="en-US"/>
        </w:rPr>
      </w:pPr>
    </w:p>
    <w:p w14:paraId="70C8DF44" w14:textId="77777777" w:rsidR="00C709F9" w:rsidRPr="00670DC2" w:rsidRDefault="00C709F9" w:rsidP="00670DC2">
      <w:pPr>
        <w:pStyle w:val="NormalWeb"/>
        <w:ind w:left="567" w:hanging="567"/>
        <w:rPr>
          <w:color w:val="000000"/>
        </w:rPr>
      </w:pPr>
    </w:p>
    <w:p w14:paraId="01A902FE" w14:textId="77777777" w:rsidR="00670DC2" w:rsidRDefault="00670DC2" w:rsidP="00670DC2">
      <w:pPr>
        <w:pStyle w:val="NormalWeb"/>
        <w:ind w:left="567" w:hanging="567"/>
        <w:rPr>
          <w:color w:val="000000"/>
        </w:rPr>
      </w:pPr>
    </w:p>
    <w:p w14:paraId="527BC71F" w14:textId="77777777" w:rsidR="002D424C" w:rsidRDefault="002D424C" w:rsidP="0069034A">
      <w:pPr>
        <w:pStyle w:val="NormalWeb"/>
        <w:ind w:left="567" w:hanging="567"/>
        <w:rPr>
          <w:color w:val="000000"/>
        </w:rPr>
      </w:pPr>
    </w:p>
    <w:p w14:paraId="42EDF2FF" w14:textId="77777777" w:rsidR="0069034A" w:rsidRPr="0069034A" w:rsidRDefault="0069034A" w:rsidP="0069034A">
      <w:pPr>
        <w:pStyle w:val="NormalWeb"/>
        <w:ind w:left="567" w:hanging="567"/>
        <w:rPr>
          <w:color w:val="000000"/>
        </w:rPr>
      </w:pPr>
    </w:p>
    <w:p w14:paraId="305458FF" w14:textId="77777777" w:rsidR="009A2D37" w:rsidRDefault="009A2D37" w:rsidP="004A2E93">
      <w:pPr>
        <w:pStyle w:val="NormalWeb"/>
        <w:ind w:left="567" w:hanging="567"/>
        <w:rPr>
          <w:color w:val="000000"/>
        </w:rPr>
      </w:pPr>
    </w:p>
    <w:p w14:paraId="111C2201" w14:textId="77777777" w:rsidR="00A55917" w:rsidRDefault="00A55917" w:rsidP="004A2E93">
      <w:pPr>
        <w:pStyle w:val="NormalWeb"/>
        <w:ind w:left="567" w:hanging="567"/>
        <w:rPr>
          <w:color w:val="000000"/>
        </w:rPr>
      </w:pPr>
    </w:p>
    <w:p w14:paraId="33FB82FF" w14:textId="1E096943" w:rsidR="004A2E93" w:rsidRDefault="004A2E93" w:rsidP="004A2E93">
      <w:pPr>
        <w:pStyle w:val="NormalWeb"/>
        <w:ind w:left="567" w:hanging="567"/>
        <w:rPr>
          <w:color w:val="000000"/>
        </w:rPr>
      </w:pPr>
      <w:r>
        <w:rPr>
          <w:rStyle w:val="apple-converted-space"/>
          <w:color w:val="000000"/>
        </w:rPr>
        <w:t> </w:t>
      </w:r>
    </w:p>
    <w:p w14:paraId="05419862" w14:textId="77777777" w:rsidR="004A2E93" w:rsidRDefault="004A2E93" w:rsidP="00EB1D38">
      <w:pPr>
        <w:pStyle w:val="NormalWeb"/>
        <w:ind w:left="567" w:hanging="567"/>
        <w:rPr>
          <w:color w:val="000000"/>
        </w:rPr>
      </w:pPr>
    </w:p>
    <w:p w14:paraId="6BEAD2D6" w14:textId="77777777" w:rsidR="00EB1D38" w:rsidRDefault="00EB1D38" w:rsidP="00EB1D38">
      <w:pPr>
        <w:pStyle w:val="NormalWeb"/>
        <w:ind w:left="567" w:hanging="567"/>
        <w:rPr>
          <w:color w:val="000000"/>
        </w:rPr>
      </w:pPr>
    </w:p>
    <w:p w14:paraId="03B1A09D" w14:textId="77777777" w:rsidR="00EB1D38" w:rsidRDefault="00EB1D38" w:rsidP="00C1374D">
      <w:pPr>
        <w:pStyle w:val="NormalWeb"/>
        <w:ind w:left="567" w:hanging="567"/>
        <w:rPr>
          <w:color w:val="000000"/>
        </w:rPr>
      </w:pPr>
    </w:p>
    <w:p w14:paraId="50003ACA" w14:textId="7C61C3A9" w:rsidR="00C1374D" w:rsidRDefault="00C1374D" w:rsidP="00C1374D">
      <w:pPr>
        <w:pStyle w:val="NormalWeb"/>
        <w:ind w:left="567" w:hanging="567"/>
        <w:rPr>
          <w:color w:val="000000"/>
        </w:rPr>
      </w:pPr>
      <w:r>
        <w:rPr>
          <w:rStyle w:val="apple-converted-space"/>
          <w:color w:val="000000"/>
        </w:rPr>
        <w:t> </w:t>
      </w:r>
    </w:p>
    <w:p w14:paraId="2BDF5862" w14:textId="77777777" w:rsidR="00C1374D" w:rsidRDefault="00C1374D" w:rsidP="00320B58">
      <w:pPr>
        <w:jc w:val="both"/>
        <w:rPr>
          <w:color w:val="0E101A"/>
          <w:lang w:val="en-US"/>
        </w:rPr>
      </w:pPr>
    </w:p>
    <w:p w14:paraId="6284846D" w14:textId="77777777" w:rsidR="00634332" w:rsidRPr="008009BD" w:rsidRDefault="00634332" w:rsidP="00320B58">
      <w:pPr>
        <w:jc w:val="both"/>
        <w:rPr>
          <w:color w:val="0E101A"/>
          <w:lang w:val="en-US"/>
        </w:rPr>
      </w:pPr>
    </w:p>
    <w:sectPr w:rsidR="00634332" w:rsidRPr="008009BD" w:rsidSect="00554373">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C7EE3"/>
    <w:multiLevelType w:val="multilevel"/>
    <w:tmpl w:val="3F002C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3920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B37"/>
    <w:rsid w:val="00001179"/>
    <w:rsid w:val="00004DC1"/>
    <w:rsid w:val="000104F4"/>
    <w:rsid w:val="00011809"/>
    <w:rsid w:val="000138D0"/>
    <w:rsid w:val="00020639"/>
    <w:rsid w:val="00021606"/>
    <w:rsid w:val="00032FB1"/>
    <w:rsid w:val="000354B9"/>
    <w:rsid w:val="000448E2"/>
    <w:rsid w:val="00054E70"/>
    <w:rsid w:val="00060FBC"/>
    <w:rsid w:val="000762E1"/>
    <w:rsid w:val="00080869"/>
    <w:rsid w:val="000870ED"/>
    <w:rsid w:val="000918A8"/>
    <w:rsid w:val="000A39E6"/>
    <w:rsid w:val="000B242D"/>
    <w:rsid w:val="000D1191"/>
    <w:rsid w:val="000D5E45"/>
    <w:rsid w:val="000D5F18"/>
    <w:rsid w:val="000D75DF"/>
    <w:rsid w:val="000E682C"/>
    <w:rsid w:val="000E704E"/>
    <w:rsid w:val="00106215"/>
    <w:rsid w:val="00116466"/>
    <w:rsid w:val="00116559"/>
    <w:rsid w:val="00120DDC"/>
    <w:rsid w:val="001228C8"/>
    <w:rsid w:val="001315A2"/>
    <w:rsid w:val="00131D43"/>
    <w:rsid w:val="00136CA1"/>
    <w:rsid w:val="001545C9"/>
    <w:rsid w:val="00157D95"/>
    <w:rsid w:val="001663CE"/>
    <w:rsid w:val="001705A8"/>
    <w:rsid w:val="001730F1"/>
    <w:rsid w:val="00190D89"/>
    <w:rsid w:val="00194706"/>
    <w:rsid w:val="00197EB3"/>
    <w:rsid w:val="001B2839"/>
    <w:rsid w:val="001C28AF"/>
    <w:rsid w:val="001C2AA4"/>
    <w:rsid w:val="001D1970"/>
    <w:rsid w:val="001D4FE0"/>
    <w:rsid w:val="001E5888"/>
    <w:rsid w:val="001E795E"/>
    <w:rsid w:val="001F477C"/>
    <w:rsid w:val="002106E7"/>
    <w:rsid w:val="00210EA5"/>
    <w:rsid w:val="0021409C"/>
    <w:rsid w:val="00222EEF"/>
    <w:rsid w:val="00227DEF"/>
    <w:rsid w:val="00234D53"/>
    <w:rsid w:val="00235E9B"/>
    <w:rsid w:val="0024381F"/>
    <w:rsid w:val="0024617C"/>
    <w:rsid w:val="00255574"/>
    <w:rsid w:val="00257BCB"/>
    <w:rsid w:val="0026208C"/>
    <w:rsid w:val="0026576B"/>
    <w:rsid w:val="00271FD2"/>
    <w:rsid w:val="00281701"/>
    <w:rsid w:val="00291292"/>
    <w:rsid w:val="00293E28"/>
    <w:rsid w:val="002A138B"/>
    <w:rsid w:val="002A5E68"/>
    <w:rsid w:val="002A6BDB"/>
    <w:rsid w:val="002B19DE"/>
    <w:rsid w:val="002C02A8"/>
    <w:rsid w:val="002C212C"/>
    <w:rsid w:val="002C612F"/>
    <w:rsid w:val="002C71A4"/>
    <w:rsid w:val="002D424C"/>
    <w:rsid w:val="002F0801"/>
    <w:rsid w:val="002F6D04"/>
    <w:rsid w:val="00300478"/>
    <w:rsid w:val="003151F3"/>
    <w:rsid w:val="00315EE4"/>
    <w:rsid w:val="00320B58"/>
    <w:rsid w:val="0032140A"/>
    <w:rsid w:val="00322E78"/>
    <w:rsid w:val="0032410A"/>
    <w:rsid w:val="00324B10"/>
    <w:rsid w:val="00334F5E"/>
    <w:rsid w:val="00340C5E"/>
    <w:rsid w:val="00344657"/>
    <w:rsid w:val="003446E2"/>
    <w:rsid w:val="00354D81"/>
    <w:rsid w:val="0037330B"/>
    <w:rsid w:val="00381075"/>
    <w:rsid w:val="00384B37"/>
    <w:rsid w:val="00393917"/>
    <w:rsid w:val="003A7F6C"/>
    <w:rsid w:val="003B10C9"/>
    <w:rsid w:val="003B2C20"/>
    <w:rsid w:val="003B5F20"/>
    <w:rsid w:val="003C2751"/>
    <w:rsid w:val="003C6228"/>
    <w:rsid w:val="003D7A97"/>
    <w:rsid w:val="003F16F5"/>
    <w:rsid w:val="003F23B4"/>
    <w:rsid w:val="003F278B"/>
    <w:rsid w:val="00406C53"/>
    <w:rsid w:val="00420735"/>
    <w:rsid w:val="00424B1D"/>
    <w:rsid w:val="00435750"/>
    <w:rsid w:val="0043783B"/>
    <w:rsid w:val="0044224B"/>
    <w:rsid w:val="00445960"/>
    <w:rsid w:val="00452E84"/>
    <w:rsid w:val="00467E8F"/>
    <w:rsid w:val="00474E17"/>
    <w:rsid w:val="00481A05"/>
    <w:rsid w:val="00484F1B"/>
    <w:rsid w:val="004910B7"/>
    <w:rsid w:val="004A2E93"/>
    <w:rsid w:val="004A3296"/>
    <w:rsid w:val="004B115A"/>
    <w:rsid w:val="004B3EDA"/>
    <w:rsid w:val="004B68F8"/>
    <w:rsid w:val="004C3088"/>
    <w:rsid w:val="004D17B7"/>
    <w:rsid w:val="004D4676"/>
    <w:rsid w:val="004E2A56"/>
    <w:rsid w:val="005028A2"/>
    <w:rsid w:val="00510823"/>
    <w:rsid w:val="00514CD5"/>
    <w:rsid w:val="005215C5"/>
    <w:rsid w:val="00522183"/>
    <w:rsid w:val="00526473"/>
    <w:rsid w:val="005276F1"/>
    <w:rsid w:val="00527C64"/>
    <w:rsid w:val="005320F0"/>
    <w:rsid w:val="00533B05"/>
    <w:rsid w:val="00535B82"/>
    <w:rsid w:val="00546AA1"/>
    <w:rsid w:val="00547C25"/>
    <w:rsid w:val="00550203"/>
    <w:rsid w:val="00554373"/>
    <w:rsid w:val="005666E1"/>
    <w:rsid w:val="00570E24"/>
    <w:rsid w:val="00572A06"/>
    <w:rsid w:val="0057597B"/>
    <w:rsid w:val="00581F7F"/>
    <w:rsid w:val="00583DDB"/>
    <w:rsid w:val="00590383"/>
    <w:rsid w:val="0059243E"/>
    <w:rsid w:val="00597989"/>
    <w:rsid w:val="005A4A03"/>
    <w:rsid w:val="005A673F"/>
    <w:rsid w:val="005C7DDA"/>
    <w:rsid w:val="005E3BAE"/>
    <w:rsid w:val="005E65EC"/>
    <w:rsid w:val="005F0044"/>
    <w:rsid w:val="005F11B5"/>
    <w:rsid w:val="005F1FC8"/>
    <w:rsid w:val="005F6819"/>
    <w:rsid w:val="005F6F76"/>
    <w:rsid w:val="005F74D9"/>
    <w:rsid w:val="0060002C"/>
    <w:rsid w:val="006025C9"/>
    <w:rsid w:val="00603F90"/>
    <w:rsid w:val="0060647D"/>
    <w:rsid w:val="00612841"/>
    <w:rsid w:val="00615A0D"/>
    <w:rsid w:val="0062052B"/>
    <w:rsid w:val="00634332"/>
    <w:rsid w:val="00640F38"/>
    <w:rsid w:val="00644D44"/>
    <w:rsid w:val="00646319"/>
    <w:rsid w:val="00655FCA"/>
    <w:rsid w:val="00656611"/>
    <w:rsid w:val="00670DC2"/>
    <w:rsid w:val="00676DD0"/>
    <w:rsid w:val="00677165"/>
    <w:rsid w:val="006808D9"/>
    <w:rsid w:val="00683D75"/>
    <w:rsid w:val="0069034A"/>
    <w:rsid w:val="00692F53"/>
    <w:rsid w:val="006970EA"/>
    <w:rsid w:val="00697C5D"/>
    <w:rsid w:val="006A4373"/>
    <w:rsid w:val="006B754A"/>
    <w:rsid w:val="006D4040"/>
    <w:rsid w:val="006E77BD"/>
    <w:rsid w:val="006F4C3A"/>
    <w:rsid w:val="00702D46"/>
    <w:rsid w:val="007037F3"/>
    <w:rsid w:val="00720868"/>
    <w:rsid w:val="00733534"/>
    <w:rsid w:val="00733693"/>
    <w:rsid w:val="00735824"/>
    <w:rsid w:val="0073646F"/>
    <w:rsid w:val="00736E00"/>
    <w:rsid w:val="00750E8A"/>
    <w:rsid w:val="00751588"/>
    <w:rsid w:val="0075380E"/>
    <w:rsid w:val="00753DBC"/>
    <w:rsid w:val="00755E4A"/>
    <w:rsid w:val="00756F6C"/>
    <w:rsid w:val="00762EFF"/>
    <w:rsid w:val="007651C4"/>
    <w:rsid w:val="0076644E"/>
    <w:rsid w:val="007723D9"/>
    <w:rsid w:val="00774983"/>
    <w:rsid w:val="007757ED"/>
    <w:rsid w:val="007766F0"/>
    <w:rsid w:val="00783A73"/>
    <w:rsid w:val="00785BDD"/>
    <w:rsid w:val="00790DFC"/>
    <w:rsid w:val="00792F00"/>
    <w:rsid w:val="00793647"/>
    <w:rsid w:val="00793AB3"/>
    <w:rsid w:val="007A0C2A"/>
    <w:rsid w:val="007A5CCA"/>
    <w:rsid w:val="007B3144"/>
    <w:rsid w:val="007C0026"/>
    <w:rsid w:val="007D0156"/>
    <w:rsid w:val="007D0E7F"/>
    <w:rsid w:val="007D4898"/>
    <w:rsid w:val="007E1DAC"/>
    <w:rsid w:val="007E2AA5"/>
    <w:rsid w:val="007E699C"/>
    <w:rsid w:val="007E71DC"/>
    <w:rsid w:val="008009BD"/>
    <w:rsid w:val="00816631"/>
    <w:rsid w:val="00823B72"/>
    <w:rsid w:val="008245A3"/>
    <w:rsid w:val="00825058"/>
    <w:rsid w:val="008315DE"/>
    <w:rsid w:val="00835836"/>
    <w:rsid w:val="00846C01"/>
    <w:rsid w:val="00847869"/>
    <w:rsid w:val="008506A2"/>
    <w:rsid w:val="008535B3"/>
    <w:rsid w:val="0085473A"/>
    <w:rsid w:val="008672E1"/>
    <w:rsid w:val="008A2FDD"/>
    <w:rsid w:val="008A4A21"/>
    <w:rsid w:val="008B19CA"/>
    <w:rsid w:val="008B32A3"/>
    <w:rsid w:val="008C7C0F"/>
    <w:rsid w:val="008E1186"/>
    <w:rsid w:val="008E32FF"/>
    <w:rsid w:val="008E36A5"/>
    <w:rsid w:val="008E550B"/>
    <w:rsid w:val="008E583D"/>
    <w:rsid w:val="008F1501"/>
    <w:rsid w:val="008F225E"/>
    <w:rsid w:val="008F32D6"/>
    <w:rsid w:val="008F7AF3"/>
    <w:rsid w:val="00901B5C"/>
    <w:rsid w:val="00904F77"/>
    <w:rsid w:val="00910D35"/>
    <w:rsid w:val="00913B27"/>
    <w:rsid w:val="00915AB4"/>
    <w:rsid w:val="00922851"/>
    <w:rsid w:val="00924A26"/>
    <w:rsid w:val="00934748"/>
    <w:rsid w:val="0093637C"/>
    <w:rsid w:val="00943E35"/>
    <w:rsid w:val="0097254E"/>
    <w:rsid w:val="00981691"/>
    <w:rsid w:val="009828EF"/>
    <w:rsid w:val="00994F8E"/>
    <w:rsid w:val="009A04DC"/>
    <w:rsid w:val="009A2D37"/>
    <w:rsid w:val="009B3408"/>
    <w:rsid w:val="009D4AF1"/>
    <w:rsid w:val="009D693E"/>
    <w:rsid w:val="009E48D1"/>
    <w:rsid w:val="009E6B2A"/>
    <w:rsid w:val="00A009AD"/>
    <w:rsid w:val="00A02100"/>
    <w:rsid w:val="00A03B08"/>
    <w:rsid w:val="00A05CD2"/>
    <w:rsid w:val="00A11D2D"/>
    <w:rsid w:val="00A16634"/>
    <w:rsid w:val="00A23FD5"/>
    <w:rsid w:val="00A41459"/>
    <w:rsid w:val="00A51228"/>
    <w:rsid w:val="00A5201A"/>
    <w:rsid w:val="00A55917"/>
    <w:rsid w:val="00A60AA9"/>
    <w:rsid w:val="00A74A32"/>
    <w:rsid w:val="00A80BFD"/>
    <w:rsid w:val="00A84758"/>
    <w:rsid w:val="00A90F6A"/>
    <w:rsid w:val="00A94640"/>
    <w:rsid w:val="00A9468D"/>
    <w:rsid w:val="00AA5EEC"/>
    <w:rsid w:val="00AC47C0"/>
    <w:rsid w:val="00AC4CE3"/>
    <w:rsid w:val="00AC6659"/>
    <w:rsid w:val="00AD28F5"/>
    <w:rsid w:val="00AD4846"/>
    <w:rsid w:val="00AD57A8"/>
    <w:rsid w:val="00AE0B42"/>
    <w:rsid w:val="00AE4042"/>
    <w:rsid w:val="00AE4E31"/>
    <w:rsid w:val="00AF10E2"/>
    <w:rsid w:val="00AF28DB"/>
    <w:rsid w:val="00AF2DE5"/>
    <w:rsid w:val="00B04B09"/>
    <w:rsid w:val="00B072EF"/>
    <w:rsid w:val="00B20431"/>
    <w:rsid w:val="00B2596A"/>
    <w:rsid w:val="00B270F1"/>
    <w:rsid w:val="00B30816"/>
    <w:rsid w:val="00B3491C"/>
    <w:rsid w:val="00B4742A"/>
    <w:rsid w:val="00B54EA0"/>
    <w:rsid w:val="00B61851"/>
    <w:rsid w:val="00B738F9"/>
    <w:rsid w:val="00B7516A"/>
    <w:rsid w:val="00B75CD1"/>
    <w:rsid w:val="00B76C2A"/>
    <w:rsid w:val="00B81B9C"/>
    <w:rsid w:val="00B87B6F"/>
    <w:rsid w:val="00B96B79"/>
    <w:rsid w:val="00BA1903"/>
    <w:rsid w:val="00BA5ECD"/>
    <w:rsid w:val="00BB79ED"/>
    <w:rsid w:val="00BB7A8C"/>
    <w:rsid w:val="00BC1DEE"/>
    <w:rsid w:val="00BC4689"/>
    <w:rsid w:val="00BC5E40"/>
    <w:rsid w:val="00BD0A98"/>
    <w:rsid w:val="00BD3BDA"/>
    <w:rsid w:val="00BD47FD"/>
    <w:rsid w:val="00C03FCE"/>
    <w:rsid w:val="00C067F0"/>
    <w:rsid w:val="00C1374D"/>
    <w:rsid w:val="00C14E80"/>
    <w:rsid w:val="00C1764F"/>
    <w:rsid w:val="00C24FD0"/>
    <w:rsid w:val="00C26C8D"/>
    <w:rsid w:val="00C32E77"/>
    <w:rsid w:val="00C40290"/>
    <w:rsid w:val="00C44E1E"/>
    <w:rsid w:val="00C4704C"/>
    <w:rsid w:val="00C5603E"/>
    <w:rsid w:val="00C61874"/>
    <w:rsid w:val="00C677E1"/>
    <w:rsid w:val="00C709F9"/>
    <w:rsid w:val="00C717FD"/>
    <w:rsid w:val="00C724BC"/>
    <w:rsid w:val="00C73D5E"/>
    <w:rsid w:val="00C82600"/>
    <w:rsid w:val="00C909D1"/>
    <w:rsid w:val="00C961AB"/>
    <w:rsid w:val="00CB2DC4"/>
    <w:rsid w:val="00CB792F"/>
    <w:rsid w:val="00CC0D1F"/>
    <w:rsid w:val="00CC37AB"/>
    <w:rsid w:val="00CC4ECB"/>
    <w:rsid w:val="00CD2587"/>
    <w:rsid w:val="00CD300B"/>
    <w:rsid w:val="00CD551E"/>
    <w:rsid w:val="00CE065A"/>
    <w:rsid w:val="00CE1CD1"/>
    <w:rsid w:val="00CE20EF"/>
    <w:rsid w:val="00CF0F08"/>
    <w:rsid w:val="00CF4D50"/>
    <w:rsid w:val="00D004D4"/>
    <w:rsid w:val="00D03AB8"/>
    <w:rsid w:val="00D164D6"/>
    <w:rsid w:val="00D1773B"/>
    <w:rsid w:val="00D236D9"/>
    <w:rsid w:val="00D356B8"/>
    <w:rsid w:val="00D35F1D"/>
    <w:rsid w:val="00D458C2"/>
    <w:rsid w:val="00D50D88"/>
    <w:rsid w:val="00D51B34"/>
    <w:rsid w:val="00D53E33"/>
    <w:rsid w:val="00D57F20"/>
    <w:rsid w:val="00D6177B"/>
    <w:rsid w:val="00D6239E"/>
    <w:rsid w:val="00D623DC"/>
    <w:rsid w:val="00D62EDC"/>
    <w:rsid w:val="00D630CB"/>
    <w:rsid w:val="00D647B5"/>
    <w:rsid w:val="00D67A86"/>
    <w:rsid w:val="00D733ED"/>
    <w:rsid w:val="00D917C0"/>
    <w:rsid w:val="00DA40E5"/>
    <w:rsid w:val="00DB7AEF"/>
    <w:rsid w:val="00DB7E62"/>
    <w:rsid w:val="00DD09C2"/>
    <w:rsid w:val="00DD36AD"/>
    <w:rsid w:val="00DE0E45"/>
    <w:rsid w:val="00DE0FB2"/>
    <w:rsid w:val="00DF2C6A"/>
    <w:rsid w:val="00E0189B"/>
    <w:rsid w:val="00E021E8"/>
    <w:rsid w:val="00E06BDD"/>
    <w:rsid w:val="00E13C39"/>
    <w:rsid w:val="00E26ECF"/>
    <w:rsid w:val="00E3331D"/>
    <w:rsid w:val="00E34938"/>
    <w:rsid w:val="00E36C74"/>
    <w:rsid w:val="00E42FB1"/>
    <w:rsid w:val="00E43C1A"/>
    <w:rsid w:val="00E450B2"/>
    <w:rsid w:val="00E56A9A"/>
    <w:rsid w:val="00E7235E"/>
    <w:rsid w:val="00E72A6E"/>
    <w:rsid w:val="00EA3F3B"/>
    <w:rsid w:val="00EB1D38"/>
    <w:rsid w:val="00EC13AE"/>
    <w:rsid w:val="00EC3EE9"/>
    <w:rsid w:val="00ED6CFD"/>
    <w:rsid w:val="00ED7C63"/>
    <w:rsid w:val="00EE47C7"/>
    <w:rsid w:val="00EF4D1C"/>
    <w:rsid w:val="00EF7933"/>
    <w:rsid w:val="00F013B8"/>
    <w:rsid w:val="00F020A9"/>
    <w:rsid w:val="00F07C61"/>
    <w:rsid w:val="00F10006"/>
    <w:rsid w:val="00F11705"/>
    <w:rsid w:val="00F23B9F"/>
    <w:rsid w:val="00F333EA"/>
    <w:rsid w:val="00F3642A"/>
    <w:rsid w:val="00F371B0"/>
    <w:rsid w:val="00F50DB0"/>
    <w:rsid w:val="00F560A5"/>
    <w:rsid w:val="00F64B62"/>
    <w:rsid w:val="00F660A6"/>
    <w:rsid w:val="00F66568"/>
    <w:rsid w:val="00F723C7"/>
    <w:rsid w:val="00F801A8"/>
    <w:rsid w:val="00F8230A"/>
    <w:rsid w:val="00F831B7"/>
    <w:rsid w:val="00F85851"/>
    <w:rsid w:val="00F87975"/>
    <w:rsid w:val="00F94169"/>
    <w:rsid w:val="00FA6BD7"/>
    <w:rsid w:val="00FB2779"/>
    <w:rsid w:val="00FB6D4B"/>
    <w:rsid w:val="00FC1775"/>
    <w:rsid w:val="00FD5448"/>
    <w:rsid w:val="00FF3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504A"/>
  <w15:chartTrackingRefBased/>
  <w15:docId w15:val="{933EA61D-38B1-3A4F-864A-7DFFF966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24C"/>
    <w:rPr>
      <w:rFonts w:ascii="Times New Roman" w:eastAsia="Times New Roman" w:hAnsi="Times New Roman" w:cs="Times New Roman"/>
      <w:lang w:eastAsia="en-GB"/>
    </w:rPr>
  </w:style>
  <w:style w:type="paragraph" w:styleId="Heading2">
    <w:name w:val="heading 2"/>
    <w:basedOn w:val="Normal"/>
    <w:link w:val="Heading2Char"/>
    <w:uiPriority w:val="9"/>
    <w:qFormat/>
    <w:rsid w:val="005A673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468D"/>
    <w:pPr>
      <w:spacing w:before="100" w:beforeAutospacing="1" w:after="100" w:afterAutospacing="1"/>
    </w:pPr>
  </w:style>
  <w:style w:type="character" w:customStyle="1" w:styleId="apple-converted-space">
    <w:name w:val="apple-converted-space"/>
    <w:basedOn w:val="DefaultParagraphFont"/>
    <w:rsid w:val="00C1374D"/>
  </w:style>
  <w:style w:type="character" w:styleId="Hyperlink">
    <w:name w:val="Hyperlink"/>
    <w:basedOn w:val="DefaultParagraphFont"/>
    <w:uiPriority w:val="99"/>
    <w:unhideWhenUsed/>
    <w:rsid w:val="00C067F0"/>
    <w:rPr>
      <w:color w:val="0563C1" w:themeColor="hyperlink"/>
      <w:u w:val="single"/>
    </w:rPr>
  </w:style>
  <w:style w:type="character" w:styleId="UnresolvedMention">
    <w:name w:val="Unresolved Mention"/>
    <w:basedOn w:val="DefaultParagraphFont"/>
    <w:uiPriority w:val="99"/>
    <w:semiHidden/>
    <w:unhideWhenUsed/>
    <w:rsid w:val="00C067F0"/>
    <w:rPr>
      <w:color w:val="605E5C"/>
      <w:shd w:val="clear" w:color="auto" w:fill="E1DFDD"/>
    </w:rPr>
  </w:style>
  <w:style w:type="character" w:customStyle="1" w:styleId="updated-short-citation">
    <w:name w:val="updated-short-citation"/>
    <w:basedOn w:val="DefaultParagraphFont"/>
    <w:rsid w:val="009A2D37"/>
  </w:style>
  <w:style w:type="character" w:styleId="FollowedHyperlink">
    <w:name w:val="FollowedHyperlink"/>
    <w:basedOn w:val="DefaultParagraphFont"/>
    <w:uiPriority w:val="99"/>
    <w:semiHidden/>
    <w:unhideWhenUsed/>
    <w:rsid w:val="007B3144"/>
    <w:rPr>
      <w:color w:val="954F72" w:themeColor="followedHyperlink"/>
      <w:u w:val="single"/>
    </w:rPr>
  </w:style>
  <w:style w:type="character" w:customStyle="1" w:styleId="Heading2Char">
    <w:name w:val="Heading 2 Char"/>
    <w:basedOn w:val="DefaultParagraphFont"/>
    <w:link w:val="Heading2"/>
    <w:uiPriority w:val="9"/>
    <w:rsid w:val="005A673F"/>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71740">
      <w:bodyDiv w:val="1"/>
      <w:marLeft w:val="0"/>
      <w:marRight w:val="0"/>
      <w:marTop w:val="0"/>
      <w:marBottom w:val="0"/>
      <w:divBdr>
        <w:top w:val="none" w:sz="0" w:space="0" w:color="auto"/>
        <w:left w:val="none" w:sz="0" w:space="0" w:color="auto"/>
        <w:bottom w:val="none" w:sz="0" w:space="0" w:color="auto"/>
        <w:right w:val="none" w:sz="0" w:space="0" w:color="auto"/>
      </w:divBdr>
      <w:divsChild>
        <w:div w:id="311833400">
          <w:marLeft w:val="0"/>
          <w:marRight w:val="0"/>
          <w:marTop w:val="0"/>
          <w:marBottom w:val="0"/>
          <w:divBdr>
            <w:top w:val="none" w:sz="0" w:space="0" w:color="auto"/>
            <w:left w:val="none" w:sz="0" w:space="0" w:color="auto"/>
            <w:bottom w:val="none" w:sz="0" w:space="0" w:color="auto"/>
            <w:right w:val="none" w:sz="0" w:space="0" w:color="auto"/>
          </w:divBdr>
          <w:divsChild>
            <w:div w:id="156850459">
              <w:marLeft w:val="0"/>
              <w:marRight w:val="0"/>
              <w:marTop w:val="0"/>
              <w:marBottom w:val="0"/>
              <w:divBdr>
                <w:top w:val="none" w:sz="0" w:space="0" w:color="auto"/>
                <w:left w:val="none" w:sz="0" w:space="0" w:color="auto"/>
                <w:bottom w:val="none" w:sz="0" w:space="0" w:color="auto"/>
                <w:right w:val="none" w:sz="0" w:space="0" w:color="auto"/>
              </w:divBdr>
              <w:divsChild>
                <w:div w:id="202834240">
                  <w:marLeft w:val="0"/>
                  <w:marRight w:val="0"/>
                  <w:marTop w:val="0"/>
                  <w:marBottom w:val="0"/>
                  <w:divBdr>
                    <w:top w:val="none" w:sz="0" w:space="0" w:color="auto"/>
                    <w:left w:val="none" w:sz="0" w:space="0" w:color="auto"/>
                    <w:bottom w:val="none" w:sz="0" w:space="0" w:color="auto"/>
                    <w:right w:val="none" w:sz="0" w:space="0" w:color="auto"/>
                  </w:divBdr>
                  <w:divsChild>
                    <w:div w:id="154890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65404">
      <w:bodyDiv w:val="1"/>
      <w:marLeft w:val="0"/>
      <w:marRight w:val="0"/>
      <w:marTop w:val="0"/>
      <w:marBottom w:val="0"/>
      <w:divBdr>
        <w:top w:val="none" w:sz="0" w:space="0" w:color="auto"/>
        <w:left w:val="none" w:sz="0" w:space="0" w:color="auto"/>
        <w:bottom w:val="none" w:sz="0" w:space="0" w:color="auto"/>
        <w:right w:val="none" w:sz="0" w:space="0" w:color="auto"/>
      </w:divBdr>
      <w:divsChild>
        <w:div w:id="1827359619">
          <w:marLeft w:val="0"/>
          <w:marRight w:val="0"/>
          <w:marTop w:val="0"/>
          <w:marBottom w:val="0"/>
          <w:divBdr>
            <w:top w:val="none" w:sz="0" w:space="0" w:color="auto"/>
            <w:left w:val="none" w:sz="0" w:space="0" w:color="auto"/>
            <w:bottom w:val="none" w:sz="0" w:space="0" w:color="auto"/>
            <w:right w:val="none" w:sz="0" w:space="0" w:color="auto"/>
          </w:divBdr>
          <w:divsChild>
            <w:div w:id="868369979">
              <w:marLeft w:val="0"/>
              <w:marRight w:val="0"/>
              <w:marTop w:val="0"/>
              <w:marBottom w:val="0"/>
              <w:divBdr>
                <w:top w:val="none" w:sz="0" w:space="0" w:color="auto"/>
                <w:left w:val="none" w:sz="0" w:space="0" w:color="auto"/>
                <w:bottom w:val="none" w:sz="0" w:space="0" w:color="auto"/>
                <w:right w:val="none" w:sz="0" w:space="0" w:color="auto"/>
              </w:divBdr>
              <w:divsChild>
                <w:div w:id="1383098767">
                  <w:marLeft w:val="0"/>
                  <w:marRight w:val="0"/>
                  <w:marTop w:val="0"/>
                  <w:marBottom w:val="0"/>
                  <w:divBdr>
                    <w:top w:val="none" w:sz="0" w:space="0" w:color="auto"/>
                    <w:left w:val="none" w:sz="0" w:space="0" w:color="auto"/>
                    <w:bottom w:val="none" w:sz="0" w:space="0" w:color="auto"/>
                    <w:right w:val="none" w:sz="0" w:space="0" w:color="auto"/>
                  </w:divBdr>
                  <w:divsChild>
                    <w:div w:id="16974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206651">
      <w:bodyDiv w:val="1"/>
      <w:marLeft w:val="0"/>
      <w:marRight w:val="0"/>
      <w:marTop w:val="0"/>
      <w:marBottom w:val="0"/>
      <w:divBdr>
        <w:top w:val="none" w:sz="0" w:space="0" w:color="auto"/>
        <w:left w:val="none" w:sz="0" w:space="0" w:color="auto"/>
        <w:bottom w:val="none" w:sz="0" w:space="0" w:color="auto"/>
        <w:right w:val="none" w:sz="0" w:space="0" w:color="auto"/>
      </w:divBdr>
      <w:divsChild>
        <w:div w:id="2079665169">
          <w:marLeft w:val="0"/>
          <w:marRight w:val="0"/>
          <w:marTop w:val="0"/>
          <w:marBottom w:val="0"/>
          <w:divBdr>
            <w:top w:val="none" w:sz="0" w:space="0" w:color="auto"/>
            <w:left w:val="none" w:sz="0" w:space="0" w:color="auto"/>
            <w:bottom w:val="none" w:sz="0" w:space="0" w:color="auto"/>
            <w:right w:val="none" w:sz="0" w:space="0" w:color="auto"/>
          </w:divBdr>
          <w:divsChild>
            <w:div w:id="1841314196">
              <w:marLeft w:val="0"/>
              <w:marRight w:val="0"/>
              <w:marTop w:val="0"/>
              <w:marBottom w:val="0"/>
              <w:divBdr>
                <w:top w:val="none" w:sz="0" w:space="0" w:color="auto"/>
                <w:left w:val="none" w:sz="0" w:space="0" w:color="auto"/>
                <w:bottom w:val="none" w:sz="0" w:space="0" w:color="auto"/>
                <w:right w:val="none" w:sz="0" w:space="0" w:color="auto"/>
              </w:divBdr>
              <w:divsChild>
                <w:div w:id="1900705129">
                  <w:marLeft w:val="0"/>
                  <w:marRight w:val="0"/>
                  <w:marTop w:val="0"/>
                  <w:marBottom w:val="0"/>
                  <w:divBdr>
                    <w:top w:val="none" w:sz="0" w:space="0" w:color="auto"/>
                    <w:left w:val="none" w:sz="0" w:space="0" w:color="auto"/>
                    <w:bottom w:val="none" w:sz="0" w:space="0" w:color="auto"/>
                    <w:right w:val="none" w:sz="0" w:space="0" w:color="auto"/>
                  </w:divBdr>
                  <w:divsChild>
                    <w:div w:id="6596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825930">
      <w:bodyDiv w:val="1"/>
      <w:marLeft w:val="0"/>
      <w:marRight w:val="0"/>
      <w:marTop w:val="0"/>
      <w:marBottom w:val="0"/>
      <w:divBdr>
        <w:top w:val="none" w:sz="0" w:space="0" w:color="auto"/>
        <w:left w:val="none" w:sz="0" w:space="0" w:color="auto"/>
        <w:bottom w:val="none" w:sz="0" w:space="0" w:color="auto"/>
        <w:right w:val="none" w:sz="0" w:space="0" w:color="auto"/>
      </w:divBdr>
    </w:div>
    <w:div w:id="458233184">
      <w:bodyDiv w:val="1"/>
      <w:marLeft w:val="0"/>
      <w:marRight w:val="0"/>
      <w:marTop w:val="0"/>
      <w:marBottom w:val="0"/>
      <w:divBdr>
        <w:top w:val="none" w:sz="0" w:space="0" w:color="auto"/>
        <w:left w:val="none" w:sz="0" w:space="0" w:color="auto"/>
        <w:bottom w:val="none" w:sz="0" w:space="0" w:color="auto"/>
        <w:right w:val="none" w:sz="0" w:space="0" w:color="auto"/>
      </w:divBdr>
      <w:divsChild>
        <w:div w:id="2086956027">
          <w:marLeft w:val="0"/>
          <w:marRight w:val="0"/>
          <w:marTop w:val="0"/>
          <w:marBottom w:val="0"/>
          <w:divBdr>
            <w:top w:val="none" w:sz="0" w:space="0" w:color="auto"/>
            <w:left w:val="none" w:sz="0" w:space="0" w:color="auto"/>
            <w:bottom w:val="none" w:sz="0" w:space="0" w:color="auto"/>
            <w:right w:val="none" w:sz="0" w:space="0" w:color="auto"/>
          </w:divBdr>
          <w:divsChild>
            <w:div w:id="203896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5105">
      <w:bodyDiv w:val="1"/>
      <w:marLeft w:val="0"/>
      <w:marRight w:val="0"/>
      <w:marTop w:val="0"/>
      <w:marBottom w:val="0"/>
      <w:divBdr>
        <w:top w:val="none" w:sz="0" w:space="0" w:color="auto"/>
        <w:left w:val="none" w:sz="0" w:space="0" w:color="auto"/>
        <w:bottom w:val="none" w:sz="0" w:space="0" w:color="auto"/>
        <w:right w:val="none" w:sz="0" w:space="0" w:color="auto"/>
      </w:divBdr>
      <w:divsChild>
        <w:div w:id="1640723805">
          <w:marLeft w:val="0"/>
          <w:marRight w:val="0"/>
          <w:marTop w:val="0"/>
          <w:marBottom w:val="0"/>
          <w:divBdr>
            <w:top w:val="none" w:sz="0" w:space="0" w:color="auto"/>
            <w:left w:val="none" w:sz="0" w:space="0" w:color="auto"/>
            <w:bottom w:val="none" w:sz="0" w:space="0" w:color="auto"/>
            <w:right w:val="none" w:sz="0" w:space="0" w:color="auto"/>
          </w:divBdr>
          <w:divsChild>
            <w:div w:id="1103692122">
              <w:marLeft w:val="0"/>
              <w:marRight w:val="0"/>
              <w:marTop w:val="0"/>
              <w:marBottom w:val="0"/>
              <w:divBdr>
                <w:top w:val="none" w:sz="0" w:space="0" w:color="auto"/>
                <w:left w:val="none" w:sz="0" w:space="0" w:color="auto"/>
                <w:bottom w:val="none" w:sz="0" w:space="0" w:color="auto"/>
                <w:right w:val="none" w:sz="0" w:space="0" w:color="auto"/>
              </w:divBdr>
              <w:divsChild>
                <w:div w:id="18311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16365">
      <w:bodyDiv w:val="1"/>
      <w:marLeft w:val="0"/>
      <w:marRight w:val="0"/>
      <w:marTop w:val="0"/>
      <w:marBottom w:val="0"/>
      <w:divBdr>
        <w:top w:val="none" w:sz="0" w:space="0" w:color="auto"/>
        <w:left w:val="none" w:sz="0" w:space="0" w:color="auto"/>
        <w:bottom w:val="none" w:sz="0" w:space="0" w:color="auto"/>
        <w:right w:val="none" w:sz="0" w:space="0" w:color="auto"/>
      </w:divBdr>
      <w:divsChild>
        <w:div w:id="1003166461">
          <w:marLeft w:val="0"/>
          <w:marRight w:val="0"/>
          <w:marTop w:val="0"/>
          <w:marBottom w:val="0"/>
          <w:divBdr>
            <w:top w:val="none" w:sz="0" w:space="0" w:color="auto"/>
            <w:left w:val="none" w:sz="0" w:space="0" w:color="auto"/>
            <w:bottom w:val="none" w:sz="0" w:space="0" w:color="auto"/>
            <w:right w:val="none" w:sz="0" w:space="0" w:color="auto"/>
          </w:divBdr>
        </w:div>
        <w:div w:id="1553611648">
          <w:marLeft w:val="0"/>
          <w:marRight w:val="0"/>
          <w:marTop w:val="0"/>
          <w:marBottom w:val="0"/>
          <w:divBdr>
            <w:top w:val="none" w:sz="0" w:space="0" w:color="auto"/>
            <w:left w:val="none" w:sz="0" w:space="0" w:color="auto"/>
            <w:bottom w:val="none" w:sz="0" w:space="0" w:color="auto"/>
            <w:right w:val="none" w:sz="0" w:space="0" w:color="auto"/>
          </w:divBdr>
        </w:div>
      </w:divsChild>
    </w:div>
    <w:div w:id="1050612152">
      <w:bodyDiv w:val="1"/>
      <w:marLeft w:val="0"/>
      <w:marRight w:val="0"/>
      <w:marTop w:val="0"/>
      <w:marBottom w:val="0"/>
      <w:divBdr>
        <w:top w:val="none" w:sz="0" w:space="0" w:color="auto"/>
        <w:left w:val="none" w:sz="0" w:space="0" w:color="auto"/>
        <w:bottom w:val="none" w:sz="0" w:space="0" w:color="auto"/>
        <w:right w:val="none" w:sz="0" w:space="0" w:color="auto"/>
      </w:divBdr>
    </w:div>
    <w:div w:id="1237862291">
      <w:bodyDiv w:val="1"/>
      <w:marLeft w:val="0"/>
      <w:marRight w:val="0"/>
      <w:marTop w:val="0"/>
      <w:marBottom w:val="0"/>
      <w:divBdr>
        <w:top w:val="none" w:sz="0" w:space="0" w:color="auto"/>
        <w:left w:val="none" w:sz="0" w:space="0" w:color="auto"/>
        <w:bottom w:val="none" w:sz="0" w:space="0" w:color="auto"/>
        <w:right w:val="none" w:sz="0" w:space="0" w:color="auto"/>
      </w:divBdr>
      <w:divsChild>
        <w:div w:id="1588346182">
          <w:marLeft w:val="0"/>
          <w:marRight w:val="0"/>
          <w:marTop w:val="0"/>
          <w:marBottom w:val="0"/>
          <w:divBdr>
            <w:top w:val="none" w:sz="0" w:space="0" w:color="auto"/>
            <w:left w:val="none" w:sz="0" w:space="0" w:color="auto"/>
            <w:bottom w:val="none" w:sz="0" w:space="0" w:color="auto"/>
            <w:right w:val="none" w:sz="0" w:space="0" w:color="auto"/>
          </w:divBdr>
          <w:divsChild>
            <w:div w:id="1267232424">
              <w:marLeft w:val="0"/>
              <w:marRight w:val="0"/>
              <w:marTop w:val="0"/>
              <w:marBottom w:val="0"/>
              <w:divBdr>
                <w:top w:val="none" w:sz="0" w:space="0" w:color="auto"/>
                <w:left w:val="none" w:sz="0" w:space="0" w:color="auto"/>
                <w:bottom w:val="none" w:sz="0" w:space="0" w:color="auto"/>
                <w:right w:val="none" w:sz="0" w:space="0" w:color="auto"/>
              </w:divBdr>
              <w:divsChild>
                <w:div w:id="1971546094">
                  <w:marLeft w:val="0"/>
                  <w:marRight w:val="0"/>
                  <w:marTop w:val="0"/>
                  <w:marBottom w:val="0"/>
                  <w:divBdr>
                    <w:top w:val="none" w:sz="0" w:space="0" w:color="auto"/>
                    <w:left w:val="none" w:sz="0" w:space="0" w:color="auto"/>
                    <w:bottom w:val="none" w:sz="0" w:space="0" w:color="auto"/>
                    <w:right w:val="none" w:sz="0" w:space="0" w:color="auto"/>
                  </w:divBdr>
                  <w:divsChild>
                    <w:div w:id="2313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808813">
      <w:bodyDiv w:val="1"/>
      <w:marLeft w:val="0"/>
      <w:marRight w:val="0"/>
      <w:marTop w:val="0"/>
      <w:marBottom w:val="0"/>
      <w:divBdr>
        <w:top w:val="none" w:sz="0" w:space="0" w:color="auto"/>
        <w:left w:val="none" w:sz="0" w:space="0" w:color="auto"/>
        <w:bottom w:val="none" w:sz="0" w:space="0" w:color="auto"/>
        <w:right w:val="none" w:sz="0" w:space="0" w:color="auto"/>
      </w:divBdr>
    </w:div>
    <w:div w:id="1464419063">
      <w:bodyDiv w:val="1"/>
      <w:marLeft w:val="0"/>
      <w:marRight w:val="0"/>
      <w:marTop w:val="0"/>
      <w:marBottom w:val="0"/>
      <w:divBdr>
        <w:top w:val="none" w:sz="0" w:space="0" w:color="auto"/>
        <w:left w:val="none" w:sz="0" w:space="0" w:color="auto"/>
        <w:bottom w:val="none" w:sz="0" w:space="0" w:color="auto"/>
        <w:right w:val="none" w:sz="0" w:space="0" w:color="auto"/>
      </w:divBdr>
      <w:divsChild>
        <w:div w:id="2061243095">
          <w:marLeft w:val="0"/>
          <w:marRight w:val="0"/>
          <w:marTop w:val="0"/>
          <w:marBottom w:val="0"/>
          <w:divBdr>
            <w:top w:val="none" w:sz="0" w:space="0" w:color="auto"/>
            <w:left w:val="none" w:sz="0" w:space="0" w:color="auto"/>
            <w:bottom w:val="none" w:sz="0" w:space="0" w:color="auto"/>
            <w:right w:val="none" w:sz="0" w:space="0" w:color="auto"/>
          </w:divBdr>
          <w:divsChild>
            <w:div w:id="899441571">
              <w:marLeft w:val="0"/>
              <w:marRight w:val="0"/>
              <w:marTop w:val="0"/>
              <w:marBottom w:val="0"/>
              <w:divBdr>
                <w:top w:val="none" w:sz="0" w:space="0" w:color="auto"/>
                <w:left w:val="none" w:sz="0" w:space="0" w:color="auto"/>
                <w:bottom w:val="none" w:sz="0" w:space="0" w:color="auto"/>
                <w:right w:val="none" w:sz="0" w:space="0" w:color="auto"/>
              </w:divBdr>
              <w:divsChild>
                <w:div w:id="218632408">
                  <w:marLeft w:val="0"/>
                  <w:marRight w:val="0"/>
                  <w:marTop w:val="0"/>
                  <w:marBottom w:val="0"/>
                  <w:divBdr>
                    <w:top w:val="none" w:sz="0" w:space="0" w:color="auto"/>
                    <w:left w:val="none" w:sz="0" w:space="0" w:color="auto"/>
                    <w:bottom w:val="none" w:sz="0" w:space="0" w:color="auto"/>
                    <w:right w:val="none" w:sz="0" w:space="0" w:color="auto"/>
                  </w:divBdr>
                  <w:divsChild>
                    <w:div w:id="2533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138502">
      <w:bodyDiv w:val="1"/>
      <w:marLeft w:val="0"/>
      <w:marRight w:val="0"/>
      <w:marTop w:val="0"/>
      <w:marBottom w:val="0"/>
      <w:divBdr>
        <w:top w:val="none" w:sz="0" w:space="0" w:color="auto"/>
        <w:left w:val="none" w:sz="0" w:space="0" w:color="auto"/>
        <w:bottom w:val="none" w:sz="0" w:space="0" w:color="auto"/>
        <w:right w:val="none" w:sz="0" w:space="0" w:color="auto"/>
      </w:divBdr>
      <w:divsChild>
        <w:div w:id="185875276">
          <w:marLeft w:val="0"/>
          <w:marRight w:val="0"/>
          <w:marTop w:val="0"/>
          <w:marBottom w:val="0"/>
          <w:divBdr>
            <w:top w:val="none" w:sz="0" w:space="0" w:color="auto"/>
            <w:left w:val="none" w:sz="0" w:space="0" w:color="auto"/>
            <w:bottom w:val="none" w:sz="0" w:space="0" w:color="auto"/>
            <w:right w:val="none" w:sz="0" w:space="0" w:color="auto"/>
          </w:divBdr>
          <w:divsChild>
            <w:div w:id="260838031">
              <w:marLeft w:val="0"/>
              <w:marRight w:val="0"/>
              <w:marTop w:val="0"/>
              <w:marBottom w:val="0"/>
              <w:divBdr>
                <w:top w:val="none" w:sz="0" w:space="0" w:color="auto"/>
                <w:left w:val="none" w:sz="0" w:space="0" w:color="auto"/>
                <w:bottom w:val="none" w:sz="0" w:space="0" w:color="auto"/>
                <w:right w:val="none" w:sz="0" w:space="0" w:color="auto"/>
              </w:divBdr>
              <w:divsChild>
                <w:div w:id="160611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8581">
      <w:bodyDiv w:val="1"/>
      <w:marLeft w:val="0"/>
      <w:marRight w:val="0"/>
      <w:marTop w:val="0"/>
      <w:marBottom w:val="0"/>
      <w:divBdr>
        <w:top w:val="none" w:sz="0" w:space="0" w:color="auto"/>
        <w:left w:val="none" w:sz="0" w:space="0" w:color="auto"/>
        <w:bottom w:val="none" w:sz="0" w:space="0" w:color="auto"/>
        <w:right w:val="none" w:sz="0" w:space="0" w:color="auto"/>
      </w:divBdr>
    </w:div>
    <w:div w:id="1758398720">
      <w:bodyDiv w:val="1"/>
      <w:marLeft w:val="0"/>
      <w:marRight w:val="0"/>
      <w:marTop w:val="0"/>
      <w:marBottom w:val="0"/>
      <w:divBdr>
        <w:top w:val="none" w:sz="0" w:space="0" w:color="auto"/>
        <w:left w:val="none" w:sz="0" w:space="0" w:color="auto"/>
        <w:bottom w:val="none" w:sz="0" w:space="0" w:color="auto"/>
        <w:right w:val="none" w:sz="0" w:space="0" w:color="auto"/>
      </w:divBdr>
      <w:divsChild>
        <w:div w:id="308285367">
          <w:marLeft w:val="0"/>
          <w:marRight w:val="0"/>
          <w:marTop w:val="0"/>
          <w:marBottom w:val="0"/>
          <w:divBdr>
            <w:top w:val="none" w:sz="0" w:space="0" w:color="auto"/>
            <w:left w:val="none" w:sz="0" w:space="0" w:color="auto"/>
            <w:bottom w:val="none" w:sz="0" w:space="0" w:color="auto"/>
            <w:right w:val="none" w:sz="0" w:space="0" w:color="auto"/>
          </w:divBdr>
          <w:divsChild>
            <w:div w:id="214435073">
              <w:marLeft w:val="0"/>
              <w:marRight w:val="0"/>
              <w:marTop w:val="0"/>
              <w:marBottom w:val="0"/>
              <w:divBdr>
                <w:top w:val="none" w:sz="0" w:space="0" w:color="auto"/>
                <w:left w:val="none" w:sz="0" w:space="0" w:color="auto"/>
                <w:bottom w:val="none" w:sz="0" w:space="0" w:color="auto"/>
                <w:right w:val="none" w:sz="0" w:space="0" w:color="auto"/>
              </w:divBdr>
              <w:divsChild>
                <w:div w:id="55902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498459">
      <w:bodyDiv w:val="1"/>
      <w:marLeft w:val="0"/>
      <w:marRight w:val="0"/>
      <w:marTop w:val="0"/>
      <w:marBottom w:val="0"/>
      <w:divBdr>
        <w:top w:val="none" w:sz="0" w:space="0" w:color="auto"/>
        <w:left w:val="none" w:sz="0" w:space="0" w:color="auto"/>
        <w:bottom w:val="none" w:sz="0" w:space="0" w:color="auto"/>
        <w:right w:val="none" w:sz="0" w:space="0" w:color="auto"/>
      </w:divBdr>
      <w:divsChild>
        <w:div w:id="485170684">
          <w:marLeft w:val="0"/>
          <w:marRight w:val="0"/>
          <w:marTop w:val="0"/>
          <w:marBottom w:val="0"/>
          <w:divBdr>
            <w:top w:val="none" w:sz="0" w:space="0" w:color="auto"/>
            <w:left w:val="none" w:sz="0" w:space="0" w:color="auto"/>
            <w:bottom w:val="none" w:sz="0" w:space="0" w:color="auto"/>
            <w:right w:val="none" w:sz="0" w:space="0" w:color="auto"/>
          </w:divBdr>
          <w:divsChild>
            <w:div w:id="1902710686">
              <w:marLeft w:val="0"/>
              <w:marRight w:val="0"/>
              <w:marTop w:val="0"/>
              <w:marBottom w:val="0"/>
              <w:divBdr>
                <w:top w:val="none" w:sz="0" w:space="0" w:color="auto"/>
                <w:left w:val="none" w:sz="0" w:space="0" w:color="auto"/>
                <w:bottom w:val="none" w:sz="0" w:space="0" w:color="auto"/>
                <w:right w:val="none" w:sz="0" w:space="0" w:color="auto"/>
              </w:divBdr>
              <w:divsChild>
                <w:div w:id="601844636">
                  <w:marLeft w:val="0"/>
                  <w:marRight w:val="0"/>
                  <w:marTop w:val="0"/>
                  <w:marBottom w:val="0"/>
                  <w:divBdr>
                    <w:top w:val="none" w:sz="0" w:space="0" w:color="auto"/>
                    <w:left w:val="none" w:sz="0" w:space="0" w:color="auto"/>
                    <w:bottom w:val="none" w:sz="0" w:space="0" w:color="auto"/>
                    <w:right w:val="none" w:sz="0" w:space="0" w:color="auto"/>
                  </w:divBdr>
                  <w:divsChild>
                    <w:div w:id="1378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498260">
      <w:bodyDiv w:val="1"/>
      <w:marLeft w:val="0"/>
      <w:marRight w:val="0"/>
      <w:marTop w:val="0"/>
      <w:marBottom w:val="0"/>
      <w:divBdr>
        <w:top w:val="none" w:sz="0" w:space="0" w:color="auto"/>
        <w:left w:val="none" w:sz="0" w:space="0" w:color="auto"/>
        <w:bottom w:val="none" w:sz="0" w:space="0" w:color="auto"/>
        <w:right w:val="none" w:sz="0" w:space="0" w:color="auto"/>
      </w:divBdr>
    </w:div>
    <w:div w:id="1986154041">
      <w:bodyDiv w:val="1"/>
      <w:marLeft w:val="0"/>
      <w:marRight w:val="0"/>
      <w:marTop w:val="0"/>
      <w:marBottom w:val="0"/>
      <w:divBdr>
        <w:top w:val="none" w:sz="0" w:space="0" w:color="auto"/>
        <w:left w:val="none" w:sz="0" w:space="0" w:color="auto"/>
        <w:bottom w:val="none" w:sz="0" w:space="0" w:color="auto"/>
        <w:right w:val="none" w:sz="0" w:space="0" w:color="auto"/>
      </w:divBdr>
      <w:divsChild>
        <w:div w:id="1940018055">
          <w:marLeft w:val="0"/>
          <w:marRight w:val="0"/>
          <w:marTop w:val="0"/>
          <w:marBottom w:val="0"/>
          <w:divBdr>
            <w:top w:val="none" w:sz="0" w:space="0" w:color="auto"/>
            <w:left w:val="none" w:sz="0" w:space="0" w:color="auto"/>
            <w:bottom w:val="none" w:sz="0" w:space="0" w:color="auto"/>
            <w:right w:val="none" w:sz="0" w:space="0" w:color="auto"/>
          </w:divBdr>
          <w:divsChild>
            <w:div w:id="1281377011">
              <w:marLeft w:val="0"/>
              <w:marRight w:val="0"/>
              <w:marTop w:val="0"/>
              <w:marBottom w:val="0"/>
              <w:divBdr>
                <w:top w:val="none" w:sz="0" w:space="0" w:color="auto"/>
                <w:left w:val="none" w:sz="0" w:space="0" w:color="auto"/>
                <w:bottom w:val="none" w:sz="0" w:space="0" w:color="auto"/>
                <w:right w:val="none" w:sz="0" w:space="0" w:color="auto"/>
              </w:divBdr>
              <w:divsChild>
                <w:div w:id="60203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2102032000098913" TargetMode="External"/><Relationship Id="rId13" Type="http://schemas.openxmlformats.org/officeDocument/2006/relationships/hyperlink" Target="https://doi.org/10.4324/9781315673752" TargetMode="External"/><Relationship Id="rId3" Type="http://schemas.openxmlformats.org/officeDocument/2006/relationships/styles" Target="styles.xml"/><Relationship Id="rId7" Type="http://schemas.openxmlformats.org/officeDocument/2006/relationships/hyperlink" Target="https://doi.org/10.1080/08913819608443420" TargetMode="External"/><Relationship Id="rId12" Type="http://schemas.openxmlformats.org/officeDocument/2006/relationships/hyperlink" Target="https://doi.org/10.4324/97813157461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353/imp.2014.0064" TargetMode="External"/><Relationship Id="rId11" Type="http://schemas.openxmlformats.org/officeDocument/2006/relationships/hyperlink" Target="https://www.jstor.org/stable/9002420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8356/67185223-en" TargetMode="External"/><Relationship Id="rId4" Type="http://schemas.openxmlformats.org/officeDocument/2006/relationships/settings" Target="settings.xml"/><Relationship Id="rId9" Type="http://schemas.openxmlformats.org/officeDocument/2006/relationships/hyperlink" Target="https://doi.org/10.4324/9781315673752" TargetMode="External"/><Relationship Id="rId14" Type="http://schemas.openxmlformats.org/officeDocument/2006/relationships/hyperlink" Target="https://doi.org/10.4324/9781315023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E282B-0298-064E-A315-1217315D5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5</Pages>
  <Words>2481</Words>
  <Characters>14143</Characters>
  <Application>Microsoft Office Word</Application>
  <DocSecurity>0</DocSecurity>
  <Lines>117</Lines>
  <Paragraphs>33</Paragraphs>
  <ScaleCrop>false</ScaleCrop>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Patiuk (2213584)</dc:creator>
  <cp:keywords/>
  <dc:description/>
  <cp:lastModifiedBy>Anastasiia Patiuk (2213584)</cp:lastModifiedBy>
  <cp:revision>441</cp:revision>
  <dcterms:created xsi:type="dcterms:W3CDTF">2022-12-27T15:57:00Z</dcterms:created>
  <dcterms:modified xsi:type="dcterms:W3CDTF">2022-12-30T13:37:00Z</dcterms:modified>
</cp:coreProperties>
</file>