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D86B0" w14:textId="0BAB5095" w:rsidR="00A2769F" w:rsidRDefault="001B5415" w:rsidP="001B5415">
      <w:r w:rsidRPr="001B5415">
        <w:drawing>
          <wp:inline distT="0" distB="0" distL="0" distR="0" wp14:anchorId="463F11E9" wp14:editId="7C9EF0CE">
            <wp:extent cx="3115110" cy="200053"/>
            <wp:effectExtent l="0" t="0" r="0" b="9525"/>
            <wp:docPr id="370892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8920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200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2FA4B" w14:textId="77777777" w:rsidR="001B5415" w:rsidRDefault="001B5415" w:rsidP="001B5415"/>
    <w:p w14:paraId="64F946B1" w14:textId="474C2B4F" w:rsidR="001B5415" w:rsidRDefault="001B5415" w:rsidP="001B5415">
      <w:r>
        <w:t>Assessment 2</w:t>
      </w:r>
    </w:p>
    <w:p w14:paraId="67F17C5F" w14:textId="77777777" w:rsidR="001B5415" w:rsidRDefault="001B5415" w:rsidP="001B5415"/>
    <w:p w14:paraId="67BF6A4A" w14:textId="5F7998AF" w:rsidR="001B5415" w:rsidRPr="001B5415" w:rsidRDefault="001B5415" w:rsidP="001B5415">
      <w:r>
        <w:t>81</w:t>
      </w:r>
    </w:p>
    <w:sectPr w:rsidR="001B5415" w:rsidRPr="001B54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415"/>
    <w:rsid w:val="001B5415"/>
    <w:rsid w:val="003606FE"/>
    <w:rsid w:val="007A7F0A"/>
    <w:rsid w:val="007E5615"/>
    <w:rsid w:val="00A2769F"/>
    <w:rsid w:val="00BC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D812B"/>
  <w15:chartTrackingRefBased/>
  <w15:docId w15:val="{467A2853-B77F-422B-AFA9-AFF1171BD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54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54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54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54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54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54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54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54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54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54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54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54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54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54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54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54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54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54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54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54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54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54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54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54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54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54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54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54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54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1</cp:revision>
  <dcterms:created xsi:type="dcterms:W3CDTF">2025-06-05T11:52:00Z</dcterms:created>
  <dcterms:modified xsi:type="dcterms:W3CDTF">2025-06-05T11:53:00Z</dcterms:modified>
</cp:coreProperties>
</file>