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ACB9DB" w14:textId="763A8FE5" w:rsidR="00542161" w:rsidRDefault="005E477E" w:rsidP="00AB1280">
      <w:pPr>
        <w:spacing w:line="360" w:lineRule="auto"/>
        <w:jc w:val="right"/>
        <w:rPr>
          <w:sz w:val="24"/>
          <w:szCs w:val="24"/>
          <w:u w:val="single"/>
        </w:rPr>
      </w:pPr>
      <w:r w:rsidRPr="005E477E">
        <w:rPr>
          <w:sz w:val="24"/>
          <w:szCs w:val="24"/>
          <w:u w:val="single"/>
        </w:rPr>
        <w:t>Belinda Thomas p148333</w:t>
      </w:r>
    </w:p>
    <w:p w14:paraId="3FAF35C8" w14:textId="77777777" w:rsidR="000E4901" w:rsidRDefault="000E4901" w:rsidP="00AB1280">
      <w:pPr>
        <w:spacing w:line="360" w:lineRule="auto"/>
        <w:jc w:val="right"/>
        <w:rPr>
          <w:b/>
          <w:bCs/>
          <w:sz w:val="24"/>
          <w:szCs w:val="24"/>
          <w:u w:val="single"/>
        </w:rPr>
      </w:pPr>
    </w:p>
    <w:p w14:paraId="5CF13740" w14:textId="3FAF2195" w:rsidR="00A43386" w:rsidRDefault="00727C2D" w:rsidP="00B02DBB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A c</w:t>
      </w:r>
      <w:r w:rsidR="00B93551" w:rsidRPr="00A54D45">
        <w:rPr>
          <w:b/>
          <w:bCs/>
          <w:sz w:val="24"/>
          <w:szCs w:val="24"/>
          <w:u w:val="single"/>
        </w:rPr>
        <w:t xml:space="preserve">ritical evaluation of how </w:t>
      </w:r>
      <w:r>
        <w:rPr>
          <w:b/>
          <w:bCs/>
          <w:sz w:val="24"/>
          <w:szCs w:val="24"/>
          <w:u w:val="single"/>
        </w:rPr>
        <w:t xml:space="preserve">the </w:t>
      </w:r>
      <w:r w:rsidR="00B93551" w:rsidRPr="00A54D45">
        <w:rPr>
          <w:b/>
          <w:bCs/>
          <w:sz w:val="24"/>
          <w:szCs w:val="24"/>
          <w:u w:val="single"/>
        </w:rPr>
        <w:t xml:space="preserve">therapeutic relationship is conceptualised within the </w:t>
      </w:r>
      <w:r w:rsidR="0069365C" w:rsidRPr="00A54D45">
        <w:rPr>
          <w:b/>
          <w:bCs/>
          <w:sz w:val="24"/>
          <w:szCs w:val="24"/>
          <w:u w:val="single"/>
        </w:rPr>
        <w:t>Person</w:t>
      </w:r>
      <w:r w:rsidR="00A54D45">
        <w:rPr>
          <w:b/>
          <w:bCs/>
          <w:sz w:val="24"/>
          <w:szCs w:val="24"/>
          <w:u w:val="single"/>
        </w:rPr>
        <w:t>-</w:t>
      </w:r>
      <w:r w:rsidR="0069365C" w:rsidRPr="00A54D45">
        <w:rPr>
          <w:b/>
          <w:bCs/>
          <w:sz w:val="24"/>
          <w:szCs w:val="24"/>
          <w:u w:val="single"/>
        </w:rPr>
        <w:t xml:space="preserve"> Centred approach, critically discussing how this impacts on the development and maintenance of the therapeutic relationship</w:t>
      </w:r>
      <w:r w:rsidR="00A54D45" w:rsidRPr="00A54D45">
        <w:rPr>
          <w:b/>
          <w:bCs/>
          <w:sz w:val="24"/>
          <w:szCs w:val="24"/>
          <w:u w:val="single"/>
        </w:rPr>
        <w:t>.</w:t>
      </w:r>
      <w:r w:rsidR="00A43386" w:rsidRPr="00816C14">
        <w:rPr>
          <w:sz w:val="24"/>
          <w:szCs w:val="24"/>
        </w:rPr>
        <w:t xml:space="preserve"> </w:t>
      </w:r>
    </w:p>
    <w:p w14:paraId="3CA8287F" w14:textId="77777777" w:rsidR="000E4901" w:rsidRDefault="000E4901" w:rsidP="00B02DBB">
      <w:pPr>
        <w:spacing w:line="360" w:lineRule="auto"/>
        <w:rPr>
          <w:sz w:val="24"/>
          <w:szCs w:val="24"/>
        </w:rPr>
      </w:pPr>
    </w:p>
    <w:p w14:paraId="42E317F0" w14:textId="1168324B" w:rsidR="00673C31" w:rsidRDefault="003B0F82" w:rsidP="001A382E">
      <w:pPr>
        <w:spacing w:line="360" w:lineRule="auto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This essay will attempt to briefly outline the theory of </w:t>
      </w:r>
      <w:r w:rsidR="00C2447B">
        <w:rPr>
          <w:sz w:val="24"/>
          <w:szCs w:val="24"/>
        </w:rPr>
        <w:t xml:space="preserve">the person-centred approach </w:t>
      </w:r>
      <w:r w:rsidR="003C7717">
        <w:rPr>
          <w:sz w:val="24"/>
          <w:szCs w:val="24"/>
        </w:rPr>
        <w:t>whilst considering</w:t>
      </w:r>
      <w:r w:rsidR="00C2447B">
        <w:rPr>
          <w:sz w:val="24"/>
          <w:szCs w:val="24"/>
        </w:rPr>
        <w:t xml:space="preserve"> the </w:t>
      </w:r>
      <w:r w:rsidR="00AE01FA">
        <w:rPr>
          <w:sz w:val="24"/>
          <w:szCs w:val="24"/>
        </w:rPr>
        <w:t xml:space="preserve">essential components required to build and sustain </w:t>
      </w:r>
      <w:r w:rsidR="003C7717">
        <w:rPr>
          <w:sz w:val="24"/>
          <w:szCs w:val="24"/>
        </w:rPr>
        <w:t xml:space="preserve">the therapeutic relationship. Key terms such as core conditions will be </w:t>
      </w:r>
      <w:r w:rsidR="009F36FD">
        <w:rPr>
          <w:sz w:val="24"/>
          <w:szCs w:val="24"/>
        </w:rPr>
        <w:t xml:space="preserve">defined </w:t>
      </w:r>
      <w:r w:rsidR="00580D5D">
        <w:rPr>
          <w:sz w:val="24"/>
          <w:szCs w:val="24"/>
        </w:rPr>
        <w:t xml:space="preserve">and their impact on </w:t>
      </w:r>
      <w:r w:rsidR="00097397">
        <w:rPr>
          <w:sz w:val="24"/>
          <w:szCs w:val="24"/>
        </w:rPr>
        <w:t xml:space="preserve">the </w:t>
      </w:r>
      <w:r w:rsidR="0021718A">
        <w:rPr>
          <w:sz w:val="24"/>
          <w:szCs w:val="24"/>
        </w:rPr>
        <w:t>bond</w:t>
      </w:r>
      <w:r w:rsidR="00651B0A">
        <w:rPr>
          <w:sz w:val="24"/>
          <w:szCs w:val="24"/>
        </w:rPr>
        <w:t xml:space="preserve"> between client and therapist will be discussed </w:t>
      </w:r>
      <w:r w:rsidR="0021718A">
        <w:rPr>
          <w:sz w:val="24"/>
          <w:szCs w:val="24"/>
        </w:rPr>
        <w:t xml:space="preserve">in relation to achieving a positive client outcome. </w:t>
      </w:r>
      <w:r w:rsidR="00983E0C">
        <w:rPr>
          <w:sz w:val="24"/>
          <w:szCs w:val="24"/>
        </w:rPr>
        <w:t xml:space="preserve">Key areas </w:t>
      </w:r>
      <w:r w:rsidR="00550122">
        <w:rPr>
          <w:sz w:val="24"/>
          <w:szCs w:val="24"/>
        </w:rPr>
        <w:t xml:space="preserve">of interest </w:t>
      </w:r>
      <w:r w:rsidR="00983E0C">
        <w:rPr>
          <w:sz w:val="24"/>
          <w:szCs w:val="24"/>
        </w:rPr>
        <w:t xml:space="preserve">such as </w:t>
      </w:r>
      <w:r w:rsidR="001405C1">
        <w:rPr>
          <w:sz w:val="24"/>
          <w:szCs w:val="24"/>
        </w:rPr>
        <w:t xml:space="preserve">online counselling, </w:t>
      </w:r>
      <w:r w:rsidR="00983E0C">
        <w:rPr>
          <w:sz w:val="24"/>
          <w:szCs w:val="24"/>
        </w:rPr>
        <w:t xml:space="preserve">personality matching and cultural differences will be addressed providing evidence of possibilities and limitations </w:t>
      </w:r>
      <w:r w:rsidR="00F07571">
        <w:rPr>
          <w:sz w:val="24"/>
          <w:szCs w:val="24"/>
        </w:rPr>
        <w:t xml:space="preserve">with regard to developing and maintaining the therapeutic relationship within the person-centred approach. </w:t>
      </w:r>
      <w:r w:rsidR="002314ED">
        <w:rPr>
          <w:sz w:val="24"/>
          <w:szCs w:val="24"/>
        </w:rPr>
        <w:t>The foundations of person-centred therapy w</w:t>
      </w:r>
      <w:r w:rsidR="00895230">
        <w:rPr>
          <w:sz w:val="24"/>
          <w:szCs w:val="24"/>
        </w:rPr>
        <w:t xml:space="preserve">ere </w:t>
      </w:r>
      <w:r w:rsidR="002314ED">
        <w:rPr>
          <w:sz w:val="24"/>
          <w:szCs w:val="24"/>
        </w:rPr>
        <w:t xml:space="preserve">established in the 1950’s </w:t>
      </w:r>
      <w:r w:rsidR="00895230">
        <w:rPr>
          <w:sz w:val="24"/>
          <w:szCs w:val="24"/>
        </w:rPr>
        <w:t xml:space="preserve">by American </w:t>
      </w:r>
      <w:r w:rsidR="0037253D">
        <w:rPr>
          <w:sz w:val="24"/>
          <w:szCs w:val="24"/>
        </w:rPr>
        <w:t xml:space="preserve">psychologist </w:t>
      </w:r>
      <w:r w:rsidR="00895230">
        <w:rPr>
          <w:sz w:val="24"/>
          <w:szCs w:val="24"/>
        </w:rPr>
        <w:t xml:space="preserve">Carl Rogers. His humanistic approach is based upon the </w:t>
      </w:r>
      <w:r w:rsidR="00A94C0E">
        <w:rPr>
          <w:sz w:val="24"/>
          <w:szCs w:val="24"/>
        </w:rPr>
        <w:t xml:space="preserve">significance </w:t>
      </w:r>
      <w:r w:rsidR="0037253D">
        <w:rPr>
          <w:sz w:val="24"/>
          <w:szCs w:val="24"/>
        </w:rPr>
        <w:t xml:space="preserve">and dynamics </w:t>
      </w:r>
      <w:r w:rsidR="00A94C0E">
        <w:rPr>
          <w:sz w:val="24"/>
          <w:szCs w:val="24"/>
        </w:rPr>
        <w:t xml:space="preserve">of the </w:t>
      </w:r>
      <w:r w:rsidR="00895230">
        <w:rPr>
          <w:sz w:val="24"/>
          <w:szCs w:val="24"/>
        </w:rPr>
        <w:t xml:space="preserve">therapeutic relationship as opposed to </w:t>
      </w:r>
      <w:r w:rsidR="00193FAA">
        <w:rPr>
          <w:sz w:val="24"/>
          <w:szCs w:val="24"/>
        </w:rPr>
        <w:t xml:space="preserve">the use of </w:t>
      </w:r>
      <w:r w:rsidR="00895230">
        <w:rPr>
          <w:sz w:val="24"/>
          <w:szCs w:val="24"/>
        </w:rPr>
        <w:t xml:space="preserve">particular </w:t>
      </w:r>
      <w:r w:rsidR="00603715">
        <w:rPr>
          <w:sz w:val="24"/>
          <w:szCs w:val="24"/>
        </w:rPr>
        <w:t>techniques</w:t>
      </w:r>
      <w:r w:rsidR="00193FAA">
        <w:rPr>
          <w:sz w:val="24"/>
          <w:szCs w:val="24"/>
        </w:rPr>
        <w:t xml:space="preserve"> as in cognitive behaviour the</w:t>
      </w:r>
      <w:r w:rsidR="00C334FE">
        <w:rPr>
          <w:sz w:val="24"/>
          <w:szCs w:val="24"/>
        </w:rPr>
        <w:t>or</w:t>
      </w:r>
      <w:r w:rsidR="00193FAA">
        <w:rPr>
          <w:sz w:val="24"/>
          <w:szCs w:val="24"/>
        </w:rPr>
        <w:t>y (CBT) and psychodynamic theory</w:t>
      </w:r>
      <w:r w:rsidR="00B54944">
        <w:rPr>
          <w:sz w:val="24"/>
          <w:szCs w:val="24"/>
        </w:rPr>
        <w:t xml:space="preserve"> </w:t>
      </w:r>
      <w:r w:rsidR="007E5DE4">
        <w:rPr>
          <w:sz w:val="24"/>
          <w:szCs w:val="24"/>
        </w:rPr>
        <w:t>(</w:t>
      </w:r>
      <w:r w:rsidR="005F272A">
        <w:rPr>
          <w:sz w:val="24"/>
          <w:szCs w:val="24"/>
        </w:rPr>
        <w:t>Joyce, 2018)</w:t>
      </w:r>
      <w:r w:rsidR="00193FAA">
        <w:rPr>
          <w:sz w:val="24"/>
          <w:szCs w:val="24"/>
        </w:rPr>
        <w:t>.</w:t>
      </w:r>
      <w:r w:rsidR="00603715">
        <w:rPr>
          <w:sz w:val="24"/>
          <w:szCs w:val="24"/>
        </w:rPr>
        <w:t xml:space="preserve"> According to Rogers (19</w:t>
      </w:r>
      <w:r w:rsidR="00C25E87">
        <w:rPr>
          <w:sz w:val="24"/>
          <w:szCs w:val="24"/>
        </w:rPr>
        <w:t>98</w:t>
      </w:r>
      <w:r w:rsidR="00603715">
        <w:rPr>
          <w:sz w:val="24"/>
          <w:szCs w:val="24"/>
        </w:rPr>
        <w:t>)</w:t>
      </w:r>
      <w:r w:rsidR="00C25E87">
        <w:rPr>
          <w:sz w:val="24"/>
          <w:szCs w:val="24"/>
        </w:rPr>
        <w:t>,</w:t>
      </w:r>
      <w:r w:rsidR="00A94C0E">
        <w:rPr>
          <w:sz w:val="24"/>
          <w:szCs w:val="24"/>
        </w:rPr>
        <w:t xml:space="preserve"> </w:t>
      </w:r>
      <w:r w:rsidR="00C75B01">
        <w:rPr>
          <w:sz w:val="24"/>
          <w:szCs w:val="24"/>
        </w:rPr>
        <w:t xml:space="preserve">prevalence of </w:t>
      </w:r>
      <w:r w:rsidR="00F673C5">
        <w:rPr>
          <w:sz w:val="24"/>
          <w:szCs w:val="24"/>
        </w:rPr>
        <w:t>the core conditions</w:t>
      </w:r>
      <w:r w:rsidR="00C75B01">
        <w:rPr>
          <w:sz w:val="24"/>
          <w:szCs w:val="24"/>
        </w:rPr>
        <w:t xml:space="preserve">; empathy, congruence and unconditional positive regard (UPR) are essential </w:t>
      </w:r>
      <w:r w:rsidR="001C6158">
        <w:rPr>
          <w:sz w:val="24"/>
          <w:szCs w:val="24"/>
        </w:rPr>
        <w:t>in order to</w:t>
      </w:r>
      <w:r w:rsidR="004F5BF1">
        <w:rPr>
          <w:sz w:val="24"/>
          <w:szCs w:val="24"/>
        </w:rPr>
        <w:t xml:space="preserve"> develop and maintain the relationship between client and therapist </w:t>
      </w:r>
      <w:r w:rsidR="001C6158">
        <w:rPr>
          <w:sz w:val="24"/>
          <w:szCs w:val="24"/>
        </w:rPr>
        <w:t xml:space="preserve">and </w:t>
      </w:r>
      <w:r w:rsidR="006F50E0">
        <w:rPr>
          <w:sz w:val="24"/>
          <w:szCs w:val="24"/>
        </w:rPr>
        <w:t>achiev</w:t>
      </w:r>
      <w:r w:rsidR="00EF5CFD">
        <w:rPr>
          <w:sz w:val="24"/>
          <w:szCs w:val="24"/>
        </w:rPr>
        <w:t xml:space="preserve">e </w:t>
      </w:r>
      <w:r w:rsidR="006F50E0">
        <w:rPr>
          <w:sz w:val="24"/>
          <w:szCs w:val="24"/>
        </w:rPr>
        <w:t xml:space="preserve">a positive </w:t>
      </w:r>
      <w:r w:rsidR="00DA041C">
        <w:rPr>
          <w:sz w:val="24"/>
          <w:szCs w:val="24"/>
        </w:rPr>
        <w:t xml:space="preserve">client </w:t>
      </w:r>
      <w:r w:rsidR="006F50E0">
        <w:rPr>
          <w:sz w:val="24"/>
          <w:szCs w:val="24"/>
        </w:rPr>
        <w:t xml:space="preserve">outcome. </w:t>
      </w:r>
      <w:r w:rsidR="00443279">
        <w:rPr>
          <w:sz w:val="24"/>
          <w:szCs w:val="24"/>
        </w:rPr>
        <w:t>In order to achieve these core conditions, therapists must be truly accepting of their clients</w:t>
      </w:r>
      <w:r w:rsidR="00F72389">
        <w:rPr>
          <w:sz w:val="24"/>
          <w:szCs w:val="24"/>
        </w:rPr>
        <w:t xml:space="preserve">, </w:t>
      </w:r>
      <w:r w:rsidR="00BD7BA0">
        <w:rPr>
          <w:sz w:val="24"/>
          <w:szCs w:val="24"/>
        </w:rPr>
        <w:t xml:space="preserve">non-judgemental and </w:t>
      </w:r>
      <w:r w:rsidR="00F72389">
        <w:rPr>
          <w:sz w:val="24"/>
          <w:szCs w:val="24"/>
        </w:rPr>
        <w:t xml:space="preserve">display </w:t>
      </w:r>
      <w:r w:rsidR="00157BF3">
        <w:rPr>
          <w:sz w:val="24"/>
          <w:szCs w:val="24"/>
        </w:rPr>
        <w:t>genuine empathy for the experience the client presents</w:t>
      </w:r>
      <w:r w:rsidR="002A20B6">
        <w:rPr>
          <w:sz w:val="24"/>
          <w:szCs w:val="24"/>
        </w:rPr>
        <w:t xml:space="preserve"> </w:t>
      </w:r>
      <w:r w:rsidR="007739D4">
        <w:rPr>
          <w:sz w:val="24"/>
          <w:szCs w:val="24"/>
        </w:rPr>
        <w:t>(Bond, 2015: Bozarth and Wilkins, 2001)</w:t>
      </w:r>
      <w:r w:rsidR="00157BF3">
        <w:rPr>
          <w:sz w:val="24"/>
          <w:szCs w:val="24"/>
        </w:rPr>
        <w:t xml:space="preserve">. </w:t>
      </w:r>
      <w:r w:rsidR="00C334FE">
        <w:rPr>
          <w:sz w:val="24"/>
          <w:szCs w:val="24"/>
        </w:rPr>
        <w:t xml:space="preserve">However, </w:t>
      </w:r>
      <w:r w:rsidR="00113382">
        <w:rPr>
          <w:sz w:val="24"/>
          <w:szCs w:val="24"/>
        </w:rPr>
        <w:t xml:space="preserve">Kivlighan, Kline </w:t>
      </w:r>
      <w:r w:rsidR="006E77C2">
        <w:rPr>
          <w:sz w:val="24"/>
          <w:szCs w:val="24"/>
        </w:rPr>
        <w:t>and</w:t>
      </w:r>
      <w:r w:rsidR="00113382">
        <w:rPr>
          <w:sz w:val="24"/>
          <w:szCs w:val="24"/>
        </w:rPr>
        <w:t xml:space="preserve"> Gelso et al (2017)</w:t>
      </w:r>
      <w:r w:rsidR="002A20B6">
        <w:rPr>
          <w:sz w:val="24"/>
          <w:szCs w:val="24"/>
        </w:rPr>
        <w:t xml:space="preserve"> and Kivlighan, Narvaez and Carter, </w:t>
      </w:r>
      <w:r w:rsidR="00D015AC">
        <w:rPr>
          <w:sz w:val="24"/>
          <w:szCs w:val="24"/>
        </w:rPr>
        <w:t>(</w:t>
      </w:r>
      <w:r w:rsidR="002A20B6">
        <w:rPr>
          <w:sz w:val="24"/>
          <w:szCs w:val="24"/>
        </w:rPr>
        <w:t>2019)</w:t>
      </w:r>
      <w:r w:rsidR="006E77C2">
        <w:rPr>
          <w:sz w:val="24"/>
          <w:szCs w:val="24"/>
        </w:rPr>
        <w:t xml:space="preserve"> state that </w:t>
      </w:r>
      <w:r w:rsidR="00C9613F">
        <w:rPr>
          <w:sz w:val="24"/>
          <w:szCs w:val="24"/>
        </w:rPr>
        <w:t xml:space="preserve">creating and sustaining a bond between client and therapist </w:t>
      </w:r>
      <w:r w:rsidR="00C71263">
        <w:rPr>
          <w:sz w:val="24"/>
          <w:szCs w:val="24"/>
        </w:rPr>
        <w:t>can be difficult</w:t>
      </w:r>
      <w:r w:rsidR="001715D5">
        <w:rPr>
          <w:sz w:val="24"/>
          <w:szCs w:val="24"/>
        </w:rPr>
        <w:t xml:space="preserve"> to attain</w:t>
      </w:r>
      <w:r w:rsidR="00C71263">
        <w:rPr>
          <w:sz w:val="24"/>
          <w:szCs w:val="24"/>
        </w:rPr>
        <w:t xml:space="preserve"> </w:t>
      </w:r>
      <w:r w:rsidR="00CF0482">
        <w:rPr>
          <w:sz w:val="24"/>
          <w:szCs w:val="24"/>
        </w:rPr>
        <w:t xml:space="preserve">if authenticity and </w:t>
      </w:r>
      <w:r w:rsidR="001715D5">
        <w:rPr>
          <w:sz w:val="24"/>
          <w:szCs w:val="24"/>
        </w:rPr>
        <w:t xml:space="preserve">acceptance are not </w:t>
      </w:r>
      <w:r w:rsidR="007B1313">
        <w:rPr>
          <w:sz w:val="24"/>
          <w:szCs w:val="24"/>
        </w:rPr>
        <w:t xml:space="preserve">consistently </w:t>
      </w:r>
      <w:r w:rsidR="007625B7">
        <w:rPr>
          <w:sz w:val="24"/>
          <w:szCs w:val="24"/>
        </w:rPr>
        <w:t>demonstrated</w:t>
      </w:r>
      <w:r w:rsidR="007B1313">
        <w:rPr>
          <w:sz w:val="24"/>
          <w:szCs w:val="24"/>
        </w:rPr>
        <w:t xml:space="preserve"> by the therapist</w:t>
      </w:r>
      <w:r w:rsidR="007625B7">
        <w:rPr>
          <w:sz w:val="24"/>
          <w:szCs w:val="24"/>
        </w:rPr>
        <w:t xml:space="preserve"> and perceived by the client</w:t>
      </w:r>
      <w:r w:rsidR="00113382">
        <w:rPr>
          <w:sz w:val="24"/>
          <w:szCs w:val="24"/>
        </w:rPr>
        <w:t>.</w:t>
      </w:r>
      <w:r w:rsidR="00224312">
        <w:rPr>
          <w:sz w:val="24"/>
          <w:szCs w:val="24"/>
        </w:rPr>
        <w:t xml:space="preserve"> </w:t>
      </w:r>
      <w:r w:rsidR="00AC69B2">
        <w:rPr>
          <w:sz w:val="24"/>
          <w:szCs w:val="24"/>
        </w:rPr>
        <w:t>Sackett</w:t>
      </w:r>
      <w:r w:rsidR="00675E94">
        <w:rPr>
          <w:sz w:val="24"/>
          <w:szCs w:val="24"/>
        </w:rPr>
        <w:t xml:space="preserve"> and Lawson (2016)</w:t>
      </w:r>
      <w:r w:rsidR="00B52BF5">
        <w:rPr>
          <w:sz w:val="24"/>
          <w:szCs w:val="24"/>
        </w:rPr>
        <w:t xml:space="preserve"> posit the idea that </w:t>
      </w:r>
      <w:r w:rsidR="00A7615B">
        <w:rPr>
          <w:sz w:val="24"/>
          <w:szCs w:val="24"/>
        </w:rPr>
        <w:t>it is unrealistic t</w:t>
      </w:r>
      <w:r w:rsidR="002D141B">
        <w:rPr>
          <w:sz w:val="24"/>
          <w:szCs w:val="24"/>
        </w:rPr>
        <w:t>o</w:t>
      </w:r>
      <w:r w:rsidR="00A7615B">
        <w:rPr>
          <w:sz w:val="24"/>
          <w:szCs w:val="24"/>
        </w:rPr>
        <w:t xml:space="preserve"> </w:t>
      </w:r>
      <w:r w:rsidR="00825414">
        <w:rPr>
          <w:sz w:val="24"/>
          <w:szCs w:val="24"/>
        </w:rPr>
        <w:t xml:space="preserve">presume therapists can </w:t>
      </w:r>
      <w:r w:rsidR="001A0680">
        <w:rPr>
          <w:sz w:val="24"/>
          <w:szCs w:val="24"/>
        </w:rPr>
        <w:t xml:space="preserve">understand </w:t>
      </w:r>
      <w:r w:rsidR="004D19E1">
        <w:rPr>
          <w:sz w:val="24"/>
          <w:szCs w:val="24"/>
        </w:rPr>
        <w:t xml:space="preserve">all </w:t>
      </w:r>
      <w:r w:rsidR="001A0680">
        <w:rPr>
          <w:sz w:val="24"/>
          <w:szCs w:val="24"/>
        </w:rPr>
        <w:t xml:space="preserve">issues from </w:t>
      </w:r>
      <w:r w:rsidR="004D19E1">
        <w:rPr>
          <w:sz w:val="24"/>
          <w:szCs w:val="24"/>
        </w:rPr>
        <w:t xml:space="preserve">all </w:t>
      </w:r>
      <w:r w:rsidR="001A0680">
        <w:rPr>
          <w:sz w:val="24"/>
          <w:szCs w:val="24"/>
        </w:rPr>
        <w:t>clients perspectives</w:t>
      </w:r>
      <w:r w:rsidR="001376F2">
        <w:rPr>
          <w:sz w:val="24"/>
          <w:szCs w:val="24"/>
        </w:rPr>
        <w:t xml:space="preserve"> </w:t>
      </w:r>
      <w:r w:rsidR="008E739B">
        <w:rPr>
          <w:sz w:val="24"/>
          <w:szCs w:val="24"/>
        </w:rPr>
        <w:t xml:space="preserve">as </w:t>
      </w:r>
      <w:r w:rsidR="009B4198">
        <w:rPr>
          <w:sz w:val="24"/>
          <w:szCs w:val="24"/>
        </w:rPr>
        <w:t xml:space="preserve">individuals </w:t>
      </w:r>
      <w:r w:rsidR="003A19F4">
        <w:rPr>
          <w:sz w:val="24"/>
          <w:szCs w:val="24"/>
        </w:rPr>
        <w:t>are</w:t>
      </w:r>
      <w:r w:rsidR="009B4198">
        <w:rPr>
          <w:sz w:val="24"/>
          <w:szCs w:val="24"/>
        </w:rPr>
        <w:t xml:space="preserve"> unique</w:t>
      </w:r>
      <w:r w:rsidR="003A19F4">
        <w:rPr>
          <w:sz w:val="24"/>
          <w:szCs w:val="24"/>
        </w:rPr>
        <w:t>ly conditioned due to societal restraints, ther</w:t>
      </w:r>
      <w:r w:rsidR="00E90DE4">
        <w:rPr>
          <w:sz w:val="24"/>
          <w:szCs w:val="24"/>
        </w:rPr>
        <w:t>e</w:t>
      </w:r>
      <w:r w:rsidR="003A19F4">
        <w:rPr>
          <w:sz w:val="24"/>
          <w:szCs w:val="24"/>
        </w:rPr>
        <w:t>fore</w:t>
      </w:r>
      <w:r w:rsidR="009B4198">
        <w:rPr>
          <w:sz w:val="24"/>
          <w:szCs w:val="24"/>
        </w:rPr>
        <w:t xml:space="preserve"> </w:t>
      </w:r>
      <w:r w:rsidR="00FA3F0E">
        <w:rPr>
          <w:sz w:val="24"/>
          <w:szCs w:val="24"/>
        </w:rPr>
        <w:t>preconceptions and life experiences</w:t>
      </w:r>
      <w:r w:rsidR="00E90DE4">
        <w:rPr>
          <w:sz w:val="24"/>
          <w:szCs w:val="24"/>
        </w:rPr>
        <w:t xml:space="preserve"> </w:t>
      </w:r>
      <w:r w:rsidR="00C932F7">
        <w:rPr>
          <w:sz w:val="24"/>
          <w:szCs w:val="24"/>
        </w:rPr>
        <w:t>can not be truly shared and underst</w:t>
      </w:r>
      <w:r w:rsidR="00165D4C">
        <w:rPr>
          <w:sz w:val="24"/>
          <w:szCs w:val="24"/>
        </w:rPr>
        <w:t>ood by others.</w:t>
      </w:r>
      <w:r w:rsidR="007A75EB">
        <w:rPr>
          <w:sz w:val="24"/>
          <w:szCs w:val="24"/>
        </w:rPr>
        <w:t xml:space="preserve"> According to </w:t>
      </w:r>
      <w:r w:rsidR="008C3C67">
        <w:rPr>
          <w:sz w:val="24"/>
          <w:szCs w:val="24"/>
        </w:rPr>
        <w:t>McC</w:t>
      </w:r>
      <w:r w:rsidR="00A74956">
        <w:rPr>
          <w:sz w:val="24"/>
          <w:szCs w:val="24"/>
        </w:rPr>
        <w:t>arthy (2014) in order for t</w:t>
      </w:r>
      <w:r w:rsidR="00C10DA9">
        <w:rPr>
          <w:sz w:val="24"/>
          <w:szCs w:val="24"/>
        </w:rPr>
        <w:t xml:space="preserve">he therapeutic </w:t>
      </w:r>
      <w:r w:rsidR="00C10DA9">
        <w:rPr>
          <w:sz w:val="24"/>
          <w:szCs w:val="24"/>
        </w:rPr>
        <w:lastRenderedPageBreak/>
        <w:t>relationship</w:t>
      </w:r>
      <w:r w:rsidR="00A74956">
        <w:rPr>
          <w:sz w:val="24"/>
          <w:szCs w:val="24"/>
        </w:rPr>
        <w:t xml:space="preserve"> to develop and be maintained, there </w:t>
      </w:r>
      <w:r w:rsidR="001B7EEE">
        <w:rPr>
          <w:sz w:val="24"/>
          <w:szCs w:val="24"/>
        </w:rPr>
        <w:t xml:space="preserve">must be </w:t>
      </w:r>
      <w:r w:rsidR="00D82833">
        <w:rPr>
          <w:sz w:val="24"/>
          <w:szCs w:val="24"/>
        </w:rPr>
        <w:t xml:space="preserve">an </w:t>
      </w:r>
      <w:r w:rsidR="00193DAA">
        <w:rPr>
          <w:sz w:val="24"/>
          <w:szCs w:val="24"/>
        </w:rPr>
        <w:t xml:space="preserve">equal </w:t>
      </w:r>
      <w:r w:rsidR="00D82833">
        <w:rPr>
          <w:sz w:val="24"/>
          <w:szCs w:val="24"/>
        </w:rPr>
        <w:t xml:space="preserve">distribution of </w:t>
      </w:r>
      <w:r w:rsidR="00193DAA">
        <w:rPr>
          <w:sz w:val="24"/>
          <w:szCs w:val="24"/>
        </w:rPr>
        <w:t>power between the client and therapist, yet</w:t>
      </w:r>
      <w:r w:rsidR="00E65743">
        <w:rPr>
          <w:sz w:val="24"/>
          <w:szCs w:val="24"/>
        </w:rPr>
        <w:t xml:space="preserve"> </w:t>
      </w:r>
      <w:r w:rsidR="00D82833">
        <w:rPr>
          <w:sz w:val="24"/>
          <w:szCs w:val="24"/>
        </w:rPr>
        <w:t>this is difficult to achiev</w:t>
      </w:r>
      <w:r w:rsidR="002850CB">
        <w:rPr>
          <w:sz w:val="24"/>
          <w:szCs w:val="24"/>
        </w:rPr>
        <w:t xml:space="preserve">e </w:t>
      </w:r>
      <w:r w:rsidR="00335E4F">
        <w:rPr>
          <w:sz w:val="24"/>
          <w:szCs w:val="24"/>
        </w:rPr>
        <w:t xml:space="preserve">as </w:t>
      </w:r>
      <w:r w:rsidR="007D21A2">
        <w:rPr>
          <w:sz w:val="24"/>
          <w:szCs w:val="24"/>
        </w:rPr>
        <w:t>we are all conditioned by our positions society</w:t>
      </w:r>
      <w:r w:rsidR="00163C1E">
        <w:rPr>
          <w:sz w:val="24"/>
          <w:szCs w:val="24"/>
        </w:rPr>
        <w:t xml:space="preserve">. </w:t>
      </w:r>
    </w:p>
    <w:p w14:paraId="7F0D9DE0" w14:textId="5C47A767" w:rsidR="00C7367A" w:rsidRDefault="00C7367A" w:rsidP="001A382E">
      <w:pPr>
        <w:spacing w:line="360" w:lineRule="auto"/>
        <w:rPr>
          <w:color w:val="FF0000"/>
          <w:sz w:val="24"/>
          <w:szCs w:val="24"/>
        </w:rPr>
      </w:pPr>
    </w:p>
    <w:p w14:paraId="13EE631A" w14:textId="189C6682" w:rsidR="008C2F3C" w:rsidRDefault="0024305C" w:rsidP="001A382E">
      <w:pPr>
        <w:spacing w:line="360" w:lineRule="auto"/>
        <w:rPr>
          <w:sz w:val="24"/>
          <w:szCs w:val="24"/>
        </w:rPr>
      </w:pPr>
      <w:r w:rsidRPr="00A63172">
        <w:rPr>
          <w:sz w:val="24"/>
          <w:szCs w:val="24"/>
        </w:rPr>
        <w:t xml:space="preserve">The initial </w:t>
      </w:r>
      <w:r w:rsidR="00CB4F03">
        <w:rPr>
          <w:sz w:val="24"/>
          <w:szCs w:val="24"/>
        </w:rPr>
        <w:t xml:space="preserve">counselling </w:t>
      </w:r>
      <w:r w:rsidRPr="00A63172">
        <w:rPr>
          <w:sz w:val="24"/>
          <w:szCs w:val="24"/>
        </w:rPr>
        <w:t>session for a client</w:t>
      </w:r>
      <w:r w:rsidR="009943EC">
        <w:rPr>
          <w:sz w:val="24"/>
          <w:szCs w:val="24"/>
        </w:rPr>
        <w:t xml:space="preserve"> </w:t>
      </w:r>
      <w:r w:rsidR="00CB4F03">
        <w:rPr>
          <w:sz w:val="24"/>
          <w:szCs w:val="24"/>
        </w:rPr>
        <w:t xml:space="preserve">may </w:t>
      </w:r>
      <w:r w:rsidR="009943EC">
        <w:rPr>
          <w:sz w:val="24"/>
          <w:szCs w:val="24"/>
        </w:rPr>
        <w:t xml:space="preserve">be a time of </w:t>
      </w:r>
      <w:r w:rsidR="00575125">
        <w:rPr>
          <w:sz w:val="24"/>
          <w:szCs w:val="24"/>
        </w:rPr>
        <w:t>uncertainty and apprehension, therefore it is essential th</w:t>
      </w:r>
      <w:r w:rsidR="00BC4830">
        <w:rPr>
          <w:sz w:val="24"/>
          <w:szCs w:val="24"/>
        </w:rPr>
        <w:t>at</w:t>
      </w:r>
      <w:r w:rsidR="00575125">
        <w:rPr>
          <w:sz w:val="24"/>
          <w:szCs w:val="24"/>
        </w:rPr>
        <w:t xml:space="preserve"> the </w:t>
      </w:r>
      <w:r w:rsidR="000B14E7">
        <w:rPr>
          <w:sz w:val="24"/>
          <w:szCs w:val="24"/>
        </w:rPr>
        <w:t>therapist allays any fears</w:t>
      </w:r>
      <w:r w:rsidR="00755E34">
        <w:rPr>
          <w:sz w:val="24"/>
          <w:szCs w:val="24"/>
        </w:rPr>
        <w:t xml:space="preserve"> and concerns by making the client feel at ease</w:t>
      </w:r>
      <w:r w:rsidR="00B93E63">
        <w:rPr>
          <w:sz w:val="24"/>
          <w:szCs w:val="24"/>
        </w:rPr>
        <w:t xml:space="preserve"> (</w:t>
      </w:r>
      <w:r w:rsidR="00F8188D">
        <w:rPr>
          <w:sz w:val="24"/>
          <w:szCs w:val="24"/>
        </w:rPr>
        <w:t>Ganske, Gnilka, Ashby, et al</w:t>
      </w:r>
      <w:r w:rsidR="00930C55">
        <w:rPr>
          <w:sz w:val="24"/>
          <w:szCs w:val="24"/>
        </w:rPr>
        <w:t xml:space="preserve">, 2015: </w:t>
      </w:r>
      <w:r w:rsidR="003062EF">
        <w:rPr>
          <w:sz w:val="24"/>
          <w:szCs w:val="24"/>
        </w:rPr>
        <w:t xml:space="preserve">Paul and Charura, </w:t>
      </w:r>
      <w:r w:rsidR="005662C0">
        <w:rPr>
          <w:sz w:val="24"/>
          <w:szCs w:val="24"/>
        </w:rPr>
        <w:t>2014)</w:t>
      </w:r>
      <w:r w:rsidR="00755E34">
        <w:rPr>
          <w:sz w:val="24"/>
          <w:szCs w:val="24"/>
        </w:rPr>
        <w:t>. The</w:t>
      </w:r>
      <w:r w:rsidR="00AC6223">
        <w:rPr>
          <w:sz w:val="24"/>
          <w:szCs w:val="24"/>
        </w:rPr>
        <w:t xml:space="preserve"> </w:t>
      </w:r>
      <w:r w:rsidR="00DB7B17">
        <w:rPr>
          <w:sz w:val="24"/>
          <w:szCs w:val="24"/>
        </w:rPr>
        <w:t xml:space="preserve">therapist must begin to </w:t>
      </w:r>
      <w:r w:rsidR="00AC6223">
        <w:rPr>
          <w:sz w:val="24"/>
          <w:szCs w:val="24"/>
        </w:rPr>
        <w:t>develop</w:t>
      </w:r>
      <w:r w:rsidR="002E7D02">
        <w:rPr>
          <w:sz w:val="24"/>
          <w:szCs w:val="24"/>
        </w:rPr>
        <w:t xml:space="preserve"> </w:t>
      </w:r>
      <w:r w:rsidR="00A15952">
        <w:rPr>
          <w:sz w:val="24"/>
          <w:szCs w:val="24"/>
        </w:rPr>
        <w:t>a</w:t>
      </w:r>
      <w:r w:rsidR="00AC6223">
        <w:rPr>
          <w:sz w:val="24"/>
          <w:szCs w:val="24"/>
        </w:rPr>
        <w:t xml:space="preserve"> therapeutic</w:t>
      </w:r>
      <w:r w:rsidR="00755E34">
        <w:rPr>
          <w:sz w:val="24"/>
          <w:szCs w:val="24"/>
        </w:rPr>
        <w:t xml:space="preserve"> relationship</w:t>
      </w:r>
      <w:r w:rsidR="006C4573">
        <w:rPr>
          <w:sz w:val="24"/>
          <w:szCs w:val="24"/>
        </w:rPr>
        <w:t xml:space="preserve"> </w:t>
      </w:r>
      <w:r w:rsidR="001D4CB6">
        <w:rPr>
          <w:sz w:val="24"/>
          <w:szCs w:val="24"/>
        </w:rPr>
        <w:t>with the client</w:t>
      </w:r>
      <w:r w:rsidR="00D46C2C">
        <w:rPr>
          <w:sz w:val="24"/>
          <w:szCs w:val="24"/>
        </w:rPr>
        <w:t xml:space="preserve"> </w:t>
      </w:r>
      <w:r w:rsidR="00CA27AF">
        <w:rPr>
          <w:sz w:val="24"/>
          <w:szCs w:val="24"/>
        </w:rPr>
        <w:t xml:space="preserve">immediately, </w:t>
      </w:r>
      <w:r w:rsidR="00D46C2C">
        <w:rPr>
          <w:sz w:val="24"/>
          <w:szCs w:val="24"/>
        </w:rPr>
        <w:t>in a calm</w:t>
      </w:r>
      <w:r w:rsidR="00901C57">
        <w:rPr>
          <w:sz w:val="24"/>
          <w:szCs w:val="24"/>
        </w:rPr>
        <w:t xml:space="preserve"> </w:t>
      </w:r>
      <w:r w:rsidR="00D46C2C">
        <w:rPr>
          <w:sz w:val="24"/>
          <w:szCs w:val="24"/>
        </w:rPr>
        <w:t>manner</w:t>
      </w:r>
      <w:r w:rsidR="00CA1D74">
        <w:rPr>
          <w:sz w:val="24"/>
          <w:szCs w:val="24"/>
        </w:rPr>
        <w:t>,</w:t>
      </w:r>
      <w:r w:rsidR="00E05216">
        <w:rPr>
          <w:sz w:val="24"/>
          <w:szCs w:val="24"/>
        </w:rPr>
        <w:t xml:space="preserve"> pay</w:t>
      </w:r>
      <w:r w:rsidR="00CA1D74">
        <w:rPr>
          <w:sz w:val="24"/>
          <w:szCs w:val="24"/>
        </w:rPr>
        <w:t>ing</w:t>
      </w:r>
      <w:r w:rsidR="00E05216">
        <w:rPr>
          <w:sz w:val="24"/>
          <w:szCs w:val="24"/>
        </w:rPr>
        <w:t xml:space="preserve"> attention to </w:t>
      </w:r>
      <w:r w:rsidR="00A13A78">
        <w:rPr>
          <w:sz w:val="24"/>
          <w:szCs w:val="24"/>
        </w:rPr>
        <w:t>their own body language and that of the client (</w:t>
      </w:r>
      <w:r w:rsidR="006D4EE7">
        <w:rPr>
          <w:sz w:val="24"/>
          <w:szCs w:val="24"/>
        </w:rPr>
        <w:t>Bond, 2015: Doherty and Thompson, 2014</w:t>
      </w:r>
      <w:r w:rsidR="007C4269">
        <w:rPr>
          <w:sz w:val="24"/>
          <w:szCs w:val="24"/>
        </w:rPr>
        <w:t>).</w:t>
      </w:r>
      <w:r w:rsidR="00980535">
        <w:rPr>
          <w:sz w:val="24"/>
          <w:szCs w:val="24"/>
        </w:rPr>
        <w:t xml:space="preserve"> </w:t>
      </w:r>
      <w:r w:rsidR="000D332B">
        <w:rPr>
          <w:sz w:val="24"/>
          <w:szCs w:val="24"/>
        </w:rPr>
        <w:t xml:space="preserve">The </w:t>
      </w:r>
      <w:r w:rsidR="008E24B8">
        <w:rPr>
          <w:sz w:val="24"/>
          <w:szCs w:val="24"/>
        </w:rPr>
        <w:t>person-centred</w:t>
      </w:r>
      <w:r w:rsidR="000D332B">
        <w:rPr>
          <w:sz w:val="24"/>
          <w:szCs w:val="24"/>
        </w:rPr>
        <w:t xml:space="preserve"> approach </w:t>
      </w:r>
      <w:r w:rsidR="00EF09D3">
        <w:rPr>
          <w:sz w:val="24"/>
          <w:szCs w:val="24"/>
        </w:rPr>
        <w:t xml:space="preserve">applied during </w:t>
      </w:r>
      <w:r w:rsidR="006D30AE">
        <w:rPr>
          <w:sz w:val="24"/>
          <w:szCs w:val="24"/>
        </w:rPr>
        <w:t>counselli</w:t>
      </w:r>
      <w:r w:rsidR="00C04E90">
        <w:rPr>
          <w:sz w:val="24"/>
          <w:szCs w:val="24"/>
        </w:rPr>
        <w:t>n</w:t>
      </w:r>
      <w:r w:rsidR="006D30AE">
        <w:rPr>
          <w:sz w:val="24"/>
          <w:szCs w:val="24"/>
        </w:rPr>
        <w:t>g</w:t>
      </w:r>
      <w:r w:rsidR="00C04E90">
        <w:rPr>
          <w:sz w:val="24"/>
          <w:szCs w:val="24"/>
        </w:rPr>
        <w:t xml:space="preserve"> </w:t>
      </w:r>
      <w:r w:rsidR="003F0C6D">
        <w:rPr>
          <w:sz w:val="24"/>
          <w:szCs w:val="24"/>
        </w:rPr>
        <w:t xml:space="preserve">sessions </w:t>
      </w:r>
      <w:r w:rsidR="006B7187">
        <w:rPr>
          <w:sz w:val="24"/>
          <w:szCs w:val="24"/>
        </w:rPr>
        <w:t xml:space="preserve">focuses on </w:t>
      </w:r>
      <w:r w:rsidR="00F73FCF">
        <w:rPr>
          <w:sz w:val="24"/>
          <w:szCs w:val="24"/>
        </w:rPr>
        <w:t xml:space="preserve">therapist </w:t>
      </w:r>
      <w:r w:rsidR="004B6467">
        <w:rPr>
          <w:sz w:val="24"/>
          <w:szCs w:val="24"/>
        </w:rPr>
        <w:t>engagement</w:t>
      </w:r>
      <w:r w:rsidR="00F73FCF">
        <w:rPr>
          <w:sz w:val="24"/>
          <w:szCs w:val="24"/>
        </w:rPr>
        <w:t xml:space="preserve"> </w:t>
      </w:r>
      <w:r w:rsidR="0096248C">
        <w:rPr>
          <w:sz w:val="24"/>
          <w:szCs w:val="24"/>
        </w:rPr>
        <w:t>in order to connect with the client</w:t>
      </w:r>
      <w:r w:rsidR="00AA1598">
        <w:rPr>
          <w:sz w:val="24"/>
          <w:szCs w:val="24"/>
        </w:rPr>
        <w:t xml:space="preserve"> </w:t>
      </w:r>
      <w:r w:rsidR="005931E5">
        <w:rPr>
          <w:sz w:val="24"/>
          <w:szCs w:val="24"/>
        </w:rPr>
        <w:t>holistically</w:t>
      </w:r>
      <w:r w:rsidR="00120B68">
        <w:rPr>
          <w:sz w:val="24"/>
          <w:szCs w:val="24"/>
        </w:rPr>
        <w:t xml:space="preserve">, </w:t>
      </w:r>
      <w:r w:rsidR="00A33EA1">
        <w:rPr>
          <w:sz w:val="24"/>
          <w:szCs w:val="24"/>
        </w:rPr>
        <w:t>considering</w:t>
      </w:r>
      <w:r w:rsidR="005931E5">
        <w:rPr>
          <w:sz w:val="24"/>
          <w:szCs w:val="24"/>
        </w:rPr>
        <w:t xml:space="preserve"> tone of voice, </w:t>
      </w:r>
      <w:r w:rsidR="006F047C">
        <w:rPr>
          <w:sz w:val="24"/>
          <w:szCs w:val="24"/>
        </w:rPr>
        <w:t>eye contact</w:t>
      </w:r>
      <w:r w:rsidR="00EB6871">
        <w:rPr>
          <w:sz w:val="24"/>
          <w:szCs w:val="24"/>
        </w:rPr>
        <w:t xml:space="preserve"> and mirroring body language</w:t>
      </w:r>
      <w:r w:rsidR="006F1C9B">
        <w:rPr>
          <w:sz w:val="24"/>
          <w:szCs w:val="24"/>
        </w:rPr>
        <w:t xml:space="preserve"> (</w:t>
      </w:r>
      <w:r w:rsidR="00AA062B">
        <w:rPr>
          <w:sz w:val="24"/>
          <w:szCs w:val="24"/>
        </w:rPr>
        <w:t xml:space="preserve">Ganske, Gnilka, Ashby, et al, 2015: </w:t>
      </w:r>
      <w:r w:rsidR="00FE384B">
        <w:rPr>
          <w:sz w:val="24"/>
          <w:szCs w:val="24"/>
        </w:rPr>
        <w:t>Paul, 2015</w:t>
      </w:r>
      <w:r w:rsidR="002D1102">
        <w:rPr>
          <w:sz w:val="24"/>
          <w:szCs w:val="24"/>
        </w:rPr>
        <w:t xml:space="preserve">; Tolan, </w:t>
      </w:r>
      <w:r w:rsidR="00D16F07">
        <w:rPr>
          <w:sz w:val="24"/>
          <w:szCs w:val="24"/>
        </w:rPr>
        <w:t>2017</w:t>
      </w:r>
      <w:r w:rsidR="00FE384B">
        <w:rPr>
          <w:sz w:val="24"/>
          <w:szCs w:val="24"/>
        </w:rPr>
        <w:t>)</w:t>
      </w:r>
      <w:r w:rsidR="00917531">
        <w:rPr>
          <w:sz w:val="24"/>
          <w:szCs w:val="24"/>
        </w:rPr>
        <w:t xml:space="preserve">. Research has shown that </w:t>
      </w:r>
      <w:r w:rsidR="00720056">
        <w:rPr>
          <w:sz w:val="24"/>
          <w:szCs w:val="24"/>
        </w:rPr>
        <w:t xml:space="preserve">if the client feels at ease </w:t>
      </w:r>
      <w:r w:rsidR="00562706">
        <w:rPr>
          <w:sz w:val="24"/>
          <w:szCs w:val="24"/>
        </w:rPr>
        <w:t>in their environm</w:t>
      </w:r>
      <w:r w:rsidR="0004012C">
        <w:rPr>
          <w:sz w:val="24"/>
          <w:szCs w:val="24"/>
        </w:rPr>
        <w:t>ent</w:t>
      </w:r>
      <w:r w:rsidR="00E6327C">
        <w:rPr>
          <w:sz w:val="24"/>
          <w:szCs w:val="24"/>
        </w:rPr>
        <w:t>, they will</w:t>
      </w:r>
      <w:r w:rsidR="00602645">
        <w:rPr>
          <w:sz w:val="24"/>
          <w:szCs w:val="24"/>
        </w:rPr>
        <w:t xml:space="preserve"> </w:t>
      </w:r>
      <w:r w:rsidR="003B7794">
        <w:rPr>
          <w:sz w:val="24"/>
          <w:szCs w:val="24"/>
        </w:rPr>
        <w:t xml:space="preserve">find it easier to </w:t>
      </w:r>
      <w:r w:rsidR="00602645">
        <w:rPr>
          <w:sz w:val="24"/>
          <w:szCs w:val="24"/>
        </w:rPr>
        <w:t xml:space="preserve">relax and </w:t>
      </w:r>
      <w:r w:rsidR="00AD2305">
        <w:rPr>
          <w:sz w:val="24"/>
          <w:szCs w:val="24"/>
        </w:rPr>
        <w:t>feel less self-conscious</w:t>
      </w:r>
      <w:r w:rsidR="00342086">
        <w:rPr>
          <w:sz w:val="24"/>
          <w:szCs w:val="24"/>
        </w:rPr>
        <w:t xml:space="preserve">, which in turn </w:t>
      </w:r>
      <w:r w:rsidR="00DD251F">
        <w:rPr>
          <w:sz w:val="24"/>
          <w:szCs w:val="24"/>
        </w:rPr>
        <w:t>effects th</w:t>
      </w:r>
      <w:r w:rsidR="0021755B">
        <w:rPr>
          <w:sz w:val="24"/>
          <w:szCs w:val="24"/>
        </w:rPr>
        <w:t>eir</w:t>
      </w:r>
      <w:r w:rsidR="00DD251F">
        <w:rPr>
          <w:sz w:val="24"/>
          <w:szCs w:val="24"/>
        </w:rPr>
        <w:t xml:space="preserve"> willingness to open up to the therapist</w:t>
      </w:r>
      <w:r w:rsidR="0021755B">
        <w:rPr>
          <w:sz w:val="24"/>
          <w:szCs w:val="24"/>
        </w:rPr>
        <w:t xml:space="preserve"> </w:t>
      </w:r>
      <w:r w:rsidR="00AD2305">
        <w:rPr>
          <w:sz w:val="24"/>
          <w:szCs w:val="24"/>
        </w:rPr>
        <w:t>(</w:t>
      </w:r>
      <w:r w:rsidR="00DC2E64">
        <w:rPr>
          <w:sz w:val="24"/>
          <w:szCs w:val="24"/>
        </w:rPr>
        <w:t>Sackett</w:t>
      </w:r>
      <w:r w:rsidR="008E7C47">
        <w:rPr>
          <w:sz w:val="24"/>
          <w:szCs w:val="24"/>
        </w:rPr>
        <w:t xml:space="preserve"> and Lawson, 2016</w:t>
      </w:r>
      <w:r w:rsidR="00290466">
        <w:rPr>
          <w:sz w:val="24"/>
          <w:szCs w:val="24"/>
        </w:rPr>
        <w:t xml:space="preserve">; </w:t>
      </w:r>
      <w:r w:rsidR="00F97B7B">
        <w:rPr>
          <w:sz w:val="24"/>
          <w:szCs w:val="24"/>
        </w:rPr>
        <w:t>Thom</w:t>
      </w:r>
      <w:r w:rsidR="00A26056">
        <w:rPr>
          <w:sz w:val="24"/>
          <w:szCs w:val="24"/>
        </w:rPr>
        <w:t>pson, 2003)</w:t>
      </w:r>
      <w:r w:rsidR="0021755B">
        <w:rPr>
          <w:sz w:val="24"/>
          <w:szCs w:val="24"/>
        </w:rPr>
        <w:t xml:space="preserve">. </w:t>
      </w:r>
      <w:r w:rsidR="00830D79">
        <w:rPr>
          <w:sz w:val="24"/>
          <w:szCs w:val="24"/>
        </w:rPr>
        <w:t>The therapist must demonstrate empathy</w:t>
      </w:r>
      <w:r w:rsidR="00313C0B">
        <w:rPr>
          <w:sz w:val="24"/>
          <w:szCs w:val="24"/>
        </w:rPr>
        <w:t>, congruence and unconditional positive regard</w:t>
      </w:r>
      <w:r w:rsidR="00BE33A6">
        <w:rPr>
          <w:sz w:val="24"/>
          <w:szCs w:val="24"/>
        </w:rPr>
        <w:t xml:space="preserve"> to the client</w:t>
      </w:r>
      <w:r w:rsidR="00A31A61">
        <w:rPr>
          <w:sz w:val="24"/>
          <w:szCs w:val="24"/>
        </w:rPr>
        <w:t xml:space="preserve"> by</w:t>
      </w:r>
      <w:r w:rsidR="00143762">
        <w:rPr>
          <w:sz w:val="24"/>
          <w:szCs w:val="24"/>
        </w:rPr>
        <w:t xml:space="preserve"> </w:t>
      </w:r>
      <w:r w:rsidR="00C27849">
        <w:rPr>
          <w:sz w:val="24"/>
          <w:szCs w:val="24"/>
        </w:rPr>
        <w:t>being non-</w:t>
      </w:r>
      <w:r w:rsidR="009C2D43">
        <w:rPr>
          <w:sz w:val="24"/>
          <w:szCs w:val="24"/>
        </w:rPr>
        <w:t xml:space="preserve">judgemental, </w:t>
      </w:r>
      <w:r w:rsidR="008924DF">
        <w:rPr>
          <w:sz w:val="24"/>
          <w:szCs w:val="24"/>
        </w:rPr>
        <w:t>portraying a calm presence</w:t>
      </w:r>
      <w:r w:rsidR="001934CC">
        <w:rPr>
          <w:sz w:val="24"/>
          <w:szCs w:val="24"/>
        </w:rPr>
        <w:t xml:space="preserve"> </w:t>
      </w:r>
      <w:r w:rsidR="00B14BE5">
        <w:rPr>
          <w:sz w:val="24"/>
          <w:szCs w:val="24"/>
        </w:rPr>
        <w:t xml:space="preserve">and </w:t>
      </w:r>
      <w:r w:rsidR="00B75132">
        <w:rPr>
          <w:sz w:val="24"/>
          <w:szCs w:val="24"/>
        </w:rPr>
        <w:t>being an active listener</w:t>
      </w:r>
      <w:r w:rsidR="00583A40">
        <w:rPr>
          <w:sz w:val="24"/>
          <w:szCs w:val="24"/>
        </w:rPr>
        <w:t>, there by encouraging the client to ta</w:t>
      </w:r>
      <w:r w:rsidR="0031476D">
        <w:rPr>
          <w:sz w:val="24"/>
          <w:szCs w:val="24"/>
        </w:rPr>
        <w:t>l</w:t>
      </w:r>
      <w:r w:rsidR="00583A40">
        <w:rPr>
          <w:sz w:val="24"/>
          <w:szCs w:val="24"/>
        </w:rPr>
        <w:t>k freely</w:t>
      </w:r>
      <w:r w:rsidR="00A60D4F">
        <w:rPr>
          <w:sz w:val="24"/>
          <w:szCs w:val="24"/>
        </w:rPr>
        <w:t xml:space="preserve"> </w:t>
      </w:r>
      <w:r w:rsidR="002104E5">
        <w:rPr>
          <w:sz w:val="24"/>
          <w:szCs w:val="24"/>
        </w:rPr>
        <w:t>in a safe environm</w:t>
      </w:r>
      <w:r w:rsidR="007049F0">
        <w:rPr>
          <w:sz w:val="24"/>
          <w:szCs w:val="24"/>
        </w:rPr>
        <w:t>ent</w:t>
      </w:r>
      <w:r w:rsidR="009C2D43">
        <w:rPr>
          <w:sz w:val="24"/>
          <w:szCs w:val="24"/>
        </w:rPr>
        <w:t xml:space="preserve"> (</w:t>
      </w:r>
      <w:r w:rsidR="00C66416">
        <w:rPr>
          <w:sz w:val="24"/>
          <w:szCs w:val="24"/>
        </w:rPr>
        <w:t>Reeves, 20</w:t>
      </w:r>
      <w:r w:rsidR="00D652D2">
        <w:rPr>
          <w:sz w:val="24"/>
          <w:szCs w:val="24"/>
        </w:rPr>
        <w:t xml:space="preserve">13; </w:t>
      </w:r>
      <w:r w:rsidR="00847436">
        <w:rPr>
          <w:sz w:val="24"/>
          <w:szCs w:val="24"/>
        </w:rPr>
        <w:t xml:space="preserve">Wilkins, </w:t>
      </w:r>
      <w:r w:rsidR="00372583">
        <w:rPr>
          <w:sz w:val="24"/>
          <w:szCs w:val="24"/>
        </w:rPr>
        <w:t>1997</w:t>
      </w:r>
      <w:r w:rsidR="00C66416">
        <w:rPr>
          <w:sz w:val="24"/>
          <w:szCs w:val="24"/>
        </w:rPr>
        <w:t>)</w:t>
      </w:r>
      <w:r w:rsidR="00D652D2">
        <w:rPr>
          <w:sz w:val="24"/>
          <w:szCs w:val="24"/>
        </w:rPr>
        <w:t xml:space="preserve">. </w:t>
      </w:r>
      <w:r w:rsidR="003E63AB">
        <w:rPr>
          <w:sz w:val="24"/>
          <w:szCs w:val="24"/>
        </w:rPr>
        <w:t xml:space="preserve">In order for the therapist to </w:t>
      </w:r>
      <w:r w:rsidR="00F113B1">
        <w:rPr>
          <w:sz w:val="24"/>
          <w:szCs w:val="24"/>
        </w:rPr>
        <w:t>demonstrate empathy</w:t>
      </w:r>
      <w:r w:rsidR="00923605">
        <w:rPr>
          <w:sz w:val="24"/>
          <w:szCs w:val="24"/>
        </w:rPr>
        <w:t>, authenticity and acceptance</w:t>
      </w:r>
      <w:r w:rsidR="00543B90">
        <w:rPr>
          <w:sz w:val="24"/>
          <w:szCs w:val="24"/>
        </w:rPr>
        <w:t>,</w:t>
      </w:r>
      <w:r w:rsidR="00AF5DEF">
        <w:rPr>
          <w:sz w:val="24"/>
          <w:szCs w:val="24"/>
        </w:rPr>
        <w:t xml:space="preserve"> an understanding </w:t>
      </w:r>
      <w:r w:rsidR="007F37F4">
        <w:rPr>
          <w:sz w:val="24"/>
          <w:szCs w:val="24"/>
        </w:rPr>
        <w:t>must be conveyed</w:t>
      </w:r>
      <w:r w:rsidR="00E202E8">
        <w:rPr>
          <w:sz w:val="24"/>
          <w:szCs w:val="24"/>
        </w:rPr>
        <w:t xml:space="preserve"> </w:t>
      </w:r>
      <w:r w:rsidR="00986D8B">
        <w:rPr>
          <w:sz w:val="24"/>
          <w:szCs w:val="24"/>
        </w:rPr>
        <w:t xml:space="preserve">through </w:t>
      </w:r>
      <w:r w:rsidR="006068D0">
        <w:rPr>
          <w:sz w:val="24"/>
          <w:szCs w:val="24"/>
        </w:rPr>
        <w:t>bod</w:t>
      </w:r>
      <w:r w:rsidR="001F0848">
        <w:rPr>
          <w:sz w:val="24"/>
          <w:szCs w:val="24"/>
        </w:rPr>
        <w:t>il</w:t>
      </w:r>
      <w:r w:rsidR="006068D0">
        <w:rPr>
          <w:sz w:val="24"/>
          <w:szCs w:val="24"/>
        </w:rPr>
        <w:t>y semantic</w:t>
      </w:r>
      <w:r w:rsidR="009B5E10">
        <w:rPr>
          <w:sz w:val="24"/>
          <w:szCs w:val="24"/>
        </w:rPr>
        <w:t xml:space="preserve">s such as </w:t>
      </w:r>
      <w:r w:rsidR="00360A93">
        <w:rPr>
          <w:sz w:val="24"/>
          <w:szCs w:val="24"/>
        </w:rPr>
        <w:t xml:space="preserve">love and </w:t>
      </w:r>
      <w:r w:rsidR="00430341">
        <w:rPr>
          <w:sz w:val="24"/>
          <w:szCs w:val="24"/>
        </w:rPr>
        <w:t xml:space="preserve">warmth, </w:t>
      </w:r>
      <w:r w:rsidR="00114134">
        <w:rPr>
          <w:sz w:val="24"/>
          <w:szCs w:val="24"/>
        </w:rPr>
        <w:t xml:space="preserve">regardless of </w:t>
      </w:r>
      <w:r w:rsidR="003E0E37">
        <w:rPr>
          <w:sz w:val="24"/>
          <w:szCs w:val="24"/>
        </w:rPr>
        <w:t>whether the</w:t>
      </w:r>
      <w:r w:rsidR="004A5390">
        <w:rPr>
          <w:sz w:val="24"/>
          <w:szCs w:val="24"/>
        </w:rPr>
        <w:t xml:space="preserve"> therapist has had a similar experience</w:t>
      </w:r>
      <w:r w:rsidR="00F16FB5">
        <w:rPr>
          <w:sz w:val="24"/>
          <w:szCs w:val="24"/>
        </w:rPr>
        <w:t xml:space="preserve"> </w:t>
      </w:r>
      <w:r w:rsidR="004A5390">
        <w:rPr>
          <w:sz w:val="24"/>
          <w:szCs w:val="24"/>
        </w:rPr>
        <w:t>(</w:t>
      </w:r>
      <w:r w:rsidR="00FD0D22">
        <w:rPr>
          <w:sz w:val="24"/>
          <w:szCs w:val="24"/>
        </w:rPr>
        <w:t xml:space="preserve">Feltham and Horton, 2009: </w:t>
      </w:r>
      <w:r w:rsidR="001D470D">
        <w:rPr>
          <w:sz w:val="24"/>
          <w:szCs w:val="24"/>
        </w:rPr>
        <w:t>Janis, 2018</w:t>
      </w:r>
      <w:r w:rsidR="00E4667F">
        <w:rPr>
          <w:sz w:val="24"/>
          <w:szCs w:val="24"/>
        </w:rPr>
        <w:t>)</w:t>
      </w:r>
      <w:r w:rsidR="00E202E8">
        <w:rPr>
          <w:sz w:val="24"/>
          <w:szCs w:val="24"/>
        </w:rPr>
        <w:t xml:space="preserve">. </w:t>
      </w:r>
      <w:r w:rsidR="0037072D">
        <w:rPr>
          <w:sz w:val="24"/>
          <w:szCs w:val="24"/>
        </w:rPr>
        <w:t xml:space="preserve">In Denmark, empathy is </w:t>
      </w:r>
      <w:r w:rsidR="00BC468A">
        <w:rPr>
          <w:sz w:val="24"/>
          <w:szCs w:val="24"/>
        </w:rPr>
        <w:t>a philosophy</w:t>
      </w:r>
      <w:r w:rsidR="00A17CB2">
        <w:rPr>
          <w:sz w:val="24"/>
          <w:szCs w:val="24"/>
        </w:rPr>
        <w:t xml:space="preserve"> which </w:t>
      </w:r>
      <w:r w:rsidR="00D8595E">
        <w:rPr>
          <w:sz w:val="24"/>
          <w:szCs w:val="24"/>
        </w:rPr>
        <w:t>has been</w:t>
      </w:r>
      <w:r w:rsidR="00E114D9">
        <w:rPr>
          <w:sz w:val="24"/>
          <w:szCs w:val="24"/>
        </w:rPr>
        <w:t xml:space="preserve"> </w:t>
      </w:r>
      <w:r w:rsidR="0037072D">
        <w:rPr>
          <w:sz w:val="24"/>
          <w:szCs w:val="24"/>
        </w:rPr>
        <w:t>taught</w:t>
      </w:r>
      <w:r w:rsidR="000B261E">
        <w:rPr>
          <w:sz w:val="24"/>
          <w:szCs w:val="24"/>
        </w:rPr>
        <w:t xml:space="preserve"> as part of the education </w:t>
      </w:r>
      <w:r w:rsidR="00AE544B">
        <w:rPr>
          <w:sz w:val="24"/>
          <w:szCs w:val="24"/>
        </w:rPr>
        <w:t xml:space="preserve">system </w:t>
      </w:r>
      <w:r w:rsidR="00BB4727">
        <w:rPr>
          <w:sz w:val="24"/>
          <w:szCs w:val="24"/>
        </w:rPr>
        <w:t>since 1993 (Mor</w:t>
      </w:r>
      <w:r w:rsidR="009870DC">
        <w:rPr>
          <w:sz w:val="24"/>
          <w:szCs w:val="24"/>
        </w:rPr>
        <w:t>n</w:t>
      </w:r>
      <w:r w:rsidR="00BB4727">
        <w:rPr>
          <w:sz w:val="24"/>
          <w:szCs w:val="24"/>
        </w:rPr>
        <w:t>ing</w:t>
      </w:r>
      <w:r w:rsidR="009870DC">
        <w:rPr>
          <w:sz w:val="24"/>
          <w:szCs w:val="24"/>
        </w:rPr>
        <w:t xml:space="preserve"> Future, 2019)</w:t>
      </w:r>
      <w:r w:rsidR="006A5D65">
        <w:rPr>
          <w:sz w:val="24"/>
          <w:szCs w:val="24"/>
        </w:rPr>
        <w:t>. It is a compulsory lesson</w:t>
      </w:r>
      <w:r w:rsidR="00966D3F">
        <w:rPr>
          <w:sz w:val="24"/>
          <w:szCs w:val="24"/>
        </w:rPr>
        <w:t>, embedded in the national curriculum</w:t>
      </w:r>
      <w:r w:rsidR="00FA0F96">
        <w:rPr>
          <w:sz w:val="24"/>
          <w:szCs w:val="24"/>
        </w:rPr>
        <w:t>,</w:t>
      </w:r>
      <w:r w:rsidR="00A65230">
        <w:rPr>
          <w:sz w:val="24"/>
          <w:szCs w:val="24"/>
        </w:rPr>
        <w:t xml:space="preserve"> </w:t>
      </w:r>
      <w:r w:rsidR="00DC4793">
        <w:rPr>
          <w:sz w:val="24"/>
          <w:szCs w:val="24"/>
        </w:rPr>
        <w:t xml:space="preserve">and evidence suggests that </w:t>
      </w:r>
      <w:r w:rsidR="00494D1E">
        <w:rPr>
          <w:sz w:val="24"/>
          <w:szCs w:val="24"/>
        </w:rPr>
        <w:t xml:space="preserve">the benefits </w:t>
      </w:r>
      <w:r w:rsidR="006E5E9A">
        <w:rPr>
          <w:sz w:val="24"/>
          <w:szCs w:val="24"/>
        </w:rPr>
        <w:t>can be seen in all aspects of Denmark</w:t>
      </w:r>
      <w:r w:rsidR="00C40786">
        <w:rPr>
          <w:sz w:val="24"/>
          <w:szCs w:val="24"/>
        </w:rPr>
        <w:t xml:space="preserve">’s society. </w:t>
      </w:r>
      <w:r w:rsidR="0061065A">
        <w:rPr>
          <w:sz w:val="24"/>
          <w:szCs w:val="24"/>
        </w:rPr>
        <w:t>Research carried out by</w:t>
      </w:r>
      <w:r w:rsidR="00915507">
        <w:rPr>
          <w:sz w:val="24"/>
          <w:szCs w:val="24"/>
        </w:rPr>
        <w:t xml:space="preserve"> Alexander</w:t>
      </w:r>
      <w:r w:rsidR="00CF1808">
        <w:rPr>
          <w:sz w:val="24"/>
          <w:szCs w:val="24"/>
        </w:rPr>
        <w:t xml:space="preserve"> and Sandahl</w:t>
      </w:r>
      <w:r w:rsidR="00915507">
        <w:rPr>
          <w:sz w:val="24"/>
          <w:szCs w:val="24"/>
        </w:rPr>
        <w:t xml:space="preserve"> (</w:t>
      </w:r>
      <w:r w:rsidR="00E2232B">
        <w:rPr>
          <w:sz w:val="24"/>
          <w:szCs w:val="24"/>
        </w:rPr>
        <w:t>201</w:t>
      </w:r>
      <w:r w:rsidR="004C1E85">
        <w:rPr>
          <w:sz w:val="24"/>
          <w:szCs w:val="24"/>
        </w:rPr>
        <w:t>6</w:t>
      </w:r>
      <w:r w:rsidR="00E2232B">
        <w:rPr>
          <w:sz w:val="24"/>
          <w:szCs w:val="24"/>
        </w:rPr>
        <w:t xml:space="preserve">) </w:t>
      </w:r>
      <w:r w:rsidR="00693EC2">
        <w:rPr>
          <w:sz w:val="24"/>
          <w:szCs w:val="24"/>
        </w:rPr>
        <w:t xml:space="preserve">suggest </w:t>
      </w:r>
      <w:r w:rsidR="00855212">
        <w:rPr>
          <w:sz w:val="24"/>
          <w:szCs w:val="24"/>
        </w:rPr>
        <w:t xml:space="preserve">empathy </w:t>
      </w:r>
      <w:r w:rsidR="00F373DD">
        <w:rPr>
          <w:sz w:val="24"/>
          <w:szCs w:val="24"/>
        </w:rPr>
        <w:t xml:space="preserve">is </w:t>
      </w:r>
      <w:r w:rsidR="007A093E">
        <w:rPr>
          <w:sz w:val="24"/>
          <w:szCs w:val="24"/>
        </w:rPr>
        <w:t>essential to building and maintaining relationships</w:t>
      </w:r>
      <w:r w:rsidR="00642966">
        <w:rPr>
          <w:sz w:val="24"/>
          <w:szCs w:val="24"/>
        </w:rPr>
        <w:t xml:space="preserve"> and is </w:t>
      </w:r>
      <w:r w:rsidR="00F373DD">
        <w:rPr>
          <w:sz w:val="24"/>
          <w:szCs w:val="24"/>
        </w:rPr>
        <w:t>beneficial to mental hea</w:t>
      </w:r>
      <w:r w:rsidR="00063020">
        <w:rPr>
          <w:sz w:val="24"/>
          <w:szCs w:val="24"/>
        </w:rPr>
        <w:t xml:space="preserve">lth as </w:t>
      </w:r>
      <w:r w:rsidR="00F477DD">
        <w:rPr>
          <w:sz w:val="24"/>
          <w:szCs w:val="24"/>
        </w:rPr>
        <w:t>lower rates of mental health issues</w:t>
      </w:r>
      <w:r w:rsidR="00E940F8">
        <w:rPr>
          <w:sz w:val="24"/>
          <w:szCs w:val="24"/>
        </w:rPr>
        <w:t xml:space="preserve">, </w:t>
      </w:r>
      <w:r w:rsidR="004C5CB6">
        <w:rPr>
          <w:sz w:val="24"/>
          <w:szCs w:val="24"/>
        </w:rPr>
        <w:t>self-harm and suicide</w:t>
      </w:r>
      <w:r w:rsidR="00FC2BD3">
        <w:rPr>
          <w:sz w:val="24"/>
          <w:szCs w:val="24"/>
        </w:rPr>
        <w:t xml:space="preserve"> </w:t>
      </w:r>
      <w:r w:rsidR="00E940F8">
        <w:rPr>
          <w:sz w:val="24"/>
          <w:szCs w:val="24"/>
        </w:rPr>
        <w:t>are recorded</w:t>
      </w:r>
      <w:r w:rsidR="00D9212F">
        <w:rPr>
          <w:sz w:val="24"/>
          <w:szCs w:val="24"/>
        </w:rPr>
        <w:t xml:space="preserve"> amongst the population</w:t>
      </w:r>
      <w:r w:rsidR="00571E79">
        <w:rPr>
          <w:sz w:val="24"/>
          <w:szCs w:val="24"/>
        </w:rPr>
        <w:t xml:space="preserve">. </w:t>
      </w:r>
      <w:r w:rsidR="00D9212F">
        <w:rPr>
          <w:sz w:val="24"/>
          <w:szCs w:val="24"/>
        </w:rPr>
        <w:t xml:space="preserve"> </w:t>
      </w:r>
    </w:p>
    <w:p w14:paraId="43154984" w14:textId="77777777" w:rsidR="00196DE7" w:rsidRPr="008C2F3C" w:rsidRDefault="00196DE7" w:rsidP="001A382E">
      <w:pPr>
        <w:spacing w:line="360" w:lineRule="auto"/>
        <w:rPr>
          <w:sz w:val="24"/>
          <w:szCs w:val="24"/>
        </w:rPr>
      </w:pPr>
    </w:p>
    <w:p w14:paraId="0337ABFE" w14:textId="7B71A296" w:rsidR="006916EB" w:rsidRDefault="0017791A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National Health Service (NHS) </w:t>
      </w:r>
      <w:r w:rsidR="00360B59">
        <w:rPr>
          <w:sz w:val="24"/>
          <w:szCs w:val="24"/>
        </w:rPr>
        <w:t xml:space="preserve">(2017), </w:t>
      </w:r>
      <w:r>
        <w:rPr>
          <w:sz w:val="24"/>
          <w:szCs w:val="24"/>
        </w:rPr>
        <w:t xml:space="preserve">state </w:t>
      </w:r>
      <w:r w:rsidR="00D36ED9">
        <w:rPr>
          <w:sz w:val="24"/>
          <w:szCs w:val="24"/>
        </w:rPr>
        <w:t>there has been a sharp increase</w:t>
      </w:r>
      <w:r w:rsidR="00093219">
        <w:rPr>
          <w:sz w:val="24"/>
          <w:szCs w:val="24"/>
        </w:rPr>
        <w:t xml:space="preserve"> </w:t>
      </w:r>
      <w:r w:rsidR="00B513AB">
        <w:rPr>
          <w:sz w:val="24"/>
          <w:szCs w:val="24"/>
        </w:rPr>
        <w:t>in</w:t>
      </w:r>
      <w:r w:rsidR="00D36ED9">
        <w:rPr>
          <w:sz w:val="24"/>
          <w:szCs w:val="24"/>
        </w:rPr>
        <w:t xml:space="preserve"> patients </w:t>
      </w:r>
      <w:r w:rsidR="00D45772">
        <w:rPr>
          <w:sz w:val="24"/>
          <w:szCs w:val="24"/>
        </w:rPr>
        <w:t xml:space="preserve">requiring </w:t>
      </w:r>
      <w:r w:rsidR="003A0E35">
        <w:rPr>
          <w:sz w:val="24"/>
          <w:szCs w:val="24"/>
        </w:rPr>
        <w:t>access to mental health service</w:t>
      </w:r>
      <w:r w:rsidR="00093219">
        <w:rPr>
          <w:sz w:val="24"/>
          <w:szCs w:val="24"/>
        </w:rPr>
        <w:t>s</w:t>
      </w:r>
      <w:r w:rsidR="00B6485E">
        <w:rPr>
          <w:sz w:val="24"/>
          <w:szCs w:val="24"/>
        </w:rPr>
        <w:t xml:space="preserve"> and that during 2016-2017 over 1.4 million </w:t>
      </w:r>
      <w:r w:rsidR="007C5186">
        <w:rPr>
          <w:sz w:val="24"/>
          <w:szCs w:val="24"/>
        </w:rPr>
        <w:t xml:space="preserve">of </w:t>
      </w:r>
      <w:r w:rsidR="00C363F9">
        <w:rPr>
          <w:sz w:val="24"/>
          <w:szCs w:val="24"/>
        </w:rPr>
        <w:t>the United Kingdom</w:t>
      </w:r>
      <w:r w:rsidR="00255E42">
        <w:rPr>
          <w:sz w:val="24"/>
          <w:szCs w:val="24"/>
        </w:rPr>
        <w:t>’s</w:t>
      </w:r>
      <w:r w:rsidR="00C363F9">
        <w:rPr>
          <w:sz w:val="24"/>
          <w:szCs w:val="24"/>
        </w:rPr>
        <w:t xml:space="preserve"> (UK) population </w:t>
      </w:r>
      <w:r>
        <w:rPr>
          <w:sz w:val="24"/>
          <w:szCs w:val="24"/>
        </w:rPr>
        <w:t>were re</w:t>
      </w:r>
      <w:r w:rsidR="008F2ECB">
        <w:rPr>
          <w:sz w:val="24"/>
          <w:szCs w:val="24"/>
        </w:rPr>
        <w:t xml:space="preserve">ferred </w:t>
      </w:r>
      <w:r w:rsidR="00AF40F2">
        <w:rPr>
          <w:sz w:val="24"/>
          <w:szCs w:val="24"/>
        </w:rPr>
        <w:t>for counselling.</w:t>
      </w:r>
      <w:r w:rsidR="001D2EA8">
        <w:rPr>
          <w:sz w:val="24"/>
          <w:szCs w:val="24"/>
        </w:rPr>
        <w:t xml:space="preserve"> </w:t>
      </w:r>
      <w:r w:rsidR="00093219">
        <w:rPr>
          <w:sz w:val="24"/>
          <w:szCs w:val="24"/>
        </w:rPr>
        <w:t xml:space="preserve">Due to </w:t>
      </w:r>
      <w:r w:rsidR="000573D8">
        <w:rPr>
          <w:sz w:val="24"/>
          <w:szCs w:val="24"/>
        </w:rPr>
        <w:t xml:space="preserve">depleted </w:t>
      </w:r>
      <w:r w:rsidR="008F397E">
        <w:rPr>
          <w:sz w:val="24"/>
          <w:szCs w:val="24"/>
        </w:rPr>
        <w:t xml:space="preserve">NHS </w:t>
      </w:r>
      <w:r w:rsidR="000573D8">
        <w:rPr>
          <w:sz w:val="24"/>
          <w:szCs w:val="24"/>
        </w:rPr>
        <w:t xml:space="preserve">funds and </w:t>
      </w:r>
      <w:r w:rsidR="00867EC8">
        <w:rPr>
          <w:sz w:val="24"/>
          <w:szCs w:val="24"/>
        </w:rPr>
        <w:t xml:space="preserve">extensive </w:t>
      </w:r>
      <w:r w:rsidR="000573D8">
        <w:rPr>
          <w:sz w:val="24"/>
          <w:szCs w:val="24"/>
        </w:rPr>
        <w:t>waiting lists</w:t>
      </w:r>
      <w:r w:rsidR="007206D0">
        <w:rPr>
          <w:sz w:val="24"/>
          <w:szCs w:val="24"/>
        </w:rPr>
        <w:t>, m</w:t>
      </w:r>
      <w:r w:rsidR="00F62A22" w:rsidRPr="00520CA3">
        <w:rPr>
          <w:sz w:val="24"/>
          <w:szCs w:val="24"/>
        </w:rPr>
        <w:t xml:space="preserve">any </w:t>
      </w:r>
      <w:r w:rsidR="008B6FE0">
        <w:rPr>
          <w:sz w:val="24"/>
          <w:szCs w:val="24"/>
        </w:rPr>
        <w:t xml:space="preserve">patients </w:t>
      </w:r>
      <w:r w:rsidR="00F62A22" w:rsidRPr="00520CA3">
        <w:rPr>
          <w:sz w:val="24"/>
          <w:szCs w:val="24"/>
        </w:rPr>
        <w:t xml:space="preserve">choose to </w:t>
      </w:r>
      <w:r w:rsidR="00455999" w:rsidRPr="00520CA3">
        <w:rPr>
          <w:sz w:val="24"/>
          <w:szCs w:val="24"/>
        </w:rPr>
        <w:t xml:space="preserve">take part in cyber counselling </w:t>
      </w:r>
      <w:r w:rsidR="008F397E">
        <w:rPr>
          <w:sz w:val="24"/>
          <w:szCs w:val="24"/>
        </w:rPr>
        <w:t>as it is cheaper and easily accessible (</w:t>
      </w:r>
      <w:r w:rsidR="002F060A">
        <w:rPr>
          <w:sz w:val="24"/>
          <w:szCs w:val="24"/>
        </w:rPr>
        <w:t>Ratcliffe, 2017)</w:t>
      </w:r>
      <w:r w:rsidR="00D37600">
        <w:rPr>
          <w:sz w:val="24"/>
          <w:szCs w:val="24"/>
        </w:rPr>
        <w:t xml:space="preserve">. </w:t>
      </w:r>
      <w:r w:rsidR="00E52936">
        <w:rPr>
          <w:sz w:val="24"/>
          <w:szCs w:val="24"/>
        </w:rPr>
        <w:t>Mishna, Bogo and Sawyer (201</w:t>
      </w:r>
      <w:r w:rsidR="00B00037">
        <w:rPr>
          <w:sz w:val="24"/>
          <w:szCs w:val="24"/>
        </w:rPr>
        <w:t>5)</w:t>
      </w:r>
      <w:r w:rsidR="000A77FB">
        <w:rPr>
          <w:sz w:val="24"/>
          <w:szCs w:val="24"/>
        </w:rPr>
        <w:t xml:space="preserve"> suggest that</w:t>
      </w:r>
      <w:r w:rsidR="0018409E">
        <w:rPr>
          <w:sz w:val="24"/>
          <w:szCs w:val="24"/>
        </w:rPr>
        <w:t xml:space="preserve"> o</w:t>
      </w:r>
      <w:r w:rsidR="006D00B7">
        <w:rPr>
          <w:sz w:val="24"/>
          <w:szCs w:val="24"/>
        </w:rPr>
        <w:t xml:space="preserve">nline counselling </w:t>
      </w:r>
      <w:r w:rsidR="00D22F96">
        <w:rPr>
          <w:sz w:val="24"/>
          <w:szCs w:val="24"/>
        </w:rPr>
        <w:t>is the preferred option</w:t>
      </w:r>
      <w:r w:rsidR="00DD72CA">
        <w:rPr>
          <w:sz w:val="24"/>
          <w:szCs w:val="24"/>
        </w:rPr>
        <w:t xml:space="preserve">, rather than traditional face to face therapy, </w:t>
      </w:r>
      <w:r w:rsidR="00D22F96">
        <w:rPr>
          <w:sz w:val="24"/>
          <w:szCs w:val="24"/>
        </w:rPr>
        <w:t xml:space="preserve">for </w:t>
      </w:r>
      <w:r w:rsidR="005E68C4">
        <w:rPr>
          <w:sz w:val="24"/>
          <w:szCs w:val="24"/>
        </w:rPr>
        <w:t xml:space="preserve">clients </w:t>
      </w:r>
      <w:r w:rsidR="00CA2F5C">
        <w:rPr>
          <w:sz w:val="24"/>
          <w:szCs w:val="24"/>
        </w:rPr>
        <w:t xml:space="preserve">who may be conscious </w:t>
      </w:r>
      <w:r w:rsidR="005E68C4">
        <w:rPr>
          <w:sz w:val="24"/>
          <w:szCs w:val="24"/>
        </w:rPr>
        <w:t>of being</w:t>
      </w:r>
      <w:r w:rsidR="0018409E">
        <w:rPr>
          <w:sz w:val="24"/>
          <w:szCs w:val="24"/>
        </w:rPr>
        <w:t xml:space="preserve"> stigmatised and</w:t>
      </w:r>
      <w:r w:rsidR="005E68C4">
        <w:rPr>
          <w:sz w:val="24"/>
          <w:szCs w:val="24"/>
        </w:rPr>
        <w:t xml:space="preserve"> labelled by </w:t>
      </w:r>
      <w:r w:rsidR="007C07FD">
        <w:rPr>
          <w:sz w:val="24"/>
          <w:szCs w:val="24"/>
        </w:rPr>
        <w:t>peers and professionals</w:t>
      </w:r>
      <w:r w:rsidR="00F64832">
        <w:rPr>
          <w:sz w:val="24"/>
          <w:szCs w:val="24"/>
        </w:rPr>
        <w:t xml:space="preserve"> alike</w:t>
      </w:r>
      <w:r w:rsidR="00872563">
        <w:rPr>
          <w:sz w:val="24"/>
          <w:szCs w:val="24"/>
        </w:rPr>
        <w:t xml:space="preserve">. However, </w:t>
      </w:r>
      <w:r w:rsidR="00276225">
        <w:rPr>
          <w:sz w:val="24"/>
          <w:szCs w:val="24"/>
        </w:rPr>
        <w:t>it</w:t>
      </w:r>
      <w:r w:rsidR="00C5344A">
        <w:rPr>
          <w:sz w:val="24"/>
          <w:szCs w:val="24"/>
        </w:rPr>
        <w:t xml:space="preserve"> highlights the </w:t>
      </w:r>
      <w:r w:rsidR="00F07E78">
        <w:rPr>
          <w:sz w:val="24"/>
          <w:szCs w:val="24"/>
        </w:rPr>
        <w:t xml:space="preserve">possibility of </w:t>
      </w:r>
      <w:r w:rsidR="009F0122">
        <w:rPr>
          <w:sz w:val="24"/>
          <w:szCs w:val="24"/>
        </w:rPr>
        <w:t>therapists</w:t>
      </w:r>
      <w:r w:rsidR="00F07E78">
        <w:rPr>
          <w:sz w:val="24"/>
          <w:szCs w:val="24"/>
        </w:rPr>
        <w:t xml:space="preserve"> casting aspersions about clients which </w:t>
      </w:r>
      <w:r w:rsidR="001A6781">
        <w:rPr>
          <w:sz w:val="24"/>
          <w:szCs w:val="24"/>
        </w:rPr>
        <w:t xml:space="preserve">posits the </w:t>
      </w:r>
      <w:r w:rsidR="00D938B6">
        <w:rPr>
          <w:sz w:val="24"/>
          <w:szCs w:val="24"/>
        </w:rPr>
        <w:t>question</w:t>
      </w:r>
      <w:r w:rsidR="0061323B">
        <w:rPr>
          <w:sz w:val="24"/>
          <w:szCs w:val="24"/>
        </w:rPr>
        <w:t>, can</w:t>
      </w:r>
      <w:r w:rsidR="00B10620">
        <w:rPr>
          <w:sz w:val="24"/>
          <w:szCs w:val="24"/>
        </w:rPr>
        <w:t xml:space="preserve"> </w:t>
      </w:r>
      <w:r w:rsidR="0061323B">
        <w:rPr>
          <w:sz w:val="24"/>
          <w:szCs w:val="24"/>
        </w:rPr>
        <w:t xml:space="preserve">therapists </w:t>
      </w:r>
      <w:r w:rsidR="00D660CE">
        <w:rPr>
          <w:sz w:val="24"/>
          <w:szCs w:val="24"/>
        </w:rPr>
        <w:t xml:space="preserve">be truly accepting </w:t>
      </w:r>
      <w:r w:rsidR="00B92278">
        <w:rPr>
          <w:sz w:val="24"/>
          <w:szCs w:val="24"/>
        </w:rPr>
        <w:t xml:space="preserve">and </w:t>
      </w:r>
      <w:r w:rsidR="005A04DF">
        <w:rPr>
          <w:sz w:val="24"/>
          <w:szCs w:val="24"/>
        </w:rPr>
        <w:t>authentic?</w:t>
      </w:r>
      <w:r w:rsidR="00B92278">
        <w:rPr>
          <w:sz w:val="24"/>
          <w:szCs w:val="24"/>
        </w:rPr>
        <w:t xml:space="preserve"> </w:t>
      </w:r>
      <w:r w:rsidR="007134F7">
        <w:rPr>
          <w:sz w:val="24"/>
          <w:szCs w:val="24"/>
        </w:rPr>
        <w:t>Professional therapy sites such as Talkspace</w:t>
      </w:r>
      <w:r w:rsidR="00F838A7">
        <w:rPr>
          <w:sz w:val="24"/>
          <w:szCs w:val="24"/>
        </w:rPr>
        <w:t>, Babylon and PlusGuidance</w:t>
      </w:r>
      <w:r w:rsidR="00CC516B">
        <w:rPr>
          <w:sz w:val="24"/>
          <w:szCs w:val="24"/>
        </w:rPr>
        <w:t xml:space="preserve"> have in excess of </w:t>
      </w:r>
      <w:r w:rsidR="009A46E9">
        <w:rPr>
          <w:sz w:val="24"/>
          <w:szCs w:val="24"/>
        </w:rPr>
        <w:t>700,000</w:t>
      </w:r>
      <w:r w:rsidR="00CC432A">
        <w:rPr>
          <w:sz w:val="24"/>
          <w:szCs w:val="24"/>
        </w:rPr>
        <w:t xml:space="preserve"> clients</w:t>
      </w:r>
      <w:r w:rsidR="004808C2">
        <w:rPr>
          <w:sz w:val="24"/>
          <w:szCs w:val="24"/>
        </w:rPr>
        <w:t xml:space="preserve"> </w:t>
      </w:r>
      <w:r w:rsidR="00F81359">
        <w:rPr>
          <w:sz w:val="24"/>
          <w:szCs w:val="24"/>
        </w:rPr>
        <w:t>who</w:t>
      </w:r>
      <w:r w:rsidR="004808C2">
        <w:rPr>
          <w:sz w:val="24"/>
          <w:szCs w:val="24"/>
        </w:rPr>
        <w:t xml:space="preserve"> prefer to use </w:t>
      </w:r>
      <w:r w:rsidR="00510C2A">
        <w:rPr>
          <w:sz w:val="24"/>
          <w:szCs w:val="24"/>
        </w:rPr>
        <w:t>online counselling as opposed to traditional fac</w:t>
      </w:r>
      <w:r w:rsidR="00F2226C">
        <w:rPr>
          <w:sz w:val="24"/>
          <w:szCs w:val="24"/>
        </w:rPr>
        <w:t>e to face therapy</w:t>
      </w:r>
      <w:r w:rsidR="00171BAA">
        <w:rPr>
          <w:sz w:val="24"/>
          <w:szCs w:val="24"/>
        </w:rPr>
        <w:t xml:space="preserve"> </w:t>
      </w:r>
      <w:r w:rsidR="00E3546F">
        <w:rPr>
          <w:sz w:val="24"/>
          <w:szCs w:val="24"/>
        </w:rPr>
        <w:t>(</w:t>
      </w:r>
      <w:r w:rsidR="00171BAA">
        <w:rPr>
          <w:sz w:val="24"/>
          <w:szCs w:val="24"/>
        </w:rPr>
        <w:t>Ratcliffe, 2017)</w:t>
      </w:r>
      <w:r w:rsidR="00A459DE">
        <w:rPr>
          <w:sz w:val="24"/>
          <w:szCs w:val="24"/>
        </w:rPr>
        <w:t xml:space="preserve">. </w:t>
      </w:r>
      <w:r w:rsidR="008B2D6F">
        <w:rPr>
          <w:sz w:val="24"/>
          <w:szCs w:val="24"/>
        </w:rPr>
        <w:t xml:space="preserve">Clients </w:t>
      </w:r>
      <w:r w:rsidR="004A6DD9">
        <w:rPr>
          <w:sz w:val="24"/>
          <w:szCs w:val="24"/>
        </w:rPr>
        <w:t xml:space="preserve">are able to access therapists via video calls, email or messaging and </w:t>
      </w:r>
      <w:r w:rsidR="008B2D6F">
        <w:rPr>
          <w:sz w:val="24"/>
          <w:szCs w:val="24"/>
        </w:rPr>
        <w:t>are reported</w:t>
      </w:r>
      <w:r w:rsidR="00DD0B1E">
        <w:rPr>
          <w:sz w:val="24"/>
          <w:szCs w:val="24"/>
        </w:rPr>
        <w:t xml:space="preserve">ly disinhibited </w:t>
      </w:r>
      <w:r w:rsidR="002174DC">
        <w:rPr>
          <w:sz w:val="24"/>
          <w:szCs w:val="24"/>
        </w:rPr>
        <w:t>to discuss their problems</w:t>
      </w:r>
      <w:r w:rsidR="005D5413">
        <w:rPr>
          <w:sz w:val="24"/>
          <w:szCs w:val="24"/>
        </w:rPr>
        <w:t xml:space="preserve"> in such forums</w:t>
      </w:r>
      <w:r w:rsidR="003B3FE8">
        <w:rPr>
          <w:sz w:val="24"/>
          <w:szCs w:val="24"/>
        </w:rPr>
        <w:t>, believing it is eas</w:t>
      </w:r>
      <w:r w:rsidR="00CB16C9">
        <w:rPr>
          <w:sz w:val="24"/>
          <w:szCs w:val="24"/>
        </w:rPr>
        <w:t>ier</w:t>
      </w:r>
      <w:r w:rsidR="003B3FE8">
        <w:rPr>
          <w:sz w:val="24"/>
          <w:szCs w:val="24"/>
        </w:rPr>
        <w:t xml:space="preserve"> to talk freely wi</w:t>
      </w:r>
      <w:r w:rsidR="00512FFE">
        <w:rPr>
          <w:sz w:val="24"/>
          <w:szCs w:val="24"/>
        </w:rPr>
        <w:t xml:space="preserve">thout having direct eye contact or be in close proximity </w:t>
      </w:r>
      <w:r w:rsidR="00CB16C9">
        <w:rPr>
          <w:sz w:val="24"/>
          <w:szCs w:val="24"/>
        </w:rPr>
        <w:t>to</w:t>
      </w:r>
      <w:r w:rsidR="00512FFE">
        <w:rPr>
          <w:sz w:val="24"/>
          <w:szCs w:val="24"/>
        </w:rPr>
        <w:t xml:space="preserve"> the therapist</w:t>
      </w:r>
      <w:r w:rsidR="007464FB">
        <w:rPr>
          <w:sz w:val="24"/>
          <w:szCs w:val="24"/>
        </w:rPr>
        <w:t xml:space="preserve"> (</w:t>
      </w:r>
      <w:r w:rsidR="00AB3650">
        <w:rPr>
          <w:sz w:val="24"/>
          <w:szCs w:val="24"/>
        </w:rPr>
        <w:t>K</w:t>
      </w:r>
      <w:r w:rsidR="00F94AD5">
        <w:rPr>
          <w:sz w:val="24"/>
          <w:szCs w:val="24"/>
        </w:rPr>
        <w:t>ozlowski</w:t>
      </w:r>
      <w:r w:rsidR="00733763">
        <w:rPr>
          <w:sz w:val="24"/>
          <w:szCs w:val="24"/>
        </w:rPr>
        <w:t xml:space="preserve"> and Holmes, 2017).</w:t>
      </w:r>
      <w:r w:rsidR="001B54CE">
        <w:rPr>
          <w:sz w:val="24"/>
          <w:szCs w:val="24"/>
        </w:rPr>
        <w:t xml:space="preserve"> </w:t>
      </w:r>
      <w:r w:rsidR="008E0BD5">
        <w:rPr>
          <w:sz w:val="24"/>
          <w:szCs w:val="24"/>
        </w:rPr>
        <w:t xml:space="preserve">Cultural differences are highlighted by a </w:t>
      </w:r>
      <w:r w:rsidR="00AC06F1">
        <w:rPr>
          <w:sz w:val="24"/>
          <w:szCs w:val="24"/>
        </w:rPr>
        <w:t>st</w:t>
      </w:r>
      <w:r w:rsidR="00D31408">
        <w:rPr>
          <w:sz w:val="24"/>
          <w:szCs w:val="24"/>
        </w:rPr>
        <w:t xml:space="preserve">udy conducted in Malaysia </w:t>
      </w:r>
      <w:r w:rsidR="00335E70">
        <w:rPr>
          <w:sz w:val="24"/>
          <w:szCs w:val="24"/>
        </w:rPr>
        <w:t xml:space="preserve">with </w:t>
      </w:r>
      <w:r w:rsidR="004B5915">
        <w:rPr>
          <w:sz w:val="24"/>
          <w:szCs w:val="24"/>
        </w:rPr>
        <w:t>409 university students</w:t>
      </w:r>
      <w:r w:rsidR="00B2380A">
        <w:rPr>
          <w:sz w:val="24"/>
          <w:szCs w:val="24"/>
        </w:rPr>
        <w:t xml:space="preserve"> and</w:t>
      </w:r>
      <w:r w:rsidR="004B5915">
        <w:rPr>
          <w:sz w:val="24"/>
          <w:szCs w:val="24"/>
        </w:rPr>
        <w:t xml:space="preserve"> found that over 35% prefer to use online counselling</w:t>
      </w:r>
      <w:r w:rsidR="00E12B99">
        <w:rPr>
          <w:sz w:val="24"/>
          <w:szCs w:val="24"/>
        </w:rPr>
        <w:t xml:space="preserve"> as</w:t>
      </w:r>
      <w:r w:rsidR="0025621C">
        <w:rPr>
          <w:sz w:val="24"/>
          <w:szCs w:val="24"/>
        </w:rPr>
        <w:t xml:space="preserve"> </w:t>
      </w:r>
      <w:r w:rsidR="00AE3479">
        <w:rPr>
          <w:sz w:val="24"/>
          <w:szCs w:val="24"/>
        </w:rPr>
        <w:t>there is stigma attached to mental health issues in Asian culture</w:t>
      </w:r>
      <w:r w:rsidR="00DB552C">
        <w:rPr>
          <w:sz w:val="24"/>
          <w:szCs w:val="24"/>
        </w:rPr>
        <w:t xml:space="preserve"> (Wong</w:t>
      </w:r>
      <w:r w:rsidR="00394730">
        <w:rPr>
          <w:sz w:val="24"/>
          <w:szCs w:val="24"/>
        </w:rPr>
        <w:t>, Bonn</w:t>
      </w:r>
      <w:r w:rsidR="00E91A61">
        <w:rPr>
          <w:sz w:val="24"/>
          <w:szCs w:val="24"/>
        </w:rPr>
        <w:t>, Tam, et al, 2018)</w:t>
      </w:r>
      <w:r w:rsidR="00AA6841">
        <w:rPr>
          <w:sz w:val="24"/>
          <w:szCs w:val="24"/>
        </w:rPr>
        <w:t xml:space="preserve">. </w:t>
      </w:r>
      <w:r w:rsidR="008E0BD5">
        <w:rPr>
          <w:sz w:val="24"/>
          <w:szCs w:val="24"/>
        </w:rPr>
        <w:t xml:space="preserve"> </w:t>
      </w:r>
      <w:r w:rsidR="001B54CE">
        <w:rPr>
          <w:sz w:val="24"/>
          <w:szCs w:val="24"/>
        </w:rPr>
        <w:t xml:space="preserve">However, </w:t>
      </w:r>
      <w:r w:rsidR="00834507">
        <w:rPr>
          <w:sz w:val="24"/>
          <w:szCs w:val="24"/>
        </w:rPr>
        <w:t xml:space="preserve">research suggests </w:t>
      </w:r>
      <w:r w:rsidR="0067475A">
        <w:rPr>
          <w:sz w:val="24"/>
          <w:szCs w:val="24"/>
        </w:rPr>
        <w:t>that</w:t>
      </w:r>
      <w:r w:rsidR="00834507">
        <w:rPr>
          <w:sz w:val="24"/>
          <w:szCs w:val="24"/>
        </w:rPr>
        <w:t xml:space="preserve"> </w:t>
      </w:r>
      <w:r w:rsidR="002A2992">
        <w:rPr>
          <w:sz w:val="24"/>
          <w:szCs w:val="24"/>
        </w:rPr>
        <w:t xml:space="preserve">some </w:t>
      </w:r>
      <w:r w:rsidR="00C53B08">
        <w:rPr>
          <w:sz w:val="24"/>
          <w:szCs w:val="24"/>
        </w:rPr>
        <w:t xml:space="preserve">therapists </w:t>
      </w:r>
      <w:r w:rsidR="006E5E1F">
        <w:rPr>
          <w:sz w:val="24"/>
          <w:szCs w:val="24"/>
        </w:rPr>
        <w:t>find it very difficult to</w:t>
      </w:r>
      <w:r w:rsidR="0001631B">
        <w:rPr>
          <w:sz w:val="24"/>
          <w:szCs w:val="24"/>
        </w:rPr>
        <w:t xml:space="preserve"> </w:t>
      </w:r>
      <w:r w:rsidR="006F283F">
        <w:rPr>
          <w:sz w:val="24"/>
          <w:szCs w:val="24"/>
        </w:rPr>
        <w:t xml:space="preserve">build a </w:t>
      </w:r>
      <w:r w:rsidR="00834507">
        <w:rPr>
          <w:sz w:val="24"/>
          <w:szCs w:val="24"/>
        </w:rPr>
        <w:t xml:space="preserve">therapeutic relationship </w:t>
      </w:r>
      <w:r w:rsidR="00520B72">
        <w:rPr>
          <w:sz w:val="24"/>
          <w:szCs w:val="24"/>
        </w:rPr>
        <w:t xml:space="preserve">with clients </w:t>
      </w:r>
      <w:r w:rsidR="00C36769">
        <w:rPr>
          <w:sz w:val="24"/>
          <w:szCs w:val="24"/>
        </w:rPr>
        <w:t xml:space="preserve">during online counselling </w:t>
      </w:r>
      <w:r w:rsidR="00520B72">
        <w:rPr>
          <w:sz w:val="24"/>
          <w:szCs w:val="24"/>
        </w:rPr>
        <w:t xml:space="preserve">as they fail to </w:t>
      </w:r>
      <w:r w:rsidR="0031610F">
        <w:rPr>
          <w:sz w:val="24"/>
          <w:szCs w:val="24"/>
        </w:rPr>
        <w:t xml:space="preserve">get a real sense of the person </w:t>
      </w:r>
      <w:r w:rsidR="005F6298">
        <w:rPr>
          <w:sz w:val="24"/>
          <w:szCs w:val="24"/>
        </w:rPr>
        <w:t xml:space="preserve">due to </w:t>
      </w:r>
      <w:r w:rsidR="00B92E75">
        <w:rPr>
          <w:sz w:val="24"/>
          <w:szCs w:val="24"/>
        </w:rPr>
        <w:t xml:space="preserve">a lack of </w:t>
      </w:r>
      <w:r w:rsidR="009517E6">
        <w:rPr>
          <w:sz w:val="24"/>
          <w:szCs w:val="24"/>
        </w:rPr>
        <w:t>physical closeness and interpersonal interaction</w:t>
      </w:r>
      <w:r w:rsidR="000F6C0F">
        <w:rPr>
          <w:sz w:val="24"/>
          <w:szCs w:val="24"/>
        </w:rPr>
        <w:t xml:space="preserve"> </w:t>
      </w:r>
      <w:r w:rsidR="00BB7397">
        <w:rPr>
          <w:sz w:val="24"/>
          <w:szCs w:val="24"/>
        </w:rPr>
        <w:t>(Kozlowski and Holmes, 2017).</w:t>
      </w:r>
    </w:p>
    <w:p w14:paraId="3BF380BE" w14:textId="77777777" w:rsidR="006916EB" w:rsidRDefault="006916EB" w:rsidP="001A382E">
      <w:pPr>
        <w:spacing w:line="360" w:lineRule="auto"/>
        <w:rPr>
          <w:sz w:val="24"/>
          <w:szCs w:val="24"/>
        </w:rPr>
      </w:pPr>
    </w:p>
    <w:p w14:paraId="174C63A0" w14:textId="01912C0A" w:rsidR="00FB242C" w:rsidRPr="00C7794F" w:rsidRDefault="00BB7397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94AA9">
        <w:rPr>
          <w:sz w:val="24"/>
          <w:szCs w:val="24"/>
        </w:rPr>
        <w:t xml:space="preserve">Issues raised </w:t>
      </w:r>
      <w:r w:rsidR="00301B75">
        <w:rPr>
          <w:sz w:val="24"/>
          <w:szCs w:val="24"/>
        </w:rPr>
        <w:t xml:space="preserve">by </w:t>
      </w:r>
      <w:r w:rsidR="000E47B6">
        <w:rPr>
          <w:sz w:val="24"/>
          <w:szCs w:val="24"/>
        </w:rPr>
        <w:t xml:space="preserve">Bond (2015) and </w:t>
      </w:r>
      <w:r w:rsidR="00301B75">
        <w:rPr>
          <w:sz w:val="24"/>
          <w:szCs w:val="24"/>
        </w:rPr>
        <w:t xml:space="preserve">Ratcliffe (2017) state there are ethical concerns </w:t>
      </w:r>
      <w:r w:rsidR="00DA3CD2">
        <w:rPr>
          <w:sz w:val="24"/>
          <w:szCs w:val="24"/>
        </w:rPr>
        <w:t>regarding</w:t>
      </w:r>
      <w:r w:rsidR="00301B75">
        <w:rPr>
          <w:sz w:val="24"/>
          <w:szCs w:val="24"/>
        </w:rPr>
        <w:t xml:space="preserve"> </w:t>
      </w:r>
      <w:r w:rsidR="00B03A07">
        <w:rPr>
          <w:sz w:val="24"/>
          <w:szCs w:val="24"/>
        </w:rPr>
        <w:t xml:space="preserve">cyber counselling sites </w:t>
      </w:r>
      <w:r w:rsidR="00564E76">
        <w:rPr>
          <w:sz w:val="24"/>
          <w:szCs w:val="24"/>
        </w:rPr>
        <w:t xml:space="preserve">not using professional therapists which highlights </w:t>
      </w:r>
      <w:r w:rsidR="0094201B">
        <w:rPr>
          <w:sz w:val="24"/>
          <w:szCs w:val="24"/>
        </w:rPr>
        <w:t xml:space="preserve">the emotional damage that may be caused by </w:t>
      </w:r>
      <w:r w:rsidR="005A1792">
        <w:rPr>
          <w:sz w:val="24"/>
          <w:szCs w:val="24"/>
        </w:rPr>
        <w:t xml:space="preserve">professionally </w:t>
      </w:r>
      <w:r w:rsidR="0094201B">
        <w:rPr>
          <w:sz w:val="24"/>
          <w:szCs w:val="24"/>
        </w:rPr>
        <w:t xml:space="preserve">untrained </w:t>
      </w:r>
      <w:r w:rsidR="005A1792">
        <w:rPr>
          <w:sz w:val="24"/>
          <w:szCs w:val="24"/>
        </w:rPr>
        <w:t>counsellors.</w:t>
      </w:r>
      <w:r w:rsidR="00007035">
        <w:rPr>
          <w:sz w:val="24"/>
          <w:szCs w:val="24"/>
        </w:rPr>
        <w:t xml:space="preserve"> The skills required to develop</w:t>
      </w:r>
      <w:r w:rsidR="00581F64">
        <w:rPr>
          <w:sz w:val="24"/>
          <w:szCs w:val="24"/>
        </w:rPr>
        <w:t xml:space="preserve"> and maintain </w:t>
      </w:r>
      <w:r w:rsidR="00D27AA5">
        <w:rPr>
          <w:sz w:val="24"/>
          <w:szCs w:val="24"/>
        </w:rPr>
        <w:t xml:space="preserve">a therapeutic relationship </w:t>
      </w:r>
      <w:r w:rsidR="00007035">
        <w:rPr>
          <w:sz w:val="24"/>
          <w:szCs w:val="24"/>
        </w:rPr>
        <w:t xml:space="preserve">are </w:t>
      </w:r>
      <w:r w:rsidR="00B479CF">
        <w:rPr>
          <w:sz w:val="24"/>
          <w:szCs w:val="24"/>
        </w:rPr>
        <w:t xml:space="preserve">crucial </w:t>
      </w:r>
      <w:r w:rsidR="00296958">
        <w:rPr>
          <w:sz w:val="24"/>
          <w:szCs w:val="24"/>
        </w:rPr>
        <w:t>in</w:t>
      </w:r>
      <w:r w:rsidR="00B479CF">
        <w:rPr>
          <w:sz w:val="24"/>
          <w:szCs w:val="24"/>
        </w:rPr>
        <w:t xml:space="preserve"> achieving a positive client outc</w:t>
      </w:r>
      <w:r w:rsidR="00E74C47">
        <w:rPr>
          <w:sz w:val="24"/>
          <w:szCs w:val="24"/>
        </w:rPr>
        <w:t>ome</w:t>
      </w:r>
      <w:r w:rsidR="00E717D6">
        <w:rPr>
          <w:sz w:val="24"/>
          <w:szCs w:val="24"/>
        </w:rPr>
        <w:t xml:space="preserve"> and failure to </w:t>
      </w:r>
      <w:r w:rsidR="00B057AB">
        <w:rPr>
          <w:sz w:val="24"/>
          <w:szCs w:val="24"/>
        </w:rPr>
        <w:t xml:space="preserve">create </w:t>
      </w:r>
      <w:r w:rsidR="00624982">
        <w:rPr>
          <w:sz w:val="24"/>
          <w:szCs w:val="24"/>
        </w:rPr>
        <w:t xml:space="preserve">this essential bond </w:t>
      </w:r>
      <w:r w:rsidR="008F4661">
        <w:rPr>
          <w:sz w:val="24"/>
          <w:szCs w:val="24"/>
        </w:rPr>
        <w:t>can be detrimental to both the client and therapist</w:t>
      </w:r>
      <w:r w:rsidR="00A85F69">
        <w:rPr>
          <w:sz w:val="24"/>
          <w:szCs w:val="24"/>
        </w:rPr>
        <w:t>s</w:t>
      </w:r>
      <w:r w:rsidR="008F4661">
        <w:rPr>
          <w:sz w:val="24"/>
          <w:szCs w:val="24"/>
        </w:rPr>
        <w:t xml:space="preserve"> </w:t>
      </w:r>
      <w:r w:rsidR="0083108A">
        <w:rPr>
          <w:sz w:val="24"/>
          <w:szCs w:val="24"/>
        </w:rPr>
        <w:t>well-being (</w:t>
      </w:r>
      <w:r w:rsidR="000E47B6">
        <w:rPr>
          <w:sz w:val="24"/>
          <w:szCs w:val="24"/>
        </w:rPr>
        <w:t>Malta, Evans and Cooper, 201</w:t>
      </w:r>
      <w:r w:rsidR="00BB74CB">
        <w:rPr>
          <w:sz w:val="24"/>
          <w:szCs w:val="24"/>
        </w:rPr>
        <w:t>9: Oldale and Cooke, 2015)</w:t>
      </w:r>
      <w:r w:rsidR="00FA440C">
        <w:rPr>
          <w:sz w:val="24"/>
          <w:szCs w:val="24"/>
        </w:rPr>
        <w:t xml:space="preserve">. Ratcliffe (2017) </w:t>
      </w:r>
      <w:r w:rsidR="006714A5">
        <w:rPr>
          <w:sz w:val="24"/>
          <w:szCs w:val="24"/>
        </w:rPr>
        <w:t xml:space="preserve">and Mishna, Bogo and </w:t>
      </w:r>
      <w:r w:rsidR="00460256">
        <w:rPr>
          <w:sz w:val="24"/>
          <w:szCs w:val="24"/>
        </w:rPr>
        <w:t>Sawyer</w:t>
      </w:r>
      <w:r w:rsidR="006714A5">
        <w:rPr>
          <w:sz w:val="24"/>
          <w:szCs w:val="24"/>
        </w:rPr>
        <w:t xml:space="preserve"> (2015)</w:t>
      </w:r>
      <w:r w:rsidR="00460256">
        <w:rPr>
          <w:sz w:val="24"/>
          <w:szCs w:val="24"/>
        </w:rPr>
        <w:t xml:space="preserve"> </w:t>
      </w:r>
      <w:r w:rsidR="00FA440C">
        <w:rPr>
          <w:sz w:val="24"/>
          <w:szCs w:val="24"/>
        </w:rPr>
        <w:t>suggest</w:t>
      </w:r>
      <w:r w:rsidR="00460256">
        <w:rPr>
          <w:sz w:val="24"/>
          <w:szCs w:val="24"/>
        </w:rPr>
        <w:t xml:space="preserve"> </w:t>
      </w:r>
      <w:r w:rsidR="00FA440C">
        <w:rPr>
          <w:sz w:val="24"/>
          <w:szCs w:val="24"/>
        </w:rPr>
        <w:t>that</w:t>
      </w:r>
      <w:r w:rsidR="009F5828">
        <w:rPr>
          <w:sz w:val="24"/>
          <w:szCs w:val="24"/>
        </w:rPr>
        <w:t xml:space="preserve"> therapists find it difficult to </w:t>
      </w:r>
      <w:r w:rsidR="00BA1E32">
        <w:rPr>
          <w:sz w:val="24"/>
          <w:szCs w:val="24"/>
        </w:rPr>
        <w:t xml:space="preserve">ascertain </w:t>
      </w:r>
      <w:r w:rsidR="00F409CC">
        <w:rPr>
          <w:sz w:val="24"/>
          <w:szCs w:val="24"/>
        </w:rPr>
        <w:t xml:space="preserve">if the client is in distress and </w:t>
      </w:r>
      <w:r w:rsidR="00E5107B">
        <w:rPr>
          <w:sz w:val="24"/>
          <w:szCs w:val="24"/>
        </w:rPr>
        <w:t xml:space="preserve">feel </w:t>
      </w:r>
      <w:r w:rsidR="00F409CC">
        <w:rPr>
          <w:sz w:val="24"/>
          <w:szCs w:val="24"/>
        </w:rPr>
        <w:t xml:space="preserve">powerless </w:t>
      </w:r>
      <w:r w:rsidR="00CA5E50">
        <w:rPr>
          <w:sz w:val="24"/>
          <w:szCs w:val="24"/>
        </w:rPr>
        <w:t xml:space="preserve">when clients </w:t>
      </w:r>
      <w:r w:rsidR="001648E3">
        <w:rPr>
          <w:sz w:val="24"/>
          <w:szCs w:val="24"/>
        </w:rPr>
        <w:t xml:space="preserve">disengage from further contact by </w:t>
      </w:r>
      <w:r w:rsidR="001754DA">
        <w:rPr>
          <w:sz w:val="24"/>
          <w:szCs w:val="24"/>
        </w:rPr>
        <w:t xml:space="preserve">logging off during online sessions. </w:t>
      </w:r>
      <w:r w:rsidR="004168E2">
        <w:rPr>
          <w:sz w:val="24"/>
          <w:szCs w:val="24"/>
        </w:rPr>
        <w:t xml:space="preserve">Ratcliffe (2017) states </w:t>
      </w:r>
      <w:r w:rsidR="002D5A56">
        <w:rPr>
          <w:sz w:val="24"/>
          <w:szCs w:val="24"/>
        </w:rPr>
        <w:t xml:space="preserve">online counselling raises </w:t>
      </w:r>
      <w:r w:rsidR="004168E2">
        <w:rPr>
          <w:sz w:val="24"/>
          <w:szCs w:val="24"/>
        </w:rPr>
        <w:lastRenderedPageBreak/>
        <w:t>c</w:t>
      </w:r>
      <w:r w:rsidR="003A7CDA">
        <w:rPr>
          <w:sz w:val="24"/>
          <w:szCs w:val="24"/>
        </w:rPr>
        <w:t>oncerns regarding clients self</w:t>
      </w:r>
      <w:r w:rsidR="00074963">
        <w:rPr>
          <w:sz w:val="24"/>
          <w:szCs w:val="24"/>
        </w:rPr>
        <w:t>-</w:t>
      </w:r>
      <w:r w:rsidR="003A7CDA">
        <w:rPr>
          <w:sz w:val="24"/>
          <w:szCs w:val="24"/>
        </w:rPr>
        <w:t>harming</w:t>
      </w:r>
      <w:r w:rsidR="00074963">
        <w:rPr>
          <w:sz w:val="24"/>
          <w:szCs w:val="24"/>
        </w:rPr>
        <w:t xml:space="preserve"> </w:t>
      </w:r>
      <w:r w:rsidR="002F685A">
        <w:rPr>
          <w:sz w:val="24"/>
          <w:szCs w:val="24"/>
        </w:rPr>
        <w:t xml:space="preserve">as therapists are unable to </w:t>
      </w:r>
      <w:r w:rsidR="000720F0">
        <w:rPr>
          <w:sz w:val="24"/>
          <w:szCs w:val="24"/>
        </w:rPr>
        <w:t>pick up on emotional cues from clients due to a lack of</w:t>
      </w:r>
      <w:r w:rsidR="00EA660D">
        <w:rPr>
          <w:sz w:val="24"/>
          <w:szCs w:val="24"/>
        </w:rPr>
        <w:t xml:space="preserve"> awareness </w:t>
      </w:r>
      <w:r w:rsidR="00AD3426">
        <w:rPr>
          <w:sz w:val="24"/>
          <w:szCs w:val="24"/>
        </w:rPr>
        <w:t xml:space="preserve">of clients body language and tone of voice. </w:t>
      </w:r>
      <w:r w:rsidR="00DD75A6">
        <w:rPr>
          <w:sz w:val="24"/>
          <w:szCs w:val="24"/>
        </w:rPr>
        <w:t>Genuineness</w:t>
      </w:r>
      <w:r w:rsidR="002A2150">
        <w:rPr>
          <w:sz w:val="24"/>
          <w:szCs w:val="24"/>
        </w:rPr>
        <w:t xml:space="preserve">, acceptance </w:t>
      </w:r>
      <w:r w:rsidR="005F750B">
        <w:rPr>
          <w:sz w:val="24"/>
          <w:szCs w:val="24"/>
        </w:rPr>
        <w:t xml:space="preserve">and empathy are difficult to convey </w:t>
      </w:r>
      <w:r w:rsidR="006E5A3A">
        <w:rPr>
          <w:sz w:val="24"/>
          <w:szCs w:val="24"/>
        </w:rPr>
        <w:t>without interpersonal</w:t>
      </w:r>
      <w:r w:rsidR="00DE45A1">
        <w:rPr>
          <w:sz w:val="24"/>
          <w:szCs w:val="24"/>
        </w:rPr>
        <w:t xml:space="preserve"> interaction which can only be gained from face to face engagement (</w:t>
      </w:r>
      <w:r w:rsidR="00AD1EAA">
        <w:rPr>
          <w:sz w:val="24"/>
          <w:szCs w:val="24"/>
        </w:rPr>
        <w:t>McLeod, 2007: McCarthy, 2014:</w:t>
      </w:r>
      <w:r w:rsidR="003108CD">
        <w:rPr>
          <w:sz w:val="24"/>
          <w:szCs w:val="24"/>
        </w:rPr>
        <w:t xml:space="preserve"> Midwinter and Dickson, 2015). </w:t>
      </w:r>
      <w:r w:rsidR="00684D61">
        <w:rPr>
          <w:sz w:val="24"/>
          <w:szCs w:val="24"/>
        </w:rPr>
        <w:t xml:space="preserve">According to </w:t>
      </w:r>
      <w:r w:rsidR="004D34E4">
        <w:rPr>
          <w:sz w:val="24"/>
          <w:szCs w:val="24"/>
        </w:rPr>
        <w:t>Mishna</w:t>
      </w:r>
      <w:r w:rsidR="00913D32">
        <w:rPr>
          <w:sz w:val="24"/>
          <w:szCs w:val="24"/>
        </w:rPr>
        <w:t>, Bogo and Sawyer (201</w:t>
      </w:r>
      <w:r w:rsidR="00326202">
        <w:rPr>
          <w:sz w:val="24"/>
          <w:szCs w:val="24"/>
        </w:rPr>
        <w:t>5)</w:t>
      </w:r>
      <w:r w:rsidR="00684D61">
        <w:rPr>
          <w:sz w:val="24"/>
          <w:szCs w:val="24"/>
        </w:rPr>
        <w:t>, cyber counselling</w:t>
      </w:r>
      <w:r w:rsidR="001A4C1A">
        <w:rPr>
          <w:sz w:val="24"/>
          <w:szCs w:val="24"/>
        </w:rPr>
        <w:t xml:space="preserve"> raises c</w:t>
      </w:r>
      <w:r w:rsidR="00AD624A">
        <w:rPr>
          <w:sz w:val="24"/>
          <w:szCs w:val="24"/>
        </w:rPr>
        <w:t xml:space="preserve">oncerns regarding </w:t>
      </w:r>
      <w:r w:rsidR="007017A9">
        <w:rPr>
          <w:sz w:val="24"/>
          <w:szCs w:val="24"/>
        </w:rPr>
        <w:t xml:space="preserve">professional </w:t>
      </w:r>
      <w:r w:rsidR="008F19DF">
        <w:rPr>
          <w:sz w:val="24"/>
          <w:szCs w:val="24"/>
        </w:rPr>
        <w:t xml:space="preserve">qualifications and </w:t>
      </w:r>
      <w:r w:rsidR="00AC5806">
        <w:rPr>
          <w:sz w:val="24"/>
          <w:szCs w:val="24"/>
        </w:rPr>
        <w:t>current training for counsellors and psychotherapists</w:t>
      </w:r>
      <w:r w:rsidR="000B10D0">
        <w:rPr>
          <w:sz w:val="24"/>
          <w:szCs w:val="24"/>
        </w:rPr>
        <w:t xml:space="preserve"> as </w:t>
      </w:r>
      <w:r w:rsidR="002B7996">
        <w:rPr>
          <w:sz w:val="24"/>
          <w:szCs w:val="24"/>
        </w:rPr>
        <w:t xml:space="preserve">teaching </w:t>
      </w:r>
      <w:r w:rsidR="00753177">
        <w:rPr>
          <w:sz w:val="24"/>
          <w:szCs w:val="24"/>
        </w:rPr>
        <w:t xml:space="preserve">practices currently focus on </w:t>
      </w:r>
      <w:r w:rsidR="000B10D0">
        <w:rPr>
          <w:sz w:val="24"/>
          <w:szCs w:val="24"/>
        </w:rPr>
        <w:t xml:space="preserve">traditional </w:t>
      </w:r>
      <w:r w:rsidR="000701E7">
        <w:rPr>
          <w:sz w:val="24"/>
          <w:szCs w:val="24"/>
        </w:rPr>
        <w:t>face to face counselling</w:t>
      </w:r>
      <w:r w:rsidR="00A43B43">
        <w:rPr>
          <w:sz w:val="24"/>
          <w:szCs w:val="24"/>
        </w:rPr>
        <w:t xml:space="preserve"> techniques</w:t>
      </w:r>
      <w:r w:rsidR="00AA1188">
        <w:rPr>
          <w:sz w:val="24"/>
          <w:szCs w:val="24"/>
        </w:rPr>
        <w:t xml:space="preserve"> (Jude, Austin</w:t>
      </w:r>
      <w:r w:rsidR="008E4344">
        <w:rPr>
          <w:sz w:val="24"/>
          <w:szCs w:val="24"/>
        </w:rPr>
        <w:t xml:space="preserve">, </w:t>
      </w:r>
      <w:r w:rsidR="00AA1188">
        <w:rPr>
          <w:sz w:val="24"/>
          <w:szCs w:val="24"/>
        </w:rPr>
        <w:t>Julius,</w:t>
      </w:r>
      <w:r w:rsidR="008E4344">
        <w:rPr>
          <w:sz w:val="24"/>
          <w:szCs w:val="24"/>
        </w:rPr>
        <w:t xml:space="preserve"> et al.</w:t>
      </w:r>
      <w:r w:rsidR="00AA1188">
        <w:rPr>
          <w:sz w:val="24"/>
          <w:szCs w:val="24"/>
        </w:rPr>
        <w:t xml:space="preserve"> 2018</w:t>
      </w:r>
      <w:r w:rsidR="00AA1188" w:rsidRPr="00071095">
        <w:rPr>
          <w:sz w:val="24"/>
          <w:szCs w:val="24"/>
        </w:rPr>
        <w:t>)</w:t>
      </w:r>
      <w:r w:rsidR="00A43B43" w:rsidRPr="00071095">
        <w:rPr>
          <w:sz w:val="24"/>
          <w:szCs w:val="24"/>
        </w:rPr>
        <w:t>.</w:t>
      </w:r>
      <w:r w:rsidR="000701E7" w:rsidRPr="00071095">
        <w:rPr>
          <w:sz w:val="24"/>
          <w:szCs w:val="24"/>
        </w:rPr>
        <w:t xml:space="preserve"> </w:t>
      </w:r>
      <w:r w:rsidR="008E4344" w:rsidRPr="00071095">
        <w:rPr>
          <w:sz w:val="24"/>
          <w:szCs w:val="24"/>
        </w:rPr>
        <w:t>Ratcliffe</w:t>
      </w:r>
      <w:r w:rsidR="00071095">
        <w:rPr>
          <w:sz w:val="24"/>
          <w:szCs w:val="24"/>
        </w:rPr>
        <w:t xml:space="preserve"> (</w:t>
      </w:r>
      <w:r w:rsidR="00071095" w:rsidRPr="00071095">
        <w:rPr>
          <w:sz w:val="24"/>
          <w:szCs w:val="24"/>
        </w:rPr>
        <w:t>2017</w:t>
      </w:r>
      <w:r w:rsidR="00071095">
        <w:rPr>
          <w:sz w:val="24"/>
          <w:szCs w:val="24"/>
        </w:rPr>
        <w:t>)</w:t>
      </w:r>
      <w:r w:rsidR="00B226E4" w:rsidRPr="00071095">
        <w:rPr>
          <w:sz w:val="24"/>
          <w:szCs w:val="24"/>
        </w:rPr>
        <w:t xml:space="preserve"> </w:t>
      </w:r>
      <w:r w:rsidR="008F1CF4">
        <w:rPr>
          <w:sz w:val="24"/>
          <w:szCs w:val="24"/>
        </w:rPr>
        <w:t>emphasis</w:t>
      </w:r>
      <w:r w:rsidR="00E51AD5">
        <w:rPr>
          <w:sz w:val="24"/>
          <w:szCs w:val="24"/>
        </w:rPr>
        <w:t>es</w:t>
      </w:r>
      <w:r w:rsidR="008F1CF4">
        <w:rPr>
          <w:sz w:val="24"/>
          <w:szCs w:val="24"/>
        </w:rPr>
        <w:t xml:space="preserve"> that </w:t>
      </w:r>
      <w:r w:rsidR="00D30AFE">
        <w:rPr>
          <w:sz w:val="24"/>
          <w:szCs w:val="24"/>
        </w:rPr>
        <w:t xml:space="preserve">cyber counselling </w:t>
      </w:r>
      <w:r w:rsidR="00AC4D67">
        <w:rPr>
          <w:sz w:val="24"/>
          <w:szCs w:val="24"/>
        </w:rPr>
        <w:t>limits</w:t>
      </w:r>
      <w:r w:rsidR="001A6752">
        <w:rPr>
          <w:sz w:val="24"/>
          <w:szCs w:val="24"/>
        </w:rPr>
        <w:t xml:space="preserve"> the therapist</w:t>
      </w:r>
      <w:r w:rsidR="00AC4D67">
        <w:rPr>
          <w:sz w:val="24"/>
          <w:szCs w:val="24"/>
        </w:rPr>
        <w:t xml:space="preserve">’s ability </w:t>
      </w:r>
      <w:r w:rsidR="00A54508">
        <w:rPr>
          <w:sz w:val="24"/>
          <w:szCs w:val="24"/>
        </w:rPr>
        <w:t xml:space="preserve">in </w:t>
      </w:r>
      <w:r w:rsidR="00982511">
        <w:rPr>
          <w:sz w:val="24"/>
          <w:szCs w:val="24"/>
        </w:rPr>
        <w:t xml:space="preserve">developing a therapeutic relationship </w:t>
      </w:r>
      <w:r w:rsidR="003757C6">
        <w:rPr>
          <w:sz w:val="24"/>
          <w:szCs w:val="24"/>
        </w:rPr>
        <w:t>with the client</w:t>
      </w:r>
      <w:r w:rsidR="001940E8">
        <w:rPr>
          <w:sz w:val="24"/>
          <w:szCs w:val="24"/>
        </w:rPr>
        <w:t xml:space="preserve">, </w:t>
      </w:r>
      <w:r w:rsidR="00552ED4">
        <w:rPr>
          <w:sz w:val="24"/>
          <w:szCs w:val="24"/>
        </w:rPr>
        <w:t>as</w:t>
      </w:r>
      <w:r w:rsidR="00165EBC">
        <w:rPr>
          <w:sz w:val="24"/>
          <w:szCs w:val="24"/>
        </w:rPr>
        <w:t xml:space="preserve"> they are unable to </w:t>
      </w:r>
      <w:r w:rsidR="00344B79">
        <w:rPr>
          <w:sz w:val="24"/>
          <w:szCs w:val="24"/>
        </w:rPr>
        <w:t>gaug</w:t>
      </w:r>
      <w:r w:rsidR="001F200B">
        <w:rPr>
          <w:sz w:val="24"/>
          <w:szCs w:val="24"/>
        </w:rPr>
        <w:t>e</w:t>
      </w:r>
      <w:r w:rsidR="00344B79">
        <w:rPr>
          <w:sz w:val="24"/>
          <w:szCs w:val="24"/>
        </w:rPr>
        <w:t xml:space="preserve"> the clients true personality</w:t>
      </w:r>
      <w:r w:rsidR="003732D1">
        <w:rPr>
          <w:sz w:val="24"/>
          <w:szCs w:val="24"/>
        </w:rPr>
        <w:t xml:space="preserve">. </w:t>
      </w:r>
      <w:r w:rsidR="00595EFB">
        <w:rPr>
          <w:sz w:val="24"/>
          <w:szCs w:val="24"/>
        </w:rPr>
        <w:t xml:space="preserve">Questions </w:t>
      </w:r>
      <w:r w:rsidR="00E567ED">
        <w:rPr>
          <w:sz w:val="24"/>
          <w:szCs w:val="24"/>
        </w:rPr>
        <w:t xml:space="preserve">are raised </w:t>
      </w:r>
      <w:r w:rsidR="00595EFB">
        <w:rPr>
          <w:sz w:val="24"/>
          <w:szCs w:val="24"/>
        </w:rPr>
        <w:t>regarding the suitability of online counselling as a</w:t>
      </w:r>
      <w:r w:rsidR="000B49CE">
        <w:rPr>
          <w:sz w:val="24"/>
          <w:szCs w:val="24"/>
        </w:rPr>
        <w:t>n appropriate</w:t>
      </w:r>
      <w:r w:rsidR="001A0B83">
        <w:rPr>
          <w:sz w:val="24"/>
          <w:szCs w:val="24"/>
        </w:rPr>
        <w:t xml:space="preserve"> </w:t>
      </w:r>
      <w:r w:rsidR="00FD49AA">
        <w:rPr>
          <w:sz w:val="24"/>
          <w:szCs w:val="24"/>
        </w:rPr>
        <w:t xml:space="preserve">medium for patients with </w:t>
      </w:r>
      <w:r w:rsidR="00E51AD5">
        <w:rPr>
          <w:sz w:val="24"/>
          <w:szCs w:val="24"/>
        </w:rPr>
        <w:t>generalized anxiety and borderline</w:t>
      </w:r>
      <w:r w:rsidR="00FD49AA">
        <w:rPr>
          <w:sz w:val="24"/>
          <w:szCs w:val="24"/>
        </w:rPr>
        <w:t xml:space="preserve"> personality d</w:t>
      </w:r>
      <w:r w:rsidR="00E51AD5">
        <w:rPr>
          <w:sz w:val="24"/>
          <w:szCs w:val="24"/>
        </w:rPr>
        <w:t>isorders</w:t>
      </w:r>
      <w:r w:rsidR="00FD003F">
        <w:rPr>
          <w:sz w:val="24"/>
          <w:szCs w:val="24"/>
        </w:rPr>
        <w:t xml:space="preserve"> as these clients would benefit </w:t>
      </w:r>
      <w:r w:rsidR="000C3C4B">
        <w:rPr>
          <w:sz w:val="24"/>
          <w:szCs w:val="24"/>
        </w:rPr>
        <w:t xml:space="preserve">more </w:t>
      </w:r>
      <w:r w:rsidR="00FD003F">
        <w:rPr>
          <w:sz w:val="24"/>
          <w:szCs w:val="24"/>
        </w:rPr>
        <w:t>f</w:t>
      </w:r>
      <w:r w:rsidR="000C3C4B">
        <w:rPr>
          <w:sz w:val="24"/>
          <w:szCs w:val="24"/>
        </w:rPr>
        <w:t>ro</w:t>
      </w:r>
      <w:r w:rsidR="00FD003F">
        <w:rPr>
          <w:sz w:val="24"/>
          <w:szCs w:val="24"/>
        </w:rPr>
        <w:t xml:space="preserve">m face to face </w:t>
      </w:r>
      <w:r w:rsidR="00FD003F" w:rsidRPr="00C7794F">
        <w:rPr>
          <w:sz w:val="24"/>
          <w:szCs w:val="24"/>
        </w:rPr>
        <w:t>therapy</w:t>
      </w:r>
      <w:r w:rsidR="00E567ED" w:rsidRPr="00C7794F">
        <w:rPr>
          <w:sz w:val="24"/>
          <w:szCs w:val="24"/>
        </w:rPr>
        <w:t xml:space="preserve"> (</w:t>
      </w:r>
      <w:r w:rsidR="00C7794F">
        <w:rPr>
          <w:sz w:val="24"/>
          <w:szCs w:val="24"/>
        </w:rPr>
        <w:t>Cooper and Norcross, 2016</w:t>
      </w:r>
      <w:r w:rsidR="00E045F4">
        <w:rPr>
          <w:sz w:val="24"/>
          <w:szCs w:val="24"/>
        </w:rPr>
        <w:t xml:space="preserve">: Murphy, Elliot and Carrick, 2019). </w:t>
      </w:r>
    </w:p>
    <w:p w14:paraId="14691DC4" w14:textId="66221D74" w:rsidR="001F200B" w:rsidRDefault="001F200B" w:rsidP="001A382E">
      <w:pPr>
        <w:spacing w:line="360" w:lineRule="auto"/>
        <w:rPr>
          <w:sz w:val="24"/>
          <w:szCs w:val="24"/>
        </w:rPr>
      </w:pPr>
    </w:p>
    <w:p w14:paraId="4DFD88DB" w14:textId="4566C01B" w:rsidR="00943851" w:rsidRDefault="00227262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Norcross (2018)</w:t>
      </w:r>
      <w:r w:rsidR="00205BD0">
        <w:rPr>
          <w:sz w:val="24"/>
          <w:szCs w:val="24"/>
        </w:rPr>
        <w:t xml:space="preserve"> states that the therapeutic relationship is the single most important</w:t>
      </w:r>
      <w:r w:rsidR="00273188">
        <w:rPr>
          <w:sz w:val="24"/>
          <w:szCs w:val="24"/>
        </w:rPr>
        <w:t xml:space="preserve"> predictor of </w:t>
      </w:r>
      <w:r w:rsidR="005C1690">
        <w:rPr>
          <w:sz w:val="24"/>
          <w:szCs w:val="24"/>
        </w:rPr>
        <w:t>treatment outcome</w:t>
      </w:r>
      <w:r w:rsidR="00651FAD">
        <w:rPr>
          <w:sz w:val="24"/>
          <w:szCs w:val="24"/>
        </w:rPr>
        <w:t xml:space="preserve">, regardless of the type of therapy. </w:t>
      </w:r>
      <w:r w:rsidR="003A7D71">
        <w:rPr>
          <w:sz w:val="24"/>
          <w:szCs w:val="24"/>
        </w:rPr>
        <w:t xml:space="preserve">The </w:t>
      </w:r>
      <w:r w:rsidR="00FE2E03">
        <w:rPr>
          <w:sz w:val="24"/>
          <w:szCs w:val="24"/>
        </w:rPr>
        <w:t>strength of the working alliance between therapist and client</w:t>
      </w:r>
      <w:r w:rsidR="009B7F23">
        <w:rPr>
          <w:sz w:val="24"/>
          <w:szCs w:val="24"/>
        </w:rPr>
        <w:t xml:space="preserve"> </w:t>
      </w:r>
      <w:r w:rsidR="003A7D71">
        <w:rPr>
          <w:sz w:val="24"/>
          <w:szCs w:val="24"/>
        </w:rPr>
        <w:t>is an essential mechanism</w:t>
      </w:r>
      <w:r w:rsidR="009B7F23">
        <w:rPr>
          <w:sz w:val="24"/>
          <w:szCs w:val="24"/>
        </w:rPr>
        <w:t>, both powerful and curative</w:t>
      </w:r>
      <w:r w:rsidR="000433A8">
        <w:rPr>
          <w:sz w:val="24"/>
          <w:szCs w:val="24"/>
        </w:rPr>
        <w:t xml:space="preserve"> and is the causal lead to change for the client</w:t>
      </w:r>
      <w:r w:rsidR="009B7F23">
        <w:rPr>
          <w:sz w:val="24"/>
          <w:szCs w:val="24"/>
        </w:rPr>
        <w:t xml:space="preserve"> (Norcross, 2018). </w:t>
      </w:r>
      <w:r w:rsidR="00B20078">
        <w:rPr>
          <w:sz w:val="24"/>
          <w:szCs w:val="24"/>
        </w:rPr>
        <w:t xml:space="preserve">Cooper and </w:t>
      </w:r>
      <w:r w:rsidR="00784ACC">
        <w:rPr>
          <w:sz w:val="24"/>
          <w:szCs w:val="24"/>
        </w:rPr>
        <w:t>Norcross</w:t>
      </w:r>
      <w:r w:rsidR="00020E63">
        <w:rPr>
          <w:sz w:val="24"/>
          <w:szCs w:val="24"/>
        </w:rPr>
        <w:t xml:space="preserve"> (201</w:t>
      </w:r>
      <w:r w:rsidR="00B20078">
        <w:rPr>
          <w:sz w:val="24"/>
          <w:szCs w:val="24"/>
        </w:rPr>
        <w:t>6</w:t>
      </w:r>
      <w:r w:rsidR="00020E63">
        <w:rPr>
          <w:sz w:val="24"/>
          <w:szCs w:val="24"/>
        </w:rPr>
        <w:t xml:space="preserve">) </w:t>
      </w:r>
      <w:r w:rsidR="00BB5924">
        <w:rPr>
          <w:sz w:val="24"/>
          <w:szCs w:val="24"/>
        </w:rPr>
        <w:t>argue that matching therapists</w:t>
      </w:r>
      <w:r w:rsidR="00A61A6A">
        <w:rPr>
          <w:sz w:val="24"/>
          <w:szCs w:val="24"/>
        </w:rPr>
        <w:t>’</w:t>
      </w:r>
      <w:r w:rsidR="00BB5924">
        <w:rPr>
          <w:sz w:val="24"/>
          <w:szCs w:val="24"/>
        </w:rPr>
        <w:t xml:space="preserve"> </w:t>
      </w:r>
      <w:r w:rsidR="001E5274">
        <w:rPr>
          <w:sz w:val="24"/>
          <w:szCs w:val="24"/>
        </w:rPr>
        <w:t>and</w:t>
      </w:r>
      <w:r w:rsidR="00BB5924">
        <w:rPr>
          <w:sz w:val="24"/>
          <w:szCs w:val="24"/>
        </w:rPr>
        <w:t xml:space="preserve"> clients</w:t>
      </w:r>
      <w:r w:rsidR="00A61A6A">
        <w:rPr>
          <w:sz w:val="24"/>
          <w:szCs w:val="24"/>
        </w:rPr>
        <w:t>’</w:t>
      </w:r>
      <w:r w:rsidR="00BB5924">
        <w:rPr>
          <w:sz w:val="24"/>
          <w:szCs w:val="24"/>
        </w:rPr>
        <w:t xml:space="preserve"> </w:t>
      </w:r>
      <w:r w:rsidR="00243BB2">
        <w:rPr>
          <w:sz w:val="24"/>
          <w:szCs w:val="24"/>
        </w:rPr>
        <w:t xml:space="preserve">personalities, </w:t>
      </w:r>
      <w:r w:rsidR="00DE57BE">
        <w:rPr>
          <w:sz w:val="24"/>
          <w:szCs w:val="24"/>
        </w:rPr>
        <w:t>values and needs</w:t>
      </w:r>
      <w:r w:rsidR="00046815">
        <w:rPr>
          <w:sz w:val="24"/>
          <w:szCs w:val="24"/>
        </w:rPr>
        <w:t xml:space="preserve"> is essential to </w:t>
      </w:r>
      <w:r w:rsidR="005E7A08">
        <w:rPr>
          <w:sz w:val="24"/>
          <w:szCs w:val="24"/>
        </w:rPr>
        <w:t>creat</w:t>
      </w:r>
      <w:r w:rsidR="009A615A">
        <w:rPr>
          <w:sz w:val="24"/>
          <w:szCs w:val="24"/>
        </w:rPr>
        <w:t>ing</w:t>
      </w:r>
      <w:r w:rsidR="001331A2">
        <w:rPr>
          <w:sz w:val="24"/>
          <w:szCs w:val="24"/>
        </w:rPr>
        <w:t xml:space="preserve"> a strong therapeutic alliance</w:t>
      </w:r>
      <w:r w:rsidR="00AF2AC4">
        <w:rPr>
          <w:sz w:val="24"/>
          <w:szCs w:val="24"/>
        </w:rPr>
        <w:t>,</w:t>
      </w:r>
      <w:r w:rsidR="009972C4">
        <w:rPr>
          <w:sz w:val="24"/>
          <w:szCs w:val="24"/>
        </w:rPr>
        <w:t xml:space="preserve"> </w:t>
      </w:r>
      <w:r w:rsidR="009A615A">
        <w:rPr>
          <w:sz w:val="24"/>
          <w:szCs w:val="24"/>
        </w:rPr>
        <w:t xml:space="preserve">which is </w:t>
      </w:r>
      <w:r w:rsidR="00150F6C">
        <w:rPr>
          <w:sz w:val="24"/>
          <w:szCs w:val="24"/>
        </w:rPr>
        <w:t xml:space="preserve">a </w:t>
      </w:r>
      <w:r w:rsidR="007209A5">
        <w:rPr>
          <w:sz w:val="24"/>
          <w:szCs w:val="24"/>
        </w:rPr>
        <w:t xml:space="preserve">predictor of achieving </w:t>
      </w:r>
      <w:r w:rsidR="00837305">
        <w:rPr>
          <w:sz w:val="24"/>
          <w:szCs w:val="24"/>
        </w:rPr>
        <w:t xml:space="preserve">a positive </w:t>
      </w:r>
      <w:r w:rsidR="00E6391B">
        <w:rPr>
          <w:sz w:val="24"/>
          <w:szCs w:val="24"/>
        </w:rPr>
        <w:t>cl</w:t>
      </w:r>
      <w:r w:rsidR="005456EA">
        <w:rPr>
          <w:sz w:val="24"/>
          <w:szCs w:val="24"/>
        </w:rPr>
        <w:t>inical</w:t>
      </w:r>
      <w:r w:rsidR="00E6391B">
        <w:rPr>
          <w:sz w:val="24"/>
          <w:szCs w:val="24"/>
        </w:rPr>
        <w:t xml:space="preserve"> </w:t>
      </w:r>
      <w:r w:rsidR="00837305">
        <w:rPr>
          <w:sz w:val="24"/>
          <w:szCs w:val="24"/>
        </w:rPr>
        <w:t>outcome</w:t>
      </w:r>
      <w:r w:rsidR="00E6391B">
        <w:rPr>
          <w:sz w:val="24"/>
          <w:szCs w:val="24"/>
        </w:rPr>
        <w:t>.</w:t>
      </w:r>
      <w:r w:rsidR="005456EA">
        <w:rPr>
          <w:sz w:val="24"/>
          <w:szCs w:val="24"/>
        </w:rPr>
        <w:t xml:space="preserve"> </w:t>
      </w:r>
      <w:r w:rsidR="0076302A">
        <w:rPr>
          <w:sz w:val="24"/>
          <w:szCs w:val="24"/>
        </w:rPr>
        <w:t>The</w:t>
      </w:r>
      <w:r w:rsidR="0001347E">
        <w:rPr>
          <w:sz w:val="24"/>
          <w:szCs w:val="24"/>
        </w:rPr>
        <w:t xml:space="preserve"> </w:t>
      </w:r>
      <w:r w:rsidR="0076302A">
        <w:rPr>
          <w:sz w:val="24"/>
          <w:szCs w:val="24"/>
        </w:rPr>
        <w:t>Cooper-</w:t>
      </w:r>
      <w:r w:rsidR="000F5602">
        <w:rPr>
          <w:sz w:val="24"/>
          <w:szCs w:val="24"/>
        </w:rPr>
        <w:t>N</w:t>
      </w:r>
      <w:r w:rsidR="0076302A">
        <w:rPr>
          <w:sz w:val="24"/>
          <w:szCs w:val="24"/>
        </w:rPr>
        <w:t>orcross</w:t>
      </w:r>
      <w:r w:rsidR="000F5602">
        <w:rPr>
          <w:sz w:val="24"/>
          <w:szCs w:val="24"/>
        </w:rPr>
        <w:t xml:space="preserve"> Inventory </w:t>
      </w:r>
      <w:r w:rsidR="00AF4652">
        <w:rPr>
          <w:sz w:val="24"/>
          <w:szCs w:val="24"/>
        </w:rPr>
        <w:t>of Prefe</w:t>
      </w:r>
      <w:r w:rsidR="00B33CBE">
        <w:rPr>
          <w:sz w:val="24"/>
          <w:szCs w:val="24"/>
        </w:rPr>
        <w:t>rences (C-</w:t>
      </w:r>
      <w:r w:rsidR="00630856">
        <w:rPr>
          <w:sz w:val="24"/>
          <w:szCs w:val="24"/>
        </w:rPr>
        <w:t>NIP) is</w:t>
      </w:r>
      <w:r w:rsidR="003354AB">
        <w:rPr>
          <w:sz w:val="24"/>
          <w:szCs w:val="24"/>
        </w:rPr>
        <w:t xml:space="preserve"> an online survey consisting of </w:t>
      </w:r>
      <w:r w:rsidR="00B83E01">
        <w:rPr>
          <w:sz w:val="24"/>
          <w:szCs w:val="24"/>
        </w:rPr>
        <w:t xml:space="preserve">an </w:t>
      </w:r>
      <w:r w:rsidR="00172CB8">
        <w:rPr>
          <w:sz w:val="24"/>
          <w:szCs w:val="24"/>
        </w:rPr>
        <w:t>eighteen</w:t>
      </w:r>
      <w:r w:rsidR="00CA615F">
        <w:rPr>
          <w:sz w:val="24"/>
          <w:szCs w:val="24"/>
        </w:rPr>
        <w:t>-</w:t>
      </w:r>
      <w:r w:rsidR="00172CB8">
        <w:rPr>
          <w:sz w:val="24"/>
          <w:szCs w:val="24"/>
        </w:rPr>
        <w:t xml:space="preserve">point preference list </w:t>
      </w:r>
      <w:r w:rsidR="00CB697D">
        <w:rPr>
          <w:sz w:val="24"/>
          <w:szCs w:val="24"/>
        </w:rPr>
        <w:t>cover</w:t>
      </w:r>
      <w:r w:rsidR="00D245DF">
        <w:rPr>
          <w:sz w:val="24"/>
          <w:szCs w:val="24"/>
        </w:rPr>
        <w:t>ing</w:t>
      </w:r>
      <w:r w:rsidR="00EA29C6">
        <w:rPr>
          <w:sz w:val="24"/>
          <w:szCs w:val="24"/>
        </w:rPr>
        <w:t xml:space="preserve"> client</w:t>
      </w:r>
      <w:r w:rsidR="00681B9F">
        <w:rPr>
          <w:sz w:val="24"/>
          <w:szCs w:val="24"/>
        </w:rPr>
        <w:t xml:space="preserve"> </w:t>
      </w:r>
      <w:r w:rsidR="00CB697D">
        <w:rPr>
          <w:sz w:val="24"/>
          <w:szCs w:val="24"/>
        </w:rPr>
        <w:t xml:space="preserve">needs, </w:t>
      </w:r>
      <w:r w:rsidR="00681B9F">
        <w:rPr>
          <w:sz w:val="24"/>
          <w:szCs w:val="24"/>
        </w:rPr>
        <w:t xml:space="preserve">values, </w:t>
      </w:r>
      <w:r w:rsidR="004B6B64">
        <w:rPr>
          <w:sz w:val="24"/>
          <w:szCs w:val="24"/>
        </w:rPr>
        <w:t>characteristics,</w:t>
      </w:r>
      <w:r w:rsidR="00161CD9">
        <w:rPr>
          <w:sz w:val="24"/>
          <w:szCs w:val="24"/>
        </w:rPr>
        <w:t xml:space="preserve"> </w:t>
      </w:r>
      <w:r w:rsidR="00681B9F">
        <w:rPr>
          <w:sz w:val="24"/>
          <w:szCs w:val="24"/>
        </w:rPr>
        <w:t>cultur</w:t>
      </w:r>
      <w:r w:rsidR="00CB697D">
        <w:rPr>
          <w:sz w:val="24"/>
          <w:szCs w:val="24"/>
        </w:rPr>
        <w:t>e</w:t>
      </w:r>
      <w:r w:rsidR="00161CD9">
        <w:rPr>
          <w:sz w:val="24"/>
          <w:szCs w:val="24"/>
        </w:rPr>
        <w:t xml:space="preserve"> and therapist behaviour, attributes and styles. </w:t>
      </w:r>
      <w:r w:rsidR="00A670A9">
        <w:rPr>
          <w:sz w:val="24"/>
          <w:szCs w:val="24"/>
        </w:rPr>
        <w:t xml:space="preserve">The </w:t>
      </w:r>
      <w:r w:rsidR="00000FBF">
        <w:rPr>
          <w:sz w:val="24"/>
          <w:szCs w:val="24"/>
        </w:rPr>
        <w:t xml:space="preserve">survey </w:t>
      </w:r>
      <w:r w:rsidR="005D16B9">
        <w:rPr>
          <w:sz w:val="24"/>
          <w:szCs w:val="24"/>
        </w:rPr>
        <w:t>intends</w:t>
      </w:r>
      <w:r w:rsidR="00000FBF">
        <w:rPr>
          <w:sz w:val="24"/>
          <w:szCs w:val="24"/>
        </w:rPr>
        <w:t xml:space="preserve"> to </w:t>
      </w:r>
      <w:r w:rsidR="00630856">
        <w:rPr>
          <w:sz w:val="24"/>
          <w:szCs w:val="24"/>
        </w:rPr>
        <w:t xml:space="preserve">enhance </w:t>
      </w:r>
      <w:r w:rsidR="00A54B77">
        <w:rPr>
          <w:sz w:val="24"/>
          <w:szCs w:val="24"/>
        </w:rPr>
        <w:t xml:space="preserve">the </w:t>
      </w:r>
      <w:r w:rsidR="00630856">
        <w:rPr>
          <w:sz w:val="24"/>
          <w:szCs w:val="24"/>
        </w:rPr>
        <w:t xml:space="preserve">efficacy of psychotherapy by </w:t>
      </w:r>
      <w:r w:rsidR="00FA0E9D">
        <w:rPr>
          <w:sz w:val="24"/>
          <w:szCs w:val="24"/>
        </w:rPr>
        <w:t>match</w:t>
      </w:r>
      <w:r w:rsidR="00630856">
        <w:rPr>
          <w:sz w:val="24"/>
          <w:szCs w:val="24"/>
        </w:rPr>
        <w:t>ing</w:t>
      </w:r>
      <w:r w:rsidR="00FA0E9D">
        <w:rPr>
          <w:sz w:val="24"/>
          <w:szCs w:val="24"/>
        </w:rPr>
        <w:t xml:space="preserve"> </w:t>
      </w:r>
      <w:r w:rsidR="00000FBF">
        <w:rPr>
          <w:sz w:val="24"/>
          <w:szCs w:val="24"/>
        </w:rPr>
        <w:t xml:space="preserve">client and therapist </w:t>
      </w:r>
      <w:r w:rsidR="00FA0E9D">
        <w:rPr>
          <w:sz w:val="24"/>
          <w:szCs w:val="24"/>
        </w:rPr>
        <w:t>personalities,</w:t>
      </w:r>
      <w:r w:rsidR="00480CDC">
        <w:rPr>
          <w:sz w:val="24"/>
          <w:szCs w:val="24"/>
        </w:rPr>
        <w:t xml:space="preserve"> whi</w:t>
      </w:r>
      <w:r w:rsidR="00E354D7">
        <w:rPr>
          <w:sz w:val="24"/>
          <w:szCs w:val="24"/>
        </w:rPr>
        <w:t>l</w:t>
      </w:r>
      <w:r w:rsidR="00480CDC">
        <w:rPr>
          <w:sz w:val="24"/>
          <w:szCs w:val="24"/>
        </w:rPr>
        <w:t xml:space="preserve">st </w:t>
      </w:r>
      <w:r w:rsidR="000405D1">
        <w:rPr>
          <w:sz w:val="24"/>
          <w:szCs w:val="24"/>
        </w:rPr>
        <w:t>intending to</w:t>
      </w:r>
      <w:r w:rsidR="00061D87">
        <w:rPr>
          <w:sz w:val="24"/>
          <w:szCs w:val="24"/>
        </w:rPr>
        <w:t xml:space="preserve"> </w:t>
      </w:r>
      <w:r w:rsidR="00BE587D">
        <w:rPr>
          <w:sz w:val="24"/>
          <w:szCs w:val="24"/>
        </w:rPr>
        <w:t xml:space="preserve">develop a strong </w:t>
      </w:r>
      <w:r w:rsidR="00C70B7A">
        <w:rPr>
          <w:sz w:val="24"/>
          <w:szCs w:val="24"/>
        </w:rPr>
        <w:t>t</w:t>
      </w:r>
      <w:r w:rsidR="00BE587D">
        <w:rPr>
          <w:sz w:val="24"/>
          <w:szCs w:val="24"/>
        </w:rPr>
        <w:t xml:space="preserve">herapeutic </w:t>
      </w:r>
      <w:r w:rsidR="00396BBD">
        <w:rPr>
          <w:sz w:val="24"/>
          <w:szCs w:val="24"/>
        </w:rPr>
        <w:t>relationship</w:t>
      </w:r>
      <w:r w:rsidR="005D16B9">
        <w:rPr>
          <w:sz w:val="24"/>
          <w:szCs w:val="24"/>
        </w:rPr>
        <w:t xml:space="preserve"> </w:t>
      </w:r>
      <w:r w:rsidR="00F733F8">
        <w:rPr>
          <w:sz w:val="24"/>
          <w:szCs w:val="24"/>
        </w:rPr>
        <w:t xml:space="preserve">and </w:t>
      </w:r>
      <w:r w:rsidR="00075F45">
        <w:rPr>
          <w:sz w:val="24"/>
          <w:szCs w:val="24"/>
        </w:rPr>
        <w:t>reduc</w:t>
      </w:r>
      <w:r w:rsidR="000405D1">
        <w:rPr>
          <w:sz w:val="24"/>
          <w:szCs w:val="24"/>
        </w:rPr>
        <w:t>e</w:t>
      </w:r>
      <w:r w:rsidR="00075F45">
        <w:rPr>
          <w:sz w:val="24"/>
          <w:szCs w:val="24"/>
        </w:rPr>
        <w:t xml:space="preserve"> the possibilities of rupture</w:t>
      </w:r>
      <w:r w:rsidR="008A6DD0">
        <w:rPr>
          <w:sz w:val="24"/>
          <w:szCs w:val="24"/>
        </w:rPr>
        <w:t>s within the</w:t>
      </w:r>
      <w:r w:rsidR="00B45962">
        <w:rPr>
          <w:sz w:val="24"/>
          <w:szCs w:val="24"/>
        </w:rPr>
        <w:t xml:space="preserve"> </w:t>
      </w:r>
      <w:r w:rsidR="00075F45">
        <w:rPr>
          <w:sz w:val="24"/>
          <w:szCs w:val="24"/>
        </w:rPr>
        <w:t>alliance</w:t>
      </w:r>
      <w:r w:rsidR="00833A37">
        <w:rPr>
          <w:sz w:val="24"/>
          <w:szCs w:val="24"/>
        </w:rPr>
        <w:t xml:space="preserve"> (Cooper and Norcross, 2016)</w:t>
      </w:r>
      <w:r w:rsidR="00CB7145">
        <w:rPr>
          <w:sz w:val="24"/>
          <w:szCs w:val="24"/>
        </w:rPr>
        <w:t xml:space="preserve">. </w:t>
      </w:r>
      <w:r w:rsidR="00D61054">
        <w:rPr>
          <w:sz w:val="24"/>
          <w:szCs w:val="24"/>
        </w:rPr>
        <w:t xml:space="preserve">The </w:t>
      </w:r>
      <w:r w:rsidR="00CA615F">
        <w:rPr>
          <w:sz w:val="24"/>
          <w:szCs w:val="24"/>
        </w:rPr>
        <w:t>survey was</w:t>
      </w:r>
      <w:r w:rsidR="00006D4F">
        <w:rPr>
          <w:sz w:val="24"/>
          <w:szCs w:val="24"/>
        </w:rPr>
        <w:t xml:space="preserve"> conducted </w:t>
      </w:r>
      <w:r w:rsidR="00833A37">
        <w:rPr>
          <w:sz w:val="24"/>
          <w:szCs w:val="24"/>
        </w:rPr>
        <w:t>amongst</w:t>
      </w:r>
      <w:r w:rsidR="00FC705F">
        <w:rPr>
          <w:sz w:val="24"/>
          <w:szCs w:val="24"/>
        </w:rPr>
        <w:t xml:space="preserve"> </w:t>
      </w:r>
      <w:r w:rsidR="008D4C6E">
        <w:rPr>
          <w:sz w:val="24"/>
          <w:szCs w:val="24"/>
        </w:rPr>
        <w:t xml:space="preserve">860 </w:t>
      </w:r>
      <w:r w:rsidR="00221D0C">
        <w:rPr>
          <w:sz w:val="24"/>
          <w:szCs w:val="24"/>
        </w:rPr>
        <w:t>British</w:t>
      </w:r>
      <w:r w:rsidR="008D4C6E">
        <w:rPr>
          <w:sz w:val="24"/>
          <w:szCs w:val="24"/>
        </w:rPr>
        <w:t>, white</w:t>
      </w:r>
      <w:r w:rsidR="00A275D1">
        <w:rPr>
          <w:sz w:val="24"/>
          <w:szCs w:val="24"/>
        </w:rPr>
        <w:t>,</w:t>
      </w:r>
      <w:r w:rsidR="008D4C6E">
        <w:rPr>
          <w:sz w:val="24"/>
          <w:szCs w:val="24"/>
        </w:rPr>
        <w:t xml:space="preserve"> </w:t>
      </w:r>
      <w:r w:rsidR="00221D0C">
        <w:rPr>
          <w:sz w:val="24"/>
          <w:szCs w:val="24"/>
        </w:rPr>
        <w:t>f</w:t>
      </w:r>
      <w:r w:rsidR="008D4C6E">
        <w:rPr>
          <w:sz w:val="24"/>
          <w:szCs w:val="24"/>
        </w:rPr>
        <w:t>emales</w:t>
      </w:r>
      <w:r w:rsidR="00770C2B">
        <w:rPr>
          <w:sz w:val="24"/>
          <w:szCs w:val="24"/>
        </w:rPr>
        <w:t xml:space="preserve"> </w:t>
      </w:r>
      <w:r w:rsidR="00E60244">
        <w:rPr>
          <w:sz w:val="24"/>
          <w:szCs w:val="24"/>
        </w:rPr>
        <w:t xml:space="preserve">and </w:t>
      </w:r>
      <w:r w:rsidR="00762B3A">
        <w:rPr>
          <w:sz w:val="24"/>
          <w:szCs w:val="24"/>
        </w:rPr>
        <w:t>produced significant results</w:t>
      </w:r>
      <w:r w:rsidR="00661B63">
        <w:rPr>
          <w:sz w:val="24"/>
          <w:szCs w:val="24"/>
        </w:rPr>
        <w:t xml:space="preserve"> demonstrating the importance of eliminating a mismatch of personalities</w:t>
      </w:r>
      <w:r w:rsidR="000C7A9B">
        <w:rPr>
          <w:sz w:val="24"/>
          <w:szCs w:val="24"/>
        </w:rPr>
        <w:t>,</w:t>
      </w:r>
      <w:r w:rsidR="009B0E9B">
        <w:rPr>
          <w:sz w:val="24"/>
          <w:szCs w:val="24"/>
        </w:rPr>
        <w:t xml:space="preserve"> with </w:t>
      </w:r>
      <w:r w:rsidR="00CE371C">
        <w:rPr>
          <w:sz w:val="24"/>
          <w:szCs w:val="24"/>
        </w:rPr>
        <w:t>dropout</w:t>
      </w:r>
      <w:r w:rsidR="009B0E9B">
        <w:rPr>
          <w:sz w:val="24"/>
          <w:szCs w:val="24"/>
        </w:rPr>
        <w:t xml:space="preserve"> rates </w:t>
      </w:r>
      <w:r w:rsidR="00CE371C">
        <w:rPr>
          <w:sz w:val="24"/>
          <w:szCs w:val="24"/>
        </w:rPr>
        <w:t xml:space="preserve">of therapy </w:t>
      </w:r>
      <w:r w:rsidR="009B0E9B">
        <w:rPr>
          <w:sz w:val="24"/>
          <w:szCs w:val="24"/>
        </w:rPr>
        <w:t xml:space="preserve">reduced by </w:t>
      </w:r>
      <w:r w:rsidR="006B46CD">
        <w:rPr>
          <w:sz w:val="24"/>
          <w:szCs w:val="24"/>
        </w:rPr>
        <w:t xml:space="preserve">a third (Cooper and Norcross, 2016). </w:t>
      </w:r>
      <w:r w:rsidR="00DA0603">
        <w:rPr>
          <w:sz w:val="24"/>
          <w:szCs w:val="24"/>
        </w:rPr>
        <w:t xml:space="preserve">According to Cooper and Norcross (2016) </w:t>
      </w:r>
      <w:r w:rsidR="002E6D06">
        <w:rPr>
          <w:sz w:val="24"/>
          <w:szCs w:val="24"/>
        </w:rPr>
        <w:t xml:space="preserve">the therapeutic relationship </w:t>
      </w:r>
      <w:r w:rsidR="00936EAA">
        <w:rPr>
          <w:sz w:val="24"/>
          <w:szCs w:val="24"/>
        </w:rPr>
        <w:t>develop</w:t>
      </w:r>
      <w:r w:rsidR="00B3569E">
        <w:rPr>
          <w:sz w:val="24"/>
          <w:szCs w:val="24"/>
        </w:rPr>
        <w:t>s</w:t>
      </w:r>
      <w:r w:rsidR="006E3633">
        <w:rPr>
          <w:sz w:val="24"/>
          <w:szCs w:val="24"/>
        </w:rPr>
        <w:t xml:space="preserve"> with fluidity</w:t>
      </w:r>
      <w:r w:rsidR="00936EAA">
        <w:rPr>
          <w:sz w:val="24"/>
          <w:szCs w:val="24"/>
        </w:rPr>
        <w:t xml:space="preserve"> </w:t>
      </w:r>
      <w:r w:rsidR="00C5655E">
        <w:rPr>
          <w:sz w:val="24"/>
          <w:szCs w:val="24"/>
        </w:rPr>
        <w:t xml:space="preserve">due to </w:t>
      </w:r>
      <w:r w:rsidR="00E528CD">
        <w:rPr>
          <w:sz w:val="24"/>
          <w:szCs w:val="24"/>
        </w:rPr>
        <w:t xml:space="preserve">the pre-treatment </w:t>
      </w:r>
      <w:r w:rsidR="00C5655E">
        <w:rPr>
          <w:sz w:val="24"/>
          <w:szCs w:val="24"/>
        </w:rPr>
        <w:t>collaboration</w:t>
      </w:r>
      <w:r w:rsidR="0029172E">
        <w:rPr>
          <w:sz w:val="24"/>
          <w:szCs w:val="24"/>
        </w:rPr>
        <w:t xml:space="preserve"> </w:t>
      </w:r>
      <w:r w:rsidR="0029172E">
        <w:rPr>
          <w:sz w:val="24"/>
          <w:szCs w:val="24"/>
        </w:rPr>
        <w:lastRenderedPageBreak/>
        <w:t xml:space="preserve">and </w:t>
      </w:r>
      <w:r w:rsidR="00DA0603">
        <w:rPr>
          <w:sz w:val="24"/>
          <w:szCs w:val="24"/>
        </w:rPr>
        <w:t xml:space="preserve">clients </w:t>
      </w:r>
      <w:r w:rsidR="0029172E">
        <w:rPr>
          <w:sz w:val="24"/>
          <w:szCs w:val="24"/>
        </w:rPr>
        <w:t>fe</w:t>
      </w:r>
      <w:r w:rsidR="00210BA6">
        <w:rPr>
          <w:sz w:val="24"/>
          <w:szCs w:val="24"/>
        </w:rPr>
        <w:t>el</w:t>
      </w:r>
      <w:r w:rsidR="0029172E">
        <w:rPr>
          <w:sz w:val="24"/>
          <w:szCs w:val="24"/>
        </w:rPr>
        <w:t xml:space="preserve"> </w:t>
      </w:r>
      <w:r w:rsidR="00BD16E4">
        <w:rPr>
          <w:sz w:val="24"/>
          <w:szCs w:val="24"/>
        </w:rPr>
        <w:t>empowered</w:t>
      </w:r>
      <w:r w:rsidR="00032388">
        <w:rPr>
          <w:sz w:val="24"/>
          <w:szCs w:val="24"/>
        </w:rPr>
        <w:t xml:space="preserve"> </w:t>
      </w:r>
      <w:r w:rsidR="005101C9">
        <w:rPr>
          <w:sz w:val="24"/>
          <w:szCs w:val="24"/>
        </w:rPr>
        <w:t xml:space="preserve">and respected </w:t>
      </w:r>
      <w:r w:rsidR="00794427">
        <w:rPr>
          <w:sz w:val="24"/>
          <w:szCs w:val="24"/>
        </w:rPr>
        <w:t>f</w:t>
      </w:r>
      <w:r w:rsidR="006E47D8">
        <w:rPr>
          <w:sz w:val="24"/>
          <w:szCs w:val="24"/>
        </w:rPr>
        <w:t>ro</w:t>
      </w:r>
      <w:r w:rsidR="00794427">
        <w:rPr>
          <w:sz w:val="24"/>
          <w:szCs w:val="24"/>
        </w:rPr>
        <w:t xml:space="preserve">m the beginning of the process </w:t>
      </w:r>
      <w:r w:rsidR="00BD5532">
        <w:rPr>
          <w:sz w:val="24"/>
          <w:szCs w:val="24"/>
        </w:rPr>
        <w:t xml:space="preserve">as </w:t>
      </w:r>
      <w:r w:rsidR="00794427">
        <w:rPr>
          <w:sz w:val="24"/>
          <w:szCs w:val="24"/>
        </w:rPr>
        <w:t xml:space="preserve">their </w:t>
      </w:r>
      <w:r w:rsidR="00666C3B">
        <w:rPr>
          <w:sz w:val="24"/>
          <w:szCs w:val="24"/>
        </w:rPr>
        <w:t xml:space="preserve">values and needs </w:t>
      </w:r>
      <w:r w:rsidR="00210BA6">
        <w:rPr>
          <w:sz w:val="24"/>
          <w:szCs w:val="24"/>
        </w:rPr>
        <w:t>are</w:t>
      </w:r>
      <w:r w:rsidR="00666C3B">
        <w:rPr>
          <w:sz w:val="24"/>
          <w:szCs w:val="24"/>
        </w:rPr>
        <w:t xml:space="preserve"> </w:t>
      </w:r>
      <w:r w:rsidR="000F748A">
        <w:rPr>
          <w:sz w:val="24"/>
          <w:szCs w:val="24"/>
        </w:rPr>
        <w:t>considered</w:t>
      </w:r>
      <w:r w:rsidR="001235E7">
        <w:rPr>
          <w:sz w:val="24"/>
          <w:szCs w:val="24"/>
        </w:rPr>
        <w:t>.</w:t>
      </w:r>
      <w:r w:rsidR="00192833">
        <w:rPr>
          <w:sz w:val="24"/>
          <w:szCs w:val="24"/>
        </w:rPr>
        <w:t xml:space="preserve"> The C-NIP is useful in determining </w:t>
      </w:r>
      <w:r w:rsidR="00E53CB8">
        <w:rPr>
          <w:sz w:val="24"/>
          <w:szCs w:val="24"/>
        </w:rPr>
        <w:t xml:space="preserve">which types of </w:t>
      </w:r>
      <w:r w:rsidR="00192833">
        <w:rPr>
          <w:sz w:val="24"/>
          <w:szCs w:val="24"/>
        </w:rPr>
        <w:t xml:space="preserve">personalities </w:t>
      </w:r>
      <w:r w:rsidR="001879F5">
        <w:rPr>
          <w:sz w:val="24"/>
          <w:szCs w:val="24"/>
        </w:rPr>
        <w:t xml:space="preserve">and disorders </w:t>
      </w:r>
      <w:r w:rsidR="00E53CB8">
        <w:rPr>
          <w:sz w:val="24"/>
          <w:szCs w:val="24"/>
        </w:rPr>
        <w:t xml:space="preserve">are </w:t>
      </w:r>
      <w:r w:rsidR="00192833">
        <w:rPr>
          <w:sz w:val="24"/>
          <w:szCs w:val="24"/>
        </w:rPr>
        <w:t>suitable</w:t>
      </w:r>
      <w:r w:rsidR="00E53CB8">
        <w:rPr>
          <w:sz w:val="24"/>
          <w:szCs w:val="24"/>
        </w:rPr>
        <w:t xml:space="preserve"> to specific styles of therapy</w:t>
      </w:r>
      <w:r w:rsidR="00921F66">
        <w:rPr>
          <w:sz w:val="24"/>
          <w:szCs w:val="24"/>
        </w:rPr>
        <w:t xml:space="preserve"> which is beneficial to the development of the therapeutic relationship between client an</w:t>
      </w:r>
      <w:r w:rsidR="0017080A">
        <w:rPr>
          <w:sz w:val="24"/>
          <w:szCs w:val="24"/>
        </w:rPr>
        <w:t xml:space="preserve">d therapist. </w:t>
      </w:r>
      <w:r w:rsidR="001879F5">
        <w:rPr>
          <w:sz w:val="24"/>
          <w:szCs w:val="24"/>
        </w:rPr>
        <w:t xml:space="preserve">The feedback systems in place are useful tools for highlighting </w:t>
      </w:r>
      <w:r w:rsidR="00577F56">
        <w:rPr>
          <w:sz w:val="24"/>
          <w:szCs w:val="24"/>
        </w:rPr>
        <w:t>clinical outcomes</w:t>
      </w:r>
      <w:r w:rsidR="00241A13">
        <w:rPr>
          <w:sz w:val="24"/>
          <w:szCs w:val="24"/>
        </w:rPr>
        <w:t xml:space="preserve"> and </w:t>
      </w:r>
      <w:r w:rsidR="001879F5">
        <w:rPr>
          <w:sz w:val="24"/>
          <w:szCs w:val="24"/>
        </w:rPr>
        <w:t xml:space="preserve">clients who </w:t>
      </w:r>
      <w:r w:rsidR="00EF3EB3">
        <w:rPr>
          <w:sz w:val="24"/>
          <w:szCs w:val="24"/>
        </w:rPr>
        <w:t xml:space="preserve">may be </w:t>
      </w:r>
      <w:r w:rsidR="001879F5">
        <w:rPr>
          <w:sz w:val="24"/>
          <w:szCs w:val="24"/>
        </w:rPr>
        <w:t xml:space="preserve">at risk of </w:t>
      </w:r>
      <w:r w:rsidR="00577F56">
        <w:rPr>
          <w:sz w:val="24"/>
          <w:szCs w:val="24"/>
        </w:rPr>
        <w:t>dropping out</w:t>
      </w:r>
      <w:r w:rsidR="00241A13">
        <w:rPr>
          <w:sz w:val="24"/>
          <w:szCs w:val="24"/>
        </w:rPr>
        <w:t xml:space="preserve"> (Cooper and Norcross, 2016). </w:t>
      </w:r>
      <w:r w:rsidR="00192833">
        <w:rPr>
          <w:sz w:val="24"/>
          <w:szCs w:val="24"/>
        </w:rPr>
        <w:t xml:space="preserve"> </w:t>
      </w:r>
    </w:p>
    <w:p w14:paraId="7F52A5A2" w14:textId="77777777" w:rsidR="00AF7389" w:rsidRDefault="00AF7389" w:rsidP="001A382E">
      <w:pPr>
        <w:spacing w:line="360" w:lineRule="auto"/>
        <w:rPr>
          <w:sz w:val="24"/>
          <w:szCs w:val="24"/>
        </w:rPr>
      </w:pPr>
    </w:p>
    <w:p w14:paraId="7FE0E344" w14:textId="0ACA6B35" w:rsidR="00165ECC" w:rsidRPr="00730344" w:rsidRDefault="001235E7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22B53">
        <w:rPr>
          <w:sz w:val="24"/>
          <w:szCs w:val="24"/>
        </w:rPr>
        <w:t>Following on from this theme</w:t>
      </w:r>
      <w:r w:rsidR="00B66DDE">
        <w:rPr>
          <w:sz w:val="24"/>
          <w:szCs w:val="24"/>
        </w:rPr>
        <w:t xml:space="preserve"> of</w:t>
      </w:r>
      <w:r w:rsidR="001D41B9">
        <w:rPr>
          <w:sz w:val="24"/>
          <w:szCs w:val="24"/>
        </w:rPr>
        <w:t xml:space="preserve"> </w:t>
      </w:r>
      <w:r w:rsidR="00922B53">
        <w:rPr>
          <w:sz w:val="24"/>
          <w:szCs w:val="24"/>
        </w:rPr>
        <w:t>match</w:t>
      </w:r>
      <w:r w:rsidR="00CD7932">
        <w:rPr>
          <w:sz w:val="24"/>
          <w:szCs w:val="24"/>
        </w:rPr>
        <w:t>ing clients to therapist</w:t>
      </w:r>
      <w:r w:rsidR="00847DC6">
        <w:rPr>
          <w:sz w:val="24"/>
          <w:szCs w:val="24"/>
        </w:rPr>
        <w:t xml:space="preserve">s, </w:t>
      </w:r>
      <w:r w:rsidR="00941EDB">
        <w:rPr>
          <w:sz w:val="24"/>
          <w:szCs w:val="24"/>
        </w:rPr>
        <w:t>Borel</w:t>
      </w:r>
      <w:r w:rsidR="000F3F78">
        <w:rPr>
          <w:sz w:val="24"/>
          <w:szCs w:val="24"/>
        </w:rPr>
        <w:t>li (2019)</w:t>
      </w:r>
      <w:r w:rsidR="007607BC">
        <w:rPr>
          <w:sz w:val="24"/>
          <w:szCs w:val="24"/>
        </w:rPr>
        <w:t xml:space="preserve"> suggests </w:t>
      </w:r>
      <w:r w:rsidR="00E239B3">
        <w:rPr>
          <w:sz w:val="24"/>
          <w:szCs w:val="24"/>
        </w:rPr>
        <w:t xml:space="preserve">matching </w:t>
      </w:r>
      <w:r w:rsidR="002D5105">
        <w:rPr>
          <w:sz w:val="24"/>
          <w:szCs w:val="24"/>
        </w:rPr>
        <w:t xml:space="preserve">clients and therapists with similar language skills </w:t>
      </w:r>
      <w:r w:rsidR="00B166DC">
        <w:rPr>
          <w:sz w:val="24"/>
          <w:szCs w:val="24"/>
        </w:rPr>
        <w:t xml:space="preserve">is crucial to developing a strong </w:t>
      </w:r>
      <w:r w:rsidR="007820CB">
        <w:rPr>
          <w:sz w:val="24"/>
          <w:szCs w:val="24"/>
        </w:rPr>
        <w:t xml:space="preserve">working </w:t>
      </w:r>
      <w:r w:rsidR="00B166DC">
        <w:rPr>
          <w:sz w:val="24"/>
          <w:szCs w:val="24"/>
        </w:rPr>
        <w:t xml:space="preserve">alliance. </w:t>
      </w:r>
      <w:r w:rsidR="00EE0AB1">
        <w:rPr>
          <w:sz w:val="24"/>
          <w:szCs w:val="24"/>
        </w:rPr>
        <w:t xml:space="preserve">Language </w:t>
      </w:r>
      <w:r w:rsidR="00313DB3">
        <w:rPr>
          <w:sz w:val="24"/>
          <w:szCs w:val="24"/>
        </w:rPr>
        <w:t xml:space="preserve">Skills Matching (LSM) </w:t>
      </w:r>
      <w:r w:rsidR="00892986">
        <w:rPr>
          <w:sz w:val="24"/>
          <w:szCs w:val="24"/>
        </w:rPr>
        <w:t xml:space="preserve">concentrates on the </w:t>
      </w:r>
      <w:r w:rsidR="00C13424">
        <w:rPr>
          <w:sz w:val="24"/>
          <w:szCs w:val="24"/>
        </w:rPr>
        <w:t>functional features of language</w:t>
      </w:r>
      <w:r w:rsidR="00B5666F">
        <w:rPr>
          <w:sz w:val="24"/>
          <w:szCs w:val="24"/>
        </w:rPr>
        <w:t xml:space="preserve"> such as pronouns, </w:t>
      </w:r>
      <w:r w:rsidR="00B305F2">
        <w:rPr>
          <w:sz w:val="24"/>
          <w:szCs w:val="24"/>
        </w:rPr>
        <w:t xml:space="preserve">prepositions and conjunctions as opposed to </w:t>
      </w:r>
      <w:r w:rsidR="00CE11F1">
        <w:rPr>
          <w:sz w:val="24"/>
          <w:szCs w:val="24"/>
        </w:rPr>
        <w:t xml:space="preserve">nouns and adjectives. </w:t>
      </w:r>
      <w:r w:rsidR="00E32E01">
        <w:rPr>
          <w:sz w:val="24"/>
          <w:szCs w:val="24"/>
        </w:rPr>
        <w:t xml:space="preserve">The premise is that </w:t>
      </w:r>
      <w:r w:rsidR="00C7487E">
        <w:rPr>
          <w:sz w:val="24"/>
          <w:szCs w:val="24"/>
        </w:rPr>
        <w:t xml:space="preserve">therapists </w:t>
      </w:r>
      <w:r w:rsidR="006E0D4F">
        <w:rPr>
          <w:sz w:val="24"/>
          <w:szCs w:val="24"/>
        </w:rPr>
        <w:t>focus on</w:t>
      </w:r>
      <w:r w:rsidR="00262739">
        <w:rPr>
          <w:sz w:val="24"/>
          <w:szCs w:val="24"/>
        </w:rPr>
        <w:t xml:space="preserve"> </w:t>
      </w:r>
      <w:r w:rsidR="00260665">
        <w:rPr>
          <w:sz w:val="24"/>
          <w:szCs w:val="24"/>
        </w:rPr>
        <w:t>how clients use words as opposed to what they are actually saying</w:t>
      </w:r>
      <w:r w:rsidR="004006D5">
        <w:rPr>
          <w:sz w:val="24"/>
          <w:szCs w:val="24"/>
        </w:rPr>
        <w:t xml:space="preserve">, </w:t>
      </w:r>
      <w:r w:rsidR="00A2219F">
        <w:rPr>
          <w:sz w:val="24"/>
          <w:szCs w:val="24"/>
        </w:rPr>
        <w:t>hence,</w:t>
      </w:r>
      <w:r w:rsidR="009C332C">
        <w:rPr>
          <w:sz w:val="24"/>
          <w:szCs w:val="24"/>
        </w:rPr>
        <w:t xml:space="preserve"> </w:t>
      </w:r>
      <w:r w:rsidR="003D6362">
        <w:rPr>
          <w:sz w:val="24"/>
          <w:szCs w:val="24"/>
        </w:rPr>
        <w:t>creat</w:t>
      </w:r>
      <w:r w:rsidR="009C332C">
        <w:rPr>
          <w:sz w:val="24"/>
          <w:szCs w:val="24"/>
        </w:rPr>
        <w:t>ing</w:t>
      </w:r>
      <w:r w:rsidR="003D6362">
        <w:rPr>
          <w:sz w:val="24"/>
          <w:szCs w:val="24"/>
        </w:rPr>
        <w:t xml:space="preserve"> a mut</w:t>
      </w:r>
      <w:r w:rsidR="00AF5A3E">
        <w:rPr>
          <w:sz w:val="24"/>
          <w:szCs w:val="24"/>
        </w:rPr>
        <w:t>u</w:t>
      </w:r>
      <w:r w:rsidR="003D6362">
        <w:rPr>
          <w:sz w:val="24"/>
          <w:szCs w:val="24"/>
        </w:rPr>
        <w:t>al bond</w:t>
      </w:r>
      <w:r w:rsidR="00AF5A3E">
        <w:rPr>
          <w:sz w:val="24"/>
          <w:szCs w:val="24"/>
        </w:rPr>
        <w:t xml:space="preserve"> as </w:t>
      </w:r>
      <w:r w:rsidR="00121AF6">
        <w:rPr>
          <w:sz w:val="24"/>
          <w:szCs w:val="24"/>
        </w:rPr>
        <w:t xml:space="preserve">client and therapist </w:t>
      </w:r>
      <w:r w:rsidR="00AF5A3E">
        <w:rPr>
          <w:sz w:val="24"/>
          <w:szCs w:val="24"/>
        </w:rPr>
        <w:t>are more in sync with each other (Borelli, 2019).</w:t>
      </w:r>
      <w:r w:rsidR="000306D5">
        <w:rPr>
          <w:sz w:val="24"/>
          <w:szCs w:val="24"/>
        </w:rPr>
        <w:t xml:space="preserve"> According to </w:t>
      </w:r>
      <w:r w:rsidR="003F57BA">
        <w:rPr>
          <w:sz w:val="24"/>
          <w:szCs w:val="24"/>
        </w:rPr>
        <w:t>Atzil-Slonim</w:t>
      </w:r>
      <w:r w:rsidR="0054281D">
        <w:rPr>
          <w:sz w:val="24"/>
          <w:szCs w:val="24"/>
        </w:rPr>
        <w:t>, Bar-Kalifa</w:t>
      </w:r>
      <w:r w:rsidR="00DA2E92">
        <w:rPr>
          <w:sz w:val="24"/>
          <w:szCs w:val="24"/>
        </w:rPr>
        <w:t>, Fisher et al (201</w:t>
      </w:r>
      <w:r w:rsidR="00F61F23">
        <w:rPr>
          <w:sz w:val="24"/>
          <w:szCs w:val="24"/>
        </w:rPr>
        <w:t xml:space="preserve">8) </w:t>
      </w:r>
      <w:r w:rsidR="00BC3FB2">
        <w:rPr>
          <w:sz w:val="24"/>
          <w:szCs w:val="24"/>
        </w:rPr>
        <w:t>when clients and thera</w:t>
      </w:r>
      <w:r w:rsidR="0009079F">
        <w:rPr>
          <w:sz w:val="24"/>
          <w:szCs w:val="24"/>
        </w:rPr>
        <w:t>p</w:t>
      </w:r>
      <w:r w:rsidR="00BC3FB2">
        <w:rPr>
          <w:sz w:val="24"/>
          <w:szCs w:val="24"/>
        </w:rPr>
        <w:t xml:space="preserve">ists </w:t>
      </w:r>
      <w:r w:rsidR="008818A2">
        <w:rPr>
          <w:sz w:val="24"/>
          <w:szCs w:val="24"/>
        </w:rPr>
        <w:t xml:space="preserve">have a deep </w:t>
      </w:r>
      <w:r w:rsidR="007555B1">
        <w:rPr>
          <w:sz w:val="24"/>
          <w:szCs w:val="24"/>
        </w:rPr>
        <w:t>connection</w:t>
      </w:r>
      <w:r w:rsidR="004F2DE3">
        <w:rPr>
          <w:sz w:val="24"/>
          <w:szCs w:val="24"/>
        </w:rPr>
        <w:t xml:space="preserve"> and</w:t>
      </w:r>
      <w:r w:rsidR="00232C64">
        <w:rPr>
          <w:sz w:val="24"/>
          <w:szCs w:val="24"/>
        </w:rPr>
        <w:t xml:space="preserve"> are in sync with each other, </w:t>
      </w:r>
      <w:r w:rsidR="002C234C">
        <w:rPr>
          <w:sz w:val="24"/>
          <w:szCs w:val="24"/>
        </w:rPr>
        <w:t xml:space="preserve">emotional </w:t>
      </w:r>
      <w:r w:rsidR="0094171E">
        <w:rPr>
          <w:sz w:val="24"/>
          <w:szCs w:val="24"/>
        </w:rPr>
        <w:t>congruence</w:t>
      </w:r>
      <w:r w:rsidR="002C234C">
        <w:rPr>
          <w:sz w:val="24"/>
          <w:szCs w:val="24"/>
        </w:rPr>
        <w:t xml:space="preserve"> is heightened</w:t>
      </w:r>
      <w:r w:rsidR="00B73335">
        <w:rPr>
          <w:sz w:val="24"/>
          <w:szCs w:val="24"/>
        </w:rPr>
        <w:t>.</w:t>
      </w:r>
      <w:r w:rsidR="00B44656">
        <w:rPr>
          <w:sz w:val="24"/>
          <w:szCs w:val="24"/>
        </w:rPr>
        <w:t xml:space="preserve"> </w:t>
      </w:r>
      <w:r w:rsidR="00063DF1">
        <w:rPr>
          <w:sz w:val="24"/>
          <w:szCs w:val="24"/>
        </w:rPr>
        <w:t>Through this development of the therapeutic relationship</w:t>
      </w:r>
      <w:r w:rsidR="00545F4B">
        <w:rPr>
          <w:sz w:val="24"/>
          <w:szCs w:val="24"/>
        </w:rPr>
        <w:t>, a</w:t>
      </w:r>
      <w:r w:rsidR="00A05B87">
        <w:rPr>
          <w:sz w:val="24"/>
          <w:szCs w:val="24"/>
        </w:rPr>
        <w:t>n</w:t>
      </w:r>
      <w:r w:rsidR="00045859">
        <w:rPr>
          <w:sz w:val="24"/>
          <w:szCs w:val="24"/>
        </w:rPr>
        <w:t xml:space="preserve"> interpersonal in</w:t>
      </w:r>
      <w:r w:rsidR="00CA66AE">
        <w:rPr>
          <w:sz w:val="24"/>
          <w:szCs w:val="24"/>
        </w:rPr>
        <w:t xml:space="preserve">teraction </w:t>
      </w:r>
      <w:r w:rsidR="00A05B87">
        <w:rPr>
          <w:sz w:val="24"/>
          <w:szCs w:val="24"/>
        </w:rPr>
        <w:t xml:space="preserve">occurs which </w:t>
      </w:r>
      <w:r w:rsidR="00BD41E7">
        <w:rPr>
          <w:sz w:val="24"/>
          <w:szCs w:val="24"/>
        </w:rPr>
        <w:t xml:space="preserve">leads to </w:t>
      </w:r>
      <w:r w:rsidR="0027626D">
        <w:rPr>
          <w:sz w:val="24"/>
          <w:szCs w:val="24"/>
        </w:rPr>
        <w:t xml:space="preserve">a </w:t>
      </w:r>
      <w:r w:rsidR="00B544D9">
        <w:rPr>
          <w:sz w:val="24"/>
          <w:szCs w:val="24"/>
        </w:rPr>
        <w:t xml:space="preserve">meaningful </w:t>
      </w:r>
      <w:r w:rsidR="0027626D">
        <w:rPr>
          <w:sz w:val="24"/>
          <w:szCs w:val="24"/>
        </w:rPr>
        <w:t>experience</w:t>
      </w:r>
      <w:r w:rsidR="00545F4B">
        <w:rPr>
          <w:sz w:val="24"/>
          <w:szCs w:val="24"/>
        </w:rPr>
        <w:t xml:space="preserve"> for the client</w:t>
      </w:r>
      <w:r w:rsidR="00324AC9">
        <w:rPr>
          <w:sz w:val="24"/>
          <w:szCs w:val="24"/>
        </w:rPr>
        <w:t xml:space="preserve"> and </w:t>
      </w:r>
      <w:r w:rsidR="00F20BD3">
        <w:rPr>
          <w:sz w:val="24"/>
          <w:szCs w:val="24"/>
        </w:rPr>
        <w:t xml:space="preserve">produces </w:t>
      </w:r>
      <w:r w:rsidR="00CF56D1">
        <w:rPr>
          <w:sz w:val="24"/>
          <w:szCs w:val="24"/>
        </w:rPr>
        <w:t>better clinical outcomes</w:t>
      </w:r>
      <w:r w:rsidR="00EA3121">
        <w:rPr>
          <w:sz w:val="24"/>
          <w:szCs w:val="24"/>
        </w:rPr>
        <w:t xml:space="preserve"> (Atzil-Slonim, Kalifa, Fisher et al, 2018)</w:t>
      </w:r>
      <w:r w:rsidR="00903DB2">
        <w:rPr>
          <w:sz w:val="24"/>
          <w:szCs w:val="24"/>
        </w:rPr>
        <w:t>.</w:t>
      </w:r>
      <w:r w:rsidR="00CF56D1">
        <w:rPr>
          <w:sz w:val="24"/>
          <w:szCs w:val="24"/>
        </w:rPr>
        <w:t xml:space="preserve"> </w:t>
      </w:r>
      <w:r w:rsidR="0049546C">
        <w:rPr>
          <w:sz w:val="24"/>
          <w:szCs w:val="24"/>
        </w:rPr>
        <w:t>According to Rogers (1998), congruence is the most important component of the core conditions as</w:t>
      </w:r>
      <w:r w:rsidR="00151E8F">
        <w:rPr>
          <w:sz w:val="24"/>
          <w:szCs w:val="24"/>
        </w:rPr>
        <w:t xml:space="preserve"> it enhances</w:t>
      </w:r>
      <w:r w:rsidR="0049546C">
        <w:rPr>
          <w:sz w:val="24"/>
          <w:szCs w:val="24"/>
        </w:rPr>
        <w:t xml:space="preserve"> </w:t>
      </w:r>
      <w:r w:rsidR="00E92A69">
        <w:rPr>
          <w:sz w:val="24"/>
          <w:szCs w:val="24"/>
        </w:rPr>
        <w:t xml:space="preserve">both </w:t>
      </w:r>
      <w:r w:rsidR="00F90FB9">
        <w:rPr>
          <w:sz w:val="24"/>
          <w:szCs w:val="24"/>
        </w:rPr>
        <w:t xml:space="preserve">the </w:t>
      </w:r>
      <w:r w:rsidR="0049546C">
        <w:rPr>
          <w:sz w:val="24"/>
          <w:szCs w:val="24"/>
        </w:rPr>
        <w:t>client</w:t>
      </w:r>
      <w:r w:rsidR="00F90FB9">
        <w:rPr>
          <w:sz w:val="24"/>
          <w:szCs w:val="24"/>
        </w:rPr>
        <w:t>’</w:t>
      </w:r>
      <w:r w:rsidR="0049546C">
        <w:rPr>
          <w:sz w:val="24"/>
          <w:szCs w:val="24"/>
        </w:rPr>
        <w:t>s</w:t>
      </w:r>
      <w:r w:rsidR="00E92A69">
        <w:rPr>
          <w:sz w:val="24"/>
          <w:szCs w:val="24"/>
        </w:rPr>
        <w:t xml:space="preserve"> and </w:t>
      </w:r>
      <w:r w:rsidR="00704430">
        <w:rPr>
          <w:sz w:val="24"/>
          <w:szCs w:val="24"/>
        </w:rPr>
        <w:t>therapist’s feeling</w:t>
      </w:r>
      <w:r w:rsidR="00151E8F">
        <w:rPr>
          <w:sz w:val="24"/>
          <w:szCs w:val="24"/>
        </w:rPr>
        <w:t xml:space="preserve"> of</w:t>
      </w:r>
      <w:r w:rsidR="00DB3FD2">
        <w:rPr>
          <w:sz w:val="24"/>
          <w:szCs w:val="24"/>
        </w:rPr>
        <w:t xml:space="preserve"> connect</w:t>
      </w:r>
      <w:r w:rsidR="00781D93">
        <w:rPr>
          <w:sz w:val="24"/>
          <w:szCs w:val="24"/>
        </w:rPr>
        <w:t xml:space="preserve">iveness </w:t>
      </w:r>
      <w:r w:rsidR="00F90FB9">
        <w:rPr>
          <w:sz w:val="24"/>
          <w:szCs w:val="24"/>
        </w:rPr>
        <w:t>and being</w:t>
      </w:r>
      <w:r w:rsidR="00DB3FD2">
        <w:rPr>
          <w:sz w:val="24"/>
          <w:szCs w:val="24"/>
        </w:rPr>
        <w:t xml:space="preserve"> in the moment</w:t>
      </w:r>
      <w:r w:rsidR="00781D93">
        <w:rPr>
          <w:sz w:val="24"/>
          <w:szCs w:val="24"/>
        </w:rPr>
        <w:t>.</w:t>
      </w:r>
      <w:r w:rsidR="0049546C">
        <w:rPr>
          <w:sz w:val="24"/>
          <w:szCs w:val="24"/>
        </w:rPr>
        <w:t xml:space="preserve"> </w:t>
      </w:r>
      <w:r w:rsidR="00756AC8">
        <w:rPr>
          <w:sz w:val="24"/>
          <w:szCs w:val="24"/>
        </w:rPr>
        <w:t>Emotional congruence enabl</w:t>
      </w:r>
      <w:r w:rsidR="00903DB2">
        <w:rPr>
          <w:sz w:val="24"/>
          <w:szCs w:val="24"/>
        </w:rPr>
        <w:t>es</w:t>
      </w:r>
      <w:r w:rsidR="00756AC8">
        <w:rPr>
          <w:sz w:val="24"/>
          <w:szCs w:val="24"/>
        </w:rPr>
        <w:t xml:space="preserve"> the client to feel</w:t>
      </w:r>
      <w:r w:rsidR="00B061CB">
        <w:rPr>
          <w:sz w:val="24"/>
          <w:szCs w:val="24"/>
        </w:rPr>
        <w:t xml:space="preserve"> better understood</w:t>
      </w:r>
      <w:r w:rsidR="008A2E32">
        <w:rPr>
          <w:sz w:val="24"/>
          <w:szCs w:val="24"/>
        </w:rPr>
        <w:t xml:space="preserve"> and more confident to delve deeper </w:t>
      </w:r>
      <w:r w:rsidR="007C15AC">
        <w:rPr>
          <w:sz w:val="24"/>
          <w:szCs w:val="24"/>
        </w:rPr>
        <w:t>into hidden emotions</w:t>
      </w:r>
      <w:r w:rsidR="00E922AD">
        <w:rPr>
          <w:sz w:val="24"/>
          <w:szCs w:val="24"/>
        </w:rPr>
        <w:t xml:space="preserve">, leading to </w:t>
      </w:r>
      <w:r w:rsidR="00CF71FF">
        <w:rPr>
          <w:sz w:val="24"/>
          <w:szCs w:val="24"/>
        </w:rPr>
        <w:t>positive</w:t>
      </w:r>
      <w:r w:rsidR="00E333E6">
        <w:rPr>
          <w:sz w:val="24"/>
          <w:szCs w:val="24"/>
        </w:rPr>
        <w:t xml:space="preserve"> social</w:t>
      </w:r>
      <w:r w:rsidR="00CF71FF">
        <w:rPr>
          <w:sz w:val="24"/>
          <w:szCs w:val="24"/>
        </w:rPr>
        <w:t xml:space="preserve"> outcomes </w:t>
      </w:r>
      <w:r w:rsidR="00E333E6">
        <w:rPr>
          <w:sz w:val="24"/>
          <w:szCs w:val="24"/>
        </w:rPr>
        <w:t>in the quality of relationships</w:t>
      </w:r>
      <w:r w:rsidR="00432608">
        <w:rPr>
          <w:sz w:val="24"/>
          <w:szCs w:val="24"/>
        </w:rPr>
        <w:t xml:space="preserve"> and healthy development</w:t>
      </w:r>
      <w:r w:rsidR="00082EC2">
        <w:rPr>
          <w:sz w:val="24"/>
          <w:szCs w:val="24"/>
        </w:rPr>
        <w:t xml:space="preserve"> (</w:t>
      </w:r>
      <w:r w:rsidR="005628D3">
        <w:rPr>
          <w:sz w:val="24"/>
          <w:szCs w:val="24"/>
        </w:rPr>
        <w:t xml:space="preserve">Camp, </w:t>
      </w:r>
      <w:r w:rsidR="00221B65">
        <w:rPr>
          <w:sz w:val="24"/>
          <w:szCs w:val="24"/>
        </w:rPr>
        <w:t>Foxx</w:t>
      </w:r>
      <w:r w:rsidR="00842DA3">
        <w:rPr>
          <w:sz w:val="24"/>
          <w:szCs w:val="24"/>
        </w:rPr>
        <w:t xml:space="preserve"> and Flowers, 201</w:t>
      </w:r>
      <w:r w:rsidR="004D3149">
        <w:rPr>
          <w:sz w:val="24"/>
          <w:szCs w:val="24"/>
        </w:rPr>
        <w:t xml:space="preserve">8). </w:t>
      </w:r>
      <w:r w:rsidR="003F1CA7">
        <w:rPr>
          <w:sz w:val="24"/>
          <w:szCs w:val="24"/>
        </w:rPr>
        <w:t xml:space="preserve">Consistent </w:t>
      </w:r>
      <w:r w:rsidR="007C7D91">
        <w:rPr>
          <w:sz w:val="24"/>
          <w:szCs w:val="24"/>
        </w:rPr>
        <w:t>with this theory</w:t>
      </w:r>
      <w:r w:rsidR="008D0F13">
        <w:rPr>
          <w:sz w:val="24"/>
          <w:szCs w:val="24"/>
        </w:rPr>
        <w:t xml:space="preserve">, </w:t>
      </w:r>
      <w:r w:rsidR="00BE5AB7">
        <w:rPr>
          <w:sz w:val="24"/>
          <w:szCs w:val="24"/>
        </w:rPr>
        <w:t xml:space="preserve">Atzil-Slonim, </w:t>
      </w:r>
      <w:r w:rsidR="00274542">
        <w:rPr>
          <w:sz w:val="24"/>
          <w:szCs w:val="24"/>
        </w:rPr>
        <w:t xml:space="preserve">Bar-Kalifa, Fisher et al (2018) </w:t>
      </w:r>
      <w:r w:rsidR="000D53CC">
        <w:rPr>
          <w:sz w:val="24"/>
          <w:szCs w:val="24"/>
        </w:rPr>
        <w:t>state</w:t>
      </w:r>
      <w:r w:rsidR="00A3658F">
        <w:rPr>
          <w:sz w:val="24"/>
          <w:szCs w:val="24"/>
        </w:rPr>
        <w:t xml:space="preserve"> that </w:t>
      </w:r>
      <w:r w:rsidR="00524AF5">
        <w:rPr>
          <w:sz w:val="24"/>
          <w:szCs w:val="24"/>
        </w:rPr>
        <w:t>emotional co</w:t>
      </w:r>
      <w:r w:rsidR="00374449">
        <w:rPr>
          <w:sz w:val="24"/>
          <w:szCs w:val="24"/>
        </w:rPr>
        <w:t xml:space="preserve">ntagion </w:t>
      </w:r>
      <w:r w:rsidR="0018255A">
        <w:rPr>
          <w:sz w:val="24"/>
          <w:szCs w:val="24"/>
        </w:rPr>
        <w:t>occurs with</w:t>
      </w:r>
      <w:r w:rsidR="00ED1D81">
        <w:rPr>
          <w:sz w:val="24"/>
          <w:szCs w:val="24"/>
        </w:rPr>
        <w:t>in</w:t>
      </w:r>
      <w:r w:rsidR="0018255A">
        <w:rPr>
          <w:sz w:val="24"/>
          <w:szCs w:val="24"/>
        </w:rPr>
        <w:t xml:space="preserve"> a developed therapeutic relationship </w:t>
      </w:r>
      <w:r w:rsidR="00FA20BF">
        <w:rPr>
          <w:sz w:val="24"/>
          <w:szCs w:val="24"/>
        </w:rPr>
        <w:t xml:space="preserve">if intense emotions are </w:t>
      </w:r>
      <w:r w:rsidR="00945EF9">
        <w:rPr>
          <w:sz w:val="24"/>
          <w:szCs w:val="24"/>
        </w:rPr>
        <w:t>exhibited</w:t>
      </w:r>
      <w:r w:rsidR="00FA20BF">
        <w:rPr>
          <w:sz w:val="24"/>
          <w:szCs w:val="24"/>
        </w:rPr>
        <w:t xml:space="preserve"> from the beginning of a counselling session</w:t>
      </w:r>
      <w:r w:rsidR="009B64AA">
        <w:rPr>
          <w:sz w:val="24"/>
          <w:szCs w:val="24"/>
        </w:rPr>
        <w:t xml:space="preserve"> by either the therapist o</w:t>
      </w:r>
      <w:r w:rsidR="00E07B59">
        <w:rPr>
          <w:sz w:val="24"/>
          <w:szCs w:val="24"/>
        </w:rPr>
        <w:t>r</w:t>
      </w:r>
      <w:r w:rsidR="009B64AA">
        <w:rPr>
          <w:sz w:val="24"/>
          <w:szCs w:val="24"/>
        </w:rPr>
        <w:t xml:space="preserve"> client</w:t>
      </w:r>
      <w:r w:rsidR="00FD4C9D">
        <w:rPr>
          <w:sz w:val="24"/>
          <w:szCs w:val="24"/>
        </w:rPr>
        <w:t xml:space="preserve">. </w:t>
      </w:r>
      <w:r w:rsidR="00CE1C6F">
        <w:rPr>
          <w:sz w:val="24"/>
          <w:szCs w:val="24"/>
        </w:rPr>
        <w:t xml:space="preserve">Positive </w:t>
      </w:r>
      <w:r w:rsidR="005C6F22">
        <w:rPr>
          <w:sz w:val="24"/>
          <w:szCs w:val="24"/>
        </w:rPr>
        <w:t>feelings</w:t>
      </w:r>
      <w:r w:rsidR="00CE1C6F">
        <w:rPr>
          <w:sz w:val="24"/>
          <w:szCs w:val="24"/>
        </w:rPr>
        <w:t xml:space="preserve"> </w:t>
      </w:r>
      <w:r w:rsidR="006E565B">
        <w:rPr>
          <w:sz w:val="24"/>
          <w:szCs w:val="24"/>
        </w:rPr>
        <w:t>are very powerful</w:t>
      </w:r>
      <w:r w:rsidR="003A337E">
        <w:rPr>
          <w:sz w:val="24"/>
          <w:szCs w:val="24"/>
        </w:rPr>
        <w:t xml:space="preserve"> </w:t>
      </w:r>
      <w:r w:rsidR="00A14228">
        <w:rPr>
          <w:sz w:val="24"/>
          <w:szCs w:val="24"/>
        </w:rPr>
        <w:t xml:space="preserve">and </w:t>
      </w:r>
      <w:r w:rsidR="003A337E">
        <w:rPr>
          <w:sz w:val="24"/>
          <w:szCs w:val="24"/>
        </w:rPr>
        <w:t>tend to be present at the end of</w:t>
      </w:r>
      <w:r w:rsidR="0003687E">
        <w:rPr>
          <w:sz w:val="24"/>
          <w:szCs w:val="24"/>
        </w:rPr>
        <w:t xml:space="preserve"> a counselling session</w:t>
      </w:r>
      <w:r w:rsidR="00EC78B5">
        <w:rPr>
          <w:sz w:val="24"/>
          <w:szCs w:val="24"/>
        </w:rPr>
        <w:t xml:space="preserve"> </w:t>
      </w:r>
      <w:r w:rsidR="00F84DDE">
        <w:rPr>
          <w:sz w:val="24"/>
          <w:szCs w:val="24"/>
        </w:rPr>
        <w:t xml:space="preserve">when the </w:t>
      </w:r>
      <w:r w:rsidR="009F6DD7">
        <w:rPr>
          <w:sz w:val="24"/>
          <w:szCs w:val="24"/>
        </w:rPr>
        <w:t xml:space="preserve">contagion interaction </w:t>
      </w:r>
      <w:r w:rsidR="006863EF">
        <w:rPr>
          <w:sz w:val="24"/>
          <w:szCs w:val="24"/>
        </w:rPr>
        <w:t xml:space="preserve">is </w:t>
      </w:r>
      <w:r w:rsidR="006863EF" w:rsidRPr="0013116E">
        <w:rPr>
          <w:sz w:val="24"/>
          <w:szCs w:val="24"/>
        </w:rPr>
        <w:t>present</w:t>
      </w:r>
      <w:r w:rsidR="0013116E">
        <w:rPr>
          <w:sz w:val="24"/>
          <w:szCs w:val="24"/>
        </w:rPr>
        <w:t xml:space="preserve"> (Atzil-Slonim</w:t>
      </w:r>
      <w:r w:rsidR="00AE4C47">
        <w:rPr>
          <w:sz w:val="24"/>
          <w:szCs w:val="24"/>
        </w:rPr>
        <w:t>, Bar-Kalifa, Fisher, et al, 2018)</w:t>
      </w:r>
      <w:r w:rsidR="00884CE4" w:rsidRPr="0013116E">
        <w:rPr>
          <w:sz w:val="24"/>
          <w:szCs w:val="24"/>
        </w:rPr>
        <w:t>.</w:t>
      </w:r>
      <w:r w:rsidR="00122037" w:rsidRPr="0013116E">
        <w:rPr>
          <w:sz w:val="24"/>
          <w:szCs w:val="24"/>
        </w:rPr>
        <w:t xml:space="preserve"> </w:t>
      </w:r>
      <w:r w:rsidR="00B00593">
        <w:rPr>
          <w:sz w:val="24"/>
          <w:szCs w:val="24"/>
        </w:rPr>
        <w:t>However</w:t>
      </w:r>
      <w:r w:rsidR="00884CE4">
        <w:rPr>
          <w:sz w:val="24"/>
          <w:szCs w:val="24"/>
        </w:rPr>
        <w:t xml:space="preserve">, </w:t>
      </w:r>
      <w:r w:rsidR="00122037">
        <w:rPr>
          <w:sz w:val="24"/>
          <w:szCs w:val="24"/>
        </w:rPr>
        <w:t xml:space="preserve">emotion contagion occurs with negative emotions </w:t>
      </w:r>
      <w:r w:rsidR="00945EF9">
        <w:rPr>
          <w:sz w:val="24"/>
          <w:szCs w:val="24"/>
        </w:rPr>
        <w:t>too</w:t>
      </w:r>
      <w:r w:rsidR="00AF7389">
        <w:rPr>
          <w:sz w:val="24"/>
          <w:szCs w:val="24"/>
        </w:rPr>
        <w:t>,</w:t>
      </w:r>
      <w:r w:rsidR="00A770A3">
        <w:rPr>
          <w:sz w:val="24"/>
          <w:szCs w:val="24"/>
        </w:rPr>
        <w:t xml:space="preserve"> so similarly, if </w:t>
      </w:r>
      <w:r w:rsidR="008D02B6">
        <w:rPr>
          <w:sz w:val="24"/>
          <w:szCs w:val="24"/>
        </w:rPr>
        <w:t xml:space="preserve">adverse </w:t>
      </w:r>
      <w:r w:rsidR="00C96399">
        <w:rPr>
          <w:sz w:val="24"/>
          <w:szCs w:val="24"/>
        </w:rPr>
        <w:t xml:space="preserve">feelings are </w:t>
      </w:r>
      <w:r w:rsidR="003077D3">
        <w:rPr>
          <w:sz w:val="24"/>
          <w:szCs w:val="24"/>
        </w:rPr>
        <w:t xml:space="preserve">prevalent at </w:t>
      </w:r>
      <w:r w:rsidR="00A770A3">
        <w:rPr>
          <w:sz w:val="24"/>
          <w:szCs w:val="24"/>
        </w:rPr>
        <w:t>the beginning of a session</w:t>
      </w:r>
      <w:r w:rsidR="003077D3">
        <w:rPr>
          <w:sz w:val="24"/>
          <w:szCs w:val="24"/>
        </w:rPr>
        <w:t xml:space="preserve">, they will also </w:t>
      </w:r>
      <w:r w:rsidR="00FD1C8E">
        <w:rPr>
          <w:sz w:val="24"/>
          <w:szCs w:val="24"/>
        </w:rPr>
        <w:t xml:space="preserve">be apparent at the </w:t>
      </w:r>
      <w:r w:rsidR="00FD1C8E">
        <w:rPr>
          <w:sz w:val="24"/>
          <w:szCs w:val="24"/>
        </w:rPr>
        <w:lastRenderedPageBreak/>
        <w:t xml:space="preserve">end, </w:t>
      </w:r>
      <w:r w:rsidR="00CB6F38">
        <w:rPr>
          <w:sz w:val="24"/>
          <w:szCs w:val="24"/>
        </w:rPr>
        <w:t xml:space="preserve">possibly leading to a </w:t>
      </w:r>
      <w:r w:rsidR="005B1ED2">
        <w:rPr>
          <w:sz w:val="24"/>
          <w:szCs w:val="24"/>
        </w:rPr>
        <w:t>rupture within the therapeutic alliance (A</w:t>
      </w:r>
      <w:r w:rsidR="00CC75EE">
        <w:rPr>
          <w:sz w:val="24"/>
          <w:szCs w:val="24"/>
        </w:rPr>
        <w:t>tz</w:t>
      </w:r>
      <w:r w:rsidR="005B1ED2">
        <w:rPr>
          <w:sz w:val="24"/>
          <w:szCs w:val="24"/>
        </w:rPr>
        <w:t xml:space="preserve">il-Slonim, Bar-Kalifa, </w:t>
      </w:r>
      <w:r w:rsidR="00CC75EE">
        <w:rPr>
          <w:sz w:val="24"/>
          <w:szCs w:val="24"/>
        </w:rPr>
        <w:t xml:space="preserve">Fisher, et al, 2018).  </w:t>
      </w:r>
    </w:p>
    <w:p w14:paraId="16FCE92F" w14:textId="727DB01F" w:rsidR="008A036C" w:rsidRPr="00165ECC" w:rsidRDefault="00165ECC" w:rsidP="001A382E">
      <w:pPr>
        <w:spacing w:line="360" w:lineRule="auto"/>
        <w:rPr>
          <w:b/>
          <w:bCs/>
          <w:color w:val="FF0000"/>
          <w:sz w:val="24"/>
          <w:szCs w:val="24"/>
          <w:u w:val="single"/>
        </w:rPr>
      </w:pPr>
      <w:r>
        <w:rPr>
          <w:color w:val="FF0000"/>
          <w:sz w:val="24"/>
          <w:szCs w:val="24"/>
        </w:rPr>
        <w:t xml:space="preserve"> </w:t>
      </w:r>
    </w:p>
    <w:p w14:paraId="7E478CE2" w14:textId="603C66EE" w:rsidR="00341139" w:rsidRDefault="009E3A67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Developing and </w:t>
      </w:r>
      <w:r w:rsidR="00F03E59">
        <w:rPr>
          <w:sz w:val="24"/>
          <w:szCs w:val="24"/>
        </w:rPr>
        <w:t xml:space="preserve">maintaining a therapeutic relationship within the person-centred </w:t>
      </w:r>
      <w:r w:rsidR="00A86BA2">
        <w:rPr>
          <w:sz w:val="24"/>
          <w:szCs w:val="24"/>
        </w:rPr>
        <w:t xml:space="preserve">approach </w:t>
      </w:r>
      <w:r w:rsidR="002B5C1C">
        <w:rPr>
          <w:sz w:val="24"/>
          <w:szCs w:val="24"/>
        </w:rPr>
        <w:t xml:space="preserve">when </w:t>
      </w:r>
      <w:r w:rsidR="0013661C">
        <w:rPr>
          <w:sz w:val="24"/>
          <w:szCs w:val="24"/>
        </w:rPr>
        <w:t xml:space="preserve">working with clients of differing sexual </w:t>
      </w:r>
      <w:r w:rsidR="0070652D">
        <w:rPr>
          <w:sz w:val="24"/>
          <w:szCs w:val="24"/>
        </w:rPr>
        <w:t>orientations</w:t>
      </w:r>
      <w:r w:rsidR="0013661C">
        <w:rPr>
          <w:sz w:val="24"/>
          <w:szCs w:val="24"/>
        </w:rPr>
        <w:t xml:space="preserve"> and cul</w:t>
      </w:r>
      <w:r w:rsidR="0070652D">
        <w:rPr>
          <w:sz w:val="24"/>
          <w:szCs w:val="24"/>
        </w:rPr>
        <w:t xml:space="preserve">tural beliefs </w:t>
      </w:r>
      <w:r w:rsidR="00607F6F">
        <w:rPr>
          <w:sz w:val="24"/>
          <w:szCs w:val="24"/>
        </w:rPr>
        <w:t xml:space="preserve">can be </w:t>
      </w:r>
      <w:r w:rsidR="00690D9D">
        <w:rPr>
          <w:sz w:val="24"/>
          <w:szCs w:val="24"/>
        </w:rPr>
        <w:t>challenging</w:t>
      </w:r>
      <w:r w:rsidR="00607F6F">
        <w:rPr>
          <w:sz w:val="24"/>
          <w:szCs w:val="24"/>
        </w:rPr>
        <w:t xml:space="preserve"> for therapist</w:t>
      </w:r>
      <w:r w:rsidR="00690D9D">
        <w:rPr>
          <w:sz w:val="24"/>
          <w:szCs w:val="24"/>
        </w:rPr>
        <w:t>s</w:t>
      </w:r>
      <w:r w:rsidR="00035F1C">
        <w:rPr>
          <w:sz w:val="24"/>
          <w:szCs w:val="24"/>
        </w:rPr>
        <w:t xml:space="preserve"> </w:t>
      </w:r>
      <w:r w:rsidR="001B428B">
        <w:rPr>
          <w:sz w:val="24"/>
          <w:szCs w:val="24"/>
        </w:rPr>
        <w:t>(</w:t>
      </w:r>
      <w:r w:rsidR="009C5BDF">
        <w:rPr>
          <w:sz w:val="24"/>
          <w:szCs w:val="24"/>
        </w:rPr>
        <w:t xml:space="preserve">Alessi, 2019; </w:t>
      </w:r>
      <w:r w:rsidR="00711648">
        <w:rPr>
          <w:sz w:val="24"/>
          <w:szCs w:val="24"/>
        </w:rPr>
        <w:t xml:space="preserve">Day-Vines, Steen and Arnold, 2018; </w:t>
      </w:r>
      <w:r w:rsidR="001B428B">
        <w:rPr>
          <w:sz w:val="24"/>
          <w:szCs w:val="24"/>
        </w:rPr>
        <w:t>Yon</w:t>
      </w:r>
      <w:r w:rsidR="001D7F89">
        <w:rPr>
          <w:sz w:val="24"/>
          <w:szCs w:val="24"/>
        </w:rPr>
        <w:t>, Malik, Mandin</w:t>
      </w:r>
      <w:r w:rsidR="00624537">
        <w:rPr>
          <w:sz w:val="24"/>
          <w:szCs w:val="24"/>
        </w:rPr>
        <w:t>, et al, 2018)</w:t>
      </w:r>
      <w:r w:rsidR="00165ECC">
        <w:rPr>
          <w:sz w:val="24"/>
          <w:szCs w:val="24"/>
        </w:rPr>
        <w:t>.</w:t>
      </w:r>
      <w:r w:rsidR="008A0DF8">
        <w:rPr>
          <w:sz w:val="24"/>
          <w:szCs w:val="24"/>
        </w:rPr>
        <w:t xml:space="preserve"> </w:t>
      </w:r>
      <w:r w:rsidR="00F158A2">
        <w:rPr>
          <w:sz w:val="24"/>
          <w:szCs w:val="24"/>
        </w:rPr>
        <w:t>In order to develop a strong therapeutic alliance, therapist</w:t>
      </w:r>
      <w:r w:rsidR="00085BE4">
        <w:rPr>
          <w:sz w:val="24"/>
          <w:szCs w:val="24"/>
        </w:rPr>
        <w:t xml:space="preserve">s </w:t>
      </w:r>
      <w:r w:rsidR="008A0DF8">
        <w:rPr>
          <w:sz w:val="24"/>
          <w:szCs w:val="24"/>
        </w:rPr>
        <w:t xml:space="preserve">must have </w:t>
      </w:r>
      <w:r w:rsidR="00DE431A">
        <w:rPr>
          <w:sz w:val="24"/>
          <w:szCs w:val="24"/>
        </w:rPr>
        <w:t xml:space="preserve">genuine </w:t>
      </w:r>
      <w:r w:rsidR="00661EF4">
        <w:rPr>
          <w:sz w:val="24"/>
          <w:szCs w:val="24"/>
        </w:rPr>
        <w:t xml:space="preserve">understanding and </w:t>
      </w:r>
      <w:r w:rsidR="00FC070C">
        <w:rPr>
          <w:sz w:val="24"/>
          <w:szCs w:val="24"/>
        </w:rPr>
        <w:t xml:space="preserve">knowledge </w:t>
      </w:r>
      <w:r w:rsidR="00DA0C5D">
        <w:rPr>
          <w:sz w:val="24"/>
          <w:szCs w:val="24"/>
        </w:rPr>
        <w:t>of client</w:t>
      </w:r>
      <w:r w:rsidR="00FC070C">
        <w:rPr>
          <w:sz w:val="24"/>
          <w:szCs w:val="24"/>
        </w:rPr>
        <w:t xml:space="preserve">s </w:t>
      </w:r>
      <w:r w:rsidR="00432C0C">
        <w:rPr>
          <w:sz w:val="24"/>
          <w:szCs w:val="24"/>
        </w:rPr>
        <w:t>beliefs and values</w:t>
      </w:r>
      <w:r w:rsidR="00DA0C5D">
        <w:rPr>
          <w:sz w:val="24"/>
          <w:szCs w:val="24"/>
        </w:rPr>
        <w:t xml:space="preserve"> </w:t>
      </w:r>
      <w:r w:rsidR="00B04DD6">
        <w:rPr>
          <w:sz w:val="24"/>
          <w:szCs w:val="24"/>
        </w:rPr>
        <w:t xml:space="preserve">in order to demonstrate </w:t>
      </w:r>
      <w:r w:rsidR="008F5457">
        <w:rPr>
          <w:sz w:val="24"/>
          <w:szCs w:val="24"/>
        </w:rPr>
        <w:t xml:space="preserve">true </w:t>
      </w:r>
      <w:r w:rsidR="009610C0">
        <w:rPr>
          <w:sz w:val="24"/>
          <w:szCs w:val="24"/>
        </w:rPr>
        <w:t>empathy, congruence and unconditional positive regard</w:t>
      </w:r>
      <w:r w:rsidR="009C3A51">
        <w:rPr>
          <w:sz w:val="24"/>
          <w:szCs w:val="24"/>
        </w:rPr>
        <w:t xml:space="preserve"> (</w:t>
      </w:r>
      <w:r w:rsidR="00833273">
        <w:rPr>
          <w:sz w:val="24"/>
          <w:szCs w:val="24"/>
        </w:rPr>
        <w:t>Alessi, 2019</w:t>
      </w:r>
      <w:r w:rsidR="00637865">
        <w:rPr>
          <w:sz w:val="24"/>
          <w:szCs w:val="24"/>
        </w:rPr>
        <w:t>: Kastrani, Vassili</w:t>
      </w:r>
      <w:r w:rsidR="007B720D">
        <w:rPr>
          <w:sz w:val="24"/>
          <w:szCs w:val="24"/>
        </w:rPr>
        <w:t>ki and Athanasiades, 2017</w:t>
      </w:r>
      <w:r w:rsidR="00833273">
        <w:rPr>
          <w:sz w:val="24"/>
          <w:szCs w:val="24"/>
        </w:rPr>
        <w:t>)</w:t>
      </w:r>
      <w:r w:rsidR="008E2294">
        <w:rPr>
          <w:sz w:val="24"/>
          <w:szCs w:val="24"/>
        </w:rPr>
        <w:t xml:space="preserve">. </w:t>
      </w:r>
      <w:r w:rsidR="0065257F">
        <w:rPr>
          <w:sz w:val="24"/>
          <w:szCs w:val="24"/>
        </w:rPr>
        <w:t>Research suggests that e</w:t>
      </w:r>
      <w:r w:rsidR="00740986">
        <w:rPr>
          <w:sz w:val="24"/>
          <w:szCs w:val="24"/>
        </w:rPr>
        <w:t xml:space="preserve">xtensive knowledge and </w:t>
      </w:r>
      <w:r w:rsidR="0060605E">
        <w:rPr>
          <w:sz w:val="24"/>
          <w:szCs w:val="24"/>
        </w:rPr>
        <w:t xml:space="preserve">the demonstration of </w:t>
      </w:r>
      <w:r w:rsidR="00FA2210">
        <w:rPr>
          <w:sz w:val="24"/>
          <w:szCs w:val="24"/>
        </w:rPr>
        <w:t xml:space="preserve">authentic </w:t>
      </w:r>
      <w:r w:rsidR="00740986">
        <w:rPr>
          <w:sz w:val="24"/>
          <w:szCs w:val="24"/>
        </w:rPr>
        <w:t>c</w:t>
      </w:r>
      <w:r w:rsidR="00056442">
        <w:rPr>
          <w:sz w:val="24"/>
          <w:szCs w:val="24"/>
        </w:rPr>
        <w:t xml:space="preserve">ore conditions are essential </w:t>
      </w:r>
      <w:r w:rsidR="00740986">
        <w:rPr>
          <w:sz w:val="24"/>
          <w:szCs w:val="24"/>
        </w:rPr>
        <w:t xml:space="preserve">to enable the therapist </w:t>
      </w:r>
      <w:r w:rsidR="0060605E">
        <w:rPr>
          <w:sz w:val="24"/>
          <w:szCs w:val="24"/>
        </w:rPr>
        <w:t xml:space="preserve">to be </w:t>
      </w:r>
      <w:r w:rsidR="00791220">
        <w:rPr>
          <w:sz w:val="24"/>
          <w:szCs w:val="24"/>
        </w:rPr>
        <w:t xml:space="preserve">confident and </w:t>
      </w:r>
      <w:r w:rsidR="0060605E">
        <w:rPr>
          <w:sz w:val="24"/>
          <w:szCs w:val="24"/>
        </w:rPr>
        <w:t xml:space="preserve">comfortable in challenging the client </w:t>
      </w:r>
      <w:r w:rsidR="0065257F">
        <w:rPr>
          <w:sz w:val="24"/>
          <w:szCs w:val="24"/>
        </w:rPr>
        <w:t xml:space="preserve">and are central to the process </w:t>
      </w:r>
      <w:r w:rsidR="0060605E">
        <w:rPr>
          <w:sz w:val="24"/>
          <w:szCs w:val="24"/>
        </w:rPr>
        <w:t>(</w:t>
      </w:r>
      <w:r w:rsidR="00711648">
        <w:rPr>
          <w:sz w:val="24"/>
          <w:szCs w:val="24"/>
        </w:rPr>
        <w:t>Day-Vines, Steen and Arnold, 2018</w:t>
      </w:r>
      <w:r w:rsidR="00C5095F">
        <w:rPr>
          <w:sz w:val="24"/>
          <w:szCs w:val="24"/>
        </w:rPr>
        <w:t xml:space="preserve">; </w:t>
      </w:r>
      <w:r w:rsidR="0060605E">
        <w:rPr>
          <w:sz w:val="24"/>
          <w:szCs w:val="24"/>
        </w:rPr>
        <w:t>Yon, Malik, Mandin et al, 2018)</w:t>
      </w:r>
      <w:r w:rsidR="00D8517F">
        <w:rPr>
          <w:sz w:val="24"/>
          <w:szCs w:val="24"/>
        </w:rPr>
        <w:t xml:space="preserve">. </w:t>
      </w:r>
      <w:r w:rsidR="008A171B">
        <w:rPr>
          <w:sz w:val="24"/>
          <w:szCs w:val="24"/>
        </w:rPr>
        <w:t xml:space="preserve">A thorough understanding of clients </w:t>
      </w:r>
      <w:r w:rsidR="005C79BF">
        <w:rPr>
          <w:sz w:val="24"/>
          <w:szCs w:val="24"/>
        </w:rPr>
        <w:t xml:space="preserve">diverse </w:t>
      </w:r>
      <w:r w:rsidR="008A171B">
        <w:rPr>
          <w:sz w:val="24"/>
          <w:szCs w:val="24"/>
        </w:rPr>
        <w:t xml:space="preserve">beliefs and values </w:t>
      </w:r>
      <w:r w:rsidR="001E51A7">
        <w:rPr>
          <w:sz w:val="24"/>
          <w:szCs w:val="24"/>
        </w:rPr>
        <w:t>invites the therapist to reflect on their own views and opinions</w:t>
      </w:r>
      <w:r w:rsidR="0031461C">
        <w:rPr>
          <w:sz w:val="24"/>
          <w:szCs w:val="24"/>
        </w:rPr>
        <w:t>,</w:t>
      </w:r>
      <w:r w:rsidR="004B1A6A">
        <w:rPr>
          <w:sz w:val="24"/>
          <w:szCs w:val="24"/>
        </w:rPr>
        <w:t xml:space="preserve"> paying attention to </w:t>
      </w:r>
      <w:r w:rsidR="0031461C">
        <w:rPr>
          <w:sz w:val="24"/>
          <w:szCs w:val="24"/>
        </w:rPr>
        <w:t xml:space="preserve">blind spots or hidden prejudices, whilst </w:t>
      </w:r>
      <w:r w:rsidR="008A171B">
        <w:rPr>
          <w:sz w:val="24"/>
          <w:szCs w:val="24"/>
        </w:rPr>
        <w:t>enabl</w:t>
      </w:r>
      <w:r w:rsidR="0031461C">
        <w:rPr>
          <w:sz w:val="24"/>
          <w:szCs w:val="24"/>
        </w:rPr>
        <w:t>ing</w:t>
      </w:r>
      <w:r w:rsidR="008A171B">
        <w:rPr>
          <w:sz w:val="24"/>
          <w:szCs w:val="24"/>
        </w:rPr>
        <w:t xml:space="preserve"> the therapist </w:t>
      </w:r>
      <w:r w:rsidR="005C79BF">
        <w:rPr>
          <w:sz w:val="24"/>
          <w:szCs w:val="24"/>
        </w:rPr>
        <w:t>to relate interpersonally with the client</w:t>
      </w:r>
      <w:r w:rsidR="00D24FD1">
        <w:rPr>
          <w:sz w:val="24"/>
          <w:szCs w:val="24"/>
        </w:rPr>
        <w:t xml:space="preserve"> (Alessi, 2019)</w:t>
      </w:r>
      <w:r w:rsidR="001E51A7">
        <w:rPr>
          <w:sz w:val="24"/>
          <w:szCs w:val="24"/>
        </w:rPr>
        <w:t>.</w:t>
      </w:r>
      <w:r w:rsidR="005C79BF">
        <w:rPr>
          <w:sz w:val="24"/>
          <w:szCs w:val="24"/>
        </w:rPr>
        <w:t xml:space="preserve"> </w:t>
      </w:r>
      <w:r w:rsidR="00553159">
        <w:rPr>
          <w:sz w:val="24"/>
          <w:szCs w:val="24"/>
        </w:rPr>
        <w:t xml:space="preserve">Yon, Malik, Mandin et al (2018) conducted research into the </w:t>
      </w:r>
      <w:r w:rsidR="002422CB">
        <w:rPr>
          <w:sz w:val="24"/>
          <w:szCs w:val="24"/>
        </w:rPr>
        <w:t xml:space="preserve">development and maintenance of the </w:t>
      </w:r>
      <w:r w:rsidR="00553159">
        <w:rPr>
          <w:sz w:val="24"/>
          <w:szCs w:val="24"/>
        </w:rPr>
        <w:t xml:space="preserve">therapeutic alliance between </w:t>
      </w:r>
      <w:r w:rsidR="002422CB">
        <w:rPr>
          <w:sz w:val="24"/>
          <w:szCs w:val="24"/>
        </w:rPr>
        <w:t xml:space="preserve">white </w:t>
      </w:r>
      <w:r w:rsidR="00553159">
        <w:rPr>
          <w:sz w:val="24"/>
          <w:szCs w:val="24"/>
        </w:rPr>
        <w:t xml:space="preserve">therapists and </w:t>
      </w:r>
      <w:r w:rsidR="002422CB">
        <w:rPr>
          <w:sz w:val="24"/>
          <w:szCs w:val="24"/>
        </w:rPr>
        <w:t xml:space="preserve">black, minority, ethnic (BME) </w:t>
      </w:r>
      <w:r w:rsidR="00553159">
        <w:rPr>
          <w:sz w:val="24"/>
          <w:szCs w:val="24"/>
        </w:rPr>
        <w:t>clients</w:t>
      </w:r>
      <w:r w:rsidR="002A2764">
        <w:rPr>
          <w:sz w:val="24"/>
          <w:szCs w:val="24"/>
        </w:rPr>
        <w:t xml:space="preserve"> </w:t>
      </w:r>
      <w:r w:rsidR="008C61DF">
        <w:rPr>
          <w:sz w:val="24"/>
          <w:szCs w:val="24"/>
        </w:rPr>
        <w:t xml:space="preserve">employing </w:t>
      </w:r>
      <w:r w:rsidR="002A2764">
        <w:rPr>
          <w:sz w:val="24"/>
          <w:szCs w:val="24"/>
        </w:rPr>
        <w:t>a qualitative interview method using interpersonal process recall</w:t>
      </w:r>
      <w:r w:rsidR="00DF7F09">
        <w:rPr>
          <w:sz w:val="24"/>
          <w:szCs w:val="24"/>
        </w:rPr>
        <w:t xml:space="preserve"> (</w:t>
      </w:r>
      <w:r w:rsidR="002A2764">
        <w:rPr>
          <w:sz w:val="24"/>
          <w:szCs w:val="24"/>
        </w:rPr>
        <w:t>IPR</w:t>
      </w:r>
      <w:r w:rsidR="00DF7F09">
        <w:rPr>
          <w:sz w:val="24"/>
          <w:szCs w:val="24"/>
        </w:rPr>
        <w:t>)</w:t>
      </w:r>
      <w:r w:rsidR="00D24FD1">
        <w:rPr>
          <w:sz w:val="24"/>
          <w:szCs w:val="24"/>
        </w:rPr>
        <w:t>. Results suggest that a demonstration of empathy is vital to ensure a strong therapeutic alliance</w:t>
      </w:r>
      <w:r w:rsidR="00826914">
        <w:rPr>
          <w:sz w:val="24"/>
          <w:szCs w:val="24"/>
        </w:rPr>
        <w:t xml:space="preserve"> and that although a strong bond can be developed and maintained, </w:t>
      </w:r>
      <w:r w:rsidR="00730344">
        <w:rPr>
          <w:sz w:val="24"/>
          <w:szCs w:val="24"/>
        </w:rPr>
        <w:t>clients</w:t>
      </w:r>
      <w:r w:rsidR="00AA794C">
        <w:rPr>
          <w:sz w:val="24"/>
          <w:szCs w:val="24"/>
        </w:rPr>
        <w:t xml:space="preserve">, may </w:t>
      </w:r>
      <w:r w:rsidR="001B32A5">
        <w:rPr>
          <w:sz w:val="24"/>
          <w:szCs w:val="24"/>
        </w:rPr>
        <w:t xml:space="preserve">be </w:t>
      </w:r>
      <w:r w:rsidR="00E4016E">
        <w:rPr>
          <w:sz w:val="24"/>
          <w:szCs w:val="24"/>
        </w:rPr>
        <w:t xml:space="preserve">unwilling to discuss issues </w:t>
      </w:r>
      <w:r w:rsidR="001B32A5">
        <w:rPr>
          <w:sz w:val="24"/>
          <w:szCs w:val="24"/>
        </w:rPr>
        <w:t>central to their core beliefs (Yon, Malik, Mandin et al, 2019).</w:t>
      </w:r>
      <w:r w:rsidR="001B3509">
        <w:rPr>
          <w:sz w:val="24"/>
          <w:szCs w:val="24"/>
        </w:rPr>
        <w:t xml:space="preserve">  Clients from Asian cultures in particular, generally respect authority, </w:t>
      </w:r>
      <w:r w:rsidR="00E451A9">
        <w:rPr>
          <w:sz w:val="24"/>
          <w:szCs w:val="24"/>
        </w:rPr>
        <w:t>therefore an imbalance of power may exist within the therapeutic relationship</w:t>
      </w:r>
      <w:r w:rsidR="00672D85">
        <w:rPr>
          <w:sz w:val="24"/>
          <w:szCs w:val="24"/>
        </w:rPr>
        <w:t xml:space="preserve">, effecting a genuine interplay of </w:t>
      </w:r>
      <w:r w:rsidR="00021561">
        <w:rPr>
          <w:sz w:val="24"/>
          <w:szCs w:val="24"/>
        </w:rPr>
        <w:t>emotional congruence</w:t>
      </w:r>
      <w:r w:rsidR="00F425A3">
        <w:rPr>
          <w:sz w:val="24"/>
          <w:szCs w:val="24"/>
        </w:rPr>
        <w:t xml:space="preserve"> (</w:t>
      </w:r>
      <w:r w:rsidR="00C5095F">
        <w:rPr>
          <w:sz w:val="24"/>
          <w:szCs w:val="24"/>
        </w:rPr>
        <w:t xml:space="preserve">Day-Vines, Steen and Arnold, 2018; </w:t>
      </w:r>
      <w:r w:rsidR="00F425A3">
        <w:rPr>
          <w:sz w:val="24"/>
          <w:szCs w:val="24"/>
        </w:rPr>
        <w:t>Yon, Malik, Mandin et al, 2019)</w:t>
      </w:r>
      <w:r w:rsidR="005523D8">
        <w:rPr>
          <w:sz w:val="24"/>
          <w:szCs w:val="24"/>
        </w:rPr>
        <w:t>.</w:t>
      </w:r>
    </w:p>
    <w:p w14:paraId="5C87F4E9" w14:textId="77777777" w:rsidR="00341139" w:rsidRDefault="00341139" w:rsidP="001A382E">
      <w:pPr>
        <w:spacing w:line="360" w:lineRule="auto"/>
        <w:rPr>
          <w:sz w:val="24"/>
          <w:szCs w:val="24"/>
        </w:rPr>
      </w:pPr>
    </w:p>
    <w:p w14:paraId="0F0626FC" w14:textId="38D5F2C1" w:rsidR="00FD75FC" w:rsidRDefault="009215F3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623763">
        <w:rPr>
          <w:sz w:val="24"/>
          <w:szCs w:val="24"/>
        </w:rPr>
        <w:t>A</w:t>
      </w:r>
      <w:r w:rsidR="0046184C">
        <w:rPr>
          <w:sz w:val="24"/>
          <w:szCs w:val="24"/>
        </w:rPr>
        <w:t xml:space="preserve">lthough </w:t>
      </w:r>
      <w:r w:rsidR="00077616">
        <w:rPr>
          <w:sz w:val="24"/>
          <w:szCs w:val="24"/>
        </w:rPr>
        <w:t>t</w:t>
      </w:r>
      <w:r w:rsidR="00CF7B5E">
        <w:rPr>
          <w:sz w:val="24"/>
          <w:szCs w:val="24"/>
        </w:rPr>
        <w:t xml:space="preserve">herapists </w:t>
      </w:r>
      <w:r w:rsidR="00077616">
        <w:rPr>
          <w:sz w:val="24"/>
          <w:szCs w:val="24"/>
        </w:rPr>
        <w:t xml:space="preserve">are able to </w:t>
      </w:r>
      <w:r w:rsidR="00C83125">
        <w:rPr>
          <w:sz w:val="24"/>
          <w:szCs w:val="24"/>
        </w:rPr>
        <w:t>work</w:t>
      </w:r>
      <w:r w:rsidR="00077616">
        <w:rPr>
          <w:sz w:val="24"/>
          <w:szCs w:val="24"/>
        </w:rPr>
        <w:t xml:space="preserve"> on their own prejudices </w:t>
      </w:r>
      <w:r w:rsidR="0046184C">
        <w:rPr>
          <w:sz w:val="24"/>
          <w:szCs w:val="24"/>
        </w:rPr>
        <w:t xml:space="preserve">and </w:t>
      </w:r>
      <w:r w:rsidR="00FF2060">
        <w:rPr>
          <w:sz w:val="24"/>
          <w:szCs w:val="24"/>
        </w:rPr>
        <w:t xml:space="preserve">make </w:t>
      </w:r>
      <w:r w:rsidR="00FF047F">
        <w:rPr>
          <w:sz w:val="24"/>
          <w:szCs w:val="24"/>
        </w:rPr>
        <w:t xml:space="preserve">conscious </w:t>
      </w:r>
      <w:r w:rsidR="00FF2060">
        <w:rPr>
          <w:sz w:val="24"/>
          <w:szCs w:val="24"/>
        </w:rPr>
        <w:t>decisions to appreciate and understand clients</w:t>
      </w:r>
      <w:r w:rsidR="0046184C">
        <w:rPr>
          <w:sz w:val="24"/>
          <w:szCs w:val="24"/>
        </w:rPr>
        <w:t xml:space="preserve"> views and opinions</w:t>
      </w:r>
      <w:r w:rsidR="00FF2060">
        <w:rPr>
          <w:sz w:val="24"/>
          <w:szCs w:val="24"/>
        </w:rPr>
        <w:t xml:space="preserve">, </w:t>
      </w:r>
      <w:r w:rsidR="00902DA4">
        <w:rPr>
          <w:sz w:val="24"/>
          <w:szCs w:val="24"/>
        </w:rPr>
        <w:t>therapists</w:t>
      </w:r>
      <w:r w:rsidR="00EC1615">
        <w:rPr>
          <w:sz w:val="24"/>
          <w:szCs w:val="24"/>
        </w:rPr>
        <w:t xml:space="preserve"> own attachment style and introject</w:t>
      </w:r>
      <w:r w:rsidR="00902DA4">
        <w:rPr>
          <w:sz w:val="24"/>
          <w:szCs w:val="24"/>
        </w:rPr>
        <w:t xml:space="preserve"> subconsciously </w:t>
      </w:r>
      <w:r w:rsidR="00F74AE4">
        <w:rPr>
          <w:sz w:val="24"/>
          <w:szCs w:val="24"/>
        </w:rPr>
        <w:t>a</w:t>
      </w:r>
      <w:r w:rsidR="00EC1615">
        <w:rPr>
          <w:sz w:val="24"/>
          <w:szCs w:val="24"/>
        </w:rPr>
        <w:t>ffects the therapeutic relationship</w:t>
      </w:r>
      <w:r w:rsidR="00623763">
        <w:rPr>
          <w:sz w:val="24"/>
          <w:szCs w:val="24"/>
        </w:rPr>
        <w:t xml:space="preserve"> (Steel, Macdonald and Schroder, 2018)</w:t>
      </w:r>
      <w:r w:rsidR="00A961D7">
        <w:rPr>
          <w:sz w:val="24"/>
          <w:szCs w:val="24"/>
        </w:rPr>
        <w:t xml:space="preserve">. </w:t>
      </w:r>
      <w:r w:rsidR="00495C58">
        <w:rPr>
          <w:sz w:val="24"/>
          <w:szCs w:val="24"/>
        </w:rPr>
        <w:t xml:space="preserve">Previous </w:t>
      </w:r>
      <w:r w:rsidR="00555F68">
        <w:rPr>
          <w:sz w:val="24"/>
          <w:szCs w:val="24"/>
        </w:rPr>
        <w:t>research</w:t>
      </w:r>
      <w:r w:rsidR="00495C58">
        <w:rPr>
          <w:sz w:val="24"/>
          <w:szCs w:val="24"/>
        </w:rPr>
        <w:t xml:space="preserve"> ha</w:t>
      </w:r>
      <w:r w:rsidR="00555F68">
        <w:rPr>
          <w:sz w:val="24"/>
          <w:szCs w:val="24"/>
        </w:rPr>
        <w:t>s</w:t>
      </w:r>
      <w:r w:rsidR="00495C58">
        <w:rPr>
          <w:sz w:val="24"/>
          <w:szCs w:val="24"/>
        </w:rPr>
        <w:t xml:space="preserve"> focussed on </w:t>
      </w:r>
      <w:r w:rsidR="00EF4584">
        <w:rPr>
          <w:sz w:val="24"/>
          <w:szCs w:val="24"/>
        </w:rPr>
        <w:t xml:space="preserve">how </w:t>
      </w:r>
      <w:r w:rsidR="00495C58">
        <w:rPr>
          <w:sz w:val="24"/>
          <w:szCs w:val="24"/>
        </w:rPr>
        <w:t>clients</w:t>
      </w:r>
      <w:r w:rsidR="005C5DD2">
        <w:rPr>
          <w:sz w:val="24"/>
          <w:szCs w:val="24"/>
        </w:rPr>
        <w:t>’</w:t>
      </w:r>
      <w:r w:rsidR="00495C58">
        <w:rPr>
          <w:sz w:val="24"/>
          <w:szCs w:val="24"/>
        </w:rPr>
        <w:t xml:space="preserve"> internalised relational </w:t>
      </w:r>
      <w:r w:rsidR="00495C58">
        <w:rPr>
          <w:sz w:val="24"/>
          <w:szCs w:val="24"/>
        </w:rPr>
        <w:lastRenderedPageBreak/>
        <w:t>model</w:t>
      </w:r>
      <w:r w:rsidR="00EF4584">
        <w:rPr>
          <w:sz w:val="24"/>
          <w:szCs w:val="24"/>
        </w:rPr>
        <w:t xml:space="preserve"> can affect</w:t>
      </w:r>
      <w:r w:rsidR="00495C58">
        <w:rPr>
          <w:sz w:val="24"/>
          <w:szCs w:val="24"/>
        </w:rPr>
        <w:t xml:space="preserve"> the </w:t>
      </w:r>
      <w:r w:rsidR="00F47B29">
        <w:rPr>
          <w:sz w:val="24"/>
          <w:szCs w:val="24"/>
        </w:rPr>
        <w:t xml:space="preserve">development </w:t>
      </w:r>
      <w:r w:rsidR="00093965">
        <w:rPr>
          <w:sz w:val="24"/>
          <w:szCs w:val="24"/>
        </w:rPr>
        <w:t xml:space="preserve">and maintenance </w:t>
      </w:r>
      <w:r w:rsidR="00F47B29">
        <w:rPr>
          <w:sz w:val="24"/>
          <w:szCs w:val="24"/>
        </w:rPr>
        <w:t xml:space="preserve">of the </w:t>
      </w:r>
      <w:r w:rsidR="00DA2057">
        <w:rPr>
          <w:sz w:val="24"/>
          <w:szCs w:val="24"/>
        </w:rPr>
        <w:t>working alliance</w:t>
      </w:r>
      <w:r w:rsidR="00093965">
        <w:rPr>
          <w:sz w:val="24"/>
          <w:szCs w:val="24"/>
        </w:rPr>
        <w:t xml:space="preserve"> and </w:t>
      </w:r>
      <w:r w:rsidR="00DB67FC">
        <w:rPr>
          <w:sz w:val="24"/>
          <w:szCs w:val="24"/>
        </w:rPr>
        <w:t>influence treatment outcomes</w:t>
      </w:r>
      <w:r w:rsidR="00CF30A3">
        <w:rPr>
          <w:sz w:val="24"/>
          <w:szCs w:val="24"/>
        </w:rPr>
        <w:t>. H</w:t>
      </w:r>
      <w:r w:rsidR="00F47B29">
        <w:rPr>
          <w:sz w:val="24"/>
          <w:szCs w:val="24"/>
        </w:rPr>
        <w:t xml:space="preserve">owever, recent studies </w:t>
      </w:r>
      <w:r w:rsidR="00DB67FC">
        <w:rPr>
          <w:sz w:val="24"/>
          <w:szCs w:val="24"/>
        </w:rPr>
        <w:t>suggest therapists</w:t>
      </w:r>
      <w:r w:rsidR="00C35BF4">
        <w:rPr>
          <w:sz w:val="24"/>
          <w:szCs w:val="24"/>
        </w:rPr>
        <w:t xml:space="preserve"> can also subconsciously influence the strength of the therapeutic relationship</w:t>
      </w:r>
      <w:r w:rsidR="00BF4B2E">
        <w:rPr>
          <w:sz w:val="24"/>
          <w:szCs w:val="24"/>
        </w:rPr>
        <w:t xml:space="preserve"> </w:t>
      </w:r>
      <w:r w:rsidR="00D658D0">
        <w:rPr>
          <w:sz w:val="24"/>
          <w:szCs w:val="24"/>
        </w:rPr>
        <w:t>by reacting differently to different clients</w:t>
      </w:r>
      <w:r w:rsidR="00776662">
        <w:rPr>
          <w:sz w:val="24"/>
          <w:szCs w:val="24"/>
        </w:rPr>
        <w:t xml:space="preserve">, raising questions of </w:t>
      </w:r>
      <w:r w:rsidR="002F0A98">
        <w:rPr>
          <w:sz w:val="24"/>
          <w:szCs w:val="24"/>
        </w:rPr>
        <w:t xml:space="preserve">the </w:t>
      </w:r>
      <w:r w:rsidR="00776662">
        <w:rPr>
          <w:sz w:val="24"/>
          <w:szCs w:val="24"/>
        </w:rPr>
        <w:t>therapist</w:t>
      </w:r>
      <w:r w:rsidR="002F0A98">
        <w:rPr>
          <w:sz w:val="24"/>
          <w:szCs w:val="24"/>
        </w:rPr>
        <w:t>’s</w:t>
      </w:r>
      <w:r w:rsidR="00776662">
        <w:rPr>
          <w:sz w:val="24"/>
          <w:szCs w:val="24"/>
        </w:rPr>
        <w:t xml:space="preserve"> ability to demonstrate </w:t>
      </w:r>
      <w:r w:rsidR="002F0A98">
        <w:rPr>
          <w:sz w:val="24"/>
          <w:szCs w:val="24"/>
        </w:rPr>
        <w:t>true and genuine core conditions</w:t>
      </w:r>
      <w:r w:rsidR="003B045B">
        <w:rPr>
          <w:sz w:val="24"/>
          <w:szCs w:val="24"/>
        </w:rPr>
        <w:t xml:space="preserve"> </w:t>
      </w:r>
      <w:r w:rsidR="00BF4B2E">
        <w:rPr>
          <w:sz w:val="24"/>
          <w:szCs w:val="24"/>
        </w:rPr>
        <w:t>(</w:t>
      </w:r>
      <w:r w:rsidR="00844DBD">
        <w:rPr>
          <w:sz w:val="24"/>
          <w:szCs w:val="24"/>
        </w:rPr>
        <w:t xml:space="preserve">Jayne, Purswell and Stulmaker, 2019; </w:t>
      </w:r>
      <w:r w:rsidR="00BF4B2E">
        <w:rPr>
          <w:sz w:val="24"/>
          <w:szCs w:val="24"/>
        </w:rPr>
        <w:t xml:space="preserve">Steel, Macdonald and Schroder, 2018). </w:t>
      </w:r>
      <w:r w:rsidR="00617B39">
        <w:rPr>
          <w:sz w:val="24"/>
          <w:szCs w:val="24"/>
        </w:rPr>
        <w:t xml:space="preserve">Research suggests that </w:t>
      </w:r>
      <w:r w:rsidR="000C5D0A">
        <w:rPr>
          <w:sz w:val="24"/>
          <w:szCs w:val="24"/>
        </w:rPr>
        <w:t xml:space="preserve">therapists are not blank canvases and </w:t>
      </w:r>
      <w:r w:rsidR="00582880">
        <w:rPr>
          <w:sz w:val="24"/>
          <w:szCs w:val="24"/>
        </w:rPr>
        <w:t>are governed</w:t>
      </w:r>
      <w:r w:rsidR="000C5D0A">
        <w:rPr>
          <w:sz w:val="24"/>
          <w:szCs w:val="24"/>
        </w:rPr>
        <w:t xml:space="preserve"> by their</w:t>
      </w:r>
      <w:r w:rsidR="00D91BFE">
        <w:rPr>
          <w:sz w:val="24"/>
          <w:szCs w:val="24"/>
        </w:rPr>
        <w:t xml:space="preserve"> </w:t>
      </w:r>
      <w:r w:rsidR="000C5D0A">
        <w:rPr>
          <w:sz w:val="24"/>
          <w:szCs w:val="24"/>
        </w:rPr>
        <w:t xml:space="preserve">internalised </w:t>
      </w:r>
      <w:r w:rsidR="00BE7EE3">
        <w:rPr>
          <w:sz w:val="24"/>
          <w:szCs w:val="24"/>
        </w:rPr>
        <w:t xml:space="preserve">relational </w:t>
      </w:r>
      <w:r w:rsidR="000C5D0A">
        <w:rPr>
          <w:sz w:val="24"/>
          <w:szCs w:val="24"/>
        </w:rPr>
        <w:t>model of self (introject) or</w:t>
      </w:r>
      <w:r w:rsidR="00582880">
        <w:rPr>
          <w:sz w:val="24"/>
          <w:szCs w:val="24"/>
        </w:rPr>
        <w:t xml:space="preserve"> </w:t>
      </w:r>
      <w:r w:rsidR="00A52AA2">
        <w:rPr>
          <w:sz w:val="24"/>
          <w:szCs w:val="24"/>
        </w:rPr>
        <w:t>how others</w:t>
      </w:r>
      <w:r w:rsidR="000C1E6C">
        <w:rPr>
          <w:sz w:val="24"/>
          <w:szCs w:val="24"/>
        </w:rPr>
        <w:t>’</w:t>
      </w:r>
      <w:r w:rsidR="00A52AA2">
        <w:rPr>
          <w:sz w:val="24"/>
          <w:szCs w:val="24"/>
        </w:rPr>
        <w:t xml:space="preserve"> relationships work with others (attachment style)</w:t>
      </w:r>
      <w:r w:rsidR="000C1E6C">
        <w:rPr>
          <w:sz w:val="24"/>
          <w:szCs w:val="24"/>
        </w:rPr>
        <w:t xml:space="preserve"> or a combination of both</w:t>
      </w:r>
      <w:r w:rsidR="00CB4FC0">
        <w:rPr>
          <w:sz w:val="24"/>
          <w:szCs w:val="24"/>
        </w:rPr>
        <w:t xml:space="preserve"> Sackett and Lawson, 2016: Steel, Macdonald and Sc</w:t>
      </w:r>
      <w:r w:rsidR="004C69CF">
        <w:rPr>
          <w:sz w:val="24"/>
          <w:szCs w:val="24"/>
        </w:rPr>
        <w:t>hroder, 2018)</w:t>
      </w:r>
      <w:r w:rsidR="000C1E6C">
        <w:rPr>
          <w:sz w:val="24"/>
          <w:szCs w:val="24"/>
        </w:rPr>
        <w:t>.</w:t>
      </w:r>
      <w:r w:rsidR="000112BE">
        <w:rPr>
          <w:sz w:val="24"/>
          <w:szCs w:val="24"/>
        </w:rPr>
        <w:t xml:space="preserve"> </w:t>
      </w:r>
      <w:r w:rsidR="00E36150">
        <w:rPr>
          <w:sz w:val="24"/>
          <w:szCs w:val="24"/>
        </w:rPr>
        <w:t xml:space="preserve">Introject </w:t>
      </w:r>
      <w:r w:rsidR="00265430">
        <w:rPr>
          <w:sz w:val="24"/>
          <w:szCs w:val="24"/>
        </w:rPr>
        <w:t xml:space="preserve">has not </w:t>
      </w:r>
      <w:r w:rsidR="00FF604E">
        <w:rPr>
          <w:sz w:val="24"/>
          <w:szCs w:val="24"/>
        </w:rPr>
        <w:t xml:space="preserve">always </w:t>
      </w:r>
      <w:r w:rsidR="00265430">
        <w:rPr>
          <w:sz w:val="24"/>
          <w:szCs w:val="24"/>
        </w:rPr>
        <w:t xml:space="preserve">been considered relevant to the </w:t>
      </w:r>
      <w:r w:rsidR="00FF604E">
        <w:rPr>
          <w:sz w:val="24"/>
          <w:szCs w:val="24"/>
        </w:rPr>
        <w:t xml:space="preserve">quality and </w:t>
      </w:r>
      <w:r w:rsidR="00265430">
        <w:rPr>
          <w:sz w:val="24"/>
          <w:szCs w:val="24"/>
        </w:rPr>
        <w:t>development</w:t>
      </w:r>
      <w:r w:rsidR="001404D5">
        <w:rPr>
          <w:sz w:val="24"/>
          <w:szCs w:val="24"/>
        </w:rPr>
        <w:t xml:space="preserve"> of</w:t>
      </w:r>
      <w:r w:rsidR="00FF604E">
        <w:rPr>
          <w:sz w:val="24"/>
          <w:szCs w:val="24"/>
        </w:rPr>
        <w:t xml:space="preserve"> </w:t>
      </w:r>
      <w:r w:rsidR="00265430">
        <w:rPr>
          <w:sz w:val="24"/>
          <w:szCs w:val="24"/>
        </w:rPr>
        <w:t>the therapeutic alliance</w:t>
      </w:r>
      <w:r w:rsidR="009576C5">
        <w:rPr>
          <w:sz w:val="24"/>
          <w:szCs w:val="24"/>
        </w:rPr>
        <w:t xml:space="preserve">, however, the intrapsychic way in which therapists </w:t>
      </w:r>
      <w:r w:rsidR="00CA1814">
        <w:rPr>
          <w:sz w:val="24"/>
          <w:szCs w:val="24"/>
        </w:rPr>
        <w:t xml:space="preserve">work is crucial </w:t>
      </w:r>
      <w:r w:rsidR="001404D5">
        <w:rPr>
          <w:sz w:val="24"/>
          <w:szCs w:val="24"/>
        </w:rPr>
        <w:t xml:space="preserve">to achieving a positive outcome (Steel, Macdonald and Schroder, 2018). </w:t>
      </w:r>
      <w:r w:rsidR="00036FC5">
        <w:rPr>
          <w:sz w:val="24"/>
          <w:szCs w:val="24"/>
        </w:rPr>
        <w:t xml:space="preserve">Internalised relational </w:t>
      </w:r>
      <w:r w:rsidR="00535B66">
        <w:rPr>
          <w:sz w:val="24"/>
          <w:szCs w:val="24"/>
        </w:rPr>
        <w:t xml:space="preserve">models are </w:t>
      </w:r>
      <w:r w:rsidR="003D4B66">
        <w:rPr>
          <w:sz w:val="24"/>
          <w:szCs w:val="24"/>
        </w:rPr>
        <w:t>d</w:t>
      </w:r>
      <w:r w:rsidR="00821505">
        <w:rPr>
          <w:sz w:val="24"/>
          <w:szCs w:val="24"/>
        </w:rPr>
        <w:t>ictated</w:t>
      </w:r>
      <w:r w:rsidR="00315DAE">
        <w:rPr>
          <w:sz w:val="24"/>
          <w:szCs w:val="24"/>
        </w:rPr>
        <w:t xml:space="preserve"> by early-year care givers and </w:t>
      </w:r>
      <w:r w:rsidR="00821505">
        <w:rPr>
          <w:sz w:val="24"/>
          <w:szCs w:val="24"/>
        </w:rPr>
        <w:t>affect</w:t>
      </w:r>
      <w:r w:rsidR="00315DAE">
        <w:rPr>
          <w:sz w:val="24"/>
          <w:szCs w:val="24"/>
        </w:rPr>
        <w:t xml:space="preserve"> the way future relationships are formed (</w:t>
      </w:r>
      <w:r w:rsidR="003D4B66">
        <w:rPr>
          <w:sz w:val="24"/>
          <w:szCs w:val="24"/>
        </w:rPr>
        <w:t xml:space="preserve">Jayne, Purswell and Stulmaker, 2019). </w:t>
      </w:r>
      <w:r w:rsidR="00821505">
        <w:rPr>
          <w:sz w:val="24"/>
          <w:szCs w:val="24"/>
        </w:rPr>
        <w:t xml:space="preserve">Research </w:t>
      </w:r>
      <w:r w:rsidR="009C0E8A">
        <w:rPr>
          <w:sz w:val="24"/>
          <w:szCs w:val="24"/>
        </w:rPr>
        <w:t>implies</w:t>
      </w:r>
      <w:r w:rsidR="00821505">
        <w:rPr>
          <w:sz w:val="24"/>
          <w:szCs w:val="24"/>
        </w:rPr>
        <w:t xml:space="preserve"> that </w:t>
      </w:r>
      <w:r w:rsidR="003D4B66">
        <w:rPr>
          <w:sz w:val="24"/>
          <w:szCs w:val="24"/>
        </w:rPr>
        <w:t xml:space="preserve">If therapists had </w:t>
      </w:r>
      <w:r w:rsidR="00362F36">
        <w:rPr>
          <w:sz w:val="24"/>
          <w:szCs w:val="24"/>
        </w:rPr>
        <w:t>loving mothers and non-neglecting introjects, they would be helpful</w:t>
      </w:r>
      <w:r w:rsidR="00D06B7B">
        <w:rPr>
          <w:sz w:val="24"/>
          <w:szCs w:val="24"/>
        </w:rPr>
        <w:t xml:space="preserve"> and warm towards clients</w:t>
      </w:r>
      <w:r w:rsidR="007D67FE">
        <w:rPr>
          <w:sz w:val="24"/>
          <w:szCs w:val="24"/>
        </w:rPr>
        <w:t>. H</w:t>
      </w:r>
      <w:r w:rsidR="00D06B7B">
        <w:rPr>
          <w:sz w:val="24"/>
          <w:szCs w:val="24"/>
        </w:rPr>
        <w:t xml:space="preserve">owever, negative images of care givers </w:t>
      </w:r>
      <w:r w:rsidR="002320E8">
        <w:rPr>
          <w:sz w:val="24"/>
          <w:szCs w:val="24"/>
        </w:rPr>
        <w:t>subconsciously create</w:t>
      </w:r>
      <w:r w:rsidR="00201D71">
        <w:rPr>
          <w:sz w:val="24"/>
          <w:szCs w:val="24"/>
        </w:rPr>
        <w:t xml:space="preserve"> protecting introjects which implies the </w:t>
      </w:r>
      <w:r w:rsidR="008E2624">
        <w:rPr>
          <w:sz w:val="24"/>
          <w:szCs w:val="24"/>
        </w:rPr>
        <w:t>t</w:t>
      </w:r>
      <w:r w:rsidR="00201D71">
        <w:rPr>
          <w:sz w:val="24"/>
          <w:szCs w:val="24"/>
        </w:rPr>
        <w:t xml:space="preserve">herapist would act in </w:t>
      </w:r>
      <w:r w:rsidR="00FD413C">
        <w:rPr>
          <w:sz w:val="24"/>
          <w:szCs w:val="24"/>
        </w:rPr>
        <w:t xml:space="preserve">an </w:t>
      </w:r>
      <w:r w:rsidR="00201D71">
        <w:rPr>
          <w:sz w:val="24"/>
          <w:szCs w:val="24"/>
        </w:rPr>
        <w:t>unhelpful, controlling way towards clients</w:t>
      </w:r>
      <w:r w:rsidR="008E2624">
        <w:rPr>
          <w:sz w:val="24"/>
          <w:szCs w:val="24"/>
        </w:rPr>
        <w:t xml:space="preserve"> (Steel, Macdonald and Schroder, 2018). </w:t>
      </w:r>
      <w:r w:rsidR="000C1E6C">
        <w:rPr>
          <w:sz w:val="24"/>
          <w:szCs w:val="24"/>
        </w:rPr>
        <w:t xml:space="preserve"> According to Ste</w:t>
      </w:r>
      <w:r w:rsidR="006F7B86">
        <w:rPr>
          <w:sz w:val="24"/>
          <w:szCs w:val="24"/>
        </w:rPr>
        <w:t>e</w:t>
      </w:r>
      <w:r w:rsidR="000C1E6C">
        <w:rPr>
          <w:sz w:val="24"/>
          <w:szCs w:val="24"/>
        </w:rPr>
        <w:t>l, Macdonald and Schroder (2018)</w:t>
      </w:r>
      <w:r w:rsidR="006F7B86">
        <w:rPr>
          <w:sz w:val="24"/>
          <w:szCs w:val="24"/>
        </w:rPr>
        <w:t>, therapists and clients personal characteristics combine to create a</w:t>
      </w:r>
      <w:r w:rsidR="000B10CC">
        <w:rPr>
          <w:sz w:val="24"/>
          <w:szCs w:val="24"/>
        </w:rPr>
        <w:t>n individual</w:t>
      </w:r>
      <w:r w:rsidR="006F7B86">
        <w:rPr>
          <w:sz w:val="24"/>
          <w:szCs w:val="24"/>
        </w:rPr>
        <w:t xml:space="preserve"> </w:t>
      </w:r>
      <w:r w:rsidR="000B10CC">
        <w:rPr>
          <w:sz w:val="24"/>
          <w:szCs w:val="24"/>
        </w:rPr>
        <w:t xml:space="preserve">interpersonal context, influencing the development of the working alliance and ultimately </w:t>
      </w:r>
      <w:r w:rsidR="006D21D5">
        <w:rPr>
          <w:sz w:val="24"/>
          <w:szCs w:val="24"/>
        </w:rPr>
        <w:t>clinical outcome.</w:t>
      </w:r>
      <w:r w:rsidR="00723402">
        <w:rPr>
          <w:sz w:val="24"/>
          <w:szCs w:val="24"/>
        </w:rPr>
        <w:t xml:space="preserve"> </w:t>
      </w:r>
      <w:r w:rsidR="00903C66">
        <w:rPr>
          <w:sz w:val="24"/>
          <w:szCs w:val="24"/>
        </w:rPr>
        <w:t xml:space="preserve">This relatively new evidence </w:t>
      </w:r>
      <w:r w:rsidR="00880848">
        <w:rPr>
          <w:sz w:val="24"/>
          <w:szCs w:val="24"/>
        </w:rPr>
        <w:t xml:space="preserve">strengthens </w:t>
      </w:r>
      <w:r w:rsidR="00655CED">
        <w:rPr>
          <w:sz w:val="24"/>
          <w:szCs w:val="24"/>
        </w:rPr>
        <w:t xml:space="preserve">the </w:t>
      </w:r>
      <w:r w:rsidR="00B93F78">
        <w:rPr>
          <w:sz w:val="24"/>
          <w:szCs w:val="24"/>
        </w:rPr>
        <w:t>significance</w:t>
      </w:r>
      <w:r w:rsidR="00655CED">
        <w:rPr>
          <w:sz w:val="24"/>
          <w:szCs w:val="24"/>
        </w:rPr>
        <w:t xml:space="preserve"> of previously </w:t>
      </w:r>
      <w:r w:rsidR="00880848">
        <w:rPr>
          <w:sz w:val="24"/>
          <w:szCs w:val="24"/>
        </w:rPr>
        <w:t>mentioned research</w:t>
      </w:r>
      <w:r w:rsidR="00903C66">
        <w:rPr>
          <w:sz w:val="24"/>
          <w:szCs w:val="24"/>
        </w:rPr>
        <w:t xml:space="preserve"> </w:t>
      </w:r>
      <w:r w:rsidR="00655CED">
        <w:rPr>
          <w:sz w:val="24"/>
          <w:szCs w:val="24"/>
        </w:rPr>
        <w:t xml:space="preserve">regarding </w:t>
      </w:r>
      <w:r w:rsidR="00903C66">
        <w:rPr>
          <w:sz w:val="24"/>
          <w:szCs w:val="24"/>
        </w:rPr>
        <w:t>the importance of matching clien</w:t>
      </w:r>
      <w:r w:rsidR="0007666E">
        <w:rPr>
          <w:sz w:val="24"/>
          <w:szCs w:val="24"/>
        </w:rPr>
        <w:t>ts and therapists</w:t>
      </w:r>
      <w:r w:rsidR="003D66EB">
        <w:rPr>
          <w:sz w:val="24"/>
          <w:szCs w:val="24"/>
        </w:rPr>
        <w:t xml:space="preserve"> </w:t>
      </w:r>
      <w:r w:rsidR="00AA640A">
        <w:rPr>
          <w:sz w:val="24"/>
          <w:szCs w:val="24"/>
        </w:rPr>
        <w:t xml:space="preserve">to ensure </w:t>
      </w:r>
      <w:r w:rsidR="00FD46EC">
        <w:rPr>
          <w:sz w:val="24"/>
          <w:szCs w:val="24"/>
        </w:rPr>
        <w:t xml:space="preserve">the development and maintenance of a </w:t>
      </w:r>
      <w:r w:rsidR="00AA640A">
        <w:rPr>
          <w:sz w:val="24"/>
          <w:szCs w:val="24"/>
        </w:rPr>
        <w:t>strong therapeutic relationship</w:t>
      </w:r>
      <w:r w:rsidR="00717E56">
        <w:rPr>
          <w:sz w:val="24"/>
          <w:szCs w:val="24"/>
        </w:rPr>
        <w:t xml:space="preserve"> and ultimately a positive client outcome (Cooper and Norcross, 2016). </w:t>
      </w:r>
    </w:p>
    <w:p w14:paraId="234004A8" w14:textId="65D471D2" w:rsidR="00DE2915" w:rsidRDefault="00DE2915" w:rsidP="001A382E">
      <w:pPr>
        <w:spacing w:line="360" w:lineRule="auto"/>
        <w:rPr>
          <w:sz w:val="24"/>
          <w:szCs w:val="24"/>
        </w:rPr>
      </w:pPr>
    </w:p>
    <w:p w14:paraId="34438DD7" w14:textId="16E80901" w:rsidR="00B74E2F" w:rsidRDefault="00B74E2F" w:rsidP="001A382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conclusion to th</w:t>
      </w:r>
      <w:r w:rsidR="00C54979">
        <w:rPr>
          <w:sz w:val="24"/>
          <w:szCs w:val="24"/>
        </w:rPr>
        <w:t>is essay a</w:t>
      </w:r>
      <w:r>
        <w:rPr>
          <w:sz w:val="24"/>
          <w:szCs w:val="24"/>
        </w:rPr>
        <w:t xml:space="preserve"> critical evaluation has been carried out regarding the development and maintenance of the therapeutic relationship within the person-centred theory</w:t>
      </w:r>
      <w:r w:rsidR="00077BBE">
        <w:rPr>
          <w:sz w:val="24"/>
          <w:szCs w:val="24"/>
        </w:rPr>
        <w:t xml:space="preserve">. Initially, the </w:t>
      </w:r>
      <w:r w:rsidR="00C07645">
        <w:rPr>
          <w:sz w:val="24"/>
          <w:szCs w:val="24"/>
        </w:rPr>
        <w:t>main concepts</w:t>
      </w:r>
      <w:r w:rsidR="00077BBE">
        <w:rPr>
          <w:sz w:val="24"/>
          <w:szCs w:val="24"/>
        </w:rPr>
        <w:t xml:space="preserve"> of </w:t>
      </w:r>
      <w:r w:rsidR="00F660A0">
        <w:rPr>
          <w:sz w:val="24"/>
          <w:szCs w:val="24"/>
        </w:rPr>
        <w:t xml:space="preserve">the </w:t>
      </w:r>
      <w:r w:rsidR="00077BBE">
        <w:rPr>
          <w:sz w:val="24"/>
          <w:szCs w:val="24"/>
        </w:rPr>
        <w:t xml:space="preserve">person-centred approach were </w:t>
      </w:r>
      <w:r w:rsidR="00E13DB6">
        <w:rPr>
          <w:sz w:val="24"/>
          <w:szCs w:val="24"/>
        </w:rPr>
        <w:t>outlined,</w:t>
      </w:r>
      <w:r w:rsidR="00077BBE">
        <w:rPr>
          <w:sz w:val="24"/>
          <w:szCs w:val="24"/>
        </w:rPr>
        <w:t xml:space="preserve"> and </w:t>
      </w:r>
      <w:r w:rsidR="00772797">
        <w:rPr>
          <w:sz w:val="24"/>
          <w:szCs w:val="24"/>
        </w:rPr>
        <w:t xml:space="preserve">key terms were defined. The core conditions of empathy, congruence and unconditional positive regard </w:t>
      </w:r>
      <w:r w:rsidR="004D4179">
        <w:rPr>
          <w:sz w:val="24"/>
          <w:szCs w:val="24"/>
        </w:rPr>
        <w:t xml:space="preserve">are crucial to </w:t>
      </w:r>
      <w:r w:rsidR="00E13DB6">
        <w:rPr>
          <w:sz w:val="24"/>
          <w:szCs w:val="24"/>
        </w:rPr>
        <w:t xml:space="preserve">the development and maintenance of the working alliance between client and therapist. </w:t>
      </w:r>
      <w:r w:rsidR="004D4179">
        <w:rPr>
          <w:sz w:val="24"/>
          <w:szCs w:val="24"/>
        </w:rPr>
        <w:t>In order to build the relationship, the client must feel</w:t>
      </w:r>
      <w:r w:rsidR="0088638E">
        <w:rPr>
          <w:sz w:val="24"/>
          <w:szCs w:val="24"/>
        </w:rPr>
        <w:t xml:space="preserve"> the therapist truly accepts them, is genuine and authentic</w:t>
      </w:r>
      <w:r w:rsidR="000868C0">
        <w:rPr>
          <w:sz w:val="24"/>
          <w:szCs w:val="24"/>
        </w:rPr>
        <w:t xml:space="preserve"> (Bond, 2015: Bozarth and Wilkins, 2001:</w:t>
      </w:r>
      <w:r w:rsidR="00505A9B">
        <w:rPr>
          <w:sz w:val="24"/>
          <w:szCs w:val="24"/>
        </w:rPr>
        <w:t xml:space="preserve"> </w:t>
      </w:r>
      <w:r w:rsidR="000868C0">
        <w:rPr>
          <w:sz w:val="24"/>
          <w:szCs w:val="24"/>
        </w:rPr>
        <w:t xml:space="preserve">Rogers, </w:t>
      </w:r>
      <w:r w:rsidR="000868C0">
        <w:rPr>
          <w:sz w:val="24"/>
          <w:szCs w:val="24"/>
        </w:rPr>
        <w:lastRenderedPageBreak/>
        <w:t>1998)</w:t>
      </w:r>
      <w:r w:rsidR="0088638E">
        <w:rPr>
          <w:sz w:val="24"/>
          <w:szCs w:val="24"/>
        </w:rPr>
        <w:t>. Empathy is crucial to the relationship as it enables the client to feel understood</w:t>
      </w:r>
      <w:r w:rsidR="00B41DF2">
        <w:rPr>
          <w:sz w:val="24"/>
          <w:szCs w:val="24"/>
        </w:rPr>
        <w:t xml:space="preserve"> and validated</w:t>
      </w:r>
      <w:r w:rsidR="00F660A0">
        <w:rPr>
          <w:sz w:val="24"/>
          <w:szCs w:val="24"/>
        </w:rPr>
        <w:t xml:space="preserve"> without fear of judgement</w:t>
      </w:r>
      <w:r w:rsidR="004A0A81">
        <w:rPr>
          <w:sz w:val="24"/>
          <w:szCs w:val="24"/>
        </w:rPr>
        <w:t xml:space="preserve">. </w:t>
      </w:r>
      <w:r w:rsidR="00F30E76">
        <w:rPr>
          <w:sz w:val="24"/>
          <w:szCs w:val="24"/>
        </w:rPr>
        <w:t xml:space="preserve">The impact </w:t>
      </w:r>
      <w:r w:rsidR="009555B2">
        <w:rPr>
          <w:sz w:val="24"/>
          <w:szCs w:val="24"/>
        </w:rPr>
        <w:t xml:space="preserve">of empathy embedded in the education system in Denmark highlighted the </w:t>
      </w:r>
      <w:r w:rsidR="00F86197">
        <w:rPr>
          <w:sz w:val="24"/>
          <w:szCs w:val="24"/>
        </w:rPr>
        <w:t xml:space="preserve">positive </w:t>
      </w:r>
      <w:r w:rsidR="009555B2">
        <w:rPr>
          <w:sz w:val="24"/>
          <w:szCs w:val="24"/>
        </w:rPr>
        <w:t>effect it has on relationships</w:t>
      </w:r>
      <w:r w:rsidR="00F86197">
        <w:rPr>
          <w:sz w:val="24"/>
          <w:szCs w:val="24"/>
        </w:rPr>
        <w:t xml:space="preserve"> </w:t>
      </w:r>
      <w:r w:rsidR="00386B48">
        <w:rPr>
          <w:sz w:val="24"/>
          <w:szCs w:val="24"/>
        </w:rPr>
        <w:t xml:space="preserve">throughout society </w:t>
      </w:r>
      <w:r w:rsidR="00F86197">
        <w:rPr>
          <w:sz w:val="24"/>
          <w:szCs w:val="24"/>
        </w:rPr>
        <w:t>(</w:t>
      </w:r>
      <w:r w:rsidR="002A3BA9">
        <w:rPr>
          <w:sz w:val="24"/>
          <w:szCs w:val="24"/>
        </w:rPr>
        <w:t xml:space="preserve">Alexander and Sandahl, 2016) </w:t>
      </w:r>
      <w:r w:rsidR="004A0A81">
        <w:rPr>
          <w:sz w:val="24"/>
          <w:szCs w:val="24"/>
        </w:rPr>
        <w:t>H</w:t>
      </w:r>
      <w:r w:rsidR="00F5258F">
        <w:rPr>
          <w:sz w:val="24"/>
          <w:szCs w:val="24"/>
        </w:rPr>
        <w:t>owever,</w:t>
      </w:r>
      <w:r w:rsidR="004A0A81">
        <w:rPr>
          <w:sz w:val="24"/>
          <w:szCs w:val="24"/>
        </w:rPr>
        <w:t xml:space="preserve"> according to Rogers (1998), c</w:t>
      </w:r>
      <w:r w:rsidR="00F5258F">
        <w:rPr>
          <w:sz w:val="24"/>
          <w:szCs w:val="24"/>
        </w:rPr>
        <w:t xml:space="preserve">ongruence is the most important factor within the </w:t>
      </w:r>
      <w:r w:rsidR="00F21F78">
        <w:rPr>
          <w:sz w:val="24"/>
          <w:szCs w:val="24"/>
        </w:rPr>
        <w:t>therapeutic alliance</w:t>
      </w:r>
      <w:r w:rsidR="00F5258F">
        <w:rPr>
          <w:sz w:val="24"/>
          <w:szCs w:val="24"/>
        </w:rPr>
        <w:t xml:space="preserve"> </w:t>
      </w:r>
      <w:r w:rsidR="002E213B">
        <w:rPr>
          <w:sz w:val="24"/>
          <w:szCs w:val="24"/>
        </w:rPr>
        <w:t>as it allows the client and therapist to feel a connection</w:t>
      </w:r>
      <w:r w:rsidR="002A3BA9">
        <w:rPr>
          <w:sz w:val="24"/>
          <w:szCs w:val="24"/>
        </w:rPr>
        <w:t xml:space="preserve"> </w:t>
      </w:r>
      <w:r w:rsidR="0009436A">
        <w:rPr>
          <w:sz w:val="24"/>
          <w:szCs w:val="24"/>
        </w:rPr>
        <w:t>and be their true self</w:t>
      </w:r>
      <w:r w:rsidR="002E213B">
        <w:rPr>
          <w:sz w:val="24"/>
          <w:szCs w:val="24"/>
        </w:rPr>
        <w:t>.</w:t>
      </w:r>
      <w:r w:rsidR="004A0A81">
        <w:rPr>
          <w:sz w:val="24"/>
          <w:szCs w:val="24"/>
        </w:rPr>
        <w:t xml:space="preserve"> </w:t>
      </w:r>
      <w:r w:rsidR="0017083E">
        <w:rPr>
          <w:sz w:val="24"/>
          <w:szCs w:val="24"/>
        </w:rPr>
        <w:t>A</w:t>
      </w:r>
      <w:r w:rsidR="00D331F2">
        <w:rPr>
          <w:sz w:val="24"/>
          <w:szCs w:val="24"/>
        </w:rPr>
        <w:t xml:space="preserve">n increase </w:t>
      </w:r>
      <w:r w:rsidR="0017083E">
        <w:rPr>
          <w:sz w:val="24"/>
          <w:szCs w:val="24"/>
        </w:rPr>
        <w:t xml:space="preserve">in mental health </w:t>
      </w:r>
      <w:r w:rsidR="00E10F68">
        <w:rPr>
          <w:sz w:val="24"/>
          <w:szCs w:val="24"/>
        </w:rPr>
        <w:t xml:space="preserve">patients in the UK was highlighted alongside the </w:t>
      </w:r>
      <w:r w:rsidR="00E47707">
        <w:rPr>
          <w:sz w:val="24"/>
          <w:szCs w:val="24"/>
        </w:rPr>
        <w:t>concerns</w:t>
      </w:r>
      <w:r w:rsidR="00E10F68">
        <w:rPr>
          <w:sz w:val="24"/>
          <w:szCs w:val="24"/>
        </w:rPr>
        <w:t xml:space="preserve"> regarding waiting lists and </w:t>
      </w:r>
      <w:r w:rsidR="00461BA5">
        <w:rPr>
          <w:sz w:val="24"/>
          <w:szCs w:val="24"/>
        </w:rPr>
        <w:t>depleted health service funds, linking to a</w:t>
      </w:r>
      <w:r w:rsidR="00957DB5">
        <w:rPr>
          <w:sz w:val="24"/>
          <w:szCs w:val="24"/>
        </w:rPr>
        <w:t>n</w:t>
      </w:r>
      <w:r w:rsidR="00461BA5">
        <w:rPr>
          <w:sz w:val="24"/>
          <w:szCs w:val="24"/>
        </w:rPr>
        <w:t xml:space="preserve"> </w:t>
      </w:r>
      <w:r w:rsidR="00013601">
        <w:rPr>
          <w:sz w:val="24"/>
          <w:szCs w:val="24"/>
        </w:rPr>
        <w:t xml:space="preserve">increase in clients using online counselling forums </w:t>
      </w:r>
      <w:r w:rsidR="00461BA5">
        <w:rPr>
          <w:sz w:val="24"/>
          <w:szCs w:val="24"/>
        </w:rPr>
        <w:t>(NHS, 2017)</w:t>
      </w:r>
      <w:r w:rsidR="00013601">
        <w:rPr>
          <w:sz w:val="24"/>
          <w:szCs w:val="24"/>
        </w:rPr>
        <w:t>.</w:t>
      </w:r>
      <w:r w:rsidR="00957DB5">
        <w:rPr>
          <w:sz w:val="24"/>
          <w:szCs w:val="24"/>
        </w:rPr>
        <w:t xml:space="preserve"> Limitations of therapists </w:t>
      </w:r>
      <w:r w:rsidR="00074264">
        <w:rPr>
          <w:sz w:val="24"/>
          <w:szCs w:val="24"/>
        </w:rPr>
        <w:t xml:space="preserve">being able to </w:t>
      </w:r>
      <w:r w:rsidR="00957DB5">
        <w:rPr>
          <w:sz w:val="24"/>
          <w:szCs w:val="24"/>
        </w:rPr>
        <w:t>develop and maintain</w:t>
      </w:r>
      <w:r w:rsidR="00074264">
        <w:rPr>
          <w:sz w:val="24"/>
          <w:szCs w:val="24"/>
        </w:rPr>
        <w:t xml:space="preserve"> therapeutic</w:t>
      </w:r>
      <w:r w:rsidR="00957DB5">
        <w:rPr>
          <w:sz w:val="24"/>
          <w:szCs w:val="24"/>
        </w:rPr>
        <w:t xml:space="preserve"> relationships</w:t>
      </w:r>
      <w:r w:rsidR="00074264">
        <w:rPr>
          <w:sz w:val="24"/>
          <w:szCs w:val="24"/>
        </w:rPr>
        <w:t xml:space="preserve"> </w:t>
      </w:r>
      <w:r w:rsidR="003D40BA">
        <w:rPr>
          <w:sz w:val="24"/>
          <w:szCs w:val="24"/>
        </w:rPr>
        <w:t xml:space="preserve">emphasised the </w:t>
      </w:r>
      <w:r w:rsidR="00057F76">
        <w:rPr>
          <w:sz w:val="24"/>
          <w:szCs w:val="24"/>
        </w:rPr>
        <w:t>di</w:t>
      </w:r>
      <w:r w:rsidR="003D40BA">
        <w:rPr>
          <w:sz w:val="24"/>
          <w:szCs w:val="24"/>
        </w:rPr>
        <w:t>stress therapists felt when clients disengaged from online forums, ra</w:t>
      </w:r>
      <w:r w:rsidR="00704430">
        <w:rPr>
          <w:sz w:val="24"/>
          <w:szCs w:val="24"/>
        </w:rPr>
        <w:t>ising concerns of self-harm (</w:t>
      </w:r>
      <w:r w:rsidR="008E732D">
        <w:rPr>
          <w:sz w:val="24"/>
          <w:szCs w:val="24"/>
        </w:rPr>
        <w:t xml:space="preserve">Mishna, Bogo and Sawyer, 2015: Ratcliffe, 2017). </w:t>
      </w:r>
      <w:r w:rsidR="003A3F54">
        <w:rPr>
          <w:sz w:val="24"/>
          <w:szCs w:val="24"/>
        </w:rPr>
        <w:t xml:space="preserve">Cooper and Norcross (2016) </w:t>
      </w:r>
      <w:r w:rsidR="005A1EC0">
        <w:rPr>
          <w:sz w:val="24"/>
          <w:szCs w:val="24"/>
        </w:rPr>
        <w:t>stated t</w:t>
      </w:r>
      <w:r w:rsidR="008E732D">
        <w:rPr>
          <w:sz w:val="24"/>
          <w:szCs w:val="24"/>
        </w:rPr>
        <w:t xml:space="preserve">he importance of </w:t>
      </w:r>
      <w:r w:rsidR="003A3F54">
        <w:rPr>
          <w:sz w:val="24"/>
          <w:szCs w:val="24"/>
        </w:rPr>
        <w:t xml:space="preserve">the therapeutic relationship within counselling </w:t>
      </w:r>
      <w:r w:rsidR="005A1EC0">
        <w:rPr>
          <w:sz w:val="24"/>
          <w:szCs w:val="24"/>
        </w:rPr>
        <w:t xml:space="preserve">and provided </w:t>
      </w:r>
      <w:r w:rsidR="00945EF6">
        <w:rPr>
          <w:sz w:val="24"/>
          <w:szCs w:val="24"/>
        </w:rPr>
        <w:t xml:space="preserve">significant </w:t>
      </w:r>
      <w:r w:rsidR="005A1EC0">
        <w:rPr>
          <w:sz w:val="24"/>
          <w:szCs w:val="24"/>
        </w:rPr>
        <w:t xml:space="preserve">evidence </w:t>
      </w:r>
      <w:r w:rsidR="004F55AA">
        <w:rPr>
          <w:sz w:val="24"/>
          <w:szCs w:val="24"/>
        </w:rPr>
        <w:t xml:space="preserve">of matching therapist and client personalities to improve treatment outcomes. </w:t>
      </w:r>
      <w:r w:rsidR="001140C6">
        <w:rPr>
          <w:sz w:val="24"/>
          <w:szCs w:val="24"/>
        </w:rPr>
        <w:t xml:space="preserve">LSM was discussed </w:t>
      </w:r>
      <w:r w:rsidR="00EE52F0">
        <w:rPr>
          <w:sz w:val="24"/>
          <w:szCs w:val="24"/>
        </w:rPr>
        <w:t>and illustrated</w:t>
      </w:r>
      <w:r w:rsidR="003E4CAA">
        <w:rPr>
          <w:sz w:val="24"/>
          <w:szCs w:val="24"/>
        </w:rPr>
        <w:t xml:space="preserve"> the </w:t>
      </w:r>
      <w:r w:rsidR="00945EF6">
        <w:rPr>
          <w:sz w:val="24"/>
          <w:szCs w:val="24"/>
        </w:rPr>
        <w:t>positive impact</w:t>
      </w:r>
      <w:r w:rsidR="003E4CAA">
        <w:rPr>
          <w:sz w:val="24"/>
          <w:szCs w:val="24"/>
        </w:rPr>
        <w:t xml:space="preserve"> of matching client</w:t>
      </w:r>
      <w:r w:rsidR="00BD25E1">
        <w:rPr>
          <w:sz w:val="24"/>
          <w:szCs w:val="24"/>
        </w:rPr>
        <w:t>s to</w:t>
      </w:r>
      <w:r w:rsidR="003E4CAA">
        <w:rPr>
          <w:sz w:val="24"/>
          <w:szCs w:val="24"/>
        </w:rPr>
        <w:t xml:space="preserve"> therapists who used similar functional language, focussing on how clients used words</w:t>
      </w:r>
      <w:r w:rsidR="001F33F6">
        <w:rPr>
          <w:sz w:val="24"/>
          <w:szCs w:val="24"/>
        </w:rPr>
        <w:t xml:space="preserve"> as opposed to what they actually said (</w:t>
      </w:r>
      <w:r w:rsidR="00EE52F0">
        <w:rPr>
          <w:sz w:val="24"/>
          <w:szCs w:val="24"/>
        </w:rPr>
        <w:t xml:space="preserve">Borelli, 2019). </w:t>
      </w:r>
      <w:r w:rsidR="000364B7">
        <w:rPr>
          <w:sz w:val="24"/>
          <w:szCs w:val="24"/>
        </w:rPr>
        <w:t xml:space="preserve">Evidence was presented to denote the challenges therapists face when working with clients </w:t>
      </w:r>
      <w:r w:rsidR="00D05BA4">
        <w:rPr>
          <w:sz w:val="24"/>
          <w:szCs w:val="24"/>
        </w:rPr>
        <w:t>with</w:t>
      </w:r>
      <w:r w:rsidR="000364B7">
        <w:rPr>
          <w:sz w:val="24"/>
          <w:szCs w:val="24"/>
        </w:rPr>
        <w:t xml:space="preserve"> </w:t>
      </w:r>
      <w:r w:rsidR="000E362D">
        <w:rPr>
          <w:sz w:val="24"/>
          <w:szCs w:val="24"/>
        </w:rPr>
        <w:t xml:space="preserve">diverse </w:t>
      </w:r>
      <w:r w:rsidR="00D05BA4">
        <w:rPr>
          <w:sz w:val="24"/>
          <w:szCs w:val="24"/>
        </w:rPr>
        <w:t xml:space="preserve">values and cultural beliefs, stating the importance of </w:t>
      </w:r>
      <w:r w:rsidR="00E80292">
        <w:rPr>
          <w:sz w:val="24"/>
          <w:szCs w:val="24"/>
        </w:rPr>
        <w:t>reflecting on</w:t>
      </w:r>
      <w:r w:rsidR="006A08A4">
        <w:rPr>
          <w:sz w:val="24"/>
          <w:szCs w:val="24"/>
        </w:rPr>
        <w:t xml:space="preserve"> </w:t>
      </w:r>
      <w:r w:rsidR="00E80292">
        <w:rPr>
          <w:sz w:val="24"/>
          <w:szCs w:val="24"/>
        </w:rPr>
        <w:t xml:space="preserve">their own values and </w:t>
      </w:r>
      <w:r w:rsidR="006A08A4">
        <w:rPr>
          <w:sz w:val="24"/>
          <w:szCs w:val="24"/>
        </w:rPr>
        <w:t>emphasizing</w:t>
      </w:r>
      <w:r w:rsidR="00E80292">
        <w:rPr>
          <w:sz w:val="24"/>
          <w:szCs w:val="24"/>
        </w:rPr>
        <w:t xml:space="preserve"> the importance of demonstrating empathy within the relationship (</w:t>
      </w:r>
      <w:r w:rsidR="006A08A4">
        <w:rPr>
          <w:sz w:val="24"/>
          <w:szCs w:val="24"/>
        </w:rPr>
        <w:t xml:space="preserve">Alessi, 2019: </w:t>
      </w:r>
      <w:r w:rsidR="00E80292">
        <w:rPr>
          <w:sz w:val="24"/>
          <w:szCs w:val="24"/>
        </w:rPr>
        <w:t>Yon, Malik, Mandin et al</w:t>
      </w:r>
      <w:r w:rsidR="006A08A4">
        <w:rPr>
          <w:sz w:val="24"/>
          <w:szCs w:val="24"/>
        </w:rPr>
        <w:t xml:space="preserve">, 2018). </w:t>
      </w:r>
      <w:r w:rsidR="008C7B21">
        <w:rPr>
          <w:sz w:val="24"/>
          <w:szCs w:val="24"/>
        </w:rPr>
        <w:t>Steel, Macdonald and Schroder (2018) provide evidence of the direct impact the therapist can have on</w:t>
      </w:r>
      <w:r w:rsidR="002D5A3C">
        <w:rPr>
          <w:sz w:val="24"/>
          <w:szCs w:val="24"/>
        </w:rPr>
        <w:t xml:space="preserve"> the therapeutic relationship </w:t>
      </w:r>
      <w:r w:rsidR="00E53DFD">
        <w:rPr>
          <w:sz w:val="24"/>
          <w:szCs w:val="24"/>
        </w:rPr>
        <w:t>subconsciously</w:t>
      </w:r>
      <w:r w:rsidR="001A382E">
        <w:rPr>
          <w:sz w:val="24"/>
          <w:szCs w:val="24"/>
        </w:rPr>
        <w:t>,</w:t>
      </w:r>
      <w:r w:rsidR="00E53DFD">
        <w:rPr>
          <w:sz w:val="24"/>
          <w:szCs w:val="24"/>
        </w:rPr>
        <w:t xml:space="preserve"> </w:t>
      </w:r>
      <w:r w:rsidR="002D5A3C">
        <w:rPr>
          <w:sz w:val="24"/>
          <w:szCs w:val="24"/>
        </w:rPr>
        <w:t>regarding attachment style and introject</w:t>
      </w:r>
      <w:r w:rsidR="00E53DFD">
        <w:rPr>
          <w:sz w:val="24"/>
          <w:szCs w:val="24"/>
        </w:rPr>
        <w:t xml:space="preserve">. </w:t>
      </w:r>
      <w:r w:rsidR="00493445">
        <w:rPr>
          <w:sz w:val="24"/>
          <w:szCs w:val="24"/>
        </w:rPr>
        <w:t>Overall, the</w:t>
      </w:r>
      <w:r w:rsidR="00E53DFD">
        <w:rPr>
          <w:sz w:val="24"/>
          <w:szCs w:val="24"/>
        </w:rPr>
        <w:t xml:space="preserve"> evidence presented </w:t>
      </w:r>
      <w:r w:rsidR="00E0605B">
        <w:rPr>
          <w:sz w:val="24"/>
          <w:szCs w:val="24"/>
        </w:rPr>
        <w:t>states</w:t>
      </w:r>
      <w:r w:rsidR="00493445">
        <w:rPr>
          <w:sz w:val="24"/>
          <w:szCs w:val="24"/>
        </w:rPr>
        <w:t xml:space="preserve"> some of</w:t>
      </w:r>
      <w:r w:rsidR="00E53DFD">
        <w:rPr>
          <w:sz w:val="24"/>
          <w:szCs w:val="24"/>
        </w:rPr>
        <w:t xml:space="preserve"> the </w:t>
      </w:r>
      <w:r w:rsidR="00DE7506">
        <w:rPr>
          <w:sz w:val="24"/>
          <w:szCs w:val="24"/>
        </w:rPr>
        <w:t>possibilities and limitations for developing and maintaining the therapeutic relationship with</w:t>
      </w:r>
      <w:r w:rsidR="00493445">
        <w:rPr>
          <w:sz w:val="24"/>
          <w:szCs w:val="24"/>
        </w:rPr>
        <w:t>in</w:t>
      </w:r>
      <w:r w:rsidR="00DE7506">
        <w:rPr>
          <w:sz w:val="24"/>
          <w:szCs w:val="24"/>
        </w:rPr>
        <w:t xml:space="preserve"> the person-centred approach</w:t>
      </w:r>
      <w:r w:rsidR="00E0605B">
        <w:rPr>
          <w:sz w:val="24"/>
          <w:szCs w:val="24"/>
        </w:rPr>
        <w:t xml:space="preserve"> and emphasises the significance of the </w:t>
      </w:r>
      <w:r w:rsidR="00D618E0">
        <w:rPr>
          <w:sz w:val="24"/>
          <w:szCs w:val="24"/>
        </w:rPr>
        <w:t xml:space="preserve">strength of the </w:t>
      </w:r>
      <w:r w:rsidR="00E0605B">
        <w:rPr>
          <w:sz w:val="24"/>
          <w:szCs w:val="24"/>
        </w:rPr>
        <w:t>relationship between therapist and client</w:t>
      </w:r>
      <w:r w:rsidR="00D618E0">
        <w:rPr>
          <w:sz w:val="24"/>
          <w:szCs w:val="24"/>
        </w:rPr>
        <w:t xml:space="preserve"> as a predictor of treatment outcomes. </w:t>
      </w:r>
    </w:p>
    <w:p w14:paraId="779B7C3D" w14:textId="22B220F3" w:rsidR="00DE2915" w:rsidRDefault="00DE2915" w:rsidP="009215F3">
      <w:pPr>
        <w:spacing w:line="240" w:lineRule="auto"/>
        <w:rPr>
          <w:sz w:val="24"/>
          <w:szCs w:val="24"/>
        </w:rPr>
      </w:pPr>
    </w:p>
    <w:p w14:paraId="26A6D582" w14:textId="69599DC9" w:rsidR="00196DE7" w:rsidRDefault="00196DE7" w:rsidP="009215F3">
      <w:pPr>
        <w:spacing w:line="240" w:lineRule="auto"/>
        <w:rPr>
          <w:sz w:val="24"/>
          <w:szCs w:val="24"/>
        </w:rPr>
      </w:pPr>
    </w:p>
    <w:p w14:paraId="2E0725C0" w14:textId="634008A5" w:rsidR="00196DE7" w:rsidRDefault="00196DE7" w:rsidP="009215F3">
      <w:pPr>
        <w:spacing w:line="240" w:lineRule="auto"/>
        <w:rPr>
          <w:sz w:val="24"/>
          <w:szCs w:val="24"/>
        </w:rPr>
      </w:pPr>
    </w:p>
    <w:p w14:paraId="2A98903D" w14:textId="39E23606" w:rsidR="00196DE7" w:rsidRDefault="00196DE7" w:rsidP="009215F3">
      <w:pPr>
        <w:spacing w:line="240" w:lineRule="auto"/>
        <w:rPr>
          <w:sz w:val="24"/>
          <w:szCs w:val="24"/>
        </w:rPr>
      </w:pPr>
    </w:p>
    <w:p w14:paraId="363F510F" w14:textId="77777777" w:rsidR="00196DE7" w:rsidRDefault="00196DE7" w:rsidP="009215F3">
      <w:pPr>
        <w:spacing w:line="240" w:lineRule="auto"/>
        <w:rPr>
          <w:sz w:val="24"/>
          <w:szCs w:val="24"/>
        </w:rPr>
      </w:pPr>
    </w:p>
    <w:p w14:paraId="3F5BC29B" w14:textId="27882697" w:rsidR="00FD75FC" w:rsidRDefault="00FD75FC" w:rsidP="00AB1280">
      <w:pPr>
        <w:spacing w:line="240" w:lineRule="auto"/>
        <w:rPr>
          <w:color w:val="FF0000"/>
          <w:sz w:val="24"/>
          <w:szCs w:val="24"/>
        </w:rPr>
      </w:pPr>
    </w:p>
    <w:p w14:paraId="0197DEDC" w14:textId="1C0322D3" w:rsidR="00F51489" w:rsidRDefault="00F51489" w:rsidP="00AB1280">
      <w:pPr>
        <w:spacing w:line="24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Ref</w:t>
      </w:r>
      <w:r w:rsidR="00E42F76">
        <w:rPr>
          <w:b/>
          <w:bCs/>
          <w:sz w:val="24"/>
          <w:szCs w:val="24"/>
          <w:u w:val="single"/>
        </w:rPr>
        <w:t>erences</w:t>
      </w:r>
      <w:bookmarkStart w:id="0" w:name="_GoBack"/>
      <w:bookmarkEnd w:id="0"/>
    </w:p>
    <w:p w14:paraId="0DEE28D0" w14:textId="77777777" w:rsidR="00542161" w:rsidRPr="00A54D45" w:rsidRDefault="00542161">
      <w:pPr>
        <w:rPr>
          <w:b/>
          <w:bCs/>
          <w:sz w:val="24"/>
          <w:szCs w:val="24"/>
          <w:u w:val="single"/>
        </w:rPr>
      </w:pPr>
    </w:p>
    <w:p w14:paraId="04A06A57" w14:textId="5E44FA09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lessi, E.</w:t>
      </w:r>
      <w:r w:rsidRPr="008A68E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2019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 w:rsidRPr="008A68E6">
        <w:rPr>
          <w:rFonts w:cstheme="minorHAnsi"/>
          <w:i/>
          <w:iCs/>
          <w:sz w:val="24"/>
          <w:szCs w:val="24"/>
        </w:rPr>
        <w:t>The therapeutic relationship mediates the association between affirmative practice and psychological well-being among lesbian, gay, bisexual, and queer clients</w:t>
      </w:r>
      <w:r>
        <w:rPr>
          <w:rFonts w:cstheme="minorHAnsi"/>
          <w:i/>
          <w:iCs/>
          <w:sz w:val="24"/>
          <w:szCs w:val="24"/>
        </w:rPr>
        <w:t>,</w:t>
      </w:r>
      <w:r w:rsidRPr="008A68E6">
        <w:rPr>
          <w:rFonts w:cstheme="minorHAnsi"/>
          <w:i/>
          <w:iCs/>
          <w:sz w:val="24"/>
          <w:szCs w:val="24"/>
        </w:rPr>
        <w:t xml:space="preserve"> </w:t>
      </w:r>
      <w:r w:rsidRPr="008A68E6">
        <w:rPr>
          <w:rFonts w:cstheme="minorHAnsi"/>
          <w:sz w:val="24"/>
          <w:szCs w:val="24"/>
        </w:rPr>
        <w:t>Educational Publishing Foundation.</w:t>
      </w:r>
    </w:p>
    <w:p w14:paraId="1739032A" w14:textId="76299C0C" w:rsidR="0018310C" w:rsidRDefault="0018310C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Alexander, J. and </w:t>
      </w:r>
      <w:r w:rsidR="00CE4A4D">
        <w:rPr>
          <w:rFonts w:cstheme="minorHAnsi"/>
          <w:sz w:val="24"/>
          <w:szCs w:val="24"/>
        </w:rPr>
        <w:t xml:space="preserve">Sandahl, I. (2016) </w:t>
      </w:r>
      <w:r w:rsidR="00CE4A4D" w:rsidRPr="00F55757">
        <w:rPr>
          <w:rFonts w:cstheme="minorHAnsi"/>
          <w:i/>
          <w:iCs/>
          <w:sz w:val="24"/>
          <w:szCs w:val="24"/>
        </w:rPr>
        <w:t xml:space="preserve">The Danish </w:t>
      </w:r>
      <w:r w:rsidR="007B2DEE" w:rsidRPr="00F55757">
        <w:rPr>
          <w:rFonts w:cstheme="minorHAnsi"/>
          <w:i/>
          <w:iCs/>
          <w:sz w:val="24"/>
          <w:szCs w:val="24"/>
        </w:rPr>
        <w:t>Way of Parenting</w:t>
      </w:r>
      <w:r w:rsidR="00902E34" w:rsidRPr="00F55757">
        <w:rPr>
          <w:rFonts w:cstheme="minorHAnsi"/>
          <w:i/>
          <w:iCs/>
          <w:sz w:val="24"/>
          <w:szCs w:val="24"/>
        </w:rPr>
        <w:t xml:space="preserve">: What the Happiest People in the World </w:t>
      </w:r>
      <w:r w:rsidR="00E67390" w:rsidRPr="00F55757">
        <w:rPr>
          <w:rFonts w:cstheme="minorHAnsi"/>
          <w:i/>
          <w:iCs/>
          <w:sz w:val="24"/>
          <w:szCs w:val="24"/>
        </w:rPr>
        <w:t>Know About Ra</w:t>
      </w:r>
      <w:r w:rsidR="00ED576F" w:rsidRPr="00F55757">
        <w:rPr>
          <w:rFonts w:cstheme="minorHAnsi"/>
          <w:i/>
          <w:iCs/>
          <w:sz w:val="24"/>
          <w:szCs w:val="24"/>
        </w:rPr>
        <w:t>isi</w:t>
      </w:r>
      <w:r w:rsidR="00E67390" w:rsidRPr="00F55757">
        <w:rPr>
          <w:rFonts w:cstheme="minorHAnsi"/>
          <w:i/>
          <w:iCs/>
          <w:sz w:val="24"/>
          <w:szCs w:val="24"/>
        </w:rPr>
        <w:t>ng Confident, Capable Kids</w:t>
      </w:r>
      <w:r w:rsidR="00114429" w:rsidRPr="00F55757">
        <w:rPr>
          <w:rFonts w:cstheme="minorHAnsi"/>
          <w:i/>
          <w:iCs/>
          <w:sz w:val="24"/>
          <w:szCs w:val="24"/>
        </w:rPr>
        <w:t>.</w:t>
      </w:r>
      <w:r w:rsidR="00114429">
        <w:rPr>
          <w:rFonts w:cstheme="minorHAnsi"/>
          <w:sz w:val="24"/>
          <w:szCs w:val="24"/>
        </w:rPr>
        <w:t xml:space="preserve"> </w:t>
      </w:r>
      <w:r w:rsidR="00CF1808">
        <w:rPr>
          <w:rFonts w:cstheme="minorHAnsi"/>
          <w:sz w:val="24"/>
          <w:szCs w:val="24"/>
        </w:rPr>
        <w:t>London: Piatkus</w:t>
      </w:r>
    </w:p>
    <w:p w14:paraId="191C369E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Atzil-Slonim, D., Bar-Kalifa, E., Fisher, H. et al (2018) ‘Emotional congruence between clients and therapists and its effect on treatment outcomes’, Journal of Counselling Psychology, 65 (1), p51. Available at: </w:t>
      </w:r>
      <w:r w:rsidRPr="00AD0951">
        <w:t xml:space="preserve">https://web-b-ebscohost-com.ezproxy.uwtsd.ac.uk/ehost/detail/detail?vid=1&amp;sid=b44fffd5-28d3-4fe5-a0d0-397c7d771e0b%40sessionmgr101&amp;bdata=JnNpdGU9ZWhvc3QtbGl2ZQ%3d%3d#AN=2018-02179-003&amp;db=pdh </w:t>
      </w:r>
      <w:r>
        <w:t xml:space="preserve">[Accessed: 12 October 2019] </w:t>
      </w:r>
    </w:p>
    <w:p w14:paraId="6A6808EA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Bond, T. (2015) </w:t>
      </w:r>
      <w:r w:rsidRPr="00D574AE">
        <w:rPr>
          <w:rFonts w:cstheme="minorHAnsi"/>
          <w:i/>
          <w:iCs/>
          <w:sz w:val="24"/>
          <w:szCs w:val="24"/>
        </w:rPr>
        <w:t>Standards and Ethics for Counselling in Action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4</w:t>
      </w:r>
      <w:r w:rsidRPr="00993455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Ed. London: Sage</w:t>
      </w:r>
    </w:p>
    <w:p w14:paraId="342AD7B8" w14:textId="77777777" w:rsidR="00542161" w:rsidRPr="00115684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115684">
        <w:rPr>
          <w:rFonts w:cstheme="minorHAnsi"/>
          <w:sz w:val="24"/>
          <w:szCs w:val="24"/>
        </w:rPr>
        <w:t>B</w:t>
      </w:r>
      <w:r>
        <w:rPr>
          <w:rFonts w:cstheme="minorHAnsi"/>
          <w:sz w:val="24"/>
          <w:szCs w:val="24"/>
        </w:rPr>
        <w:t>orelli, J</w:t>
      </w:r>
      <w:r w:rsidRPr="00115684">
        <w:rPr>
          <w:rFonts w:cstheme="minorHAnsi"/>
          <w:sz w:val="24"/>
          <w:szCs w:val="24"/>
        </w:rPr>
        <w:t xml:space="preserve">. (2019). </w:t>
      </w:r>
      <w:r w:rsidRPr="00115684">
        <w:rPr>
          <w:rFonts w:cstheme="minorHAnsi"/>
          <w:i/>
          <w:iCs/>
          <w:sz w:val="24"/>
          <w:szCs w:val="24"/>
        </w:rPr>
        <w:t xml:space="preserve">Therapist–client language matching: Initial promise as a measure of therapist–client relationship quality. </w:t>
      </w:r>
      <w:r w:rsidRPr="00115684">
        <w:rPr>
          <w:rFonts w:cstheme="minorHAnsi"/>
          <w:sz w:val="24"/>
          <w:szCs w:val="24"/>
        </w:rPr>
        <w:t>Educational Publishing Foundation.</w:t>
      </w:r>
    </w:p>
    <w:p w14:paraId="6AA27818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Bozarth, j. and Wilkins, P. (2001) </w:t>
      </w:r>
      <w:r w:rsidRPr="00F35474">
        <w:rPr>
          <w:rFonts w:cstheme="minorHAnsi"/>
          <w:i/>
          <w:iCs/>
          <w:sz w:val="24"/>
          <w:szCs w:val="24"/>
        </w:rPr>
        <w:t>Rogers’ Therapeutic Conditions: Evolution, Theory and Practice.</w:t>
      </w:r>
      <w:r>
        <w:rPr>
          <w:rFonts w:cstheme="minorHAnsi"/>
          <w:sz w:val="24"/>
          <w:szCs w:val="24"/>
        </w:rPr>
        <w:t xml:space="preserve"> Herefordshire: PCCS Books</w:t>
      </w:r>
    </w:p>
    <w:p w14:paraId="75E6312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>amp, A.,</w:t>
      </w:r>
      <w:r w:rsidRPr="008A68E6">
        <w:rPr>
          <w:rFonts w:cstheme="minorHAnsi"/>
          <w:sz w:val="24"/>
          <w:szCs w:val="24"/>
        </w:rPr>
        <w:t xml:space="preserve"> F</w:t>
      </w:r>
      <w:r>
        <w:rPr>
          <w:rFonts w:cstheme="minorHAnsi"/>
          <w:sz w:val="24"/>
          <w:szCs w:val="24"/>
        </w:rPr>
        <w:t>oxx, S.</w:t>
      </w:r>
      <w:r w:rsidRPr="008A68E6">
        <w:rPr>
          <w:rFonts w:cstheme="minorHAnsi"/>
          <w:sz w:val="24"/>
          <w:szCs w:val="24"/>
        </w:rPr>
        <w:t xml:space="preserve"> and F</w:t>
      </w:r>
      <w:r>
        <w:rPr>
          <w:rFonts w:cstheme="minorHAnsi"/>
          <w:sz w:val="24"/>
          <w:szCs w:val="24"/>
        </w:rPr>
        <w:t>lowers</w:t>
      </w:r>
      <w:r w:rsidRPr="008A68E6">
        <w:rPr>
          <w:rFonts w:cstheme="minorHAnsi"/>
          <w:sz w:val="24"/>
          <w:szCs w:val="24"/>
        </w:rPr>
        <w:t>, C.</w:t>
      </w:r>
      <w:r>
        <w:rPr>
          <w:rFonts w:cstheme="minorHAnsi"/>
          <w:sz w:val="24"/>
          <w:szCs w:val="24"/>
        </w:rPr>
        <w:t xml:space="preserve"> (</w:t>
      </w:r>
      <w:r w:rsidRPr="008A68E6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Examining the Relationship Between the Multicultural Self-Efficacy, Empathy, and Training of School Counsellors and Their Knowledge and Skills Supporting Students Experiencing Homelessness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>Professional School Counselling,</w:t>
      </w:r>
      <w:r w:rsidRPr="00A06E54">
        <w:rPr>
          <w:rFonts w:cstheme="minorHAnsi"/>
          <w:i/>
          <w:iCs/>
          <w:sz w:val="24"/>
          <w:szCs w:val="24"/>
        </w:rPr>
        <w:t xml:space="preserve"> </w:t>
      </w:r>
      <w:r w:rsidRPr="00A06E54">
        <w:rPr>
          <w:rFonts w:cstheme="minorHAnsi"/>
          <w:sz w:val="24"/>
          <w:szCs w:val="24"/>
        </w:rPr>
        <w:t>22</w:t>
      </w:r>
      <w:r w:rsidRPr="008A68E6">
        <w:rPr>
          <w:rFonts w:cstheme="minorHAnsi"/>
          <w:sz w:val="24"/>
          <w:szCs w:val="24"/>
        </w:rPr>
        <w:t>(1).</w:t>
      </w:r>
      <w:r>
        <w:rPr>
          <w:rFonts w:cstheme="minorHAnsi"/>
          <w:sz w:val="24"/>
          <w:szCs w:val="24"/>
        </w:rPr>
        <w:t xml:space="preserve"> Available at:</w:t>
      </w:r>
      <w:r w:rsidRPr="00A1311E">
        <w:t xml:space="preserve"> https://journals.sagepub.com/doi/full/10.1177/2156759X19867332</w:t>
      </w:r>
      <w:r>
        <w:t xml:space="preserve"> [Accessed 12 October 2019]</w:t>
      </w:r>
      <w:r>
        <w:rPr>
          <w:rFonts w:cstheme="minorHAnsi"/>
          <w:sz w:val="24"/>
          <w:szCs w:val="24"/>
        </w:rPr>
        <w:t xml:space="preserve"> </w:t>
      </w:r>
    </w:p>
    <w:p w14:paraId="1AF83F05" w14:textId="77777777" w:rsidR="00542161" w:rsidRPr="006A35BD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Cooper, M. and Norcross, J. (2016) ‘A brief, multidimensional measure of clients’ therapy preferences: The Cooper-Norcross Inventory of Preferences (C-NIP)’, International Journal of Clinical and Health Psychology 16 (1) pp87-98. Available at: </w:t>
      </w:r>
      <w:r w:rsidRPr="00253DC2">
        <w:t xml:space="preserve">https://search-proquest-com.ezproxy.uwtsd.ac.uk/docview/1749922747?accountid=130472&amp;rfr_id=info%3Axri%2Fsid%3Aprimo </w:t>
      </w:r>
      <w:r>
        <w:t xml:space="preserve">[Accessed 1 November 2019] </w:t>
      </w:r>
    </w:p>
    <w:p w14:paraId="40966FEB" w14:textId="77777777" w:rsidR="00542161" w:rsidRPr="004848CE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t xml:space="preserve">Day-Vines, N., Steen, S. and Arnold, K. (2018) ‘Getting Comfortable with Discomfort: Preparing Counsellor Trainees to Broach Racial, Ethnic and Cultural Factors with Clients during Counselling’, </w:t>
      </w:r>
      <w:r w:rsidRPr="004848CE">
        <w:rPr>
          <w:i/>
          <w:iCs/>
        </w:rPr>
        <w:t>International Journal for the Advancement of Counselling</w:t>
      </w:r>
      <w:r>
        <w:rPr>
          <w:i/>
          <w:iCs/>
        </w:rPr>
        <w:t xml:space="preserve">. </w:t>
      </w:r>
      <w:r>
        <w:t>40 (2) pp89-104. Available at:</w:t>
      </w:r>
      <w:r w:rsidRPr="00EF5EB3">
        <w:t xml:space="preserve"> https://search-proquest-com.ezproxy.uwtsd.ac.uk/docview/1983493463?accountid=130472&amp;rfr_id=info%3Axri%2Fsid%3Aprimo</w:t>
      </w:r>
      <w:r>
        <w:t xml:space="preserve"> [Accessed 1 November 2019] </w:t>
      </w:r>
    </w:p>
    <w:p w14:paraId="665060B0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Doherty, m. and Thompson, H. (2014)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Enhancing person-centred care through the development of a therapeutic relationship</w:t>
      </w:r>
      <w:r>
        <w:rPr>
          <w:rFonts w:cstheme="minorHAnsi"/>
          <w:sz w:val="24"/>
          <w:szCs w:val="24"/>
        </w:rPr>
        <w:t>’,</w:t>
      </w:r>
      <w:r w:rsidRPr="008A68E6">
        <w:rPr>
          <w:rFonts w:cstheme="minorHAnsi"/>
          <w:sz w:val="24"/>
          <w:szCs w:val="24"/>
        </w:rPr>
        <w:t xml:space="preserve"> </w:t>
      </w:r>
      <w:r w:rsidRPr="00F73395">
        <w:rPr>
          <w:rFonts w:cstheme="minorHAnsi"/>
          <w:i/>
          <w:iCs/>
          <w:sz w:val="24"/>
          <w:szCs w:val="24"/>
        </w:rPr>
        <w:t>British Journal of Community Nursing,</w:t>
      </w:r>
      <w:r w:rsidRPr="008A68E6">
        <w:rPr>
          <w:rFonts w:cstheme="minorHAnsi"/>
          <w:sz w:val="24"/>
          <w:szCs w:val="24"/>
        </w:rPr>
        <w:t>19(10)</w:t>
      </w:r>
      <w:r>
        <w:rPr>
          <w:rFonts w:cstheme="minorHAnsi"/>
          <w:sz w:val="24"/>
          <w:szCs w:val="24"/>
        </w:rPr>
        <w:t>. Available at:</w:t>
      </w:r>
      <w:r w:rsidRPr="008577DD">
        <w:t xml:space="preserve"> https://www.magonlinelibrary.com/doi/abs/10.12968/bjcn.2014.19.10.502</w:t>
      </w:r>
      <w:r>
        <w:t xml:space="preserve"> [Accessed 12 October 2019] </w:t>
      </w:r>
      <w:r>
        <w:rPr>
          <w:rFonts w:cstheme="minorHAnsi"/>
          <w:sz w:val="24"/>
          <w:szCs w:val="24"/>
        </w:rPr>
        <w:t xml:space="preserve"> </w:t>
      </w:r>
    </w:p>
    <w:p w14:paraId="349A235E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Feltham, C. and Horton, I. (2009) </w:t>
      </w:r>
      <w:r w:rsidRPr="00AD128C">
        <w:rPr>
          <w:rFonts w:cstheme="minorHAnsi"/>
          <w:i/>
          <w:iCs/>
          <w:sz w:val="24"/>
          <w:szCs w:val="24"/>
        </w:rPr>
        <w:t xml:space="preserve">The Sage Handbook of Counselling and Psychotherapy. </w:t>
      </w:r>
      <w:r>
        <w:rPr>
          <w:rFonts w:cstheme="minorHAnsi"/>
          <w:sz w:val="24"/>
          <w:szCs w:val="24"/>
        </w:rPr>
        <w:t>2</w:t>
      </w:r>
      <w:r w:rsidRPr="007E3621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 London: Sage Publications Ltd. </w:t>
      </w:r>
    </w:p>
    <w:p w14:paraId="184BA86A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Ganske, K., Gnilka, P., Ashby, J. et al (2015) ‘The Relationship between Counsellor Trainee Perfectionism and the Working Alliance with Supervisor and Client’. </w:t>
      </w:r>
      <w:r w:rsidRPr="00C20AA6">
        <w:rPr>
          <w:rFonts w:cstheme="minorHAnsi"/>
          <w:i/>
          <w:iCs/>
          <w:sz w:val="24"/>
          <w:szCs w:val="24"/>
        </w:rPr>
        <w:t>Counselling and Development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93 (1) pp14-24. Available at: </w:t>
      </w:r>
      <w:r w:rsidRPr="00EB68DA">
        <w:t xml:space="preserve">https://web-a-ebscohost-com.ezproxy.uwtsd.ac.uk/ehost/detail/detail?vid=0&amp;sid=46bb8c1d-7f6f-4974-aaf5-6ac7661c6989%40sdc-v-sessmgr01&amp;bdata=JnNpdGU9ZWhvc3QtbGl2ZQ%3d%3d#AN=100239303&amp;db=eue </w:t>
      </w:r>
      <w:r>
        <w:t xml:space="preserve">[Accessed 12 October 2019] </w:t>
      </w:r>
    </w:p>
    <w:p w14:paraId="2988A720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J</w:t>
      </w:r>
      <w:r>
        <w:rPr>
          <w:rFonts w:cstheme="minorHAnsi"/>
          <w:sz w:val="24"/>
          <w:szCs w:val="24"/>
        </w:rPr>
        <w:t>anis</w:t>
      </w:r>
      <w:r w:rsidRPr="008A68E6">
        <w:rPr>
          <w:rFonts w:cstheme="minorHAnsi"/>
          <w:sz w:val="24"/>
          <w:szCs w:val="24"/>
        </w:rPr>
        <w:t xml:space="preserve">, R.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 w:rsidRPr="008A68E6">
        <w:rPr>
          <w:rFonts w:cstheme="minorHAnsi"/>
          <w:i/>
          <w:iCs/>
          <w:sz w:val="24"/>
          <w:szCs w:val="24"/>
        </w:rPr>
        <w:t xml:space="preserve">Developing a therapeutic relationship monitoring system for group treatment. </w:t>
      </w:r>
      <w:r w:rsidRPr="008A68E6">
        <w:rPr>
          <w:rFonts w:cstheme="minorHAnsi"/>
          <w:sz w:val="24"/>
          <w:szCs w:val="24"/>
        </w:rPr>
        <w:t>Educational Publishing Foundation.</w:t>
      </w:r>
    </w:p>
    <w:p w14:paraId="7A804E70" w14:textId="77777777" w:rsidR="00542161" w:rsidRPr="00907793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Jayne, K., Purswell, K. and Stulmaker, H. (2019) ‘Facilitating congruence, empathy and unconditional positive regard through therapeutic limit-setting: Attitudinal conditions limit-setting model (ACLM)’ </w:t>
      </w:r>
      <w:r>
        <w:rPr>
          <w:rFonts w:cstheme="minorHAnsi"/>
          <w:i/>
          <w:iCs/>
          <w:sz w:val="24"/>
          <w:szCs w:val="24"/>
        </w:rPr>
        <w:t xml:space="preserve">International Journal of Play Therapy. </w:t>
      </w:r>
      <w:r w:rsidRPr="00907793">
        <w:rPr>
          <w:rFonts w:cstheme="minorHAnsi"/>
          <w:sz w:val="24"/>
          <w:szCs w:val="24"/>
        </w:rPr>
        <w:t>28(4),</w:t>
      </w:r>
      <w:r>
        <w:rPr>
          <w:rFonts w:cstheme="minorHAnsi"/>
          <w:sz w:val="24"/>
          <w:szCs w:val="24"/>
        </w:rPr>
        <w:t xml:space="preserve"> </w:t>
      </w:r>
      <w:r w:rsidRPr="00907793">
        <w:rPr>
          <w:rFonts w:cstheme="minorHAnsi"/>
          <w:sz w:val="24"/>
          <w:szCs w:val="24"/>
        </w:rPr>
        <w:t>pp238-249</w:t>
      </w:r>
      <w:r>
        <w:rPr>
          <w:rFonts w:cstheme="minorHAnsi"/>
          <w:sz w:val="24"/>
          <w:szCs w:val="24"/>
        </w:rPr>
        <w:t xml:space="preserve">. Available at: </w:t>
      </w:r>
      <w:r w:rsidRPr="008724AB">
        <w:t>https://web-b-ebscohost-com.ezproxy.uwtsd.ac.uk/ehost/detail/detail?vid=0&amp;sid=e728a871-d3fa-4947-be3e-e981ed23ddc5%40pdc-v-sessmgr02&amp;bdata=JnNpdGU9ZWhvc3QtbGl2ZQ%3d%3d#AN=2019-30164-001&amp;db=pdh</w:t>
      </w:r>
      <w:r w:rsidRPr="008724AB">
        <w:rPr>
          <w:rFonts w:cstheme="minorHAnsi"/>
          <w:sz w:val="24"/>
          <w:szCs w:val="24"/>
        </w:rPr>
        <w:t xml:space="preserve"> [</w:t>
      </w:r>
      <w:r>
        <w:rPr>
          <w:rFonts w:cstheme="minorHAnsi"/>
          <w:sz w:val="24"/>
          <w:szCs w:val="24"/>
        </w:rPr>
        <w:t xml:space="preserve">Accessed 12 October 2019] </w:t>
      </w:r>
    </w:p>
    <w:p w14:paraId="274E1A6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6F7A6C">
        <w:rPr>
          <w:rFonts w:cstheme="minorHAnsi"/>
          <w:sz w:val="24"/>
          <w:szCs w:val="24"/>
        </w:rPr>
        <w:t>J</w:t>
      </w:r>
      <w:r>
        <w:rPr>
          <w:rFonts w:cstheme="minorHAnsi"/>
          <w:sz w:val="24"/>
          <w:szCs w:val="24"/>
        </w:rPr>
        <w:t>oyce, P.</w:t>
      </w:r>
      <w:r w:rsidRPr="006F7A6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6F7A6C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Pr="006F7A6C">
        <w:rPr>
          <w:rFonts w:cstheme="minorHAnsi"/>
          <w:sz w:val="24"/>
          <w:szCs w:val="24"/>
        </w:rPr>
        <w:t xml:space="preserve">. </w:t>
      </w:r>
      <w:r w:rsidRPr="006F7A6C">
        <w:rPr>
          <w:rFonts w:cstheme="minorHAnsi"/>
          <w:i/>
          <w:iCs/>
          <w:sz w:val="24"/>
          <w:szCs w:val="24"/>
        </w:rPr>
        <w:t xml:space="preserve">Skills in Gestalt counselling &amp; psychotherapy. </w:t>
      </w:r>
      <w:r w:rsidRPr="006F7A6C">
        <w:rPr>
          <w:rFonts w:cstheme="minorHAnsi"/>
          <w:sz w:val="24"/>
          <w:szCs w:val="24"/>
        </w:rPr>
        <w:t>Fourth Ed. Thousand Oaks, California: Sage Publications, Inc.</w:t>
      </w:r>
    </w:p>
    <w:p w14:paraId="7A576A55" w14:textId="77777777" w:rsidR="00542161" w:rsidRPr="006F7A6C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Jude, T., Austin, I., Julius, A. et al (2018) ‘Initial Exploration of Therapeutic Presence Pedagogy in Counsellor Education’, </w:t>
      </w:r>
      <w:r w:rsidRPr="00975014">
        <w:rPr>
          <w:rFonts w:cstheme="minorHAnsi"/>
          <w:i/>
          <w:iCs/>
          <w:sz w:val="24"/>
          <w:szCs w:val="24"/>
        </w:rPr>
        <w:t>International Journal of Advanced Counselling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40 (4) pp481-500. Available at: </w:t>
      </w:r>
      <w:r w:rsidRPr="00F2480B">
        <w:t xml:space="preserve">https://link-springer-com.ezproxy.uwtsd.ac.uk/content/pdf/10.1007/s10447-018-9339-x.pdf </w:t>
      </w:r>
      <w:r>
        <w:t xml:space="preserve">[Accessed 1 November 2019] </w:t>
      </w:r>
    </w:p>
    <w:p w14:paraId="06973053" w14:textId="77777777" w:rsidR="00542161" w:rsidRPr="00982007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astrani</w:t>
      </w:r>
      <w:r w:rsidRPr="008A68E6">
        <w:rPr>
          <w:rFonts w:cstheme="minorHAnsi"/>
          <w:sz w:val="24"/>
          <w:szCs w:val="24"/>
        </w:rPr>
        <w:t>, T., V</w:t>
      </w:r>
      <w:r>
        <w:rPr>
          <w:rFonts w:cstheme="minorHAnsi"/>
          <w:sz w:val="24"/>
          <w:szCs w:val="24"/>
        </w:rPr>
        <w:t xml:space="preserve">assiliki, D. </w:t>
      </w:r>
      <w:r w:rsidRPr="008A68E6">
        <w:rPr>
          <w:rFonts w:cstheme="minorHAnsi"/>
          <w:sz w:val="24"/>
          <w:szCs w:val="24"/>
        </w:rPr>
        <w:t>and A</w:t>
      </w:r>
      <w:r>
        <w:rPr>
          <w:rFonts w:cstheme="minorHAnsi"/>
          <w:sz w:val="24"/>
          <w:szCs w:val="24"/>
        </w:rPr>
        <w:t>thanasiades</w:t>
      </w:r>
      <w:r w:rsidRPr="008A68E6">
        <w:rPr>
          <w:rFonts w:cstheme="minorHAnsi"/>
          <w:sz w:val="24"/>
          <w:szCs w:val="24"/>
        </w:rPr>
        <w:t xml:space="preserve">, C.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2017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Women as Counselling and Psychotherapy Clients: Researching the Therapeutic Relationship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The European Journal of Counselling Psychology, </w:t>
      </w:r>
      <w:r w:rsidRPr="00D75EC6">
        <w:rPr>
          <w:rFonts w:cstheme="minorHAnsi"/>
          <w:sz w:val="24"/>
          <w:szCs w:val="24"/>
        </w:rPr>
        <w:t>6</w:t>
      </w:r>
      <w:r w:rsidRPr="008A68E6">
        <w:rPr>
          <w:rFonts w:cstheme="minorHAnsi"/>
          <w:sz w:val="24"/>
          <w:szCs w:val="24"/>
        </w:rPr>
        <w:t>(1), pp138-161.</w:t>
      </w:r>
      <w:r>
        <w:rPr>
          <w:rFonts w:cstheme="minorHAnsi"/>
          <w:sz w:val="24"/>
          <w:szCs w:val="24"/>
        </w:rPr>
        <w:t xml:space="preserve"> Available at: </w:t>
      </w:r>
      <w:r w:rsidRPr="004623AE">
        <w:t>https://search-proquest-com.ezproxy.uwtsd.ac.uk/docview/2273202565?accountid=130472&amp;rfr_id=info%3Axri%2Fsid%3Aprimo</w:t>
      </w:r>
      <w:r>
        <w:t xml:space="preserve"> [Accessed 12 October 2019] </w:t>
      </w:r>
    </w:p>
    <w:p w14:paraId="712593ED" w14:textId="77777777" w:rsidR="00542161" w:rsidRPr="00353DFB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Kivlighan, D., Kline, K., Gelso, C. et al. (2017) ‘Congruence and discrepancy between working alliance and real relationship: Variance decomposition and response surface analyses’. </w:t>
      </w:r>
      <w:r w:rsidRPr="00C20F11">
        <w:rPr>
          <w:rFonts w:cstheme="minorHAnsi"/>
          <w:i/>
          <w:iCs/>
          <w:sz w:val="24"/>
          <w:szCs w:val="24"/>
        </w:rPr>
        <w:t>Journal of Counselling Psychology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64 (4) pp 394-409. Available at</w:t>
      </w:r>
      <w:r w:rsidRPr="00353DFB">
        <w:rPr>
          <w:rFonts w:cstheme="minorHAnsi"/>
          <w:sz w:val="24"/>
          <w:szCs w:val="24"/>
        </w:rPr>
        <w:t xml:space="preserve">: </w:t>
      </w:r>
      <w:r w:rsidRPr="00353DFB">
        <w:t>https://web-b-ebscohost-com.ezproxy.uwtsd.ac.uk/ehost/results?vid=0&amp;sid=0586c095-a5ea-4cc8-8192-2ac7bf33746f%40pdc-v-sessmgr02&amp;bquery=%28SO%2B%28Journal%2Bof%2Bcounseling%2Bpsychology%29%29AND%28DT%2B2017%29AND%28TI%2B%2522congruence%2Band%2Bdiscrepancy%2Bbetween%2Bworking%2Balliance%2Band%2Breal%2Brelationship%2522%29&amp;bdata=JmRiPXBkaCZ0eXBlPTEmc2VhcmNoTW9kZT1TdGFuZGFyZCZzaXRlPWVob3N0LWxpdmU%3d</w:t>
      </w:r>
      <w:r>
        <w:t xml:space="preserve"> [Accessed 23 October 2019] </w:t>
      </w:r>
    </w:p>
    <w:p w14:paraId="49A8D8A4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ivlighan</w:t>
      </w:r>
      <w:r w:rsidRPr="008A68E6">
        <w:rPr>
          <w:rFonts w:cstheme="minorHAnsi"/>
          <w:sz w:val="24"/>
          <w:szCs w:val="24"/>
        </w:rPr>
        <w:t>, D.</w:t>
      </w:r>
      <w:r>
        <w:rPr>
          <w:rFonts w:cstheme="minorHAnsi"/>
          <w:sz w:val="24"/>
          <w:szCs w:val="24"/>
        </w:rPr>
        <w:t>,</w:t>
      </w:r>
      <w:r w:rsidRPr="008A68E6">
        <w:rPr>
          <w:rFonts w:cstheme="minorHAnsi"/>
          <w:sz w:val="24"/>
          <w:szCs w:val="24"/>
        </w:rPr>
        <w:t xml:space="preserve"> N</w:t>
      </w:r>
      <w:r>
        <w:rPr>
          <w:rFonts w:cstheme="minorHAnsi"/>
          <w:sz w:val="24"/>
          <w:szCs w:val="24"/>
        </w:rPr>
        <w:t>arvaez</w:t>
      </w:r>
      <w:r w:rsidRPr="008A68E6">
        <w:rPr>
          <w:rFonts w:cstheme="minorHAnsi"/>
          <w:sz w:val="24"/>
          <w:szCs w:val="24"/>
        </w:rPr>
        <w:t>, R. and C</w:t>
      </w:r>
      <w:r>
        <w:rPr>
          <w:rFonts w:cstheme="minorHAnsi"/>
          <w:sz w:val="24"/>
          <w:szCs w:val="24"/>
        </w:rPr>
        <w:t>arter</w:t>
      </w:r>
      <w:r w:rsidRPr="008A68E6">
        <w:rPr>
          <w:rFonts w:cstheme="minorHAnsi"/>
          <w:sz w:val="24"/>
          <w:szCs w:val="24"/>
        </w:rPr>
        <w:t xml:space="preserve">, W.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2019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Different strokes for different folks: Examining additive and complimentary effects of the advisory working alliance and research team cohesion on trainees’ research outcomes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Journal of Counselling Psychology, </w:t>
      </w:r>
      <w:r w:rsidRPr="00D75EC6">
        <w:rPr>
          <w:rFonts w:cstheme="minorHAnsi"/>
          <w:sz w:val="24"/>
          <w:szCs w:val="24"/>
        </w:rPr>
        <w:t>66</w:t>
      </w:r>
      <w:r w:rsidRPr="008A68E6">
        <w:rPr>
          <w:rFonts w:cstheme="minorHAnsi"/>
          <w:sz w:val="24"/>
          <w:szCs w:val="24"/>
        </w:rPr>
        <w:t>(1), pp. 104.</w:t>
      </w:r>
      <w:r>
        <w:rPr>
          <w:rFonts w:cstheme="minorHAnsi"/>
          <w:sz w:val="24"/>
          <w:szCs w:val="24"/>
        </w:rPr>
        <w:t xml:space="preserve"> Available at:</w:t>
      </w:r>
      <w:r w:rsidRPr="003B02F5">
        <w:t xml:space="preserve"> https://web-b-ebscohost-com.ezproxy.uwtsd.ac.uk/ehost/detail/detail?vid=1&amp;sid=30889f53-0871-4418-b05d-</w:t>
      </w:r>
      <w:r w:rsidRPr="003B02F5">
        <w:lastRenderedPageBreak/>
        <w:t>d5fac505a3a8%40pdc-v-sessmgr04&amp;bdata=JnNpdGU9ZWhvc3QtbGl2ZQ%3d%3d#AN=2018-58845-001&amp;db=pdh</w:t>
      </w:r>
      <w:r>
        <w:t xml:space="preserve"> [Accessed 15 October 2019] </w:t>
      </w:r>
      <w:r>
        <w:rPr>
          <w:rFonts w:cstheme="minorHAnsi"/>
          <w:sz w:val="24"/>
          <w:szCs w:val="24"/>
        </w:rPr>
        <w:t xml:space="preserve"> </w:t>
      </w:r>
    </w:p>
    <w:p w14:paraId="6D8BFAFE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A2287F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ozlowski</w:t>
      </w:r>
      <w:r w:rsidRPr="00A2287F">
        <w:rPr>
          <w:rFonts w:cstheme="minorHAnsi"/>
          <w:sz w:val="24"/>
          <w:szCs w:val="24"/>
        </w:rPr>
        <w:t>, K. and H</w:t>
      </w:r>
      <w:r>
        <w:rPr>
          <w:rFonts w:cstheme="minorHAnsi"/>
          <w:sz w:val="24"/>
          <w:szCs w:val="24"/>
        </w:rPr>
        <w:t>olmes</w:t>
      </w:r>
      <w:r w:rsidRPr="00A2287F">
        <w:rPr>
          <w:rFonts w:cstheme="minorHAnsi"/>
          <w:sz w:val="24"/>
          <w:szCs w:val="24"/>
        </w:rPr>
        <w:t xml:space="preserve">, C. </w:t>
      </w:r>
      <w:r>
        <w:rPr>
          <w:rFonts w:cstheme="minorHAnsi"/>
          <w:sz w:val="24"/>
          <w:szCs w:val="24"/>
        </w:rPr>
        <w:t>(</w:t>
      </w:r>
      <w:r w:rsidRPr="00A2287F">
        <w:rPr>
          <w:rFonts w:cstheme="minorHAnsi"/>
          <w:sz w:val="24"/>
          <w:szCs w:val="24"/>
        </w:rPr>
        <w:t>2017</w:t>
      </w:r>
      <w:r>
        <w:rPr>
          <w:rFonts w:cstheme="minorHAnsi"/>
          <w:sz w:val="24"/>
          <w:szCs w:val="24"/>
        </w:rPr>
        <w:t>)</w:t>
      </w:r>
      <w:r w:rsidRPr="00A2287F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A2287F">
        <w:rPr>
          <w:rFonts w:cstheme="minorHAnsi"/>
          <w:sz w:val="24"/>
          <w:szCs w:val="24"/>
        </w:rPr>
        <w:t>Teaching Online Group Counselling Skills in an On-Campus Group Counselling Course</w:t>
      </w:r>
      <w:r>
        <w:rPr>
          <w:rFonts w:cstheme="minorHAnsi"/>
          <w:sz w:val="24"/>
          <w:szCs w:val="24"/>
        </w:rPr>
        <w:t>’</w:t>
      </w:r>
      <w:r w:rsidRPr="00A2287F">
        <w:rPr>
          <w:rFonts w:cstheme="minorHAnsi"/>
          <w:sz w:val="24"/>
          <w:szCs w:val="24"/>
        </w:rPr>
        <w:t xml:space="preserve">. </w:t>
      </w:r>
      <w:r w:rsidRPr="00A2287F">
        <w:rPr>
          <w:rFonts w:cstheme="minorHAnsi"/>
          <w:i/>
          <w:iCs/>
          <w:sz w:val="24"/>
          <w:szCs w:val="24"/>
        </w:rPr>
        <w:t xml:space="preserve">Journal of Counsellor Preparation and Supervision, </w:t>
      </w:r>
      <w:r w:rsidRPr="00A2287F">
        <w:rPr>
          <w:rFonts w:cstheme="minorHAnsi"/>
          <w:sz w:val="24"/>
          <w:szCs w:val="24"/>
        </w:rPr>
        <w:t>9(1). Available athttps://search-proquest-com.ezproxy.uwtsd.ac.uk/docview/1915551606?accountid=130472&amp;rfr_id=info%3Axri%2Fsid%3Aprimo: [Accessed 24 October 2019]</w:t>
      </w:r>
    </w:p>
    <w:p w14:paraId="2E28E64C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Malta, G., Evans, C. and Cooper, M. (2019) ‘Development and Validation of the Relational Depth Frequency Scale’, </w:t>
      </w:r>
      <w:r w:rsidRPr="00BA1EB0">
        <w:rPr>
          <w:rFonts w:cstheme="minorHAnsi"/>
          <w:i/>
          <w:iCs/>
          <w:sz w:val="24"/>
          <w:szCs w:val="24"/>
        </w:rPr>
        <w:t>Journal of Psychotherapy Research,</w:t>
      </w:r>
      <w:r>
        <w:rPr>
          <w:rFonts w:cstheme="minorHAnsi"/>
          <w:sz w:val="24"/>
          <w:szCs w:val="24"/>
        </w:rPr>
        <w:t xml:space="preserve"> pp1-15. Available at: </w:t>
      </w:r>
      <w:r w:rsidRPr="00E059F6">
        <w:rPr>
          <w:rFonts w:cstheme="minorHAnsi"/>
          <w:sz w:val="24"/>
          <w:szCs w:val="24"/>
        </w:rPr>
        <w:t>https://doi.org/10.1080/10503307.2019.1585590</w:t>
      </w:r>
      <w:r>
        <w:rPr>
          <w:rFonts w:cstheme="minorHAnsi"/>
          <w:sz w:val="24"/>
          <w:szCs w:val="24"/>
        </w:rPr>
        <w:t xml:space="preserve"> [Accessed 1 November 2019] </w:t>
      </w:r>
    </w:p>
    <w:p w14:paraId="7217CD8B" w14:textId="77777777" w:rsidR="00542161" w:rsidRPr="00AA04A7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1C075D">
        <w:rPr>
          <w:rFonts w:cstheme="minorHAnsi"/>
          <w:sz w:val="24"/>
          <w:szCs w:val="24"/>
        </w:rPr>
        <w:t xml:space="preserve">McCarthy, A. (2014) ‘Relationship between Rehabilitation Counsellor Efficacy for Counselling Skills and Client Outcomes’. </w:t>
      </w:r>
      <w:r w:rsidRPr="001C075D">
        <w:rPr>
          <w:rFonts w:cstheme="minorHAnsi"/>
          <w:i/>
          <w:iCs/>
          <w:sz w:val="24"/>
          <w:szCs w:val="24"/>
        </w:rPr>
        <w:t>Journal of Rehabilitation</w:t>
      </w:r>
      <w:r w:rsidRPr="00AA04A7">
        <w:rPr>
          <w:rFonts w:cstheme="minorHAnsi"/>
          <w:i/>
          <w:iCs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80 (2) pp3-11. Available at</w:t>
      </w:r>
      <w:r w:rsidRPr="002E6C40">
        <w:rPr>
          <w:rFonts w:cstheme="minorHAnsi"/>
          <w:sz w:val="24"/>
          <w:szCs w:val="24"/>
        </w:rPr>
        <w:t>:</w:t>
      </w:r>
      <w:r w:rsidRPr="002E6C40">
        <w:t xml:space="preserve"> </w:t>
      </w:r>
      <w:hyperlink r:id="rId8" w:history="1">
        <w:r w:rsidRPr="002E6C40">
          <w:rPr>
            <w:rStyle w:val="Hyperlink"/>
            <w:color w:val="auto"/>
            <w:u w:val="none"/>
          </w:rPr>
          <w:t>https://www.semanticscholar.org/paper/Relationship-between-Rehabilitation-Counselor-for-McCarthy/b4c6cc539a10115da9e968072b9ed1a9742ebdb8</w:t>
        </w:r>
      </w:hyperlink>
      <w:r>
        <w:rPr>
          <w:rFonts w:cstheme="minorHAnsi"/>
          <w:sz w:val="24"/>
          <w:szCs w:val="24"/>
        </w:rPr>
        <w:t xml:space="preserve"> [Accessed 20 October 2019] </w:t>
      </w:r>
    </w:p>
    <w:p w14:paraId="163548D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McLeod, J. (2007) </w:t>
      </w:r>
      <w:r w:rsidRPr="004933DA">
        <w:rPr>
          <w:rFonts w:cstheme="minorHAnsi"/>
          <w:i/>
          <w:iCs/>
          <w:sz w:val="24"/>
          <w:szCs w:val="24"/>
        </w:rPr>
        <w:t>Counselling Skill</w:t>
      </w:r>
      <w:r>
        <w:rPr>
          <w:rFonts w:cstheme="minorHAnsi"/>
          <w:sz w:val="24"/>
          <w:szCs w:val="24"/>
        </w:rPr>
        <w:t xml:space="preserve">. Berkshire: Open University Press. </w:t>
      </w:r>
    </w:p>
    <w:p w14:paraId="1537C642" w14:textId="77777777" w:rsidR="00542161" w:rsidRPr="0034525D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Mearns, D. and Cooper, M. (2017) </w:t>
      </w:r>
      <w:r w:rsidRPr="0034525D">
        <w:rPr>
          <w:rFonts w:cstheme="minorHAnsi"/>
          <w:i/>
          <w:iCs/>
          <w:sz w:val="24"/>
          <w:szCs w:val="24"/>
        </w:rPr>
        <w:t xml:space="preserve">Working at Relational Depth in Counselling and Psychotherapy. </w:t>
      </w:r>
      <w:r>
        <w:rPr>
          <w:rFonts w:cstheme="minorHAnsi"/>
          <w:sz w:val="24"/>
          <w:szCs w:val="24"/>
        </w:rPr>
        <w:t>2</w:t>
      </w:r>
      <w:r w:rsidRPr="00884B2B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 London: Sage</w:t>
      </w:r>
    </w:p>
    <w:p w14:paraId="17BD9245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Midwinter, R. and Dickson, J. (2015) </w:t>
      </w:r>
      <w:r w:rsidRPr="00992645">
        <w:rPr>
          <w:rFonts w:cstheme="minorHAnsi"/>
          <w:i/>
          <w:iCs/>
          <w:sz w:val="24"/>
          <w:szCs w:val="24"/>
        </w:rPr>
        <w:t xml:space="preserve">Embedding Counselling and Communication Skills. </w:t>
      </w:r>
      <w:r>
        <w:rPr>
          <w:rFonts w:cstheme="minorHAnsi"/>
          <w:sz w:val="24"/>
          <w:szCs w:val="24"/>
        </w:rPr>
        <w:t>East Sussex: Routledge</w:t>
      </w:r>
    </w:p>
    <w:p w14:paraId="5EA10EB2" w14:textId="1550AD51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A2287F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>ishna</w:t>
      </w:r>
      <w:r w:rsidRPr="00A2287F">
        <w:rPr>
          <w:rFonts w:cstheme="minorHAnsi"/>
          <w:sz w:val="24"/>
          <w:szCs w:val="24"/>
        </w:rPr>
        <w:t>, F., B</w:t>
      </w:r>
      <w:r>
        <w:rPr>
          <w:rFonts w:cstheme="minorHAnsi"/>
          <w:sz w:val="24"/>
          <w:szCs w:val="24"/>
        </w:rPr>
        <w:t>ogo</w:t>
      </w:r>
      <w:r w:rsidRPr="00A2287F">
        <w:rPr>
          <w:rFonts w:cstheme="minorHAnsi"/>
          <w:sz w:val="24"/>
          <w:szCs w:val="24"/>
        </w:rPr>
        <w:t>, M. and S</w:t>
      </w:r>
      <w:r>
        <w:rPr>
          <w:rFonts w:cstheme="minorHAnsi"/>
          <w:sz w:val="24"/>
          <w:szCs w:val="24"/>
        </w:rPr>
        <w:t>awyer</w:t>
      </w:r>
      <w:r w:rsidRPr="00A2287F">
        <w:rPr>
          <w:rFonts w:cstheme="minorHAnsi"/>
          <w:sz w:val="24"/>
          <w:szCs w:val="24"/>
        </w:rPr>
        <w:t xml:space="preserve">, J. </w:t>
      </w:r>
      <w:r>
        <w:rPr>
          <w:rFonts w:cstheme="minorHAnsi"/>
          <w:sz w:val="24"/>
          <w:szCs w:val="24"/>
        </w:rPr>
        <w:t>(</w:t>
      </w:r>
      <w:r w:rsidRPr="00A2287F">
        <w:rPr>
          <w:rFonts w:cstheme="minorHAnsi"/>
          <w:sz w:val="24"/>
          <w:szCs w:val="24"/>
        </w:rPr>
        <w:t>2015</w:t>
      </w:r>
      <w:r>
        <w:rPr>
          <w:rFonts w:cstheme="minorHAnsi"/>
          <w:sz w:val="24"/>
          <w:szCs w:val="24"/>
        </w:rPr>
        <w:t>)</w:t>
      </w:r>
      <w:r w:rsidRPr="00A2287F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A2287F">
        <w:rPr>
          <w:rFonts w:cstheme="minorHAnsi"/>
          <w:sz w:val="24"/>
          <w:szCs w:val="24"/>
        </w:rPr>
        <w:t>Cyber Counselling: Illuminating Benefits and Challenges</w:t>
      </w:r>
      <w:r>
        <w:rPr>
          <w:rFonts w:cstheme="minorHAnsi"/>
          <w:sz w:val="24"/>
          <w:szCs w:val="24"/>
        </w:rPr>
        <w:t>’</w:t>
      </w:r>
      <w:r w:rsidRPr="00A2287F">
        <w:rPr>
          <w:rFonts w:cstheme="minorHAnsi"/>
          <w:sz w:val="24"/>
          <w:szCs w:val="24"/>
        </w:rPr>
        <w:t xml:space="preserve">. </w:t>
      </w:r>
      <w:r w:rsidRPr="00A2287F">
        <w:rPr>
          <w:rFonts w:cstheme="minorHAnsi"/>
          <w:i/>
          <w:iCs/>
          <w:sz w:val="24"/>
          <w:szCs w:val="24"/>
        </w:rPr>
        <w:t xml:space="preserve">Clinical Social Work Journal, </w:t>
      </w:r>
      <w:r w:rsidRPr="00A2287F">
        <w:rPr>
          <w:rFonts w:cstheme="minorHAnsi"/>
          <w:sz w:val="24"/>
          <w:szCs w:val="24"/>
        </w:rPr>
        <w:t>43(2), pp. 169-178. Available at: https://search-proquest-com.ezproxy.uwtsd.ac.uk/docview/1668192327?accountid=130472&amp;rfr_id=info%3Axri%2Fsid%3Aprimo# [Accessed 24 October 2019]</w:t>
      </w:r>
    </w:p>
    <w:p w14:paraId="5315B1D9" w14:textId="245AFD88" w:rsidR="00FE3EB6" w:rsidRPr="001B2DB9" w:rsidRDefault="00FE3EB6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Morning Future (2019) </w:t>
      </w:r>
      <w:r w:rsidR="00C4180D" w:rsidRPr="00147F52">
        <w:rPr>
          <w:rFonts w:cstheme="minorHAnsi"/>
          <w:i/>
          <w:iCs/>
          <w:sz w:val="24"/>
          <w:szCs w:val="24"/>
        </w:rPr>
        <w:t xml:space="preserve">Empathy? </w:t>
      </w:r>
      <w:r w:rsidR="004665F9" w:rsidRPr="00147F52">
        <w:rPr>
          <w:rFonts w:cstheme="minorHAnsi"/>
          <w:i/>
          <w:iCs/>
          <w:sz w:val="24"/>
          <w:szCs w:val="24"/>
        </w:rPr>
        <w:t>In Denmark they’re learning it in school</w:t>
      </w:r>
      <w:r w:rsidR="00320DFD">
        <w:rPr>
          <w:rFonts w:cstheme="minorHAnsi"/>
          <w:i/>
          <w:iCs/>
          <w:sz w:val="24"/>
          <w:szCs w:val="24"/>
        </w:rPr>
        <w:t xml:space="preserve">. </w:t>
      </w:r>
      <w:r w:rsidR="008472E4">
        <w:rPr>
          <w:rFonts w:cstheme="minorHAnsi"/>
          <w:sz w:val="24"/>
          <w:szCs w:val="24"/>
        </w:rPr>
        <w:t xml:space="preserve">Newsroom </w:t>
      </w:r>
      <w:r w:rsidR="001B6A4E">
        <w:rPr>
          <w:rFonts w:cstheme="minorHAnsi"/>
          <w:sz w:val="24"/>
          <w:szCs w:val="24"/>
        </w:rPr>
        <w:t>26 April 2019</w:t>
      </w:r>
      <w:r w:rsidR="00147F52">
        <w:rPr>
          <w:rFonts w:cstheme="minorHAnsi"/>
          <w:i/>
          <w:iCs/>
          <w:sz w:val="24"/>
          <w:szCs w:val="24"/>
        </w:rPr>
        <w:t xml:space="preserve"> </w:t>
      </w:r>
      <w:r w:rsidR="001B2DB9">
        <w:rPr>
          <w:rFonts w:cstheme="minorHAnsi"/>
          <w:sz w:val="24"/>
          <w:szCs w:val="24"/>
        </w:rPr>
        <w:t xml:space="preserve">Available at: </w:t>
      </w:r>
      <w:r w:rsidR="001B2DB9" w:rsidRPr="001B2DB9">
        <w:t xml:space="preserve">https://www.morningfuture.com/en/article/2019/04/26/empathy-happiness-school-denmark/601/ </w:t>
      </w:r>
      <w:r w:rsidR="00320DFD">
        <w:t xml:space="preserve">[Accessed 20 October 2019] </w:t>
      </w:r>
    </w:p>
    <w:p w14:paraId="63BDB441" w14:textId="7280F06E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>urphy</w:t>
      </w:r>
      <w:r w:rsidRPr="008A68E6">
        <w:rPr>
          <w:rFonts w:cstheme="minorHAnsi"/>
          <w:sz w:val="24"/>
          <w:szCs w:val="24"/>
        </w:rPr>
        <w:t>, D., E</w:t>
      </w:r>
      <w:r>
        <w:rPr>
          <w:rFonts w:cstheme="minorHAnsi"/>
          <w:sz w:val="24"/>
          <w:szCs w:val="24"/>
        </w:rPr>
        <w:t>lliot</w:t>
      </w:r>
      <w:r w:rsidRPr="008A68E6">
        <w:rPr>
          <w:rFonts w:cstheme="minorHAnsi"/>
          <w:sz w:val="24"/>
          <w:szCs w:val="24"/>
        </w:rPr>
        <w:t>, R. and C</w:t>
      </w:r>
      <w:r>
        <w:rPr>
          <w:rFonts w:cstheme="minorHAnsi"/>
          <w:sz w:val="24"/>
          <w:szCs w:val="24"/>
        </w:rPr>
        <w:t>arrick</w:t>
      </w:r>
      <w:r w:rsidRPr="008A68E6">
        <w:rPr>
          <w:rFonts w:cstheme="minorHAnsi"/>
          <w:sz w:val="24"/>
          <w:szCs w:val="24"/>
        </w:rPr>
        <w:t>, L.</w:t>
      </w:r>
      <w:r>
        <w:rPr>
          <w:rFonts w:cstheme="minorHAnsi"/>
          <w:sz w:val="24"/>
          <w:szCs w:val="24"/>
        </w:rPr>
        <w:t xml:space="preserve"> (</w:t>
      </w:r>
      <w:r w:rsidRPr="008A68E6">
        <w:rPr>
          <w:rFonts w:cstheme="minorHAnsi"/>
          <w:sz w:val="24"/>
          <w:szCs w:val="24"/>
        </w:rPr>
        <w:t>2019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Identifying and developing therapeutic principles for trauma focused work in person</w:t>
      </w:r>
      <w:r w:rsidRPr="008A68E6">
        <w:rPr>
          <w:rFonts w:ascii="Calibri" w:hAnsi="Calibri" w:cs="Calibri"/>
          <w:sz w:val="24"/>
          <w:szCs w:val="24"/>
        </w:rPr>
        <w:t xml:space="preserve"> </w:t>
      </w:r>
      <w:r w:rsidRPr="008A68E6">
        <w:rPr>
          <w:rFonts w:cstheme="minorHAnsi"/>
          <w:sz w:val="24"/>
          <w:szCs w:val="24"/>
        </w:rPr>
        <w:t>centred and emotion focused therapies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Counselling and Psychotherapy Research, </w:t>
      </w:r>
      <w:r w:rsidRPr="00D75EC6">
        <w:rPr>
          <w:rFonts w:cstheme="minorHAnsi"/>
          <w:sz w:val="24"/>
          <w:szCs w:val="24"/>
        </w:rPr>
        <w:t>19</w:t>
      </w:r>
      <w:r w:rsidRPr="008A68E6">
        <w:rPr>
          <w:rFonts w:cstheme="minorHAnsi"/>
          <w:sz w:val="24"/>
          <w:szCs w:val="24"/>
        </w:rPr>
        <w:t>(4), pp. 497-507.</w:t>
      </w:r>
      <w:r>
        <w:rPr>
          <w:rFonts w:cstheme="minorHAnsi"/>
          <w:sz w:val="24"/>
          <w:szCs w:val="24"/>
        </w:rPr>
        <w:t xml:space="preserve"> Available at:</w:t>
      </w:r>
      <w:r w:rsidRPr="00B4748C">
        <w:t xml:space="preserve"> https://onlinelibrary-wiley-com.ezproxy.uwtsd.ac.uk/doi/full/10.1002/capr.12235#article__content</w:t>
      </w:r>
      <w:r>
        <w:t xml:space="preserve"> [Accessed 23 October 2019] </w:t>
      </w:r>
      <w:r>
        <w:rPr>
          <w:rFonts w:cstheme="minorHAnsi"/>
          <w:sz w:val="24"/>
          <w:szCs w:val="24"/>
        </w:rPr>
        <w:t xml:space="preserve"> </w:t>
      </w:r>
    </w:p>
    <w:p w14:paraId="57948F77" w14:textId="2810F5EF" w:rsidR="001E6A4E" w:rsidRDefault="001E6A4E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National Health Service (NHS) (2017) </w:t>
      </w:r>
      <w:r w:rsidR="007C3D13">
        <w:rPr>
          <w:rFonts w:cstheme="minorHAnsi"/>
          <w:sz w:val="24"/>
          <w:szCs w:val="24"/>
        </w:rPr>
        <w:t>1.4 million people refe</w:t>
      </w:r>
      <w:r w:rsidR="00F34F05">
        <w:rPr>
          <w:rFonts w:cstheme="minorHAnsi"/>
          <w:sz w:val="24"/>
          <w:szCs w:val="24"/>
        </w:rPr>
        <w:t>rred to NHS mental health services in the pa</w:t>
      </w:r>
      <w:r w:rsidR="002C4EF1">
        <w:rPr>
          <w:rFonts w:cstheme="minorHAnsi"/>
          <w:sz w:val="24"/>
          <w:szCs w:val="24"/>
        </w:rPr>
        <w:t xml:space="preserve">st year. Available at: </w:t>
      </w:r>
      <w:r w:rsidR="002C4EF1" w:rsidRPr="002C4EF1">
        <w:t xml:space="preserve">https://www.england.nhs.uk/2017/12/1-4-million-people-referred-to-nhs-mental-health-therapy-in-the-past-year/ </w:t>
      </w:r>
      <w:r w:rsidR="002C4EF1">
        <w:t xml:space="preserve">[Accessed 2 November 2019] </w:t>
      </w:r>
    </w:p>
    <w:p w14:paraId="7FB90989" w14:textId="77777777" w:rsidR="00542161" w:rsidRPr="00035ED2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Norcross, J. C. (2018) ‘Psychotherapy Relationships that work III’. </w:t>
      </w:r>
      <w:r w:rsidRPr="00035ED2">
        <w:rPr>
          <w:rFonts w:cstheme="minorHAnsi"/>
          <w:i/>
          <w:iCs/>
          <w:sz w:val="24"/>
          <w:szCs w:val="24"/>
        </w:rPr>
        <w:t>Journal of Psychotherapy</w:t>
      </w:r>
      <w:r>
        <w:rPr>
          <w:rFonts w:cstheme="minorHAnsi"/>
          <w:i/>
          <w:iCs/>
          <w:sz w:val="24"/>
          <w:szCs w:val="24"/>
        </w:rPr>
        <w:t xml:space="preserve">. </w:t>
      </w:r>
      <w:r w:rsidRPr="00D00D7A">
        <w:rPr>
          <w:rFonts w:cstheme="minorHAnsi"/>
          <w:sz w:val="24"/>
          <w:szCs w:val="24"/>
        </w:rPr>
        <w:t>55 (4) pp303-316.</w:t>
      </w:r>
      <w:r>
        <w:rPr>
          <w:rFonts w:cstheme="minorHAnsi"/>
          <w:i/>
          <w:iCs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Available at: </w:t>
      </w:r>
      <w:r w:rsidRPr="002A7EB1">
        <w:t>https://psycnet.apa.org/fulltext/2018-51673-001.html</w:t>
      </w:r>
      <w:r w:rsidRPr="002A7EB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[Accessed 24 October 2019] </w:t>
      </w:r>
    </w:p>
    <w:p w14:paraId="78AFCA7F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Oldale, M. and Cooke, M. (2015) Making the Most of Counselling and Psychotherapy Placements. London. Sage</w:t>
      </w:r>
    </w:p>
    <w:p w14:paraId="0AF8628D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lastRenderedPageBreak/>
        <w:t xml:space="preserve">Paul, S and Charura, D. (2014) </w:t>
      </w:r>
      <w:r w:rsidRPr="004E0D70">
        <w:rPr>
          <w:rFonts w:cstheme="minorHAnsi"/>
          <w:i/>
          <w:iCs/>
          <w:sz w:val="24"/>
          <w:szCs w:val="24"/>
        </w:rPr>
        <w:t>An introduction to the therapeutic relationship in counselling and psychotherapy.</w:t>
      </w:r>
      <w:r w:rsidRPr="008A68E6">
        <w:rPr>
          <w:rFonts w:cstheme="minorHAnsi"/>
          <w:sz w:val="24"/>
          <w:szCs w:val="24"/>
        </w:rPr>
        <w:t xml:space="preserve"> London: Sage</w:t>
      </w:r>
    </w:p>
    <w:p w14:paraId="75E96ACD" w14:textId="40CA2370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514360">
        <w:rPr>
          <w:rFonts w:cstheme="minorHAnsi"/>
          <w:sz w:val="24"/>
          <w:szCs w:val="24"/>
        </w:rPr>
        <w:t>P</w:t>
      </w:r>
      <w:r>
        <w:rPr>
          <w:rFonts w:cstheme="minorHAnsi"/>
          <w:sz w:val="24"/>
          <w:szCs w:val="24"/>
        </w:rPr>
        <w:t>aul</w:t>
      </w:r>
      <w:r w:rsidRPr="00514360">
        <w:rPr>
          <w:rFonts w:cstheme="minorHAnsi"/>
          <w:sz w:val="24"/>
          <w:szCs w:val="24"/>
        </w:rPr>
        <w:t>, S.</w:t>
      </w:r>
      <w:r>
        <w:rPr>
          <w:rFonts w:cstheme="minorHAnsi"/>
          <w:sz w:val="24"/>
          <w:szCs w:val="24"/>
        </w:rPr>
        <w:t xml:space="preserve"> (</w:t>
      </w:r>
      <w:r w:rsidRPr="00514360">
        <w:rPr>
          <w:rFonts w:cstheme="minorHAnsi"/>
          <w:sz w:val="24"/>
          <w:szCs w:val="24"/>
        </w:rPr>
        <w:t>2015</w:t>
      </w:r>
      <w:r>
        <w:rPr>
          <w:rFonts w:cstheme="minorHAnsi"/>
          <w:sz w:val="24"/>
          <w:szCs w:val="24"/>
        </w:rPr>
        <w:t>)</w:t>
      </w:r>
      <w:r w:rsidRPr="00514360">
        <w:rPr>
          <w:rFonts w:cstheme="minorHAnsi"/>
          <w:sz w:val="24"/>
          <w:szCs w:val="24"/>
        </w:rPr>
        <w:t xml:space="preserve">. </w:t>
      </w:r>
      <w:r w:rsidRPr="00514360">
        <w:rPr>
          <w:rFonts w:cstheme="minorHAnsi"/>
          <w:i/>
          <w:iCs/>
          <w:sz w:val="24"/>
          <w:szCs w:val="24"/>
        </w:rPr>
        <w:t>An introduction to the therapeutic relationship in counselling and psychotherapy.</w:t>
      </w:r>
      <w:r w:rsidRPr="00514360">
        <w:rPr>
          <w:rFonts w:cstheme="minorHAnsi"/>
          <w:sz w:val="24"/>
          <w:szCs w:val="24"/>
        </w:rPr>
        <w:t xml:space="preserve"> Los Angeles, CA: S</w:t>
      </w:r>
      <w:r>
        <w:rPr>
          <w:rFonts w:cstheme="minorHAnsi"/>
          <w:sz w:val="24"/>
          <w:szCs w:val="24"/>
        </w:rPr>
        <w:t xml:space="preserve">age. </w:t>
      </w:r>
    </w:p>
    <w:p w14:paraId="25BE69A3" w14:textId="0FCDE4AE" w:rsidR="0062523D" w:rsidRDefault="0062523D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Ratcliffe, R. (2017) </w:t>
      </w:r>
      <w:r w:rsidR="00700BF1">
        <w:rPr>
          <w:rFonts w:cstheme="minorHAnsi"/>
          <w:sz w:val="24"/>
          <w:szCs w:val="24"/>
        </w:rPr>
        <w:t>‘Thousands go online for therapy. But does it work?</w:t>
      </w:r>
      <w:r w:rsidR="00A8418F">
        <w:rPr>
          <w:rFonts w:cstheme="minorHAnsi"/>
          <w:sz w:val="24"/>
          <w:szCs w:val="24"/>
        </w:rPr>
        <w:t xml:space="preserve">’, </w:t>
      </w:r>
      <w:r w:rsidR="00A8418F" w:rsidRPr="00CB36FD">
        <w:rPr>
          <w:rFonts w:cstheme="minorHAnsi"/>
          <w:i/>
          <w:iCs/>
          <w:sz w:val="24"/>
          <w:szCs w:val="24"/>
        </w:rPr>
        <w:t>The Guardian</w:t>
      </w:r>
      <w:r w:rsidR="00C47721" w:rsidRPr="00CB36FD">
        <w:rPr>
          <w:rFonts w:cstheme="minorHAnsi"/>
          <w:i/>
          <w:iCs/>
          <w:sz w:val="24"/>
          <w:szCs w:val="24"/>
        </w:rPr>
        <w:t xml:space="preserve">, </w:t>
      </w:r>
      <w:r w:rsidR="00C47721">
        <w:rPr>
          <w:rFonts w:cstheme="minorHAnsi"/>
          <w:sz w:val="24"/>
          <w:szCs w:val="24"/>
        </w:rPr>
        <w:t>12 February</w:t>
      </w:r>
      <w:r w:rsidR="00C11C70">
        <w:rPr>
          <w:rFonts w:cstheme="minorHAnsi"/>
          <w:sz w:val="24"/>
          <w:szCs w:val="24"/>
        </w:rPr>
        <w:t xml:space="preserve">. Available at: </w:t>
      </w:r>
      <w:r w:rsidR="00C11C70" w:rsidRPr="00C11C70">
        <w:t xml:space="preserve">https://www.theguardian.com/society/2017/feb/12/online-therapy-thousands-but-does-it-work </w:t>
      </w:r>
      <w:r w:rsidR="00C11C70">
        <w:t xml:space="preserve">[Accessed 2 November 2019] </w:t>
      </w:r>
    </w:p>
    <w:p w14:paraId="16B3216D" w14:textId="77777777" w:rsidR="00542161" w:rsidRPr="00514360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Reeves, A. (2013) </w:t>
      </w:r>
      <w:r w:rsidRPr="00874995">
        <w:rPr>
          <w:rFonts w:cstheme="minorHAnsi"/>
          <w:i/>
          <w:iCs/>
          <w:sz w:val="24"/>
          <w:szCs w:val="24"/>
        </w:rPr>
        <w:t xml:space="preserve">An Introduction to Counselling and Psychotherapy: From theory to practice. </w:t>
      </w:r>
      <w:r>
        <w:rPr>
          <w:rFonts w:cstheme="minorHAnsi"/>
          <w:sz w:val="24"/>
          <w:szCs w:val="24"/>
        </w:rPr>
        <w:t>London: Sage</w:t>
      </w:r>
    </w:p>
    <w:p w14:paraId="71161C40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Rogers, C. (1998) </w:t>
      </w:r>
      <w:r w:rsidRPr="00874995">
        <w:rPr>
          <w:rFonts w:cstheme="minorHAnsi"/>
          <w:i/>
          <w:iCs/>
          <w:sz w:val="24"/>
          <w:szCs w:val="24"/>
        </w:rPr>
        <w:t xml:space="preserve">Carl Rogers on Personal Power: Inner strength and its revolutionary impact. </w:t>
      </w:r>
      <w:r>
        <w:rPr>
          <w:rFonts w:cstheme="minorHAnsi"/>
          <w:sz w:val="24"/>
          <w:szCs w:val="24"/>
        </w:rPr>
        <w:t>London: Constable</w:t>
      </w:r>
    </w:p>
    <w:p w14:paraId="7846B24A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Sackett, C. and Lawson, G. (2016)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A phenomenological inquiry of clients’ meaningful experiences in counselling with counsellors-in-training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Journal of Counselling and Development, </w:t>
      </w:r>
      <w:r w:rsidRPr="008A68E6">
        <w:rPr>
          <w:rFonts w:cstheme="minorHAnsi"/>
          <w:sz w:val="24"/>
          <w:szCs w:val="24"/>
        </w:rPr>
        <w:t>94(1) pp.62-71</w:t>
      </w:r>
      <w:r>
        <w:rPr>
          <w:rFonts w:cstheme="minorHAnsi"/>
          <w:sz w:val="24"/>
          <w:szCs w:val="24"/>
        </w:rPr>
        <w:t>. Available at:</w:t>
      </w:r>
      <w:r w:rsidRPr="002F7D2C">
        <w:t xml:space="preserve"> https://web-a-ebscohost-com.ezproxy.uwtsd.ac.uk/ehost/detail/detail?vid=0&amp;sid=c9b98e85-a363-48a7-8ced-1531d6e86407%40sdc-v-sessmgr03&amp;bdata=JnNpdGU9ZWhvc3QtbGl2ZQ%3d%3d#AN=112043635&amp;db=eue</w:t>
      </w:r>
      <w:r>
        <w:t xml:space="preserve"> [Accessed 13 October 2019] </w:t>
      </w:r>
      <w:r>
        <w:rPr>
          <w:rFonts w:cstheme="minorHAnsi"/>
          <w:sz w:val="24"/>
          <w:szCs w:val="24"/>
        </w:rPr>
        <w:t xml:space="preserve"> </w:t>
      </w:r>
    </w:p>
    <w:p w14:paraId="4B32C894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Steel, C., Macdonald, J. and Schroder, T. (2018) ‘A Systematic Review of the Effect of Therapists’ Internalized Models of Relationships on the Quality of the Therapeutic Relationship’. </w:t>
      </w:r>
      <w:r w:rsidRPr="00D94C64">
        <w:rPr>
          <w:rFonts w:cstheme="minorHAnsi"/>
          <w:i/>
          <w:iCs/>
          <w:sz w:val="24"/>
          <w:szCs w:val="24"/>
        </w:rPr>
        <w:t>Journal of Clinical Psychology</w:t>
      </w:r>
      <w:r>
        <w:rPr>
          <w:rFonts w:cstheme="minorHAnsi"/>
          <w:sz w:val="24"/>
          <w:szCs w:val="24"/>
        </w:rPr>
        <w:t xml:space="preserve">. 74 (1) pp 5-43. Available at: </w:t>
      </w:r>
      <w:r w:rsidRPr="00D94C64">
        <w:t>https://web-a-ebscohost-com.ezproxy.uwtsd.ac.uk/ehost/detail/detail?vid=1&amp;sid=18b04597-e32f-435d-bce4-c97d3b6054ac%40sdc-v-sessmgr01&amp;bdata=JnNpdGU9ZWhvc3QtbGl2ZQ%3d%3d#AN=126850793&amp;db=eue</w:t>
      </w:r>
      <w:r w:rsidRPr="00D94C6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[Accessed 24 October 2019] </w:t>
      </w:r>
    </w:p>
    <w:p w14:paraId="7645ADCE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Thompson, R. (2003) </w:t>
      </w:r>
      <w:r w:rsidRPr="00B21ED5">
        <w:rPr>
          <w:rFonts w:cstheme="minorHAnsi"/>
          <w:i/>
          <w:iCs/>
          <w:sz w:val="24"/>
          <w:szCs w:val="24"/>
        </w:rPr>
        <w:t xml:space="preserve">Counselling Techniques: Improving Relationships with Ourselves, Our Families and Our Environment. </w:t>
      </w:r>
      <w:r>
        <w:rPr>
          <w:rFonts w:cstheme="minorHAnsi"/>
          <w:sz w:val="24"/>
          <w:szCs w:val="24"/>
        </w:rPr>
        <w:t>2</w:t>
      </w:r>
      <w:r w:rsidRPr="00757124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 Oxon: Routledge</w:t>
      </w:r>
    </w:p>
    <w:p w14:paraId="6A29A21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Tolan, J. and Cameron, R. (2017) </w:t>
      </w:r>
      <w:r w:rsidRPr="00B21ED5">
        <w:rPr>
          <w:rFonts w:cstheme="minorHAnsi"/>
          <w:i/>
          <w:iCs/>
          <w:sz w:val="24"/>
          <w:szCs w:val="24"/>
        </w:rPr>
        <w:t>Skills in Person-Centred Counselling and Psychotherapy</w:t>
      </w:r>
      <w:r>
        <w:rPr>
          <w:rFonts w:cstheme="minorHAnsi"/>
          <w:i/>
          <w:iCs/>
          <w:sz w:val="24"/>
          <w:szCs w:val="24"/>
        </w:rPr>
        <w:t>.</w:t>
      </w:r>
      <w:r w:rsidRPr="00B21ED5">
        <w:rPr>
          <w:rFonts w:cstheme="minorHAnsi"/>
          <w:i/>
          <w:iCs/>
          <w:sz w:val="24"/>
          <w:szCs w:val="24"/>
        </w:rPr>
        <w:t xml:space="preserve"> </w:t>
      </w:r>
      <w:r w:rsidRPr="008A68E6">
        <w:rPr>
          <w:rFonts w:cstheme="minorHAnsi"/>
          <w:sz w:val="24"/>
          <w:szCs w:val="24"/>
        </w:rPr>
        <w:t>3</w:t>
      </w:r>
      <w:r w:rsidRPr="008A68E6">
        <w:rPr>
          <w:rFonts w:cstheme="minorHAnsi"/>
          <w:sz w:val="24"/>
          <w:szCs w:val="24"/>
          <w:vertAlign w:val="superscript"/>
        </w:rPr>
        <w:t>rd</w:t>
      </w:r>
      <w:r w:rsidRPr="008A68E6">
        <w:rPr>
          <w:rFonts w:cstheme="minorHAnsi"/>
          <w:sz w:val="24"/>
          <w:szCs w:val="24"/>
        </w:rPr>
        <w:t xml:space="preserve"> Ed. London</w:t>
      </w:r>
      <w:r>
        <w:rPr>
          <w:rFonts w:cstheme="minorHAnsi"/>
          <w:sz w:val="24"/>
          <w:szCs w:val="24"/>
        </w:rPr>
        <w:t xml:space="preserve">: </w:t>
      </w:r>
      <w:r w:rsidRPr="008A68E6">
        <w:rPr>
          <w:rFonts w:cstheme="minorHAnsi"/>
          <w:sz w:val="24"/>
          <w:szCs w:val="24"/>
        </w:rPr>
        <w:t>Sage</w:t>
      </w:r>
    </w:p>
    <w:p w14:paraId="5A3BEF59" w14:textId="136EBF7F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Wilkins, P. (1997) </w:t>
      </w:r>
      <w:r w:rsidRPr="005B238F">
        <w:rPr>
          <w:rFonts w:cstheme="minorHAnsi"/>
          <w:i/>
          <w:iCs/>
          <w:sz w:val="24"/>
          <w:szCs w:val="24"/>
        </w:rPr>
        <w:t>Personal and Professional Development for Counsellors</w:t>
      </w:r>
      <w:r>
        <w:rPr>
          <w:rFonts w:cstheme="minorHAnsi"/>
          <w:sz w:val="24"/>
          <w:szCs w:val="24"/>
        </w:rPr>
        <w:t xml:space="preserve">. London: Sage. </w:t>
      </w:r>
    </w:p>
    <w:p w14:paraId="1AB515A0" w14:textId="3FA1BC56" w:rsidR="003332EB" w:rsidRPr="008A68E6" w:rsidRDefault="00607307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Wong, K., </w:t>
      </w:r>
      <w:r w:rsidR="006E5BF3">
        <w:rPr>
          <w:rFonts w:cstheme="minorHAnsi"/>
          <w:sz w:val="24"/>
          <w:szCs w:val="24"/>
        </w:rPr>
        <w:t>Bonn, G., Tam, C. et al. (2018) ‘</w:t>
      </w:r>
      <w:r w:rsidR="00DC64CA">
        <w:rPr>
          <w:rFonts w:cstheme="minorHAnsi"/>
          <w:sz w:val="24"/>
          <w:szCs w:val="24"/>
        </w:rPr>
        <w:t>Preferences for online and/or face to face</w:t>
      </w:r>
      <w:r w:rsidR="000B558E">
        <w:rPr>
          <w:rFonts w:cstheme="minorHAnsi"/>
          <w:sz w:val="24"/>
          <w:szCs w:val="24"/>
        </w:rPr>
        <w:t xml:space="preserve"> counselling among university students in Malaysia</w:t>
      </w:r>
      <w:r w:rsidR="00104AE8">
        <w:rPr>
          <w:rFonts w:cstheme="minorHAnsi"/>
          <w:sz w:val="24"/>
          <w:szCs w:val="24"/>
        </w:rPr>
        <w:t>’</w:t>
      </w:r>
      <w:r w:rsidR="005F1293">
        <w:rPr>
          <w:rFonts w:cstheme="minorHAnsi"/>
          <w:sz w:val="24"/>
          <w:szCs w:val="24"/>
        </w:rPr>
        <w:t xml:space="preserve">, </w:t>
      </w:r>
      <w:r w:rsidR="005F1293" w:rsidRPr="005F1293">
        <w:rPr>
          <w:rFonts w:cstheme="minorHAnsi"/>
          <w:i/>
          <w:iCs/>
          <w:sz w:val="24"/>
          <w:szCs w:val="24"/>
        </w:rPr>
        <w:t>Frontiers in Psychology</w:t>
      </w:r>
      <w:r w:rsidR="00104AE8">
        <w:rPr>
          <w:rFonts w:cstheme="minorHAnsi"/>
          <w:i/>
          <w:iCs/>
          <w:sz w:val="24"/>
          <w:szCs w:val="24"/>
        </w:rPr>
        <w:t>,</w:t>
      </w:r>
      <w:r w:rsidR="00B51B0E">
        <w:rPr>
          <w:rFonts w:cstheme="minorHAnsi"/>
          <w:i/>
          <w:iCs/>
          <w:sz w:val="24"/>
          <w:szCs w:val="24"/>
        </w:rPr>
        <w:t xml:space="preserve"> </w:t>
      </w:r>
      <w:r w:rsidR="00B51B0E" w:rsidRPr="005C3FA3">
        <w:rPr>
          <w:rFonts w:cstheme="minorHAnsi"/>
          <w:sz w:val="24"/>
          <w:szCs w:val="24"/>
        </w:rPr>
        <w:t>9 (1) p64</w:t>
      </w:r>
      <w:r w:rsidR="000C5519" w:rsidRPr="005C3FA3">
        <w:rPr>
          <w:rFonts w:cstheme="minorHAnsi"/>
          <w:sz w:val="24"/>
          <w:szCs w:val="24"/>
        </w:rPr>
        <w:t>. Available at</w:t>
      </w:r>
      <w:r w:rsidR="005C3FA3">
        <w:rPr>
          <w:rFonts w:cstheme="minorHAnsi"/>
          <w:sz w:val="24"/>
          <w:szCs w:val="24"/>
        </w:rPr>
        <w:t>:</w:t>
      </w:r>
      <w:r w:rsidR="000C5519" w:rsidRPr="001B1CE5">
        <w:rPr>
          <w:rFonts w:cstheme="minorHAnsi"/>
          <w:i/>
          <w:iCs/>
          <w:sz w:val="24"/>
          <w:szCs w:val="24"/>
        </w:rPr>
        <w:t xml:space="preserve"> </w:t>
      </w:r>
      <w:r w:rsidR="000C5519" w:rsidRPr="001B1CE5">
        <w:t xml:space="preserve">https://www.ncbi.nlm.nih.gov/pmc/articles/PMC5798405/ </w:t>
      </w:r>
      <w:r w:rsidR="000C5519">
        <w:t xml:space="preserve">[Accessed 1 November 2019] </w:t>
      </w:r>
    </w:p>
    <w:p w14:paraId="4859FC81" w14:textId="1059F51A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>on</w:t>
      </w:r>
      <w:r w:rsidRPr="008A68E6">
        <w:rPr>
          <w:rFonts w:cstheme="minorHAnsi"/>
          <w:sz w:val="24"/>
          <w:szCs w:val="24"/>
        </w:rPr>
        <w:t>, K., M</w:t>
      </w:r>
      <w:r>
        <w:rPr>
          <w:rFonts w:cstheme="minorHAnsi"/>
          <w:sz w:val="24"/>
          <w:szCs w:val="24"/>
        </w:rPr>
        <w:t>alik</w:t>
      </w:r>
      <w:r w:rsidRPr="008A68E6">
        <w:rPr>
          <w:rFonts w:cstheme="minorHAnsi"/>
          <w:sz w:val="24"/>
          <w:szCs w:val="24"/>
        </w:rPr>
        <w:t>, R., M</w:t>
      </w:r>
      <w:r>
        <w:rPr>
          <w:rFonts w:cstheme="minorHAnsi"/>
          <w:sz w:val="24"/>
          <w:szCs w:val="24"/>
        </w:rPr>
        <w:t>andin</w:t>
      </w:r>
      <w:r w:rsidRPr="008A68E6">
        <w:rPr>
          <w:rFonts w:cstheme="minorHAnsi"/>
          <w:sz w:val="24"/>
          <w:szCs w:val="24"/>
        </w:rPr>
        <w:t>, P. and M</w:t>
      </w:r>
      <w:r>
        <w:rPr>
          <w:rFonts w:cstheme="minorHAnsi"/>
          <w:sz w:val="24"/>
          <w:szCs w:val="24"/>
        </w:rPr>
        <w:t>idgley</w:t>
      </w:r>
      <w:r w:rsidRPr="008A68E6">
        <w:rPr>
          <w:rFonts w:cstheme="minorHAnsi"/>
          <w:sz w:val="24"/>
          <w:szCs w:val="24"/>
        </w:rPr>
        <w:t>, N.</w:t>
      </w:r>
      <w:r w:rsidR="001D0AB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="003C516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Challenging core cultural beliefs and maintaining the therapeutic alliance: A qualitative study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>Journal of Family Therapy</w:t>
      </w:r>
      <w:r w:rsidRPr="008A68E6">
        <w:rPr>
          <w:rFonts w:ascii="Segoe UI Regular WestEuropean" w:hAnsi="Segoe UI Regular WestEuropean"/>
          <w:i/>
          <w:iCs/>
          <w:sz w:val="18"/>
          <w:szCs w:val="18"/>
        </w:rPr>
        <w:t xml:space="preserve">, </w:t>
      </w:r>
      <w:r w:rsidRPr="008A68E6">
        <w:rPr>
          <w:rFonts w:cstheme="minorHAnsi"/>
          <w:sz w:val="24"/>
          <w:szCs w:val="24"/>
        </w:rPr>
        <w:t>40 (2) pp.180-200</w:t>
      </w:r>
      <w:r>
        <w:rPr>
          <w:rFonts w:cstheme="minorHAnsi"/>
          <w:sz w:val="24"/>
          <w:szCs w:val="24"/>
        </w:rPr>
        <w:t xml:space="preserve"> Available at: </w:t>
      </w:r>
      <w:r w:rsidRPr="00423A58">
        <w:t>https://discovery.ucl.ac.uk/id/eprint/1569853/1/Midgley_challenging%20core%20cultural%20beliefs_.pdf</w:t>
      </w:r>
      <w:r>
        <w:rPr>
          <w:rFonts w:cstheme="minorHAnsi"/>
          <w:sz w:val="24"/>
          <w:szCs w:val="24"/>
        </w:rPr>
        <w:t xml:space="preserve"> [Accessed: 23 October 2019]</w:t>
      </w:r>
    </w:p>
    <w:sectPr w:rsidR="00542161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B5CD79" w14:textId="77777777" w:rsidR="006377CC" w:rsidRDefault="006377CC" w:rsidP="00D6014A">
      <w:pPr>
        <w:spacing w:after="0" w:line="240" w:lineRule="auto"/>
      </w:pPr>
      <w:r>
        <w:separator/>
      </w:r>
    </w:p>
  </w:endnote>
  <w:endnote w:type="continuationSeparator" w:id="0">
    <w:p w14:paraId="2C83ED4A" w14:textId="77777777" w:rsidR="006377CC" w:rsidRDefault="006377CC" w:rsidP="00D601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Regular WestEuropean">
    <w:altName w:val="Segoe UI"/>
    <w:charset w:val="00"/>
    <w:family w:val="auto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62BBC0" w14:textId="77777777" w:rsidR="006377CC" w:rsidRDefault="006377CC" w:rsidP="00D6014A">
      <w:pPr>
        <w:spacing w:after="0" w:line="240" w:lineRule="auto"/>
      </w:pPr>
      <w:r>
        <w:separator/>
      </w:r>
    </w:p>
  </w:footnote>
  <w:footnote w:type="continuationSeparator" w:id="0">
    <w:p w14:paraId="450EFAF7" w14:textId="77777777" w:rsidR="006377CC" w:rsidRDefault="006377CC" w:rsidP="00D601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734759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C9CD344" w14:textId="757E25DC" w:rsidR="00D6014A" w:rsidRDefault="00D6014A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5E0BE0" w14:textId="77777777" w:rsidR="00D6014A" w:rsidRDefault="00D601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5776E1"/>
    <w:multiLevelType w:val="hybridMultilevel"/>
    <w:tmpl w:val="EF182528"/>
    <w:lvl w:ilvl="0" w:tplc="F6D4E572">
      <w:start w:val="1"/>
      <w:numFmt w:val="decimal"/>
      <w:lvlText w:val="%1."/>
      <w:lvlJc w:val="lef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DF2454"/>
    <w:multiLevelType w:val="hybridMultilevel"/>
    <w:tmpl w:val="A44C9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26C"/>
    <w:rsid w:val="00000FBF"/>
    <w:rsid w:val="00006D4F"/>
    <w:rsid w:val="00007035"/>
    <w:rsid w:val="000112BE"/>
    <w:rsid w:val="0001347E"/>
    <w:rsid w:val="00013601"/>
    <w:rsid w:val="00015524"/>
    <w:rsid w:val="0001631B"/>
    <w:rsid w:val="00020E63"/>
    <w:rsid w:val="00021561"/>
    <w:rsid w:val="00024B9F"/>
    <w:rsid w:val="000306D5"/>
    <w:rsid w:val="00032388"/>
    <w:rsid w:val="00035ED2"/>
    <w:rsid w:val="00035F1C"/>
    <w:rsid w:val="000360E6"/>
    <w:rsid w:val="000364B7"/>
    <w:rsid w:val="0003687E"/>
    <w:rsid w:val="00036FC5"/>
    <w:rsid w:val="0004012C"/>
    <w:rsid w:val="000405D1"/>
    <w:rsid w:val="000433A8"/>
    <w:rsid w:val="00045859"/>
    <w:rsid w:val="00046815"/>
    <w:rsid w:val="00051998"/>
    <w:rsid w:val="000563DF"/>
    <w:rsid w:val="00056442"/>
    <w:rsid w:val="000573D8"/>
    <w:rsid w:val="00057F76"/>
    <w:rsid w:val="000619F7"/>
    <w:rsid w:val="00061D87"/>
    <w:rsid w:val="00063020"/>
    <w:rsid w:val="00063DF1"/>
    <w:rsid w:val="000701E7"/>
    <w:rsid w:val="00071095"/>
    <w:rsid w:val="00071E4D"/>
    <w:rsid w:val="000720F0"/>
    <w:rsid w:val="00074264"/>
    <w:rsid w:val="00074963"/>
    <w:rsid w:val="00075E7F"/>
    <w:rsid w:val="00075F45"/>
    <w:rsid w:val="0007666E"/>
    <w:rsid w:val="00077616"/>
    <w:rsid w:val="00077BBE"/>
    <w:rsid w:val="00080D12"/>
    <w:rsid w:val="00082EC2"/>
    <w:rsid w:val="00085BE4"/>
    <w:rsid w:val="000868C0"/>
    <w:rsid w:val="0008699A"/>
    <w:rsid w:val="00087E64"/>
    <w:rsid w:val="0009079F"/>
    <w:rsid w:val="0009156F"/>
    <w:rsid w:val="00093219"/>
    <w:rsid w:val="00093965"/>
    <w:rsid w:val="0009436A"/>
    <w:rsid w:val="000969A4"/>
    <w:rsid w:val="000969BD"/>
    <w:rsid w:val="00097397"/>
    <w:rsid w:val="00097FFB"/>
    <w:rsid w:val="000A0DE0"/>
    <w:rsid w:val="000A1295"/>
    <w:rsid w:val="000A2ED1"/>
    <w:rsid w:val="000A6102"/>
    <w:rsid w:val="000A77FB"/>
    <w:rsid w:val="000B105C"/>
    <w:rsid w:val="000B10CC"/>
    <w:rsid w:val="000B10D0"/>
    <w:rsid w:val="000B14E7"/>
    <w:rsid w:val="000B1C87"/>
    <w:rsid w:val="000B261E"/>
    <w:rsid w:val="000B2C01"/>
    <w:rsid w:val="000B3FA2"/>
    <w:rsid w:val="000B49CE"/>
    <w:rsid w:val="000B558E"/>
    <w:rsid w:val="000C1E6C"/>
    <w:rsid w:val="000C3C4B"/>
    <w:rsid w:val="000C5519"/>
    <w:rsid w:val="000C5D0A"/>
    <w:rsid w:val="000C7A9B"/>
    <w:rsid w:val="000D332B"/>
    <w:rsid w:val="000D53CC"/>
    <w:rsid w:val="000D54D5"/>
    <w:rsid w:val="000D721A"/>
    <w:rsid w:val="000E28A6"/>
    <w:rsid w:val="000E3554"/>
    <w:rsid w:val="000E362D"/>
    <w:rsid w:val="000E4339"/>
    <w:rsid w:val="000E47B6"/>
    <w:rsid w:val="000E4901"/>
    <w:rsid w:val="000E5514"/>
    <w:rsid w:val="000E6268"/>
    <w:rsid w:val="000E769D"/>
    <w:rsid w:val="000F3F78"/>
    <w:rsid w:val="000F42F9"/>
    <w:rsid w:val="000F4A5E"/>
    <w:rsid w:val="000F5602"/>
    <w:rsid w:val="000F6C0F"/>
    <w:rsid w:val="000F748A"/>
    <w:rsid w:val="000F7E05"/>
    <w:rsid w:val="00104AE8"/>
    <w:rsid w:val="00110192"/>
    <w:rsid w:val="00110F0B"/>
    <w:rsid w:val="00113382"/>
    <w:rsid w:val="001140C6"/>
    <w:rsid w:val="00114134"/>
    <w:rsid w:val="00114429"/>
    <w:rsid w:val="00115684"/>
    <w:rsid w:val="00115F99"/>
    <w:rsid w:val="00120B68"/>
    <w:rsid w:val="00121AF6"/>
    <w:rsid w:val="00122037"/>
    <w:rsid w:val="001223BF"/>
    <w:rsid w:val="001235E7"/>
    <w:rsid w:val="001259F2"/>
    <w:rsid w:val="0013116E"/>
    <w:rsid w:val="00132683"/>
    <w:rsid w:val="001331A2"/>
    <w:rsid w:val="0013553E"/>
    <w:rsid w:val="001364C7"/>
    <w:rsid w:val="0013661C"/>
    <w:rsid w:val="001376F2"/>
    <w:rsid w:val="001404D5"/>
    <w:rsid w:val="001405C1"/>
    <w:rsid w:val="001430E4"/>
    <w:rsid w:val="00143762"/>
    <w:rsid w:val="00147F52"/>
    <w:rsid w:val="00150F6C"/>
    <w:rsid w:val="00151E8F"/>
    <w:rsid w:val="0015241C"/>
    <w:rsid w:val="00156548"/>
    <w:rsid w:val="00157007"/>
    <w:rsid w:val="00157BF3"/>
    <w:rsid w:val="00160CAA"/>
    <w:rsid w:val="00161CD9"/>
    <w:rsid w:val="001630C6"/>
    <w:rsid w:val="00163C1E"/>
    <w:rsid w:val="001648E3"/>
    <w:rsid w:val="00165D4C"/>
    <w:rsid w:val="00165EBC"/>
    <w:rsid w:val="00165ECC"/>
    <w:rsid w:val="001706E6"/>
    <w:rsid w:val="0017080A"/>
    <w:rsid w:val="0017083E"/>
    <w:rsid w:val="00170C38"/>
    <w:rsid w:val="0017159C"/>
    <w:rsid w:val="001715D5"/>
    <w:rsid w:val="00171BAA"/>
    <w:rsid w:val="00172CB8"/>
    <w:rsid w:val="001754DA"/>
    <w:rsid w:val="0017791A"/>
    <w:rsid w:val="0018255A"/>
    <w:rsid w:val="0018310C"/>
    <w:rsid w:val="0018409E"/>
    <w:rsid w:val="00184EA8"/>
    <w:rsid w:val="001879F5"/>
    <w:rsid w:val="00187C6F"/>
    <w:rsid w:val="00192833"/>
    <w:rsid w:val="001934CC"/>
    <w:rsid w:val="00193DAA"/>
    <w:rsid w:val="00193FAA"/>
    <w:rsid w:val="001940E8"/>
    <w:rsid w:val="001960EF"/>
    <w:rsid w:val="00196980"/>
    <w:rsid w:val="00196DE7"/>
    <w:rsid w:val="00197869"/>
    <w:rsid w:val="001A0680"/>
    <w:rsid w:val="001A0B83"/>
    <w:rsid w:val="001A382E"/>
    <w:rsid w:val="001A4C1A"/>
    <w:rsid w:val="001A6752"/>
    <w:rsid w:val="001A6781"/>
    <w:rsid w:val="001A6F85"/>
    <w:rsid w:val="001B1CE5"/>
    <w:rsid w:val="001B2547"/>
    <w:rsid w:val="001B2DB9"/>
    <w:rsid w:val="001B32A5"/>
    <w:rsid w:val="001B3509"/>
    <w:rsid w:val="001B428B"/>
    <w:rsid w:val="001B54CE"/>
    <w:rsid w:val="001B6A4E"/>
    <w:rsid w:val="001B7EEE"/>
    <w:rsid w:val="001C075D"/>
    <w:rsid w:val="001C2727"/>
    <w:rsid w:val="001C2B47"/>
    <w:rsid w:val="001C446D"/>
    <w:rsid w:val="001C6158"/>
    <w:rsid w:val="001D0AB3"/>
    <w:rsid w:val="001D2EA8"/>
    <w:rsid w:val="001D392E"/>
    <w:rsid w:val="001D41B9"/>
    <w:rsid w:val="001D470D"/>
    <w:rsid w:val="001D4CB6"/>
    <w:rsid w:val="001D694B"/>
    <w:rsid w:val="001D7F89"/>
    <w:rsid w:val="001E0122"/>
    <w:rsid w:val="001E2DEF"/>
    <w:rsid w:val="001E44B6"/>
    <w:rsid w:val="001E4C9D"/>
    <w:rsid w:val="001E51A7"/>
    <w:rsid w:val="001E5274"/>
    <w:rsid w:val="001E6A4E"/>
    <w:rsid w:val="001F024E"/>
    <w:rsid w:val="001F0848"/>
    <w:rsid w:val="001F200B"/>
    <w:rsid w:val="001F2D86"/>
    <w:rsid w:val="001F33F6"/>
    <w:rsid w:val="001F6F89"/>
    <w:rsid w:val="001F7310"/>
    <w:rsid w:val="00200BFA"/>
    <w:rsid w:val="00200D72"/>
    <w:rsid w:val="00201D71"/>
    <w:rsid w:val="00202A40"/>
    <w:rsid w:val="002030CD"/>
    <w:rsid w:val="00205BD0"/>
    <w:rsid w:val="002104E5"/>
    <w:rsid w:val="00210976"/>
    <w:rsid w:val="00210BA6"/>
    <w:rsid w:val="00214B0D"/>
    <w:rsid w:val="00216AF7"/>
    <w:rsid w:val="0021718A"/>
    <w:rsid w:val="002174DC"/>
    <w:rsid w:val="00217559"/>
    <w:rsid w:val="0021755B"/>
    <w:rsid w:val="00221B65"/>
    <w:rsid w:val="00221D0C"/>
    <w:rsid w:val="00224312"/>
    <w:rsid w:val="00227262"/>
    <w:rsid w:val="002314ED"/>
    <w:rsid w:val="002320E8"/>
    <w:rsid w:val="00232C64"/>
    <w:rsid w:val="00237090"/>
    <w:rsid w:val="00241A13"/>
    <w:rsid w:val="002422CB"/>
    <w:rsid w:val="0024305C"/>
    <w:rsid w:val="002432A7"/>
    <w:rsid w:val="00243BB2"/>
    <w:rsid w:val="00250B26"/>
    <w:rsid w:val="00253DC2"/>
    <w:rsid w:val="00255E42"/>
    <w:rsid w:val="0025621C"/>
    <w:rsid w:val="002565CD"/>
    <w:rsid w:val="0025725B"/>
    <w:rsid w:val="00260665"/>
    <w:rsid w:val="00262739"/>
    <w:rsid w:val="00264A6B"/>
    <w:rsid w:val="00265430"/>
    <w:rsid w:val="00267C1B"/>
    <w:rsid w:val="00273188"/>
    <w:rsid w:val="00274542"/>
    <w:rsid w:val="00276225"/>
    <w:rsid w:val="0027626D"/>
    <w:rsid w:val="002830A7"/>
    <w:rsid w:val="002839BA"/>
    <w:rsid w:val="002850CB"/>
    <w:rsid w:val="002900AE"/>
    <w:rsid w:val="00290466"/>
    <w:rsid w:val="0029172E"/>
    <w:rsid w:val="00296958"/>
    <w:rsid w:val="002A20B6"/>
    <w:rsid w:val="002A2150"/>
    <w:rsid w:val="002A2764"/>
    <w:rsid w:val="002A2992"/>
    <w:rsid w:val="002A3BA9"/>
    <w:rsid w:val="002A43FB"/>
    <w:rsid w:val="002A7EB1"/>
    <w:rsid w:val="002B0463"/>
    <w:rsid w:val="002B5C1C"/>
    <w:rsid w:val="002B7996"/>
    <w:rsid w:val="002C1FA8"/>
    <w:rsid w:val="002C234C"/>
    <w:rsid w:val="002C4EF1"/>
    <w:rsid w:val="002C6F5A"/>
    <w:rsid w:val="002D1102"/>
    <w:rsid w:val="002D1183"/>
    <w:rsid w:val="002D141B"/>
    <w:rsid w:val="002D5105"/>
    <w:rsid w:val="002D55F1"/>
    <w:rsid w:val="002D5A3C"/>
    <w:rsid w:val="002D5A56"/>
    <w:rsid w:val="002D6818"/>
    <w:rsid w:val="002E213B"/>
    <w:rsid w:val="002E2E19"/>
    <w:rsid w:val="002E304B"/>
    <w:rsid w:val="002E3223"/>
    <w:rsid w:val="002E4614"/>
    <w:rsid w:val="002E6C40"/>
    <w:rsid w:val="002E6D06"/>
    <w:rsid w:val="002E6F73"/>
    <w:rsid w:val="002E7D02"/>
    <w:rsid w:val="002F060A"/>
    <w:rsid w:val="002F0A98"/>
    <w:rsid w:val="002F343B"/>
    <w:rsid w:val="002F685A"/>
    <w:rsid w:val="002F70B5"/>
    <w:rsid w:val="002F7D2C"/>
    <w:rsid w:val="00301B75"/>
    <w:rsid w:val="0030394F"/>
    <w:rsid w:val="00304656"/>
    <w:rsid w:val="00305167"/>
    <w:rsid w:val="003062EF"/>
    <w:rsid w:val="003077D3"/>
    <w:rsid w:val="00307CB0"/>
    <w:rsid w:val="003108CD"/>
    <w:rsid w:val="00313C0B"/>
    <w:rsid w:val="00313DB3"/>
    <w:rsid w:val="0031461C"/>
    <w:rsid w:val="0031476D"/>
    <w:rsid w:val="00314CF8"/>
    <w:rsid w:val="003159CD"/>
    <w:rsid w:val="00315DAE"/>
    <w:rsid w:val="0031610F"/>
    <w:rsid w:val="00320DFD"/>
    <w:rsid w:val="003241C6"/>
    <w:rsid w:val="00324AC9"/>
    <w:rsid w:val="00325220"/>
    <w:rsid w:val="00326202"/>
    <w:rsid w:val="00327BC4"/>
    <w:rsid w:val="003332EB"/>
    <w:rsid w:val="003354AB"/>
    <w:rsid w:val="00335620"/>
    <w:rsid w:val="00335E4F"/>
    <w:rsid w:val="00335E70"/>
    <w:rsid w:val="00341139"/>
    <w:rsid w:val="00342086"/>
    <w:rsid w:val="00343228"/>
    <w:rsid w:val="0034487F"/>
    <w:rsid w:val="00344B79"/>
    <w:rsid w:val="0034525D"/>
    <w:rsid w:val="003465F4"/>
    <w:rsid w:val="00353DFB"/>
    <w:rsid w:val="00357940"/>
    <w:rsid w:val="00360A93"/>
    <w:rsid w:val="00360B59"/>
    <w:rsid w:val="00362F36"/>
    <w:rsid w:val="0037072D"/>
    <w:rsid w:val="0037253D"/>
    <w:rsid w:val="00372583"/>
    <w:rsid w:val="003732D1"/>
    <w:rsid w:val="00373A08"/>
    <w:rsid w:val="00374449"/>
    <w:rsid w:val="00374668"/>
    <w:rsid w:val="003753A3"/>
    <w:rsid w:val="003757C6"/>
    <w:rsid w:val="00380B12"/>
    <w:rsid w:val="00381624"/>
    <w:rsid w:val="00386B48"/>
    <w:rsid w:val="00387849"/>
    <w:rsid w:val="00392088"/>
    <w:rsid w:val="00394730"/>
    <w:rsid w:val="00396BBD"/>
    <w:rsid w:val="003A0410"/>
    <w:rsid w:val="003A068E"/>
    <w:rsid w:val="003A0E35"/>
    <w:rsid w:val="003A19F4"/>
    <w:rsid w:val="003A337E"/>
    <w:rsid w:val="003A3F54"/>
    <w:rsid w:val="003A5DB2"/>
    <w:rsid w:val="003A7CDA"/>
    <w:rsid w:val="003A7D71"/>
    <w:rsid w:val="003B02F5"/>
    <w:rsid w:val="003B045B"/>
    <w:rsid w:val="003B0F82"/>
    <w:rsid w:val="003B3FE8"/>
    <w:rsid w:val="003B7794"/>
    <w:rsid w:val="003B7970"/>
    <w:rsid w:val="003C1119"/>
    <w:rsid w:val="003C3588"/>
    <w:rsid w:val="003C516A"/>
    <w:rsid w:val="003C621D"/>
    <w:rsid w:val="003C7717"/>
    <w:rsid w:val="003D3AA9"/>
    <w:rsid w:val="003D40BA"/>
    <w:rsid w:val="003D4B66"/>
    <w:rsid w:val="003D4EDA"/>
    <w:rsid w:val="003D6362"/>
    <w:rsid w:val="003D66EB"/>
    <w:rsid w:val="003E0E37"/>
    <w:rsid w:val="003E4CAA"/>
    <w:rsid w:val="003E63AB"/>
    <w:rsid w:val="003F0C6D"/>
    <w:rsid w:val="003F1CA7"/>
    <w:rsid w:val="003F27AB"/>
    <w:rsid w:val="003F4FB6"/>
    <w:rsid w:val="003F57BA"/>
    <w:rsid w:val="004006D5"/>
    <w:rsid w:val="0040601E"/>
    <w:rsid w:val="0041126C"/>
    <w:rsid w:val="00413D60"/>
    <w:rsid w:val="004168E2"/>
    <w:rsid w:val="00423272"/>
    <w:rsid w:val="00423A58"/>
    <w:rsid w:val="00430341"/>
    <w:rsid w:val="00432311"/>
    <w:rsid w:val="00432608"/>
    <w:rsid w:val="00432C0C"/>
    <w:rsid w:val="004374BF"/>
    <w:rsid w:val="00443279"/>
    <w:rsid w:val="00445D8D"/>
    <w:rsid w:val="00450AAA"/>
    <w:rsid w:val="00451171"/>
    <w:rsid w:val="00455999"/>
    <w:rsid w:val="00456135"/>
    <w:rsid w:val="00457544"/>
    <w:rsid w:val="00460256"/>
    <w:rsid w:val="00460DD4"/>
    <w:rsid w:val="0046184C"/>
    <w:rsid w:val="00461BA5"/>
    <w:rsid w:val="004623AE"/>
    <w:rsid w:val="004665F9"/>
    <w:rsid w:val="0047433D"/>
    <w:rsid w:val="004808C2"/>
    <w:rsid w:val="00480CDC"/>
    <w:rsid w:val="00482D16"/>
    <w:rsid w:val="004848CE"/>
    <w:rsid w:val="004879A0"/>
    <w:rsid w:val="004933DA"/>
    <w:rsid w:val="00493445"/>
    <w:rsid w:val="00494D1E"/>
    <w:rsid w:val="0049546C"/>
    <w:rsid w:val="00495C58"/>
    <w:rsid w:val="00497D86"/>
    <w:rsid w:val="004A0542"/>
    <w:rsid w:val="004A0A81"/>
    <w:rsid w:val="004A3B97"/>
    <w:rsid w:val="004A4B74"/>
    <w:rsid w:val="004A5390"/>
    <w:rsid w:val="004A6DD9"/>
    <w:rsid w:val="004B1502"/>
    <w:rsid w:val="004B1A6A"/>
    <w:rsid w:val="004B27A1"/>
    <w:rsid w:val="004B5915"/>
    <w:rsid w:val="004B6467"/>
    <w:rsid w:val="004B6B64"/>
    <w:rsid w:val="004C1E85"/>
    <w:rsid w:val="004C5CB6"/>
    <w:rsid w:val="004C69CF"/>
    <w:rsid w:val="004D19E1"/>
    <w:rsid w:val="004D3149"/>
    <w:rsid w:val="004D34E4"/>
    <w:rsid w:val="004D4179"/>
    <w:rsid w:val="004E0D70"/>
    <w:rsid w:val="004F0752"/>
    <w:rsid w:val="004F0D61"/>
    <w:rsid w:val="004F21AB"/>
    <w:rsid w:val="004F2DE3"/>
    <w:rsid w:val="004F3E77"/>
    <w:rsid w:val="004F55AA"/>
    <w:rsid w:val="004F56A4"/>
    <w:rsid w:val="004F5BF1"/>
    <w:rsid w:val="004F7051"/>
    <w:rsid w:val="00503E55"/>
    <w:rsid w:val="00505A9B"/>
    <w:rsid w:val="005101C9"/>
    <w:rsid w:val="00510C2A"/>
    <w:rsid w:val="00512FFE"/>
    <w:rsid w:val="00514360"/>
    <w:rsid w:val="005201B7"/>
    <w:rsid w:val="00520B72"/>
    <w:rsid w:val="00520CA3"/>
    <w:rsid w:val="00520D2E"/>
    <w:rsid w:val="0052369C"/>
    <w:rsid w:val="00524AF5"/>
    <w:rsid w:val="0052542A"/>
    <w:rsid w:val="00526EE6"/>
    <w:rsid w:val="00532990"/>
    <w:rsid w:val="00535B66"/>
    <w:rsid w:val="00542161"/>
    <w:rsid w:val="0054281D"/>
    <w:rsid w:val="00543B90"/>
    <w:rsid w:val="005456EA"/>
    <w:rsid w:val="00545F4B"/>
    <w:rsid w:val="00547ACF"/>
    <w:rsid w:val="00550122"/>
    <w:rsid w:val="005523D8"/>
    <w:rsid w:val="00552ED4"/>
    <w:rsid w:val="00553159"/>
    <w:rsid w:val="00555F68"/>
    <w:rsid w:val="00556F04"/>
    <w:rsid w:val="005570D3"/>
    <w:rsid w:val="00561C74"/>
    <w:rsid w:val="0056265F"/>
    <w:rsid w:val="00562706"/>
    <w:rsid w:val="005628D3"/>
    <w:rsid w:val="00563111"/>
    <w:rsid w:val="0056480C"/>
    <w:rsid w:val="00564E76"/>
    <w:rsid w:val="005662C0"/>
    <w:rsid w:val="0056730D"/>
    <w:rsid w:val="005676AD"/>
    <w:rsid w:val="00571E79"/>
    <w:rsid w:val="00575125"/>
    <w:rsid w:val="00577F56"/>
    <w:rsid w:val="0058042C"/>
    <w:rsid w:val="00580D5D"/>
    <w:rsid w:val="00581F64"/>
    <w:rsid w:val="00582880"/>
    <w:rsid w:val="00583A40"/>
    <w:rsid w:val="00592065"/>
    <w:rsid w:val="005922C1"/>
    <w:rsid w:val="005931E5"/>
    <w:rsid w:val="005932FB"/>
    <w:rsid w:val="00593742"/>
    <w:rsid w:val="00594BC0"/>
    <w:rsid w:val="00595EFB"/>
    <w:rsid w:val="005967E4"/>
    <w:rsid w:val="005A04DF"/>
    <w:rsid w:val="005A1792"/>
    <w:rsid w:val="005A1EC0"/>
    <w:rsid w:val="005A2C07"/>
    <w:rsid w:val="005A42F1"/>
    <w:rsid w:val="005B0B45"/>
    <w:rsid w:val="005B1ED2"/>
    <w:rsid w:val="005B238F"/>
    <w:rsid w:val="005C1690"/>
    <w:rsid w:val="005C3FA3"/>
    <w:rsid w:val="005C5185"/>
    <w:rsid w:val="005C5DD2"/>
    <w:rsid w:val="005C6F22"/>
    <w:rsid w:val="005C79BF"/>
    <w:rsid w:val="005C7E3C"/>
    <w:rsid w:val="005D16B9"/>
    <w:rsid w:val="005D5413"/>
    <w:rsid w:val="005D5780"/>
    <w:rsid w:val="005D69EB"/>
    <w:rsid w:val="005E3C9C"/>
    <w:rsid w:val="005E477E"/>
    <w:rsid w:val="005E5971"/>
    <w:rsid w:val="005E68C4"/>
    <w:rsid w:val="005E7A08"/>
    <w:rsid w:val="005F1293"/>
    <w:rsid w:val="005F272A"/>
    <w:rsid w:val="005F3D96"/>
    <w:rsid w:val="005F4E96"/>
    <w:rsid w:val="005F6298"/>
    <w:rsid w:val="005F750B"/>
    <w:rsid w:val="00601ADA"/>
    <w:rsid w:val="00602645"/>
    <w:rsid w:val="00603715"/>
    <w:rsid w:val="0060605E"/>
    <w:rsid w:val="006068D0"/>
    <w:rsid w:val="00607307"/>
    <w:rsid w:val="00607F6F"/>
    <w:rsid w:val="0061065A"/>
    <w:rsid w:val="0061323B"/>
    <w:rsid w:val="0061639A"/>
    <w:rsid w:val="00617B39"/>
    <w:rsid w:val="00623763"/>
    <w:rsid w:val="00624221"/>
    <w:rsid w:val="00624537"/>
    <w:rsid w:val="00624982"/>
    <w:rsid w:val="0062523D"/>
    <w:rsid w:val="00630856"/>
    <w:rsid w:val="00635571"/>
    <w:rsid w:val="006377CC"/>
    <w:rsid w:val="00637865"/>
    <w:rsid w:val="00642966"/>
    <w:rsid w:val="00644174"/>
    <w:rsid w:val="00651B0A"/>
    <w:rsid w:val="00651FAD"/>
    <w:rsid w:val="0065257F"/>
    <w:rsid w:val="00653B7E"/>
    <w:rsid w:val="00655CED"/>
    <w:rsid w:val="00661B63"/>
    <w:rsid w:val="00661EF4"/>
    <w:rsid w:val="00666C3B"/>
    <w:rsid w:val="006714A5"/>
    <w:rsid w:val="00672D85"/>
    <w:rsid w:val="00673C31"/>
    <w:rsid w:val="0067475A"/>
    <w:rsid w:val="00674CB4"/>
    <w:rsid w:val="00675E94"/>
    <w:rsid w:val="006769FE"/>
    <w:rsid w:val="006772B6"/>
    <w:rsid w:val="00681B9F"/>
    <w:rsid w:val="00683380"/>
    <w:rsid w:val="00684D61"/>
    <w:rsid w:val="006863EF"/>
    <w:rsid w:val="00690D9D"/>
    <w:rsid w:val="006916EB"/>
    <w:rsid w:val="0069365C"/>
    <w:rsid w:val="00693EC2"/>
    <w:rsid w:val="006A01C2"/>
    <w:rsid w:val="006A08A4"/>
    <w:rsid w:val="006A35BD"/>
    <w:rsid w:val="006A3D42"/>
    <w:rsid w:val="006A5D65"/>
    <w:rsid w:val="006B1ED8"/>
    <w:rsid w:val="006B239E"/>
    <w:rsid w:val="006B3CF9"/>
    <w:rsid w:val="006B46CD"/>
    <w:rsid w:val="006B5A34"/>
    <w:rsid w:val="006B6673"/>
    <w:rsid w:val="006B6A71"/>
    <w:rsid w:val="006B7187"/>
    <w:rsid w:val="006C140F"/>
    <w:rsid w:val="006C4573"/>
    <w:rsid w:val="006C653C"/>
    <w:rsid w:val="006D00B7"/>
    <w:rsid w:val="006D21D5"/>
    <w:rsid w:val="006D2D9C"/>
    <w:rsid w:val="006D30AE"/>
    <w:rsid w:val="006D4EE7"/>
    <w:rsid w:val="006E04B5"/>
    <w:rsid w:val="006E0D4F"/>
    <w:rsid w:val="006E3633"/>
    <w:rsid w:val="006E47D8"/>
    <w:rsid w:val="006E565B"/>
    <w:rsid w:val="006E5A3A"/>
    <w:rsid w:val="006E5AE0"/>
    <w:rsid w:val="006E5BF3"/>
    <w:rsid w:val="006E5E1F"/>
    <w:rsid w:val="006E5E9A"/>
    <w:rsid w:val="006E77C2"/>
    <w:rsid w:val="006F047C"/>
    <w:rsid w:val="006F1C9B"/>
    <w:rsid w:val="006F283F"/>
    <w:rsid w:val="006F50E0"/>
    <w:rsid w:val="006F7A6C"/>
    <w:rsid w:val="006F7B86"/>
    <w:rsid w:val="00700AE5"/>
    <w:rsid w:val="00700BF1"/>
    <w:rsid w:val="007017A9"/>
    <w:rsid w:val="00704430"/>
    <w:rsid w:val="007049F0"/>
    <w:rsid w:val="0070652D"/>
    <w:rsid w:val="00711648"/>
    <w:rsid w:val="007134F7"/>
    <w:rsid w:val="00714781"/>
    <w:rsid w:val="00717E56"/>
    <w:rsid w:val="00720056"/>
    <w:rsid w:val="007206D0"/>
    <w:rsid w:val="007209A5"/>
    <w:rsid w:val="00723402"/>
    <w:rsid w:val="00727C2D"/>
    <w:rsid w:val="00730344"/>
    <w:rsid w:val="00733763"/>
    <w:rsid w:val="0073671F"/>
    <w:rsid w:val="00740986"/>
    <w:rsid w:val="007464FB"/>
    <w:rsid w:val="00752C56"/>
    <w:rsid w:val="00753177"/>
    <w:rsid w:val="00753C19"/>
    <w:rsid w:val="007545B4"/>
    <w:rsid w:val="007555B1"/>
    <w:rsid w:val="00755E34"/>
    <w:rsid w:val="0075640C"/>
    <w:rsid w:val="00756AC8"/>
    <w:rsid w:val="00757124"/>
    <w:rsid w:val="007607BC"/>
    <w:rsid w:val="007625B7"/>
    <w:rsid w:val="00762B3A"/>
    <w:rsid w:val="0076302A"/>
    <w:rsid w:val="00767FD1"/>
    <w:rsid w:val="00770C2B"/>
    <w:rsid w:val="00772797"/>
    <w:rsid w:val="0077286C"/>
    <w:rsid w:val="00773597"/>
    <w:rsid w:val="007739D4"/>
    <w:rsid w:val="00776016"/>
    <w:rsid w:val="00776662"/>
    <w:rsid w:val="00781D93"/>
    <w:rsid w:val="007820CB"/>
    <w:rsid w:val="00784ACC"/>
    <w:rsid w:val="00786744"/>
    <w:rsid w:val="00791220"/>
    <w:rsid w:val="00794427"/>
    <w:rsid w:val="007A093E"/>
    <w:rsid w:val="007A15F2"/>
    <w:rsid w:val="007A286D"/>
    <w:rsid w:val="007A75EB"/>
    <w:rsid w:val="007B1313"/>
    <w:rsid w:val="007B1437"/>
    <w:rsid w:val="007B2BC3"/>
    <w:rsid w:val="007B2DEE"/>
    <w:rsid w:val="007B6508"/>
    <w:rsid w:val="007B720D"/>
    <w:rsid w:val="007C07FD"/>
    <w:rsid w:val="007C15AC"/>
    <w:rsid w:val="007C3D13"/>
    <w:rsid w:val="007C4269"/>
    <w:rsid w:val="007C5186"/>
    <w:rsid w:val="007C6AE0"/>
    <w:rsid w:val="007C7D91"/>
    <w:rsid w:val="007D21A2"/>
    <w:rsid w:val="007D2306"/>
    <w:rsid w:val="007D67FE"/>
    <w:rsid w:val="007E12AE"/>
    <w:rsid w:val="007E2621"/>
    <w:rsid w:val="007E3621"/>
    <w:rsid w:val="007E5C05"/>
    <w:rsid w:val="007E5DE4"/>
    <w:rsid w:val="007F256A"/>
    <w:rsid w:val="007F37F4"/>
    <w:rsid w:val="007F412F"/>
    <w:rsid w:val="007F59D6"/>
    <w:rsid w:val="007F601D"/>
    <w:rsid w:val="0080151D"/>
    <w:rsid w:val="00802736"/>
    <w:rsid w:val="00803E42"/>
    <w:rsid w:val="0080741F"/>
    <w:rsid w:val="00816018"/>
    <w:rsid w:val="00816C14"/>
    <w:rsid w:val="0081778B"/>
    <w:rsid w:val="00821505"/>
    <w:rsid w:val="008217E1"/>
    <w:rsid w:val="00825414"/>
    <w:rsid w:val="0082628D"/>
    <w:rsid w:val="00826914"/>
    <w:rsid w:val="00830D79"/>
    <w:rsid w:val="0083108A"/>
    <w:rsid w:val="0083207E"/>
    <w:rsid w:val="00833273"/>
    <w:rsid w:val="008335C2"/>
    <w:rsid w:val="00833A37"/>
    <w:rsid w:val="00834507"/>
    <w:rsid w:val="00837305"/>
    <w:rsid w:val="008402ED"/>
    <w:rsid w:val="00841886"/>
    <w:rsid w:val="00842DA3"/>
    <w:rsid w:val="0084398D"/>
    <w:rsid w:val="00844DBD"/>
    <w:rsid w:val="008472E4"/>
    <w:rsid w:val="00847436"/>
    <w:rsid w:val="00847CB0"/>
    <w:rsid w:val="00847DC6"/>
    <w:rsid w:val="00854C2C"/>
    <w:rsid w:val="00855212"/>
    <w:rsid w:val="008577DD"/>
    <w:rsid w:val="00864123"/>
    <w:rsid w:val="008647A0"/>
    <w:rsid w:val="00864A71"/>
    <w:rsid w:val="00866E87"/>
    <w:rsid w:val="00867EC8"/>
    <w:rsid w:val="008724AB"/>
    <w:rsid w:val="00872563"/>
    <w:rsid w:val="00874995"/>
    <w:rsid w:val="00880848"/>
    <w:rsid w:val="008818A2"/>
    <w:rsid w:val="00882177"/>
    <w:rsid w:val="00884B2B"/>
    <w:rsid w:val="00884CE4"/>
    <w:rsid w:val="0088638E"/>
    <w:rsid w:val="008924DF"/>
    <w:rsid w:val="00892986"/>
    <w:rsid w:val="00892A58"/>
    <w:rsid w:val="00895230"/>
    <w:rsid w:val="008A036C"/>
    <w:rsid w:val="008A0DF8"/>
    <w:rsid w:val="008A171B"/>
    <w:rsid w:val="008A2E32"/>
    <w:rsid w:val="008A68E6"/>
    <w:rsid w:val="008A6DD0"/>
    <w:rsid w:val="008B2D6F"/>
    <w:rsid w:val="008B6FE0"/>
    <w:rsid w:val="008C2C90"/>
    <w:rsid w:val="008C2F3C"/>
    <w:rsid w:val="008C3012"/>
    <w:rsid w:val="008C3C67"/>
    <w:rsid w:val="008C61DF"/>
    <w:rsid w:val="008C6C96"/>
    <w:rsid w:val="008C7B21"/>
    <w:rsid w:val="008D02B6"/>
    <w:rsid w:val="008D0F13"/>
    <w:rsid w:val="008D4C6E"/>
    <w:rsid w:val="008D4DDE"/>
    <w:rsid w:val="008D50A9"/>
    <w:rsid w:val="008D68AB"/>
    <w:rsid w:val="008E0BD5"/>
    <w:rsid w:val="008E2294"/>
    <w:rsid w:val="008E24B8"/>
    <w:rsid w:val="008E2624"/>
    <w:rsid w:val="008E4344"/>
    <w:rsid w:val="008E4C2C"/>
    <w:rsid w:val="008E732D"/>
    <w:rsid w:val="008E739B"/>
    <w:rsid w:val="008E7C47"/>
    <w:rsid w:val="008F19DF"/>
    <w:rsid w:val="008F1CF4"/>
    <w:rsid w:val="008F2ECB"/>
    <w:rsid w:val="008F397E"/>
    <w:rsid w:val="008F4661"/>
    <w:rsid w:val="008F5457"/>
    <w:rsid w:val="008F601B"/>
    <w:rsid w:val="00901C57"/>
    <w:rsid w:val="00902DA4"/>
    <w:rsid w:val="00902E34"/>
    <w:rsid w:val="00903C66"/>
    <w:rsid w:val="00903DB2"/>
    <w:rsid w:val="00903E8F"/>
    <w:rsid w:val="00907793"/>
    <w:rsid w:val="0091009F"/>
    <w:rsid w:val="009102A8"/>
    <w:rsid w:val="00910E78"/>
    <w:rsid w:val="00913D32"/>
    <w:rsid w:val="00913F57"/>
    <w:rsid w:val="00914CCD"/>
    <w:rsid w:val="00915507"/>
    <w:rsid w:val="0091575C"/>
    <w:rsid w:val="00916CDB"/>
    <w:rsid w:val="00917531"/>
    <w:rsid w:val="009215F3"/>
    <w:rsid w:val="00921F66"/>
    <w:rsid w:val="00922B53"/>
    <w:rsid w:val="00923605"/>
    <w:rsid w:val="00930C55"/>
    <w:rsid w:val="0093176B"/>
    <w:rsid w:val="00936EAA"/>
    <w:rsid w:val="0094171E"/>
    <w:rsid w:val="00941EDB"/>
    <w:rsid w:val="0094201B"/>
    <w:rsid w:val="00943851"/>
    <w:rsid w:val="00943EB6"/>
    <w:rsid w:val="00945EF6"/>
    <w:rsid w:val="00945EF9"/>
    <w:rsid w:val="009517E6"/>
    <w:rsid w:val="00952E76"/>
    <w:rsid w:val="009555B2"/>
    <w:rsid w:val="0095606B"/>
    <w:rsid w:val="009561C5"/>
    <w:rsid w:val="009576C5"/>
    <w:rsid w:val="00957DB5"/>
    <w:rsid w:val="00960797"/>
    <w:rsid w:val="009610C0"/>
    <w:rsid w:val="0096248C"/>
    <w:rsid w:val="00966D3F"/>
    <w:rsid w:val="00967060"/>
    <w:rsid w:val="009718DE"/>
    <w:rsid w:val="00973031"/>
    <w:rsid w:val="00975014"/>
    <w:rsid w:val="00980535"/>
    <w:rsid w:val="00982007"/>
    <w:rsid w:val="00982511"/>
    <w:rsid w:val="00983E0C"/>
    <w:rsid w:val="00986D8B"/>
    <w:rsid w:val="009870DC"/>
    <w:rsid w:val="00992645"/>
    <w:rsid w:val="00993455"/>
    <w:rsid w:val="009943EC"/>
    <w:rsid w:val="009972C4"/>
    <w:rsid w:val="009A46E9"/>
    <w:rsid w:val="009A4835"/>
    <w:rsid w:val="009A4D20"/>
    <w:rsid w:val="009A615A"/>
    <w:rsid w:val="009B0E9B"/>
    <w:rsid w:val="009B2F66"/>
    <w:rsid w:val="009B4198"/>
    <w:rsid w:val="009B5E10"/>
    <w:rsid w:val="009B64AA"/>
    <w:rsid w:val="009B725D"/>
    <w:rsid w:val="009B7F23"/>
    <w:rsid w:val="009C0E8A"/>
    <w:rsid w:val="009C18AA"/>
    <w:rsid w:val="009C2D43"/>
    <w:rsid w:val="009C332C"/>
    <w:rsid w:val="009C3A51"/>
    <w:rsid w:val="009C5BDF"/>
    <w:rsid w:val="009C77B6"/>
    <w:rsid w:val="009D3E20"/>
    <w:rsid w:val="009D74D3"/>
    <w:rsid w:val="009E3A67"/>
    <w:rsid w:val="009E71D3"/>
    <w:rsid w:val="009F0122"/>
    <w:rsid w:val="009F021D"/>
    <w:rsid w:val="009F36FD"/>
    <w:rsid w:val="009F5828"/>
    <w:rsid w:val="009F6DD7"/>
    <w:rsid w:val="00A05B87"/>
    <w:rsid w:val="00A06E54"/>
    <w:rsid w:val="00A073CB"/>
    <w:rsid w:val="00A10E5D"/>
    <w:rsid w:val="00A1311E"/>
    <w:rsid w:val="00A13A78"/>
    <w:rsid w:val="00A1404C"/>
    <w:rsid w:val="00A14228"/>
    <w:rsid w:val="00A15952"/>
    <w:rsid w:val="00A162C1"/>
    <w:rsid w:val="00A17CB2"/>
    <w:rsid w:val="00A2219F"/>
    <w:rsid w:val="00A2287F"/>
    <w:rsid w:val="00A26056"/>
    <w:rsid w:val="00A275D1"/>
    <w:rsid w:val="00A31A61"/>
    <w:rsid w:val="00A3212C"/>
    <w:rsid w:val="00A33EA1"/>
    <w:rsid w:val="00A3658F"/>
    <w:rsid w:val="00A43386"/>
    <w:rsid w:val="00A43B43"/>
    <w:rsid w:val="00A459DE"/>
    <w:rsid w:val="00A47703"/>
    <w:rsid w:val="00A47BF1"/>
    <w:rsid w:val="00A52AA2"/>
    <w:rsid w:val="00A54508"/>
    <w:rsid w:val="00A54B77"/>
    <w:rsid w:val="00A54D45"/>
    <w:rsid w:val="00A60D4F"/>
    <w:rsid w:val="00A61A6A"/>
    <w:rsid w:val="00A63172"/>
    <w:rsid w:val="00A65230"/>
    <w:rsid w:val="00A670A9"/>
    <w:rsid w:val="00A67EE1"/>
    <w:rsid w:val="00A72237"/>
    <w:rsid w:val="00A7427B"/>
    <w:rsid w:val="00A74956"/>
    <w:rsid w:val="00A74FAB"/>
    <w:rsid w:val="00A7582E"/>
    <w:rsid w:val="00A75C64"/>
    <w:rsid w:val="00A7615B"/>
    <w:rsid w:val="00A76C99"/>
    <w:rsid w:val="00A770A3"/>
    <w:rsid w:val="00A7720A"/>
    <w:rsid w:val="00A8418F"/>
    <w:rsid w:val="00A851A7"/>
    <w:rsid w:val="00A85F69"/>
    <w:rsid w:val="00A86BA2"/>
    <w:rsid w:val="00A94C0E"/>
    <w:rsid w:val="00A96045"/>
    <w:rsid w:val="00A961D7"/>
    <w:rsid w:val="00A96ED4"/>
    <w:rsid w:val="00AA04A7"/>
    <w:rsid w:val="00AA062B"/>
    <w:rsid w:val="00AA1188"/>
    <w:rsid w:val="00AA1598"/>
    <w:rsid w:val="00AA15F2"/>
    <w:rsid w:val="00AA5904"/>
    <w:rsid w:val="00AA640A"/>
    <w:rsid w:val="00AA6841"/>
    <w:rsid w:val="00AA794C"/>
    <w:rsid w:val="00AA7E4D"/>
    <w:rsid w:val="00AB1280"/>
    <w:rsid w:val="00AB31EA"/>
    <w:rsid w:val="00AB3650"/>
    <w:rsid w:val="00AC06F1"/>
    <w:rsid w:val="00AC1589"/>
    <w:rsid w:val="00AC1992"/>
    <w:rsid w:val="00AC32E7"/>
    <w:rsid w:val="00AC4D67"/>
    <w:rsid w:val="00AC5806"/>
    <w:rsid w:val="00AC6223"/>
    <w:rsid w:val="00AC687C"/>
    <w:rsid w:val="00AC69B2"/>
    <w:rsid w:val="00AD0951"/>
    <w:rsid w:val="00AD128C"/>
    <w:rsid w:val="00AD1EAA"/>
    <w:rsid w:val="00AD2305"/>
    <w:rsid w:val="00AD3426"/>
    <w:rsid w:val="00AD624A"/>
    <w:rsid w:val="00AD7094"/>
    <w:rsid w:val="00AE01FA"/>
    <w:rsid w:val="00AE3479"/>
    <w:rsid w:val="00AE4C47"/>
    <w:rsid w:val="00AE544B"/>
    <w:rsid w:val="00AE5A82"/>
    <w:rsid w:val="00AE5BE9"/>
    <w:rsid w:val="00AF13AD"/>
    <w:rsid w:val="00AF24F8"/>
    <w:rsid w:val="00AF2AC4"/>
    <w:rsid w:val="00AF40F2"/>
    <w:rsid w:val="00AF4652"/>
    <w:rsid w:val="00AF5A3E"/>
    <w:rsid w:val="00AF5DEF"/>
    <w:rsid w:val="00AF7389"/>
    <w:rsid w:val="00B00037"/>
    <w:rsid w:val="00B00593"/>
    <w:rsid w:val="00B00D4E"/>
    <w:rsid w:val="00B02681"/>
    <w:rsid w:val="00B02DBB"/>
    <w:rsid w:val="00B03A07"/>
    <w:rsid w:val="00B04DD6"/>
    <w:rsid w:val="00B057AB"/>
    <w:rsid w:val="00B061CB"/>
    <w:rsid w:val="00B06C77"/>
    <w:rsid w:val="00B07763"/>
    <w:rsid w:val="00B10620"/>
    <w:rsid w:val="00B1290B"/>
    <w:rsid w:val="00B13867"/>
    <w:rsid w:val="00B14327"/>
    <w:rsid w:val="00B14BE5"/>
    <w:rsid w:val="00B166DC"/>
    <w:rsid w:val="00B20078"/>
    <w:rsid w:val="00B21ED5"/>
    <w:rsid w:val="00B226E4"/>
    <w:rsid w:val="00B2380A"/>
    <w:rsid w:val="00B27A7B"/>
    <w:rsid w:val="00B27B52"/>
    <w:rsid w:val="00B30013"/>
    <w:rsid w:val="00B305F2"/>
    <w:rsid w:val="00B334A7"/>
    <w:rsid w:val="00B33CBE"/>
    <w:rsid w:val="00B35416"/>
    <w:rsid w:val="00B3569E"/>
    <w:rsid w:val="00B41DF2"/>
    <w:rsid w:val="00B43A6A"/>
    <w:rsid w:val="00B44087"/>
    <w:rsid w:val="00B44656"/>
    <w:rsid w:val="00B45962"/>
    <w:rsid w:val="00B46758"/>
    <w:rsid w:val="00B4748C"/>
    <w:rsid w:val="00B479CF"/>
    <w:rsid w:val="00B51006"/>
    <w:rsid w:val="00B513AB"/>
    <w:rsid w:val="00B51B0E"/>
    <w:rsid w:val="00B521E6"/>
    <w:rsid w:val="00B52BF5"/>
    <w:rsid w:val="00B544D9"/>
    <w:rsid w:val="00B54944"/>
    <w:rsid w:val="00B5666F"/>
    <w:rsid w:val="00B63565"/>
    <w:rsid w:val="00B635AF"/>
    <w:rsid w:val="00B6485E"/>
    <w:rsid w:val="00B66DDE"/>
    <w:rsid w:val="00B73335"/>
    <w:rsid w:val="00B74E2F"/>
    <w:rsid w:val="00B75132"/>
    <w:rsid w:val="00B83E01"/>
    <w:rsid w:val="00B92278"/>
    <w:rsid w:val="00B92E75"/>
    <w:rsid w:val="00B93551"/>
    <w:rsid w:val="00B93E63"/>
    <w:rsid w:val="00B93F78"/>
    <w:rsid w:val="00B94AA9"/>
    <w:rsid w:val="00BA19DD"/>
    <w:rsid w:val="00BA1E32"/>
    <w:rsid w:val="00BA1EB0"/>
    <w:rsid w:val="00BA7838"/>
    <w:rsid w:val="00BB4727"/>
    <w:rsid w:val="00BB5924"/>
    <w:rsid w:val="00BB7397"/>
    <w:rsid w:val="00BB74CB"/>
    <w:rsid w:val="00BC0133"/>
    <w:rsid w:val="00BC3F20"/>
    <w:rsid w:val="00BC3FB2"/>
    <w:rsid w:val="00BC468A"/>
    <w:rsid w:val="00BC4830"/>
    <w:rsid w:val="00BD16E4"/>
    <w:rsid w:val="00BD25E1"/>
    <w:rsid w:val="00BD2C3C"/>
    <w:rsid w:val="00BD41E7"/>
    <w:rsid w:val="00BD4B49"/>
    <w:rsid w:val="00BD5532"/>
    <w:rsid w:val="00BD57AD"/>
    <w:rsid w:val="00BD7BA0"/>
    <w:rsid w:val="00BE33A6"/>
    <w:rsid w:val="00BE587D"/>
    <w:rsid w:val="00BE5AB7"/>
    <w:rsid w:val="00BE7EE3"/>
    <w:rsid w:val="00BF46CB"/>
    <w:rsid w:val="00BF4B2E"/>
    <w:rsid w:val="00C02C5F"/>
    <w:rsid w:val="00C04E90"/>
    <w:rsid w:val="00C07645"/>
    <w:rsid w:val="00C10DA9"/>
    <w:rsid w:val="00C11C70"/>
    <w:rsid w:val="00C13424"/>
    <w:rsid w:val="00C14960"/>
    <w:rsid w:val="00C1659A"/>
    <w:rsid w:val="00C200EE"/>
    <w:rsid w:val="00C20AA6"/>
    <w:rsid w:val="00C20F11"/>
    <w:rsid w:val="00C21343"/>
    <w:rsid w:val="00C2447B"/>
    <w:rsid w:val="00C25E87"/>
    <w:rsid w:val="00C27849"/>
    <w:rsid w:val="00C32BFD"/>
    <w:rsid w:val="00C334FE"/>
    <w:rsid w:val="00C3591E"/>
    <w:rsid w:val="00C35BF4"/>
    <w:rsid w:val="00C363F9"/>
    <w:rsid w:val="00C36769"/>
    <w:rsid w:val="00C37C48"/>
    <w:rsid w:val="00C40786"/>
    <w:rsid w:val="00C4180D"/>
    <w:rsid w:val="00C47721"/>
    <w:rsid w:val="00C5095F"/>
    <w:rsid w:val="00C52514"/>
    <w:rsid w:val="00C5344A"/>
    <w:rsid w:val="00C53B08"/>
    <w:rsid w:val="00C54979"/>
    <w:rsid w:val="00C5655E"/>
    <w:rsid w:val="00C573D7"/>
    <w:rsid w:val="00C64BBE"/>
    <w:rsid w:val="00C65F09"/>
    <w:rsid w:val="00C66416"/>
    <w:rsid w:val="00C66577"/>
    <w:rsid w:val="00C671D7"/>
    <w:rsid w:val="00C70B7A"/>
    <w:rsid w:val="00C70FCC"/>
    <w:rsid w:val="00C71263"/>
    <w:rsid w:val="00C7367A"/>
    <w:rsid w:val="00C7487E"/>
    <w:rsid w:val="00C75B01"/>
    <w:rsid w:val="00C75B1A"/>
    <w:rsid w:val="00C76708"/>
    <w:rsid w:val="00C7794F"/>
    <w:rsid w:val="00C83125"/>
    <w:rsid w:val="00C83766"/>
    <w:rsid w:val="00C83C38"/>
    <w:rsid w:val="00C85053"/>
    <w:rsid w:val="00C93057"/>
    <w:rsid w:val="00C932F7"/>
    <w:rsid w:val="00C93EBA"/>
    <w:rsid w:val="00C9613F"/>
    <w:rsid w:val="00C96399"/>
    <w:rsid w:val="00CA1814"/>
    <w:rsid w:val="00CA1BA2"/>
    <w:rsid w:val="00CA1D74"/>
    <w:rsid w:val="00CA27AF"/>
    <w:rsid w:val="00CA2DBD"/>
    <w:rsid w:val="00CA2F5C"/>
    <w:rsid w:val="00CA4E69"/>
    <w:rsid w:val="00CA5E50"/>
    <w:rsid w:val="00CA615F"/>
    <w:rsid w:val="00CA66AE"/>
    <w:rsid w:val="00CB16C9"/>
    <w:rsid w:val="00CB36FD"/>
    <w:rsid w:val="00CB48DC"/>
    <w:rsid w:val="00CB4F03"/>
    <w:rsid w:val="00CB4FC0"/>
    <w:rsid w:val="00CB697D"/>
    <w:rsid w:val="00CB6F38"/>
    <w:rsid w:val="00CB7145"/>
    <w:rsid w:val="00CC432A"/>
    <w:rsid w:val="00CC516B"/>
    <w:rsid w:val="00CC68AA"/>
    <w:rsid w:val="00CC6B8A"/>
    <w:rsid w:val="00CC75EE"/>
    <w:rsid w:val="00CD10F1"/>
    <w:rsid w:val="00CD33E5"/>
    <w:rsid w:val="00CD7932"/>
    <w:rsid w:val="00CE11F1"/>
    <w:rsid w:val="00CE1C6F"/>
    <w:rsid w:val="00CE371C"/>
    <w:rsid w:val="00CE4A4D"/>
    <w:rsid w:val="00CF0482"/>
    <w:rsid w:val="00CF1808"/>
    <w:rsid w:val="00CF18A6"/>
    <w:rsid w:val="00CF30A3"/>
    <w:rsid w:val="00CF56D1"/>
    <w:rsid w:val="00CF71FF"/>
    <w:rsid w:val="00CF7B5E"/>
    <w:rsid w:val="00D00D7A"/>
    <w:rsid w:val="00D015AC"/>
    <w:rsid w:val="00D03B90"/>
    <w:rsid w:val="00D0486F"/>
    <w:rsid w:val="00D05BA4"/>
    <w:rsid w:val="00D06B7B"/>
    <w:rsid w:val="00D13A1A"/>
    <w:rsid w:val="00D16F07"/>
    <w:rsid w:val="00D22F96"/>
    <w:rsid w:val="00D23B20"/>
    <w:rsid w:val="00D24421"/>
    <w:rsid w:val="00D245DF"/>
    <w:rsid w:val="00D24FD1"/>
    <w:rsid w:val="00D27AA5"/>
    <w:rsid w:val="00D3057A"/>
    <w:rsid w:val="00D30AFE"/>
    <w:rsid w:val="00D31408"/>
    <w:rsid w:val="00D32C7C"/>
    <w:rsid w:val="00D331F2"/>
    <w:rsid w:val="00D33EA9"/>
    <w:rsid w:val="00D34549"/>
    <w:rsid w:val="00D36ED9"/>
    <w:rsid w:val="00D37600"/>
    <w:rsid w:val="00D42ED1"/>
    <w:rsid w:val="00D45772"/>
    <w:rsid w:val="00D461B6"/>
    <w:rsid w:val="00D46C2C"/>
    <w:rsid w:val="00D50F6D"/>
    <w:rsid w:val="00D56438"/>
    <w:rsid w:val="00D574AE"/>
    <w:rsid w:val="00D6014A"/>
    <w:rsid w:val="00D61054"/>
    <w:rsid w:val="00D618E0"/>
    <w:rsid w:val="00D61E11"/>
    <w:rsid w:val="00D652D2"/>
    <w:rsid w:val="00D658D0"/>
    <w:rsid w:val="00D660CE"/>
    <w:rsid w:val="00D75EC6"/>
    <w:rsid w:val="00D82833"/>
    <w:rsid w:val="00D8517F"/>
    <w:rsid w:val="00D855C5"/>
    <w:rsid w:val="00D8595E"/>
    <w:rsid w:val="00D91BFE"/>
    <w:rsid w:val="00D9212F"/>
    <w:rsid w:val="00D9385D"/>
    <w:rsid w:val="00D938B6"/>
    <w:rsid w:val="00D94C64"/>
    <w:rsid w:val="00DA041C"/>
    <w:rsid w:val="00DA0603"/>
    <w:rsid w:val="00DA0C5D"/>
    <w:rsid w:val="00DA2057"/>
    <w:rsid w:val="00DA2E92"/>
    <w:rsid w:val="00DA3CD2"/>
    <w:rsid w:val="00DB29C8"/>
    <w:rsid w:val="00DB3FD2"/>
    <w:rsid w:val="00DB552C"/>
    <w:rsid w:val="00DB67FC"/>
    <w:rsid w:val="00DB7B17"/>
    <w:rsid w:val="00DC0127"/>
    <w:rsid w:val="00DC0C96"/>
    <w:rsid w:val="00DC2E64"/>
    <w:rsid w:val="00DC4793"/>
    <w:rsid w:val="00DC581F"/>
    <w:rsid w:val="00DC64CA"/>
    <w:rsid w:val="00DD0B1E"/>
    <w:rsid w:val="00DD251F"/>
    <w:rsid w:val="00DD72CA"/>
    <w:rsid w:val="00DD75A6"/>
    <w:rsid w:val="00DE0B02"/>
    <w:rsid w:val="00DE1305"/>
    <w:rsid w:val="00DE2915"/>
    <w:rsid w:val="00DE431A"/>
    <w:rsid w:val="00DE449F"/>
    <w:rsid w:val="00DE45A1"/>
    <w:rsid w:val="00DE57BE"/>
    <w:rsid w:val="00DE5F22"/>
    <w:rsid w:val="00DE7506"/>
    <w:rsid w:val="00DF47DD"/>
    <w:rsid w:val="00DF7F09"/>
    <w:rsid w:val="00E00535"/>
    <w:rsid w:val="00E00646"/>
    <w:rsid w:val="00E045F4"/>
    <w:rsid w:val="00E05216"/>
    <w:rsid w:val="00E059F6"/>
    <w:rsid w:val="00E0605B"/>
    <w:rsid w:val="00E073D4"/>
    <w:rsid w:val="00E07B59"/>
    <w:rsid w:val="00E105FB"/>
    <w:rsid w:val="00E10F68"/>
    <w:rsid w:val="00E114D9"/>
    <w:rsid w:val="00E12B99"/>
    <w:rsid w:val="00E13DB6"/>
    <w:rsid w:val="00E15870"/>
    <w:rsid w:val="00E202E8"/>
    <w:rsid w:val="00E2232B"/>
    <w:rsid w:val="00E239B3"/>
    <w:rsid w:val="00E25696"/>
    <w:rsid w:val="00E311E6"/>
    <w:rsid w:val="00E32E01"/>
    <w:rsid w:val="00E333E6"/>
    <w:rsid w:val="00E3546F"/>
    <w:rsid w:val="00E354D7"/>
    <w:rsid w:val="00E359A2"/>
    <w:rsid w:val="00E36150"/>
    <w:rsid w:val="00E36CAE"/>
    <w:rsid w:val="00E4016E"/>
    <w:rsid w:val="00E42F76"/>
    <w:rsid w:val="00E44817"/>
    <w:rsid w:val="00E451A9"/>
    <w:rsid w:val="00E4667F"/>
    <w:rsid w:val="00E47707"/>
    <w:rsid w:val="00E5107B"/>
    <w:rsid w:val="00E51AD5"/>
    <w:rsid w:val="00E528CD"/>
    <w:rsid w:val="00E52936"/>
    <w:rsid w:val="00E52FA9"/>
    <w:rsid w:val="00E53CB8"/>
    <w:rsid w:val="00E53DFD"/>
    <w:rsid w:val="00E567ED"/>
    <w:rsid w:val="00E60244"/>
    <w:rsid w:val="00E6327C"/>
    <w:rsid w:val="00E63561"/>
    <w:rsid w:val="00E6391B"/>
    <w:rsid w:val="00E64415"/>
    <w:rsid w:val="00E65743"/>
    <w:rsid w:val="00E6589F"/>
    <w:rsid w:val="00E67390"/>
    <w:rsid w:val="00E717D6"/>
    <w:rsid w:val="00E718FD"/>
    <w:rsid w:val="00E74C47"/>
    <w:rsid w:val="00E753AA"/>
    <w:rsid w:val="00E80292"/>
    <w:rsid w:val="00E86F53"/>
    <w:rsid w:val="00E878AD"/>
    <w:rsid w:val="00E90DE4"/>
    <w:rsid w:val="00E91A61"/>
    <w:rsid w:val="00E922AD"/>
    <w:rsid w:val="00E92A69"/>
    <w:rsid w:val="00E940F8"/>
    <w:rsid w:val="00E97686"/>
    <w:rsid w:val="00EA29C6"/>
    <w:rsid w:val="00EA3121"/>
    <w:rsid w:val="00EA660D"/>
    <w:rsid w:val="00EB6871"/>
    <w:rsid w:val="00EB68DA"/>
    <w:rsid w:val="00EC0AD5"/>
    <w:rsid w:val="00EC1615"/>
    <w:rsid w:val="00EC2CB5"/>
    <w:rsid w:val="00EC78B5"/>
    <w:rsid w:val="00ED1D81"/>
    <w:rsid w:val="00ED576F"/>
    <w:rsid w:val="00EE0AB1"/>
    <w:rsid w:val="00EE116D"/>
    <w:rsid w:val="00EE52F0"/>
    <w:rsid w:val="00EE55B3"/>
    <w:rsid w:val="00EF09D3"/>
    <w:rsid w:val="00EF3EB3"/>
    <w:rsid w:val="00EF4584"/>
    <w:rsid w:val="00EF5CFD"/>
    <w:rsid w:val="00EF5EB3"/>
    <w:rsid w:val="00EF6007"/>
    <w:rsid w:val="00EF7029"/>
    <w:rsid w:val="00F03E59"/>
    <w:rsid w:val="00F07571"/>
    <w:rsid w:val="00F07E78"/>
    <w:rsid w:val="00F113B1"/>
    <w:rsid w:val="00F13741"/>
    <w:rsid w:val="00F158A2"/>
    <w:rsid w:val="00F16FB5"/>
    <w:rsid w:val="00F20BD3"/>
    <w:rsid w:val="00F21852"/>
    <w:rsid w:val="00F21F78"/>
    <w:rsid w:val="00F2226C"/>
    <w:rsid w:val="00F239F2"/>
    <w:rsid w:val="00F2480B"/>
    <w:rsid w:val="00F26A68"/>
    <w:rsid w:val="00F30E76"/>
    <w:rsid w:val="00F33EF8"/>
    <w:rsid w:val="00F3419B"/>
    <w:rsid w:val="00F34F05"/>
    <w:rsid w:val="00F35474"/>
    <w:rsid w:val="00F367FC"/>
    <w:rsid w:val="00F373DD"/>
    <w:rsid w:val="00F37ED5"/>
    <w:rsid w:val="00F407F4"/>
    <w:rsid w:val="00F409CC"/>
    <w:rsid w:val="00F425A3"/>
    <w:rsid w:val="00F43505"/>
    <w:rsid w:val="00F447AD"/>
    <w:rsid w:val="00F44DEE"/>
    <w:rsid w:val="00F477DD"/>
    <w:rsid w:val="00F47B29"/>
    <w:rsid w:val="00F51489"/>
    <w:rsid w:val="00F524B1"/>
    <w:rsid w:val="00F5258F"/>
    <w:rsid w:val="00F52C25"/>
    <w:rsid w:val="00F543C8"/>
    <w:rsid w:val="00F548D8"/>
    <w:rsid w:val="00F55757"/>
    <w:rsid w:val="00F60258"/>
    <w:rsid w:val="00F61F23"/>
    <w:rsid w:val="00F62A22"/>
    <w:rsid w:val="00F63A0D"/>
    <w:rsid w:val="00F64832"/>
    <w:rsid w:val="00F660A0"/>
    <w:rsid w:val="00F66F17"/>
    <w:rsid w:val="00F673C5"/>
    <w:rsid w:val="00F72389"/>
    <w:rsid w:val="00F73395"/>
    <w:rsid w:val="00F733F8"/>
    <w:rsid w:val="00F7344E"/>
    <w:rsid w:val="00F73CC7"/>
    <w:rsid w:val="00F73FCF"/>
    <w:rsid w:val="00F74AE4"/>
    <w:rsid w:val="00F81359"/>
    <w:rsid w:val="00F8188D"/>
    <w:rsid w:val="00F838A7"/>
    <w:rsid w:val="00F84DDE"/>
    <w:rsid w:val="00F86197"/>
    <w:rsid w:val="00F86500"/>
    <w:rsid w:val="00F90FB9"/>
    <w:rsid w:val="00F93720"/>
    <w:rsid w:val="00F94AD5"/>
    <w:rsid w:val="00F97B7B"/>
    <w:rsid w:val="00FA0E9D"/>
    <w:rsid w:val="00FA0F96"/>
    <w:rsid w:val="00FA20BF"/>
    <w:rsid w:val="00FA2210"/>
    <w:rsid w:val="00FA3F0E"/>
    <w:rsid w:val="00FA440C"/>
    <w:rsid w:val="00FA7B86"/>
    <w:rsid w:val="00FB198B"/>
    <w:rsid w:val="00FB242C"/>
    <w:rsid w:val="00FC070C"/>
    <w:rsid w:val="00FC2BD3"/>
    <w:rsid w:val="00FC705F"/>
    <w:rsid w:val="00FD003F"/>
    <w:rsid w:val="00FD0D22"/>
    <w:rsid w:val="00FD1C8E"/>
    <w:rsid w:val="00FD2345"/>
    <w:rsid w:val="00FD413C"/>
    <w:rsid w:val="00FD46EC"/>
    <w:rsid w:val="00FD49AA"/>
    <w:rsid w:val="00FD4C9D"/>
    <w:rsid w:val="00FD75FC"/>
    <w:rsid w:val="00FE2E03"/>
    <w:rsid w:val="00FE384B"/>
    <w:rsid w:val="00FE3920"/>
    <w:rsid w:val="00FE3D62"/>
    <w:rsid w:val="00FE3EB6"/>
    <w:rsid w:val="00FE7D5B"/>
    <w:rsid w:val="00FF047F"/>
    <w:rsid w:val="00FF2060"/>
    <w:rsid w:val="00FF2696"/>
    <w:rsid w:val="00FF38B5"/>
    <w:rsid w:val="00FF3EDC"/>
    <w:rsid w:val="00FF6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4A4B3"/>
  <w15:chartTrackingRefBased/>
  <w15:docId w15:val="{8387931D-A861-4CF8-8421-B81BB9941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14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3C3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60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014A"/>
  </w:style>
  <w:style w:type="paragraph" w:styleId="Footer">
    <w:name w:val="footer"/>
    <w:basedOn w:val="Normal"/>
    <w:link w:val="FooterChar"/>
    <w:uiPriority w:val="99"/>
    <w:unhideWhenUsed/>
    <w:rsid w:val="00D60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014A"/>
  </w:style>
  <w:style w:type="character" w:customStyle="1" w:styleId="Heading1Char">
    <w:name w:val="Heading 1 Char"/>
    <w:basedOn w:val="DefaultParagraphFont"/>
    <w:link w:val="Heading1"/>
    <w:uiPriority w:val="9"/>
    <w:rsid w:val="00D6014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0A0D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496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3D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62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3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85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emanticscholar.org/paper/Relationship-between-Rehabilitation-Counselor-for-McCarthy/b4c6cc539a10115da9e968072b9ed1a9742ebdb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FB6FBCE-A5DE-41EE-9AB3-9489D0AA84A4}">
  <we:reference id="wa104380122" version="1.0.0.1" store="en-US" storeType="OMEX"/>
  <we:alternateReferences>
    <we:reference id="WA104380122" version="1.0.0.1" store="WA104380122" storeType="OMEX"/>
  </we:alternateReferences>
  <we:properties>
    <we:property name="RCMSubscriberId" value="&quot;0&quot;"/>
    <we:property name="RCMUserId" value="&quot;user:5da4c5d0e4b00c1decc39407&quot;"/>
    <we:property name="biblioId" value="636691471"/>
    <we:property name="cit:_1096398106" value="&quot;{\&quot;docs\&quot;:[{\&quot;id\&quot;:\&quot;doc:5daf6759e4b0151ce416acf1\&quot;,\&quot;projectId\&quot;:\&quot;ap:5da4c5d0e4b00c1decc39408\&quot;,\&quot;pageReplace\&quot;:\&quot;\&quot;,\&quot;author\&quot;:true,\&quot;year\&quot;:true,\&quot;prefix\&quot;:\&quot;\&quot;,\&quot;suffix\&quot;:\&quot;\&quot;}],\&quot;position\&quot;:\&quot;body\&quot;}&quot;"/>
    <we:property name="cit:_1341303381" value="&quot;{\&quot;docs\&quot;:[{\&quot;id\&quot;:\&quot;doc:5da4d292e4b00366dd808a12\&quot;,\&quot;projectId\&quot;:\&quot;ap:5da4c5d0e4b00c1decc39408\&quot;,\&quot;pageReplace\&quot;:\&quot;\&quot;,\&quot;author\&quot;:true,\&quot;year\&quot;:true,\&quot;prefix\&quot;:\&quot;\&quot;,\&quot;suffix\&quot;:\&quot;\&quot;}],\&quot;position\&quot;:\&quot;body\&quot;}&quot;"/>
    <we:property name="cit:_97565278" value="&quot;{\&quot;docs\&quot;:[{\&quot;id\&quot;:\&quot;doc:5dbdeb51e4b033ce910e36df\&quot;,\&quot;projectId\&quot;:\&quot;ap:5da4c5d0e4b00c1decc39408\&quot;,\&quot;pageReplace\&quot;:\&quot;\&quot;,\&quot;author\&quot;:true,\&quot;year\&quot;:true,\&quot;prefix\&quot;:\&quot;\&quot;,\&quot;suffix\&quot;:\&quot;\&quot;}],\&quot;position\&quot;:\&quot;body\&quot;}&quot;"/>
    <we:property name="citationStyle" value="&quot;{\&quot;id\&quot;:\&quot;166\&quot;,\&quot;styleType\&quot;:\&quot;refworks\&quot;,\&quot;name\&quot;:\&quot;Harvard - British Standard\&quot;,\&quot;isInstitutional\&quot;:false,\&quot;citeStyle\&quot;:\&quot;INTEXT_ONLY\&quot;,\&quot;isSorted\&quot;:false,\&quot;usesNumbers\&quot;:false}&quot;"/>
    <we:property name="contentControlsValues" value="&quot;{}&quot;"/>
    <we:property name="documentProjectId" value="&quot;\&quot;ap:5da4c5d0e4b00c1decc39408\&quot;&quot;"/>
    <we:property name="optionsValues" value="&quot;{\&quot;doc:5dbdeb51e4b033ce910e36df&amp;-97565278\&quot;:{\&quot;id\&quot;:\&quot;doc:5dbdeb51e4b033ce910e36df\&quot;,\&quot;projectId\&quot;:\&quot;ap:5da4c5d0e4b00c1decc39408\&quot;,\&quot;pageReplace\&quot;:\&quot;\&quot;,\&quot;author\&quot;:true,\&quot;year\&quot;:true,\&quot;prefix\&quot;:\&quot;\&quot;,\&quot;suffix\&quot;:\&quot;\&quot;}}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D743E36-10BC-42E2-AB5C-422E34D56A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4638</Words>
  <Characters>26443</Characters>
  <Application>Microsoft Office Word</Application>
  <DocSecurity>0</DocSecurity>
  <Lines>220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2</cp:revision>
  <cp:lastPrinted>2019-11-05T15:04:00Z</cp:lastPrinted>
  <dcterms:created xsi:type="dcterms:W3CDTF">2019-11-06T12:00:00Z</dcterms:created>
  <dcterms:modified xsi:type="dcterms:W3CDTF">2019-11-06T12:00:00Z</dcterms:modified>
</cp:coreProperties>
</file>