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0553F65" wp14:paraId="5E5787A5" wp14:textId="77777777">
      <w:pPr>
        <w:jc w:val="center"/>
        <w:rPr>
          <w:sz w:val="40"/>
          <w:szCs w:val="40"/>
        </w:rPr>
      </w:pPr>
    </w:p>
    <w:p w:rsidR="40553F65" w:rsidP="40553F65" w:rsidRDefault="40553F65" w14:paraId="306B0D58" w14:textId="2185D030">
      <w:pPr>
        <w:jc w:val="center"/>
        <w:rPr>
          <w:sz w:val="40"/>
          <w:szCs w:val="40"/>
        </w:rPr>
      </w:pPr>
    </w:p>
    <w:p w:rsidR="7C06C542" w:rsidP="40553F65" w:rsidRDefault="7C06C542" w14:paraId="4F2602B1" w14:textId="76589554">
      <w:pPr>
        <w:jc w:val="center"/>
        <w:rPr>
          <w:sz w:val="40"/>
          <w:szCs w:val="40"/>
        </w:rPr>
      </w:pPr>
      <w:r w:rsidRPr="40553F65" w:rsidR="7C06C542">
        <w:rPr>
          <w:sz w:val="40"/>
          <w:szCs w:val="40"/>
        </w:rPr>
        <w:t xml:space="preserve">Contents </w:t>
      </w:r>
    </w:p>
    <w:p w:rsidR="40553F65" w:rsidP="40553F65" w:rsidRDefault="40553F65" w14:paraId="79C6975A" w14:textId="351C42DD">
      <w:pPr>
        <w:pStyle w:val="Normal"/>
        <w:jc w:val="center"/>
        <w:rPr>
          <w:sz w:val="40"/>
          <w:szCs w:val="40"/>
        </w:rPr>
      </w:pPr>
    </w:p>
    <w:p w:rsidR="7C06C542" w:rsidP="40553F65" w:rsidRDefault="7C06C542" w14:paraId="046A7A93" w14:textId="773302E2">
      <w:pPr>
        <w:pStyle w:val="Normal"/>
        <w:jc w:val="center"/>
        <w:rPr>
          <w:sz w:val="40"/>
          <w:szCs w:val="40"/>
        </w:rPr>
      </w:pPr>
      <w:r w:rsidRPr="40553F65" w:rsidR="7C06C542">
        <w:rPr>
          <w:sz w:val="40"/>
          <w:szCs w:val="40"/>
        </w:rPr>
        <w:t>Contents page = 1</w:t>
      </w:r>
    </w:p>
    <w:p w:rsidR="7C06C542" w:rsidP="40553F65" w:rsidRDefault="7C06C542" w14:paraId="606119FF" w14:textId="6B8F19CF">
      <w:pPr>
        <w:pStyle w:val="Normal"/>
        <w:jc w:val="center"/>
        <w:rPr>
          <w:sz w:val="40"/>
          <w:szCs w:val="40"/>
        </w:rPr>
      </w:pPr>
      <w:r w:rsidRPr="40553F65" w:rsidR="7C06C542">
        <w:rPr>
          <w:sz w:val="40"/>
          <w:szCs w:val="40"/>
        </w:rPr>
        <w:t>Social media Blog = 2 – 5</w:t>
      </w:r>
    </w:p>
    <w:p w:rsidR="7C06C542" w:rsidP="40553F65" w:rsidRDefault="7C06C542" w14:paraId="246E7309" w14:textId="712291A2">
      <w:pPr>
        <w:pStyle w:val="Normal"/>
        <w:jc w:val="center"/>
        <w:rPr>
          <w:sz w:val="40"/>
          <w:szCs w:val="40"/>
        </w:rPr>
      </w:pPr>
      <w:r w:rsidRPr="40553F65" w:rsidR="7C06C542">
        <w:rPr>
          <w:sz w:val="40"/>
          <w:szCs w:val="40"/>
        </w:rPr>
        <w:t>Reference list for social media Blog = 6</w:t>
      </w:r>
    </w:p>
    <w:p w:rsidR="7C06C542" w:rsidP="40553F65" w:rsidRDefault="7C06C542" w14:paraId="663773C5" w14:textId="31F6CAE2">
      <w:pPr>
        <w:pStyle w:val="Normal"/>
        <w:jc w:val="center"/>
        <w:rPr>
          <w:sz w:val="40"/>
          <w:szCs w:val="40"/>
        </w:rPr>
      </w:pPr>
      <w:r w:rsidRPr="40553F65" w:rsidR="7C06C542">
        <w:rPr>
          <w:sz w:val="40"/>
          <w:szCs w:val="40"/>
        </w:rPr>
        <w:t>Employment Blog = 7 - 9</w:t>
      </w:r>
    </w:p>
    <w:p w:rsidR="7C06C542" w:rsidP="40553F65" w:rsidRDefault="7C06C542" w14:paraId="127A4955" w14:textId="5092022F">
      <w:pPr>
        <w:pStyle w:val="Normal"/>
        <w:jc w:val="center"/>
        <w:rPr>
          <w:sz w:val="40"/>
          <w:szCs w:val="40"/>
        </w:rPr>
      </w:pPr>
      <w:r w:rsidRPr="40553F65" w:rsidR="7C06C542">
        <w:rPr>
          <w:sz w:val="40"/>
          <w:szCs w:val="40"/>
        </w:rPr>
        <w:t>Reference list for employment Blog = 10</w:t>
      </w:r>
    </w:p>
    <w:p w:rsidR="4AF306E2" w:rsidP="40553F65" w:rsidRDefault="4AF306E2" w14:paraId="3BDA2135" w14:textId="7B57B04B">
      <w:pPr>
        <w:pStyle w:val="Normal"/>
        <w:jc w:val="center"/>
        <w:rPr>
          <w:sz w:val="40"/>
          <w:szCs w:val="40"/>
        </w:rPr>
      </w:pPr>
      <w:r w:rsidRPr="40553F65" w:rsidR="4AF306E2">
        <w:rPr>
          <w:sz w:val="40"/>
          <w:szCs w:val="40"/>
        </w:rPr>
        <w:t>Relationships Blog =</w:t>
      </w:r>
      <w:r w:rsidRPr="40553F65" w:rsidR="0C08047F">
        <w:rPr>
          <w:sz w:val="40"/>
          <w:szCs w:val="40"/>
        </w:rPr>
        <w:t xml:space="preserve"> 11 - 13</w:t>
      </w:r>
    </w:p>
    <w:p w:rsidR="4AF306E2" w:rsidP="40553F65" w:rsidRDefault="4AF306E2" w14:paraId="3CF84A04" w14:textId="763992F7">
      <w:pPr>
        <w:pStyle w:val="Normal"/>
        <w:jc w:val="center"/>
        <w:rPr>
          <w:sz w:val="40"/>
          <w:szCs w:val="40"/>
        </w:rPr>
      </w:pPr>
      <w:r w:rsidRPr="40553F65" w:rsidR="4AF306E2">
        <w:rPr>
          <w:sz w:val="40"/>
          <w:szCs w:val="40"/>
        </w:rPr>
        <w:t>Reference list for Relationships Blog =</w:t>
      </w:r>
      <w:r w:rsidRPr="40553F65" w:rsidR="177408EF">
        <w:rPr>
          <w:sz w:val="40"/>
          <w:szCs w:val="40"/>
        </w:rPr>
        <w:t xml:space="preserve"> 14</w:t>
      </w:r>
    </w:p>
    <w:p w:rsidR="25FA4360" w:rsidP="40553F65" w:rsidRDefault="25FA4360" w14:paraId="2B8FAA8E" w14:textId="4D643857">
      <w:pPr>
        <w:pStyle w:val="Normal"/>
        <w:jc w:val="center"/>
        <w:rPr>
          <w:sz w:val="40"/>
          <w:szCs w:val="40"/>
        </w:rPr>
      </w:pPr>
      <w:r w:rsidRPr="40553F65" w:rsidR="25FA4360">
        <w:rPr>
          <w:sz w:val="40"/>
          <w:szCs w:val="40"/>
        </w:rPr>
        <w:t>Disengagement Blog =</w:t>
      </w:r>
      <w:r w:rsidRPr="40553F65" w:rsidR="15D637EC">
        <w:rPr>
          <w:sz w:val="40"/>
          <w:szCs w:val="40"/>
        </w:rPr>
        <w:t xml:space="preserve"> 15 - 17</w:t>
      </w:r>
    </w:p>
    <w:p w:rsidR="25FA4360" w:rsidP="40553F65" w:rsidRDefault="25FA4360" w14:paraId="50315049" w14:textId="396DA448">
      <w:pPr>
        <w:pStyle w:val="Normal"/>
        <w:jc w:val="center"/>
        <w:rPr>
          <w:sz w:val="40"/>
          <w:szCs w:val="40"/>
        </w:rPr>
      </w:pPr>
      <w:r w:rsidRPr="40553F65" w:rsidR="25FA4360">
        <w:rPr>
          <w:sz w:val="40"/>
          <w:szCs w:val="40"/>
        </w:rPr>
        <w:t xml:space="preserve">Reference list for Disengagement Blog = </w:t>
      </w:r>
      <w:r w:rsidRPr="40553F65" w:rsidR="460695F0">
        <w:rPr>
          <w:sz w:val="40"/>
          <w:szCs w:val="40"/>
        </w:rPr>
        <w:t>18</w:t>
      </w:r>
    </w:p>
    <w:p w:rsidR="6CF70A4E" w:rsidP="40553F65" w:rsidRDefault="6CF70A4E" w14:paraId="6F959396" w14:textId="3CF86333">
      <w:pPr>
        <w:pStyle w:val="Normal"/>
        <w:jc w:val="center"/>
        <w:rPr>
          <w:sz w:val="40"/>
          <w:szCs w:val="40"/>
        </w:rPr>
      </w:pPr>
      <w:r w:rsidRPr="40553F65" w:rsidR="6CF70A4E">
        <w:rPr>
          <w:sz w:val="40"/>
          <w:szCs w:val="40"/>
        </w:rPr>
        <w:t>Education Blog = 19 -</w:t>
      </w:r>
      <w:r w:rsidRPr="40553F65" w:rsidR="4B36081D">
        <w:rPr>
          <w:sz w:val="40"/>
          <w:szCs w:val="40"/>
        </w:rPr>
        <w:t xml:space="preserve"> 20</w:t>
      </w:r>
    </w:p>
    <w:p w:rsidR="6CF70A4E" w:rsidP="40553F65" w:rsidRDefault="6CF70A4E" w14:paraId="04B0D257" w14:textId="6DB15324">
      <w:pPr>
        <w:pStyle w:val="Normal"/>
        <w:jc w:val="center"/>
        <w:rPr>
          <w:sz w:val="40"/>
          <w:szCs w:val="40"/>
        </w:rPr>
      </w:pPr>
      <w:r w:rsidRPr="40553F65" w:rsidR="6CF70A4E">
        <w:rPr>
          <w:sz w:val="40"/>
          <w:szCs w:val="40"/>
        </w:rPr>
        <w:t>Refrence list for Education Blog =</w:t>
      </w:r>
      <w:r w:rsidRPr="40553F65" w:rsidR="167B6BEE">
        <w:rPr>
          <w:sz w:val="40"/>
          <w:szCs w:val="40"/>
        </w:rPr>
        <w:t xml:space="preserve"> 21</w:t>
      </w:r>
    </w:p>
    <w:p w:rsidR="40553F65" w:rsidP="40553F65" w:rsidRDefault="40553F65" w14:paraId="26B75DE8" w14:textId="4EF90AB7">
      <w:pPr>
        <w:pStyle w:val="Normal"/>
        <w:jc w:val="center"/>
        <w:rPr>
          <w:sz w:val="40"/>
          <w:szCs w:val="40"/>
        </w:rPr>
      </w:pPr>
    </w:p>
    <w:p w:rsidR="40553F65" w:rsidP="40553F65" w:rsidRDefault="40553F65" w14:paraId="420825FC" w14:textId="57EA54CC">
      <w:pPr>
        <w:pStyle w:val="Normal"/>
        <w:jc w:val="center"/>
        <w:rPr>
          <w:sz w:val="40"/>
          <w:szCs w:val="40"/>
        </w:rPr>
      </w:pPr>
    </w:p>
    <w:p w:rsidR="40553F65" w:rsidP="40553F65" w:rsidRDefault="40553F65" w14:paraId="169883A7" w14:textId="7CCF6F6B">
      <w:pPr>
        <w:pStyle w:val="Normal"/>
        <w:jc w:val="center"/>
        <w:rPr>
          <w:sz w:val="40"/>
          <w:szCs w:val="40"/>
        </w:rPr>
      </w:pPr>
    </w:p>
    <w:p w:rsidR="40553F65" w:rsidP="40553F65" w:rsidRDefault="40553F65" w14:paraId="376A39F8" w14:textId="020BB56C">
      <w:pPr>
        <w:pStyle w:val="Normal"/>
        <w:jc w:val="center"/>
        <w:rPr>
          <w:sz w:val="40"/>
          <w:szCs w:val="40"/>
        </w:rPr>
      </w:pPr>
    </w:p>
    <w:p w:rsidR="40553F65" w:rsidP="40553F65" w:rsidRDefault="40553F65" w14:paraId="06935D83" w14:textId="7FC1039E">
      <w:pPr>
        <w:pStyle w:val="Normal"/>
        <w:jc w:val="center"/>
        <w:rPr>
          <w:sz w:val="40"/>
          <w:szCs w:val="40"/>
        </w:rPr>
      </w:pPr>
    </w:p>
    <w:p w:rsidR="7C06C542" w:rsidP="40553F65" w:rsidRDefault="7C06C542" w14:paraId="37DEA634" w14:textId="071B8E0C">
      <w:pPr>
        <w:jc w:val="center"/>
        <w:rPr>
          <w:rFonts w:ascii="Aptos" w:hAnsi="Aptos" w:eastAsia="Aptos" w:cs="Aptos"/>
          <w:b w:val="0"/>
          <w:bCs w:val="0"/>
          <w:i w:val="0"/>
          <w:iCs w:val="0"/>
          <w:caps w:val="0"/>
          <w:smallCaps w:val="0"/>
          <w:noProof w:val="0"/>
          <w:color w:val="595959" w:themeColor="text1" w:themeTint="A6" w:themeShade="FF"/>
          <w:sz w:val="56"/>
          <w:szCs w:val="56"/>
          <w:lang w:val="en-GB"/>
        </w:rPr>
      </w:pPr>
      <w:r w:rsidRPr="40553F65" w:rsidR="7C06C542">
        <w:rPr>
          <w:rStyle w:val="Strong"/>
          <w:rFonts w:ascii="Aptos" w:hAnsi="Aptos" w:eastAsia="Aptos" w:cs="Aptos"/>
          <w:b w:val="1"/>
          <w:bCs w:val="1"/>
          <w:i w:val="0"/>
          <w:iCs w:val="0"/>
          <w:caps w:val="0"/>
          <w:smallCaps w:val="0"/>
          <w:noProof w:val="0"/>
          <w:color w:val="595959" w:themeColor="text1" w:themeTint="A6" w:themeShade="FF"/>
          <w:sz w:val="56"/>
          <w:szCs w:val="56"/>
          <w:lang w:val="en-GB"/>
        </w:rPr>
        <w:t>Social media: Behind the filter</w:t>
      </w:r>
    </w:p>
    <w:p w:rsidR="7C06C542" w:rsidP="40553F65" w:rsidRDefault="7C06C542" w14:paraId="108AE7DD" w14:textId="43E27347">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52"/>
          <w:szCs w:val="52"/>
          <w:lang w:val="en-GB"/>
        </w:rPr>
        <w:t>H</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ow does social media affect young people and their everyday life? That's the question that is often asked and which led to doing this blog.</w:t>
      </w:r>
    </w:p>
    <w:p w:rsidR="7C06C542" w:rsidP="40553F65" w:rsidRDefault="7C06C542" w14:paraId="1C82AC60" w14:textId="4872BB38">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It’s hoped that this blog can help people understand how social media affects today’s generation of young people in their everyday life. </w:t>
      </w:r>
    </w:p>
    <w:p w:rsidR="7C06C542" w:rsidP="40553F65" w:rsidRDefault="7C06C542" w14:paraId="62D3E499" w14:textId="71137E82">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Whilst researching, a connection was noticed between the famous Bobo Doll experiment (Bandura, 1961) where young people were seen to copy adult behaviours. </w:t>
      </w:r>
    </w:p>
    <w:p w:rsidR="7C06C542" w:rsidP="40553F65" w:rsidRDefault="7C06C542" w14:paraId="41E375DA" w14:textId="19F6C94A">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Similarly, young people will often copy the things they see on social media, as well as how others are using social media, which could be in positive or negative ways.</w:t>
      </w:r>
    </w:p>
    <w:p w:rsidR="40553F65" w:rsidP="40553F65" w:rsidRDefault="40553F65" w14:paraId="795A1A31" w14:textId="2CF48597">
      <w:pPr>
        <w:rPr>
          <w:rFonts w:ascii="Arial" w:hAnsi="Arial" w:eastAsia="Arial" w:cs="Arial"/>
          <w:b w:val="0"/>
          <w:bCs w:val="0"/>
          <w:i w:val="0"/>
          <w:iCs w:val="0"/>
          <w:caps w:val="0"/>
          <w:smallCaps w:val="0"/>
          <w:noProof w:val="0"/>
          <w:color w:val="000000" w:themeColor="text1" w:themeTint="FF" w:themeShade="FF"/>
          <w:sz w:val="24"/>
          <w:szCs w:val="24"/>
          <w:lang w:val="en-GB"/>
        </w:rPr>
      </w:pPr>
    </w:p>
    <w:p w:rsidR="7C06C542" w:rsidP="40553F65" w:rsidRDefault="7C06C542" w14:paraId="0ED6E044" w14:textId="321BB610">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This blog is going to be talking about:</w:t>
      </w:r>
    </w:p>
    <w:p w:rsidR="7C06C542" w:rsidP="40553F65" w:rsidRDefault="7C06C542" w14:paraId="0B830219" w14:textId="404B8291">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Positive and negative impact social media has on young people</w:t>
      </w:r>
    </w:p>
    <w:p w:rsidR="7C06C542" w:rsidP="40553F65" w:rsidRDefault="7C06C542" w14:paraId="5774FAAE" w14:textId="61CA6AFF">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The educational disruption it causes </w:t>
      </w:r>
    </w:p>
    <w:p w:rsidR="7C06C542" w:rsidP="40553F65" w:rsidRDefault="7C06C542" w14:paraId="5A96E80A" w14:textId="41BFA273">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How the different apps can affect young people in different ways </w:t>
      </w:r>
    </w:p>
    <w:p w:rsidR="7C06C542" w:rsidP="40553F65" w:rsidRDefault="7C06C542" w14:paraId="52BA9EBB" w14:textId="57F7E650">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The role of youth work in raising awareness of what is going on within the social media world </w:t>
      </w:r>
    </w:p>
    <w:p w:rsidR="7C06C542" w:rsidP="40553F65" w:rsidRDefault="7C06C542" w14:paraId="42D3835C" w14:textId="3E2B76F2">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How youth workers can help young people gain knowledge about the dangers of social media</w:t>
      </w:r>
    </w:p>
    <w:p w:rsidR="7C06C542" w:rsidP="40553F65" w:rsidRDefault="7C06C542" w14:paraId="12A8D008" w14:textId="6B2D3603">
      <w:pPr>
        <w:pStyle w:val="Heading1"/>
        <w:keepNext w:val="1"/>
        <w:keepLines w:val="1"/>
        <w:spacing w:before="360" w:after="80"/>
        <w:rPr>
          <w:rFonts w:ascii="Arial" w:hAnsi="Arial" w:eastAsia="Arial" w:cs="Arial"/>
          <w:b w:val="0"/>
          <w:bCs w:val="0"/>
          <w:i w:val="0"/>
          <w:iCs w:val="0"/>
          <w:caps w:val="0"/>
          <w:smallCaps w:val="0"/>
          <w:noProof w:val="0"/>
          <w:color w:val="0F4761" w:themeColor="accent1" w:themeTint="FF" w:themeShade="BF"/>
          <w:sz w:val="40"/>
          <w:szCs w:val="40"/>
          <w:lang w:val="en-GB"/>
        </w:rPr>
      </w:pPr>
      <w:r w:rsidRPr="40553F65" w:rsidR="7C06C542">
        <w:rPr>
          <w:rFonts w:ascii="Arial" w:hAnsi="Arial" w:eastAsia="Arial" w:cs="Arial"/>
          <w:b w:val="0"/>
          <w:bCs w:val="0"/>
          <w:i w:val="0"/>
          <w:iCs w:val="0"/>
          <w:caps w:val="0"/>
          <w:smallCaps w:val="0"/>
          <w:noProof w:val="0"/>
          <w:color w:val="0F4761" w:themeColor="accent1" w:themeTint="FF" w:themeShade="BF"/>
          <w:sz w:val="40"/>
          <w:szCs w:val="40"/>
          <w:lang w:val="en-GB"/>
        </w:rPr>
        <w:t xml:space="preserve">Positives and negatives </w:t>
      </w:r>
    </w:p>
    <w:p w:rsidR="7C06C542" w:rsidP="40553F65" w:rsidRDefault="7C06C542" w14:paraId="23A9371B" w14:textId="49A057CA">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There are many different positives and negatives for young people using social media.</w:t>
      </w:r>
    </w:p>
    <w:p w:rsidR="7C06C542" w:rsidP="40553F65" w:rsidRDefault="7C06C542" w14:paraId="0DD9E214" w14:textId="734CA34B">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For example, bullying- this could be from nasty messages being sent, negative posts being put up, and comments that stay forever on posts that young people put up. </w:t>
      </w:r>
    </w:p>
    <w:p w:rsidR="7C06C542" w:rsidP="40553F65" w:rsidRDefault="7C06C542" w14:paraId="1B42569F" w14:textId="08CC8016">
      <w:pPr>
        <w:pStyle w:val="ListParagraph"/>
        <w:numPr>
          <w:ilvl w:val="0"/>
          <w:numId w:val="2"/>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Did you know that Public Health England in 2017 that </w:t>
      </w:r>
      <w:r w:rsidRPr="40553F65" w:rsidR="7C06C542">
        <w:rPr>
          <w:rFonts w:ascii="Arial" w:hAnsi="Arial" w:eastAsia="Arial" w:cs="Arial"/>
          <w:b w:val="1"/>
          <w:bCs w:val="1"/>
          <w:i w:val="0"/>
          <w:iCs w:val="0"/>
          <w:caps w:val="0"/>
          <w:smallCaps w:val="0"/>
          <w:noProof w:val="0"/>
          <w:color w:val="000000" w:themeColor="text1" w:themeTint="FF" w:themeShade="FF"/>
          <w:sz w:val="24"/>
          <w:szCs w:val="24"/>
          <w:lang w:val="en-GB"/>
        </w:rPr>
        <w:t xml:space="preserve">17.9% of 11-15-year-olds were cyberbullied; imagine how much that has grown already! </w:t>
      </w:r>
    </w:p>
    <w:p w:rsidR="7C06C542" w:rsidP="40553F65" w:rsidRDefault="7C06C542" w14:paraId="72F7827C" w14:textId="0C45ADCE">
      <w:pPr>
        <w:pStyle w:val="ListParagraph"/>
        <w:numPr>
          <w:ilvl w:val="0"/>
          <w:numId w:val="2"/>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Well, BBC Wales News found out in</w:t>
      </w:r>
      <w:r w:rsidRPr="40553F65" w:rsidR="7C06C542">
        <w:rPr>
          <w:rFonts w:ascii="Arial" w:hAnsi="Arial" w:eastAsia="Arial" w:cs="Arial"/>
          <w:b w:val="1"/>
          <w:bCs w:val="1"/>
          <w:i w:val="0"/>
          <w:iCs w:val="0"/>
          <w:caps w:val="0"/>
          <w:smallCaps w:val="0"/>
          <w:noProof w:val="0"/>
          <w:color w:val="000000" w:themeColor="text1" w:themeTint="FF" w:themeShade="FF"/>
          <w:sz w:val="24"/>
          <w:szCs w:val="24"/>
          <w:lang w:val="en-GB"/>
        </w:rPr>
        <w:t xml:space="preserve"> 2024 that 1 in 6 young people have experienced cyberbullying</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C06C542" w:rsidP="40553F65" w:rsidRDefault="7C06C542" w14:paraId="2ECCCBA1" w14:textId="6C2459BA">
      <w:pPr>
        <w:pStyle w:val="ListParagraph"/>
        <w:numPr>
          <w:ilvl w:val="0"/>
          <w:numId w:val="2"/>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BBC Wales also surveyed 37,000 young people and </w:t>
      </w:r>
      <w:r w:rsidRPr="40553F65" w:rsidR="7C06C542">
        <w:rPr>
          <w:rFonts w:ascii="Arial" w:hAnsi="Arial" w:eastAsia="Arial" w:cs="Arial"/>
          <w:b w:val="1"/>
          <w:bCs w:val="1"/>
          <w:i w:val="0"/>
          <w:iCs w:val="0"/>
          <w:caps w:val="0"/>
          <w:smallCaps w:val="0"/>
          <w:noProof w:val="0"/>
          <w:color w:val="000000" w:themeColor="text1" w:themeTint="FF" w:themeShade="FF"/>
          <w:sz w:val="24"/>
          <w:szCs w:val="24"/>
          <w:lang w:val="en-GB"/>
        </w:rPr>
        <w:t>17% of them reported that they had or are experiencing cyberbullying.</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Just imagine how many of them were too scared to say anything about it or didn't fully understand the meaning of cyberbullying. </w:t>
      </w:r>
    </w:p>
    <w:p w:rsidR="7C06C542" w:rsidP="40553F65" w:rsidRDefault="7C06C542" w14:paraId="0A8446D4" w14:textId="7BD40BCE">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Unfortunately, there is a lot of toxic masculinity floating around on social media, for example Andrew Tate. This can lead to young people being impacted by the harmful behaviours that they are seeing, especially young boys, who often feel forced to suppress their emotions, which is not good for themselves or others around them.</w:t>
      </w:r>
    </w:p>
    <w:p w:rsidR="7C06C542" w:rsidP="40553F65" w:rsidRDefault="7C06C542" w14:paraId="68A2B6E8" w14:textId="60961F00">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Also, the young people are exposed to underaged content and it is easier for them to get a hold of it. Which is a risk of the young people seeing indecent content before they are mature and should be seeing them. Seeing underage content can also lead to young people developing unrealistic expectations for themselves which could lead to anxiety and eating disorders (NSPCC 2024).</w:t>
      </w:r>
    </w:p>
    <w:p w:rsidR="7C06C542" w:rsidP="40553F65" w:rsidRDefault="7C06C542" w14:paraId="30DD7D0E" w14:textId="22A9668D">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However there are many positives as well with social media as there are supportive communities out there that can boost body positivity and are known to tell the viewers that not everything that they see is real and most of the posts are put in with filters on or being took in a pose that makes them look better. </w:t>
      </w:r>
    </w:p>
    <w:p w:rsidR="7C06C542" w:rsidP="40553F65" w:rsidRDefault="7C06C542" w14:paraId="304BEC7E" w14:textId="59BCC0A4">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Allowing the young people to be aware of what is going on in the world is a big step for their development so that they can know what they are growing up into and it won't be so much of a shock. Social media allows this by other young people or adults posting about it or the News. </w:t>
      </w:r>
    </w:p>
    <w:p w:rsidR="7C06C542" w:rsidP="40553F65" w:rsidRDefault="7C06C542" w14:paraId="28DB2AD2" w14:textId="5BD133C8">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Social media is also used to promote everyone's self-expression so that the young people can be themselves and find out who they truly are. This could also mean bringing friends and family closer together by posting similar things on social media, messaging and calling they all bring everyone together and is a critical part of the young people social development. </w:t>
      </w:r>
    </w:p>
    <w:p w:rsidR="40553F65" w:rsidP="40553F65" w:rsidRDefault="40553F65" w14:paraId="49DB1C0D" w14:textId="1BFE1675">
      <w:pPr>
        <w:rPr>
          <w:rFonts w:ascii="Aptos" w:hAnsi="Aptos" w:eastAsia="Aptos" w:cs="Aptos"/>
          <w:b w:val="0"/>
          <w:bCs w:val="0"/>
          <w:i w:val="0"/>
          <w:iCs w:val="0"/>
          <w:caps w:val="0"/>
          <w:smallCaps w:val="0"/>
          <w:noProof w:val="0"/>
          <w:color w:val="000000" w:themeColor="text1" w:themeTint="FF" w:themeShade="FF"/>
          <w:sz w:val="24"/>
          <w:szCs w:val="24"/>
          <w:lang w:val="en-GB"/>
        </w:rPr>
      </w:pPr>
    </w:p>
    <w:p w:rsidR="7C06C542" w:rsidP="40553F65" w:rsidRDefault="7C06C542" w14:paraId="54F7BC24" w14:textId="2566C9C3">
      <w:pPr>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7C06C542">
        <w:rPr>
          <w:rFonts w:ascii="Arial" w:hAnsi="Arial" w:eastAsia="Arial" w:cs="Arial"/>
          <w:b w:val="1"/>
          <w:bCs w:val="1"/>
          <w:i w:val="0"/>
          <w:iCs w:val="0"/>
          <w:caps w:val="0"/>
          <w:smallCaps w:val="0"/>
          <w:noProof w:val="0"/>
          <w:color w:val="000000" w:themeColor="text1" w:themeTint="FF" w:themeShade="FF"/>
          <w:sz w:val="40"/>
          <w:szCs w:val="40"/>
          <w:lang w:val="en-GB"/>
        </w:rPr>
        <w:t xml:space="preserve">Educational disruption </w:t>
      </w:r>
    </w:p>
    <w:p w:rsidR="7C06C542" w:rsidP="40553F65" w:rsidRDefault="7C06C542" w14:paraId="07593D52" w14:textId="4E52B6BD">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I know what you are thinking there is no way that social media is causing a educational disruption for young people. But that is not the case for social media as it is getting more addictive.</w:t>
      </w:r>
    </w:p>
    <w:p w:rsidR="7C06C542" w:rsidP="40553F65" w:rsidRDefault="7C06C542" w14:paraId="4A3CF285" w14:textId="41AFD851">
      <w:pPr>
        <w:pStyle w:val="ListParagraph"/>
        <w:numPr>
          <w:ilvl w:val="0"/>
          <w:numId w:val="3"/>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There is a constant distraction with phones as if they are next to you or in your bag and you can hear them some young people can't help but look at them even if they shouldn’t be which could lead to them getting expelled from school.</w:t>
      </w:r>
    </w:p>
    <w:p w:rsidR="7C06C542" w:rsidP="40553F65" w:rsidRDefault="7C06C542" w14:paraId="0DDD7494" w14:textId="66DEFCB7">
      <w:pPr>
        <w:pStyle w:val="ListParagraph"/>
        <w:numPr>
          <w:ilvl w:val="0"/>
          <w:numId w:val="3"/>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The young people are struggling to do homework because they have been away from social media all day then it is hard for them not to go on it when they get home. </w:t>
      </w:r>
    </w:p>
    <w:p w:rsidR="40553F65" w:rsidP="40553F65" w:rsidRDefault="40553F65" w14:paraId="5621ACE3" w14:textId="00FA4658">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428D8CB3" w14:textId="3511FA97">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690FBAF2" w14:textId="4C8569EF">
      <w:pPr>
        <w:rPr>
          <w:rFonts w:ascii="Arial" w:hAnsi="Arial" w:eastAsia="Arial" w:cs="Arial"/>
          <w:b w:val="0"/>
          <w:bCs w:val="0"/>
          <w:i w:val="0"/>
          <w:iCs w:val="0"/>
          <w:caps w:val="0"/>
          <w:smallCaps w:val="0"/>
          <w:noProof w:val="0"/>
          <w:color w:val="000000" w:themeColor="text1" w:themeTint="FF" w:themeShade="FF"/>
          <w:sz w:val="24"/>
          <w:szCs w:val="24"/>
          <w:lang w:val="en-GB"/>
        </w:rPr>
      </w:pPr>
    </w:p>
    <w:p w:rsidR="7C06C542" w:rsidP="40553F65" w:rsidRDefault="7C06C542" w14:paraId="37BC77B5" w14:textId="15EB0E89">
      <w:pPr>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7C06C542">
        <w:rPr>
          <w:rFonts w:ascii="Arial" w:hAnsi="Arial" w:eastAsia="Arial" w:cs="Arial"/>
          <w:b w:val="1"/>
          <w:bCs w:val="1"/>
          <w:i w:val="0"/>
          <w:iCs w:val="0"/>
          <w:caps w:val="0"/>
          <w:smallCaps w:val="0"/>
          <w:noProof w:val="0"/>
          <w:color w:val="000000" w:themeColor="text1" w:themeTint="FF" w:themeShade="FF"/>
          <w:sz w:val="40"/>
          <w:szCs w:val="40"/>
          <w:lang w:val="en-GB"/>
        </w:rPr>
        <w:t>Different apps and how they affect young people</w:t>
      </w:r>
    </w:p>
    <w:p w:rsidR="40553F65" w:rsidP="40553F65" w:rsidRDefault="40553F65" w14:paraId="7CAC0050" w14:textId="5D6A0899">
      <w:pPr>
        <w:rPr>
          <w:rFonts w:ascii="Arial" w:hAnsi="Arial" w:eastAsia="Arial" w:cs="Arial"/>
          <w:b w:val="0"/>
          <w:bCs w:val="0"/>
          <w:i w:val="0"/>
          <w:iCs w:val="0"/>
          <w:caps w:val="0"/>
          <w:smallCaps w:val="0"/>
          <w:noProof w:val="0"/>
          <w:color w:val="000000" w:themeColor="text1" w:themeTint="FF" w:themeShade="FF"/>
          <w:sz w:val="24"/>
          <w:szCs w:val="24"/>
          <w:lang w:val="en-GB"/>
        </w:rPr>
      </w:pPr>
    </w:p>
    <w:p w:rsidR="7C06C542" w:rsidP="40553F65" w:rsidRDefault="7C06C542" w14:paraId="7F4009A9" w14:textId="54E8B121">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Snapchat;</w:t>
      </w:r>
    </w:p>
    <w:p w:rsidR="7C06C542" w:rsidP="40553F65" w:rsidRDefault="7C06C542" w14:paraId="57935F80" w14:textId="663F34E2">
      <w:pPr>
        <w:pStyle w:val="ListParagraph"/>
        <w:numPr>
          <w:ilvl w:val="0"/>
          <w:numId w:val="4"/>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Young people think it’s never going to be seen again.</w:t>
      </w:r>
    </w:p>
    <w:p w:rsidR="7C06C542" w:rsidP="40553F65" w:rsidRDefault="7C06C542" w14:paraId="4FBD923D" w14:textId="01AB9E8C">
      <w:pPr>
        <w:pStyle w:val="ListParagraph"/>
        <w:numPr>
          <w:ilvl w:val="0"/>
          <w:numId w:val="4"/>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No evidence of what </w:t>
      </w:r>
      <w:r w:rsidRPr="40553F65" w:rsidR="025E22E9">
        <w:rPr>
          <w:rFonts w:ascii="Arial" w:hAnsi="Arial" w:eastAsia="Arial" w:cs="Arial"/>
          <w:b w:val="0"/>
          <w:bCs w:val="0"/>
          <w:i w:val="0"/>
          <w:iCs w:val="0"/>
          <w:caps w:val="0"/>
          <w:smallCaps w:val="0"/>
          <w:noProof w:val="0"/>
          <w:color w:val="000000" w:themeColor="text1" w:themeTint="FF" w:themeShade="FF"/>
          <w:sz w:val="24"/>
          <w:szCs w:val="24"/>
          <w:lang w:val="en-GB"/>
        </w:rPr>
        <w:t xml:space="preserve">has been </w:t>
      </w:r>
      <w:r w:rsidRPr="40553F65" w:rsidR="025E22E9">
        <w:rPr>
          <w:rFonts w:ascii="Arial" w:hAnsi="Arial" w:eastAsia="Arial" w:cs="Arial"/>
          <w:b w:val="0"/>
          <w:bCs w:val="0"/>
          <w:i w:val="0"/>
          <w:iCs w:val="0"/>
          <w:caps w:val="0"/>
          <w:smallCaps w:val="0"/>
          <w:noProof w:val="0"/>
          <w:color w:val="000000" w:themeColor="text1" w:themeTint="FF" w:themeShade="FF"/>
          <w:sz w:val="24"/>
          <w:szCs w:val="24"/>
          <w:lang w:val="en-GB"/>
        </w:rPr>
        <w:t>sent / disappearing messages has been</w:t>
      </w:r>
    </w:p>
    <w:p w:rsidR="7C06C542" w:rsidP="40553F65" w:rsidRDefault="7C06C542" w14:paraId="579E15DF" w14:textId="29FAA40E">
      <w:pPr>
        <w:pStyle w:val="ListParagraph"/>
        <w:numPr>
          <w:ilvl w:val="0"/>
          <w:numId w:val="4"/>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Can easily be screen shotted and sent around (indecent photos)</w:t>
      </w:r>
    </w:p>
    <w:p w:rsidR="40553F65" w:rsidP="40553F65" w:rsidRDefault="40553F65" w14:paraId="26F43957" w14:textId="26D555ED">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7C06C542" w:rsidP="40553F65" w:rsidRDefault="7C06C542" w14:paraId="6E68CA90" w14:textId="4C2C66ED">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Insta:</w:t>
      </w:r>
    </w:p>
    <w:p w:rsidR="7C06C542" w:rsidP="40553F65" w:rsidRDefault="7C06C542" w14:paraId="1442A147" w14:textId="58622FC5">
      <w:pPr>
        <w:pStyle w:val="ListParagraph"/>
        <w:numPr>
          <w:ilvl w:val="0"/>
          <w:numId w:val="5"/>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AI.</w:t>
      </w:r>
    </w:p>
    <w:p w:rsidR="7C06C542" w:rsidP="40553F65" w:rsidRDefault="7C06C542" w14:paraId="2108612E" w14:textId="5C5B9248">
      <w:pPr>
        <w:pStyle w:val="ListParagraph"/>
        <w:numPr>
          <w:ilvl w:val="0"/>
          <w:numId w:val="5"/>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Fake news.</w:t>
      </w:r>
    </w:p>
    <w:p w:rsidR="7C06C542" w:rsidP="40553F65" w:rsidRDefault="7C06C542" w14:paraId="163C8DE4" w14:textId="5E100169">
      <w:pPr>
        <w:pStyle w:val="ListParagraph"/>
        <w:numPr>
          <w:ilvl w:val="0"/>
          <w:numId w:val="5"/>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Addictive. </w:t>
      </w:r>
    </w:p>
    <w:p w:rsidR="7C06C542" w:rsidP="40553F65" w:rsidRDefault="7C06C542" w14:paraId="27746A4A" w14:textId="2832C957">
      <w:pPr>
        <w:pStyle w:val="ListParagraph"/>
        <w:numPr>
          <w:ilvl w:val="0"/>
          <w:numId w:val="5"/>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Posts can be seen by everyone unless private. </w:t>
      </w:r>
    </w:p>
    <w:p w:rsidR="7C06C542" w:rsidP="40553F65" w:rsidRDefault="7C06C542" w14:paraId="68642274" w14:textId="7194E912">
      <w:pPr>
        <w:pStyle w:val="ListParagraph"/>
        <w:numPr>
          <w:ilvl w:val="0"/>
          <w:numId w:val="5"/>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Positive / negative body thoughts.</w:t>
      </w:r>
    </w:p>
    <w:p w:rsidR="40553F65" w:rsidP="40553F65" w:rsidRDefault="40553F65" w14:paraId="05EE5C70" w14:textId="33D70A48">
      <w:pPr>
        <w:rPr>
          <w:rFonts w:ascii="Arial" w:hAnsi="Arial" w:eastAsia="Arial" w:cs="Arial"/>
          <w:b w:val="0"/>
          <w:bCs w:val="0"/>
          <w:i w:val="0"/>
          <w:iCs w:val="0"/>
          <w:caps w:val="0"/>
          <w:smallCaps w:val="0"/>
          <w:noProof w:val="0"/>
          <w:color w:val="000000" w:themeColor="text1" w:themeTint="FF" w:themeShade="FF"/>
          <w:sz w:val="24"/>
          <w:szCs w:val="24"/>
          <w:lang w:val="en-GB"/>
        </w:rPr>
      </w:pPr>
    </w:p>
    <w:p w:rsidR="7C06C542" w:rsidP="40553F65" w:rsidRDefault="7C06C542" w14:paraId="1D410E3F" w14:textId="44A8FEF6">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Tik Tok:</w:t>
      </w:r>
    </w:p>
    <w:p w:rsidR="7C06C542" w:rsidP="40553F65" w:rsidRDefault="7C06C542" w14:paraId="53826CCE" w14:textId="1D761E52">
      <w:pPr>
        <w:pStyle w:val="ListParagraph"/>
        <w:numPr>
          <w:ilvl w:val="0"/>
          <w:numId w:val="6"/>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Addictive.</w:t>
      </w:r>
    </w:p>
    <w:p w:rsidR="7C06C542" w:rsidP="40553F65" w:rsidRDefault="7C06C542" w14:paraId="1AD6C4F0" w14:textId="2A4D7749">
      <w:pPr>
        <w:pStyle w:val="ListParagraph"/>
        <w:numPr>
          <w:ilvl w:val="0"/>
          <w:numId w:val="6"/>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Toxic role models.</w:t>
      </w:r>
    </w:p>
    <w:p w:rsidR="7C06C542" w:rsidP="40553F65" w:rsidRDefault="7C06C542" w14:paraId="753A26A7" w14:textId="6F46AA24">
      <w:pPr>
        <w:pStyle w:val="ListParagraph"/>
        <w:numPr>
          <w:ilvl w:val="0"/>
          <w:numId w:val="6"/>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MOMO challenge.</w:t>
      </w:r>
    </w:p>
    <w:p w:rsidR="7C06C542" w:rsidP="40553F65" w:rsidRDefault="7C06C542" w14:paraId="533B9454" w14:textId="2FC5E4D2">
      <w:pPr>
        <w:pStyle w:val="ListParagraph"/>
        <w:numPr>
          <w:ilvl w:val="0"/>
          <w:numId w:val="6"/>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Shorter patience span. </w:t>
      </w:r>
    </w:p>
    <w:p w:rsidR="40553F65" w:rsidP="40553F65" w:rsidRDefault="40553F65" w14:paraId="56B2B36D" w14:textId="2C90BF80">
      <w:pPr>
        <w:rPr>
          <w:rFonts w:ascii="Aptos" w:hAnsi="Aptos" w:eastAsia="Aptos" w:cs="Aptos"/>
          <w:b w:val="0"/>
          <w:bCs w:val="0"/>
          <w:i w:val="0"/>
          <w:iCs w:val="0"/>
          <w:caps w:val="0"/>
          <w:smallCaps w:val="0"/>
          <w:noProof w:val="0"/>
          <w:color w:val="000000" w:themeColor="text1" w:themeTint="FF" w:themeShade="FF"/>
          <w:sz w:val="24"/>
          <w:szCs w:val="24"/>
          <w:lang w:val="en-GB"/>
        </w:rPr>
      </w:pPr>
    </w:p>
    <w:p w:rsidR="7C06C542" w:rsidP="40553F65" w:rsidRDefault="7C06C542" w14:paraId="7E9DFD52" w14:textId="5D550F71">
      <w:pPr>
        <w:ind w:left="0"/>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7C06C542">
        <w:rPr>
          <w:rFonts w:ascii="Arial" w:hAnsi="Arial" w:eastAsia="Arial" w:cs="Arial"/>
          <w:b w:val="1"/>
          <w:bCs w:val="1"/>
          <w:i w:val="0"/>
          <w:iCs w:val="0"/>
          <w:caps w:val="0"/>
          <w:smallCaps w:val="0"/>
          <w:noProof w:val="0"/>
          <w:color w:val="000000" w:themeColor="text1" w:themeTint="FF" w:themeShade="FF"/>
          <w:sz w:val="40"/>
          <w:szCs w:val="40"/>
          <w:lang w:val="en-GB"/>
        </w:rPr>
        <w:t>What can youth workers do?</w:t>
      </w:r>
    </w:p>
    <w:p w:rsidR="7C06C542" w:rsidP="40553F65" w:rsidRDefault="7C06C542" w14:paraId="5A518A3A" w14:textId="2EF0D4F4">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5 tips on how Youth workers can help young people deal and use social media in a appropriate manner. </w:t>
      </w:r>
    </w:p>
    <w:p w:rsidR="7C06C542" w:rsidP="40553F65" w:rsidRDefault="7C06C542" w14:paraId="1A89AC1A" w14:textId="15A7B2F6">
      <w:pPr>
        <w:pStyle w:val="ListParagraph"/>
        <w:numPr>
          <w:ilvl w:val="0"/>
          <w:numId w:val="7"/>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Showing the young people the dangers of social media</w:t>
      </w:r>
    </w:p>
    <w:p w:rsidR="7C06C542" w:rsidP="40553F65" w:rsidRDefault="7C06C542" w14:paraId="56677DC7" w14:textId="00B2801D">
      <w:pPr>
        <w:pStyle w:val="ListParagraph"/>
        <w:numPr>
          <w:ilvl w:val="0"/>
          <w:numId w:val="7"/>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Teaching the young people how to put their accounts on private</w:t>
      </w:r>
    </w:p>
    <w:p w:rsidR="7C06C542" w:rsidP="40553F65" w:rsidRDefault="7C06C542" w14:paraId="2653AAC7" w14:textId="6C4B8063">
      <w:pPr>
        <w:pStyle w:val="ListParagraph"/>
        <w:numPr>
          <w:ilvl w:val="0"/>
          <w:numId w:val="7"/>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Reality vs fake </w:t>
      </w:r>
    </w:p>
    <w:p w:rsidR="7C06C542" w:rsidP="40553F65" w:rsidRDefault="7C06C542" w14:paraId="14F92439" w14:textId="4F6D7ABD">
      <w:pPr>
        <w:pStyle w:val="ListParagraph"/>
        <w:numPr>
          <w:ilvl w:val="0"/>
          <w:numId w:val="7"/>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Understand the right from the wrong </w:t>
      </w:r>
    </w:p>
    <w:p w:rsidR="7C06C542" w:rsidP="40553F65" w:rsidRDefault="7C06C542" w14:paraId="6D034DE8" w14:textId="3C577533">
      <w:pPr>
        <w:pStyle w:val="ListParagraph"/>
        <w:numPr>
          <w:ilvl w:val="0"/>
          <w:numId w:val="7"/>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The importance of only having people who you know on socail media </w:t>
      </w:r>
    </w:p>
    <w:p w:rsidR="40553F65" w:rsidP="40553F65" w:rsidRDefault="40553F65" w14:paraId="28CCAFF9" w14:textId="26AE8A66">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7C06C542" w:rsidP="40553F65" w:rsidRDefault="7C06C542" w14:paraId="6CE7A604" w14:textId="5864EE23">
      <w:pPr>
        <w:ind w:left="0"/>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7C06C542">
        <w:rPr>
          <w:rFonts w:ascii="Arial" w:hAnsi="Arial" w:eastAsia="Arial" w:cs="Arial"/>
          <w:b w:val="1"/>
          <w:bCs w:val="1"/>
          <w:i w:val="0"/>
          <w:iCs w:val="0"/>
          <w:caps w:val="0"/>
          <w:smallCaps w:val="0"/>
          <w:noProof w:val="0"/>
          <w:color w:val="000000" w:themeColor="text1" w:themeTint="FF" w:themeShade="FF"/>
          <w:sz w:val="40"/>
          <w:szCs w:val="40"/>
          <w:lang w:val="en-GB"/>
        </w:rPr>
        <w:t xml:space="preserve">Conclusion </w:t>
      </w:r>
    </w:p>
    <w:p w:rsidR="7C06C542" w:rsidP="40553F65" w:rsidRDefault="7C06C542" w14:paraId="5F318451" w14:textId="2CC8BF32">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In conclusion we have discussed and looked at social media with the positives and negative and how much it is important to make sure that young people know the dangerous but also the parents, </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guardians</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and Carers so that they are aware just in case it happens.</w:t>
      </w:r>
    </w:p>
    <w:p w:rsidR="40553F65" w:rsidP="40553F65" w:rsidRDefault="40553F65" w14:paraId="39D649C2" w14:textId="54CAB631">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582D1959" w14:textId="4D8A309F">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28B1B492" w14:textId="4723E92B">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1D48DC07" w14:textId="1EFF694D">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4EA671CF" w14:textId="3988F309">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2541A43A" w14:textId="7E828309">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609AA779" w14:textId="19C58E2D">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61ACCA64" w14:textId="3C699EFC">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26A68F9B" w14:textId="0A9E521D">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2AB60D83" w14:textId="3CE8D18A">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081DA7E8" w14:textId="6F5D289E">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0DE8DAE9" w14:textId="72F96151">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64C53199" w14:textId="085E692C">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6A25061E" w14:textId="39E34374">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60988028" w14:textId="76A2C6E9">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0F8FA89C" w14:textId="236D8DE6">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6F43C4BD" w14:textId="25217FB8">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4C18AA8E" w14:textId="1CE03506">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0C38C214" w14:textId="7201E015">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4E2882A9" w14:textId="73FA4962">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08952B9B" w14:textId="2F8A3AB2">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75BE9AB2" w14:textId="3A1924A8">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15FDA039" w14:textId="03306923">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5ADA9D2A" w14:textId="31E9BE2A">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59F91C7A" w14:textId="7FEA2BF8">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18D2A185" w14:textId="5CCF8152">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7EF582DA" w14:textId="52BC464C">
      <w:pPr>
        <w:rPr>
          <w:rFonts w:ascii="Aptos" w:hAnsi="Aptos" w:eastAsia="Aptos" w:cs="Aptos"/>
          <w:b w:val="0"/>
          <w:bCs w:val="0"/>
          <w:i w:val="0"/>
          <w:iCs w:val="0"/>
          <w:caps w:val="0"/>
          <w:smallCaps w:val="0"/>
          <w:noProof w:val="0"/>
          <w:color w:val="000000" w:themeColor="text1" w:themeTint="FF" w:themeShade="FF"/>
          <w:sz w:val="40"/>
          <w:szCs w:val="40"/>
          <w:lang w:val="en-GB"/>
        </w:rPr>
      </w:pPr>
    </w:p>
    <w:p w:rsidR="075D6F13" w:rsidP="40553F65" w:rsidRDefault="075D6F13" w14:paraId="709C527A" w14:textId="75397DB3">
      <w:pPr>
        <w:rPr>
          <w:rFonts w:ascii="Aptos" w:hAnsi="Aptos" w:eastAsia="Aptos" w:cs="Aptos"/>
          <w:b w:val="0"/>
          <w:bCs w:val="0"/>
          <w:i w:val="0"/>
          <w:iCs w:val="0"/>
          <w:caps w:val="0"/>
          <w:smallCaps w:val="0"/>
          <w:noProof w:val="0"/>
          <w:color w:val="000000" w:themeColor="text1" w:themeTint="FF" w:themeShade="FF"/>
          <w:sz w:val="40"/>
          <w:szCs w:val="40"/>
          <w:lang w:val="en-GB"/>
        </w:rPr>
      </w:pPr>
      <w:r w:rsidRPr="40553F65" w:rsidR="075D6F13">
        <w:rPr>
          <w:rFonts w:ascii="Aptos" w:hAnsi="Aptos" w:eastAsia="Aptos" w:cs="Aptos"/>
          <w:b w:val="0"/>
          <w:bCs w:val="0"/>
          <w:i w:val="0"/>
          <w:iCs w:val="0"/>
          <w:caps w:val="0"/>
          <w:smallCaps w:val="0"/>
          <w:noProof w:val="0"/>
          <w:color w:val="000000" w:themeColor="text1" w:themeTint="FF" w:themeShade="FF"/>
          <w:sz w:val="40"/>
          <w:szCs w:val="40"/>
          <w:lang w:val="en-GB"/>
        </w:rPr>
        <w:t>Reference</w:t>
      </w:r>
      <w:r w:rsidRPr="40553F65" w:rsidR="7C06C542">
        <w:rPr>
          <w:rFonts w:ascii="Aptos" w:hAnsi="Aptos" w:eastAsia="Aptos" w:cs="Aptos"/>
          <w:b w:val="0"/>
          <w:bCs w:val="0"/>
          <w:i w:val="0"/>
          <w:iCs w:val="0"/>
          <w:caps w:val="0"/>
          <w:smallCaps w:val="0"/>
          <w:noProof w:val="0"/>
          <w:color w:val="000000" w:themeColor="text1" w:themeTint="FF" w:themeShade="FF"/>
          <w:sz w:val="40"/>
          <w:szCs w:val="40"/>
          <w:lang w:val="en-GB"/>
        </w:rPr>
        <w:t xml:space="preserve"> list for </w:t>
      </w:r>
      <w:r w:rsidRPr="40553F65" w:rsidR="63EEA627">
        <w:rPr>
          <w:rFonts w:ascii="Aptos" w:hAnsi="Aptos" w:eastAsia="Aptos" w:cs="Aptos"/>
          <w:b w:val="0"/>
          <w:bCs w:val="0"/>
          <w:i w:val="0"/>
          <w:iCs w:val="0"/>
          <w:caps w:val="0"/>
          <w:smallCaps w:val="0"/>
          <w:noProof w:val="0"/>
          <w:color w:val="000000" w:themeColor="text1" w:themeTint="FF" w:themeShade="FF"/>
          <w:sz w:val="40"/>
          <w:szCs w:val="40"/>
          <w:lang w:val="en-GB"/>
        </w:rPr>
        <w:t>social</w:t>
      </w:r>
      <w:r w:rsidRPr="40553F65" w:rsidR="7C06C542">
        <w:rPr>
          <w:rFonts w:ascii="Aptos" w:hAnsi="Aptos" w:eastAsia="Aptos" w:cs="Aptos"/>
          <w:b w:val="0"/>
          <w:bCs w:val="0"/>
          <w:i w:val="0"/>
          <w:iCs w:val="0"/>
          <w:caps w:val="0"/>
          <w:smallCaps w:val="0"/>
          <w:noProof w:val="0"/>
          <w:color w:val="000000" w:themeColor="text1" w:themeTint="FF" w:themeShade="FF"/>
          <w:sz w:val="40"/>
          <w:szCs w:val="40"/>
          <w:lang w:val="en-GB"/>
        </w:rPr>
        <w:t xml:space="preserve"> media Blog</w:t>
      </w:r>
    </w:p>
    <w:p w:rsidR="7C06C542" w:rsidP="40553F65" w:rsidRDefault="7C06C542" w14:paraId="1363C803" w14:textId="76990CE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Anti-Bullying Alliance (2026) </w:t>
      </w:r>
      <w:r w:rsidRPr="40553F65" w:rsidR="7C06C542">
        <w:rPr>
          <w:rFonts w:ascii="Arial" w:hAnsi="Arial" w:eastAsia="Arial" w:cs="Arial"/>
          <w:b w:val="0"/>
          <w:bCs w:val="0"/>
          <w:i w:val="1"/>
          <w:iCs w:val="1"/>
          <w:caps w:val="0"/>
          <w:smallCaps w:val="0"/>
          <w:noProof w:val="0"/>
          <w:color w:val="000000" w:themeColor="text1" w:themeTint="FF" w:themeShade="FF"/>
          <w:sz w:val="24"/>
          <w:szCs w:val="24"/>
          <w:lang w:val="en-GB"/>
        </w:rPr>
        <w:t>Prevalence of online bullying</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a64449c53e794703">
        <w:r w:rsidRPr="40553F65" w:rsidR="7C06C542">
          <w:rPr>
            <w:rStyle w:val="Hyperlink"/>
            <w:rFonts w:ascii="Arial" w:hAnsi="Arial" w:eastAsia="Arial" w:cs="Arial"/>
            <w:b w:val="0"/>
            <w:bCs w:val="0"/>
            <w:i w:val="0"/>
            <w:iCs w:val="0"/>
            <w:caps w:val="0"/>
            <w:smallCaps w:val="0"/>
            <w:strike w:val="0"/>
            <w:dstrike w:val="0"/>
            <w:noProof w:val="0"/>
            <w:sz w:val="24"/>
            <w:szCs w:val="24"/>
            <w:lang w:val="en-GB"/>
          </w:rPr>
          <w:t>https://anti-bullyingalliance.org.uk/tools-information/all-about-bullying/prevalence-and-impact-bullying/prevalence-online-bullying</w:t>
        </w:r>
      </w:hyperlink>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February  2026). </w:t>
      </w:r>
    </w:p>
    <w:p w:rsidR="7C06C542" w:rsidP="40553F65" w:rsidRDefault="7C06C542" w14:paraId="2D81A644" w14:textId="26A7172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BBC News (2024) </w:t>
      </w:r>
      <w:r w:rsidRPr="40553F65" w:rsidR="7C06C542">
        <w:rPr>
          <w:rFonts w:ascii="Arial" w:hAnsi="Arial" w:eastAsia="Arial" w:cs="Arial"/>
          <w:b w:val="0"/>
          <w:bCs w:val="0"/>
          <w:i w:val="1"/>
          <w:iCs w:val="1"/>
          <w:caps w:val="0"/>
          <w:smallCaps w:val="0"/>
          <w:noProof w:val="0"/>
          <w:color w:val="000000" w:themeColor="text1" w:themeTint="FF" w:themeShade="FF"/>
          <w:sz w:val="24"/>
          <w:szCs w:val="24"/>
          <w:lang w:val="en-GB"/>
        </w:rPr>
        <w:t>Nearly one in six adolescents report experiencing cyberbullying</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44a138e6aae34c45">
        <w:r w:rsidRPr="40553F65" w:rsidR="7C06C542">
          <w:rPr>
            <w:rStyle w:val="Hyperlink"/>
            <w:rFonts w:ascii="Arial" w:hAnsi="Arial" w:eastAsia="Arial" w:cs="Arial"/>
            <w:b w:val="0"/>
            <w:bCs w:val="0"/>
            <w:i w:val="0"/>
            <w:iCs w:val="0"/>
            <w:caps w:val="0"/>
            <w:smallCaps w:val="0"/>
            <w:strike w:val="0"/>
            <w:dstrike w:val="0"/>
            <w:noProof w:val="0"/>
            <w:sz w:val="24"/>
            <w:szCs w:val="24"/>
            <w:lang w:val="en-GB"/>
          </w:rPr>
          <w:t>https://www.bbc.co.uk/news/uk-wales-68667030</w:t>
        </w:r>
      </w:hyperlink>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w:t>
      </w:r>
      <w:r w:rsidRPr="40553F65" w:rsidR="7C06C54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Febuary 2026).</w:t>
      </w:r>
    </w:p>
    <w:p w:rsidR="7C06C542" w:rsidP="40553F65" w:rsidRDefault="7C06C542" w14:paraId="7D37EC39" w14:textId="2A8F006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GOV.UK (2025) </w:t>
      </w:r>
      <w:r w:rsidRPr="40553F65" w:rsidR="7C06C542">
        <w:rPr>
          <w:rFonts w:ascii="Arial" w:hAnsi="Arial" w:eastAsia="Arial" w:cs="Arial"/>
          <w:b w:val="0"/>
          <w:bCs w:val="0"/>
          <w:i w:val="1"/>
          <w:iCs w:val="1"/>
          <w:caps w:val="0"/>
          <w:smallCaps w:val="0"/>
          <w:noProof w:val="0"/>
          <w:color w:val="000000" w:themeColor="text1" w:themeTint="FF" w:themeShade="FF"/>
          <w:sz w:val="24"/>
          <w:szCs w:val="24"/>
          <w:lang w:val="en-GB"/>
        </w:rPr>
        <w:t>What’s changing for children on social media from 25 July 2025</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ad4f92d5e5c34adb">
        <w:r w:rsidRPr="40553F65" w:rsidR="7C06C542">
          <w:rPr>
            <w:rStyle w:val="Hyperlink"/>
            <w:rFonts w:ascii="Arial" w:hAnsi="Arial" w:eastAsia="Arial" w:cs="Arial"/>
            <w:b w:val="0"/>
            <w:bCs w:val="0"/>
            <w:i w:val="0"/>
            <w:iCs w:val="0"/>
            <w:caps w:val="0"/>
            <w:smallCaps w:val="0"/>
            <w:strike w:val="0"/>
            <w:dstrike w:val="0"/>
            <w:noProof w:val="0"/>
            <w:sz w:val="24"/>
            <w:szCs w:val="24"/>
            <w:lang w:val="en-GB"/>
          </w:rPr>
          <w:t>https://www.gov.uk/government/news/whats-changing-for-children-on-social-media-from-25-july-2025</w:t>
        </w:r>
      </w:hyperlink>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Febuary 2026).</w:t>
      </w:r>
    </w:p>
    <w:p w:rsidR="7C06C542" w:rsidP="40553F65" w:rsidRDefault="7C06C542" w14:paraId="089A9AF5" w14:textId="5341692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NSPCC (2024) </w:t>
      </w:r>
      <w:r w:rsidRPr="40553F65" w:rsidR="7C06C542">
        <w:rPr>
          <w:rFonts w:ascii="Arial" w:hAnsi="Arial" w:eastAsia="Arial" w:cs="Arial"/>
          <w:b w:val="0"/>
          <w:bCs w:val="0"/>
          <w:i w:val="1"/>
          <w:iCs w:val="1"/>
          <w:caps w:val="0"/>
          <w:smallCaps w:val="0"/>
          <w:noProof w:val="0"/>
          <w:color w:val="000000" w:themeColor="text1" w:themeTint="FF" w:themeShade="FF"/>
          <w:sz w:val="24"/>
          <w:szCs w:val="24"/>
          <w:lang w:val="en-GB"/>
        </w:rPr>
        <w:t>Online harms: Protecting children and young people</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f85da18890044c75">
        <w:r w:rsidRPr="40553F65" w:rsidR="7C06C542">
          <w:rPr>
            <w:rStyle w:val="Hyperlink"/>
            <w:rFonts w:ascii="Arial" w:hAnsi="Arial" w:eastAsia="Arial" w:cs="Arial"/>
            <w:b w:val="0"/>
            <w:bCs w:val="0"/>
            <w:i w:val="0"/>
            <w:iCs w:val="0"/>
            <w:caps w:val="0"/>
            <w:smallCaps w:val="0"/>
            <w:strike w:val="0"/>
            <w:dstrike w:val="0"/>
            <w:noProof w:val="0"/>
            <w:sz w:val="24"/>
            <w:szCs w:val="24"/>
            <w:lang w:val="en-GB"/>
          </w:rPr>
          <w:t>https://learning.nspcc.org.uk/news/2024/january/online-harms-protecting-children-and-young-people</w:t>
        </w:r>
      </w:hyperlink>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 Febuary 2026).</w:t>
      </w:r>
    </w:p>
    <w:p w:rsidR="7C06C542" w:rsidP="40553F65" w:rsidRDefault="7C06C542" w14:paraId="6AA5C148" w14:textId="73C263A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Preprints.org (2025) </w:t>
      </w:r>
      <w:r w:rsidRPr="40553F65" w:rsidR="7C06C542">
        <w:rPr>
          <w:rFonts w:ascii="Arial" w:hAnsi="Arial" w:eastAsia="Arial" w:cs="Arial"/>
          <w:b w:val="0"/>
          <w:bCs w:val="0"/>
          <w:i w:val="1"/>
          <w:iCs w:val="1"/>
          <w:caps w:val="0"/>
          <w:smallCaps w:val="0"/>
          <w:noProof w:val="0"/>
          <w:color w:val="000000" w:themeColor="text1" w:themeTint="FF" w:themeShade="FF"/>
          <w:sz w:val="24"/>
          <w:szCs w:val="24"/>
          <w:lang w:val="en-GB"/>
        </w:rPr>
        <w:t>Research manuscript on social media and young people</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31e6ef9158294017">
        <w:r w:rsidRPr="40553F65" w:rsidR="7C06C542">
          <w:rPr>
            <w:rStyle w:val="Hyperlink"/>
            <w:rFonts w:ascii="Arial" w:hAnsi="Arial" w:eastAsia="Arial" w:cs="Arial"/>
            <w:b w:val="0"/>
            <w:bCs w:val="0"/>
            <w:i w:val="0"/>
            <w:iCs w:val="0"/>
            <w:caps w:val="0"/>
            <w:smallCaps w:val="0"/>
            <w:strike w:val="0"/>
            <w:dstrike w:val="0"/>
            <w:noProof w:val="0"/>
            <w:sz w:val="24"/>
            <w:szCs w:val="24"/>
            <w:lang w:val="en-GB"/>
          </w:rPr>
          <w:t>https://www.preprints.org/manuscript/202501.0269</w:t>
        </w:r>
      </w:hyperlink>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w:t>
      </w:r>
      <w:r w:rsidRPr="40553F65" w:rsidR="7C06C54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of February 2026).</w:t>
      </w:r>
    </w:p>
    <w:p w:rsidR="7C06C542" w:rsidP="40553F65" w:rsidRDefault="7C06C542" w14:paraId="22083021" w14:textId="65AF327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Public Health Wales (2025) </w:t>
      </w:r>
      <w:r w:rsidRPr="40553F65" w:rsidR="7C06C542">
        <w:rPr>
          <w:rFonts w:ascii="Arial" w:hAnsi="Arial" w:eastAsia="Arial" w:cs="Arial"/>
          <w:b w:val="0"/>
          <w:bCs w:val="0"/>
          <w:i w:val="1"/>
          <w:iCs w:val="1"/>
          <w:caps w:val="0"/>
          <w:smallCaps w:val="0"/>
          <w:noProof w:val="0"/>
          <w:color w:val="000000" w:themeColor="text1" w:themeTint="FF" w:themeShade="FF"/>
          <w:sz w:val="24"/>
          <w:szCs w:val="24"/>
          <w:lang w:val="en-GB"/>
        </w:rPr>
        <w:t>Secondary school girls in Wales report their problematic social media use is double that of boys</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b6e6ba88eca4416b">
        <w:r w:rsidRPr="40553F65" w:rsidR="7C06C542">
          <w:rPr>
            <w:rStyle w:val="Hyperlink"/>
            <w:rFonts w:ascii="Arial" w:hAnsi="Arial" w:eastAsia="Arial" w:cs="Arial"/>
            <w:b w:val="0"/>
            <w:bCs w:val="0"/>
            <w:i w:val="0"/>
            <w:iCs w:val="0"/>
            <w:caps w:val="0"/>
            <w:smallCaps w:val="0"/>
            <w:strike w:val="0"/>
            <w:dstrike w:val="0"/>
            <w:noProof w:val="0"/>
            <w:sz w:val="24"/>
            <w:szCs w:val="24"/>
            <w:lang w:val="en-GB"/>
          </w:rPr>
          <w:t>https://phw.nhs.wales/news/secondary-school-girls-in-wales-report-their-problematic-social-media-use-is-double-that-of-boys</w:t>
        </w:r>
      </w:hyperlink>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40553F65" w:rsidR="7C06C54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of Febuary 2026). </w:t>
      </w:r>
    </w:p>
    <w:p w:rsidR="7C06C542" w:rsidP="40553F65" w:rsidRDefault="7C06C542" w14:paraId="501F7F88" w14:textId="60F0E10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U.S. National Library of Medicine (PMC) (2021) </w:t>
      </w:r>
      <w:r w:rsidRPr="40553F65" w:rsidR="7C06C542">
        <w:rPr>
          <w:rFonts w:ascii="Arial" w:hAnsi="Arial" w:eastAsia="Arial" w:cs="Arial"/>
          <w:b w:val="0"/>
          <w:bCs w:val="0"/>
          <w:i w:val="1"/>
          <w:iCs w:val="1"/>
          <w:caps w:val="0"/>
          <w:smallCaps w:val="0"/>
          <w:noProof w:val="0"/>
          <w:color w:val="000000" w:themeColor="text1" w:themeTint="FF" w:themeShade="FF"/>
          <w:sz w:val="24"/>
          <w:szCs w:val="24"/>
          <w:lang w:val="en-GB"/>
        </w:rPr>
        <w:t>Social media and adolescent health outcomes</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4f97d97e1674e8b">
        <w:r w:rsidRPr="40553F65" w:rsidR="7C06C542">
          <w:rPr>
            <w:rStyle w:val="Hyperlink"/>
            <w:rFonts w:ascii="Arial" w:hAnsi="Arial" w:eastAsia="Arial" w:cs="Arial"/>
            <w:b w:val="0"/>
            <w:bCs w:val="0"/>
            <w:i w:val="0"/>
            <w:iCs w:val="0"/>
            <w:caps w:val="0"/>
            <w:smallCaps w:val="0"/>
            <w:strike w:val="0"/>
            <w:dstrike w:val="0"/>
            <w:noProof w:val="0"/>
            <w:sz w:val="24"/>
            <w:szCs w:val="24"/>
            <w:lang w:val="en-GB"/>
          </w:rPr>
          <w:t>https://pmc.ncbi.nlm.nih.gov/articles/PMC8071811/</w:t>
        </w:r>
      </w:hyperlink>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w:t>
      </w:r>
      <w:r w:rsidRPr="40553F65" w:rsidR="7C06C54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of February  2026).</w:t>
      </w:r>
    </w:p>
    <w:p w:rsidR="40553F65" w:rsidP="40553F65" w:rsidRDefault="40553F65" w14:paraId="21315153" w14:textId="595AF0E7">
      <w:pPr>
        <w:pStyle w:val="Normal"/>
        <w:jc w:val="center"/>
        <w:rPr>
          <w:sz w:val="40"/>
          <w:szCs w:val="40"/>
        </w:rPr>
      </w:pPr>
    </w:p>
    <w:p w:rsidR="40553F65" w:rsidP="40553F65" w:rsidRDefault="40553F65" w14:paraId="4F392F22" w14:textId="66E78F6A">
      <w:pPr>
        <w:pStyle w:val="Normal"/>
        <w:jc w:val="center"/>
        <w:rPr>
          <w:sz w:val="40"/>
          <w:szCs w:val="40"/>
        </w:rPr>
      </w:pPr>
    </w:p>
    <w:p w:rsidR="40553F65" w:rsidP="40553F65" w:rsidRDefault="40553F65" w14:paraId="725742C0" w14:textId="2C557668">
      <w:pPr>
        <w:pStyle w:val="Normal"/>
        <w:jc w:val="center"/>
        <w:rPr>
          <w:sz w:val="40"/>
          <w:szCs w:val="40"/>
        </w:rPr>
      </w:pPr>
    </w:p>
    <w:p w:rsidR="7C06C542" w:rsidP="40553F65" w:rsidRDefault="7C06C542" w14:paraId="2E1B2BE2" w14:textId="07715799">
      <w:pPr>
        <w:jc w:val="center"/>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pPr>
      <w:r w:rsidRPr="40553F65" w:rsidR="7C06C542">
        <w:rPr>
          <w:rStyle w:val="Strong"/>
          <w:rFonts w:ascii="Aptos Display" w:hAnsi="Aptos Display" w:eastAsia="Aptos Display" w:cs="Aptos Display"/>
          <w:b w:val="1"/>
          <w:bCs w:val="1"/>
          <w:i w:val="0"/>
          <w:iCs w:val="0"/>
          <w:caps w:val="0"/>
          <w:smallCaps w:val="0"/>
          <w:noProof w:val="0"/>
          <w:color w:val="000000" w:themeColor="text1" w:themeTint="FF" w:themeShade="FF"/>
          <w:sz w:val="56"/>
          <w:szCs w:val="56"/>
          <w:lang w:val="en-GB"/>
        </w:rPr>
        <w:t xml:space="preserve">The hard start: Young people and the job struggle </w:t>
      </w:r>
    </w:p>
    <w:p w:rsidR="7C06C542" w:rsidP="40553F65" w:rsidRDefault="7C06C542" w14:paraId="07F13D04" w14:textId="191957D0">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52"/>
          <w:szCs w:val="52"/>
          <w:lang w:val="en-GB"/>
        </w:rPr>
        <w:t>E</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mployment the big E for young people in this generation. Something that a lot of the young people want to do but don't know how to do it. This blog is to help young people and their parents or guardians to know what is expected and what is out there for the young people regarding employment. </w:t>
      </w:r>
    </w:p>
    <w:p w:rsidR="40553F65" w:rsidP="40553F65" w:rsidRDefault="40553F65" w14:paraId="7F74AE8E" w14:textId="4A1EC3EF">
      <w:pPr>
        <w:rPr>
          <w:rFonts w:ascii="Arial" w:hAnsi="Arial" w:eastAsia="Arial" w:cs="Arial"/>
          <w:b w:val="0"/>
          <w:bCs w:val="0"/>
          <w:i w:val="0"/>
          <w:iCs w:val="0"/>
          <w:caps w:val="0"/>
          <w:smallCaps w:val="0"/>
          <w:noProof w:val="0"/>
          <w:color w:val="000000" w:themeColor="text1" w:themeTint="FF" w:themeShade="FF"/>
          <w:sz w:val="24"/>
          <w:szCs w:val="24"/>
          <w:lang w:val="en-GB"/>
        </w:rPr>
      </w:pPr>
    </w:p>
    <w:p w:rsidR="7C06C542" w:rsidP="40553F65" w:rsidRDefault="7C06C542" w14:paraId="09D64016" w14:textId="25EF9DB8">
      <w:pPr>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7C06C542">
        <w:rPr>
          <w:rFonts w:ascii="Arial" w:hAnsi="Arial" w:eastAsia="Arial" w:cs="Arial"/>
          <w:b w:val="0"/>
          <w:bCs w:val="0"/>
          <w:i w:val="0"/>
          <w:iCs w:val="0"/>
          <w:caps w:val="0"/>
          <w:smallCaps w:val="0"/>
          <w:noProof w:val="0"/>
          <w:color w:val="000000" w:themeColor="text1" w:themeTint="FF" w:themeShade="FF"/>
          <w:sz w:val="40"/>
          <w:szCs w:val="40"/>
          <w:lang w:val="en-GB"/>
        </w:rPr>
        <w:t>Work experience</w:t>
      </w:r>
    </w:p>
    <w:p w:rsidR="7C06C542" w:rsidP="40553F65" w:rsidRDefault="7C06C542" w14:paraId="7074830A" w14:textId="6B5045C0">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Work experience is a good chance for the young people to be able to experience different rolls in the work force. This is good for the young people who are better at learning by doing rather than classroom. It teaches the young people life skills and allows them to be able to get a job that they know they like as they have been able to test different jobs. </w:t>
      </w:r>
    </w:p>
    <w:p w:rsidR="7C06C542" w:rsidP="40553F65" w:rsidRDefault="7C06C542" w14:paraId="7FDAB64E" w14:textId="020E7080">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Work experience is a brilliant idea however it does not get offered to everyone even though they made benefit from it as there aren't enough spaces for every young person. It could be seen by the young people as unfair treatment or favouritism as who gets to go and not.</w:t>
      </w:r>
    </w:p>
    <w:p w:rsidR="7C06C542" w:rsidP="40553F65" w:rsidRDefault="7C06C542" w14:paraId="05B62290" w14:textId="53ABFAE9">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If the young people don't drive and they live in the countryside they might not have a way of getting to the work experience that has been arranged for them or them have arranged themselves so they will miss out on that opportunity. </w:t>
      </w:r>
    </w:p>
    <w:p w:rsidR="7C06C542" w:rsidP="40553F65" w:rsidRDefault="7C06C542" w14:paraId="5FE0C68A" w14:textId="0231ED09">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With this generation it is very hard for young people to get work experience in certain jobs as there are only certain jobs who will allow young people to go and do work experience for them, with limited number of spaces available for young people.</w:t>
      </w:r>
    </w:p>
    <w:p w:rsidR="7C06C542" w:rsidP="40553F65" w:rsidRDefault="7C06C542" w14:paraId="36F94DC4" w14:textId="460A7785">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Luckily work experience helps the young people with the ‘catch 22’ which is that they can't get a job without work experience however they can't get work experience without a job. As they can do unpaid work and placement to get work experience. </w:t>
      </w:r>
    </w:p>
    <w:p w:rsidR="40553F65" w:rsidP="40553F65" w:rsidRDefault="40553F65" w14:paraId="69772E85" w14:textId="70C95FE7">
      <w:pPr>
        <w:rPr>
          <w:rFonts w:ascii="Arial" w:hAnsi="Arial" w:eastAsia="Arial" w:cs="Arial"/>
          <w:b w:val="0"/>
          <w:bCs w:val="0"/>
          <w:i w:val="0"/>
          <w:iCs w:val="0"/>
          <w:caps w:val="0"/>
          <w:smallCaps w:val="0"/>
          <w:noProof w:val="0"/>
          <w:color w:val="000000" w:themeColor="text1" w:themeTint="FF" w:themeShade="FF"/>
          <w:sz w:val="24"/>
          <w:szCs w:val="24"/>
          <w:lang w:val="en-GB"/>
        </w:rPr>
      </w:pPr>
    </w:p>
    <w:p w:rsidR="7C06C542" w:rsidP="40553F65" w:rsidRDefault="7C06C542" w14:paraId="429E8209" w14:textId="2B080F33">
      <w:pPr>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7C06C542">
        <w:rPr>
          <w:rFonts w:ascii="Arial" w:hAnsi="Arial" w:eastAsia="Arial" w:cs="Arial"/>
          <w:b w:val="1"/>
          <w:bCs w:val="1"/>
          <w:i w:val="0"/>
          <w:iCs w:val="0"/>
          <w:caps w:val="0"/>
          <w:smallCaps w:val="0"/>
          <w:noProof w:val="0"/>
          <w:color w:val="000000" w:themeColor="text1" w:themeTint="FF" w:themeShade="FF"/>
          <w:sz w:val="40"/>
          <w:szCs w:val="40"/>
          <w:lang w:val="en-GB"/>
        </w:rPr>
        <w:t>Need to be 16</w:t>
      </w:r>
    </w:p>
    <w:p w:rsidR="7C06C542" w:rsidP="40553F65" w:rsidRDefault="7C06C542" w14:paraId="48A41676" w14:textId="25A95B20">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Young people must be 16 and finished school to be able to work full time according to the Uk government. However, the young people can work under the age of 16 and before they left school although the young people and employers must follow strict policies and legislations to ensure the safety and education of the young people.</w:t>
      </w:r>
    </w:p>
    <w:p w:rsidR="40553F65" w:rsidP="40553F65" w:rsidRDefault="40553F65" w14:paraId="3179EBE3" w14:textId="65D8441B">
      <w:pPr>
        <w:rPr>
          <w:rFonts w:ascii="Arial" w:hAnsi="Arial" w:eastAsia="Arial" w:cs="Arial"/>
          <w:b w:val="0"/>
          <w:bCs w:val="0"/>
          <w:i w:val="0"/>
          <w:iCs w:val="0"/>
          <w:caps w:val="0"/>
          <w:smallCaps w:val="0"/>
          <w:noProof w:val="0"/>
          <w:color w:val="000000" w:themeColor="text1" w:themeTint="FF" w:themeShade="FF"/>
          <w:sz w:val="24"/>
          <w:szCs w:val="24"/>
          <w:lang w:val="en-GB"/>
        </w:rPr>
      </w:pPr>
    </w:p>
    <w:p w:rsidR="7C06C542" w:rsidP="40553F65" w:rsidRDefault="7C06C542" w14:paraId="50B50B74" w14:textId="20EBFDBB">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However with the cost of living rising there are more money pressures on families which some young people try to help with by getting a job as quickly as they can after they have turned 16 or try and get a cash in hand job so that they are able to contribute to their families income. </w:t>
      </w:r>
    </w:p>
    <w:p w:rsidR="40553F65" w:rsidP="40553F65" w:rsidRDefault="40553F65" w14:paraId="04E39E42" w14:textId="7F794947">
      <w:pPr>
        <w:rPr>
          <w:rFonts w:ascii="Arial" w:hAnsi="Arial" w:eastAsia="Arial" w:cs="Arial"/>
          <w:b w:val="0"/>
          <w:bCs w:val="0"/>
          <w:i w:val="0"/>
          <w:iCs w:val="0"/>
          <w:caps w:val="0"/>
          <w:smallCaps w:val="0"/>
          <w:noProof w:val="0"/>
          <w:color w:val="000000" w:themeColor="text1" w:themeTint="FF" w:themeShade="FF"/>
          <w:sz w:val="24"/>
          <w:szCs w:val="24"/>
          <w:lang w:val="en-GB"/>
        </w:rPr>
      </w:pPr>
    </w:p>
    <w:p w:rsidR="7C06C542" w:rsidP="40553F65" w:rsidRDefault="7C06C542" w14:paraId="798F8B12" w14:textId="06DADF21">
      <w:pPr>
        <w:rPr>
          <w:rFonts w:ascii="Arial" w:hAnsi="Arial" w:eastAsia="Arial" w:cs="Arial"/>
          <w:b w:val="1"/>
          <w:bCs w:val="1"/>
          <w:i w:val="0"/>
          <w:iCs w:val="0"/>
          <w:caps w:val="0"/>
          <w:smallCaps w:val="0"/>
          <w:noProof w:val="0"/>
          <w:color w:val="000000" w:themeColor="text1" w:themeTint="FF" w:themeShade="FF"/>
          <w:sz w:val="40"/>
          <w:szCs w:val="40"/>
          <w:lang w:val="en-GB"/>
        </w:rPr>
      </w:pPr>
      <w:r w:rsidRPr="40553F65" w:rsidR="7C06C542">
        <w:rPr>
          <w:rFonts w:ascii="Arial" w:hAnsi="Arial" w:eastAsia="Arial" w:cs="Arial"/>
          <w:b w:val="1"/>
          <w:bCs w:val="1"/>
          <w:i w:val="0"/>
          <w:iCs w:val="0"/>
          <w:caps w:val="0"/>
          <w:smallCaps w:val="0"/>
          <w:noProof w:val="0"/>
          <w:color w:val="000000" w:themeColor="text1" w:themeTint="FF" w:themeShade="FF"/>
          <w:sz w:val="40"/>
          <w:szCs w:val="40"/>
          <w:lang w:val="en-GB"/>
        </w:rPr>
        <w:t>NEET</w:t>
      </w:r>
    </w:p>
    <w:p w:rsidR="7C06C542" w:rsidP="40553F65" w:rsidRDefault="7C06C542" w14:paraId="769E3778" w14:textId="3DF0CD44">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There has been a rise in how many young people are Neet (Not in education or training) there aren’t enough employment opportunities out here for young people especially with transport not being consistent which means if the young people were to get a job then they might not be able to get to their place of work.</w:t>
      </w:r>
    </w:p>
    <w:p w:rsidR="7C06C542" w:rsidP="40553F65" w:rsidRDefault="7C06C542" w14:paraId="331449DE" w14:textId="347EF867">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Also, unfortunately due to money struggles there could be not enough support coming from the family to help the young people stay in education or training instead of getting a full-time job.</w:t>
      </w:r>
    </w:p>
    <w:p w:rsidR="7C06C542" w:rsidP="40553F65" w:rsidRDefault="7C06C542" w14:paraId="3FE48417" w14:textId="19F5F752">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However, with support it could be the lack of mental health support that is available for the young people as the waiting lists for organisations like CAMS are years long which is even more pressure for the young people. </w:t>
      </w:r>
    </w:p>
    <w:p w:rsidR="7C06C542" w:rsidP="40553F65" w:rsidRDefault="7C06C542" w14:paraId="1330B546" w14:textId="71C1A817">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also a lot of young carers coming to light and being known about now as Carers UK found out after the 2021 Census report was published. Which stated that there were approximately 8,200 young carers ages 5- 17 in Wales. Which is a very high number of young people who might not be able to be in full time employment because of their home situation. </w:t>
      </w:r>
    </w:p>
    <w:p w:rsidR="40553F65" w:rsidP="40553F65" w:rsidRDefault="40553F65" w14:paraId="6D54D603" w14:textId="4056FD86">
      <w:pPr>
        <w:rPr>
          <w:rFonts w:ascii="Arial" w:hAnsi="Arial" w:eastAsia="Arial" w:cs="Arial"/>
          <w:b w:val="0"/>
          <w:bCs w:val="0"/>
          <w:i w:val="0"/>
          <w:iCs w:val="0"/>
          <w:caps w:val="0"/>
          <w:smallCaps w:val="0"/>
          <w:noProof w:val="0"/>
          <w:color w:val="000000" w:themeColor="text1" w:themeTint="FF" w:themeShade="FF"/>
          <w:sz w:val="24"/>
          <w:szCs w:val="24"/>
          <w:lang w:val="en-GB"/>
        </w:rPr>
      </w:pPr>
    </w:p>
    <w:p w:rsidR="7C06C542" w:rsidP="40553F65" w:rsidRDefault="7C06C542" w14:paraId="33CC2E35" w14:textId="73B0607A">
      <w:pPr>
        <w:rPr>
          <w:rFonts w:ascii="Arial" w:hAnsi="Arial" w:eastAsia="Arial" w:cs="Arial"/>
          <w:b w:val="1"/>
          <w:bCs w:val="1"/>
          <w:i w:val="0"/>
          <w:iCs w:val="0"/>
          <w:caps w:val="0"/>
          <w:smallCaps w:val="0"/>
          <w:noProof w:val="0"/>
          <w:color w:val="000000" w:themeColor="text1" w:themeTint="FF" w:themeShade="FF"/>
          <w:sz w:val="40"/>
          <w:szCs w:val="40"/>
          <w:lang w:val="en-GB"/>
        </w:rPr>
      </w:pPr>
      <w:r w:rsidRPr="40553F65" w:rsidR="7C06C542">
        <w:rPr>
          <w:rFonts w:ascii="Arial" w:hAnsi="Arial" w:eastAsia="Arial" w:cs="Arial"/>
          <w:b w:val="1"/>
          <w:bCs w:val="1"/>
          <w:i w:val="0"/>
          <w:iCs w:val="0"/>
          <w:caps w:val="0"/>
          <w:smallCaps w:val="0"/>
          <w:noProof w:val="0"/>
          <w:color w:val="000000" w:themeColor="text1" w:themeTint="FF" w:themeShade="FF"/>
          <w:sz w:val="40"/>
          <w:szCs w:val="40"/>
          <w:lang w:val="en-GB"/>
        </w:rPr>
        <w:t>ROLE OF YOUTH</w:t>
      </w:r>
      <w:r w:rsidRPr="40553F65" w:rsidR="2CC65868">
        <w:rPr>
          <w:rFonts w:ascii="Arial" w:hAnsi="Arial" w:eastAsia="Arial" w:cs="Arial"/>
          <w:b w:val="1"/>
          <w:bCs w:val="1"/>
          <w:i w:val="0"/>
          <w:iCs w:val="0"/>
          <w:caps w:val="0"/>
          <w:smallCaps w:val="0"/>
          <w:noProof w:val="0"/>
          <w:color w:val="000000" w:themeColor="text1" w:themeTint="FF" w:themeShade="FF"/>
          <w:sz w:val="40"/>
          <w:szCs w:val="40"/>
          <w:lang w:val="en-GB"/>
        </w:rPr>
        <w:t xml:space="preserve"> </w:t>
      </w:r>
      <w:r w:rsidRPr="40553F65" w:rsidR="7C06C542">
        <w:rPr>
          <w:rFonts w:ascii="Arial" w:hAnsi="Arial" w:eastAsia="Arial" w:cs="Arial"/>
          <w:b w:val="1"/>
          <w:bCs w:val="1"/>
          <w:i w:val="0"/>
          <w:iCs w:val="0"/>
          <w:caps w:val="0"/>
          <w:smallCaps w:val="0"/>
          <w:noProof w:val="0"/>
          <w:color w:val="000000" w:themeColor="text1" w:themeTint="FF" w:themeShade="FF"/>
          <w:sz w:val="40"/>
          <w:szCs w:val="40"/>
          <w:lang w:val="en-GB"/>
        </w:rPr>
        <w:t>WORK</w:t>
      </w:r>
    </w:p>
    <w:p w:rsidR="7C06C542" w:rsidP="40553F65" w:rsidRDefault="7C06C542" w14:paraId="6FBAAF77" w14:textId="440C880F">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The question that most people ask is how youth workers can help with employment for young people. Youth workers are trying to make all the 5 pillars of youth work which are Educative, Expressive, Empowering, Inclusive and participative met by the young people.</w:t>
      </w:r>
    </w:p>
    <w:p w:rsidR="7C06C542" w:rsidP="40553F65" w:rsidRDefault="7C06C542" w14:paraId="7E45C0D7" w14:textId="7D3E1465">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One way of doing this is helping the young people with employment by:</w:t>
      </w:r>
    </w:p>
    <w:p w:rsidR="7C06C542" w:rsidP="40553F65" w:rsidRDefault="7C06C542" w14:paraId="50F46CE2" w14:textId="084D65BE">
      <w:pPr>
        <w:pStyle w:val="ListParagraph"/>
        <w:numPr>
          <w:ilvl w:val="0"/>
          <w:numId w:val="8"/>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Supporting the young people</w:t>
      </w:r>
    </w:p>
    <w:p w:rsidR="7C06C542" w:rsidP="40553F65" w:rsidRDefault="7C06C542" w14:paraId="0E85563B" w14:textId="4F1A7C82">
      <w:pPr>
        <w:pStyle w:val="ListParagraph"/>
        <w:numPr>
          <w:ilvl w:val="0"/>
          <w:numId w:val="8"/>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Helping them find employment or work experience </w:t>
      </w:r>
    </w:p>
    <w:p w:rsidR="7C06C542" w:rsidP="40553F65" w:rsidRDefault="7C06C542" w14:paraId="11AE39DA" w14:textId="318C832B">
      <w:pPr>
        <w:pStyle w:val="ListParagraph"/>
        <w:numPr>
          <w:ilvl w:val="0"/>
          <w:numId w:val="8"/>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Offering volunteering hours</w:t>
      </w:r>
    </w:p>
    <w:p w:rsidR="7C06C542" w:rsidP="40553F65" w:rsidRDefault="7C06C542" w14:paraId="55735522" w14:textId="00D7448E">
      <w:pPr>
        <w:pStyle w:val="ListParagraph"/>
        <w:numPr>
          <w:ilvl w:val="0"/>
          <w:numId w:val="8"/>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Connecting with Carrers wales</w:t>
      </w:r>
    </w:p>
    <w:p w:rsidR="7C06C542" w:rsidP="40553F65" w:rsidRDefault="7C06C542" w14:paraId="04DC6F13" w14:textId="36AB2D06">
      <w:pPr>
        <w:pStyle w:val="ListParagraph"/>
        <w:numPr>
          <w:ilvl w:val="0"/>
          <w:numId w:val="8"/>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Developing their skills </w:t>
      </w:r>
    </w:p>
    <w:p w:rsidR="7C06C542" w:rsidP="40553F65" w:rsidRDefault="7C06C542" w14:paraId="29E316FA" w14:textId="1748FAAD">
      <w:pPr>
        <w:pStyle w:val="ListParagraph"/>
        <w:numPr>
          <w:ilvl w:val="0"/>
          <w:numId w:val="8"/>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Writing a CV </w:t>
      </w:r>
    </w:p>
    <w:p w:rsidR="7C06C542" w:rsidP="40553F65" w:rsidRDefault="7C06C542" w14:paraId="4FD0E153" w14:textId="7E02C9AB">
      <w:pPr>
        <w:pStyle w:val="ListParagraph"/>
        <w:numPr>
          <w:ilvl w:val="0"/>
          <w:numId w:val="8"/>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Planning transport </w:t>
      </w:r>
    </w:p>
    <w:p w:rsidR="7C06C542" w:rsidP="40553F65" w:rsidRDefault="7C06C542" w14:paraId="6E4E2314" w14:textId="7EC68528">
      <w:pPr>
        <w:pStyle w:val="ListParagraph"/>
        <w:numPr>
          <w:ilvl w:val="0"/>
          <w:numId w:val="8"/>
        </w:num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Put together a routine for the young person to follow</w:t>
      </w:r>
    </w:p>
    <w:p w:rsidR="7C06C542" w:rsidP="40553F65" w:rsidRDefault="7C06C542" w14:paraId="7FF5F57C" w14:textId="0C9220B7">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These are just some examples of how youth workers can help and support the young people through hard times especially when they are trying to find employment. </w:t>
      </w:r>
    </w:p>
    <w:p w:rsidR="7C06C542" w:rsidP="40553F65" w:rsidRDefault="7C06C542" w14:paraId="2589636D" w14:textId="4D774ED2">
      <w:pPr>
        <w:rPr>
          <w:rFonts w:ascii="Arial" w:hAnsi="Arial" w:eastAsia="Arial" w:cs="Arial"/>
          <w:b w:val="1"/>
          <w:bCs w:val="1"/>
          <w:i w:val="0"/>
          <w:iCs w:val="0"/>
          <w:caps w:val="0"/>
          <w:smallCaps w:val="0"/>
          <w:noProof w:val="0"/>
          <w:color w:val="000000" w:themeColor="text1" w:themeTint="FF" w:themeShade="FF"/>
          <w:sz w:val="40"/>
          <w:szCs w:val="40"/>
          <w:lang w:val="en-GB"/>
        </w:rPr>
      </w:pPr>
      <w:r w:rsidRPr="40553F65" w:rsidR="7C06C542">
        <w:rPr>
          <w:rFonts w:ascii="Arial" w:hAnsi="Arial" w:eastAsia="Arial" w:cs="Arial"/>
          <w:b w:val="1"/>
          <w:bCs w:val="1"/>
          <w:i w:val="0"/>
          <w:iCs w:val="0"/>
          <w:caps w:val="0"/>
          <w:smallCaps w:val="0"/>
          <w:noProof w:val="0"/>
          <w:color w:val="000000" w:themeColor="text1" w:themeTint="FF" w:themeShade="FF"/>
          <w:sz w:val="40"/>
          <w:szCs w:val="40"/>
          <w:lang w:val="en-GB"/>
        </w:rPr>
        <w:t>Conclusion</w:t>
      </w:r>
    </w:p>
    <w:p w:rsidR="7C06C542" w:rsidP="40553F65" w:rsidRDefault="7C06C542" w14:paraId="240CE717" w14:textId="179A1E2B">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In this blog we have discussed the negatives and positives that comes with employment it just shows how much support young people need to be able to get through the barriers but also be able to live and enjoy their life and have </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a good work</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life balance.</w:t>
      </w:r>
    </w:p>
    <w:p w:rsidR="40553F65" w:rsidP="40553F65" w:rsidRDefault="40553F65" w14:paraId="1234938B" w14:textId="1E210C4A">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004880AE" w14:textId="2098B25A">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3C1A7456" w14:textId="4855E284">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58A9FC9E" w14:textId="7C6A80A9">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639034AF" w14:textId="25CA334C">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03545800" w14:textId="569F21DC">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6B467DF4" w14:textId="56F17D6C">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3EC3AB93" w14:textId="2AA4DF19">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52FC1C35" w14:textId="7B714B96">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2444E243" w14:textId="716F3FB3">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723B20F6" w14:textId="1B6A71D2">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2CFEC222" w14:textId="7C966805">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278F93F9" w14:textId="37B51643">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7AB0E389" w14:textId="7AAD8817">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1785C692" w14:textId="7EB1E5E6">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313DA8BE" w14:textId="47DD2A70">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7341C948" w14:textId="64D5E486">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4BD7D83F" w14:textId="77964EBB">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51603B3E" w14:textId="73A0639D">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1EF5055D" w14:textId="52B5F324">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C06C542" w:rsidP="40553F65" w:rsidRDefault="7C06C542" w14:paraId="6D39DAC5" w14:textId="1DCF533B">
      <w:pPr>
        <w:rPr>
          <w:rFonts w:ascii="Arial" w:hAnsi="Arial" w:eastAsia="Arial" w:cs="Arial"/>
          <w:b w:val="0"/>
          <w:bCs w:val="0"/>
          <w:i w:val="0"/>
          <w:iCs w:val="0"/>
          <w:caps w:val="0"/>
          <w:smallCaps w:val="0"/>
          <w:noProof w:val="0"/>
          <w:color w:val="000000" w:themeColor="text1" w:themeTint="FF" w:themeShade="FF"/>
          <w:sz w:val="32"/>
          <w:szCs w:val="32"/>
          <w:lang w:val="en-GB"/>
        </w:rPr>
      </w:pPr>
      <w:r w:rsidRPr="40553F65" w:rsidR="7C06C542">
        <w:rPr>
          <w:rFonts w:ascii="Arial" w:hAnsi="Arial" w:eastAsia="Arial" w:cs="Arial"/>
          <w:b w:val="0"/>
          <w:bCs w:val="0"/>
          <w:i w:val="0"/>
          <w:iCs w:val="0"/>
          <w:caps w:val="0"/>
          <w:smallCaps w:val="0"/>
          <w:noProof w:val="0"/>
          <w:color w:val="000000" w:themeColor="text1" w:themeTint="FF" w:themeShade="FF"/>
          <w:sz w:val="32"/>
          <w:szCs w:val="32"/>
          <w:lang w:val="en-GB"/>
        </w:rPr>
        <w:t xml:space="preserve">Reference list for employment Blog </w:t>
      </w:r>
    </w:p>
    <w:p w:rsidR="7C06C542" w:rsidP="40553F65" w:rsidRDefault="7C06C542" w14:paraId="04E7877D" w14:textId="0434015D">
      <w:pPr>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Carers UK (2025) </w:t>
      </w:r>
      <w:r w:rsidRPr="40553F65" w:rsidR="7C06C542">
        <w:rPr>
          <w:rFonts w:ascii="Arial" w:hAnsi="Arial" w:eastAsia="Arial" w:cs="Arial"/>
          <w:b w:val="0"/>
          <w:bCs w:val="0"/>
          <w:i w:val="1"/>
          <w:iCs w:val="1"/>
          <w:caps w:val="0"/>
          <w:smallCaps w:val="0"/>
          <w:noProof w:val="0"/>
          <w:color w:val="000000" w:themeColor="text1" w:themeTint="FF" w:themeShade="FF"/>
          <w:sz w:val="24"/>
          <w:szCs w:val="24"/>
          <w:lang w:val="en-GB"/>
        </w:rPr>
        <w:t>Facts about carers</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3c18f5acbc24ac4">
        <w:r w:rsidRPr="40553F65" w:rsidR="7C06C542">
          <w:rPr>
            <w:rStyle w:val="Hyperlink"/>
            <w:rFonts w:ascii="Arial" w:hAnsi="Arial" w:eastAsia="Arial" w:cs="Arial"/>
            <w:b w:val="0"/>
            <w:bCs w:val="0"/>
            <w:i w:val="0"/>
            <w:iCs w:val="0"/>
            <w:caps w:val="0"/>
            <w:smallCaps w:val="0"/>
            <w:strike w:val="0"/>
            <w:dstrike w:val="0"/>
            <w:noProof w:val="0"/>
            <w:sz w:val="24"/>
            <w:szCs w:val="24"/>
            <w:lang w:val="en-GB"/>
          </w:rPr>
          <w:t>https://www.carersuk.org/media/xajkldmo/facts-about-carers-june-2025final.pdf</w:t>
        </w:r>
      </w:hyperlink>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March 2026).</w:t>
      </w:r>
    </w:p>
    <w:p w:rsidR="7C06C542" w:rsidP="40553F65" w:rsidRDefault="7C06C542" w14:paraId="69D2AA22" w14:textId="0773201C">
      <w:pPr>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Youth work in wales (2018) </w:t>
      </w:r>
      <w:r w:rsidRPr="40553F65" w:rsidR="7C06C542">
        <w:rPr>
          <w:rFonts w:ascii="Arial" w:hAnsi="Arial" w:eastAsia="Arial" w:cs="Arial"/>
          <w:b w:val="0"/>
          <w:bCs w:val="0"/>
          <w:i w:val="1"/>
          <w:iCs w:val="1"/>
          <w:caps w:val="0"/>
          <w:smallCaps w:val="0"/>
          <w:noProof w:val="0"/>
          <w:color w:val="000000" w:themeColor="text1" w:themeTint="FF" w:themeShade="FF"/>
          <w:sz w:val="24"/>
          <w:szCs w:val="24"/>
          <w:lang w:val="en-GB"/>
        </w:rPr>
        <w:t>Youth work in Wales: Principles and purposes</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3f75cd9505a0408c">
        <w:r w:rsidRPr="40553F65" w:rsidR="7C06C542">
          <w:rPr>
            <w:rStyle w:val="Hyperlink"/>
            <w:rFonts w:ascii="Arial" w:hAnsi="Arial" w:eastAsia="Arial" w:cs="Arial"/>
            <w:b w:val="0"/>
            <w:bCs w:val="0"/>
            <w:i w:val="0"/>
            <w:iCs w:val="0"/>
            <w:caps w:val="0"/>
            <w:smallCaps w:val="0"/>
            <w:strike w:val="0"/>
            <w:dstrike w:val="0"/>
            <w:noProof w:val="0"/>
            <w:sz w:val="24"/>
            <w:szCs w:val="24"/>
            <w:lang w:val="en-GB"/>
          </w:rPr>
          <w:t>https://www.cwvys.org.uk/wp-content/uploads/2018/11/YOUTH-WORK-IN-WALES-PRINCIPLES-AND-PURPOSES.pdf</w:t>
        </w:r>
      </w:hyperlink>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March 2026).</w:t>
      </w:r>
    </w:p>
    <w:p w:rsidR="7C06C542" w:rsidP="40553F65" w:rsidRDefault="7C06C542" w14:paraId="24169E7D" w14:textId="5406CD6E">
      <w:pPr>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GOV.UK </w:t>
      </w:r>
      <w:r w:rsidRPr="40553F65" w:rsidR="7C06C542">
        <w:rPr>
          <w:rFonts w:ascii="Arial" w:hAnsi="Arial" w:eastAsia="Arial" w:cs="Arial"/>
          <w:b w:val="0"/>
          <w:bCs w:val="0"/>
          <w:i w:val="1"/>
          <w:iCs w:val="1"/>
          <w:caps w:val="0"/>
          <w:smallCaps w:val="0"/>
          <w:noProof w:val="0"/>
          <w:color w:val="000000" w:themeColor="text1" w:themeTint="FF" w:themeShade="FF"/>
          <w:sz w:val="24"/>
          <w:szCs w:val="24"/>
          <w:lang w:val="en-GB"/>
        </w:rPr>
        <w:t>Child employment</w:t>
      </w:r>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febde9e4f2ee44ad">
        <w:r w:rsidRPr="40553F65" w:rsidR="7C06C542">
          <w:rPr>
            <w:rStyle w:val="Hyperlink"/>
            <w:rFonts w:ascii="Arial" w:hAnsi="Arial" w:eastAsia="Arial" w:cs="Arial"/>
            <w:b w:val="0"/>
            <w:bCs w:val="0"/>
            <w:i w:val="0"/>
            <w:iCs w:val="0"/>
            <w:caps w:val="0"/>
            <w:smallCaps w:val="0"/>
            <w:strike w:val="0"/>
            <w:dstrike w:val="0"/>
            <w:noProof w:val="0"/>
            <w:sz w:val="24"/>
            <w:szCs w:val="24"/>
            <w:lang w:val="en-GB"/>
          </w:rPr>
          <w:t>https://www.gov.uk/child-employment</w:t>
        </w:r>
      </w:hyperlink>
      <w:r w:rsidRPr="40553F65" w:rsidR="7C06C54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March 2026).</w:t>
      </w:r>
    </w:p>
    <w:p w:rsidR="40553F65" w:rsidP="40553F65" w:rsidRDefault="40553F65" w14:paraId="358D76BD" w14:textId="47905962">
      <w:pPr>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787FA9DE" w14:textId="1F1AE141">
      <w:pPr>
        <w:pStyle w:val="Normal"/>
        <w:jc w:val="center"/>
        <w:rPr>
          <w:sz w:val="40"/>
          <w:szCs w:val="40"/>
        </w:rPr>
      </w:pPr>
    </w:p>
    <w:p w:rsidR="40553F65" w:rsidP="40553F65" w:rsidRDefault="40553F65" w14:paraId="52C098FB" w14:textId="04DEE88C">
      <w:pPr>
        <w:pStyle w:val="Normal"/>
        <w:jc w:val="center"/>
        <w:rPr>
          <w:sz w:val="40"/>
          <w:szCs w:val="40"/>
        </w:rPr>
      </w:pPr>
    </w:p>
    <w:p w:rsidR="40553F65" w:rsidP="40553F65" w:rsidRDefault="40553F65" w14:paraId="3784F450" w14:textId="7DD12029">
      <w:pPr>
        <w:pStyle w:val="Normal"/>
        <w:jc w:val="center"/>
        <w:rPr>
          <w:sz w:val="40"/>
          <w:szCs w:val="40"/>
        </w:rPr>
      </w:pPr>
    </w:p>
    <w:p w:rsidR="40553F65" w:rsidP="40553F65" w:rsidRDefault="40553F65" w14:paraId="0A81C748" w14:textId="43E2551B">
      <w:pPr>
        <w:pStyle w:val="Normal"/>
        <w:jc w:val="center"/>
        <w:rPr>
          <w:sz w:val="40"/>
          <w:szCs w:val="40"/>
        </w:rPr>
      </w:pPr>
    </w:p>
    <w:p w:rsidR="40553F65" w:rsidP="40553F65" w:rsidRDefault="40553F65" w14:paraId="70DAC99B" w14:textId="6B62DFFB">
      <w:pPr>
        <w:pStyle w:val="Normal"/>
        <w:jc w:val="center"/>
        <w:rPr>
          <w:sz w:val="40"/>
          <w:szCs w:val="40"/>
        </w:rPr>
      </w:pPr>
    </w:p>
    <w:p w:rsidR="40553F65" w:rsidP="40553F65" w:rsidRDefault="40553F65" w14:paraId="548239AB" w14:textId="232B552E">
      <w:pPr>
        <w:pStyle w:val="Normal"/>
        <w:jc w:val="center"/>
        <w:rPr>
          <w:sz w:val="40"/>
          <w:szCs w:val="40"/>
        </w:rPr>
      </w:pPr>
    </w:p>
    <w:p w:rsidR="40553F65" w:rsidP="40553F65" w:rsidRDefault="40553F65" w14:paraId="418F3C69" w14:textId="16C200AB">
      <w:pPr>
        <w:pStyle w:val="Normal"/>
        <w:jc w:val="center"/>
        <w:rPr>
          <w:sz w:val="40"/>
          <w:szCs w:val="40"/>
        </w:rPr>
      </w:pPr>
    </w:p>
    <w:p w:rsidR="40553F65" w:rsidP="40553F65" w:rsidRDefault="40553F65" w14:paraId="2A1BA47E" w14:textId="411F48FE">
      <w:pPr>
        <w:pStyle w:val="Normal"/>
        <w:jc w:val="center"/>
        <w:rPr>
          <w:sz w:val="40"/>
          <w:szCs w:val="40"/>
        </w:rPr>
      </w:pPr>
    </w:p>
    <w:p w:rsidR="40553F65" w:rsidP="40553F65" w:rsidRDefault="40553F65" w14:paraId="7E6E2B86" w14:textId="2EE2117F">
      <w:pPr>
        <w:pStyle w:val="Normal"/>
        <w:jc w:val="center"/>
        <w:rPr>
          <w:sz w:val="40"/>
          <w:szCs w:val="40"/>
        </w:rPr>
      </w:pPr>
    </w:p>
    <w:p w:rsidR="40553F65" w:rsidP="40553F65" w:rsidRDefault="40553F65" w14:paraId="260E0882" w14:textId="77D89326">
      <w:pPr>
        <w:pStyle w:val="Normal"/>
        <w:jc w:val="center"/>
        <w:rPr>
          <w:sz w:val="40"/>
          <w:szCs w:val="40"/>
        </w:rPr>
      </w:pPr>
    </w:p>
    <w:p w:rsidR="40553F65" w:rsidP="40553F65" w:rsidRDefault="40553F65" w14:paraId="49D9B256" w14:textId="2187BF4F">
      <w:pPr>
        <w:pStyle w:val="Normal"/>
        <w:jc w:val="center"/>
        <w:rPr>
          <w:sz w:val="40"/>
          <w:szCs w:val="40"/>
        </w:rPr>
      </w:pPr>
    </w:p>
    <w:p w:rsidR="40553F65" w:rsidP="40553F65" w:rsidRDefault="40553F65" w14:paraId="7338691D" w14:textId="7EA02DDC">
      <w:pPr>
        <w:pStyle w:val="Normal"/>
        <w:jc w:val="center"/>
        <w:rPr>
          <w:sz w:val="40"/>
          <w:szCs w:val="40"/>
        </w:rPr>
      </w:pPr>
    </w:p>
    <w:p w:rsidR="40553F65" w:rsidP="40553F65" w:rsidRDefault="40553F65" w14:paraId="30908215" w14:textId="4E6651CA">
      <w:pPr>
        <w:pStyle w:val="Normal"/>
        <w:jc w:val="center"/>
        <w:rPr>
          <w:sz w:val="40"/>
          <w:szCs w:val="40"/>
        </w:rPr>
      </w:pPr>
    </w:p>
    <w:p w:rsidR="40553F65" w:rsidP="40553F65" w:rsidRDefault="40553F65" w14:paraId="2E9020B9" w14:textId="5725FE69">
      <w:pPr>
        <w:pStyle w:val="Normal"/>
        <w:jc w:val="center"/>
        <w:rPr>
          <w:sz w:val="40"/>
          <w:szCs w:val="40"/>
        </w:rPr>
      </w:pPr>
    </w:p>
    <w:p w:rsidR="7A3EF078" w:rsidP="40553F65" w:rsidRDefault="7A3EF078" w14:paraId="01C568DE" w14:textId="59CDDA5E">
      <w:pPr>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40553F65" w:rsidR="7A3EF078">
        <w:rPr>
          <w:rStyle w:val="Strong"/>
          <w:rFonts w:ascii="Arial" w:hAnsi="Arial" w:eastAsia="Arial" w:cs="Arial"/>
          <w:b w:val="1"/>
          <w:bCs w:val="1"/>
          <w:i w:val="0"/>
          <w:iCs w:val="0"/>
          <w:caps w:val="0"/>
          <w:smallCaps w:val="0"/>
          <w:noProof w:val="0"/>
          <w:color w:val="000000" w:themeColor="text1" w:themeTint="FF" w:themeShade="FF"/>
          <w:sz w:val="48"/>
          <w:szCs w:val="48"/>
          <w:lang w:val="en-GB"/>
        </w:rPr>
        <w:t>Friendships to First crushes</w:t>
      </w:r>
    </w:p>
    <w:p w:rsidR="40553F65" w:rsidP="40553F65" w:rsidRDefault="40553F65" w14:paraId="1E6F19C5" w14:textId="56D1382C">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7A3EF078" w:rsidP="40553F65" w:rsidRDefault="7A3EF078" w14:paraId="20A83F26" w14:textId="5A8E315E">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For young people today, relationships can feel exciting, confusing, and sometimes overwhelming all at the same time. Relationships are an important part of growing up and learning about ourselves and others. For many young people, relationships can include friendships, family connections, and romantic partners. </w:t>
      </w:r>
    </w:p>
    <w:p w:rsidR="7A3EF078" w:rsidP="40553F65" w:rsidRDefault="7A3EF078" w14:paraId="67B54AB6" w14:textId="4291E114">
      <w:pPr>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7A3EF078">
        <w:rPr>
          <w:rFonts w:ascii="Arial" w:hAnsi="Arial" w:eastAsia="Arial" w:cs="Arial"/>
          <w:b w:val="0"/>
          <w:bCs w:val="0"/>
          <w:i w:val="0"/>
          <w:iCs w:val="0"/>
          <w:caps w:val="0"/>
          <w:smallCaps w:val="0"/>
          <w:noProof w:val="0"/>
          <w:color w:val="000000" w:themeColor="text1" w:themeTint="FF" w:themeShade="FF"/>
          <w:sz w:val="40"/>
          <w:szCs w:val="40"/>
          <w:lang w:val="en-GB"/>
        </w:rPr>
        <w:t>Kindness and Respect: The foundation of every relationship</w:t>
      </w:r>
    </w:p>
    <w:p w:rsidR="7A3EF078" w:rsidP="40553F65" w:rsidRDefault="7A3EF078" w14:paraId="0C8662A9" w14:textId="0F5EA576">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The most important part of every relationship is being kind and respectful to others but also having it returned to you as well. There should always be respect and kindness passed from both directions. </w:t>
      </w:r>
    </w:p>
    <w:p w:rsidR="7A3EF078" w:rsidP="40553F65" w:rsidRDefault="7A3EF078" w14:paraId="7EEDC6CC" w14:textId="5B9908E0">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Respect comes in many ways from being respectful to others but also being respectful to yourself. According to Roberts E Unfortunately self-respect can be challenging for young people to do with the fear of letting other people down or there are too concerned about what other people would think rather than what they want to do or think is best to do. </w:t>
      </w:r>
    </w:p>
    <w:p w:rsidR="7A3EF078" w:rsidP="40553F65" w:rsidRDefault="7A3EF078" w14:paraId="4A66D392" w14:textId="57467186">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Boundaries are a way where you are able to be respectful to another person by you setting them or even the other person setting them but always make sure that tehy are being followed and they don't get forgot even if you think it will be awkward you have to put yourself first and be selfish so that you are able to have that self-respect. That is with anyone it doesn't matter if they are Family, Friends or your partner you should always feel like your boundaries are kept and are respected. </w:t>
      </w:r>
    </w:p>
    <w:p w:rsidR="7A3EF078" w:rsidP="40553F65" w:rsidRDefault="7A3EF078" w14:paraId="6190597A" w14:textId="72CAF14B">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Consent is a big way of being respectful especially as a young person as that could mean from asking to take a picture of someone to being sexual to your partner. Even if you are in a relationship with someone that doesn't give you automatic consent you need to ask for it every time Consent is not just a one-time thing. </w:t>
      </w:r>
    </w:p>
    <w:p w:rsidR="7A3EF078" w:rsidP="40553F65" w:rsidRDefault="7A3EF078" w14:paraId="5397BB36" w14:textId="6ADF48A7">
      <w:pPr>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7A3EF078">
        <w:rPr>
          <w:rFonts w:ascii="Arial" w:hAnsi="Arial" w:eastAsia="Arial" w:cs="Arial"/>
          <w:b w:val="0"/>
          <w:bCs w:val="0"/>
          <w:i w:val="0"/>
          <w:iCs w:val="0"/>
          <w:caps w:val="0"/>
          <w:smallCaps w:val="0"/>
          <w:noProof w:val="0"/>
          <w:color w:val="000000" w:themeColor="text1" w:themeTint="FF" w:themeShade="FF"/>
          <w:sz w:val="40"/>
          <w:szCs w:val="40"/>
          <w:lang w:val="en-GB"/>
        </w:rPr>
        <w:t xml:space="preserve">Stay smart and stay safe </w:t>
      </w:r>
    </w:p>
    <w:p w:rsidR="7A3EF078" w:rsidP="40553F65" w:rsidRDefault="7A3EF078" w14:paraId="153A0C20" w14:textId="79BA5E38">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Sexual health can always seem embarrassing or funny when you are a young person, but it is very important and needs to be followed so that no infections are contracted by yourself or your partner or any accidental pregnancies occur. This could be due to the lack of knowledge and not being taught enough about it which should be changed and there should be more going on so you as young people can learn better about sexual health. </w:t>
      </w:r>
    </w:p>
    <w:p w:rsidR="7A3EF078" w:rsidP="40553F65" w:rsidRDefault="7A3EF078" w14:paraId="32F4E958" w14:textId="6DB9C9F2">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Did you know that Census (2022) found out that there were 17.6 conceptions per 1,000 women in 2022 that were aged 16 – 17 and that is just in Wales and England. Imagine how much that is in other countries and in our year now. This could be because of the lack of money available to young people for them to buy condoms or the morning after pill However it could aslo be down to being too afraid to get a doctor's appointment so that females can get on the pill as an extra dose of protection. </w:t>
      </w:r>
    </w:p>
    <w:p w:rsidR="7A3EF078" w:rsidP="40553F65" w:rsidRDefault="7A3EF078" w14:paraId="68D12E3C" w14:textId="76C42F04">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Stated by UCLA (2026) Young people’s brains are still developing and the part that is taking over the brain during adolescence is risk taking behaviour and young people aren't able to see the consequences for their actions. </w:t>
      </w:r>
    </w:p>
    <w:p w:rsidR="7A3EF078" w:rsidP="40553F65" w:rsidRDefault="7A3EF078" w14:paraId="73F92EF7" w14:textId="4B06F0F6">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This could lead to:</w:t>
      </w:r>
    </w:p>
    <w:p w:rsidR="7A3EF078" w:rsidP="40553F65" w:rsidRDefault="7A3EF078" w14:paraId="0B7185F4" w14:textId="1C2DF243">
      <w:pPr>
        <w:pStyle w:val="ListParagraph"/>
        <w:numPr>
          <w:ilvl w:val="0"/>
          <w:numId w:val="9"/>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Young people being sexual with partners younger.</w:t>
      </w:r>
    </w:p>
    <w:p w:rsidR="7A3EF078" w:rsidP="40553F65" w:rsidRDefault="7A3EF078" w14:paraId="38CFFC6C" w14:textId="7516AB16">
      <w:pPr>
        <w:pStyle w:val="ListParagraph"/>
        <w:numPr>
          <w:ilvl w:val="0"/>
          <w:numId w:val="9"/>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Young people taking part in the activities outside and not in a private or secluded area. </w:t>
      </w:r>
    </w:p>
    <w:p w:rsidR="7A3EF078" w:rsidP="40553F65" w:rsidRDefault="7A3EF078" w14:paraId="55B4327F" w14:textId="35D8DC61">
      <w:pPr>
        <w:pStyle w:val="ListParagraph"/>
        <w:numPr>
          <w:ilvl w:val="0"/>
          <w:numId w:val="9"/>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Not worry about what could happen.</w:t>
      </w:r>
    </w:p>
    <w:p w:rsidR="7A3EF078" w:rsidP="40553F65" w:rsidRDefault="7A3EF078" w14:paraId="286A1728" w14:textId="36DDFE53">
      <w:pPr>
        <w:pStyle w:val="ListParagraph"/>
        <w:numPr>
          <w:ilvl w:val="0"/>
          <w:numId w:val="9"/>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Not knowing when to be safe.</w:t>
      </w:r>
    </w:p>
    <w:p w:rsidR="7A3EF078" w:rsidP="40553F65" w:rsidRDefault="7A3EF078" w14:paraId="0E3839F8" w14:textId="0ABE737E">
      <w:pPr>
        <w:pStyle w:val="ListParagraph"/>
        <w:numPr>
          <w:ilvl w:val="0"/>
          <w:numId w:val="9"/>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Poor hygiene issues.</w:t>
      </w:r>
    </w:p>
    <w:p w:rsidR="7A3EF078" w:rsidP="40553F65" w:rsidRDefault="7A3EF078" w14:paraId="3F73180F" w14:textId="3DE9BE02">
      <w:pPr>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NHS (2025) stated that is is the law that young people can only give consent if they are 16 as they are able to then have more of an understanding of what it means and how they can be affected. </w:t>
      </w:r>
    </w:p>
    <w:p w:rsidR="7A3EF078" w:rsidP="40553F65" w:rsidRDefault="7A3EF078" w14:paraId="5944F4B2" w14:textId="47092BB3">
      <w:pPr>
        <w:ind w:left="0"/>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7A3EF078">
        <w:rPr>
          <w:rFonts w:ascii="Arial" w:hAnsi="Arial" w:eastAsia="Arial" w:cs="Arial"/>
          <w:b w:val="0"/>
          <w:bCs w:val="0"/>
          <w:i w:val="0"/>
          <w:iCs w:val="0"/>
          <w:caps w:val="0"/>
          <w:smallCaps w:val="0"/>
          <w:noProof w:val="0"/>
          <w:color w:val="000000" w:themeColor="text1" w:themeTint="FF" w:themeShade="FF"/>
          <w:sz w:val="40"/>
          <w:szCs w:val="40"/>
          <w:lang w:val="en-GB"/>
        </w:rPr>
        <w:t>Guiding the next generation</w:t>
      </w:r>
    </w:p>
    <w:p w:rsidR="7A3EF078" w:rsidP="40553F65" w:rsidRDefault="7A3EF078" w14:paraId="03AF8296" w14:textId="689AB6EC">
      <w:pPr>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The role of youth work and the role of schools are very similar in many aspects, and they are both able to help and support all young people by teaching them what healthy relationships are and showing them how they can be seen in a professional manner.</w:t>
      </w:r>
    </w:p>
    <w:p w:rsidR="7A3EF078" w:rsidP="40553F65" w:rsidRDefault="7A3EF078" w14:paraId="7BEB2337" w14:textId="794478E4">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This table shows all the things that youth workers and schools can help teach and show the young people. </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3000"/>
        <w:gridCol w:w="3000"/>
        <w:gridCol w:w="3000"/>
      </w:tblGrid>
      <w:tr w:rsidR="40553F65" w:rsidTr="40553F65" w14:paraId="15F31916">
        <w:trPr>
          <w:trHeight w:val="300"/>
        </w:trPr>
        <w:tc>
          <w:tcPr>
            <w:tcW w:w="3000" w:type="dxa"/>
            <w:tcMar>
              <w:left w:w="105" w:type="dxa"/>
              <w:right w:w="105" w:type="dxa"/>
            </w:tcMar>
            <w:vAlign w:val="top"/>
          </w:tcPr>
          <w:p w:rsidR="40553F65" w:rsidP="40553F65" w:rsidRDefault="40553F65" w14:paraId="6955C120" w14:textId="57FFFCED">
            <w:pPr>
              <w:rPr>
                <w:rFonts w:ascii="Arial" w:hAnsi="Arial" w:eastAsia="Arial" w:cs="Arial"/>
                <w:b w:val="0"/>
                <w:bCs w:val="0"/>
                <w:i w:val="0"/>
                <w:iCs w:val="0"/>
                <w:sz w:val="24"/>
                <w:szCs w:val="24"/>
                <w:lang w:val="en-GB"/>
              </w:rPr>
            </w:pPr>
            <w:r w:rsidRPr="40553F65" w:rsidR="40553F65">
              <w:rPr>
                <w:rFonts w:ascii="Arial" w:hAnsi="Arial" w:eastAsia="Arial" w:cs="Arial"/>
                <w:b w:val="0"/>
                <w:bCs w:val="0"/>
                <w:i w:val="0"/>
                <w:iCs w:val="0"/>
                <w:sz w:val="24"/>
                <w:szCs w:val="24"/>
                <w:lang w:val="en-GB"/>
              </w:rPr>
              <w:t xml:space="preserve">Who should help </w:t>
            </w:r>
          </w:p>
        </w:tc>
        <w:tc>
          <w:tcPr>
            <w:tcW w:w="3000" w:type="dxa"/>
            <w:tcMar>
              <w:left w:w="105" w:type="dxa"/>
              <w:right w:w="105" w:type="dxa"/>
            </w:tcMar>
            <w:vAlign w:val="top"/>
          </w:tcPr>
          <w:p w:rsidR="40553F65" w:rsidP="40553F65" w:rsidRDefault="40553F65" w14:paraId="56904B20" w14:textId="1322700D">
            <w:pPr>
              <w:rPr>
                <w:rFonts w:ascii="Arial" w:hAnsi="Arial" w:eastAsia="Arial" w:cs="Arial"/>
                <w:b w:val="0"/>
                <w:bCs w:val="0"/>
                <w:i w:val="0"/>
                <w:iCs w:val="0"/>
                <w:sz w:val="24"/>
                <w:szCs w:val="24"/>
                <w:lang w:val="en-GB"/>
              </w:rPr>
            </w:pPr>
            <w:r w:rsidRPr="40553F65" w:rsidR="40553F65">
              <w:rPr>
                <w:rFonts w:ascii="Arial" w:hAnsi="Arial" w:eastAsia="Arial" w:cs="Arial"/>
                <w:b w:val="0"/>
                <w:bCs w:val="0"/>
                <w:i w:val="0"/>
                <w:iCs w:val="0"/>
                <w:sz w:val="24"/>
                <w:szCs w:val="24"/>
                <w:lang w:val="en-GB"/>
              </w:rPr>
              <w:t>Youth workers</w:t>
            </w:r>
          </w:p>
        </w:tc>
        <w:tc>
          <w:tcPr>
            <w:tcW w:w="3000" w:type="dxa"/>
            <w:tcMar>
              <w:left w:w="105" w:type="dxa"/>
              <w:right w:w="105" w:type="dxa"/>
            </w:tcMar>
            <w:vAlign w:val="top"/>
          </w:tcPr>
          <w:p w:rsidR="40553F65" w:rsidP="40553F65" w:rsidRDefault="40553F65" w14:paraId="05C87FAE" w14:textId="644D03CE">
            <w:pPr>
              <w:rPr>
                <w:rFonts w:ascii="Arial" w:hAnsi="Arial" w:eastAsia="Arial" w:cs="Arial"/>
                <w:b w:val="0"/>
                <w:bCs w:val="0"/>
                <w:i w:val="0"/>
                <w:iCs w:val="0"/>
                <w:sz w:val="24"/>
                <w:szCs w:val="24"/>
                <w:lang w:val="en-GB"/>
              </w:rPr>
            </w:pPr>
            <w:r w:rsidRPr="40553F65" w:rsidR="40553F65">
              <w:rPr>
                <w:rFonts w:ascii="Arial" w:hAnsi="Arial" w:eastAsia="Arial" w:cs="Arial"/>
                <w:b w:val="0"/>
                <w:bCs w:val="0"/>
                <w:i w:val="0"/>
                <w:iCs w:val="0"/>
                <w:sz w:val="24"/>
                <w:szCs w:val="24"/>
                <w:lang w:val="en-GB"/>
              </w:rPr>
              <w:t xml:space="preserve">Schools </w:t>
            </w:r>
          </w:p>
        </w:tc>
      </w:tr>
      <w:tr w:rsidR="40553F65" w:rsidTr="40553F65" w14:paraId="164E033F">
        <w:trPr>
          <w:trHeight w:val="300"/>
        </w:trPr>
        <w:tc>
          <w:tcPr>
            <w:tcW w:w="3000" w:type="dxa"/>
            <w:tcMar>
              <w:left w:w="105" w:type="dxa"/>
              <w:right w:w="105" w:type="dxa"/>
            </w:tcMar>
            <w:vAlign w:val="top"/>
          </w:tcPr>
          <w:p w:rsidR="40553F65" w:rsidP="40553F65" w:rsidRDefault="40553F65" w14:paraId="45A4A73F" w14:textId="090E1953">
            <w:pPr>
              <w:rPr>
                <w:rFonts w:ascii="Arial" w:hAnsi="Arial" w:eastAsia="Arial" w:cs="Arial"/>
                <w:b w:val="0"/>
                <w:bCs w:val="0"/>
                <w:i w:val="0"/>
                <w:iCs w:val="0"/>
                <w:sz w:val="24"/>
                <w:szCs w:val="24"/>
                <w:lang w:val="en-GB"/>
              </w:rPr>
            </w:pPr>
            <w:r w:rsidRPr="40553F65" w:rsidR="40553F65">
              <w:rPr>
                <w:rFonts w:ascii="Arial" w:hAnsi="Arial" w:eastAsia="Arial" w:cs="Arial"/>
                <w:b w:val="0"/>
                <w:bCs w:val="0"/>
                <w:i w:val="0"/>
                <w:iCs w:val="0"/>
                <w:sz w:val="24"/>
                <w:szCs w:val="24"/>
                <w:lang w:val="en-GB"/>
              </w:rPr>
              <w:t xml:space="preserve">Consent </w:t>
            </w:r>
          </w:p>
        </w:tc>
        <w:tc>
          <w:tcPr>
            <w:tcW w:w="3000" w:type="dxa"/>
            <w:tcMar>
              <w:left w:w="105" w:type="dxa"/>
              <w:right w:w="105" w:type="dxa"/>
            </w:tcMar>
            <w:vAlign w:val="top"/>
          </w:tcPr>
          <w:p w:rsidR="40553F65" w:rsidP="40553F65" w:rsidRDefault="40553F65" w14:paraId="4FDA88CB" w14:textId="76616FFB">
            <w:pPr>
              <w:jc w:val="center"/>
              <w:rPr>
                <w:rFonts w:ascii="Segoe UI Emoji" w:hAnsi="Segoe UI Emoji" w:eastAsia="Segoe UI Emoji" w:cs="Segoe UI Emoji"/>
                <w:b w:val="0"/>
                <w:bCs w:val="0"/>
                <w:i w:val="0"/>
                <w:iCs w:val="0"/>
                <w:sz w:val="24"/>
                <w:szCs w:val="24"/>
                <w:lang w:val="en-GB"/>
              </w:rPr>
            </w:pPr>
            <w:r w:rsidRPr="40553F65" w:rsidR="40553F65">
              <w:rPr>
                <w:rFonts w:ascii="Segoe UI Emoji" w:hAnsi="Segoe UI Emoji" w:eastAsia="Segoe UI Emoji" w:cs="Segoe UI Emoji"/>
                <w:b w:val="0"/>
                <w:bCs w:val="0"/>
                <w:i w:val="0"/>
                <w:iCs w:val="0"/>
                <w:sz w:val="24"/>
                <w:szCs w:val="24"/>
                <w:lang w:val="en-GB"/>
              </w:rPr>
              <w:t>✅</w:t>
            </w:r>
          </w:p>
        </w:tc>
        <w:tc>
          <w:tcPr>
            <w:tcW w:w="3000" w:type="dxa"/>
            <w:tcMar>
              <w:left w:w="105" w:type="dxa"/>
              <w:right w:w="105" w:type="dxa"/>
            </w:tcMar>
            <w:vAlign w:val="top"/>
          </w:tcPr>
          <w:p w:rsidR="40553F65" w:rsidP="40553F65" w:rsidRDefault="40553F65" w14:paraId="3F9D5B0D" w14:textId="080BBD3D">
            <w:pPr>
              <w:jc w:val="center"/>
              <w:rPr>
                <w:rFonts w:ascii="Segoe UI Emoji" w:hAnsi="Segoe UI Emoji" w:eastAsia="Segoe UI Emoji" w:cs="Segoe UI Emoji"/>
                <w:b w:val="0"/>
                <w:bCs w:val="0"/>
                <w:i w:val="0"/>
                <w:iCs w:val="0"/>
                <w:sz w:val="24"/>
                <w:szCs w:val="24"/>
                <w:lang w:val="en-GB"/>
              </w:rPr>
            </w:pPr>
            <w:r w:rsidRPr="40553F65" w:rsidR="40553F65">
              <w:rPr>
                <w:rFonts w:ascii="Segoe UI Emoji" w:hAnsi="Segoe UI Emoji" w:eastAsia="Segoe UI Emoji" w:cs="Segoe UI Emoji"/>
                <w:b w:val="0"/>
                <w:bCs w:val="0"/>
                <w:i w:val="0"/>
                <w:iCs w:val="0"/>
                <w:sz w:val="24"/>
                <w:szCs w:val="24"/>
                <w:lang w:val="en-GB"/>
              </w:rPr>
              <w:t>✅</w:t>
            </w:r>
          </w:p>
        </w:tc>
      </w:tr>
      <w:tr w:rsidR="40553F65" w:rsidTr="40553F65" w14:paraId="39863D83">
        <w:trPr>
          <w:trHeight w:val="300"/>
        </w:trPr>
        <w:tc>
          <w:tcPr>
            <w:tcW w:w="3000" w:type="dxa"/>
            <w:tcMar>
              <w:left w:w="105" w:type="dxa"/>
              <w:right w:w="105" w:type="dxa"/>
            </w:tcMar>
            <w:vAlign w:val="top"/>
          </w:tcPr>
          <w:p w:rsidR="40553F65" w:rsidP="40553F65" w:rsidRDefault="40553F65" w14:paraId="7961D245" w14:textId="624863BC">
            <w:pPr>
              <w:rPr>
                <w:rFonts w:ascii="Arial" w:hAnsi="Arial" w:eastAsia="Arial" w:cs="Arial"/>
                <w:b w:val="0"/>
                <w:bCs w:val="0"/>
                <w:i w:val="0"/>
                <w:iCs w:val="0"/>
                <w:sz w:val="24"/>
                <w:szCs w:val="24"/>
                <w:lang w:val="en-GB"/>
              </w:rPr>
            </w:pPr>
            <w:r w:rsidRPr="40553F65" w:rsidR="40553F65">
              <w:rPr>
                <w:rFonts w:ascii="Arial" w:hAnsi="Arial" w:eastAsia="Arial" w:cs="Arial"/>
                <w:b w:val="0"/>
                <w:bCs w:val="0"/>
                <w:i w:val="0"/>
                <w:iCs w:val="0"/>
                <w:sz w:val="24"/>
                <w:szCs w:val="24"/>
                <w:lang w:val="en-GB"/>
              </w:rPr>
              <w:t xml:space="preserve">Respect/self-respect </w:t>
            </w:r>
          </w:p>
        </w:tc>
        <w:tc>
          <w:tcPr>
            <w:tcW w:w="3000" w:type="dxa"/>
            <w:tcMar>
              <w:left w:w="105" w:type="dxa"/>
              <w:right w:w="105" w:type="dxa"/>
            </w:tcMar>
            <w:vAlign w:val="top"/>
          </w:tcPr>
          <w:p w:rsidR="40553F65" w:rsidP="40553F65" w:rsidRDefault="40553F65" w14:paraId="1CB43D4A" w14:textId="117F2B38">
            <w:pPr>
              <w:jc w:val="center"/>
              <w:rPr>
                <w:rFonts w:ascii="Segoe UI Emoji" w:hAnsi="Segoe UI Emoji" w:eastAsia="Segoe UI Emoji" w:cs="Segoe UI Emoji"/>
                <w:b w:val="0"/>
                <w:bCs w:val="0"/>
                <w:i w:val="0"/>
                <w:iCs w:val="0"/>
                <w:sz w:val="24"/>
                <w:szCs w:val="24"/>
                <w:lang w:val="en-GB"/>
              </w:rPr>
            </w:pPr>
            <w:r w:rsidRPr="40553F65" w:rsidR="40553F65">
              <w:rPr>
                <w:rFonts w:ascii="Segoe UI Emoji" w:hAnsi="Segoe UI Emoji" w:eastAsia="Segoe UI Emoji" w:cs="Segoe UI Emoji"/>
                <w:b w:val="0"/>
                <w:bCs w:val="0"/>
                <w:i w:val="0"/>
                <w:iCs w:val="0"/>
                <w:sz w:val="24"/>
                <w:szCs w:val="24"/>
                <w:lang w:val="en-GB"/>
              </w:rPr>
              <w:t>✅</w:t>
            </w:r>
          </w:p>
        </w:tc>
        <w:tc>
          <w:tcPr>
            <w:tcW w:w="3000" w:type="dxa"/>
            <w:tcMar>
              <w:left w:w="105" w:type="dxa"/>
              <w:right w:w="105" w:type="dxa"/>
            </w:tcMar>
            <w:vAlign w:val="top"/>
          </w:tcPr>
          <w:p w:rsidR="40553F65" w:rsidP="40553F65" w:rsidRDefault="40553F65" w14:paraId="7853D37F" w14:textId="36C0F87F">
            <w:pPr>
              <w:jc w:val="center"/>
              <w:rPr>
                <w:rFonts w:ascii="Segoe UI Emoji" w:hAnsi="Segoe UI Emoji" w:eastAsia="Segoe UI Emoji" w:cs="Segoe UI Emoji"/>
                <w:b w:val="0"/>
                <w:bCs w:val="0"/>
                <w:i w:val="0"/>
                <w:iCs w:val="0"/>
                <w:sz w:val="24"/>
                <w:szCs w:val="24"/>
                <w:lang w:val="en-GB"/>
              </w:rPr>
            </w:pPr>
            <w:r w:rsidRPr="40553F65" w:rsidR="40553F65">
              <w:rPr>
                <w:rFonts w:ascii="Segoe UI Emoji" w:hAnsi="Segoe UI Emoji" w:eastAsia="Segoe UI Emoji" w:cs="Segoe UI Emoji"/>
                <w:b w:val="0"/>
                <w:bCs w:val="0"/>
                <w:i w:val="0"/>
                <w:iCs w:val="0"/>
                <w:sz w:val="24"/>
                <w:szCs w:val="24"/>
                <w:lang w:val="en-GB"/>
              </w:rPr>
              <w:t>✅</w:t>
            </w:r>
          </w:p>
        </w:tc>
      </w:tr>
      <w:tr w:rsidR="40553F65" w:rsidTr="40553F65" w14:paraId="70FA8975">
        <w:trPr>
          <w:trHeight w:val="300"/>
        </w:trPr>
        <w:tc>
          <w:tcPr>
            <w:tcW w:w="3000" w:type="dxa"/>
            <w:tcMar>
              <w:left w:w="105" w:type="dxa"/>
              <w:right w:w="105" w:type="dxa"/>
            </w:tcMar>
            <w:vAlign w:val="top"/>
          </w:tcPr>
          <w:p w:rsidR="40553F65" w:rsidP="40553F65" w:rsidRDefault="40553F65" w14:paraId="2C67EA5D" w14:textId="384EB873">
            <w:pPr>
              <w:rPr>
                <w:rFonts w:ascii="Arial" w:hAnsi="Arial" w:eastAsia="Arial" w:cs="Arial"/>
                <w:b w:val="0"/>
                <w:bCs w:val="0"/>
                <w:i w:val="0"/>
                <w:iCs w:val="0"/>
                <w:sz w:val="24"/>
                <w:szCs w:val="24"/>
                <w:lang w:val="en-GB"/>
              </w:rPr>
            </w:pPr>
            <w:r w:rsidRPr="40553F65" w:rsidR="40553F65">
              <w:rPr>
                <w:rFonts w:ascii="Arial" w:hAnsi="Arial" w:eastAsia="Arial" w:cs="Arial"/>
                <w:b w:val="0"/>
                <w:bCs w:val="0"/>
                <w:i w:val="0"/>
                <w:iCs w:val="0"/>
                <w:sz w:val="24"/>
                <w:szCs w:val="24"/>
                <w:lang w:val="en-GB"/>
              </w:rPr>
              <w:t xml:space="preserve">Safety </w:t>
            </w:r>
          </w:p>
        </w:tc>
        <w:tc>
          <w:tcPr>
            <w:tcW w:w="3000" w:type="dxa"/>
            <w:tcMar>
              <w:left w:w="105" w:type="dxa"/>
              <w:right w:w="105" w:type="dxa"/>
            </w:tcMar>
            <w:vAlign w:val="top"/>
          </w:tcPr>
          <w:p w:rsidR="40553F65" w:rsidP="40553F65" w:rsidRDefault="40553F65" w14:paraId="123E0654" w14:textId="6A38FF9A">
            <w:pPr>
              <w:jc w:val="center"/>
              <w:rPr>
                <w:rFonts w:ascii="Segoe UI Emoji" w:hAnsi="Segoe UI Emoji" w:eastAsia="Segoe UI Emoji" w:cs="Segoe UI Emoji"/>
                <w:b w:val="0"/>
                <w:bCs w:val="0"/>
                <w:i w:val="0"/>
                <w:iCs w:val="0"/>
                <w:sz w:val="24"/>
                <w:szCs w:val="24"/>
                <w:lang w:val="en-GB"/>
              </w:rPr>
            </w:pPr>
            <w:r w:rsidRPr="40553F65" w:rsidR="40553F65">
              <w:rPr>
                <w:rFonts w:ascii="Segoe UI Emoji" w:hAnsi="Segoe UI Emoji" w:eastAsia="Segoe UI Emoji" w:cs="Segoe UI Emoji"/>
                <w:b w:val="0"/>
                <w:bCs w:val="0"/>
                <w:i w:val="0"/>
                <w:iCs w:val="0"/>
                <w:sz w:val="24"/>
                <w:szCs w:val="24"/>
                <w:lang w:val="en-GB"/>
              </w:rPr>
              <w:t>✅</w:t>
            </w:r>
          </w:p>
        </w:tc>
        <w:tc>
          <w:tcPr>
            <w:tcW w:w="3000" w:type="dxa"/>
            <w:tcMar>
              <w:left w:w="105" w:type="dxa"/>
              <w:right w:w="105" w:type="dxa"/>
            </w:tcMar>
            <w:vAlign w:val="top"/>
          </w:tcPr>
          <w:p w:rsidR="40553F65" w:rsidP="40553F65" w:rsidRDefault="40553F65" w14:paraId="63E50B83" w14:textId="1C968D54">
            <w:pPr>
              <w:jc w:val="center"/>
              <w:rPr>
                <w:rFonts w:ascii="Segoe UI Emoji" w:hAnsi="Segoe UI Emoji" w:eastAsia="Segoe UI Emoji" w:cs="Segoe UI Emoji"/>
                <w:b w:val="0"/>
                <w:bCs w:val="0"/>
                <w:i w:val="0"/>
                <w:iCs w:val="0"/>
                <w:sz w:val="24"/>
                <w:szCs w:val="24"/>
                <w:lang w:val="en-GB"/>
              </w:rPr>
            </w:pPr>
            <w:r w:rsidRPr="40553F65" w:rsidR="40553F65">
              <w:rPr>
                <w:rFonts w:ascii="Segoe UI Emoji" w:hAnsi="Segoe UI Emoji" w:eastAsia="Segoe UI Emoji" w:cs="Segoe UI Emoji"/>
                <w:b w:val="0"/>
                <w:bCs w:val="0"/>
                <w:i w:val="0"/>
                <w:iCs w:val="0"/>
                <w:sz w:val="24"/>
                <w:szCs w:val="24"/>
                <w:lang w:val="en-GB"/>
              </w:rPr>
              <w:t>✅</w:t>
            </w:r>
          </w:p>
        </w:tc>
      </w:tr>
      <w:tr w:rsidR="40553F65" w:rsidTr="40553F65" w14:paraId="205B3EEA">
        <w:trPr>
          <w:trHeight w:val="300"/>
        </w:trPr>
        <w:tc>
          <w:tcPr>
            <w:tcW w:w="3000" w:type="dxa"/>
            <w:tcMar>
              <w:left w:w="105" w:type="dxa"/>
              <w:right w:w="105" w:type="dxa"/>
            </w:tcMar>
            <w:vAlign w:val="top"/>
          </w:tcPr>
          <w:p w:rsidR="40553F65" w:rsidP="40553F65" w:rsidRDefault="40553F65" w14:paraId="2CC0F18A" w14:textId="6CC5FC7A">
            <w:pPr>
              <w:rPr>
                <w:rFonts w:ascii="Arial" w:hAnsi="Arial" w:eastAsia="Arial" w:cs="Arial"/>
                <w:b w:val="0"/>
                <w:bCs w:val="0"/>
                <w:i w:val="0"/>
                <w:iCs w:val="0"/>
                <w:sz w:val="24"/>
                <w:szCs w:val="24"/>
                <w:lang w:val="en-GB"/>
              </w:rPr>
            </w:pPr>
            <w:r w:rsidRPr="40553F65" w:rsidR="40553F65">
              <w:rPr>
                <w:rFonts w:ascii="Arial" w:hAnsi="Arial" w:eastAsia="Arial" w:cs="Arial"/>
                <w:b w:val="0"/>
                <w:bCs w:val="0"/>
                <w:i w:val="0"/>
                <w:iCs w:val="0"/>
                <w:sz w:val="24"/>
                <w:szCs w:val="24"/>
                <w:lang w:val="en-GB"/>
              </w:rPr>
              <w:t xml:space="preserve">Boundaries </w:t>
            </w:r>
          </w:p>
        </w:tc>
        <w:tc>
          <w:tcPr>
            <w:tcW w:w="3000" w:type="dxa"/>
            <w:tcMar>
              <w:left w:w="105" w:type="dxa"/>
              <w:right w:w="105" w:type="dxa"/>
            </w:tcMar>
            <w:vAlign w:val="top"/>
          </w:tcPr>
          <w:p w:rsidR="40553F65" w:rsidP="40553F65" w:rsidRDefault="40553F65" w14:paraId="2AB5646E" w14:textId="446DC8D2">
            <w:pPr>
              <w:jc w:val="center"/>
              <w:rPr>
                <w:rFonts w:ascii="Segoe UI Emoji" w:hAnsi="Segoe UI Emoji" w:eastAsia="Segoe UI Emoji" w:cs="Segoe UI Emoji"/>
                <w:b w:val="0"/>
                <w:bCs w:val="0"/>
                <w:i w:val="0"/>
                <w:iCs w:val="0"/>
                <w:sz w:val="24"/>
                <w:szCs w:val="24"/>
                <w:lang w:val="en-GB"/>
              </w:rPr>
            </w:pPr>
            <w:r w:rsidRPr="40553F65" w:rsidR="40553F65">
              <w:rPr>
                <w:rFonts w:ascii="Segoe UI Emoji" w:hAnsi="Segoe UI Emoji" w:eastAsia="Segoe UI Emoji" w:cs="Segoe UI Emoji"/>
                <w:b w:val="0"/>
                <w:bCs w:val="0"/>
                <w:i w:val="0"/>
                <w:iCs w:val="0"/>
                <w:sz w:val="24"/>
                <w:szCs w:val="24"/>
                <w:lang w:val="en-GB"/>
              </w:rPr>
              <w:t>✅</w:t>
            </w:r>
          </w:p>
        </w:tc>
        <w:tc>
          <w:tcPr>
            <w:tcW w:w="3000" w:type="dxa"/>
            <w:tcMar>
              <w:left w:w="105" w:type="dxa"/>
              <w:right w:w="105" w:type="dxa"/>
            </w:tcMar>
            <w:vAlign w:val="top"/>
          </w:tcPr>
          <w:p w:rsidR="40553F65" w:rsidP="40553F65" w:rsidRDefault="40553F65" w14:paraId="1AD38946" w14:textId="2BE3CFE0">
            <w:pPr>
              <w:jc w:val="center"/>
              <w:rPr>
                <w:rFonts w:ascii="Segoe UI Emoji" w:hAnsi="Segoe UI Emoji" w:eastAsia="Segoe UI Emoji" w:cs="Segoe UI Emoji"/>
                <w:b w:val="0"/>
                <w:bCs w:val="0"/>
                <w:i w:val="0"/>
                <w:iCs w:val="0"/>
                <w:sz w:val="24"/>
                <w:szCs w:val="24"/>
                <w:lang w:val="en-GB"/>
              </w:rPr>
            </w:pPr>
            <w:r w:rsidRPr="40553F65" w:rsidR="40553F65">
              <w:rPr>
                <w:rFonts w:ascii="Segoe UI Emoji" w:hAnsi="Segoe UI Emoji" w:eastAsia="Segoe UI Emoji" w:cs="Segoe UI Emoji"/>
                <w:b w:val="0"/>
                <w:bCs w:val="0"/>
                <w:i w:val="0"/>
                <w:iCs w:val="0"/>
                <w:sz w:val="24"/>
                <w:szCs w:val="24"/>
                <w:lang w:val="en-GB"/>
              </w:rPr>
              <w:t>✅</w:t>
            </w:r>
          </w:p>
        </w:tc>
      </w:tr>
      <w:tr w:rsidR="40553F65" w:rsidTr="40553F65" w14:paraId="14E884B4">
        <w:trPr>
          <w:trHeight w:val="300"/>
        </w:trPr>
        <w:tc>
          <w:tcPr>
            <w:tcW w:w="3000" w:type="dxa"/>
            <w:tcMar>
              <w:left w:w="105" w:type="dxa"/>
              <w:right w:w="105" w:type="dxa"/>
            </w:tcMar>
            <w:vAlign w:val="top"/>
          </w:tcPr>
          <w:p w:rsidR="40553F65" w:rsidP="40553F65" w:rsidRDefault="40553F65" w14:paraId="30A85735" w14:textId="407FC1BB">
            <w:pPr>
              <w:rPr>
                <w:rFonts w:ascii="Arial" w:hAnsi="Arial" w:eastAsia="Arial" w:cs="Arial"/>
                <w:b w:val="0"/>
                <w:bCs w:val="0"/>
                <w:i w:val="0"/>
                <w:iCs w:val="0"/>
                <w:sz w:val="24"/>
                <w:szCs w:val="24"/>
                <w:lang w:val="en-GB"/>
              </w:rPr>
            </w:pPr>
            <w:r w:rsidRPr="40553F65" w:rsidR="40553F65">
              <w:rPr>
                <w:rFonts w:ascii="Arial" w:hAnsi="Arial" w:eastAsia="Arial" w:cs="Arial"/>
                <w:b w:val="0"/>
                <w:bCs w:val="0"/>
                <w:i w:val="0"/>
                <w:iCs w:val="0"/>
                <w:sz w:val="24"/>
                <w:szCs w:val="24"/>
                <w:lang w:val="en-GB"/>
              </w:rPr>
              <w:t xml:space="preserve">Communication </w:t>
            </w:r>
          </w:p>
        </w:tc>
        <w:tc>
          <w:tcPr>
            <w:tcW w:w="3000" w:type="dxa"/>
            <w:tcMar>
              <w:left w:w="105" w:type="dxa"/>
              <w:right w:w="105" w:type="dxa"/>
            </w:tcMar>
            <w:vAlign w:val="top"/>
          </w:tcPr>
          <w:p w:rsidR="40553F65" w:rsidP="40553F65" w:rsidRDefault="40553F65" w14:paraId="5A189396" w14:textId="7472AD20">
            <w:pPr>
              <w:jc w:val="center"/>
              <w:rPr>
                <w:rFonts w:ascii="Segoe UI Emoji" w:hAnsi="Segoe UI Emoji" w:eastAsia="Segoe UI Emoji" w:cs="Segoe UI Emoji"/>
                <w:b w:val="0"/>
                <w:bCs w:val="0"/>
                <w:i w:val="0"/>
                <w:iCs w:val="0"/>
                <w:sz w:val="24"/>
                <w:szCs w:val="24"/>
                <w:lang w:val="en-GB"/>
              </w:rPr>
            </w:pPr>
            <w:r w:rsidRPr="40553F65" w:rsidR="40553F65">
              <w:rPr>
                <w:rFonts w:ascii="Segoe UI Emoji" w:hAnsi="Segoe UI Emoji" w:eastAsia="Segoe UI Emoji" w:cs="Segoe UI Emoji"/>
                <w:b w:val="0"/>
                <w:bCs w:val="0"/>
                <w:i w:val="0"/>
                <w:iCs w:val="0"/>
                <w:sz w:val="24"/>
                <w:szCs w:val="24"/>
                <w:lang w:val="en-GB"/>
              </w:rPr>
              <w:t>✅</w:t>
            </w:r>
          </w:p>
        </w:tc>
        <w:tc>
          <w:tcPr>
            <w:tcW w:w="3000" w:type="dxa"/>
            <w:tcMar>
              <w:left w:w="105" w:type="dxa"/>
              <w:right w:w="105" w:type="dxa"/>
            </w:tcMar>
            <w:vAlign w:val="top"/>
          </w:tcPr>
          <w:p w:rsidR="40553F65" w:rsidP="40553F65" w:rsidRDefault="40553F65" w14:paraId="1DB9C237" w14:textId="5F463FA5">
            <w:pPr>
              <w:jc w:val="center"/>
              <w:rPr>
                <w:rFonts w:ascii="Segoe UI Emoji" w:hAnsi="Segoe UI Emoji" w:eastAsia="Segoe UI Emoji" w:cs="Segoe UI Emoji"/>
                <w:b w:val="0"/>
                <w:bCs w:val="0"/>
                <w:i w:val="0"/>
                <w:iCs w:val="0"/>
                <w:sz w:val="24"/>
                <w:szCs w:val="24"/>
                <w:lang w:val="en-GB"/>
              </w:rPr>
            </w:pPr>
            <w:r w:rsidRPr="40553F65" w:rsidR="40553F65">
              <w:rPr>
                <w:rFonts w:ascii="Segoe UI Emoji" w:hAnsi="Segoe UI Emoji" w:eastAsia="Segoe UI Emoji" w:cs="Segoe UI Emoji"/>
                <w:b w:val="0"/>
                <w:bCs w:val="0"/>
                <w:i w:val="0"/>
                <w:iCs w:val="0"/>
                <w:sz w:val="24"/>
                <w:szCs w:val="24"/>
                <w:lang w:val="en-GB"/>
              </w:rPr>
              <w:t>✅</w:t>
            </w:r>
          </w:p>
        </w:tc>
      </w:tr>
      <w:tr w:rsidR="40553F65" w:rsidTr="40553F65" w14:paraId="51B82C6A">
        <w:trPr>
          <w:trHeight w:val="300"/>
        </w:trPr>
        <w:tc>
          <w:tcPr>
            <w:tcW w:w="3000" w:type="dxa"/>
            <w:tcMar>
              <w:left w:w="105" w:type="dxa"/>
              <w:right w:w="105" w:type="dxa"/>
            </w:tcMar>
            <w:vAlign w:val="top"/>
          </w:tcPr>
          <w:p w:rsidR="40553F65" w:rsidP="40553F65" w:rsidRDefault="40553F65" w14:paraId="39D39D35" w14:textId="7F4AA14E">
            <w:pPr>
              <w:rPr>
                <w:rFonts w:ascii="Arial" w:hAnsi="Arial" w:eastAsia="Arial" w:cs="Arial"/>
                <w:b w:val="0"/>
                <w:bCs w:val="0"/>
                <w:i w:val="0"/>
                <w:iCs w:val="0"/>
                <w:sz w:val="24"/>
                <w:szCs w:val="24"/>
                <w:lang w:val="en-GB"/>
              </w:rPr>
            </w:pPr>
            <w:r w:rsidRPr="40553F65" w:rsidR="40553F65">
              <w:rPr>
                <w:rFonts w:ascii="Arial" w:hAnsi="Arial" w:eastAsia="Arial" w:cs="Arial"/>
                <w:b w:val="0"/>
                <w:bCs w:val="0"/>
                <w:i w:val="0"/>
                <w:iCs w:val="0"/>
                <w:sz w:val="24"/>
                <w:szCs w:val="24"/>
                <w:lang w:val="en-GB"/>
              </w:rPr>
              <w:t xml:space="preserve">Well- being </w:t>
            </w:r>
          </w:p>
        </w:tc>
        <w:tc>
          <w:tcPr>
            <w:tcW w:w="3000" w:type="dxa"/>
            <w:tcMar>
              <w:left w:w="105" w:type="dxa"/>
              <w:right w:w="105" w:type="dxa"/>
            </w:tcMar>
            <w:vAlign w:val="top"/>
          </w:tcPr>
          <w:p w:rsidR="40553F65" w:rsidP="40553F65" w:rsidRDefault="40553F65" w14:paraId="496D1D64" w14:textId="5E849766">
            <w:pPr>
              <w:jc w:val="center"/>
              <w:rPr>
                <w:rFonts w:ascii="Segoe UI Emoji" w:hAnsi="Segoe UI Emoji" w:eastAsia="Segoe UI Emoji" w:cs="Segoe UI Emoji"/>
                <w:b w:val="0"/>
                <w:bCs w:val="0"/>
                <w:i w:val="0"/>
                <w:iCs w:val="0"/>
                <w:sz w:val="24"/>
                <w:szCs w:val="24"/>
                <w:lang w:val="en-GB"/>
              </w:rPr>
            </w:pPr>
            <w:r w:rsidRPr="40553F65" w:rsidR="40553F65">
              <w:rPr>
                <w:rFonts w:ascii="Segoe UI Emoji" w:hAnsi="Segoe UI Emoji" w:eastAsia="Segoe UI Emoji" w:cs="Segoe UI Emoji"/>
                <w:b w:val="0"/>
                <w:bCs w:val="0"/>
                <w:i w:val="0"/>
                <w:iCs w:val="0"/>
                <w:sz w:val="24"/>
                <w:szCs w:val="24"/>
                <w:lang w:val="en-GB"/>
              </w:rPr>
              <w:t>✅</w:t>
            </w:r>
          </w:p>
        </w:tc>
        <w:tc>
          <w:tcPr>
            <w:tcW w:w="3000" w:type="dxa"/>
            <w:tcMar>
              <w:left w:w="105" w:type="dxa"/>
              <w:right w:w="105" w:type="dxa"/>
            </w:tcMar>
            <w:vAlign w:val="top"/>
          </w:tcPr>
          <w:p w:rsidR="40553F65" w:rsidP="40553F65" w:rsidRDefault="40553F65" w14:paraId="0E56E44B" w14:textId="4A671D08">
            <w:pPr>
              <w:jc w:val="center"/>
              <w:rPr>
                <w:rFonts w:ascii="Segoe UI Emoji" w:hAnsi="Segoe UI Emoji" w:eastAsia="Segoe UI Emoji" w:cs="Segoe UI Emoji"/>
                <w:b w:val="0"/>
                <w:bCs w:val="0"/>
                <w:i w:val="0"/>
                <w:iCs w:val="0"/>
                <w:sz w:val="24"/>
                <w:szCs w:val="24"/>
                <w:lang w:val="en-GB"/>
              </w:rPr>
            </w:pPr>
            <w:r w:rsidRPr="40553F65" w:rsidR="40553F65">
              <w:rPr>
                <w:rFonts w:ascii="Segoe UI Emoji" w:hAnsi="Segoe UI Emoji" w:eastAsia="Segoe UI Emoji" w:cs="Segoe UI Emoji"/>
                <w:b w:val="0"/>
                <w:bCs w:val="0"/>
                <w:i w:val="0"/>
                <w:iCs w:val="0"/>
                <w:sz w:val="24"/>
                <w:szCs w:val="24"/>
                <w:lang w:val="en-GB"/>
              </w:rPr>
              <w:t>✅</w:t>
            </w:r>
          </w:p>
        </w:tc>
      </w:tr>
      <w:tr w:rsidR="40553F65" w:rsidTr="40553F65" w14:paraId="416D33AF">
        <w:trPr>
          <w:trHeight w:val="300"/>
        </w:trPr>
        <w:tc>
          <w:tcPr>
            <w:tcW w:w="3000" w:type="dxa"/>
            <w:tcMar>
              <w:left w:w="105" w:type="dxa"/>
              <w:right w:w="105" w:type="dxa"/>
            </w:tcMar>
            <w:vAlign w:val="top"/>
          </w:tcPr>
          <w:p w:rsidR="40553F65" w:rsidP="40553F65" w:rsidRDefault="40553F65" w14:paraId="5ADBDE8D" w14:textId="572DECFE">
            <w:pPr>
              <w:rPr>
                <w:rFonts w:ascii="Arial" w:hAnsi="Arial" w:eastAsia="Arial" w:cs="Arial"/>
                <w:b w:val="0"/>
                <w:bCs w:val="0"/>
                <w:i w:val="0"/>
                <w:iCs w:val="0"/>
                <w:sz w:val="24"/>
                <w:szCs w:val="24"/>
                <w:lang w:val="en-GB"/>
              </w:rPr>
            </w:pPr>
            <w:r w:rsidRPr="40553F65" w:rsidR="40553F65">
              <w:rPr>
                <w:rFonts w:ascii="Arial" w:hAnsi="Arial" w:eastAsia="Arial" w:cs="Arial"/>
                <w:b w:val="0"/>
                <w:bCs w:val="0"/>
                <w:i w:val="0"/>
                <w:iCs w:val="0"/>
                <w:sz w:val="24"/>
                <w:szCs w:val="24"/>
                <w:lang w:val="en-GB"/>
              </w:rPr>
              <w:t xml:space="preserve">Hygiene </w:t>
            </w:r>
          </w:p>
        </w:tc>
        <w:tc>
          <w:tcPr>
            <w:tcW w:w="3000" w:type="dxa"/>
            <w:tcMar>
              <w:left w:w="105" w:type="dxa"/>
              <w:right w:w="105" w:type="dxa"/>
            </w:tcMar>
            <w:vAlign w:val="top"/>
          </w:tcPr>
          <w:p w:rsidR="40553F65" w:rsidP="40553F65" w:rsidRDefault="40553F65" w14:paraId="52F5665F" w14:textId="163BE720">
            <w:pPr>
              <w:jc w:val="center"/>
              <w:rPr>
                <w:rFonts w:ascii="Segoe UI Emoji" w:hAnsi="Segoe UI Emoji" w:eastAsia="Segoe UI Emoji" w:cs="Segoe UI Emoji"/>
                <w:b w:val="0"/>
                <w:bCs w:val="0"/>
                <w:i w:val="0"/>
                <w:iCs w:val="0"/>
                <w:sz w:val="24"/>
                <w:szCs w:val="24"/>
                <w:lang w:val="en-GB"/>
              </w:rPr>
            </w:pPr>
            <w:r w:rsidRPr="40553F65" w:rsidR="40553F65">
              <w:rPr>
                <w:rFonts w:ascii="Segoe UI Emoji" w:hAnsi="Segoe UI Emoji" w:eastAsia="Segoe UI Emoji" w:cs="Segoe UI Emoji"/>
                <w:b w:val="0"/>
                <w:bCs w:val="0"/>
                <w:i w:val="0"/>
                <w:iCs w:val="0"/>
                <w:sz w:val="24"/>
                <w:szCs w:val="24"/>
                <w:lang w:val="en-GB"/>
              </w:rPr>
              <w:t>✅</w:t>
            </w:r>
          </w:p>
        </w:tc>
        <w:tc>
          <w:tcPr>
            <w:tcW w:w="3000" w:type="dxa"/>
            <w:tcMar>
              <w:left w:w="105" w:type="dxa"/>
              <w:right w:w="105" w:type="dxa"/>
            </w:tcMar>
            <w:vAlign w:val="top"/>
          </w:tcPr>
          <w:p w:rsidR="40553F65" w:rsidP="40553F65" w:rsidRDefault="40553F65" w14:paraId="0C4EC4EC" w14:textId="29AF5C76">
            <w:pPr>
              <w:jc w:val="center"/>
              <w:rPr>
                <w:rFonts w:ascii="Segoe UI Emoji" w:hAnsi="Segoe UI Emoji" w:eastAsia="Segoe UI Emoji" w:cs="Segoe UI Emoji"/>
                <w:b w:val="0"/>
                <w:bCs w:val="0"/>
                <w:i w:val="0"/>
                <w:iCs w:val="0"/>
                <w:sz w:val="24"/>
                <w:szCs w:val="24"/>
                <w:lang w:val="en-GB"/>
              </w:rPr>
            </w:pPr>
            <w:r w:rsidRPr="40553F65" w:rsidR="40553F65">
              <w:rPr>
                <w:rFonts w:ascii="Segoe UI Emoji" w:hAnsi="Segoe UI Emoji" w:eastAsia="Segoe UI Emoji" w:cs="Segoe UI Emoji"/>
                <w:b w:val="0"/>
                <w:bCs w:val="0"/>
                <w:i w:val="0"/>
                <w:iCs w:val="0"/>
                <w:sz w:val="24"/>
                <w:szCs w:val="24"/>
                <w:lang w:val="en-GB"/>
              </w:rPr>
              <w:t>✅</w:t>
            </w:r>
          </w:p>
        </w:tc>
      </w:tr>
      <w:tr w:rsidR="40553F65" w:rsidTr="40553F65" w14:paraId="6B19231A">
        <w:trPr>
          <w:trHeight w:val="300"/>
        </w:trPr>
        <w:tc>
          <w:tcPr>
            <w:tcW w:w="3000" w:type="dxa"/>
            <w:tcMar>
              <w:left w:w="105" w:type="dxa"/>
              <w:right w:w="105" w:type="dxa"/>
            </w:tcMar>
            <w:vAlign w:val="top"/>
          </w:tcPr>
          <w:p w:rsidR="40553F65" w:rsidP="40553F65" w:rsidRDefault="40553F65" w14:paraId="310D48FC" w14:textId="4C76364D">
            <w:pPr>
              <w:rPr>
                <w:rFonts w:ascii="Arial" w:hAnsi="Arial" w:eastAsia="Arial" w:cs="Arial"/>
                <w:b w:val="0"/>
                <w:bCs w:val="0"/>
                <w:i w:val="0"/>
                <w:iCs w:val="0"/>
                <w:sz w:val="24"/>
                <w:szCs w:val="24"/>
                <w:lang w:val="en-GB"/>
              </w:rPr>
            </w:pPr>
            <w:r w:rsidRPr="40553F65" w:rsidR="40553F65">
              <w:rPr>
                <w:rFonts w:ascii="Arial" w:hAnsi="Arial" w:eastAsia="Arial" w:cs="Arial"/>
                <w:b w:val="0"/>
                <w:bCs w:val="0"/>
                <w:i w:val="0"/>
                <w:iCs w:val="0"/>
                <w:sz w:val="24"/>
                <w:szCs w:val="24"/>
                <w:lang w:val="en-GB"/>
              </w:rPr>
              <w:t>Sexual health</w:t>
            </w:r>
          </w:p>
        </w:tc>
        <w:tc>
          <w:tcPr>
            <w:tcW w:w="3000" w:type="dxa"/>
            <w:tcMar>
              <w:left w:w="105" w:type="dxa"/>
              <w:right w:w="105" w:type="dxa"/>
            </w:tcMar>
            <w:vAlign w:val="top"/>
          </w:tcPr>
          <w:p w:rsidR="40553F65" w:rsidP="40553F65" w:rsidRDefault="40553F65" w14:paraId="08F6A524" w14:textId="5192296F">
            <w:pPr>
              <w:jc w:val="center"/>
              <w:rPr>
                <w:rFonts w:ascii="Segoe UI Emoji" w:hAnsi="Segoe UI Emoji" w:eastAsia="Segoe UI Emoji" w:cs="Segoe UI Emoji"/>
                <w:b w:val="0"/>
                <w:bCs w:val="0"/>
                <w:i w:val="0"/>
                <w:iCs w:val="0"/>
                <w:sz w:val="24"/>
                <w:szCs w:val="24"/>
                <w:lang w:val="en-GB"/>
              </w:rPr>
            </w:pPr>
            <w:r w:rsidRPr="40553F65" w:rsidR="40553F65">
              <w:rPr>
                <w:rFonts w:ascii="Segoe UI Emoji" w:hAnsi="Segoe UI Emoji" w:eastAsia="Segoe UI Emoji" w:cs="Segoe UI Emoji"/>
                <w:b w:val="0"/>
                <w:bCs w:val="0"/>
                <w:i w:val="0"/>
                <w:iCs w:val="0"/>
                <w:sz w:val="24"/>
                <w:szCs w:val="24"/>
                <w:lang w:val="en-GB"/>
              </w:rPr>
              <w:t>✅</w:t>
            </w:r>
          </w:p>
        </w:tc>
        <w:tc>
          <w:tcPr>
            <w:tcW w:w="3000" w:type="dxa"/>
            <w:tcMar>
              <w:left w:w="105" w:type="dxa"/>
              <w:right w:w="105" w:type="dxa"/>
            </w:tcMar>
            <w:vAlign w:val="top"/>
          </w:tcPr>
          <w:p w:rsidR="40553F65" w:rsidP="40553F65" w:rsidRDefault="40553F65" w14:paraId="44A8B18F" w14:textId="29848DA4">
            <w:pPr>
              <w:jc w:val="center"/>
              <w:rPr>
                <w:rFonts w:ascii="Segoe UI Emoji" w:hAnsi="Segoe UI Emoji" w:eastAsia="Segoe UI Emoji" w:cs="Segoe UI Emoji"/>
                <w:b w:val="0"/>
                <w:bCs w:val="0"/>
                <w:i w:val="0"/>
                <w:iCs w:val="0"/>
                <w:sz w:val="24"/>
                <w:szCs w:val="24"/>
                <w:lang w:val="en-GB"/>
              </w:rPr>
            </w:pPr>
            <w:r w:rsidRPr="40553F65" w:rsidR="40553F65">
              <w:rPr>
                <w:rFonts w:ascii="Segoe UI Emoji" w:hAnsi="Segoe UI Emoji" w:eastAsia="Segoe UI Emoji" w:cs="Segoe UI Emoji"/>
                <w:b w:val="0"/>
                <w:bCs w:val="0"/>
                <w:i w:val="0"/>
                <w:iCs w:val="0"/>
                <w:sz w:val="24"/>
                <w:szCs w:val="24"/>
                <w:lang w:val="en-GB"/>
              </w:rPr>
              <w:t>✅</w:t>
            </w:r>
          </w:p>
        </w:tc>
      </w:tr>
    </w:tbl>
    <w:p w:rsidR="40553F65" w:rsidP="40553F65" w:rsidRDefault="40553F65" w14:paraId="53C1019B" w14:textId="5619E770">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A3EF078" w:rsidP="40553F65" w:rsidRDefault="7A3EF078" w14:paraId="46FC067D" w14:textId="6D67B9DC">
      <w:pPr>
        <w:bidi w:val="0"/>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7A3EF078">
        <w:rPr>
          <w:rFonts w:ascii="Arial" w:hAnsi="Arial" w:eastAsia="Arial" w:cs="Arial"/>
          <w:b w:val="0"/>
          <w:bCs w:val="0"/>
          <w:i w:val="0"/>
          <w:iCs w:val="0"/>
          <w:caps w:val="0"/>
          <w:smallCaps w:val="0"/>
          <w:noProof w:val="0"/>
          <w:color w:val="000000" w:themeColor="text1" w:themeTint="FF" w:themeShade="FF"/>
          <w:sz w:val="40"/>
          <w:szCs w:val="40"/>
          <w:lang w:val="en-GB"/>
        </w:rPr>
        <w:t>Conclusion</w:t>
      </w:r>
    </w:p>
    <w:p w:rsidR="7A3EF078" w:rsidP="40553F65" w:rsidRDefault="7A3EF078" w14:paraId="77C17BA0" w14:textId="1259BD8F">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In conclusion respect and kindness go a long way for everyone and yourself. You should also always be cautious and protect yourself with sexual health no matter what happens you should always protect yourself and everyone else. </w:t>
      </w:r>
    </w:p>
    <w:p w:rsidR="40553F65" w:rsidP="40553F65" w:rsidRDefault="40553F65" w14:paraId="0250106F" w14:textId="375BB81A">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627BEE97" w14:textId="592A0D21">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44DDEA0C" w14:textId="322AC77E">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3AC338F8" w14:textId="5B5DE47C">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7C4E13D8" w14:textId="29C86873">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72831189" w14:textId="78E78B06">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338BD88E" w14:textId="3510C2F4">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0114F525" w14:textId="62D6871E">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03B409CC" w14:textId="7FBA9CF7">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03E093B1" w14:textId="09809219">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022B28EF" w14:textId="4CC90F47">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42C13761" w14:textId="592D79C8">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163B808D" w14:textId="262ED9FD">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17C276F9" w14:textId="504C50B4">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6A24D43E" w14:textId="7A06ADF7">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1CFDD8FB" w14:textId="5CE343AF">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314692AB" w14:textId="310B8DE2">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168F3429" w14:textId="738A815C">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4CF8DC7F" w14:textId="4C083F3B">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23C92E95" w14:textId="7D1F5BB6">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4E6A500E" w14:textId="60E79DAE">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063DBB5B" w14:textId="0557D5F8">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46305553" w14:textId="40A47BF9">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26A80D7F" w14:textId="0B66EF5A">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39324010" w14:textId="058263E7">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2B4E2197" w14:textId="35276204">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3C3CB856" w14:textId="4114C3E6">
      <w:pPr>
        <w:pStyle w:val="Normal"/>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A3EF078" w:rsidP="40553F65" w:rsidRDefault="7A3EF078" w14:paraId="1471AF60" w14:textId="54A512AC">
      <w:pPr>
        <w:bidi w:val="0"/>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7A3EF078">
        <w:rPr>
          <w:rFonts w:ascii="Arial" w:hAnsi="Arial" w:eastAsia="Arial" w:cs="Arial"/>
          <w:b w:val="0"/>
          <w:bCs w:val="0"/>
          <w:i w:val="0"/>
          <w:iCs w:val="0"/>
          <w:caps w:val="0"/>
          <w:smallCaps w:val="0"/>
          <w:noProof w:val="0"/>
          <w:color w:val="000000" w:themeColor="text1" w:themeTint="FF" w:themeShade="FF"/>
          <w:sz w:val="40"/>
          <w:szCs w:val="40"/>
          <w:lang w:val="en-GB"/>
        </w:rPr>
        <w:t>Reference list for Relationship Blog</w:t>
      </w:r>
    </w:p>
    <w:p w:rsidR="7A3EF078" w:rsidP="40553F65" w:rsidRDefault="7A3EF078" w14:paraId="726706A2" w14:textId="310FCED8">
      <w:pPr>
        <w:bidi w:val="0"/>
        <w:spacing w:before="240" w:beforeAutospacing="off" w:after="240" w:afterAutospacing="off"/>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Developing Adolescent (UCLA) (no date) </w:t>
      </w:r>
      <w:r w:rsidRPr="40553F65" w:rsidR="7A3EF078">
        <w:rPr>
          <w:rFonts w:ascii="Arial" w:hAnsi="Arial" w:eastAsia="Arial" w:cs="Arial"/>
          <w:b w:val="0"/>
          <w:bCs w:val="0"/>
          <w:i w:val="1"/>
          <w:iCs w:val="1"/>
          <w:caps w:val="0"/>
          <w:smallCaps w:val="0"/>
          <w:noProof w:val="0"/>
          <w:color w:val="000000" w:themeColor="text1" w:themeTint="FF" w:themeShade="FF"/>
          <w:sz w:val="24"/>
          <w:szCs w:val="24"/>
          <w:lang w:val="en-GB"/>
        </w:rPr>
        <w:t>The science of risk-taking</w:t>
      </w: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d4d0c1d2a5974583">
        <w:r w:rsidRPr="40553F65" w:rsidR="7A3EF078">
          <w:rPr>
            <w:rStyle w:val="Hyperlink"/>
            <w:rFonts w:ascii="Arial" w:hAnsi="Arial" w:eastAsia="Arial" w:cs="Arial"/>
            <w:b w:val="0"/>
            <w:bCs w:val="0"/>
            <w:i w:val="0"/>
            <w:iCs w:val="0"/>
            <w:caps w:val="0"/>
            <w:smallCaps w:val="0"/>
            <w:strike w:val="0"/>
            <w:dstrike w:val="0"/>
            <w:noProof w:val="0"/>
            <w:sz w:val="24"/>
            <w:szCs w:val="24"/>
            <w:lang w:val="en-GB"/>
          </w:rPr>
          <w:t>https://developingadolescent.semel.ucla.edu/topics/item/science-of-risk-taking</w:t>
        </w:r>
      </w:hyperlink>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March 2026).</w:t>
      </w:r>
    </w:p>
    <w:p w:rsidR="7A3EF078" w:rsidP="40553F65" w:rsidRDefault="7A3EF078" w14:paraId="64F3A3D9" w14:textId="1C59DC46">
      <w:pPr>
        <w:bidi w:val="0"/>
        <w:spacing w:before="240" w:beforeAutospacing="off" w:after="240" w:afterAutospacing="off"/>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Hartstein Psychological Services (no date) </w:t>
      </w:r>
      <w:r w:rsidRPr="40553F65" w:rsidR="7A3EF078">
        <w:rPr>
          <w:rFonts w:ascii="Arial" w:hAnsi="Arial" w:eastAsia="Arial" w:cs="Arial"/>
          <w:b w:val="0"/>
          <w:bCs w:val="0"/>
          <w:i w:val="1"/>
          <w:iCs w:val="1"/>
          <w:caps w:val="0"/>
          <w:smallCaps w:val="0"/>
          <w:noProof w:val="0"/>
          <w:color w:val="000000" w:themeColor="text1" w:themeTint="FF" w:themeShade="FF"/>
          <w:sz w:val="24"/>
          <w:szCs w:val="24"/>
          <w:lang w:val="en-GB"/>
        </w:rPr>
        <w:t>Skills to cultivate self-respect and strong boundaries with others</w:t>
      </w: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51aa93ecc554773">
        <w:r w:rsidRPr="40553F65" w:rsidR="7A3EF078">
          <w:rPr>
            <w:rStyle w:val="Hyperlink"/>
            <w:rFonts w:ascii="Arial" w:hAnsi="Arial" w:eastAsia="Arial" w:cs="Arial"/>
            <w:b w:val="0"/>
            <w:bCs w:val="0"/>
            <w:i w:val="0"/>
            <w:iCs w:val="0"/>
            <w:caps w:val="0"/>
            <w:smallCaps w:val="0"/>
            <w:strike w:val="0"/>
            <w:dstrike w:val="0"/>
            <w:noProof w:val="0"/>
            <w:sz w:val="24"/>
            <w:szCs w:val="24"/>
            <w:lang w:val="en-GB"/>
          </w:rPr>
          <w:t>https://hartsteinpsychological.com/skills-to-cultivate-self-respect-and-strong-boundaries-with-others</w:t>
        </w:r>
      </w:hyperlink>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March 2026).</w:t>
      </w:r>
    </w:p>
    <w:p w:rsidR="7A3EF078" w:rsidP="40553F65" w:rsidRDefault="7A3EF078" w14:paraId="79FE506C" w14:textId="25AAE269">
      <w:pPr>
        <w:bidi w:val="0"/>
        <w:spacing w:before="240" w:beforeAutospacing="off" w:after="240" w:afterAutospacing="off"/>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NHS Wirral Community Health and Care (no date) </w:t>
      </w:r>
      <w:r w:rsidRPr="40553F65" w:rsidR="7A3EF078">
        <w:rPr>
          <w:rFonts w:ascii="Arial" w:hAnsi="Arial" w:eastAsia="Arial" w:cs="Arial"/>
          <w:b w:val="0"/>
          <w:bCs w:val="0"/>
          <w:i w:val="1"/>
          <w:iCs w:val="1"/>
          <w:caps w:val="0"/>
          <w:smallCaps w:val="0"/>
          <w:noProof w:val="0"/>
          <w:color w:val="000000" w:themeColor="text1" w:themeTint="FF" w:themeShade="FF"/>
          <w:sz w:val="24"/>
          <w:szCs w:val="24"/>
          <w:lang w:val="en-GB"/>
        </w:rPr>
        <w:t>Consent</w:t>
      </w: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e6d0931acac46d7">
        <w:r w:rsidRPr="40553F65" w:rsidR="7A3EF078">
          <w:rPr>
            <w:rStyle w:val="Hyperlink"/>
            <w:rFonts w:ascii="Arial" w:hAnsi="Arial" w:eastAsia="Arial" w:cs="Arial"/>
            <w:b w:val="0"/>
            <w:bCs w:val="0"/>
            <w:i w:val="0"/>
            <w:iCs w:val="0"/>
            <w:caps w:val="0"/>
            <w:smallCaps w:val="0"/>
            <w:strike w:val="0"/>
            <w:dstrike w:val="0"/>
            <w:noProof w:val="0"/>
            <w:sz w:val="24"/>
            <w:szCs w:val="24"/>
            <w:lang w:val="en-GB"/>
          </w:rPr>
          <w:t>https://www.wchc.nhs.uk/services/lets-talk/young-people/relationships-and-sex-education-rse/consent/</w:t>
        </w:r>
      </w:hyperlink>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March 2026).</w:t>
      </w:r>
    </w:p>
    <w:p w:rsidR="7A3EF078" w:rsidP="40553F65" w:rsidRDefault="7A3EF078" w14:paraId="25A44CE0" w14:textId="0E5292F2">
      <w:pPr>
        <w:bidi w:val="0"/>
        <w:spacing w:before="240" w:beforeAutospacing="off" w:after="240" w:afterAutospacing="off"/>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Office for National Statistics (ONS) (2025) </w:t>
      </w:r>
      <w:r w:rsidRPr="40553F65" w:rsidR="7A3EF078">
        <w:rPr>
          <w:rFonts w:ascii="Arial" w:hAnsi="Arial" w:eastAsia="Arial" w:cs="Arial"/>
          <w:b w:val="0"/>
          <w:bCs w:val="0"/>
          <w:i w:val="1"/>
          <w:iCs w:val="1"/>
          <w:caps w:val="0"/>
          <w:smallCaps w:val="0"/>
          <w:noProof w:val="0"/>
          <w:color w:val="000000" w:themeColor="text1" w:themeTint="FF" w:themeShade="FF"/>
          <w:sz w:val="24"/>
          <w:szCs w:val="24"/>
          <w:lang w:val="en-GB"/>
        </w:rPr>
        <w:t>Conceptions in England and Wales: 2022</w:t>
      </w:r>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43dfb5f26ec841de">
        <w:r w:rsidRPr="40553F65" w:rsidR="7A3EF078">
          <w:rPr>
            <w:rStyle w:val="Hyperlink"/>
            <w:rFonts w:ascii="Arial" w:hAnsi="Arial" w:eastAsia="Arial" w:cs="Arial"/>
            <w:b w:val="0"/>
            <w:bCs w:val="0"/>
            <w:i w:val="0"/>
            <w:iCs w:val="0"/>
            <w:caps w:val="0"/>
            <w:smallCaps w:val="0"/>
            <w:strike w:val="0"/>
            <w:dstrike w:val="0"/>
            <w:noProof w:val="0"/>
            <w:sz w:val="24"/>
            <w:szCs w:val="24"/>
            <w:lang w:val="en-GB"/>
          </w:rPr>
          <w:t>https://www.ons.gov.uk/peoplepopulationandcommunity/birthsdeathsandmarriages/conceptionandfertilityrates/bulletins/conceptionstatistics/2022</w:t>
        </w:r>
      </w:hyperlink>
      <w:r w:rsidRPr="40553F65" w:rsidR="7A3EF07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March 2026).</w:t>
      </w:r>
    </w:p>
    <w:p w:rsidR="40553F65" w:rsidP="40553F65" w:rsidRDefault="40553F65" w14:paraId="1778A046" w14:textId="3351B2DC">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0EC793D9" w14:textId="49CAD03C">
      <w:pPr>
        <w:pStyle w:val="Normal"/>
        <w:jc w:val="center"/>
        <w:rPr>
          <w:sz w:val="40"/>
          <w:szCs w:val="40"/>
        </w:rPr>
      </w:pPr>
    </w:p>
    <w:p w:rsidR="40553F65" w:rsidP="40553F65" w:rsidRDefault="40553F65" w14:paraId="2AFC6E91" w14:textId="31E89E0D">
      <w:pPr>
        <w:pStyle w:val="Normal"/>
        <w:jc w:val="center"/>
        <w:rPr>
          <w:sz w:val="40"/>
          <w:szCs w:val="40"/>
        </w:rPr>
      </w:pPr>
    </w:p>
    <w:p w:rsidR="40553F65" w:rsidP="40553F65" w:rsidRDefault="40553F65" w14:paraId="42CE5E2A" w14:textId="13F9D07C">
      <w:pPr>
        <w:pStyle w:val="Normal"/>
        <w:jc w:val="center"/>
        <w:rPr>
          <w:sz w:val="40"/>
          <w:szCs w:val="40"/>
        </w:rPr>
      </w:pPr>
    </w:p>
    <w:p w:rsidR="40553F65" w:rsidP="40553F65" w:rsidRDefault="40553F65" w14:paraId="7A2B4EFD" w14:textId="08A71B6A">
      <w:pPr>
        <w:pStyle w:val="Normal"/>
        <w:jc w:val="center"/>
        <w:rPr>
          <w:sz w:val="40"/>
          <w:szCs w:val="40"/>
        </w:rPr>
      </w:pPr>
    </w:p>
    <w:p w:rsidR="40553F65" w:rsidP="40553F65" w:rsidRDefault="40553F65" w14:paraId="0F297348" w14:textId="3CBE449D">
      <w:pPr>
        <w:pStyle w:val="Normal"/>
        <w:jc w:val="center"/>
        <w:rPr>
          <w:sz w:val="40"/>
          <w:szCs w:val="40"/>
        </w:rPr>
      </w:pPr>
    </w:p>
    <w:p w:rsidR="40553F65" w:rsidP="40553F65" w:rsidRDefault="40553F65" w14:paraId="3395C447" w14:textId="4F1D8E9D">
      <w:pPr>
        <w:pStyle w:val="Normal"/>
        <w:jc w:val="center"/>
        <w:rPr>
          <w:sz w:val="40"/>
          <w:szCs w:val="40"/>
        </w:rPr>
      </w:pPr>
    </w:p>
    <w:p w:rsidR="40553F65" w:rsidP="40553F65" w:rsidRDefault="40553F65" w14:paraId="1E0430E3" w14:textId="3862BB5B">
      <w:pPr>
        <w:pStyle w:val="Normal"/>
        <w:jc w:val="center"/>
        <w:rPr>
          <w:sz w:val="40"/>
          <w:szCs w:val="40"/>
        </w:rPr>
      </w:pPr>
    </w:p>
    <w:p w:rsidR="40553F65" w:rsidP="40553F65" w:rsidRDefault="40553F65" w14:paraId="1640FCB8" w14:textId="678A7A8A">
      <w:pPr>
        <w:pStyle w:val="Normal"/>
        <w:jc w:val="center"/>
        <w:rPr>
          <w:sz w:val="40"/>
          <w:szCs w:val="40"/>
        </w:rPr>
      </w:pPr>
    </w:p>
    <w:p w:rsidR="40553F65" w:rsidP="40553F65" w:rsidRDefault="40553F65" w14:paraId="7723092C" w14:textId="0A3E216B">
      <w:pPr>
        <w:pStyle w:val="Normal"/>
        <w:jc w:val="center"/>
        <w:rPr>
          <w:sz w:val="40"/>
          <w:szCs w:val="40"/>
        </w:rPr>
      </w:pPr>
    </w:p>
    <w:p w:rsidR="40553F65" w:rsidP="40553F65" w:rsidRDefault="40553F65" w14:paraId="371D09D4" w14:textId="681B0721">
      <w:pPr>
        <w:pStyle w:val="Normal"/>
        <w:jc w:val="center"/>
        <w:rPr>
          <w:sz w:val="40"/>
          <w:szCs w:val="40"/>
        </w:rPr>
      </w:pPr>
    </w:p>
    <w:p w:rsidR="378E98E2" w:rsidP="40553F65" w:rsidRDefault="378E98E2" w14:paraId="3CC45E4F" w14:textId="42A3FA1E">
      <w:pPr>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378E98E2">
        <w:rPr>
          <w:rStyle w:val="Strong"/>
          <w:rFonts w:ascii="Arial" w:hAnsi="Arial" w:eastAsia="Arial" w:cs="Arial"/>
          <w:b w:val="1"/>
          <w:bCs w:val="1"/>
          <w:i w:val="0"/>
          <w:iCs w:val="0"/>
          <w:caps w:val="0"/>
          <w:smallCaps w:val="0"/>
          <w:noProof w:val="0"/>
          <w:color w:val="000000" w:themeColor="text1" w:themeTint="FF" w:themeShade="FF"/>
          <w:sz w:val="40"/>
          <w:szCs w:val="40"/>
          <w:lang w:val="en-GB"/>
        </w:rPr>
        <w:t>Young and unbothered</w:t>
      </w:r>
    </w:p>
    <w:p w:rsidR="378E98E2" w:rsidP="40553F65" w:rsidRDefault="378E98E2" w14:paraId="2C4425B7" w14:textId="4B32D7FA">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Somewhere along the way, a lot of young people started feeling like they were watching life happen instead of being part of it. Communities that once felt close now feel distant, schoolwork can seem more like survival than purpose, and real emotional connection often gets lost between busy schedules and endless scrolling. Unfortunately, the disengagement of young people shows this by taking part in Anti- social behaviour, Drug and alcohol misuse and low-level criminal activities which have their own fators which we will talk about in this blog. </w:t>
      </w:r>
    </w:p>
    <w:p w:rsidR="40553F65" w:rsidP="40553F65" w:rsidRDefault="40553F65" w14:paraId="505183DE" w14:textId="13DE9E84">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78E98E2" w:rsidP="40553F65" w:rsidRDefault="378E98E2" w14:paraId="24C1F4CA" w14:textId="4D7702BF">
      <w:pPr>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378E98E2">
        <w:rPr>
          <w:rFonts w:ascii="Arial" w:hAnsi="Arial" w:eastAsia="Arial" w:cs="Arial"/>
          <w:b w:val="0"/>
          <w:bCs w:val="0"/>
          <w:i w:val="0"/>
          <w:iCs w:val="0"/>
          <w:caps w:val="0"/>
          <w:smallCaps w:val="0"/>
          <w:noProof w:val="0"/>
          <w:color w:val="000000" w:themeColor="text1" w:themeTint="FF" w:themeShade="FF"/>
          <w:sz w:val="40"/>
          <w:szCs w:val="40"/>
          <w:lang w:val="en-GB"/>
        </w:rPr>
        <w:t>Anti – social behaviour</w:t>
      </w:r>
    </w:p>
    <w:p w:rsidR="378E98E2" w:rsidP="40553F65" w:rsidRDefault="378E98E2" w14:paraId="32B9DF40" w14:textId="0F6CEE9A">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the government's legislation (2014) Anti – socail behaviour is defined as by a behaviour which causes or is likely to cause a person harassment, alarm or distress. This could be from loitering, knocking on door and running away or even loud music. </w:t>
      </w:r>
    </w:p>
    <w:p w:rsidR="378E98E2" w:rsidP="40553F65" w:rsidRDefault="378E98E2" w14:paraId="332BD3B5" w14:textId="16F21677">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Unfortunately, young people arent able to see the risk factor in what it is when they take part in any of these activities for themselves or others. Which is putting themselves at harm and possibly the professionals that are trying to help them.</w:t>
      </w:r>
    </w:p>
    <w:p w:rsidR="378E98E2" w:rsidP="40553F65" w:rsidRDefault="378E98E2" w14:paraId="3A45BA2F" w14:textId="59D04CAA">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The young people see it as fun and an adventure especially going into abandoned buildings which are about to collapse it is showing that their might not be enough for the young people to do in their communities and that is why they are going into abandoned buildings and doing any kind of anti-social behaviour as it is the only thing that they have found to do that they enjoy and that keeps them from being bored. </w:t>
      </w:r>
    </w:p>
    <w:p w:rsidR="378E98E2" w:rsidP="40553F65" w:rsidRDefault="378E98E2" w14:paraId="2AF0BF00" w14:textId="202A1278">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However, while young people are taking part in anti-social behaviour, they are beginning to drag </w:t>
      </w:r>
      <w:r w:rsidRPr="40553F65" w:rsidR="6392AE24">
        <w:rPr>
          <w:rFonts w:ascii="Arial" w:hAnsi="Arial" w:eastAsia="Arial" w:cs="Arial"/>
          <w:b w:val="0"/>
          <w:bCs w:val="0"/>
          <w:i w:val="0"/>
          <w:iCs w:val="0"/>
          <w:caps w:val="0"/>
          <w:smallCaps w:val="0"/>
          <w:noProof w:val="0"/>
          <w:color w:val="000000" w:themeColor="text1" w:themeTint="FF" w:themeShade="FF"/>
          <w:sz w:val="24"/>
          <w:szCs w:val="24"/>
          <w:lang w:val="en-GB"/>
        </w:rPr>
        <w:t>vulnerable</w:t>
      </w: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 young people into the activities as they are bragging about it its making the other young people want to join in and have fun too who also do not know the risks and all the factors that come with it. </w:t>
      </w:r>
    </w:p>
    <w:p w:rsidR="378E98E2" w:rsidP="40553F65" w:rsidRDefault="378E98E2" w14:paraId="1C65B8FA" w14:textId="21747638">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The disengagement with the community does not help the young people with how they feel like they are being treated in the community with sometimes no respect which makes the young people think that they shouldn't respect the community or the people in the community if they haven't done anything wrong and they are being disrespected.</w:t>
      </w:r>
    </w:p>
    <w:p w:rsidR="40553F65" w:rsidP="40553F65" w:rsidRDefault="40553F65" w14:paraId="4ABCC57A" w14:textId="4FCE5837">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78E98E2" w:rsidP="40553F65" w:rsidRDefault="378E98E2" w14:paraId="3FC6D2DF" w14:textId="7482E531">
      <w:pPr>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378E98E2">
        <w:rPr>
          <w:rFonts w:ascii="Arial" w:hAnsi="Arial" w:eastAsia="Arial" w:cs="Arial"/>
          <w:b w:val="0"/>
          <w:bCs w:val="0"/>
          <w:i w:val="0"/>
          <w:iCs w:val="0"/>
          <w:caps w:val="0"/>
          <w:smallCaps w:val="0"/>
          <w:noProof w:val="0"/>
          <w:color w:val="000000" w:themeColor="text1" w:themeTint="FF" w:themeShade="FF"/>
          <w:sz w:val="40"/>
          <w:szCs w:val="40"/>
          <w:lang w:val="en-GB"/>
        </w:rPr>
        <w:t xml:space="preserve">Drug and alcohol missus </w:t>
      </w:r>
    </w:p>
    <w:p w:rsidR="378E98E2" w:rsidP="40553F65" w:rsidRDefault="378E98E2" w14:paraId="7D0C09FE" w14:textId="5CDFF64B">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The Welsh government (2024) have stated that there were 137 admissions to the hospital about alcohol abuse between the ages of 10 and 17 between 2022 and 2023 this shows that there is a lot of underage drinking happening with young people and it could be in a unsafe environment as they have had to be taken to hospital which shows that they weren't looking after themselves properly while drinking. </w:t>
      </w:r>
    </w:p>
    <w:p w:rsidR="378E98E2" w:rsidP="40553F65" w:rsidRDefault="378E98E2" w14:paraId="5E4FA3D3" w14:textId="66DAFF44">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As also stated by the Welsh government there were 223 admissions to teh hospital with 10 – 17-year-old being brought in about drug missus which shows that young people are experimenting and more young people could be being peer pressured into taking the drugs.</w:t>
      </w:r>
    </w:p>
    <w:p w:rsidR="04A63BE5" w:rsidP="40553F65" w:rsidRDefault="04A63BE5" w14:paraId="54D3B472" w14:textId="70377363">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04A63BE5">
        <w:rPr>
          <w:rFonts w:ascii="Arial" w:hAnsi="Arial" w:eastAsia="Arial" w:cs="Arial"/>
          <w:b w:val="0"/>
          <w:bCs w:val="0"/>
          <w:i w:val="0"/>
          <w:iCs w:val="0"/>
          <w:caps w:val="0"/>
          <w:smallCaps w:val="0"/>
          <w:noProof w:val="0"/>
          <w:color w:val="000000" w:themeColor="text1" w:themeTint="FF" w:themeShade="FF"/>
          <w:sz w:val="24"/>
          <w:szCs w:val="24"/>
          <w:lang w:val="en-GB"/>
        </w:rPr>
        <w:t>T</w:t>
      </w: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hese acts could lead to the young people having family problems as the family aren't happy with what is happening but also it might be due to ACES (adverse childhood experiences) which </w:t>
      </w: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couldve</w:t>
      </w: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 happened when they were a child or still happening, so they are </w:t>
      </w: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mimiking</w:t>
      </w: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 what they are seeing. </w:t>
      </w:r>
    </w:p>
    <w:p w:rsidR="378E98E2" w:rsidP="40553F65" w:rsidRDefault="378E98E2" w14:paraId="1230BDA8" w14:textId="668DE2C2">
      <w:pPr>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378E98E2">
        <w:rPr>
          <w:rFonts w:ascii="Arial" w:hAnsi="Arial" w:eastAsia="Arial" w:cs="Arial"/>
          <w:b w:val="0"/>
          <w:bCs w:val="0"/>
          <w:i w:val="0"/>
          <w:iCs w:val="0"/>
          <w:caps w:val="0"/>
          <w:smallCaps w:val="0"/>
          <w:noProof w:val="0"/>
          <w:color w:val="000000" w:themeColor="text1" w:themeTint="FF" w:themeShade="FF"/>
          <w:sz w:val="40"/>
          <w:szCs w:val="40"/>
          <w:lang w:val="en-GB"/>
        </w:rPr>
        <w:t>Low level criminal activities</w:t>
      </w:r>
    </w:p>
    <w:p w:rsidR="378E98E2" w:rsidP="40553F65" w:rsidRDefault="378E98E2" w14:paraId="728990A9" w14:textId="08E94DC3">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When most people hear low level criminal activities, they think that they can't get a criminal record from them and this is the same way as most people think. However this is not the case as the criminal justice inspectorates states that there is used by the police and other UK law enforcement agencies that can see any activity that illegal activities that have been done and over time if they rise then they would be able to give you a criminal record if you have not listened to the warnings. </w:t>
      </w:r>
    </w:p>
    <w:p w:rsidR="378E98E2" w:rsidP="40553F65" w:rsidRDefault="378E98E2" w14:paraId="0872037A" w14:textId="74300E08">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Some young people would see this as something that is cool and not caring about it and just carry on what they are doing as they already have it on their record and think that they can’t do anything about it now thsi si when the low self-esteem could kick in for the young people.</w:t>
      </w:r>
    </w:p>
    <w:p w:rsidR="378E98E2" w:rsidP="40553F65" w:rsidRDefault="378E98E2" w14:paraId="659AE010" w14:textId="7DC43DF4">
      <w:pPr>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378E98E2">
        <w:rPr>
          <w:rFonts w:ascii="Arial" w:hAnsi="Arial" w:eastAsia="Arial" w:cs="Arial"/>
          <w:b w:val="0"/>
          <w:bCs w:val="0"/>
          <w:i w:val="0"/>
          <w:iCs w:val="0"/>
          <w:caps w:val="0"/>
          <w:smallCaps w:val="0"/>
          <w:noProof w:val="0"/>
          <w:color w:val="000000" w:themeColor="text1" w:themeTint="FF" w:themeShade="FF"/>
          <w:sz w:val="40"/>
          <w:szCs w:val="40"/>
          <w:lang w:val="en-GB"/>
        </w:rPr>
        <w:t>Role of youth work</w:t>
      </w:r>
    </w:p>
    <w:p w:rsidR="378E98E2" w:rsidP="40553F65" w:rsidRDefault="378E98E2" w14:paraId="566374AD" w14:textId="7ED087C0">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What can youth workers do to help the young people?</w:t>
      </w:r>
    </w:p>
    <w:p w:rsidR="378E98E2" w:rsidP="40553F65" w:rsidRDefault="378E98E2" w14:paraId="3720E2B7" w14:textId="7B9CC2CB">
      <w:pPr>
        <w:pStyle w:val="ListParagraph"/>
        <w:numPr>
          <w:ilvl w:val="0"/>
          <w:numId w:val="10"/>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Offer the young people support </w:t>
      </w:r>
    </w:p>
    <w:p w:rsidR="378E98E2" w:rsidP="40553F65" w:rsidRDefault="378E98E2" w14:paraId="27847CB8" w14:textId="7B2B954B">
      <w:pPr>
        <w:pStyle w:val="ListParagraph"/>
        <w:numPr>
          <w:ilvl w:val="0"/>
          <w:numId w:val="10"/>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Show the dangers </w:t>
      </w:r>
    </w:p>
    <w:p w:rsidR="378E98E2" w:rsidP="40553F65" w:rsidRDefault="378E98E2" w14:paraId="259D8348" w14:textId="4DE8CBF4">
      <w:pPr>
        <w:pStyle w:val="ListParagraph"/>
        <w:numPr>
          <w:ilvl w:val="0"/>
          <w:numId w:val="10"/>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Try and get the emotional connection back in the community</w:t>
      </w:r>
    </w:p>
    <w:p w:rsidR="378E98E2" w:rsidP="40553F65" w:rsidRDefault="378E98E2" w14:paraId="2F070D2A" w14:textId="5D23F7EA">
      <w:pPr>
        <w:pStyle w:val="ListParagraph"/>
        <w:numPr>
          <w:ilvl w:val="0"/>
          <w:numId w:val="10"/>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Get professionals in to do a talk of Drugs and alcohol missus </w:t>
      </w:r>
    </w:p>
    <w:p w:rsidR="378E98E2" w:rsidP="40553F65" w:rsidRDefault="378E98E2" w14:paraId="4541A189" w14:textId="215CCBE4">
      <w:pPr>
        <w:pStyle w:val="ListParagraph"/>
        <w:numPr>
          <w:ilvl w:val="0"/>
          <w:numId w:val="10"/>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Discussions and workshops </w:t>
      </w:r>
    </w:p>
    <w:p w:rsidR="378E98E2" w:rsidP="40553F65" w:rsidRDefault="378E98E2" w14:paraId="20D1DAAE" w14:textId="12084B68">
      <w:pPr>
        <w:pStyle w:val="ListParagraph"/>
        <w:numPr>
          <w:ilvl w:val="0"/>
          <w:numId w:val="10"/>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Business of the community drop into youth clubs </w:t>
      </w:r>
    </w:p>
    <w:p w:rsidR="40553F65" w:rsidP="40553F65" w:rsidRDefault="40553F65" w14:paraId="42F152C4" w14:textId="3DA744FE">
      <w:pPr>
        <w:ind w:left="72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78E98E2" w:rsidP="40553F65" w:rsidRDefault="378E98E2" w14:paraId="55DF7307" w14:textId="373AFF1E">
      <w:pPr>
        <w:ind w:left="0"/>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378E98E2">
        <w:rPr>
          <w:rFonts w:ascii="Arial" w:hAnsi="Arial" w:eastAsia="Arial" w:cs="Arial"/>
          <w:b w:val="0"/>
          <w:bCs w:val="0"/>
          <w:i w:val="0"/>
          <w:iCs w:val="0"/>
          <w:caps w:val="0"/>
          <w:smallCaps w:val="0"/>
          <w:noProof w:val="0"/>
          <w:color w:val="000000" w:themeColor="text1" w:themeTint="FF" w:themeShade="FF"/>
          <w:sz w:val="40"/>
          <w:szCs w:val="40"/>
          <w:lang w:val="en-GB"/>
        </w:rPr>
        <w:t xml:space="preserve">Conclusion </w:t>
      </w:r>
    </w:p>
    <w:p w:rsidR="378E98E2" w:rsidP="40553F65" w:rsidRDefault="378E98E2" w14:paraId="28507810" w14:textId="430D685F">
      <w:pPr>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In conclusion the young people are having a battle with everything that is happening in the community and the lack of attachment and emotional connection that they can have. Joining in with the risk-taking activities is bringing the young people joy and not boredom however professionals need to work together to be able to talk to the young people and have them understand the dangers.</w:t>
      </w:r>
    </w:p>
    <w:p w:rsidR="40553F65" w:rsidP="40553F65" w:rsidRDefault="40553F65" w14:paraId="5E53E066" w14:textId="1BF97801">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3F0564D1" w14:textId="51DA1369">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024C69F3" w14:textId="09C8D52D">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6B366B86" w14:textId="7A73459E">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7EA4DC55" w14:textId="14CA8CB9">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38D12D4A" w14:textId="37C7A9F9">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3D4EFD70" w14:textId="1EFB74F3">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672169DE" w14:textId="65AB1997">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62BA63DF" w14:textId="33F20B21">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0E0743C0" w14:textId="750E0002">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03CF052A" w14:textId="25FB9950">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292E3AA1" w14:textId="271C0ECD">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22C28762" w14:textId="0C7F928E">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626C4F24" w14:textId="185BA71F">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02C21FDF" w14:textId="60E49807">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249F5FC8" w14:textId="21532DED">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0DD4269D" w14:textId="339ED899">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11523AB2" w14:textId="46928682">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6FCF048B" w14:textId="1A272B0E">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762A5140" w14:textId="7DFB1ED1">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498DBAE6" w14:textId="494C7340">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684D6178" w14:textId="345B7090">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562CB193" w14:textId="590CCC64">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366E8D05" w14:textId="1B0484AE">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3CEF88DE" w14:textId="42187B94">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651D43AF" w14:textId="50E2AF1E">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3C4F5707" w14:textId="0E1BF667">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78E98E2" w:rsidP="40553F65" w:rsidRDefault="378E98E2" w14:paraId="5164D545" w14:textId="0A2F97A5">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HMICFRS (n.d.) </w:t>
      </w:r>
      <w:r w:rsidRPr="40553F65" w:rsidR="378E98E2">
        <w:rPr>
          <w:rFonts w:ascii="Arial" w:hAnsi="Arial" w:eastAsia="Arial" w:cs="Arial"/>
          <w:b w:val="0"/>
          <w:bCs w:val="0"/>
          <w:i w:val="1"/>
          <w:iCs w:val="1"/>
          <w:caps w:val="0"/>
          <w:smallCaps w:val="0"/>
          <w:noProof w:val="0"/>
          <w:color w:val="000000" w:themeColor="text1" w:themeTint="FF" w:themeShade="FF"/>
          <w:sz w:val="24"/>
          <w:szCs w:val="24"/>
          <w:lang w:val="en-GB"/>
        </w:rPr>
        <w:t>Police National Computer</w:t>
      </w: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4981437ee1f4dad">
        <w:r w:rsidRPr="40553F65" w:rsidR="378E98E2">
          <w:rPr>
            <w:rStyle w:val="Hyperlink"/>
            <w:rFonts w:ascii="Arial" w:hAnsi="Arial" w:eastAsia="Arial" w:cs="Arial"/>
            <w:b w:val="0"/>
            <w:bCs w:val="0"/>
            <w:i w:val="0"/>
            <w:iCs w:val="0"/>
            <w:caps w:val="0"/>
            <w:smallCaps w:val="0"/>
            <w:strike w:val="0"/>
            <w:dstrike w:val="0"/>
            <w:noProof w:val="0"/>
            <w:sz w:val="24"/>
            <w:szCs w:val="24"/>
            <w:lang w:val="en-GB"/>
          </w:rPr>
          <w:t>https://hmicfrs.justiceinspectorates.gov.uk/glossary/police-national-computer/</w:t>
        </w:r>
      </w:hyperlink>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March 2026).</w:t>
      </w:r>
    </w:p>
    <w:p w:rsidR="378E98E2" w:rsidP="40553F65" w:rsidRDefault="378E98E2" w14:paraId="07BEF97D" w14:textId="07F96021">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UK Parliament (2014) </w:t>
      </w:r>
      <w:r w:rsidRPr="40553F65" w:rsidR="378E98E2">
        <w:rPr>
          <w:rFonts w:ascii="Arial" w:hAnsi="Arial" w:eastAsia="Arial" w:cs="Arial"/>
          <w:b w:val="0"/>
          <w:bCs w:val="0"/>
          <w:i w:val="1"/>
          <w:iCs w:val="1"/>
          <w:caps w:val="0"/>
          <w:smallCaps w:val="0"/>
          <w:noProof w:val="0"/>
          <w:color w:val="000000" w:themeColor="text1" w:themeTint="FF" w:themeShade="FF"/>
          <w:sz w:val="24"/>
          <w:szCs w:val="24"/>
          <w:lang w:val="en-GB"/>
        </w:rPr>
        <w:t>Anti-social Behaviour, Crime and Policing Act 2014</w:t>
      </w: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80bc4dceeda94391">
        <w:r w:rsidRPr="40553F65" w:rsidR="378E98E2">
          <w:rPr>
            <w:rStyle w:val="Hyperlink"/>
            <w:rFonts w:ascii="Arial" w:hAnsi="Arial" w:eastAsia="Arial" w:cs="Arial"/>
            <w:b w:val="0"/>
            <w:bCs w:val="0"/>
            <w:i w:val="0"/>
            <w:iCs w:val="0"/>
            <w:caps w:val="0"/>
            <w:smallCaps w:val="0"/>
            <w:strike w:val="0"/>
            <w:dstrike w:val="0"/>
            <w:noProof w:val="0"/>
            <w:sz w:val="24"/>
            <w:szCs w:val="24"/>
            <w:lang w:val="en-GB"/>
          </w:rPr>
          <w:t>https://www.legislation.gov.uk/ukpga/2014/12</w:t>
        </w:r>
      </w:hyperlink>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March 2026).</w:t>
      </w:r>
    </w:p>
    <w:p w:rsidR="378E98E2" w:rsidP="40553F65" w:rsidRDefault="378E98E2" w14:paraId="5D47C4FA" w14:textId="638729B3">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(2024) </w:t>
      </w:r>
      <w:r w:rsidRPr="40553F65" w:rsidR="378E98E2">
        <w:rPr>
          <w:rFonts w:ascii="Arial" w:hAnsi="Arial" w:eastAsia="Arial" w:cs="Arial"/>
          <w:b w:val="0"/>
          <w:bCs w:val="0"/>
          <w:i w:val="1"/>
          <w:iCs w:val="1"/>
          <w:caps w:val="0"/>
          <w:smallCaps w:val="0"/>
          <w:noProof w:val="0"/>
          <w:color w:val="000000" w:themeColor="text1" w:themeTint="FF" w:themeShade="FF"/>
          <w:sz w:val="24"/>
          <w:szCs w:val="24"/>
          <w:lang w:val="en-GB"/>
        </w:rPr>
        <w:t>Substance misuse treatment framework for children and young people</w:t>
      </w:r>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32648b96973749c7">
        <w:r w:rsidRPr="40553F65" w:rsidR="378E98E2">
          <w:rPr>
            <w:rStyle w:val="Hyperlink"/>
            <w:rFonts w:ascii="Arial" w:hAnsi="Arial" w:eastAsia="Arial" w:cs="Arial"/>
            <w:b w:val="0"/>
            <w:bCs w:val="0"/>
            <w:i w:val="0"/>
            <w:iCs w:val="0"/>
            <w:caps w:val="0"/>
            <w:smallCaps w:val="0"/>
            <w:strike w:val="0"/>
            <w:dstrike w:val="0"/>
            <w:noProof w:val="0"/>
            <w:sz w:val="24"/>
            <w:szCs w:val="24"/>
            <w:lang w:val="en-GB"/>
          </w:rPr>
          <w:t>https://www.gov.wales/sites/default/files/publications/2024-07/substance-misuse-treatment-framework-for-children-and-young-people.pdf</w:t>
        </w:r>
      </w:hyperlink>
      <w:r w:rsidRPr="40553F65" w:rsidR="378E98E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March 2026).</w:t>
      </w:r>
    </w:p>
    <w:p w:rsidR="40553F65" w:rsidP="40553F65" w:rsidRDefault="40553F65" w14:paraId="3116DB18" w14:textId="69C2EE0E">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766FF37F" w14:textId="49F12D4F">
      <w:pPr>
        <w:pStyle w:val="Normal"/>
        <w:jc w:val="center"/>
        <w:rPr>
          <w:sz w:val="40"/>
          <w:szCs w:val="40"/>
        </w:rPr>
      </w:pPr>
    </w:p>
    <w:p w:rsidR="40553F65" w:rsidP="40553F65" w:rsidRDefault="40553F65" w14:paraId="2B975AA4" w14:textId="0C378066">
      <w:pPr>
        <w:pStyle w:val="Normal"/>
        <w:jc w:val="center"/>
        <w:rPr>
          <w:sz w:val="40"/>
          <w:szCs w:val="40"/>
        </w:rPr>
      </w:pPr>
    </w:p>
    <w:p w:rsidR="40553F65" w:rsidP="40553F65" w:rsidRDefault="40553F65" w14:paraId="6E1E692A" w14:textId="0E1BAD54">
      <w:pPr>
        <w:pStyle w:val="Normal"/>
        <w:jc w:val="center"/>
        <w:rPr>
          <w:sz w:val="40"/>
          <w:szCs w:val="40"/>
        </w:rPr>
      </w:pPr>
    </w:p>
    <w:p w:rsidR="40553F65" w:rsidP="40553F65" w:rsidRDefault="40553F65" w14:paraId="545000A8" w14:textId="6EA557CB">
      <w:pPr>
        <w:pStyle w:val="Normal"/>
        <w:jc w:val="center"/>
        <w:rPr>
          <w:sz w:val="40"/>
          <w:szCs w:val="40"/>
        </w:rPr>
      </w:pPr>
    </w:p>
    <w:p w:rsidR="40553F65" w:rsidP="40553F65" w:rsidRDefault="40553F65" w14:paraId="2ED2B7B0" w14:textId="57BC5210">
      <w:pPr>
        <w:pStyle w:val="Normal"/>
        <w:jc w:val="center"/>
        <w:rPr>
          <w:sz w:val="40"/>
          <w:szCs w:val="40"/>
        </w:rPr>
      </w:pPr>
    </w:p>
    <w:p w:rsidR="40553F65" w:rsidP="40553F65" w:rsidRDefault="40553F65" w14:paraId="5496B069" w14:textId="0868C802">
      <w:pPr>
        <w:pStyle w:val="Normal"/>
        <w:jc w:val="center"/>
        <w:rPr>
          <w:sz w:val="40"/>
          <w:szCs w:val="40"/>
        </w:rPr>
      </w:pPr>
    </w:p>
    <w:p w:rsidR="40553F65" w:rsidP="40553F65" w:rsidRDefault="40553F65" w14:paraId="1F1BE81B" w14:textId="5B0D54C5">
      <w:pPr>
        <w:pStyle w:val="Normal"/>
        <w:jc w:val="center"/>
        <w:rPr>
          <w:sz w:val="40"/>
          <w:szCs w:val="40"/>
        </w:rPr>
      </w:pPr>
    </w:p>
    <w:p w:rsidR="40553F65" w:rsidP="40553F65" w:rsidRDefault="40553F65" w14:paraId="5F070F4C" w14:textId="47464E41">
      <w:pPr>
        <w:pStyle w:val="Normal"/>
        <w:jc w:val="center"/>
        <w:rPr>
          <w:sz w:val="40"/>
          <w:szCs w:val="40"/>
        </w:rPr>
      </w:pPr>
    </w:p>
    <w:p w:rsidR="40553F65" w:rsidP="40553F65" w:rsidRDefault="40553F65" w14:paraId="4F57B166" w14:textId="5B572F5F">
      <w:pPr>
        <w:pStyle w:val="Normal"/>
        <w:jc w:val="center"/>
        <w:rPr>
          <w:sz w:val="40"/>
          <w:szCs w:val="40"/>
        </w:rPr>
      </w:pPr>
    </w:p>
    <w:p w:rsidR="40553F65" w:rsidP="40553F65" w:rsidRDefault="40553F65" w14:paraId="15BA55EF" w14:textId="3359AAEE">
      <w:pPr>
        <w:pStyle w:val="Normal"/>
        <w:jc w:val="center"/>
        <w:rPr>
          <w:sz w:val="40"/>
          <w:szCs w:val="40"/>
        </w:rPr>
      </w:pPr>
    </w:p>
    <w:p w:rsidR="40553F65" w:rsidP="40553F65" w:rsidRDefault="40553F65" w14:paraId="3BE2E1A9" w14:textId="0F553B14">
      <w:pPr>
        <w:pStyle w:val="Normal"/>
        <w:jc w:val="center"/>
        <w:rPr>
          <w:sz w:val="40"/>
          <w:szCs w:val="40"/>
        </w:rPr>
      </w:pPr>
    </w:p>
    <w:p w:rsidR="40553F65" w:rsidP="40553F65" w:rsidRDefault="40553F65" w14:paraId="68A1ED78" w14:textId="4F4B4B38">
      <w:pPr>
        <w:pStyle w:val="Normal"/>
        <w:jc w:val="center"/>
        <w:rPr>
          <w:sz w:val="40"/>
          <w:szCs w:val="40"/>
        </w:rPr>
      </w:pPr>
    </w:p>
    <w:p w:rsidR="40553F65" w:rsidP="40553F65" w:rsidRDefault="40553F65" w14:paraId="57BD1670" w14:textId="724251BF">
      <w:pPr>
        <w:pStyle w:val="Normal"/>
        <w:jc w:val="center"/>
        <w:rPr>
          <w:sz w:val="40"/>
          <w:szCs w:val="40"/>
        </w:rPr>
      </w:pPr>
    </w:p>
    <w:p w:rsidR="40553F65" w:rsidP="40553F65" w:rsidRDefault="40553F65" w14:paraId="1336DA95" w14:textId="653D7418">
      <w:pPr>
        <w:pStyle w:val="Normal"/>
        <w:jc w:val="center"/>
        <w:rPr>
          <w:sz w:val="40"/>
          <w:szCs w:val="40"/>
        </w:rPr>
      </w:pPr>
    </w:p>
    <w:p w:rsidR="42233602" w:rsidP="40553F65" w:rsidRDefault="42233602" w14:paraId="6965996A" w14:textId="56F092BC">
      <w:pPr>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42233602">
        <w:rPr>
          <w:rStyle w:val="Strong"/>
          <w:rFonts w:ascii="Arial" w:hAnsi="Arial" w:eastAsia="Arial" w:cs="Arial"/>
          <w:b w:val="1"/>
          <w:bCs w:val="1"/>
          <w:i w:val="0"/>
          <w:iCs w:val="0"/>
          <w:caps w:val="0"/>
          <w:smallCaps w:val="0"/>
          <w:noProof w:val="0"/>
          <w:color w:val="000000" w:themeColor="text1" w:themeTint="FF" w:themeShade="FF"/>
          <w:sz w:val="40"/>
          <w:szCs w:val="40"/>
          <w:lang w:val="en-GB"/>
        </w:rPr>
        <w:t>Education Through young eyes</w:t>
      </w:r>
    </w:p>
    <w:p w:rsidR="40553F65" w:rsidP="40553F65" w:rsidRDefault="40553F65" w14:paraId="187AA359" w14:textId="241A9359">
      <w:pPr>
        <w:jc w:val="center"/>
        <w:rPr>
          <w:rFonts w:ascii="Arial" w:hAnsi="Arial" w:eastAsia="Arial" w:cs="Arial"/>
          <w:b w:val="0"/>
          <w:bCs w:val="0"/>
          <w:i w:val="0"/>
          <w:iCs w:val="0"/>
          <w:caps w:val="0"/>
          <w:smallCaps w:val="0"/>
          <w:noProof w:val="0"/>
          <w:color w:val="000000" w:themeColor="text1" w:themeTint="FF" w:themeShade="FF"/>
          <w:sz w:val="40"/>
          <w:szCs w:val="40"/>
          <w:lang w:val="en-GB"/>
        </w:rPr>
      </w:pPr>
    </w:p>
    <w:p w:rsidR="42233602" w:rsidP="40553F65" w:rsidRDefault="42233602" w14:paraId="3AEC9F67" w14:textId="311D8E9B">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42233602">
        <w:rPr>
          <w:rStyle w:val="Strong"/>
          <w:rFonts w:ascii="Arial" w:hAnsi="Arial" w:eastAsia="Arial" w:cs="Arial"/>
          <w:b w:val="0"/>
          <w:bCs w:val="0"/>
          <w:i w:val="0"/>
          <w:iCs w:val="0"/>
          <w:caps w:val="0"/>
          <w:smallCaps w:val="0"/>
          <w:noProof w:val="0"/>
          <w:color w:val="000000" w:themeColor="text1" w:themeTint="FF" w:themeShade="FF"/>
          <w:sz w:val="24"/>
          <w:szCs w:val="24"/>
          <w:lang w:val="en-GB"/>
        </w:rPr>
        <w:t xml:space="preserve">Education plays a huge role in today's generation for young people however it cannot always be positive it can also be filled with stress, </w:t>
      </w:r>
      <w:r w:rsidRPr="40553F65" w:rsidR="42233602">
        <w:rPr>
          <w:rStyle w:val="Strong"/>
          <w:rFonts w:ascii="Arial" w:hAnsi="Arial" w:eastAsia="Arial" w:cs="Arial"/>
          <w:b w:val="0"/>
          <w:bCs w:val="0"/>
          <w:i w:val="0"/>
          <w:iCs w:val="0"/>
          <w:caps w:val="0"/>
          <w:smallCaps w:val="0"/>
          <w:noProof w:val="0"/>
          <w:color w:val="000000" w:themeColor="text1" w:themeTint="FF" w:themeShade="FF"/>
          <w:sz w:val="24"/>
          <w:szCs w:val="24"/>
          <w:lang w:val="en-GB"/>
        </w:rPr>
        <w:t>pressure</w:t>
      </w:r>
      <w:r w:rsidRPr="40553F65" w:rsidR="42233602">
        <w:rPr>
          <w:rStyle w:val="Strong"/>
          <w:rFonts w:ascii="Arial" w:hAnsi="Arial" w:eastAsia="Arial" w:cs="Arial"/>
          <w:b w:val="0"/>
          <w:bCs w:val="0"/>
          <w:i w:val="0"/>
          <w:iCs w:val="0"/>
          <w:caps w:val="0"/>
          <w:smallCaps w:val="0"/>
          <w:noProof w:val="0"/>
          <w:color w:val="000000" w:themeColor="text1" w:themeTint="FF" w:themeShade="FF"/>
          <w:sz w:val="24"/>
          <w:szCs w:val="24"/>
          <w:lang w:val="en-GB"/>
        </w:rPr>
        <w:t xml:space="preserve"> and anxiety for the young people. This blog explores the experiences and challenges young people have.</w:t>
      </w:r>
    </w:p>
    <w:p w:rsidR="42233602" w:rsidP="40553F65" w:rsidRDefault="42233602" w14:paraId="53046DEA" w14:textId="406A1C01">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42233602">
        <w:rPr>
          <w:rFonts w:ascii="Arial" w:hAnsi="Arial" w:eastAsia="Arial" w:cs="Arial"/>
          <w:b w:val="0"/>
          <w:bCs w:val="0"/>
          <w:i w:val="0"/>
          <w:iCs w:val="0"/>
          <w:caps w:val="0"/>
          <w:smallCaps w:val="0"/>
          <w:noProof w:val="0"/>
          <w:color w:val="000000" w:themeColor="text1" w:themeTint="FF" w:themeShade="FF"/>
          <w:sz w:val="40"/>
          <w:szCs w:val="40"/>
          <w:lang w:val="en-GB"/>
        </w:rPr>
        <w:t>Classmates</w:t>
      </w:r>
    </w:p>
    <w:p w:rsidR="42233602" w:rsidP="40553F65" w:rsidRDefault="42233602" w14:paraId="4FEE80A5" w14:textId="08CF306A">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 xml:space="preserve">Unfortunately, all young people have their fair share of good and bad classmates some could be their friends for life while others could be their bullies. Young poeple stuggle with this by having to deal with it day in and day out as they aren't allowed to take to many days off school because their attendence will drop and their parents are at risk of being given a fine as stated in the education ACT 1996 that it is the parents legal responsibility to make sure that their children aged 5 – 16 receive the full time education. </w:t>
      </w:r>
    </w:p>
    <w:p w:rsidR="42233602" w:rsidP="40553F65" w:rsidRDefault="42233602" w14:paraId="696CAD2A" w14:textId="3C0BA834">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There are multiple versions of peer presure that a young person could recive off thir classmates which are positive, negative and Social. Positive peer pressure is where their classmate is telling them to do something positive like there work and not mess around and then negative is the opposite of it. However social peer pressure could be if the class was all messing around and not doing their work then the young people that are doing there work would feel pressured into doing their work or again it could be the opposite.</w:t>
      </w:r>
    </w:p>
    <w:p w:rsidR="42233602" w:rsidP="40553F65" w:rsidRDefault="42233602" w14:paraId="32808227" w14:textId="5828FBD5">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42233602">
        <w:rPr>
          <w:rFonts w:ascii="Arial" w:hAnsi="Arial" w:eastAsia="Arial" w:cs="Arial"/>
          <w:b w:val="0"/>
          <w:bCs w:val="0"/>
          <w:i w:val="0"/>
          <w:iCs w:val="0"/>
          <w:caps w:val="0"/>
          <w:smallCaps w:val="0"/>
          <w:noProof w:val="0"/>
          <w:color w:val="000000" w:themeColor="text1" w:themeTint="FF" w:themeShade="FF"/>
          <w:sz w:val="40"/>
          <w:szCs w:val="40"/>
          <w:lang w:val="en-GB"/>
        </w:rPr>
        <w:t>Teachers</w:t>
      </w:r>
    </w:p>
    <w:p w:rsidR="42233602" w:rsidP="40553F65" w:rsidRDefault="42233602" w14:paraId="66B6EA4D" w14:textId="59A3D7A2">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multiple </w:t>
      </w:r>
      <w:r w:rsidRPr="40553F65" w:rsidR="08D788E6">
        <w:rPr>
          <w:rFonts w:ascii="Arial" w:hAnsi="Arial" w:eastAsia="Arial" w:cs="Arial"/>
          <w:b w:val="0"/>
          <w:bCs w:val="0"/>
          <w:i w:val="0"/>
          <w:iCs w:val="0"/>
          <w:caps w:val="0"/>
          <w:smallCaps w:val="0"/>
          <w:noProof w:val="0"/>
          <w:color w:val="000000" w:themeColor="text1" w:themeTint="FF" w:themeShade="FF"/>
          <w:sz w:val="24"/>
          <w:szCs w:val="24"/>
          <w:lang w:val="en-GB"/>
        </w:rPr>
        <w:t>different</w:t>
      </w: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 xml:space="preserve"> kinds of teacher that the young people of today’s generation could meet along the way from good too bad too strict to role models.</w:t>
      </w:r>
    </w:p>
    <w:p w:rsidR="70930828" w:rsidP="40553F65" w:rsidRDefault="70930828" w14:paraId="19905FFA" w14:textId="1561620D">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70930828">
        <w:rPr>
          <w:rFonts w:ascii="Arial" w:hAnsi="Arial" w:eastAsia="Arial" w:cs="Arial"/>
          <w:b w:val="0"/>
          <w:bCs w:val="0"/>
          <w:i w:val="0"/>
          <w:iCs w:val="0"/>
          <w:caps w:val="0"/>
          <w:smallCaps w:val="0"/>
          <w:noProof w:val="0"/>
          <w:color w:val="000000" w:themeColor="text1" w:themeTint="FF" w:themeShade="FF"/>
          <w:sz w:val="24"/>
          <w:szCs w:val="24"/>
          <w:lang w:val="en-GB"/>
        </w:rPr>
        <w:t>T</w:t>
      </w: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 xml:space="preserve">here is no guarantee of what a young person could get when they are walking into the classroom whether it was the first time or many times. </w:t>
      </w:r>
    </w:p>
    <w:p w:rsidR="42233602" w:rsidP="40553F65" w:rsidRDefault="42233602" w14:paraId="1F98BFE2" w14:textId="12BC81BC">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 xml:space="preserve">The young people could have a disagreement with a couple of the teacher because they do not </w:t>
      </w: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get along</w:t>
      </w: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 xml:space="preserve"> with them or think that they are </w:t>
      </w:r>
      <w:r w:rsidRPr="40553F65" w:rsidR="02B99669">
        <w:rPr>
          <w:rFonts w:ascii="Arial" w:hAnsi="Arial" w:eastAsia="Arial" w:cs="Arial"/>
          <w:b w:val="0"/>
          <w:bCs w:val="0"/>
          <w:i w:val="0"/>
          <w:iCs w:val="0"/>
          <w:caps w:val="0"/>
          <w:smallCaps w:val="0"/>
          <w:noProof w:val="0"/>
          <w:color w:val="000000" w:themeColor="text1" w:themeTint="FF" w:themeShade="FF"/>
          <w:sz w:val="24"/>
          <w:szCs w:val="24"/>
          <w:lang w:val="en-GB"/>
        </w:rPr>
        <w:t>favouriting</w:t>
      </w: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 xml:space="preserve"> other students and not being fair to the rest of the class. </w:t>
      </w:r>
    </w:p>
    <w:p w:rsidR="42233602" w:rsidP="40553F65" w:rsidRDefault="42233602" w14:paraId="0C7C2F64" w14:textId="51CD6933">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 xml:space="preserve">How the young people can get on in school matters a lot about the </w:t>
      </w:r>
      <w:r w:rsidRPr="40553F65" w:rsidR="369A2310">
        <w:rPr>
          <w:rFonts w:ascii="Arial" w:hAnsi="Arial" w:eastAsia="Arial" w:cs="Arial"/>
          <w:b w:val="0"/>
          <w:bCs w:val="0"/>
          <w:i w:val="0"/>
          <w:iCs w:val="0"/>
          <w:caps w:val="0"/>
          <w:smallCaps w:val="0"/>
          <w:noProof w:val="0"/>
          <w:color w:val="000000" w:themeColor="text1" w:themeTint="FF" w:themeShade="FF"/>
          <w:sz w:val="24"/>
          <w:szCs w:val="24"/>
          <w:lang w:val="en-GB"/>
        </w:rPr>
        <w:t>teachers</w:t>
      </w: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 xml:space="preserve"> unfortunately they could make the young person's school life harder for them or easier just by how they teach or act with the individual young person. </w:t>
      </w:r>
    </w:p>
    <w:p w:rsidR="42233602" w:rsidP="40553F65" w:rsidRDefault="42233602" w14:paraId="50DC893B" w14:textId="1CF01FC5">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42233602">
        <w:rPr>
          <w:rFonts w:ascii="Arial" w:hAnsi="Arial" w:eastAsia="Arial" w:cs="Arial"/>
          <w:b w:val="0"/>
          <w:bCs w:val="0"/>
          <w:i w:val="0"/>
          <w:iCs w:val="0"/>
          <w:caps w:val="0"/>
          <w:smallCaps w:val="0"/>
          <w:noProof w:val="0"/>
          <w:color w:val="000000" w:themeColor="text1" w:themeTint="FF" w:themeShade="FF"/>
          <w:sz w:val="40"/>
          <w:szCs w:val="40"/>
          <w:lang w:val="en-GB"/>
        </w:rPr>
        <w:t xml:space="preserve">School work and exams </w:t>
      </w:r>
    </w:p>
    <w:p w:rsidR="42233602" w:rsidP="40553F65" w:rsidRDefault="42233602" w14:paraId="288EA9AB" w14:textId="3F9F12D0">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 xml:space="preserve">School work is hard for some young people as </w:t>
      </w:r>
      <w:r w:rsidRPr="40553F65" w:rsidR="0A05EA4C">
        <w:rPr>
          <w:rFonts w:ascii="Arial" w:hAnsi="Arial" w:eastAsia="Arial" w:cs="Arial"/>
          <w:b w:val="0"/>
          <w:bCs w:val="0"/>
          <w:i w:val="0"/>
          <w:iCs w:val="0"/>
          <w:caps w:val="0"/>
          <w:smallCaps w:val="0"/>
          <w:noProof w:val="0"/>
          <w:color w:val="000000" w:themeColor="text1" w:themeTint="FF" w:themeShade="FF"/>
          <w:sz w:val="24"/>
          <w:szCs w:val="24"/>
          <w:lang w:val="en-GB"/>
        </w:rPr>
        <w:t>it</w:t>
      </w: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 xml:space="preserve"> cost’s money for all the supplies that they need for the school year including uniform all these expensive things add up over time and can be hard for any family who are suffering with money and </w:t>
      </w: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teh</w:t>
      </w: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 xml:space="preserve"> cost of living. Which could lead the young person to feel pressured and scared when needing to ask for something</w:t>
      </w:r>
      <w:r w:rsidRPr="40553F65" w:rsidR="6FF5AD02">
        <w:rPr>
          <w:rFonts w:ascii="Arial" w:hAnsi="Arial" w:eastAsia="Arial" w:cs="Arial"/>
          <w:b w:val="0"/>
          <w:bCs w:val="0"/>
          <w:i w:val="0"/>
          <w:iCs w:val="0"/>
          <w:caps w:val="0"/>
          <w:smallCaps w:val="0"/>
          <w:noProof w:val="0"/>
          <w:color w:val="000000" w:themeColor="text1" w:themeTint="FF" w:themeShade="FF"/>
          <w:sz w:val="24"/>
          <w:szCs w:val="24"/>
          <w:lang w:val="en-GB"/>
        </w:rPr>
        <w:t>.</w:t>
      </w:r>
    </w:p>
    <w:p w:rsidR="42233602" w:rsidP="40553F65" w:rsidRDefault="42233602" w14:paraId="12632784" w14:textId="7C0C633A">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 xml:space="preserve">The exam season is one of the most stressful times of the year when everyone's emotions are heightened not just the young people as teachers and parents/guardians want the best for the young people so they are pushing them to do their best and make sure they do well in the exams however to much pressure </w:t>
      </w:r>
      <w:r w:rsidRPr="40553F65" w:rsidR="302805FB">
        <w:rPr>
          <w:rFonts w:ascii="Arial" w:hAnsi="Arial" w:eastAsia="Arial" w:cs="Arial"/>
          <w:b w:val="0"/>
          <w:bCs w:val="0"/>
          <w:i w:val="0"/>
          <w:iCs w:val="0"/>
          <w:caps w:val="0"/>
          <w:smallCaps w:val="0"/>
          <w:noProof w:val="0"/>
          <w:color w:val="000000" w:themeColor="text1" w:themeTint="FF" w:themeShade="FF"/>
          <w:sz w:val="24"/>
          <w:szCs w:val="24"/>
          <w:lang w:val="en-GB"/>
        </w:rPr>
        <w:t>from</w:t>
      </w: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 xml:space="preserve"> them could lead to the young person’s mental health going bad from all </w:t>
      </w: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teh</w:t>
      </w: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 xml:space="preserve"> pressure which could also affect their social life as they do not want to disappoint their family and teachers</w:t>
      </w:r>
      <w:r w:rsidRPr="40553F65" w:rsidR="744703D2">
        <w:rPr>
          <w:rFonts w:ascii="Arial" w:hAnsi="Arial" w:eastAsia="Arial" w:cs="Arial"/>
          <w:b w:val="0"/>
          <w:bCs w:val="0"/>
          <w:i w:val="0"/>
          <w:iCs w:val="0"/>
          <w:caps w:val="0"/>
          <w:smallCaps w:val="0"/>
          <w:noProof w:val="0"/>
          <w:color w:val="000000" w:themeColor="text1" w:themeTint="FF" w:themeShade="FF"/>
          <w:sz w:val="24"/>
          <w:szCs w:val="24"/>
          <w:lang w:val="en-GB"/>
        </w:rPr>
        <w:t>.</w:t>
      </w:r>
    </w:p>
    <w:p w:rsidR="42233602" w:rsidP="40553F65" w:rsidRDefault="42233602" w14:paraId="5F2FB2BD" w14:textId="5EC01066">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 xml:space="preserve">The pressure and bad mental health could cause the young people to start snowballing and loosing track of homework and work to the point where they are struggling to keep up with the workload. This could lead to detention or isolation as it may make the young people </w:t>
      </w:r>
      <w:r w:rsidRPr="40553F65" w:rsidR="47C13F07">
        <w:rPr>
          <w:rFonts w:ascii="Arial" w:hAnsi="Arial" w:eastAsia="Arial" w:cs="Arial"/>
          <w:b w:val="0"/>
          <w:bCs w:val="0"/>
          <w:i w:val="0"/>
          <w:iCs w:val="0"/>
          <w:caps w:val="0"/>
          <w:smallCaps w:val="0"/>
          <w:noProof w:val="0"/>
          <w:color w:val="000000" w:themeColor="text1" w:themeTint="FF" w:themeShade="FF"/>
          <w:sz w:val="24"/>
          <w:szCs w:val="24"/>
          <w:lang w:val="en-GB"/>
        </w:rPr>
        <w:t>struggle</w:t>
      </w: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 xml:space="preserve"> to control their emotions or concentrate in class which could then lead to the young people having low attendance. </w:t>
      </w:r>
    </w:p>
    <w:p w:rsidR="42233602" w:rsidP="40553F65" w:rsidRDefault="42233602" w14:paraId="6B669FA6" w14:textId="5A25BCA2">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42233602">
        <w:rPr>
          <w:rFonts w:ascii="Arial" w:hAnsi="Arial" w:eastAsia="Arial" w:cs="Arial"/>
          <w:b w:val="0"/>
          <w:bCs w:val="0"/>
          <w:i w:val="0"/>
          <w:iCs w:val="0"/>
          <w:caps w:val="0"/>
          <w:smallCaps w:val="0"/>
          <w:noProof w:val="0"/>
          <w:color w:val="000000" w:themeColor="text1" w:themeTint="FF" w:themeShade="FF"/>
          <w:sz w:val="40"/>
          <w:szCs w:val="40"/>
          <w:lang w:val="en-GB"/>
        </w:rPr>
        <w:t>Role of youth work</w:t>
      </w:r>
    </w:p>
    <w:p w:rsidR="42233602" w:rsidP="40553F65" w:rsidRDefault="42233602" w14:paraId="623C6C96" w14:textId="3336E4C7">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The role of youth work is trying to make the young people’s lives easier one bit at a time by offering support by giving the young people someone mutual to speak to and be open to about any concerns. Hands on learning in a calm environment if the young people are struggling with the school environment. Creating plans and routines with the young people so that they can try and reduce the chance of snowballing and offering revision and homework sessions for the young people to help them as best that they can help them. However, they are also able to put in referrals to counselling and mental health support to be able to support them with their mental health and make sure that the young people can get back on track.</w:t>
      </w:r>
    </w:p>
    <w:p w:rsidR="42233602" w:rsidP="40553F65" w:rsidRDefault="42233602" w14:paraId="11750FA9" w14:textId="67BF486E">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42233602">
        <w:rPr>
          <w:rFonts w:ascii="Arial" w:hAnsi="Arial" w:eastAsia="Arial" w:cs="Arial"/>
          <w:b w:val="0"/>
          <w:bCs w:val="0"/>
          <w:i w:val="0"/>
          <w:iCs w:val="0"/>
          <w:caps w:val="0"/>
          <w:smallCaps w:val="0"/>
          <w:noProof w:val="0"/>
          <w:color w:val="000000" w:themeColor="text1" w:themeTint="FF" w:themeShade="FF"/>
          <w:sz w:val="40"/>
          <w:szCs w:val="40"/>
          <w:lang w:val="en-GB"/>
        </w:rPr>
        <w:t xml:space="preserve">Conclusion </w:t>
      </w:r>
    </w:p>
    <w:p w:rsidR="42233602" w:rsidP="40553F65" w:rsidRDefault="42233602" w14:paraId="2CD06FD0" w14:textId="1231BBA9">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There is a lot of pressure on young people with their education in today’s generation which is negative however with the right support and right techniques the young people can learn and do the best that they can even with all the battles and challenges they face it today's generation.</w:t>
      </w:r>
    </w:p>
    <w:p w:rsidR="40553F65" w:rsidP="40553F65" w:rsidRDefault="40553F65" w14:paraId="26E56852" w14:textId="7A4A4180">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27D4C0B9" w14:textId="60B30D8F">
      <w:pPr>
        <w:pStyle w:val="Normal"/>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2233602" w:rsidP="40553F65" w:rsidRDefault="42233602" w14:paraId="3D198FBA" w14:textId="33E89C95">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40553F65" w:rsidR="42233602">
        <w:rPr>
          <w:rFonts w:ascii="Arial" w:hAnsi="Arial" w:eastAsia="Arial" w:cs="Arial"/>
          <w:b w:val="0"/>
          <w:bCs w:val="0"/>
          <w:i w:val="0"/>
          <w:iCs w:val="0"/>
          <w:caps w:val="0"/>
          <w:smallCaps w:val="0"/>
          <w:noProof w:val="0"/>
          <w:color w:val="000000" w:themeColor="text1" w:themeTint="FF" w:themeShade="FF"/>
          <w:sz w:val="40"/>
          <w:szCs w:val="40"/>
          <w:lang w:val="en-GB"/>
        </w:rPr>
        <w:t>Reference list for Education Blog</w:t>
      </w:r>
    </w:p>
    <w:p w:rsidR="42233602" w:rsidP="40553F65" w:rsidRDefault="42233602" w14:paraId="75D5C42D" w14:textId="5F12B492">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 xml:space="preserve">UK Parliament (1996) </w:t>
      </w:r>
      <w:r w:rsidRPr="40553F65" w:rsidR="42233602">
        <w:rPr>
          <w:rFonts w:ascii="Arial" w:hAnsi="Arial" w:eastAsia="Arial" w:cs="Arial"/>
          <w:b w:val="0"/>
          <w:bCs w:val="0"/>
          <w:i w:val="1"/>
          <w:iCs w:val="1"/>
          <w:caps w:val="0"/>
          <w:smallCaps w:val="0"/>
          <w:noProof w:val="0"/>
          <w:color w:val="000000" w:themeColor="text1" w:themeTint="FF" w:themeShade="FF"/>
          <w:sz w:val="24"/>
          <w:szCs w:val="24"/>
          <w:lang w:val="en-GB"/>
        </w:rPr>
        <w:t>Education Act 1996</w:t>
      </w:r>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 xml:space="preserve"> (c. 56). Available at: </w:t>
      </w:r>
      <w:hyperlink r:id="R0b8648e1b10949a5">
        <w:r w:rsidRPr="40553F65" w:rsidR="42233602">
          <w:rPr>
            <w:rStyle w:val="Hyperlink"/>
            <w:rFonts w:ascii="Arial" w:hAnsi="Arial" w:eastAsia="Arial" w:cs="Arial"/>
            <w:b w:val="0"/>
            <w:bCs w:val="0"/>
            <w:i w:val="0"/>
            <w:iCs w:val="0"/>
            <w:caps w:val="0"/>
            <w:smallCaps w:val="0"/>
            <w:strike w:val="0"/>
            <w:dstrike w:val="0"/>
            <w:noProof w:val="0"/>
            <w:sz w:val="24"/>
            <w:szCs w:val="24"/>
            <w:lang w:val="en-GB"/>
          </w:rPr>
          <w:t>https://www.legislation.gov.uk/ukpga/1996/56/contents</w:t>
        </w:r>
      </w:hyperlink>
      <w:r w:rsidRPr="40553F65" w:rsidR="4223360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March 2026).</w:t>
      </w:r>
    </w:p>
    <w:p w:rsidR="40553F65" w:rsidP="40553F65" w:rsidRDefault="40553F65" w14:paraId="707828C7" w14:textId="1C14C6B0">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553F65" w:rsidP="40553F65" w:rsidRDefault="40553F65" w14:paraId="6BE3EF17" w14:textId="78156C44">
      <w:pPr>
        <w:jc w:val="center"/>
        <w:rPr>
          <w:rFonts w:ascii="Arial" w:hAnsi="Arial" w:eastAsia="Arial" w:cs="Arial"/>
          <w:b w:val="0"/>
          <w:bCs w:val="0"/>
          <w:i w:val="0"/>
          <w:iCs w:val="0"/>
          <w:caps w:val="0"/>
          <w:smallCaps w:val="0"/>
          <w:noProof w:val="0"/>
          <w:color w:val="000000" w:themeColor="text1" w:themeTint="FF" w:themeShade="FF"/>
          <w:sz w:val="40"/>
          <w:szCs w:val="40"/>
          <w:lang w:val="en-GB"/>
        </w:rPr>
      </w:pPr>
    </w:p>
    <w:p w:rsidR="40553F65" w:rsidP="40553F65" w:rsidRDefault="40553F65" w14:paraId="0DA34F61" w14:textId="0CABC205">
      <w:pPr>
        <w:pStyle w:val="Normal"/>
        <w:jc w:val="center"/>
        <w:rPr>
          <w:sz w:val="40"/>
          <w:szCs w:val="40"/>
        </w:rPr>
      </w:pPr>
    </w:p>
    <w:sectPr>
      <w:pgSz w:w="11906" w:h="16838" w:orient="portrait"/>
      <w:pgMar w:top="1440" w:right="1440" w:bottom="1440" w:left="1440" w:header="720" w:footer="720" w:gutter="0"/>
      <w:cols w:space="720"/>
      <w:docGrid w:linePitch="360"/>
      <w:headerReference w:type="default" r:id="R26f9afb0d83d4ad7"/>
      <w:footerReference w:type="default" r:id="Rce33240775064df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0553F65" w:rsidTr="40553F65" w14:paraId="2D899532">
      <w:trPr>
        <w:trHeight w:val="300"/>
      </w:trPr>
      <w:tc>
        <w:tcPr>
          <w:tcW w:w="3005" w:type="dxa"/>
          <w:tcMar/>
        </w:tcPr>
        <w:p w:rsidR="40553F65" w:rsidP="40553F65" w:rsidRDefault="40553F65" w14:paraId="6A76513D" w14:textId="3744B9D3">
          <w:pPr>
            <w:pStyle w:val="Header"/>
            <w:bidi w:val="0"/>
            <w:ind w:left="-115"/>
            <w:jc w:val="left"/>
          </w:pPr>
        </w:p>
      </w:tc>
      <w:tc>
        <w:tcPr>
          <w:tcW w:w="3005" w:type="dxa"/>
          <w:tcMar/>
        </w:tcPr>
        <w:p w:rsidR="40553F65" w:rsidP="40553F65" w:rsidRDefault="40553F65" w14:paraId="34CD72B2" w14:textId="4DA5CB47">
          <w:pPr>
            <w:pStyle w:val="Header"/>
            <w:bidi w:val="0"/>
            <w:jc w:val="center"/>
          </w:pPr>
          <w:r>
            <w:fldChar w:fldCharType="begin"/>
          </w:r>
          <w:r>
            <w:instrText xml:space="preserve">PAGE</w:instrText>
          </w:r>
          <w:r>
            <w:fldChar w:fldCharType="separate"/>
          </w:r>
          <w:r>
            <w:fldChar w:fldCharType="end"/>
          </w:r>
        </w:p>
      </w:tc>
      <w:tc>
        <w:tcPr>
          <w:tcW w:w="3005" w:type="dxa"/>
          <w:tcMar/>
        </w:tcPr>
        <w:p w:rsidR="40553F65" w:rsidP="40553F65" w:rsidRDefault="40553F65" w14:paraId="15E5B6EE" w14:textId="3A969880">
          <w:pPr>
            <w:pStyle w:val="Header"/>
            <w:bidi w:val="0"/>
            <w:ind w:right="-115"/>
            <w:jc w:val="right"/>
          </w:pPr>
        </w:p>
      </w:tc>
    </w:tr>
  </w:tbl>
  <w:p w:rsidR="40553F65" w:rsidP="40553F65" w:rsidRDefault="40553F65" w14:paraId="2CDDB64F" w14:textId="5FC1C9D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0553F65" w:rsidTr="40553F65" w14:paraId="600FA5C7">
      <w:trPr>
        <w:trHeight w:val="300"/>
      </w:trPr>
      <w:tc>
        <w:tcPr>
          <w:tcW w:w="3005" w:type="dxa"/>
          <w:tcMar/>
        </w:tcPr>
        <w:p w:rsidR="40553F65" w:rsidP="40553F65" w:rsidRDefault="40553F65" w14:paraId="4FFAF11E" w14:textId="74BB0619">
          <w:pPr>
            <w:pStyle w:val="Header"/>
            <w:bidi w:val="0"/>
            <w:ind w:left="-115"/>
            <w:jc w:val="left"/>
          </w:pPr>
          <w:r w:rsidR="40553F65">
            <w:rPr/>
            <w:t>ECYW5011</w:t>
          </w:r>
        </w:p>
      </w:tc>
      <w:tc>
        <w:tcPr>
          <w:tcW w:w="3005" w:type="dxa"/>
          <w:tcMar/>
        </w:tcPr>
        <w:p w:rsidR="40553F65" w:rsidP="40553F65" w:rsidRDefault="40553F65" w14:paraId="5B15864E" w14:textId="7C69D975">
          <w:pPr>
            <w:pStyle w:val="Header"/>
            <w:bidi w:val="0"/>
            <w:jc w:val="center"/>
          </w:pPr>
          <w:r w:rsidR="40553F65">
            <w:rPr/>
            <w:t>Word count: 4,375</w:t>
          </w:r>
        </w:p>
      </w:tc>
      <w:tc>
        <w:tcPr>
          <w:tcW w:w="3005" w:type="dxa"/>
          <w:tcMar/>
        </w:tcPr>
        <w:p w:rsidR="40553F65" w:rsidP="40553F65" w:rsidRDefault="40553F65" w14:paraId="2327D282" w14:textId="4607CC57">
          <w:pPr>
            <w:pStyle w:val="Header"/>
            <w:bidi w:val="0"/>
            <w:ind w:right="-115"/>
            <w:jc w:val="right"/>
          </w:pPr>
          <w:r w:rsidR="40553F65">
            <w:rPr/>
            <w:t>2411335</w:t>
          </w:r>
        </w:p>
      </w:tc>
    </w:tr>
  </w:tbl>
  <w:p w:rsidR="40553F65" w:rsidP="40553F65" w:rsidRDefault="40553F65" w14:paraId="4D1E11FE" w14:textId="5C58BCB3">
    <w:pPr>
      <w:pStyle w:val="Header"/>
      <w:bidi w:val="0"/>
    </w:pPr>
  </w:p>
</w:hdr>
</file>

<file path=word/numbering.xml><?xml version="1.0" encoding="utf-8"?>
<w:numbering xmlns:w="http://schemas.openxmlformats.org/wordprocessingml/2006/main">
  <w:abstractNum xmlns:w="http://schemas.openxmlformats.org/wordprocessingml/2006/main" w:abstractNumId="10">
    <w:nsid w:val="7feda56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b5113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611d1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c574a6f"/>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d8da5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12109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cc598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bae144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aafc0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0ec11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49F71F"/>
    <w:rsid w:val="00F33F79"/>
    <w:rsid w:val="0189F347"/>
    <w:rsid w:val="025E22E9"/>
    <w:rsid w:val="02B99669"/>
    <w:rsid w:val="04A63BE5"/>
    <w:rsid w:val="05B3FCC5"/>
    <w:rsid w:val="075D6F13"/>
    <w:rsid w:val="0796AEC4"/>
    <w:rsid w:val="08D788E6"/>
    <w:rsid w:val="0A05EA4C"/>
    <w:rsid w:val="0A14D88B"/>
    <w:rsid w:val="0C08047F"/>
    <w:rsid w:val="0E10BED1"/>
    <w:rsid w:val="0EC7767B"/>
    <w:rsid w:val="0F299B22"/>
    <w:rsid w:val="0FE2757E"/>
    <w:rsid w:val="11052D6A"/>
    <w:rsid w:val="134CF497"/>
    <w:rsid w:val="15D637EC"/>
    <w:rsid w:val="167B6BEE"/>
    <w:rsid w:val="177408EF"/>
    <w:rsid w:val="19338644"/>
    <w:rsid w:val="1B2133FE"/>
    <w:rsid w:val="2024EF6B"/>
    <w:rsid w:val="2194E536"/>
    <w:rsid w:val="2233C1AC"/>
    <w:rsid w:val="2365D11C"/>
    <w:rsid w:val="24728F6A"/>
    <w:rsid w:val="2588FAB0"/>
    <w:rsid w:val="25FA4360"/>
    <w:rsid w:val="26CF09C5"/>
    <w:rsid w:val="2874154C"/>
    <w:rsid w:val="2A5A124C"/>
    <w:rsid w:val="2CC65868"/>
    <w:rsid w:val="302805FB"/>
    <w:rsid w:val="330E4FD1"/>
    <w:rsid w:val="359B7253"/>
    <w:rsid w:val="369A2310"/>
    <w:rsid w:val="378E98E2"/>
    <w:rsid w:val="3AAF1086"/>
    <w:rsid w:val="3B1BEB11"/>
    <w:rsid w:val="3CC633BC"/>
    <w:rsid w:val="40553F65"/>
    <w:rsid w:val="42233602"/>
    <w:rsid w:val="460695F0"/>
    <w:rsid w:val="471CE644"/>
    <w:rsid w:val="47AB0AF5"/>
    <w:rsid w:val="47C13F07"/>
    <w:rsid w:val="47D34960"/>
    <w:rsid w:val="49F34BC3"/>
    <w:rsid w:val="4A707835"/>
    <w:rsid w:val="4AF306E2"/>
    <w:rsid w:val="4B36081D"/>
    <w:rsid w:val="58010B2E"/>
    <w:rsid w:val="5860A2BB"/>
    <w:rsid w:val="5E1FA6C4"/>
    <w:rsid w:val="636A5E04"/>
    <w:rsid w:val="6392AE24"/>
    <w:rsid w:val="63EEA627"/>
    <w:rsid w:val="6549F71F"/>
    <w:rsid w:val="6CF70A4E"/>
    <w:rsid w:val="6FF5AD02"/>
    <w:rsid w:val="70930828"/>
    <w:rsid w:val="73217D9E"/>
    <w:rsid w:val="744703D2"/>
    <w:rsid w:val="7A3EF078"/>
    <w:rsid w:val="7C06C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9F71F"/>
  <w15:chartTrackingRefBased/>
  <w15:docId w15:val="{0455F659-2A53-4D07-AC80-21777831A3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0553F65"/>
    <w:pPr>
      <w:tabs>
        <w:tab w:val="center" w:leader="none" w:pos="4680"/>
        <w:tab w:val="right" w:leader="none" w:pos="9360"/>
      </w:tabs>
      <w:spacing w:after="0" w:line="240" w:lineRule="auto"/>
    </w:pPr>
  </w:style>
  <w:style w:type="paragraph" w:styleId="Footer">
    <w:uiPriority w:val="99"/>
    <w:name w:val="footer"/>
    <w:basedOn w:val="Normal"/>
    <w:unhideWhenUsed/>
    <w:rsid w:val="40553F65"/>
    <w:pPr>
      <w:tabs>
        <w:tab w:val="center" w:leader="none" w:pos="4680"/>
        <w:tab w:val="right" w:leader="none" w:pos="9360"/>
      </w:tabs>
      <w:spacing w:after="0" w:line="240" w:lineRule="auto"/>
    </w:pPr>
  </w:style>
  <w:style w:type="paragraph" w:styleId="Heading1">
    <w:uiPriority w:val="9"/>
    <w:name w:val="heading 1"/>
    <w:basedOn w:val="Normal"/>
    <w:next w:val="Normal"/>
    <w:qFormat/>
    <w:rsid w:val="40553F6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Strong">
    <w:uiPriority w:val="22"/>
    <w:name w:val="Strong"/>
    <w:basedOn w:val="DefaultParagraphFont"/>
    <w:qFormat/>
    <w:rsid w:val="40553F65"/>
    <w:rPr>
      <w:b w:val="1"/>
      <w:bCs w:val="1"/>
    </w:rPr>
  </w:style>
  <w:style w:type="paragraph" w:styleId="ListParagraph">
    <w:uiPriority w:val="34"/>
    <w:name w:val="List Paragraph"/>
    <w:basedOn w:val="Normal"/>
    <w:qFormat/>
    <w:rsid w:val="40553F65"/>
    <w:pPr>
      <w:spacing/>
      <w:ind w:left="720"/>
      <w:contextualSpacing/>
    </w:pPr>
  </w:style>
  <w:style w:type="character" w:styleId="Hyperlink">
    <w:uiPriority w:val="99"/>
    <w:name w:val="Hyperlink"/>
    <w:basedOn w:val="DefaultParagraphFont"/>
    <w:unhideWhenUsed/>
    <w:rsid w:val="40553F6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nti-bullyingalliance.org.uk/tools-information/all-about-bullying/prevalence-and-impact-bullying/prevalence-online-bullying" TargetMode="External" Id="Ra64449c53e794703" /><Relationship Type="http://schemas.openxmlformats.org/officeDocument/2006/relationships/hyperlink" Target="https://www.bbc.co.uk/news/uk-wales-68667030" TargetMode="External" Id="R44a138e6aae34c45" /><Relationship Type="http://schemas.openxmlformats.org/officeDocument/2006/relationships/hyperlink" Target="https://www.gov.uk/government/news/whats-changing-for-children-on-social-media-from-25-july-2025" TargetMode="External" Id="Rad4f92d5e5c34adb" /><Relationship Type="http://schemas.openxmlformats.org/officeDocument/2006/relationships/hyperlink" Target="https://learning.nspcc.org.uk/news/2024/january/online-harms-protecting-children-and-young-people" TargetMode="External" Id="Rf85da18890044c75" /><Relationship Type="http://schemas.openxmlformats.org/officeDocument/2006/relationships/hyperlink" Target="https://www.preprints.org/manuscript/202501.0269" TargetMode="External" Id="R31e6ef9158294017" /><Relationship Type="http://schemas.openxmlformats.org/officeDocument/2006/relationships/hyperlink" Target="https://phw.nhs.wales/news/secondary-school-girls-in-wales-report-their-problematic-social-media-use-is-double-that-of-boys" TargetMode="External" Id="Rb6e6ba88eca4416b" /><Relationship Type="http://schemas.openxmlformats.org/officeDocument/2006/relationships/hyperlink" Target="https://pmc.ncbi.nlm.nih.gov/articles/PMC8071811/" TargetMode="External" Id="R94f97d97e1674e8b" /><Relationship Type="http://schemas.openxmlformats.org/officeDocument/2006/relationships/hyperlink" Target="https://www.carersuk.org/media/xajkldmo/facts-about-carers-june-2025final.pdf" TargetMode="External" Id="R73c18f5acbc24ac4" /><Relationship Type="http://schemas.openxmlformats.org/officeDocument/2006/relationships/hyperlink" Target="https://www.cwvys.org.uk/wp-content/uploads/2018/11/YOUTH-WORK-IN-WALES-PRINCIPLES-AND-PURPOSES.pdf" TargetMode="External" Id="R3f75cd9505a0408c" /><Relationship Type="http://schemas.openxmlformats.org/officeDocument/2006/relationships/hyperlink" Target="https://www.gov.uk/child-employment" TargetMode="External" Id="Rfebde9e4f2ee44ad" /><Relationship Type="http://schemas.openxmlformats.org/officeDocument/2006/relationships/hyperlink" Target="https://developingadolescent.semel.ucla.edu/topics/item/science-of-risk-taking" TargetMode="External" Id="Rd4d0c1d2a5974583" /><Relationship Type="http://schemas.openxmlformats.org/officeDocument/2006/relationships/hyperlink" Target="https://hartsteinpsychological.com/skills-to-cultivate-self-respect-and-strong-boundaries-with-others" TargetMode="External" Id="R251aa93ecc554773" /><Relationship Type="http://schemas.openxmlformats.org/officeDocument/2006/relationships/hyperlink" Target="https://www.wchc.nhs.uk/services/lets-talk/young-people/relationships-and-sex-education-rse/consent/" TargetMode="External" Id="R2e6d0931acac46d7" /><Relationship Type="http://schemas.openxmlformats.org/officeDocument/2006/relationships/hyperlink" Target="https://www.ons.gov.uk/peoplepopulationandcommunity/birthsdeathsandmarriages/conceptionandfertilityrates/bulletins/conceptionstatistics/2022" TargetMode="External" Id="R43dfb5f26ec841de" /><Relationship Type="http://schemas.openxmlformats.org/officeDocument/2006/relationships/hyperlink" Target="https://hmicfrs.justiceinspectorates.gov.uk/glossary/police-national-computer/" TargetMode="External" Id="R04981437ee1f4dad" /><Relationship Type="http://schemas.openxmlformats.org/officeDocument/2006/relationships/hyperlink" Target="https://www.legislation.gov.uk/ukpga/2014/12" TargetMode="External" Id="R80bc4dceeda94391" /><Relationship Type="http://schemas.openxmlformats.org/officeDocument/2006/relationships/hyperlink" Target="https://www.gov.wales/sites/default/files/publications/2024-07/substance-misuse-treatment-framework-for-children-and-young-people.pdf" TargetMode="External" Id="R32648b96973749c7" /><Relationship Type="http://schemas.openxmlformats.org/officeDocument/2006/relationships/hyperlink" Target="https://www.legislation.gov.uk/ukpga/1996/56/contents" TargetMode="External" Id="R0b8648e1b10949a5" /><Relationship Type="http://schemas.openxmlformats.org/officeDocument/2006/relationships/header" Target="/word/header.xml" Id="R26f9afb0d83d4ad7" /><Relationship Type="http://schemas.openxmlformats.org/officeDocument/2006/relationships/footer" Target="/word/footer.xml" Id="Rce33240775064df0" /><Relationship Type="http://schemas.openxmlformats.org/officeDocument/2006/relationships/numbering" Target="/word/numbering.xml" Id="R6c09ab97c4284ac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Lowri Sloggett (2411335)</dc:creator>
  <keywords/>
  <dc:description/>
  <lastModifiedBy>Lowri Sloggett (2411335)</lastModifiedBy>
  <revision>2</revision>
  <dcterms:created xsi:type="dcterms:W3CDTF">2026-03-12T14:48:05.3505819Z</dcterms:created>
  <dcterms:modified xsi:type="dcterms:W3CDTF">2026-03-12T23:22:48.2200861Z</dcterms:modified>
</coreProperties>
</file>