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3EC2" w:rsidRDefault="00CE3EC2">
      <w:r>
        <w:t>Student Name : Danni Ryan</w:t>
      </w:r>
    </w:p>
    <w:p w:rsidR="00CE3EC2" w:rsidRDefault="00A552E5">
      <w:r>
        <w:t xml:space="preserve">P Number : </w:t>
      </w:r>
    </w:p>
    <w:p w:rsidR="00A552E5" w:rsidRDefault="00A552E5">
      <w:r>
        <w:t xml:space="preserve">Programme of Study : Illustration </w:t>
      </w:r>
    </w:p>
    <w:p w:rsidR="00A552E5" w:rsidRDefault="00A552E5">
      <w:r>
        <w:t xml:space="preserve">Module : </w:t>
      </w:r>
      <w:r w:rsidR="00E80488">
        <w:t>M4X01560</w:t>
      </w:r>
    </w:p>
    <w:p w:rsidR="00E80488" w:rsidRDefault="00E80488"/>
    <w:p w:rsidR="00E80488" w:rsidRDefault="00E80488">
      <w:r>
        <w:t>T</w:t>
      </w:r>
      <w:r w:rsidR="00F34DD7">
        <w:t xml:space="preserve">asks in order I received them : </w:t>
      </w:r>
    </w:p>
    <w:p w:rsidR="00F34DD7" w:rsidRDefault="00F34DD7"/>
    <w:p w:rsidR="00F34DD7" w:rsidRDefault="00F34DD7">
      <w:r>
        <w:t xml:space="preserve">Task one: </w:t>
      </w:r>
      <w:r w:rsidR="00972953">
        <w:t>Performance Writing</w:t>
      </w:r>
      <w:r w:rsidR="000333FD">
        <w:t xml:space="preserve"> – Reflective writing, do you know what I think?</w:t>
      </w:r>
      <w:bookmarkStart w:id="0" w:name="_GoBack"/>
      <w:bookmarkEnd w:id="0"/>
      <w:r w:rsidR="00972953">
        <w:t xml:space="preserve"> </w:t>
      </w:r>
      <w:r w:rsidR="00365A0D">
        <w:t>(</w:t>
      </w:r>
      <w:r w:rsidR="006710F9">
        <w:t xml:space="preserve">Jon’s </w:t>
      </w:r>
      <w:r w:rsidR="00365A0D">
        <w:t xml:space="preserve"> Task</w:t>
      </w:r>
      <w:r w:rsidR="0049494F">
        <w:t xml:space="preserve"> </w:t>
      </w:r>
      <w:r w:rsidR="00AB0A6F">
        <w:t xml:space="preserve">- </w:t>
      </w:r>
      <w:r w:rsidR="0049494F">
        <w:t>529 words + bibliography)</w:t>
      </w:r>
    </w:p>
    <w:p w:rsidR="00365A0D" w:rsidRDefault="00365A0D">
      <w:r>
        <w:t xml:space="preserve">Task two: </w:t>
      </w:r>
      <w:r w:rsidR="008A7BCD">
        <w:t>Semiotic Analysis</w:t>
      </w:r>
      <w:r w:rsidR="00194FD2">
        <w:t xml:space="preserve"> – Observational writing </w:t>
      </w:r>
      <w:r w:rsidR="008A7BCD">
        <w:t xml:space="preserve"> (</w:t>
      </w:r>
      <w:r w:rsidR="006710F9">
        <w:t xml:space="preserve">Ryan’s </w:t>
      </w:r>
      <w:r w:rsidR="008A7BCD">
        <w:t xml:space="preserve"> Task</w:t>
      </w:r>
      <w:r w:rsidR="00AB0A6F">
        <w:t xml:space="preserve"> – 587 words + bibliography)</w:t>
      </w:r>
    </w:p>
    <w:p w:rsidR="008A7BCD" w:rsidRDefault="008A7BCD">
      <w:r>
        <w:t>Task three: Manifesto</w:t>
      </w:r>
      <w:r w:rsidR="00475B46">
        <w:t xml:space="preserve"> – What do I believe in?</w:t>
      </w:r>
      <w:r>
        <w:t xml:space="preserve"> (</w:t>
      </w:r>
      <w:r w:rsidR="006710F9">
        <w:t xml:space="preserve">Julia’s </w:t>
      </w:r>
      <w:r w:rsidR="00AB443C">
        <w:t xml:space="preserve"> Task</w:t>
      </w:r>
      <w:r w:rsidR="00AB0A6F">
        <w:t xml:space="preserve"> – 458 words + bibliography)</w:t>
      </w:r>
    </w:p>
    <w:p w:rsidR="006710F9" w:rsidRDefault="006710F9"/>
    <w:p w:rsidR="00753E6F" w:rsidRDefault="00753E6F"/>
    <w:p w:rsidR="00753E6F" w:rsidRDefault="00753E6F"/>
    <w:p w:rsidR="00753E6F" w:rsidRDefault="00AE72BB">
      <w:pPr>
        <w:rPr>
          <w:b/>
          <w:bCs/>
          <w:u w:val="single"/>
        </w:rPr>
      </w:pPr>
      <w:r>
        <w:rPr>
          <w:b/>
          <w:bCs/>
          <w:u w:val="single"/>
        </w:rPr>
        <w:t xml:space="preserve">Task </w:t>
      </w:r>
      <w:r w:rsidR="007F090A">
        <w:rPr>
          <w:b/>
          <w:bCs/>
          <w:u w:val="single"/>
        </w:rPr>
        <w:t xml:space="preserve">one : Performance Writing (Jon’s </w:t>
      </w:r>
      <w:r w:rsidR="00107703">
        <w:rPr>
          <w:b/>
          <w:bCs/>
          <w:u w:val="single"/>
        </w:rPr>
        <w:t>Task)</w:t>
      </w:r>
    </w:p>
    <w:p w:rsidR="007944F6" w:rsidRDefault="002055D8">
      <w:r>
        <w:t>Gol</w:t>
      </w:r>
      <w:r w:rsidR="00AD0B52">
        <w:t>eman</w:t>
      </w:r>
      <w:r>
        <w:t xml:space="preserve"> </w:t>
      </w:r>
      <w:r w:rsidR="00B523A4">
        <w:t>once said “</w:t>
      </w:r>
      <w:r w:rsidR="007944F6">
        <w:t>Being aware of our own feelings</w:t>
      </w:r>
      <w:r w:rsidR="00AF0AB4">
        <w:t xml:space="preserve"> and knowing how we react to </w:t>
      </w:r>
      <w:r w:rsidR="002477E1">
        <w:t>everything</w:t>
      </w:r>
      <w:r w:rsidR="007944F6">
        <w:t xml:space="preserve"> </w:t>
      </w:r>
      <w:r w:rsidR="009325F0">
        <w:t>allows us to reflect and expand our creativity and life experiences</w:t>
      </w:r>
      <w:r w:rsidR="00B523A4">
        <w:t>”,</w:t>
      </w:r>
      <w:r w:rsidR="00285F8C">
        <w:t xml:space="preserve"> (Cherry K 2019)</w:t>
      </w:r>
      <w:r w:rsidR="009325F0">
        <w:t xml:space="preserve"> which is known as your ‘meta-awareness’</w:t>
      </w:r>
      <w:r w:rsidR="002477E1">
        <w:t xml:space="preserve">. </w:t>
      </w:r>
      <w:r w:rsidR="0090610A">
        <w:t xml:space="preserve">Our meta-awareness is formed by our life experiences </w:t>
      </w:r>
      <w:r w:rsidR="00B02582">
        <w:t xml:space="preserve">and what we have been exposed to </w:t>
      </w:r>
      <w:r w:rsidR="00BF3190">
        <w:t xml:space="preserve">previously. Everyone reacts to things different, some people have heightened </w:t>
      </w:r>
      <w:r w:rsidR="007547AE">
        <w:t>emotions, some people don’t feel emotions at all</w:t>
      </w:r>
      <w:r w:rsidR="0012595F">
        <w:t xml:space="preserve">, culture can also have a big impact </w:t>
      </w:r>
      <w:r w:rsidR="00151E31">
        <w:t xml:space="preserve">on how we feel. </w:t>
      </w:r>
    </w:p>
    <w:p w:rsidR="00D762DC" w:rsidRDefault="00D762DC">
      <w:r>
        <w:t>As creative people we use our meta</w:t>
      </w:r>
      <w:r w:rsidR="00EB4E07">
        <w:t xml:space="preserve">-awareness to </w:t>
      </w:r>
      <w:r w:rsidR="004D1278">
        <w:t>portray</w:t>
      </w:r>
      <w:r w:rsidR="003651BF">
        <w:t xml:space="preserve"> our meaning and </w:t>
      </w:r>
      <w:r w:rsidR="004D1278">
        <w:t xml:space="preserve">form our </w:t>
      </w:r>
      <w:r w:rsidR="003651BF">
        <w:t>creative proces</w:t>
      </w:r>
      <w:r w:rsidR="00054313">
        <w:t xml:space="preserve">s </w:t>
      </w:r>
      <w:r w:rsidR="00F46E7F">
        <w:t xml:space="preserve">to create work unique to </w:t>
      </w:r>
      <w:r w:rsidR="00241468">
        <w:t>yourself.</w:t>
      </w:r>
    </w:p>
    <w:p w:rsidR="00DA1E7A" w:rsidRDefault="00DA1E7A"/>
    <w:p w:rsidR="003F6229" w:rsidRDefault="003F6229">
      <w:r>
        <w:t>I’m going to be reflecting on American pop art/cult</w:t>
      </w:r>
      <w:r w:rsidR="007F58AB">
        <w:t xml:space="preserve">ure and </w:t>
      </w:r>
      <w:r w:rsidR="00D13D10">
        <w:t xml:space="preserve">especially focusing on the famous ‘Look Mickey’ by Roy </w:t>
      </w:r>
      <w:r w:rsidR="00C0742B">
        <w:t>Lichtenstein</w:t>
      </w:r>
      <w:r w:rsidR="00284191">
        <w:t xml:space="preserve"> (1960).</w:t>
      </w:r>
      <w:r w:rsidR="00E96634">
        <w:t xml:space="preserve"> </w:t>
      </w:r>
      <w:r w:rsidR="00D13D10">
        <w:t xml:space="preserve"> </w:t>
      </w:r>
      <w:r w:rsidR="00B57572">
        <w:t>“</w:t>
      </w:r>
      <w:r w:rsidR="004E26ED" w:rsidRPr="004E26ED">
        <w:t>American pop art was a response to the culture at the time, which was mired in advertising and commercialism.</w:t>
      </w:r>
      <w:r w:rsidR="00B57572">
        <w:t>”</w:t>
      </w:r>
      <w:r w:rsidR="00763B09">
        <w:t xml:space="preserve"> (History P 2019</w:t>
      </w:r>
      <w:r w:rsidR="006A5E72">
        <w:t>)</w:t>
      </w:r>
      <w:r w:rsidR="008777A3">
        <w:t xml:space="preserve"> </w:t>
      </w:r>
      <w:r w:rsidR="00742CEC">
        <w:t>Before pop art became known</w:t>
      </w:r>
      <w:r w:rsidR="00454C19">
        <w:t>,</w:t>
      </w:r>
      <w:r w:rsidR="008777A3">
        <w:t xml:space="preserve"> artists were inspired </w:t>
      </w:r>
      <w:r w:rsidR="00742CEC">
        <w:t xml:space="preserve">and influenced </w:t>
      </w:r>
      <w:r w:rsidR="008777A3">
        <w:t xml:space="preserve">by </w:t>
      </w:r>
      <w:r w:rsidR="008B7E99">
        <w:t>“</w:t>
      </w:r>
      <w:r w:rsidR="00EA2AE6">
        <w:t>relig</w:t>
      </w:r>
      <w:r w:rsidR="00742CEC">
        <w:t>ion</w:t>
      </w:r>
      <w:r w:rsidR="0033597B">
        <w:t>”</w:t>
      </w:r>
      <w:r w:rsidR="00742CEC">
        <w:t xml:space="preserve"> </w:t>
      </w:r>
      <w:r w:rsidR="008B7E99">
        <w:t>to produce their work</w:t>
      </w:r>
      <w:r w:rsidR="006749A6">
        <w:t xml:space="preserve">. Roy Lichtenstein soon changed this </w:t>
      </w:r>
      <w:r w:rsidR="00336205">
        <w:t xml:space="preserve">when he found the American art movement and took it upon himself to be heavily inspired by </w:t>
      </w:r>
      <w:r w:rsidR="00406742">
        <w:t xml:space="preserve">the </w:t>
      </w:r>
      <w:r w:rsidR="00336205">
        <w:t>“mass media”</w:t>
      </w:r>
      <w:r w:rsidR="00406742">
        <w:t xml:space="preserve"> at the time</w:t>
      </w:r>
      <w:r w:rsidR="00842127">
        <w:t xml:space="preserve">, this allowed a wider audience to </w:t>
      </w:r>
      <w:r w:rsidR="001F0DB3">
        <w:t>have a connection with his work unlike previous art movements</w:t>
      </w:r>
      <w:r w:rsidR="0003066E">
        <w:t xml:space="preserve"> which tended to have </w:t>
      </w:r>
      <w:r w:rsidR="00E83C91">
        <w:t>a niche audience.</w:t>
      </w:r>
    </w:p>
    <w:p w:rsidR="00A54528" w:rsidRDefault="00A54528"/>
    <w:p w:rsidR="00A54528" w:rsidRDefault="009617BC">
      <w:r>
        <w:t>Roy Lichtenstein’s famous ‘Look Mickey’ painting</w:t>
      </w:r>
      <w:r w:rsidR="00245C08">
        <w:t xml:space="preserve"> stood out at the time it was created as it was one of the first pieces of art that included humour within </w:t>
      </w:r>
      <w:r w:rsidR="002A578C">
        <w:t>an image that reached a mass audience</w:t>
      </w:r>
      <w:r w:rsidR="000E7C29">
        <w:t>,</w:t>
      </w:r>
      <w:r w:rsidR="002A578C">
        <w:t xml:space="preserve"> as everyone </w:t>
      </w:r>
      <w:r w:rsidR="00766727">
        <w:t>had heard of</w:t>
      </w:r>
      <w:r w:rsidR="002A578C">
        <w:t xml:space="preserve"> Disney</w:t>
      </w:r>
      <w:r w:rsidR="005B3B6B">
        <w:t xml:space="preserve"> and the majority of people also liked Disney too. </w:t>
      </w:r>
      <w:r w:rsidR="00334A17">
        <w:t xml:space="preserve">If an artist wants to reach a larger audience, humour is one of the key areas that attracts peoples attention as </w:t>
      </w:r>
      <w:r w:rsidR="005B2545">
        <w:t>they</w:t>
      </w:r>
      <w:r w:rsidR="00334A17">
        <w:t xml:space="preserve"> a</w:t>
      </w:r>
      <w:r w:rsidR="0070239B">
        <w:t>re in control of their emotions.</w:t>
      </w:r>
    </w:p>
    <w:p w:rsidR="0039578C" w:rsidRDefault="0039578C"/>
    <w:p w:rsidR="009A1878" w:rsidRPr="009A1878" w:rsidRDefault="0039578C">
      <w:r>
        <w:t>Pop art stood out i</w:t>
      </w:r>
      <w:r w:rsidR="00D97D70">
        <w:t>n the 1960s but not all for good reasoning</w:t>
      </w:r>
      <w:r w:rsidR="009A1878">
        <w:t xml:space="preserve"> “it seemed indifferent and even hostile</w:t>
      </w:r>
      <w:r w:rsidR="008F0222">
        <w:t xml:space="preserve"> to passionately held views of uniqueness, artistic personality </w:t>
      </w:r>
      <w:r w:rsidR="004F47F4">
        <w:t>and originality;</w:t>
      </w:r>
      <w:r w:rsidR="0030652D">
        <w:t xml:space="preserve"> invention was being replaced by shameless copying from existing </w:t>
      </w:r>
      <w:r w:rsidR="00116CB7">
        <w:t>sources”</w:t>
      </w:r>
      <w:r w:rsidR="00D74320">
        <w:t xml:space="preserve"> (L</w:t>
      </w:r>
      <w:r w:rsidR="00976B37">
        <w:t>ivingstone M 2007)</w:t>
      </w:r>
      <w:r w:rsidR="00DF206D">
        <w:t xml:space="preserve"> People didn’t like the fact that fine artists work was being brushed under the carpet and not appreciated for its ‘originality’</w:t>
      </w:r>
      <w:r w:rsidR="00E52619">
        <w:t xml:space="preserve"> when these pop artists were </w:t>
      </w:r>
      <w:r w:rsidR="0068333B">
        <w:t xml:space="preserve">taking inspiration from ‘existing sources’ </w:t>
      </w:r>
      <w:r w:rsidR="0085189E">
        <w:t>like Disney</w:t>
      </w:r>
      <w:r w:rsidR="003B52E3">
        <w:t>,</w:t>
      </w:r>
      <w:r w:rsidR="0053239F">
        <w:t xml:space="preserve"> and getting all the attention and money. </w:t>
      </w:r>
      <w:r w:rsidR="00B51070">
        <w:t xml:space="preserve">To me pop art is one of the main reasons we are so accepting to different </w:t>
      </w:r>
      <w:r w:rsidR="0015555D">
        <w:t xml:space="preserve">styles of art in today’s creative society, and we are open to the fact that art isn’t just seen as </w:t>
      </w:r>
      <w:r w:rsidR="0020331B">
        <w:t>‘fine art’, art is all around us.</w:t>
      </w:r>
      <w:r w:rsidR="005349DD">
        <w:t xml:space="preserve"> </w:t>
      </w:r>
      <w:r w:rsidR="00E914D3" w:rsidRPr="00E914D3">
        <w:t xml:space="preserve"> </w:t>
      </w:r>
      <w:r w:rsidR="005020EA">
        <w:t>“</w:t>
      </w:r>
      <w:r w:rsidR="00E914D3" w:rsidRPr="00E914D3">
        <w:t>contemporary artists have inspired one another to higher levels while redefining the standards of their time</w:t>
      </w:r>
      <w:r w:rsidR="00A86996">
        <w:t xml:space="preserve">”. </w:t>
      </w:r>
      <w:r w:rsidR="00C4778E">
        <w:t>(Leslie, R 1997)</w:t>
      </w:r>
      <w:r w:rsidR="005020EA">
        <w:t xml:space="preserve"> </w:t>
      </w:r>
      <w:r w:rsidR="005349DD">
        <w:t xml:space="preserve">If it wasn’t for the likes of Warhol and Lichtenstein </w:t>
      </w:r>
      <w:r w:rsidR="00C15EA1">
        <w:t xml:space="preserve">I don’t think </w:t>
      </w:r>
      <w:r w:rsidR="006D1746">
        <w:t xml:space="preserve">it would </w:t>
      </w:r>
      <w:r w:rsidR="009843DB">
        <w:t xml:space="preserve">be accepting to step away from </w:t>
      </w:r>
      <w:r w:rsidR="00BB7E37">
        <w:t xml:space="preserve">the ‘fine art’ style. What I’ve learnt from this is that Warhol and Lichtenstein were obviously very aware of their own feelings </w:t>
      </w:r>
      <w:r w:rsidR="000547F8">
        <w:t xml:space="preserve">to be able to stick through with this style of art as they knew it was going to be a success </w:t>
      </w:r>
      <w:r w:rsidR="00493E65">
        <w:t xml:space="preserve">and all that they were doing was taking a </w:t>
      </w:r>
      <w:r w:rsidR="0020738A">
        <w:t>risk for the next step</w:t>
      </w:r>
      <w:r w:rsidR="00493E65">
        <w:t xml:space="preserve"> in the creative </w:t>
      </w:r>
      <w:r w:rsidR="00CC5BEE">
        <w:t>industry for future artists like myself</w:t>
      </w:r>
      <w:r w:rsidR="0020738A">
        <w:t xml:space="preserve"> to be able to express our own styles</w:t>
      </w:r>
      <w:r w:rsidR="00291673">
        <w:t>.</w:t>
      </w:r>
    </w:p>
    <w:p w:rsidR="00187A21" w:rsidRDefault="00187A21">
      <w:pPr>
        <w:rPr>
          <w:b/>
          <w:bCs/>
          <w:u w:val="single"/>
        </w:rPr>
      </w:pPr>
    </w:p>
    <w:p w:rsidR="00187A21" w:rsidRDefault="00187A21">
      <w:pPr>
        <w:rPr>
          <w:b/>
          <w:bCs/>
          <w:u w:val="single"/>
        </w:rPr>
      </w:pPr>
    </w:p>
    <w:p w:rsidR="00187A21" w:rsidRDefault="00077F8A">
      <w:pPr>
        <w:rPr>
          <w:b/>
          <w:bCs/>
          <w:u w:val="single"/>
        </w:rPr>
      </w:pPr>
      <w:r>
        <w:rPr>
          <w:b/>
          <w:bCs/>
          <w:u w:val="single"/>
        </w:rPr>
        <w:t>Bibliography</w:t>
      </w:r>
    </w:p>
    <w:p w:rsidR="00187A21" w:rsidRPr="00E80CC7" w:rsidRDefault="00640EDD">
      <w:r w:rsidRPr="00E80CC7">
        <w:t>History, P. (2019). American Pop Art. [online] Poparthistory.com. Available at: http://www.poparthistory.com/american.html [Accessed 30 Dec. 2019].</w:t>
      </w:r>
    </w:p>
    <w:p w:rsidR="00187A21" w:rsidRDefault="00187A21">
      <w:pPr>
        <w:rPr>
          <w:b/>
          <w:bCs/>
          <w:u w:val="single"/>
        </w:rPr>
      </w:pPr>
    </w:p>
    <w:p w:rsidR="00187A21" w:rsidRDefault="00187A21">
      <w:pPr>
        <w:rPr>
          <w:b/>
          <w:bCs/>
          <w:u w:val="single"/>
        </w:rPr>
      </w:pPr>
    </w:p>
    <w:p w:rsidR="00187A21" w:rsidRDefault="00566B9B">
      <w:r w:rsidRPr="00247CC7">
        <w:t>Cherry, K. (2019). 5 Key Components of Emotional Intelligence. [online] Verywell Mind. Available at: https://www.verywellmind.com/components-of-emotional-intelligence-2795438 [Accessed 30 Dec. 2019].</w:t>
      </w:r>
    </w:p>
    <w:p w:rsidR="0034132E" w:rsidRDefault="0034132E"/>
    <w:p w:rsidR="00951D78" w:rsidRDefault="00507C1B">
      <w:r w:rsidRPr="00507C1B">
        <w:t>Livingstone, M. (2007). Pop art. London: Thames &amp; Hudson, p.78.</w:t>
      </w:r>
    </w:p>
    <w:p w:rsidR="00A51927" w:rsidRDefault="00A51927"/>
    <w:p w:rsidR="00187A21" w:rsidRDefault="00A51927">
      <w:r w:rsidRPr="00A51927">
        <w:t>Leslie, R. (1997). Pop art. London: Tiger Books International.</w:t>
      </w:r>
    </w:p>
    <w:p w:rsidR="00411494" w:rsidRDefault="00411494"/>
    <w:p w:rsidR="00411494" w:rsidRPr="00247CC7" w:rsidRDefault="00411494">
      <w:r w:rsidRPr="00411494">
        <w:t>Mamiya, C. (2020). Pop art and consumer culture. American super market.</w:t>
      </w:r>
    </w:p>
    <w:p w:rsidR="00187A21" w:rsidRPr="00247CC7" w:rsidRDefault="00187A21"/>
    <w:p w:rsidR="00187A21" w:rsidRDefault="00187A21">
      <w:pPr>
        <w:rPr>
          <w:b/>
          <w:bCs/>
          <w:u w:val="single"/>
        </w:rPr>
      </w:pPr>
    </w:p>
    <w:p w:rsidR="00187A21" w:rsidRDefault="00187A21">
      <w:pPr>
        <w:rPr>
          <w:b/>
          <w:bCs/>
          <w:u w:val="single"/>
        </w:rPr>
      </w:pPr>
    </w:p>
    <w:p w:rsidR="00187A21" w:rsidRDefault="00187A21">
      <w:pPr>
        <w:rPr>
          <w:b/>
          <w:bCs/>
          <w:u w:val="single"/>
        </w:rPr>
      </w:pPr>
    </w:p>
    <w:p w:rsidR="00187A21" w:rsidRDefault="00187A21">
      <w:pPr>
        <w:rPr>
          <w:b/>
          <w:bCs/>
          <w:u w:val="single"/>
        </w:rPr>
      </w:pPr>
    </w:p>
    <w:p w:rsidR="00187A21" w:rsidRDefault="00187A21">
      <w:pPr>
        <w:rPr>
          <w:b/>
          <w:bCs/>
          <w:u w:val="single"/>
        </w:rPr>
      </w:pPr>
    </w:p>
    <w:p w:rsidR="00187A21" w:rsidRDefault="00187A21">
      <w:pPr>
        <w:rPr>
          <w:b/>
          <w:bCs/>
          <w:u w:val="single"/>
        </w:rPr>
      </w:pPr>
    </w:p>
    <w:p w:rsidR="000E7C29" w:rsidRDefault="000E7C29">
      <w:pPr>
        <w:rPr>
          <w:b/>
          <w:bCs/>
          <w:u w:val="single"/>
        </w:rPr>
      </w:pPr>
    </w:p>
    <w:p w:rsidR="00753E6F" w:rsidRDefault="00223743">
      <w:pPr>
        <w:rPr>
          <w:b/>
          <w:bCs/>
          <w:u w:val="single"/>
        </w:rPr>
      </w:pPr>
      <w:r>
        <w:rPr>
          <w:b/>
          <w:bCs/>
          <w:u w:val="single"/>
        </w:rPr>
        <w:t>Task Two – Semiotic Analysis</w:t>
      </w:r>
      <w:r w:rsidR="009F3CDD">
        <w:rPr>
          <w:b/>
          <w:bCs/>
          <w:u w:val="single"/>
        </w:rPr>
        <w:t xml:space="preserve"> (Ryan’s Task)</w:t>
      </w:r>
    </w:p>
    <w:p w:rsidR="00A10741" w:rsidRDefault="00A10741">
      <w:pPr>
        <w:rPr>
          <w:b/>
          <w:bCs/>
          <w:u w:val="single"/>
        </w:rPr>
      </w:pPr>
    </w:p>
    <w:p w:rsidR="009F3CDD" w:rsidRDefault="00A10741">
      <w:r>
        <w:t xml:space="preserve">From the day we are born we are </w:t>
      </w:r>
      <w:r w:rsidR="00FA020D">
        <w:t xml:space="preserve">exposed to signs that subconsciously </w:t>
      </w:r>
      <w:r w:rsidR="00386206">
        <w:t xml:space="preserve">allow us to make sense of the world around us. </w:t>
      </w:r>
      <w:r w:rsidR="00402A87">
        <w:t>We use connotations everyday without even thinking about it</w:t>
      </w:r>
      <w:r w:rsidR="009E1F01">
        <w:t xml:space="preserve">, </w:t>
      </w:r>
      <w:r w:rsidR="00AD667A">
        <w:t>“for instance when we see the different coloured traffic lights</w:t>
      </w:r>
      <w:r w:rsidR="00815660">
        <w:t>, we automatically know how to react to them, we know this without even thinking about it</w:t>
      </w:r>
      <w:r w:rsidR="008B6E9D">
        <w:t xml:space="preserve">, but this is a sign that has been established by a cultural </w:t>
      </w:r>
      <w:r w:rsidR="00F5406C">
        <w:t>convention over a long period of time and which we learn as children uncons</w:t>
      </w:r>
      <w:r w:rsidR="00812DFF">
        <w:t>ciously”,</w:t>
      </w:r>
      <w:r w:rsidR="00934F4A">
        <w:t xml:space="preserve"> (Khan </w:t>
      </w:r>
      <w:r w:rsidR="00FF2329">
        <w:t>Z</w:t>
      </w:r>
      <w:r w:rsidR="00934F4A">
        <w:t xml:space="preserve"> 2016)</w:t>
      </w:r>
      <w:r w:rsidR="00812DFF">
        <w:t xml:space="preserve">  </w:t>
      </w:r>
      <w:r w:rsidR="002E28EC">
        <w:t>like a love heart shape connotes a heart and love</w:t>
      </w:r>
      <w:r w:rsidR="00E80DF9">
        <w:t xml:space="preserve">,  </w:t>
      </w:r>
      <w:r w:rsidR="002E28EC">
        <w:t>however everyone knows an actual heart doesn’t look like that</w:t>
      </w:r>
      <w:r w:rsidR="00E80DF9">
        <w:t xml:space="preserve">, </w:t>
      </w:r>
      <w:r w:rsidR="00423EA5">
        <w:t xml:space="preserve">but everyone still </w:t>
      </w:r>
      <w:r w:rsidR="006A5355">
        <w:t>associates that certain shape being a heart</w:t>
      </w:r>
      <w:r w:rsidR="00E37C4F">
        <w:t xml:space="preserve"> and no one questions it</w:t>
      </w:r>
      <w:r w:rsidR="0051251E">
        <w:t>; the denotation</w:t>
      </w:r>
      <w:r w:rsidR="00333A26">
        <w:t xml:space="preserve"> of a love heart shape would be an abstract shape however society has created this whole new meaning on a certain shape and therefore everyone goes along with it. </w:t>
      </w:r>
    </w:p>
    <w:p w:rsidR="006802B0" w:rsidRDefault="006802B0"/>
    <w:p w:rsidR="00C45E8F" w:rsidRPr="009F3CDD" w:rsidRDefault="009443EF">
      <w:r>
        <w:t xml:space="preserve">Roland Barthes </w:t>
      </w:r>
      <w:r w:rsidR="00447744">
        <w:t>came up</w:t>
      </w:r>
      <w:r>
        <w:t xml:space="preserve"> with the semiotics theory</w:t>
      </w:r>
      <w:r w:rsidR="0059740E">
        <w:t xml:space="preserve"> </w:t>
      </w:r>
      <w:r w:rsidR="00C646C7">
        <w:t>in 1957</w:t>
      </w:r>
      <w:r w:rsidR="0068252E">
        <w:t xml:space="preserve"> </w:t>
      </w:r>
      <w:r w:rsidR="00F73AB3">
        <w:t>where</w:t>
      </w:r>
      <w:r w:rsidR="00766A32">
        <w:t xml:space="preserve"> </w:t>
      </w:r>
      <w:r w:rsidR="00EA0C1F">
        <w:t>he explored</w:t>
      </w:r>
      <w:r w:rsidR="00182705">
        <w:t xml:space="preserve"> </w:t>
      </w:r>
      <w:r w:rsidR="0029366B">
        <w:t>the signs of everyday life and seen what they connote to everyone compared to they’re de</w:t>
      </w:r>
      <w:r w:rsidR="003A151E">
        <w:t xml:space="preserve">notation meaning. </w:t>
      </w:r>
      <w:r w:rsidR="006C2BA3">
        <w:t>However even before the Barthes theory was published in his ‘mythologies’ book, one</w:t>
      </w:r>
      <w:r w:rsidR="00EE30B8">
        <w:t xml:space="preserve"> of the most famous piece of artworks that touches upon the semiotics theory is </w:t>
      </w:r>
      <w:r w:rsidR="0074706C">
        <w:t xml:space="preserve">René Magritte, ‘this is not a pipe’ </w:t>
      </w:r>
      <w:r w:rsidR="00192CF3">
        <w:t xml:space="preserve">painting </w:t>
      </w:r>
      <w:r w:rsidR="004B6C3A">
        <w:t xml:space="preserve">(1929) </w:t>
      </w:r>
      <w:r w:rsidR="00087756">
        <w:t>where he paints a picture of a pipe with the caption stating in french ‘this is not a pipe’</w:t>
      </w:r>
      <w:r w:rsidR="00643F43">
        <w:t>, this caught people’s attention as to everyone looking at it people automatically know it’s a pipe because society has named that certain shaped object as tha</w:t>
      </w:r>
      <w:r w:rsidR="00553873">
        <w:t>t,</w:t>
      </w:r>
      <w:r w:rsidR="00643F43">
        <w:t xml:space="preserve"> however </w:t>
      </w:r>
      <w:r w:rsidR="00A91EA9">
        <w:t>the the de</w:t>
      </w:r>
      <w:r w:rsidR="00553873">
        <w:t>noted</w:t>
      </w:r>
      <w:r w:rsidR="00A91EA9">
        <w:t xml:space="preserve"> meaning is that a ‘pipe’ is a piece of wood shaped a certain way</w:t>
      </w:r>
      <w:r w:rsidR="00470395">
        <w:t>,</w:t>
      </w:r>
      <w:r w:rsidR="00A91EA9">
        <w:t xml:space="preserve"> or you could go even further an</w:t>
      </w:r>
      <w:r w:rsidR="00470395">
        <w:t>d</w:t>
      </w:r>
      <w:r w:rsidR="00A91EA9">
        <w:t xml:space="preserve"> say that what you’re looking at is literally just a painting. </w:t>
      </w:r>
    </w:p>
    <w:p w:rsidR="00223743" w:rsidRDefault="00223743"/>
    <w:p w:rsidR="006710F9" w:rsidRDefault="00294A8F">
      <w:r>
        <w:t xml:space="preserve">Depending on </w:t>
      </w:r>
      <w:r w:rsidR="00BC3FAF">
        <w:t xml:space="preserve">your </w:t>
      </w:r>
      <w:r w:rsidR="00C508AC">
        <w:t>background/nationality</w:t>
      </w:r>
      <w:r w:rsidR="00BC3FAF">
        <w:t>, this</w:t>
      </w:r>
      <w:r w:rsidR="00C508AC">
        <w:t xml:space="preserve"> will all form your own ideology that allows you to perceive the world around you</w:t>
      </w:r>
      <w:r w:rsidR="00BC3FAF">
        <w:t xml:space="preserve"> differently to everyone else</w:t>
      </w:r>
      <w:r w:rsidR="002152C2">
        <w:t>. Certain groups of people have the sam</w:t>
      </w:r>
      <w:r w:rsidR="0084572B">
        <w:t xml:space="preserve">e </w:t>
      </w:r>
      <w:r w:rsidR="00B613B8">
        <w:t>i</w:t>
      </w:r>
      <w:r w:rsidR="008E3844">
        <w:t xml:space="preserve">deology </w:t>
      </w:r>
      <w:r w:rsidR="007C212F">
        <w:t xml:space="preserve">which allows advertising campaigns to </w:t>
      </w:r>
      <w:r w:rsidR="00356D22">
        <w:t>reach</w:t>
      </w:r>
      <w:r w:rsidR="007C212F">
        <w:t xml:space="preserve"> </w:t>
      </w:r>
      <w:r w:rsidR="00BA3F79">
        <w:t>their target audience as they know that they will all have the same connotations to what is being shown</w:t>
      </w:r>
      <w:r w:rsidR="00356D22">
        <w:t xml:space="preserve">, therefore the </w:t>
      </w:r>
      <w:r w:rsidR="00CB6124">
        <w:t>intended message</w:t>
      </w:r>
      <w:r w:rsidR="00563356">
        <w:t xml:space="preserve"> will be given to the audience from the produ</w:t>
      </w:r>
      <w:r w:rsidR="00CB6124">
        <w:t xml:space="preserve">cer, </w:t>
      </w:r>
      <w:r w:rsidR="006F548B">
        <w:t>mostly using the theory of semiotics.</w:t>
      </w:r>
      <w:r w:rsidR="00F615CE">
        <w:t xml:space="preserve"> A </w:t>
      </w:r>
      <w:r w:rsidR="005A44AE">
        <w:t xml:space="preserve">genre of adverts </w:t>
      </w:r>
      <w:r w:rsidR="009753CD">
        <w:lastRenderedPageBreak/>
        <w:t>that relies on the theory of semiotics</w:t>
      </w:r>
      <w:r w:rsidR="006175C3">
        <w:t>, massively,</w:t>
      </w:r>
      <w:r w:rsidR="009753CD">
        <w:t xml:space="preserve"> are perfume adverts</w:t>
      </w:r>
      <w:r w:rsidR="00F454BD">
        <w:t>, when it comes to the choice of colour and image chosen.</w:t>
      </w:r>
      <w:r w:rsidR="00726B70">
        <w:t xml:space="preserve"> </w:t>
      </w:r>
      <w:r w:rsidR="00A147C9">
        <w:t>“</w:t>
      </w:r>
      <w:r w:rsidR="00726B70" w:rsidRPr="00726B70">
        <w:t>all signs depend on the entire system of signs</w:t>
      </w:r>
      <w:r w:rsidR="00617386">
        <w:t>, n</w:t>
      </w:r>
      <w:r w:rsidR="00726B70" w:rsidRPr="00726B70">
        <w:t>one of them have meaning aside from the system</w:t>
      </w:r>
      <w:r w:rsidR="00617386">
        <w:t xml:space="preserve">” </w:t>
      </w:r>
      <w:r w:rsidR="00621670">
        <w:t>(casefire magazine 2011)</w:t>
      </w:r>
    </w:p>
    <w:p w:rsidR="00CF7720" w:rsidRDefault="00CF7720"/>
    <w:p w:rsidR="00CF7720" w:rsidRPr="009F3CDD" w:rsidRDefault="00CF7720" w:rsidP="00C1314A">
      <w:r>
        <w:t>This all leads to people believing in false narratives that aren’t directly being told to you however the adverts are produced to effect your subconscious and to influence your frame of mind</w:t>
      </w:r>
      <w:r w:rsidR="00900D9F">
        <w:t>,</w:t>
      </w:r>
      <w:r>
        <w:t xml:space="preserve"> so the advertisement has the desired outcome. </w:t>
      </w:r>
    </w:p>
    <w:p w:rsidR="00F649F5" w:rsidRDefault="00F649F5"/>
    <w:p w:rsidR="00723D9B" w:rsidRDefault="00723D9B"/>
    <w:p w:rsidR="00723D9B" w:rsidRDefault="00723D9B"/>
    <w:p w:rsidR="00723D9B" w:rsidRDefault="00723D9B"/>
    <w:p w:rsidR="00723D9B" w:rsidRDefault="00723D9B"/>
    <w:p w:rsidR="00723D9B" w:rsidRDefault="00723D9B">
      <w:r>
        <w:rPr>
          <w:noProof/>
        </w:rPr>
        <w:drawing>
          <wp:anchor distT="0" distB="0" distL="114300" distR="114300" simplePos="0" relativeHeight="251659264" behindDoc="0" locked="0" layoutInCell="1" allowOverlap="1">
            <wp:simplePos x="0" y="0"/>
            <wp:positionH relativeFrom="column">
              <wp:posOffset>-32731</wp:posOffset>
            </wp:positionH>
            <wp:positionV relativeFrom="paragraph">
              <wp:posOffset>289</wp:posOffset>
            </wp:positionV>
            <wp:extent cx="2774950" cy="1795145"/>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74950" cy="1795145"/>
                    </a:xfrm>
                    <a:prstGeom prst="rect">
                      <a:avLst/>
                    </a:prstGeom>
                  </pic:spPr>
                </pic:pic>
              </a:graphicData>
            </a:graphic>
            <wp14:sizeRelH relativeFrom="margin">
              <wp14:pctWidth>0</wp14:pctWidth>
            </wp14:sizeRelH>
            <wp14:sizeRelV relativeFrom="margin">
              <wp14:pctHeight>0</wp14:pctHeight>
            </wp14:sizeRelV>
          </wp:anchor>
        </w:drawing>
      </w:r>
    </w:p>
    <w:p w:rsidR="001B7874" w:rsidRDefault="001B7874">
      <w:r>
        <w:t>This ‘</w:t>
      </w:r>
      <w:r w:rsidR="00F615CE">
        <w:t>Dior</w:t>
      </w:r>
      <w:r>
        <w:t>’ perfume advert</w:t>
      </w:r>
      <w:r w:rsidR="00F615CE">
        <w:t xml:space="preserve"> </w:t>
      </w:r>
      <w:r w:rsidR="00060512">
        <w:t>is just one of the many examples of a perfume advert</w:t>
      </w:r>
      <w:r w:rsidR="009B2FEF">
        <w:t xml:space="preserve">. </w:t>
      </w:r>
      <w:r w:rsidR="00FD318F">
        <w:t>With in the advert they have dressed the model to mirror the look of the</w:t>
      </w:r>
      <w:r w:rsidR="00CA72BE">
        <w:t xml:space="preserve"> perfume</w:t>
      </w:r>
      <w:r w:rsidR="00FD318F">
        <w:t xml:space="preserve"> bottle</w:t>
      </w:r>
      <w:r w:rsidR="00CA72BE">
        <w:t xml:space="preserve">, </w:t>
      </w:r>
      <w:r w:rsidR="008D44BB">
        <w:t>implying that if you purchase th</w:t>
      </w:r>
      <w:r w:rsidR="00723996">
        <w:t>e perfume it will have the same impact on you</w:t>
      </w:r>
      <w:r w:rsidR="009D7358">
        <w:t>;</w:t>
      </w:r>
      <w:r w:rsidR="00590729">
        <w:t xml:space="preserve"> even though</w:t>
      </w:r>
      <w:r w:rsidR="009D7358">
        <w:t xml:space="preserve"> people k</w:t>
      </w:r>
      <w:r w:rsidR="00310C7B">
        <w:t xml:space="preserve">now the reality that they won’t end up looking like the model it still gives them a false sense of </w:t>
      </w:r>
      <w:r w:rsidR="005C125F">
        <w:t>glamour</w:t>
      </w:r>
      <w:r w:rsidR="00196824">
        <w:t xml:space="preserve"> resulting in </w:t>
      </w:r>
      <w:r w:rsidR="008C0A04">
        <w:t>them</w:t>
      </w:r>
      <w:r w:rsidR="00196824">
        <w:t xml:space="preserve"> believing in a false narrative.</w:t>
      </w:r>
    </w:p>
    <w:p w:rsidR="00CD3B7C" w:rsidRDefault="00CD3B7C"/>
    <w:p w:rsidR="003720CD" w:rsidRDefault="003720CD">
      <w:r>
        <w:t xml:space="preserve">The use of colour in this advert </w:t>
      </w:r>
      <w:r w:rsidR="00230348">
        <w:t xml:space="preserve">is mainly gold </w:t>
      </w:r>
      <w:r w:rsidR="00E501F7">
        <w:t xml:space="preserve">which connotes to wealthiness and </w:t>
      </w:r>
      <w:r w:rsidR="00232EEF">
        <w:t xml:space="preserve">luxury; this catches people’s attention </w:t>
      </w:r>
      <w:r w:rsidR="00CD3B7C">
        <w:t>as everyone wants a bit of luxury in their life whenever they can.</w:t>
      </w:r>
      <w:r w:rsidR="005F6734">
        <w:t xml:space="preserve"> The </w:t>
      </w:r>
      <w:r w:rsidR="006A4B46">
        <w:t>use</w:t>
      </w:r>
      <w:r w:rsidR="005F6734">
        <w:t xml:space="preserve"> of semiotics is the reason why this advert was a success</w:t>
      </w:r>
      <w:r w:rsidR="006A4B46">
        <w:t>.</w:t>
      </w:r>
    </w:p>
    <w:p w:rsidR="00CC36F2" w:rsidRDefault="00CC36F2"/>
    <w:p w:rsidR="00CC36F2" w:rsidRDefault="00CC36F2"/>
    <w:p w:rsidR="00CC36F2" w:rsidRDefault="00CC36F2"/>
    <w:p w:rsidR="00CC36F2" w:rsidRDefault="00CC36F2"/>
    <w:p w:rsidR="00CC36F2" w:rsidRPr="005D25DE" w:rsidRDefault="00CC36F2">
      <w:pPr>
        <w:rPr>
          <w:b/>
          <w:bCs/>
          <w:u w:val="single"/>
        </w:rPr>
      </w:pPr>
      <w:r w:rsidRPr="005D25DE">
        <w:rPr>
          <w:b/>
          <w:bCs/>
          <w:u w:val="single"/>
        </w:rPr>
        <w:t>Bibliography</w:t>
      </w:r>
    </w:p>
    <w:p w:rsidR="00CC36F2" w:rsidRDefault="00CC36F2">
      <w:pPr>
        <w:rPr>
          <w:u w:val="single"/>
        </w:rPr>
      </w:pPr>
    </w:p>
    <w:p w:rsidR="00CC36F2" w:rsidRPr="00AE567C" w:rsidRDefault="00CC36F2">
      <w:r w:rsidRPr="00AE567C">
        <w:t>Public Delivery. (2019). This is not a pipe - Magritte's most famous painting. [online] Available at: https://publicdelivery.org/magritte-not-a-pipe/ [Accessed 30 Dec. 2019].</w:t>
      </w:r>
    </w:p>
    <w:p w:rsidR="00B613B8" w:rsidRPr="00AE567C" w:rsidRDefault="00DE0654">
      <w:r w:rsidRPr="00DE0654">
        <w:t>The Treachery of Images (This is Not a Pipe), 1929, Los Angeles County Museum of Art, © C. Herscovici, Brussels / Artists Rights Society (ARS), New York, photo: Museum Associates/LACMA</w:t>
      </w:r>
    </w:p>
    <w:p w:rsidR="00B613B8" w:rsidRDefault="00B613B8"/>
    <w:p w:rsidR="00B613B8" w:rsidRDefault="00621670">
      <w:r w:rsidRPr="00621670">
        <w:t>Ceasefire Magazine. (2011). An A to Z of Theory Roland Barthes and Semiotics. [online] Available at: https://ceasefiremagazine.co.uk/in-theory-barthes-1/ [Accessed 30 Dec. 2019].</w:t>
      </w:r>
    </w:p>
    <w:p w:rsidR="008754C8" w:rsidRDefault="008754C8"/>
    <w:p w:rsidR="00934F4A" w:rsidRDefault="00934F4A">
      <w:r w:rsidRPr="00934F4A">
        <w:t>Khan, Z. (2016). Roland Barthes - Semiotics. [online] Slideshare.net. Available at: https://www.slideshare.net/mobile/ZahraKhan37/roland-barthes-semiotics [Accessed 30 Dec. 2019].</w:t>
      </w:r>
    </w:p>
    <w:p w:rsidR="00781998" w:rsidRDefault="00781998"/>
    <w:p w:rsidR="00D63855" w:rsidRDefault="00D63855">
      <w:r w:rsidRPr="00D63855">
        <w:t>Berger, J., Blomberg, S., Fox, C., Dibb, M. and Hollis, R. (n.d.). Ways of seeing.</w:t>
      </w:r>
    </w:p>
    <w:p w:rsidR="00C8376C" w:rsidRDefault="00C8376C"/>
    <w:p w:rsidR="00C8376C" w:rsidRDefault="00C8376C">
      <w:r w:rsidRPr="00C8376C">
        <w:t>Szeman, I. and Kaposy, T. (2011). Cultural theory. Oxford: Wiley-Blackwell.</w:t>
      </w:r>
    </w:p>
    <w:p w:rsidR="0047098E" w:rsidRDefault="0047098E"/>
    <w:p w:rsidR="0047098E" w:rsidRDefault="0047098E">
      <w:r w:rsidRPr="0047098E">
        <w:t>Barry, P. (n.d.). Beginning theory - an introduction to literary and cultural theory.</w:t>
      </w:r>
    </w:p>
    <w:p w:rsidR="00781998" w:rsidRDefault="00781998"/>
    <w:p w:rsidR="00781998" w:rsidRDefault="00781998">
      <w:pPr>
        <w:rPr>
          <w:b/>
          <w:bCs/>
          <w:u w:val="single"/>
        </w:rPr>
      </w:pPr>
      <w:r>
        <w:rPr>
          <w:b/>
          <w:bCs/>
          <w:u w:val="single"/>
        </w:rPr>
        <w:t xml:space="preserve">Task Three – </w:t>
      </w:r>
      <w:r w:rsidR="001B6962">
        <w:rPr>
          <w:b/>
          <w:bCs/>
          <w:u w:val="single"/>
        </w:rPr>
        <w:t>M</w:t>
      </w:r>
      <w:r>
        <w:rPr>
          <w:b/>
          <w:bCs/>
          <w:u w:val="single"/>
        </w:rPr>
        <w:t xml:space="preserve">anifesto - Julia’s Task </w:t>
      </w:r>
    </w:p>
    <w:p w:rsidR="00CE2B34" w:rsidRDefault="00CE2B34"/>
    <w:p w:rsidR="00CE2B34" w:rsidRDefault="00F42111" w:rsidP="00CE2B34">
      <w:pPr>
        <w:pStyle w:val="ListParagraph"/>
        <w:numPr>
          <w:ilvl w:val="0"/>
          <w:numId w:val="1"/>
        </w:numPr>
      </w:pPr>
      <w:r>
        <w:t xml:space="preserve">Stand up for what </w:t>
      </w:r>
      <w:r w:rsidR="007433CB">
        <w:t xml:space="preserve">I </w:t>
      </w:r>
      <w:r w:rsidR="006277A8">
        <w:t>want to create and not just follow the trends</w:t>
      </w:r>
      <w:r w:rsidR="00A83CE5">
        <w:t>.</w:t>
      </w:r>
    </w:p>
    <w:p w:rsidR="008670CD" w:rsidRDefault="008670CD" w:rsidP="00CE2B34">
      <w:pPr>
        <w:pStyle w:val="ListParagraph"/>
        <w:numPr>
          <w:ilvl w:val="0"/>
          <w:numId w:val="1"/>
        </w:numPr>
      </w:pPr>
      <w:r>
        <w:t>Never stop trying to improve, nothing is perfect</w:t>
      </w:r>
      <w:r w:rsidR="00BA11AF">
        <w:t>; always remember why I started</w:t>
      </w:r>
      <w:r w:rsidR="006C0D14">
        <w:t xml:space="preserve"> and never give up.</w:t>
      </w:r>
    </w:p>
    <w:p w:rsidR="008670CD" w:rsidRDefault="00366264" w:rsidP="00CE2B34">
      <w:pPr>
        <w:pStyle w:val="ListParagraph"/>
        <w:numPr>
          <w:ilvl w:val="0"/>
          <w:numId w:val="1"/>
        </w:numPr>
      </w:pPr>
      <w:r>
        <w:t>Be open to every opportunity that comes my way</w:t>
      </w:r>
      <w:r w:rsidR="000D6C92">
        <w:t>.</w:t>
      </w:r>
    </w:p>
    <w:p w:rsidR="000D6C92" w:rsidRDefault="004F263A" w:rsidP="00CE2B34">
      <w:pPr>
        <w:pStyle w:val="ListParagraph"/>
        <w:numPr>
          <w:ilvl w:val="0"/>
          <w:numId w:val="1"/>
        </w:numPr>
      </w:pPr>
      <w:r>
        <w:t xml:space="preserve">Don’t strive from </w:t>
      </w:r>
      <w:r w:rsidR="000C76AA">
        <w:t>social media comments</w:t>
      </w:r>
      <w:r w:rsidR="003F4C08">
        <w:t xml:space="preserve">, real people and </w:t>
      </w:r>
      <w:r w:rsidR="00400BD2">
        <w:t>my</w:t>
      </w:r>
      <w:r w:rsidR="003F4C08">
        <w:t xml:space="preserve"> own success can only </w:t>
      </w:r>
      <w:r w:rsidR="00855BDD">
        <w:t>tell me the truth.</w:t>
      </w:r>
    </w:p>
    <w:p w:rsidR="00855BDD" w:rsidRDefault="00A23E10" w:rsidP="00CE2B34">
      <w:pPr>
        <w:pStyle w:val="ListParagraph"/>
        <w:numPr>
          <w:ilvl w:val="0"/>
          <w:numId w:val="1"/>
        </w:numPr>
      </w:pPr>
      <w:r>
        <w:t xml:space="preserve">Strive to find my </w:t>
      </w:r>
      <w:r w:rsidR="00E167BE">
        <w:t>unique selling point.</w:t>
      </w:r>
    </w:p>
    <w:p w:rsidR="00E167BE" w:rsidRDefault="00E167BE" w:rsidP="00CE2B34">
      <w:pPr>
        <w:pStyle w:val="ListParagraph"/>
        <w:numPr>
          <w:ilvl w:val="0"/>
          <w:numId w:val="1"/>
        </w:numPr>
      </w:pPr>
      <w:r>
        <w:t>Promote my work.</w:t>
      </w:r>
    </w:p>
    <w:p w:rsidR="00E167BE" w:rsidRDefault="00E167BE" w:rsidP="00CE2B34">
      <w:pPr>
        <w:pStyle w:val="ListParagraph"/>
        <w:numPr>
          <w:ilvl w:val="0"/>
          <w:numId w:val="1"/>
        </w:numPr>
      </w:pPr>
      <w:r>
        <w:t xml:space="preserve">Be more confident in my ability </w:t>
      </w:r>
      <w:r w:rsidR="00224895">
        <w:t xml:space="preserve">as an illustrator. </w:t>
      </w:r>
    </w:p>
    <w:p w:rsidR="00224895" w:rsidRDefault="007C5530" w:rsidP="00CE2B34">
      <w:pPr>
        <w:pStyle w:val="ListParagraph"/>
        <w:numPr>
          <w:ilvl w:val="0"/>
          <w:numId w:val="1"/>
        </w:numPr>
      </w:pPr>
      <w:r>
        <w:t>To listen</w:t>
      </w:r>
      <w:r w:rsidR="004304ED">
        <w:t>/pay attention</w:t>
      </w:r>
      <w:r>
        <w:t xml:space="preserve"> to my </w:t>
      </w:r>
      <w:r w:rsidR="004304ED">
        <w:t>emotions</w:t>
      </w:r>
      <w:r w:rsidR="003F3E84">
        <w:t xml:space="preserve"> to be able to portray meaning and message in my work.</w:t>
      </w:r>
    </w:p>
    <w:p w:rsidR="00096F19" w:rsidRDefault="00096F19" w:rsidP="00096F19"/>
    <w:p w:rsidR="00096F19" w:rsidRDefault="00096F19" w:rsidP="00096F19"/>
    <w:p w:rsidR="00096F19" w:rsidRPr="00B95E01" w:rsidRDefault="00096F19" w:rsidP="00096F19">
      <w:pPr>
        <w:rPr>
          <w:b/>
          <w:bCs/>
          <w:u w:val="single"/>
        </w:rPr>
      </w:pPr>
      <w:r w:rsidRPr="00B95E01">
        <w:rPr>
          <w:b/>
          <w:bCs/>
          <w:u w:val="single"/>
        </w:rPr>
        <w:t xml:space="preserve">Strive </w:t>
      </w:r>
    </w:p>
    <w:p w:rsidR="00B95E01" w:rsidRDefault="00CD7C31" w:rsidP="00096F19">
      <w:r>
        <w:t xml:space="preserve">Striving to find my unique selling point will allow me to </w:t>
      </w:r>
      <w:r w:rsidR="00BF7096">
        <w:t xml:space="preserve">stand out from the crowd which results in success hopefully leading to a healthy and happy lifestyle. I will listen to what people want to see and deliver back to them. </w:t>
      </w:r>
      <w:r w:rsidR="006768BD">
        <w:t xml:space="preserve">Bertolt Brecht </w:t>
      </w:r>
      <w:r w:rsidR="005429AD">
        <w:t xml:space="preserve">is a great </w:t>
      </w:r>
      <w:r w:rsidR="00425FE9">
        <w:t>example of finding a unique selling point and striving</w:t>
      </w:r>
      <w:r w:rsidR="008F57B9">
        <w:t xml:space="preserve">, he </w:t>
      </w:r>
      <w:r w:rsidR="00D52EC5">
        <w:t xml:space="preserve">stood away from </w:t>
      </w:r>
      <w:r w:rsidR="00D116D1">
        <w:t>what everyone else was trying to be which was ‘perfect’,</w:t>
      </w:r>
      <w:r w:rsidR="002E5054">
        <w:t xml:space="preserve"> and made his plays purposely have flaws</w:t>
      </w:r>
      <w:r w:rsidR="001B2C6F">
        <w:t xml:space="preserve"> by using “</w:t>
      </w:r>
      <w:r w:rsidR="0020353F">
        <w:t>placards</w:t>
      </w:r>
      <w:r w:rsidR="00AA6941">
        <w:t>, direct address, bright or non</w:t>
      </w:r>
      <w:r w:rsidR="001F4050">
        <w:t>-</w:t>
      </w:r>
      <w:r w:rsidR="00AA6941">
        <w:t>realistic lights</w:t>
      </w:r>
      <w:r w:rsidR="001F4050">
        <w:t xml:space="preserve"> etc”</w:t>
      </w:r>
      <w:r w:rsidR="00D60827">
        <w:t xml:space="preserve"> (Mumford M 2008)</w:t>
      </w:r>
      <w:r w:rsidR="00AA6941">
        <w:t xml:space="preserve"> </w:t>
      </w:r>
      <w:r w:rsidR="0020353F">
        <w:t>As this was so unique h</w:t>
      </w:r>
      <w:r w:rsidR="00F9336E">
        <w:t xml:space="preserve">is plays have become extremely popular within the drama </w:t>
      </w:r>
      <w:r w:rsidR="001B2C6F">
        <w:t xml:space="preserve">community. </w:t>
      </w:r>
      <w:r w:rsidR="00071235">
        <w:t>This leads on to my next point of having confidence.</w:t>
      </w:r>
    </w:p>
    <w:p w:rsidR="00DD273C" w:rsidRDefault="00DD273C" w:rsidP="00096F19"/>
    <w:p w:rsidR="004B4317" w:rsidRDefault="004B4317" w:rsidP="00096F19">
      <w:r>
        <w:rPr>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265908</wp:posOffset>
            </wp:positionV>
            <wp:extent cx="6069330" cy="3413760"/>
            <wp:effectExtent l="0" t="0" r="127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6069330" cy="3413760"/>
                    </a:xfrm>
                    <a:prstGeom prst="rect">
                      <a:avLst/>
                    </a:prstGeom>
                  </pic:spPr>
                </pic:pic>
              </a:graphicData>
            </a:graphic>
            <wp14:sizeRelH relativeFrom="margin">
              <wp14:pctWidth>0</wp14:pctWidth>
            </wp14:sizeRelH>
            <wp14:sizeRelV relativeFrom="margin">
              <wp14:pctHeight>0</wp14:pctHeight>
            </wp14:sizeRelV>
          </wp:anchor>
        </w:drawing>
      </w:r>
    </w:p>
    <w:p w:rsidR="004B4317" w:rsidRDefault="004B4317" w:rsidP="00096F19">
      <w:pPr>
        <w:rPr>
          <w:b/>
          <w:bCs/>
          <w:u w:val="single"/>
        </w:rPr>
      </w:pPr>
    </w:p>
    <w:p w:rsidR="00867197" w:rsidRDefault="00867197" w:rsidP="00096F19">
      <w:pPr>
        <w:rPr>
          <w:b/>
          <w:bCs/>
          <w:u w:val="single"/>
        </w:rPr>
      </w:pPr>
    </w:p>
    <w:p w:rsidR="00867197" w:rsidRDefault="00867197" w:rsidP="00096F19">
      <w:pPr>
        <w:rPr>
          <w:b/>
          <w:bCs/>
          <w:u w:val="single"/>
        </w:rPr>
      </w:pPr>
    </w:p>
    <w:p w:rsidR="00096F19" w:rsidRPr="00285B4E" w:rsidRDefault="00071235" w:rsidP="00096F19">
      <w:pPr>
        <w:rPr>
          <w:b/>
          <w:bCs/>
          <w:u w:val="single"/>
        </w:rPr>
      </w:pPr>
      <w:r>
        <w:rPr>
          <w:b/>
          <w:bCs/>
          <w:u w:val="single"/>
        </w:rPr>
        <w:t>Confidence</w:t>
      </w:r>
      <w:r w:rsidR="00096F19" w:rsidRPr="00285B4E">
        <w:rPr>
          <w:b/>
          <w:bCs/>
          <w:u w:val="single"/>
        </w:rPr>
        <w:t xml:space="preserve"> </w:t>
      </w:r>
    </w:p>
    <w:p w:rsidR="00096F19" w:rsidRDefault="00071235" w:rsidP="00096F19">
      <w:r>
        <w:t>Having confidence</w:t>
      </w:r>
      <w:r w:rsidR="00AB6C2E">
        <w:t xml:space="preserve"> in my work</w:t>
      </w:r>
      <w:r>
        <w:t xml:space="preserve"> will allow me to </w:t>
      </w:r>
      <w:r w:rsidR="00C3131E">
        <w:t xml:space="preserve">promote my work and strive in what I’m creating. I will make sure I reflect on my work </w:t>
      </w:r>
      <w:r w:rsidR="008D3B2B">
        <w:t xml:space="preserve">critically therefore I am constantly improving resulting in my confidence rising. </w:t>
      </w:r>
      <w:r w:rsidR="00D77EE2">
        <w:t xml:space="preserve">Kolb’s experimental learning cycle </w:t>
      </w:r>
      <w:r w:rsidR="00AE2813">
        <w:t xml:space="preserve">is a way I will use to improve my work as I am constantly on this learning cycle however every time I </w:t>
      </w:r>
      <w:r w:rsidR="00593E64">
        <w:t xml:space="preserve">get back round to the top I will have more confidence each time </w:t>
      </w:r>
      <w:r w:rsidR="00F45A8B">
        <w:t>after reflecting on my achievements and mistakes</w:t>
      </w:r>
      <w:r w:rsidR="00353383">
        <w:t>. “</w:t>
      </w:r>
      <w:r w:rsidR="00353383" w:rsidRPr="00353383">
        <w:t>the process whereby knowledge is created through the transformation of experience</w:t>
      </w:r>
      <w:r w:rsidR="00042569">
        <w:t xml:space="preserve">” </w:t>
      </w:r>
      <w:r w:rsidR="002758B0">
        <w:t>(</w:t>
      </w:r>
      <w:r w:rsidR="002758B0" w:rsidRPr="00156D53">
        <w:t>Li, M. and Armstrong</w:t>
      </w:r>
      <w:r w:rsidR="002758B0">
        <w:t xml:space="preserve">) </w:t>
      </w:r>
      <w:r w:rsidR="00042569">
        <w:t xml:space="preserve">nothing is more </w:t>
      </w:r>
      <w:r w:rsidR="00690D36">
        <w:t>helpful</w:t>
      </w:r>
      <w:r w:rsidR="00042569">
        <w:t xml:space="preserve"> than experience</w:t>
      </w:r>
      <w:r w:rsidR="00690D36">
        <w:t>.</w:t>
      </w:r>
      <w:r w:rsidR="00D50059">
        <w:t xml:space="preserve"> Therefore I am going to be open to every opportunity that comes my</w:t>
      </w:r>
      <w:r w:rsidR="00816EED">
        <w:t xml:space="preserve"> </w:t>
      </w:r>
      <w:r w:rsidR="00D50059">
        <w:t xml:space="preserve">way even if it isn’t something that is necessarily want to do </w:t>
      </w:r>
      <w:r w:rsidR="001F6A35">
        <w:t>and hopefully one day I will be able to pick and choose what I want to do.</w:t>
      </w:r>
    </w:p>
    <w:p w:rsidR="00816EED" w:rsidRDefault="004B4317" w:rsidP="00096F19">
      <w:r>
        <w:rPr>
          <w:noProof/>
        </w:rPr>
        <w:drawing>
          <wp:anchor distT="0" distB="0" distL="114300" distR="114300" simplePos="0" relativeHeight="251661312" behindDoc="0" locked="0" layoutInCell="1" allowOverlap="1">
            <wp:simplePos x="0" y="0"/>
            <wp:positionH relativeFrom="column">
              <wp:posOffset>24765</wp:posOffset>
            </wp:positionH>
            <wp:positionV relativeFrom="paragraph">
              <wp:posOffset>0</wp:posOffset>
            </wp:positionV>
            <wp:extent cx="5847080" cy="292227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47080" cy="2922270"/>
                    </a:xfrm>
                    <a:prstGeom prst="rect">
                      <a:avLst/>
                    </a:prstGeom>
                  </pic:spPr>
                </pic:pic>
              </a:graphicData>
            </a:graphic>
            <wp14:sizeRelH relativeFrom="margin">
              <wp14:pctWidth>0</wp14:pctWidth>
            </wp14:sizeRelH>
            <wp14:sizeRelV relativeFrom="margin">
              <wp14:pctHeight>0</wp14:pctHeight>
            </wp14:sizeRelV>
          </wp:anchor>
        </w:drawing>
      </w:r>
    </w:p>
    <w:p w:rsidR="00816EED" w:rsidRDefault="00816EED" w:rsidP="00096F19"/>
    <w:p w:rsidR="00096F19" w:rsidRDefault="00096F19" w:rsidP="00096F19"/>
    <w:p w:rsidR="00096F19" w:rsidRDefault="00071235" w:rsidP="00096F19">
      <w:pPr>
        <w:rPr>
          <w:b/>
          <w:bCs/>
          <w:u w:val="single"/>
        </w:rPr>
      </w:pPr>
      <w:r>
        <w:rPr>
          <w:b/>
          <w:bCs/>
          <w:u w:val="single"/>
        </w:rPr>
        <w:t xml:space="preserve">Opportunity </w:t>
      </w:r>
    </w:p>
    <w:p w:rsidR="00D60827" w:rsidRDefault="001F6A35" w:rsidP="00096F19">
      <w:r>
        <w:t xml:space="preserve">Taking opportunities is so important </w:t>
      </w:r>
      <w:r w:rsidR="00D20DA0">
        <w:t>in the creative industry in order to be successful</w:t>
      </w:r>
      <w:r w:rsidR="00F2229D">
        <w:t>.</w:t>
      </w:r>
      <w:r w:rsidR="00A241FD">
        <w:t xml:space="preserve"> When I met</w:t>
      </w:r>
      <w:r w:rsidR="00F2229D">
        <w:t xml:space="preserve"> </w:t>
      </w:r>
      <w:r w:rsidR="0043628D">
        <w:t>Thomas Kinkade</w:t>
      </w:r>
      <w:r w:rsidR="00A241FD">
        <w:t>’</w:t>
      </w:r>
      <w:r w:rsidR="0043628D">
        <w:t xml:space="preserve"> studios legacy artist ‘</w:t>
      </w:r>
      <w:r w:rsidR="004E4D7E">
        <w:t>Dirk Wunderlich</w:t>
      </w:r>
      <w:r w:rsidR="0043628D">
        <w:t>’</w:t>
      </w:r>
      <w:r w:rsidR="00A241FD">
        <w:t xml:space="preserve"> he told me that </w:t>
      </w:r>
      <w:r w:rsidR="008B355C">
        <w:t>“</w:t>
      </w:r>
      <w:r w:rsidR="00A241FD">
        <w:t>when a door opens</w:t>
      </w:r>
      <w:r w:rsidR="008B355C">
        <w:t xml:space="preserve"> make sure you walk through it”, </w:t>
      </w:r>
      <w:r w:rsidR="006D396F">
        <w:t>I will make sure I remember this when a door does open for me</w:t>
      </w:r>
      <w:r w:rsidR="00413140">
        <w:t xml:space="preserve"> as it might lead to </w:t>
      </w:r>
      <w:r w:rsidR="007654AA">
        <w:t>something unexpected.</w:t>
      </w:r>
      <w:r w:rsidR="00A241FD">
        <w:t xml:space="preserve"> </w:t>
      </w:r>
      <w:r w:rsidR="00F2229D">
        <w:t>Never lose sight of why I started</w:t>
      </w:r>
      <w:r w:rsidR="00983837">
        <w:t xml:space="preserve"> </w:t>
      </w:r>
      <w:r w:rsidR="00843EF0">
        <w:t>by always being aware of what’s happening in my business life as well as my personal life</w:t>
      </w:r>
      <w:r w:rsidR="00F658E8">
        <w:t xml:space="preserve"> and to be able to </w:t>
      </w:r>
      <w:r w:rsidR="00982BCB">
        <w:t xml:space="preserve">differentiate between </w:t>
      </w:r>
      <w:r w:rsidR="00EA0DF1">
        <w:t xml:space="preserve">my personal life and business life </w:t>
      </w:r>
      <w:r w:rsidR="00B94F8A">
        <w:t>so that I still know when to take a break and how to also.</w:t>
      </w:r>
      <w:r w:rsidR="00D550B8">
        <w:t xml:space="preserve"> Many people end up taking a down fall </w:t>
      </w:r>
      <w:r w:rsidR="0025674B">
        <w:t>when they don’t know when to take a break however as much as working hard is key to success you also need rest</w:t>
      </w:r>
      <w:r w:rsidR="003B4E7C">
        <w:t xml:space="preserve"> to refresh your thoughts and ideas.</w:t>
      </w:r>
      <w:r w:rsidR="003725C3">
        <w:t xml:space="preserve"> Taking up opportunities that come my way also involves </w:t>
      </w:r>
      <w:r w:rsidR="00C74706">
        <w:t xml:space="preserve">taking risks and I need to </w:t>
      </w:r>
      <w:r w:rsidR="003A50EC">
        <w:t>not get demotivated when something doesn’t turn out as I wanted</w:t>
      </w:r>
      <w:r w:rsidR="005A3E5A">
        <w:t>, “I did what I felt I had to d</w:t>
      </w:r>
      <w:r w:rsidR="0006354A">
        <w:t xml:space="preserve">o….even when I lost everything, I was still happy” </w:t>
      </w:r>
      <w:r w:rsidR="008010F5">
        <w:t>(Williams M, 2017).</w:t>
      </w:r>
    </w:p>
    <w:p w:rsidR="00813882" w:rsidRDefault="00867197" w:rsidP="00096F19">
      <w:r>
        <w:rPr>
          <w:noProof/>
        </w:rPr>
        <w:lastRenderedPageBreak/>
        <w:drawing>
          <wp:anchor distT="0" distB="0" distL="114300" distR="114300" simplePos="0" relativeHeight="251662336" behindDoc="0" locked="0" layoutInCell="1" allowOverlap="1">
            <wp:simplePos x="0" y="0"/>
            <wp:positionH relativeFrom="column">
              <wp:posOffset>-8255</wp:posOffset>
            </wp:positionH>
            <wp:positionV relativeFrom="paragraph">
              <wp:posOffset>321421</wp:posOffset>
            </wp:positionV>
            <wp:extent cx="2734728" cy="2891277"/>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4728" cy="2891277"/>
                    </a:xfrm>
                    <a:prstGeom prst="rect">
                      <a:avLst/>
                    </a:prstGeom>
                  </pic:spPr>
                </pic:pic>
              </a:graphicData>
            </a:graphic>
            <wp14:sizeRelH relativeFrom="margin">
              <wp14:pctWidth>0</wp14:pctWidth>
            </wp14:sizeRelH>
            <wp14:sizeRelV relativeFrom="margin">
              <wp14:pctHeight>0</wp14:pctHeight>
            </wp14:sizeRelV>
          </wp:anchor>
        </w:drawing>
      </w:r>
    </w:p>
    <w:p w:rsidR="00813882" w:rsidRPr="001F6A35" w:rsidRDefault="00813882" w:rsidP="00096F19"/>
    <w:p w:rsidR="00D60827" w:rsidRDefault="00D60827" w:rsidP="00096F19">
      <w:pPr>
        <w:rPr>
          <w:b/>
          <w:bCs/>
          <w:u w:val="single"/>
        </w:rPr>
      </w:pPr>
    </w:p>
    <w:p w:rsidR="00D60827" w:rsidRDefault="00D60827" w:rsidP="00096F19">
      <w:pPr>
        <w:rPr>
          <w:b/>
          <w:bCs/>
          <w:u w:val="single"/>
        </w:rPr>
      </w:pPr>
    </w:p>
    <w:p w:rsidR="00D60827" w:rsidRDefault="00D60827" w:rsidP="00096F19">
      <w:pPr>
        <w:rPr>
          <w:b/>
          <w:bCs/>
          <w:u w:val="single"/>
        </w:rPr>
      </w:pPr>
      <w:r>
        <w:rPr>
          <w:b/>
          <w:bCs/>
          <w:u w:val="single"/>
        </w:rPr>
        <w:t xml:space="preserve">Bibliography </w:t>
      </w:r>
    </w:p>
    <w:p w:rsidR="00D60827" w:rsidRDefault="00D60827" w:rsidP="00096F19">
      <w:pPr>
        <w:rPr>
          <w:b/>
          <w:bCs/>
          <w:u w:val="single"/>
        </w:rPr>
      </w:pPr>
    </w:p>
    <w:p w:rsidR="00D60827" w:rsidRDefault="00D60827" w:rsidP="00096F19">
      <w:r w:rsidRPr="00D60827">
        <w:t>Mumford, M. (2008). [online] Ebookcentral-proquest-com.ezproxy.uwtsd.ac.uk. Available at: https://ebookcentral-proquest-com.ezproxy.uwtsd.ac.uk/lib/trinity/reader.action?docID=367682 [Accessed 3 Jan. 2020].</w:t>
      </w:r>
    </w:p>
    <w:p w:rsidR="00156D53" w:rsidRDefault="00156D53" w:rsidP="00096F19"/>
    <w:p w:rsidR="00156D53" w:rsidRDefault="00156D53" w:rsidP="00096F19">
      <w:r w:rsidRPr="00156D53">
        <w:t>Li, M. and Armstrong, S. (n.d.). The relationship between Kolb's experiential learning styles and Big Five personality traits in international managers.</w:t>
      </w:r>
    </w:p>
    <w:p w:rsidR="006C78DC" w:rsidRDefault="006C78DC" w:rsidP="00096F19"/>
    <w:p w:rsidR="00F80BE8" w:rsidRDefault="008010F5" w:rsidP="00096F19">
      <w:r w:rsidRPr="008010F5">
        <w:t>Quotefancy.com. (2020). Shreya Ghoshal Quote: “If you strive for excellence, success will follow.”. [online] Available at: https://quotefancy.com/quote/1696002/Shreya-Ghoshal-If-you-strive-for-excellence-success-will-follow [Accessed 3 Jan. 2020].</w:t>
      </w:r>
    </w:p>
    <w:p w:rsidR="008010F5" w:rsidRDefault="008010F5" w:rsidP="00096F19"/>
    <w:p w:rsidR="00F80BE8" w:rsidRDefault="00F80BE8" w:rsidP="00096F19">
      <w:r w:rsidRPr="00F80BE8">
        <w:t>Williams, M. (2017). Take Risks. [online] Search-proquest-com.ezproxy.uwtsd.ac.uk. Available at: https://search-proquest-com.ezproxy.uwtsd.ac.uk/docview/1906063803?accountid=130472&amp;rfr_id=info%3Axri%2Fsid%3Aprimo [Accessed 3 Jan. 2020].</w:t>
      </w:r>
    </w:p>
    <w:p w:rsidR="00E016A3" w:rsidRDefault="00E016A3" w:rsidP="00096F19"/>
    <w:p w:rsidR="00E016A3" w:rsidRDefault="004413D5" w:rsidP="00096F19">
      <w:r w:rsidRPr="004413D5">
        <w:t>News, L. and Yourself, I. (2020). Improve Confidence in Yourself | Acudemy. [online] Acudemy. Available at: https://www.acudemy.com/improve-confidence-in-yourself/ [Accessed 3 Jan. 2020].</w:t>
      </w:r>
    </w:p>
    <w:p w:rsidR="00EC0150" w:rsidRDefault="00EC0150" w:rsidP="00096F19"/>
    <w:p w:rsidR="00EC0150" w:rsidRDefault="00EC0150" w:rsidP="00096F19">
      <w:r w:rsidRPr="00EC0150">
        <w:t>Zipple, A. and Gawande, A. (2010). Review of The checklist manifesto: How to get things right. International Association of Psychosocial Rehabilitation Services and Department of Rehabilitation Counseling, Sargent College of Health and Rehabilitation Services, Boston University.</w:t>
      </w:r>
    </w:p>
    <w:p w:rsidR="00D63D06" w:rsidRDefault="00D63D06" w:rsidP="00096F19"/>
    <w:p w:rsidR="00D63D06" w:rsidRPr="00D60827" w:rsidRDefault="00D63D06" w:rsidP="00096F19">
      <w:r w:rsidRPr="00D63D06">
        <w:t>https://www.grosvenor.com.au/resources/6-reasons-why-evaluation-is-a-great-opportunity-for-program-managers/</w:t>
      </w:r>
    </w:p>
    <w:sectPr w:rsidR="00D63D06" w:rsidRPr="00D608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924A00"/>
    <w:multiLevelType w:val="hybridMultilevel"/>
    <w:tmpl w:val="6396F7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EC2"/>
    <w:rsid w:val="0003066E"/>
    <w:rsid w:val="000333FD"/>
    <w:rsid w:val="00042569"/>
    <w:rsid w:val="00054313"/>
    <w:rsid w:val="000547F8"/>
    <w:rsid w:val="00056B40"/>
    <w:rsid w:val="00060512"/>
    <w:rsid w:val="0006354A"/>
    <w:rsid w:val="00071235"/>
    <w:rsid w:val="00077F8A"/>
    <w:rsid w:val="00080291"/>
    <w:rsid w:val="00080D8F"/>
    <w:rsid w:val="00087756"/>
    <w:rsid w:val="00096F19"/>
    <w:rsid w:val="000A3729"/>
    <w:rsid w:val="000C76AA"/>
    <w:rsid w:val="000D6C92"/>
    <w:rsid w:val="000E7C29"/>
    <w:rsid w:val="00107703"/>
    <w:rsid w:val="001161F6"/>
    <w:rsid w:val="00116CB7"/>
    <w:rsid w:val="0012595F"/>
    <w:rsid w:val="00143C0D"/>
    <w:rsid w:val="00151E31"/>
    <w:rsid w:val="0015555D"/>
    <w:rsid w:val="00156D53"/>
    <w:rsid w:val="00182705"/>
    <w:rsid w:val="00187A21"/>
    <w:rsid w:val="00192CF3"/>
    <w:rsid w:val="00194FD2"/>
    <w:rsid w:val="00196824"/>
    <w:rsid w:val="001A14CD"/>
    <w:rsid w:val="001A15F1"/>
    <w:rsid w:val="001B2C6F"/>
    <w:rsid w:val="001B6962"/>
    <w:rsid w:val="001B7874"/>
    <w:rsid w:val="001C05C8"/>
    <w:rsid w:val="001F0DB3"/>
    <w:rsid w:val="001F4050"/>
    <w:rsid w:val="001F6A35"/>
    <w:rsid w:val="0020331B"/>
    <w:rsid w:val="0020353F"/>
    <w:rsid w:val="002055D8"/>
    <w:rsid w:val="0020738A"/>
    <w:rsid w:val="002152C2"/>
    <w:rsid w:val="00223743"/>
    <w:rsid w:val="00224895"/>
    <w:rsid w:val="00230348"/>
    <w:rsid w:val="00232EEF"/>
    <w:rsid w:val="002339A6"/>
    <w:rsid w:val="00241468"/>
    <w:rsid w:val="00245C08"/>
    <w:rsid w:val="002477E1"/>
    <w:rsid w:val="00247CC7"/>
    <w:rsid w:val="0025674B"/>
    <w:rsid w:val="002758B0"/>
    <w:rsid w:val="00284191"/>
    <w:rsid w:val="00285B4E"/>
    <w:rsid w:val="00285F8C"/>
    <w:rsid w:val="00291673"/>
    <w:rsid w:val="00292B23"/>
    <w:rsid w:val="0029366B"/>
    <w:rsid w:val="00294A8F"/>
    <w:rsid w:val="002A578C"/>
    <w:rsid w:val="002B017A"/>
    <w:rsid w:val="002C42F2"/>
    <w:rsid w:val="002E1ED7"/>
    <w:rsid w:val="002E28EC"/>
    <w:rsid w:val="002E5054"/>
    <w:rsid w:val="0030652D"/>
    <w:rsid w:val="0030688C"/>
    <w:rsid w:val="00310C7B"/>
    <w:rsid w:val="003235E5"/>
    <w:rsid w:val="00333A26"/>
    <w:rsid w:val="00334A17"/>
    <w:rsid w:val="0033597B"/>
    <w:rsid w:val="00336205"/>
    <w:rsid w:val="0034132E"/>
    <w:rsid w:val="00353383"/>
    <w:rsid w:val="00356D22"/>
    <w:rsid w:val="003651BF"/>
    <w:rsid w:val="00365A0D"/>
    <w:rsid w:val="00366264"/>
    <w:rsid w:val="003720CD"/>
    <w:rsid w:val="003725C3"/>
    <w:rsid w:val="00386206"/>
    <w:rsid w:val="0039578C"/>
    <w:rsid w:val="003A151E"/>
    <w:rsid w:val="003A3211"/>
    <w:rsid w:val="003A50EC"/>
    <w:rsid w:val="003B4E7C"/>
    <w:rsid w:val="003B52E3"/>
    <w:rsid w:val="003F3E84"/>
    <w:rsid w:val="003F4C08"/>
    <w:rsid w:val="003F6229"/>
    <w:rsid w:val="00400BD2"/>
    <w:rsid w:val="00402A87"/>
    <w:rsid w:val="00406742"/>
    <w:rsid w:val="00411494"/>
    <w:rsid w:val="00413140"/>
    <w:rsid w:val="00423EA5"/>
    <w:rsid w:val="00425FE9"/>
    <w:rsid w:val="004304ED"/>
    <w:rsid w:val="0043501C"/>
    <w:rsid w:val="0043628D"/>
    <w:rsid w:val="004413D5"/>
    <w:rsid w:val="00447744"/>
    <w:rsid w:val="00454C19"/>
    <w:rsid w:val="00470395"/>
    <w:rsid w:val="0047098E"/>
    <w:rsid w:val="00475B46"/>
    <w:rsid w:val="00493E65"/>
    <w:rsid w:val="0049494F"/>
    <w:rsid w:val="004B2B60"/>
    <w:rsid w:val="004B4317"/>
    <w:rsid w:val="004B6C3A"/>
    <w:rsid w:val="004D1278"/>
    <w:rsid w:val="004E26ED"/>
    <w:rsid w:val="004E4D7E"/>
    <w:rsid w:val="004F263A"/>
    <w:rsid w:val="004F47F4"/>
    <w:rsid w:val="005012BC"/>
    <w:rsid w:val="005020EA"/>
    <w:rsid w:val="00507C1B"/>
    <w:rsid w:val="0051251E"/>
    <w:rsid w:val="0053239F"/>
    <w:rsid w:val="005349DD"/>
    <w:rsid w:val="005429AD"/>
    <w:rsid w:val="00553873"/>
    <w:rsid w:val="00557306"/>
    <w:rsid w:val="00563356"/>
    <w:rsid w:val="00566B9B"/>
    <w:rsid w:val="00590729"/>
    <w:rsid w:val="00593E64"/>
    <w:rsid w:val="0059740E"/>
    <w:rsid w:val="005A3E5A"/>
    <w:rsid w:val="005A44AE"/>
    <w:rsid w:val="005B2545"/>
    <w:rsid w:val="005B3B6B"/>
    <w:rsid w:val="005B5EB9"/>
    <w:rsid w:val="005C125F"/>
    <w:rsid w:val="005D25DE"/>
    <w:rsid w:val="005F6734"/>
    <w:rsid w:val="00617386"/>
    <w:rsid w:val="006175C3"/>
    <w:rsid w:val="00621670"/>
    <w:rsid w:val="00626E82"/>
    <w:rsid w:val="006277A8"/>
    <w:rsid w:val="00640EDD"/>
    <w:rsid w:val="00643F43"/>
    <w:rsid w:val="006710F9"/>
    <w:rsid w:val="006749A6"/>
    <w:rsid w:val="006768BD"/>
    <w:rsid w:val="006802B0"/>
    <w:rsid w:val="00681087"/>
    <w:rsid w:val="0068252E"/>
    <w:rsid w:val="0068333B"/>
    <w:rsid w:val="00690D36"/>
    <w:rsid w:val="006A4B46"/>
    <w:rsid w:val="006A5355"/>
    <w:rsid w:val="006A5E72"/>
    <w:rsid w:val="006C0D14"/>
    <w:rsid w:val="006C2BA3"/>
    <w:rsid w:val="006C78DC"/>
    <w:rsid w:val="006D0E1F"/>
    <w:rsid w:val="006D1746"/>
    <w:rsid w:val="006D396F"/>
    <w:rsid w:val="006D65E9"/>
    <w:rsid w:val="006E5A6C"/>
    <w:rsid w:val="006F4F02"/>
    <w:rsid w:val="006F548B"/>
    <w:rsid w:val="0070239B"/>
    <w:rsid w:val="0070771F"/>
    <w:rsid w:val="00710D35"/>
    <w:rsid w:val="00723996"/>
    <w:rsid w:val="00723D9B"/>
    <w:rsid w:val="00726B70"/>
    <w:rsid w:val="00742CEC"/>
    <w:rsid w:val="007433CB"/>
    <w:rsid w:val="0074706C"/>
    <w:rsid w:val="00753E6F"/>
    <w:rsid w:val="007547AE"/>
    <w:rsid w:val="00763B09"/>
    <w:rsid w:val="007654AA"/>
    <w:rsid w:val="00766727"/>
    <w:rsid w:val="00766A32"/>
    <w:rsid w:val="00781998"/>
    <w:rsid w:val="00782932"/>
    <w:rsid w:val="007944F6"/>
    <w:rsid w:val="007C212F"/>
    <w:rsid w:val="007C5530"/>
    <w:rsid w:val="007F090A"/>
    <w:rsid w:val="007F58AB"/>
    <w:rsid w:val="007F680E"/>
    <w:rsid w:val="007F7D8F"/>
    <w:rsid w:val="008010F5"/>
    <w:rsid w:val="00812DFF"/>
    <w:rsid w:val="00813882"/>
    <w:rsid w:val="00815660"/>
    <w:rsid w:val="00816EED"/>
    <w:rsid w:val="00842127"/>
    <w:rsid w:val="00843EF0"/>
    <w:rsid w:val="0084572B"/>
    <w:rsid w:val="0085189E"/>
    <w:rsid w:val="00855BDD"/>
    <w:rsid w:val="00857556"/>
    <w:rsid w:val="008670CD"/>
    <w:rsid w:val="00867197"/>
    <w:rsid w:val="00867E9E"/>
    <w:rsid w:val="008754C8"/>
    <w:rsid w:val="008777A3"/>
    <w:rsid w:val="0088165E"/>
    <w:rsid w:val="00896214"/>
    <w:rsid w:val="008A7BCD"/>
    <w:rsid w:val="008B355C"/>
    <w:rsid w:val="008B6E9D"/>
    <w:rsid w:val="008B7E99"/>
    <w:rsid w:val="008C0A04"/>
    <w:rsid w:val="008D3B2B"/>
    <w:rsid w:val="008D44BB"/>
    <w:rsid w:val="008E1B4D"/>
    <w:rsid w:val="008E3844"/>
    <w:rsid w:val="008F0222"/>
    <w:rsid w:val="008F0311"/>
    <w:rsid w:val="008F57B9"/>
    <w:rsid w:val="00900D9F"/>
    <w:rsid w:val="0090610A"/>
    <w:rsid w:val="00923BE9"/>
    <w:rsid w:val="009325F0"/>
    <w:rsid w:val="00934F4A"/>
    <w:rsid w:val="009443EF"/>
    <w:rsid w:val="00951D78"/>
    <w:rsid w:val="009617BC"/>
    <w:rsid w:val="00972953"/>
    <w:rsid w:val="009753CD"/>
    <w:rsid w:val="00976B37"/>
    <w:rsid w:val="00982BCB"/>
    <w:rsid w:val="00983837"/>
    <w:rsid w:val="009843DB"/>
    <w:rsid w:val="009A1878"/>
    <w:rsid w:val="009B2FEF"/>
    <w:rsid w:val="009C225A"/>
    <w:rsid w:val="009D7358"/>
    <w:rsid w:val="009E1F01"/>
    <w:rsid w:val="009F3CDD"/>
    <w:rsid w:val="00A10741"/>
    <w:rsid w:val="00A147C9"/>
    <w:rsid w:val="00A23E10"/>
    <w:rsid w:val="00A241FD"/>
    <w:rsid w:val="00A51927"/>
    <w:rsid w:val="00A54528"/>
    <w:rsid w:val="00A552E5"/>
    <w:rsid w:val="00A83CE5"/>
    <w:rsid w:val="00A86996"/>
    <w:rsid w:val="00A91EA9"/>
    <w:rsid w:val="00AA6941"/>
    <w:rsid w:val="00AB0A6F"/>
    <w:rsid w:val="00AB443C"/>
    <w:rsid w:val="00AB6C2E"/>
    <w:rsid w:val="00AD0B52"/>
    <w:rsid w:val="00AD667A"/>
    <w:rsid w:val="00AE2813"/>
    <w:rsid w:val="00AE426E"/>
    <w:rsid w:val="00AE567C"/>
    <w:rsid w:val="00AE72BB"/>
    <w:rsid w:val="00AF0AB4"/>
    <w:rsid w:val="00AF2CD2"/>
    <w:rsid w:val="00B02582"/>
    <w:rsid w:val="00B46F50"/>
    <w:rsid w:val="00B51070"/>
    <w:rsid w:val="00B523A4"/>
    <w:rsid w:val="00B57572"/>
    <w:rsid w:val="00B57BE3"/>
    <w:rsid w:val="00B613B8"/>
    <w:rsid w:val="00B700AC"/>
    <w:rsid w:val="00B861BE"/>
    <w:rsid w:val="00B94F8A"/>
    <w:rsid w:val="00B95E01"/>
    <w:rsid w:val="00B96169"/>
    <w:rsid w:val="00BA11AF"/>
    <w:rsid w:val="00BA3F79"/>
    <w:rsid w:val="00BB7E37"/>
    <w:rsid w:val="00BC3FAF"/>
    <w:rsid w:val="00BF3190"/>
    <w:rsid w:val="00BF422A"/>
    <w:rsid w:val="00BF7096"/>
    <w:rsid w:val="00C0742B"/>
    <w:rsid w:val="00C15EA1"/>
    <w:rsid w:val="00C3131E"/>
    <w:rsid w:val="00C45E8F"/>
    <w:rsid w:val="00C4778E"/>
    <w:rsid w:val="00C508AC"/>
    <w:rsid w:val="00C646C7"/>
    <w:rsid w:val="00C74706"/>
    <w:rsid w:val="00C8376C"/>
    <w:rsid w:val="00C85A64"/>
    <w:rsid w:val="00CA72BE"/>
    <w:rsid w:val="00CB6124"/>
    <w:rsid w:val="00CC36F2"/>
    <w:rsid w:val="00CC5BEE"/>
    <w:rsid w:val="00CD3B7C"/>
    <w:rsid w:val="00CD7C31"/>
    <w:rsid w:val="00CE2B34"/>
    <w:rsid w:val="00CE3EC2"/>
    <w:rsid w:val="00CF7720"/>
    <w:rsid w:val="00D116D1"/>
    <w:rsid w:val="00D13D10"/>
    <w:rsid w:val="00D20DA0"/>
    <w:rsid w:val="00D50059"/>
    <w:rsid w:val="00D52EC5"/>
    <w:rsid w:val="00D550B8"/>
    <w:rsid w:val="00D60827"/>
    <w:rsid w:val="00D63855"/>
    <w:rsid w:val="00D63D06"/>
    <w:rsid w:val="00D74320"/>
    <w:rsid w:val="00D762DC"/>
    <w:rsid w:val="00D77EE2"/>
    <w:rsid w:val="00D97D70"/>
    <w:rsid w:val="00DA1E7A"/>
    <w:rsid w:val="00DD273C"/>
    <w:rsid w:val="00DE0654"/>
    <w:rsid w:val="00DF206D"/>
    <w:rsid w:val="00E016A3"/>
    <w:rsid w:val="00E167BE"/>
    <w:rsid w:val="00E31B44"/>
    <w:rsid w:val="00E37C4F"/>
    <w:rsid w:val="00E501F7"/>
    <w:rsid w:val="00E52619"/>
    <w:rsid w:val="00E65D63"/>
    <w:rsid w:val="00E80488"/>
    <w:rsid w:val="00E80CC7"/>
    <w:rsid w:val="00E80DF9"/>
    <w:rsid w:val="00E83C91"/>
    <w:rsid w:val="00E914D3"/>
    <w:rsid w:val="00E96634"/>
    <w:rsid w:val="00EA0C1F"/>
    <w:rsid w:val="00EA0DF1"/>
    <w:rsid w:val="00EA2AE6"/>
    <w:rsid w:val="00EB4E07"/>
    <w:rsid w:val="00EC0150"/>
    <w:rsid w:val="00EE30B8"/>
    <w:rsid w:val="00F013C6"/>
    <w:rsid w:val="00F2229D"/>
    <w:rsid w:val="00F34DD7"/>
    <w:rsid w:val="00F42111"/>
    <w:rsid w:val="00F454BD"/>
    <w:rsid w:val="00F45A8B"/>
    <w:rsid w:val="00F46E7F"/>
    <w:rsid w:val="00F5406C"/>
    <w:rsid w:val="00F615CE"/>
    <w:rsid w:val="00F649F5"/>
    <w:rsid w:val="00F658E8"/>
    <w:rsid w:val="00F73AB3"/>
    <w:rsid w:val="00F7648F"/>
    <w:rsid w:val="00F80842"/>
    <w:rsid w:val="00F80BE8"/>
    <w:rsid w:val="00F90274"/>
    <w:rsid w:val="00F9336E"/>
    <w:rsid w:val="00FA020D"/>
    <w:rsid w:val="00FD318F"/>
    <w:rsid w:val="00FF2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DFFFBB"/>
  <w15:chartTrackingRefBased/>
  <w15:docId w15:val="{8134A249-5F59-B645-AD15-04303B110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B34"/>
    <w:pPr>
      <w:ind w:left="720"/>
      <w:contextualSpacing/>
    </w:pPr>
  </w:style>
  <w:style w:type="character" w:styleId="Hyperlink">
    <w:name w:val="Hyperlink"/>
    <w:basedOn w:val="DefaultParagraphFont"/>
    <w:uiPriority w:val="99"/>
    <w:unhideWhenUsed/>
    <w:rsid w:val="00F80BE8"/>
    <w:rPr>
      <w:color w:val="0563C1" w:themeColor="hyperlink"/>
      <w:u w:val="single"/>
    </w:rPr>
  </w:style>
  <w:style w:type="character" w:styleId="UnresolvedMention">
    <w:name w:val="Unresolved Mention"/>
    <w:basedOn w:val="DefaultParagraphFont"/>
    <w:uiPriority w:val="99"/>
    <w:semiHidden/>
    <w:unhideWhenUsed/>
    <w:rsid w:val="00F80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1949</Words>
  <Characters>11115</Characters>
  <Application>Microsoft Office Word</Application>
  <DocSecurity>0</DocSecurity>
  <Lines>92</Lines>
  <Paragraphs>26</Paragraphs>
  <ScaleCrop>false</ScaleCrop>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danni ryan</dc:creator>
  <cp:keywords/>
  <dc:description/>
  <cp:lastModifiedBy>danni ryan</cp:lastModifiedBy>
  <cp:revision>2</cp:revision>
  <dcterms:created xsi:type="dcterms:W3CDTF">2020-01-04T16:55:00Z</dcterms:created>
  <dcterms:modified xsi:type="dcterms:W3CDTF">2020-01-04T16:55:00Z</dcterms:modified>
</cp:coreProperties>
</file>